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منزل استاد محمد حسین حشمت پور</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469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0471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94/06/26</w:t>
            </w:r>
            <w:r>
              <w:rPr>
                <w:rStyle w:val="IndexLink"/>
                <w:rtl w:val="true"/>
              </w:rPr>
              <w:tab/>
            </w:r>
            <w:r>
              <w:rPr>
                <w:rStyle w:val="IndexLink"/>
              </w:rPr>
              <w:t>4</w:t>
            </w:r>
          </w:hyperlink>
        </w:p>
        <w:p>
          <w:pPr>
            <w:pStyle w:val="Contents2"/>
            <w:tabs>
              <w:tab w:val="clear" w:pos="8743"/>
              <w:tab w:val="right" w:pos="9026" w:leader="dot"/>
            </w:tabs>
            <w:rPr/>
          </w:pPr>
          <w:hyperlink w:anchor="__RefHeading___Toc690473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94/07/02</w:t>
            </w:r>
            <w:r>
              <w:rPr>
                <w:rStyle w:val="IndexLink"/>
                <w:rtl w:val="true"/>
              </w:rPr>
              <w:tab/>
            </w:r>
            <w:r>
              <w:rPr>
                <w:rStyle w:val="IndexLink"/>
              </w:rPr>
              <w:t>11</w:t>
            </w:r>
          </w:hyperlink>
        </w:p>
        <w:p>
          <w:pPr>
            <w:pStyle w:val="Contents2"/>
            <w:tabs>
              <w:tab w:val="clear" w:pos="8743"/>
              <w:tab w:val="right" w:pos="9026" w:leader="dot"/>
            </w:tabs>
            <w:rPr/>
          </w:pPr>
          <w:hyperlink w:anchor="__RefHeading___Toc690475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94/07/09</w:t>
            </w:r>
            <w:r>
              <w:rPr>
                <w:rStyle w:val="IndexLink"/>
                <w:rtl w:val="true"/>
              </w:rPr>
              <w:tab/>
            </w:r>
            <w:r>
              <w:rPr>
                <w:rStyle w:val="IndexLink"/>
              </w:rPr>
              <w:t>17</w:t>
            </w:r>
          </w:hyperlink>
        </w:p>
        <w:p>
          <w:pPr>
            <w:pStyle w:val="Contents2"/>
            <w:tabs>
              <w:tab w:val="clear" w:pos="8743"/>
              <w:tab w:val="right" w:pos="9026" w:leader="dot"/>
            </w:tabs>
            <w:rPr/>
          </w:pPr>
          <w:hyperlink w:anchor="__RefHeading___Toc690477_3644566090">
            <w:r>
              <w:rPr>
                <w:webHidden/>
                <w:rStyle w:val="IndexLink"/>
                <w:rtl w:val="true"/>
              </w:rPr>
              <w:t xml:space="preserve">مقام رسالت، بالاترين مقام و هدايت مستقيم به مستقيم و هدايت انحرافي به مستقيم </w:t>
            </w:r>
            <w:r>
              <w:rPr>
                <w:rStyle w:val="IndexLink"/>
              </w:rPr>
              <w:t>94/07/16</w:t>
            </w:r>
            <w:r>
              <w:rPr>
                <w:rStyle w:val="IndexLink"/>
                <w:rtl w:val="true"/>
              </w:rPr>
              <w:tab/>
            </w:r>
            <w:r>
              <w:rPr>
                <w:rStyle w:val="IndexLink"/>
              </w:rPr>
              <w:t>23</w:t>
            </w:r>
          </w:hyperlink>
        </w:p>
        <w:p>
          <w:pPr>
            <w:pStyle w:val="Contents2"/>
            <w:tabs>
              <w:tab w:val="clear" w:pos="8743"/>
              <w:tab w:val="right" w:pos="9026" w:leader="dot"/>
            </w:tabs>
            <w:rPr/>
          </w:pPr>
          <w:hyperlink w:anchor="__RefHeading___Toc690479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94/08/07</w:t>
            </w:r>
            <w:r>
              <w:rPr>
                <w:rStyle w:val="IndexLink"/>
                <w:rtl w:val="true"/>
              </w:rPr>
              <w:tab/>
            </w:r>
            <w:r>
              <w:rPr>
                <w:rStyle w:val="IndexLink"/>
              </w:rPr>
              <w:t>38</w:t>
            </w:r>
          </w:hyperlink>
        </w:p>
        <w:p>
          <w:pPr>
            <w:pStyle w:val="Contents2"/>
            <w:tabs>
              <w:tab w:val="clear" w:pos="8743"/>
              <w:tab w:val="right" w:pos="9026" w:leader="dot"/>
            </w:tabs>
            <w:rPr/>
          </w:pPr>
          <w:hyperlink w:anchor="__RefHeading___Toc690481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94/08/14</w:t>
            </w:r>
            <w:r>
              <w:rPr>
                <w:rStyle w:val="IndexLink"/>
                <w:rtl w:val="true"/>
              </w:rPr>
              <w:tab/>
            </w:r>
            <w:r>
              <w:rPr>
                <w:rStyle w:val="IndexLink"/>
              </w:rPr>
              <w:t>43</w:t>
            </w:r>
          </w:hyperlink>
        </w:p>
        <w:p>
          <w:pPr>
            <w:pStyle w:val="Contents2"/>
            <w:tabs>
              <w:tab w:val="clear" w:pos="8743"/>
              <w:tab w:val="right" w:pos="9026" w:leader="dot"/>
            </w:tabs>
            <w:rPr/>
          </w:pPr>
          <w:hyperlink w:anchor="__RefHeading___Toc690483_3644566090">
            <w:r>
              <w:rPr>
                <w:webHidden/>
                <w:rStyle w:val="IndexLink"/>
                <w:rtl w:val="true"/>
              </w:rPr>
              <w:t>توضح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السائرن</w:t>
            </w:r>
            <w:r>
              <w:rPr>
                <w:rStyle w:val="IndexLink"/>
                <w:rtl w:val="true"/>
              </w:rPr>
              <w:t xml:space="preserve">. </w:t>
            </w:r>
            <w:r>
              <w:rPr>
                <w:rStyle w:val="IndexLink"/>
              </w:rPr>
              <w:t>94/08/21</w:t>
            </w:r>
            <w:r>
              <w:rPr>
                <w:rStyle w:val="IndexLink"/>
                <w:rtl w:val="true"/>
              </w:rPr>
              <w:tab/>
            </w:r>
            <w:r>
              <w:rPr>
                <w:rStyle w:val="IndexLink"/>
              </w:rPr>
              <w:t>50</w:t>
            </w:r>
          </w:hyperlink>
        </w:p>
        <w:p>
          <w:pPr>
            <w:pStyle w:val="Contents2"/>
            <w:tabs>
              <w:tab w:val="clear" w:pos="8743"/>
              <w:tab w:val="right" w:pos="9026" w:leader="dot"/>
            </w:tabs>
            <w:rPr/>
          </w:pPr>
          <w:hyperlink w:anchor="__RefHeading___Toc690485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94/08/28</w:t>
            </w:r>
            <w:r>
              <w:rPr>
                <w:rStyle w:val="IndexLink"/>
                <w:rtl w:val="true"/>
              </w:rPr>
              <w:tab/>
            </w:r>
            <w:r>
              <w:rPr>
                <w:rStyle w:val="IndexLink"/>
              </w:rPr>
              <w:t>56</w:t>
            </w:r>
          </w:hyperlink>
        </w:p>
        <w:p>
          <w:pPr>
            <w:pStyle w:val="Contents2"/>
            <w:tabs>
              <w:tab w:val="clear" w:pos="8743"/>
              <w:tab w:val="right" w:pos="9026" w:leader="dot"/>
            </w:tabs>
            <w:rPr/>
          </w:pPr>
          <w:hyperlink w:anchor="__RefHeading___Toc690487_3644566090">
            <w:r>
              <w:rPr>
                <w:webHidden/>
                <w:rStyle w:val="IndexLink"/>
                <w:rtl w:val="true"/>
              </w:rPr>
              <w:t xml:space="preserve">شرط رسيدن به نهايات سلوک </w:t>
            </w:r>
            <w:r>
              <w:rPr>
                <w:rStyle w:val="IndexLink"/>
              </w:rPr>
              <w:t>94/09/05</w:t>
            </w:r>
            <w:r>
              <w:rPr>
                <w:rStyle w:val="IndexLink"/>
                <w:rtl w:val="true"/>
              </w:rPr>
              <w:tab/>
            </w:r>
            <w:r>
              <w:rPr>
                <w:rStyle w:val="IndexLink"/>
              </w:rPr>
              <w:t>62</w:t>
            </w:r>
          </w:hyperlink>
        </w:p>
        <w:p>
          <w:pPr>
            <w:pStyle w:val="Contents2"/>
            <w:tabs>
              <w:tab w:val="clear" w:pos="8743"/>
              <w:tab w:val="right" w:pos="9026" w:leader="dot"/>
            </w:tabs>
            <w:rPr/>
          </w:pPr>
          <w:hyperlink w:anchor="__RefHeading___Toc690489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94/09/26</w:t>
            </w:r>
            <w:r>
              <w:rPr>
                <w:rStyle w:val="IndexLink"/>
                <w:rtl w:val="true"/>
              </w:rPr>
              <w:tab/>
            </w:r>
            <w:r>
              <w:rPr>
                <w:rStyle w:val="IndexLink"/>
              </w:rPr>
              <w:t>75</w:t>
            </w:r>
          </w:hyperlink>
        </w:p>
        <w:p>
          <w:pPr>
            <w:pStyle w:val="Contents2"/>
            <w:tabs>
              <w:tab w:val="clear" w:pos="8743"/>
              <w:tab w:val="right" w:pos="9026" w:leader="dot"/>
            </w:tabs>
            <w:rPr/>
          </w:pPr>
          <w:hyperlink w:anchor="__RefHeading___Toc690491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94/10/03</w:t>
            </w:r>
            <w:r>
              <w:rPr>
                <w:rStyle w:val="IndexLink"/>
                <w:rtl w:val="true"/>
              </w:rPr>
              <w:tab/>
            </w:r>
            <w:r>
              <w:rPr>
                <w:rStyle w:val="IndexLink"/>
              </w:rPr>
              <w:t>84</w:t>
            </w:r>
          </w:hyperlink>
        </w:p>
        <w:p>
          <w:pPr>
            <w:pStyle w:val="Contents2"/>
            <w:tabs>
              <w:tab w:val="clear" w:pos="8743"/>
              <w:tab w:val="right" w:pos="9026" w:leader="dot"/>
            </w:tabs>
            <w:rPr/>
          </w:pPr>
          <w:hyperlink w:anchor="__RefHeading___Toc690493_3644566090">
            <w:r>
              <w:rPr>
                <w:webHidden/>
                <w:rStyle w:val="IndexLink"/>
                <w:rtl w:val="true"/>
              </w:rPr>
              <w:t>توضيح و شرح خطبه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94/10/10</w:t>
            </w:r>
            <w:r>
              <w:rPr>
                <w:rStyle w:val="IndexLink"/>
                <w:rtl w:val="true"/>
              </w:rPr>
              <w:tab/>
            </w:r>
            <w:r>
              <w:rPr>
                <w:rStyle w:val="IndexLink"/>
              </w:rPr>
              <w:t>88</w:t>
            </w:r>
          </w:hyperlink>
        </w:p>
        <w:p>
          <w:pPr>
            <w:pStyle w:val="Contents2"/>
            <w:tabs>
              <w:tab w:val="clear" w:pos="8743"/>
              <w:tab w:val="right" w:pos="9026" w:leader="dot"/>
            </w:tabs>
            <w:rPr/>
          </w:pPr>
          <w:hyperlink w:anchor="__RefHeading___Toc690495_3644566090">
            <w:r>
              <w:rPr>
                <w:webHidden/>
                <w:rStyle w:val="IndexLink"/>
                <w:rtl w:val="true"/>
              </w:rPr>
              <w:t>توضح مختصر در مورد مقامات قسم بداات</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السائرن</w:t>
            </w:r>
            <w:r>
              <w:rPr>
                <w:rStyle w:val="IndexLink"/>
                <w:rtl w:val="true"/>
              </w:rPr>
              <w:t xml:space="preserve">. </w:t>
            </w:r>
            <w:r>
              <w:rPr>
                <w:rStyle w:val="IndexLink"/>
              </w:rPr>
              <w:t>94/10/17</w:t>
            </w:r>
            <w:r>
              <w:rPr>
                <w:rStyle w:val="IndexLink"/>
                <w:rtl w:val="true"/>
              </w:rPr>
              <w:tab/>
            </w:r>
            <w:r>
              <w:rPr>
                <w:rStyle w:val="IndexLink"/>
              </w:rPr>
              <w:t>94</w:t>
            </w:r>
          </w:hyperlink>
        </w:p>
        <w:p>
          <w:pPr>
            <w:pStyle w:val="Contents2"/>
            <w:tabs>
              <w:tab w:val="clear" w:pos="8743"/>
              <w:tab w:val="right" w:pos="9026" w:leader="dot"/>
            </w:tabs>
            <w:rPr/>
          </w:pPr>
          <w:hyperlink w:anchor="__RefHeading___Toc690497_3644566090">
            <w:r>
              <w:rPr>
                <w:webHidden/>
                <w:rStyle w:val="IndexLink"/>
                <w:rtl w:val="true"/>
              </w:rPr>
              <w:t>توضيحي مختصر در مورد مقامات قسم ابواب</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94/10/24</w:t>
            </w:r>
            <w:r>
              <w:rPr>
                <w:rStyle w:val="IndexLink"/>
                <w:rtl w:val="true"/>
              </w:rPr>
              <w:tab/>
            </w:r>
            <w:r>
              <w:rPr>
                <w:rStyle w:val="IndexLink"/>
              </w:rPr>
              <w:t>99</w:t>
            </w:r>
          </w:hyperlink>
        </w:p>
        <w:p>
          <w:pPr>
            <w:pStyle w:val="Contents2"/>
            <w:tabs>
              <w:tab w:val="clear" w:pos="8743"/>
              <w:tab w:val="right" w:pos="9026" w:leader="dot"/>
            </w:tabs>
            <w:rPr/>
          </w:pPr>
          <w:hyperlink w:anchor="__RefHeading___Toc690499_3644566090">
            <w:r>
              <w:rPr>
                <w:webHidden/>
                <w:rStyle w:val="IndexLink"/>
                <w:rtl w:val="true"/>
              </w:rPr>
              <w:t>توضيحي مختصر در مورد مقامات قسم ابواب و قسم معاملات</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94/11/01</w:t>
            </w:r>
            <w:r>
              <w:rPr>
                <w:rStyle w:val="IndexLink"/>
                <w:rtl w:val="true"/>
              </w:rPr>
              <w:tab/>
            </w:r>
            <w:r>
              <w:rPr>
                <w:rStyle w:val="IndexLink"/>
              </w:rPr>
              <w:t>102</w:t>
            </w:r>
          </w:hyperlink>
        </w:p>
        <w:p>
          <w:pPr>
            <w:pStyle w:val="Contents2"/>
            <w:tabs>
              <w:tab w:val="clear" w:pos="8743"/>
              <w:tab w:val="right" w:pos="9026" w:leader="dot"/>
            </w:tabs>
            <w:rPr/>
          </w:pPr>
          <w:hyperlink w:anchor="__RefHeading___Toc690501_3644566090">
            <w:r>
              <w:rPr>
                <w:webHidden/>
                <w:rStyle w:val="IndexLink"/>
                <w:rtl w:val="true"/>
              </w:rPr>
              <w:t>توضيحي مختصر در مورد مقامات قسم معاملات</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94/11/08</w:t>
            </w:r>
            <w:r>
              <w:rPr>
                <w:rStyle w:val="IndexLink"/>
                <w:rtl w:val="true"/>
              </w:rPr>
              <w:tab/>
            </w:r>
            <w:r>
              <w:rPr>
                <w:rStyle w:val="IndexLink"/>
              </w:rPr>
              <w:t>106</w:t>
            </w:r>
          </w:hyperlink>
        </w:p>
        <w:p>
          <w:pPr>
            <w:pStyle w:val="Contents2"/>
            <w:tabs>
              <w:tab w:val="clear" w:pos="8743"/>
              <w:tab w:val="right" w:pos="9026" w:leader="dot"/>
            </w:tabs>
            <w:rPr/>
          </w:pPr>
          <w:hyperlink w:anchor="__RefHeading___Toc690503_3644566090">
            <w:r>
              <w:rPr>
                <w:webHidden/>
                <w:rStyle w:val="IndexLink"/>
                <w:rtl w:val="true"/>
              </w:rPr>
              <w:t>توضيحي مختصر در مورد مقامات قسم اخلاق</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94/11/15</w:t>
            </w:r>
            <w:r>
              <w:rPr>
                <w:rStyle w:val="IndexLink"/>
                <w:rtl w:val="true"/>
              </w:rPr>
              <w:tab/>
            </w:r>
            <w:r>
              <w:rPr>
                <w:rStyle w:val="IndexLink"/>
              </w:rPr>
              <w:t>109</w:t>
            </w:r>
          </w:hyperlink>
        </w:p>
        <w:p>
          <w:pPr>
            <w:pStyle w:val="Contents2"/>
            <w:tabs>
              <w:tab w:val="clear" w:pos="8743"/>
              <w:tab w:val="right" w:pos="9026" w:leader="dot"/>
            </w:tabs>
            <w:rPr/>
          </w:pPr>
          <w:hyperlink w:anchor="__RefHeading___Toc690505_3644566090">
            <w:r>
              <w:rPr>
                <w:webHidden/>
                <w:rStyle w:val="IndexLink"/>
                <w:rtl w:val="true"/>
              </w:rPr>
              <w:t>توضيحي مختصر در مورد مقامات قسم اصول</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94/11/22</w:t>
            </w:r>
            <w:r>
              <w:rPr>
                <w:rStyle w:val="IndexLink"/>
                <w:rtl w:val="true"/>
              </w:rPr>
              <w:tab/>
            </w:r>
            <w:r>
              <w:rPr>
                <w:rStyle w:val="IndexLink"/>
              </w:rPr>
              <w:t>114</w:t>
            </w:r>
          </w:hyperlink>
        </w:p>
        <w:p>
          <w:pPr>
            <w:pStyle w:val="Contents2"/>
            <w:tabs>
              <w:tab w:val="clear" w:pos="8743"/>
              <w:tab w:val="right" w:pos="9026" w:leader="dot"/>
            </w:tabs>
            <w:rPr/>
          </w:pPr>
          <w:hyperlink w:anchor="__RefHeading___Toc690507_3644566090">
            <w:r>
              <w:rPr>
                <w:webHidden/>
                <w:rStyle w:val="IndexLink"/>
                <w:rtl w:val="true"/>
              </w:rPr>
              <w:t>توضيحي مختصر در مورد مقامات قسم اوديه</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94/11/29</w:t>
            </w:r>
            <w:r>
              <w:rPr>
                <w:rStyle w:val="IndexLink"/>
                <w:rtl w:val="true"/>
              </w:rPr>
              <w:tab/>
            </w:r>
            <w:r>
              <w:rPr>
                <w:rStyle w:val="IndexLink"/>
              </w:rPr>
              <w:t>117</w:t>
            </w:r>
          </w:hyperlink>
        </w:p>
        <w:p>
          <w:pPr>
            <w:pStyle w:val="Contents2"/>
            <w:tabs>
              <w:tab w:val="clear" w:pos="8743"/>
              <w:tab w:val="right" w:pos="9026" w:leader="dot"/>
            </w:tabs>
            <w:rPr/>
          </w:pPr>
          <w:hyperlink w:anchor="__RefHeading___Toc690509_3644566090">
            <w:r>
              <w:rPr>
                <w:webHidden/>
                <w:rStyle w:val="IndexLink"/>
                <w:rtl w:val="true"/>
              </w:rPr>
              <w:t>توضيحي مختصر در مورد مقامات قسم اوديه و قسم احوال</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94/12/06</w:t>
            </w:r>
            <w:r>
              <w:rPr>
                <w:rStyle w:val="IndexLink"/>
                <w:rtl w:val="true"/>
              </w:rPr>
              <w:tab/>
            </w:r>
            <w:r>
              <w:rPr>
                <w:rStyle w:val="IndexLink"/>
              </w:rPr>
              <w:t>122</w:t>
            </w:r>
          </w:hyperlink>
        </w:p>
        <w:p>
          <w:pPr>
            <w:pStyle w:val="Contents2"/>
            <w:tabs>
              <w:tab w:val="clear" w:pos="8743"/>
              <w:tab w:val="right" w:pos="9026" w:leader="dot"/>
            </w:tabs>
            <w:rPr/>
          </w:pPr>
          <w:hyperlink w:anchor="__RefHeading___Toc690511_3644566090">
            <w:r>
              <w:rPr>
                <w:webHidden/>
                <w:rStyle w:val="IndexLink"/>
                <w:rtl w:val="true"/>
              </w:rPr>
              <w:t>توضيحي مختصر در مورد مقامات قسم ولايات</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94/12/13</w:t>
            </w:r>
            <w:r>
              <w:rPr>
                <w:rStyle w:val="IndexLink"/>
                <w:rtl w:val="true"/>
              </w:rPr>
              <w:tab/>
            </w:r>
            <w:r>
              <w:rPr>
                <w:rStyle w:val="IndexLink"/>
              </w:rPr>
              <w:t>126</w:t>
            </w:r>
          </w:hyperlink>
        </w:p>
        <w:p>
          <w:pPr>
            <w:pStyle w:val="Contents2"/>
            <w:tabs>
              <w:tab w:val="clear" w:pos="8743"/>
              <w:tab w:val="right" w:pos="9026" w:leader="dot"/>
            </w:tabs>
            <w:rPr/>
          </w:pPr>
          <w:hyperlink w:anchor="__RefHeading___Toc690513_3644566090">
            <w:r>
              <w:rPr>
                <w:webHidden/>
                <w:rStyle w:val="IndexLink"/>
                <w:rtl w:val="true"/>
              </w:rPr>
              <w:t>توضيحي مختصر در مورد مقامات قسم حقائق</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94/12/20</w:t>
            </w:r>
            <w:r>
              <w:rPr>
                <w:rStyle w:val="IndexLink"/>
                <w:rtl w:val="true"/>
              </w:rPr>
              <w:tab/>
            </w:r>
            <w:r>
              <w:rPr>
                <w:rStyle w:val="IndexLink"/>
              </w:rPr>
              <w:t>133</w:t>
            </w:r>
          </w:hyperlink>
        </w:p>
        <w:p>
          <w:pPr>
            <w:pStyle w:val="Contents2"/>
            <w:tabs>
              <w:tab w:val="clear" w:pos="8743"/>
              <w:tab w:val="right" w:pos="9026" w:leader="dot"/>
            </w:tabs>
            <w:rPr/>
          </w:pPr>
          <w:hyperlink w:anchor="__RefHeading___Toc690515_3644566090">
            <w:r>
              <w:rPr>
                <w:webHidden/>
                <w:rStyle w:val="IndexLink"/>
                <w:rtl w:val="true"/>
              </w:rPr>
              <w:t>توضيحي مختصر در مورد مقامات قسم نهايات</w:t>
            </w:r>
            <w:r>
              <w:rPr>
                <w:rStyle w:val="IndexLink"/>
                <w:rtl w:val="true"/>
              </w:rPr>
              <w:t xml:space="preserve">/ </w:t>
            </w:r>
            <w:r>
              <w:rPr>
                <w:rStyle w:val="IndexLink"/>
                <w:rtl w:val="true"/>
              </w:rPr>
              <w:t>شرح المقدمة</w:t>
            </w:r>
            <w:r>
              <w:rPr>
                <w:rStyle w:val="IndexLink"/>
                <w:rtl w:val="true"/>
              </w:rPr>
              <w:t xml:space="preserve">/ </w:t>
            </w:r>
            <w:r>
              <w:rPr>
                <w:rStyle w:val="IndexLink"/>
                <w:rtl w:val="true"/>
              </w:rPr>
              <w:t>شرح منازل السائرين</w:t>
            </w:r>
            <w:r>
              <w:rPr>
                <w:rStyle w:val="IndexLink"/>
                <w:rtl w:val="true"/>
              </w:rPr>
              <w:t xml:space="preserve">. </w:t>
            </w:r>
            <w:r>
              <w:rPr>
                <w:rStyle w:val="IndexLink"/>
              </w:rPr>
              <w:t>94/12/27</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1_42011"/>
      <w:bookmarkStart w:id="1" w:name="pg4511_42011"/>
      <w:bookmarkEnd w:id="1"/>
    </w:p>
    <w:p>
      <w:pPr>
        <w:pStyle w:val="Heading2"/>
        <w:numPr>
          <w:ilvl w:val="1"/>
          <w:numId w:val="1"/>
        </w:numPr>
        <w:rPr/>
      </w:pPr>
      <w:bookmarkStart w:id="2" w:name="pg4511_42011"/>
      <w:bookmarkStart w:id="3" w:name="__RefHeading___Toc69046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منزل استاد محمد حسین حشمت پور</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Heading2"/>
        <w:numPr>
          <w:ilvl w:val="1"/>
          <w:numId w:val="1"/>
        </w:numPr>
        <w:rPr/>
      </w:pPr>
      <w:bookmarkStart w:id="5" w:name="__RefHeading___Toc690471_3644566090"/>
      <w:bookmarkStart w:id="6" w:name="_Toc2"/>
      <w:bookmarkEnd w:id="5"/>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94/06/26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مصنف اوصافی را برای خدا ذکر کردند و افعالی را به ایشان نسبت دادند، شروع کردند به شهادت به توحید چون اساس همه کمالات شهادت به توحید است سپس اوصافی را برای خداوند آوردند و اکنون نیز اوصاف دیگری را ذکر می کنند که مربوط به افعال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مدّ ظلّ التلوین علی الخلیقة مدّاً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للوجود الاضافی، الذی لوّن الحقّ به ذاته بلون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 ظلّ تلوین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صفتی که از این اوصاف ذکر می کنند این است که خداوند وجود اضافی را ظاهر کرده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خودشان هستند رنگ خلق پوشانده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وجود منبسط است رنگ و لباس خلق پوشانده و بر این ترتیب تمام موجودات خلقی را ایجاد و ظاهر کرده 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وجود اضافی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اضافی یعنی وجود مقید یعنی وجودی که معین شده به تعین کونی 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وجودِ مطلق نیست بلکه وجودی اضافی و مقید است و مصنف از آن تعبیر به ظل می کنند ظل را همان طور که قبلا گفتیم تعبیر می کنیم به نوری که به مانعی برخورد کرده و از آن رد نشده و تعینات نیز همگی مانع اند و نور به آنها بر خورد می کند و این تعینات نور را ظاهر نمی کنند بلکه سایه آن نور را ظاهر می کنند یعنی ظلمت نیستند ولی از سنخ سایه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منبسط نور است ولی وقتی به این تعینات مرتبط می شود مجموعا تشکیل ظل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تعینی با نور وجود ظاهر شد و به تعبیری دیگر عدمی متعین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 نبود، آن عدم به صورت عدم می ماند ولی این نور وجود این تعینات را به وجود آورد و این عدمها به توسط نورِ وجود، متعین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شارح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دیگری نیز دارند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تلوین یعنی رنگ پاشیدن و رنگ دادن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تعینات به نور وجود روشن می شوند، رنگی که تعینات دارند، در نور وارد می شود و نور نیز ملون به این رنگ می شود و تعبیری که مصنف دارند این است که خداوند سایه تلوین را بر خلائق گسترانده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دارای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با سایه، وجود را رنگ آمیزی کرده و با رنگ دادن به وجود، خلیقه یعنی مخلوقات را ظاهر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کار یک یا چند بار انجام نگرفته بلکه مدتی مدید است که این کار صورت می گیرد و خداوند سایه طویلی را بر خلائق پخش کرده یعنی خداوند با نور وجود، تعینات کثیره ای را ظاهر کرده و این تعینات و خلائق، ظهور ظلی نور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خداوند را متصف کردند به این صفت که خداوند با این سایه ای که رنگ آمیزی کننده وجود است، خلق کثیر و ممتدی را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خداوندی که سایه ی رنگ آمیزی کننده را بر خلیقه یعنی مردم و یا بر آفریدگان گسترانده آن هم گستراندن طویل که ادامه دارد و خلائق کثیری را ایجادکرده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ظل را برای وجودات اضافی استعاره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استعاره اول تشبیه می شود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پس عاریه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اضافی که حق به توسط این وجود اضافی خودش را ملوّن کرده به لون خلق یعنی حقی که بی لون بوده با این وجود اضافی لون خلق را قبول کرده و اکنون ملون شده به لون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حق چیست؟</w:t>
      </w:r>
    </w:p>
    <w:p>
      <w:pPr>
        <w:pStyle w:val="BookText"/>
        <w:rPr/>
      </w:pPr>
      <w:r>
        <w:rPr>
          <w:rFonts w:ascii="IRNazanin" w:hAnsi="IRNazanin" w:eastAsia="IRNazanin"/>
          <w:color w:val="111111"/>
          <w:sz w:val="28"/>
          <w:sz w:val="28"/>
          <w:szCs w:val="28"/>
          <w:rtl w:val="true"/>
          <w:lang w:bidi="fa-IR"/>
        </w:rPr>
        <w:t>حق دو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بر خداوند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قرار گرفته و خداوند است که فاعل این تلوین است لذا احتمال اینکه مراد از حق در اینجا خدا باشد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یعنی وجود منبسط، حقی است که به وسیله او، تعینات و مخلوقات خلق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در این عبارت مطرح است ولی اینکه مراد از حق، خود خداوند باشد احتمالش بیشتر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معتقداند که خداوند ظاهر است و خلائق مظهر و مظاهر را عین ظاهر قرار می دهند و منظورشان از عینیت این است که مظهر ها از ظاهر حکایت می کنند نه اینکه در تمام جهات مثل خدا باشند پس منظور از عینیت این است که مخلوقات عین خداوند هستند در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می توانیم بگوییم که خداوند این لون را به عنوان یک حاکی بر خودش پوشانده تا خودش بشود باطن و این لون بشود ظاهر و این لونِ ظاهر، باطن را نشان می دهد و به این صورت می توانیم بگوییم که خداوند در خلائق موجود است یعنی خداوند در پس این پرده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برای وجود الهی دو مرتبه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مطلق و 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اطلاق همان مرتبه احدیت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مقید که مرتبه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مطلق همان خداست و این وجود اگر مقید شود دیگر خدا نیست بلکه خلق است و این توجیه از کلام عرفا بر می آید هر چند ظاهر کلام عرفا موهِم این است که خود وجود خدا در وجود خلائق رفته و به تعددِ خلائق، متعدد شده ولی این منظورشان نیست و صدرا می گویند که هر کس این را بگوید کافر است و این کفری مفضح است و فقط مرتبه مطلق، خدا است و این تعینات خلق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چه بگوییم خود خدا ملون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مقیدات ملون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 که وجود منبسط ملون شد، این اشکالی ندارد ولی اگر بگوییم که خود خدا در مرتبه احدیت ملون شد، در این صورت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ابهام از خود کلمات عرفا بر می آید و خودشان مبهم نوشته اند تا کسانی که لایق نیستند وارد این علم نشوند ولی جهله صوفیه گرفتار این ابهام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بگوییم که وجود منبسط ملون می شود و یا مرتبه تعیات یعنی مخلوقات متعین می شوند و نباید به مرتبه مطلق کاری داشته باشیم و مرتبه مطلق الهی باید با اطلاقش باقی بماند و نمی توان گفت که ذات احد الهی در مخلوقات، تقسیم شده و باید منظور از عینیت را همان حکایت گرفت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ادعا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بعضی از کلمات محی الدین دچار این ابهام شده اند و صدرا می فرمایند که مراد محی الدین همان است که در کلمات محکمشان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عبارت باشد از همان عینیت در حکایت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الظل عدم تنور المحل لحجب ذات ذی الظل نورَ الشمس عنه فهو بالحقیقة عدمٌ تعیّن بنور الشمس فتخیل شیئا، و هو لا شیء محض اذ لا وجود الا وجود الحق المطلق و تعینه بقید الاضافة امر عقلی لا وجود له فی الخارج اذ الاضافات اعتبارات عقلیة لا عین لها فی الخارج فالوجود الاضافی امرمتخیل لا حقیقة له فی الخارج کالظل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مصنف وجود اضافی را ظل نامیده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محل نورانی نشود مثلا شخصی در مقابل آقتاب ایستاده و در نتیجه در طرف دیگر سایه ایجاد می شود و علت نبود این نور در طرف مقابل این است که این شخص که ذی الظل است منع کرده وجود نور را در طرف مقابل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این وجود اضافی را ظل نامیدند چون ظل یعنی عدم تنور محل چون ذات دارای سایه مانع و حاجب از نور خورشید از آن محل شده است و در نتیجه عدم نور در آن محل حادث شده که همان ظل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ما تعین می شود ذات ذی الظل و وجود که نور است با این تعین برخورد می کند و وجود اضافی که ظل است ایجاد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ظل حقیقتا امری عدمی است و این ظل از بقیه اعدام جدا می شود چون نور شمس آن را جدا کرده است و در نتیجه گمان می شود که این تعین نیز شیء است در حالی که این ظلّ، لاشیء محض است چون وجودی نیست مگر وجودِ حق مطلق و تعینات امری عقلی اند یعنی وقتی ما می خواهیم حق را ببینیم عقلمان و قوه ادراکمان تعین را می بیند و در واقع تعین یک امر عقلی است و در خارج نیست و در خارج آنچه هست فقط وجود حق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توضیحاتی که از صدرا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ثبوت یک وجود و یک موجود داریم و در مقام اثبات موجودات متفاوتی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تعینات عدم اند ولی نه عدم محض بلکه عدمی که متعین شده است بنور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وجودی نیست مگر وجود حق مطلق و عقل نمی تواند آن موجود مطلق را ببیند بلکه می تواند تعینات و تکثرات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اینگونه گفت که تعینات ذهنی هستند ولی متعینات خارجی هستند؟ همانگونه که می گوییم امکان در خارج نیست ولی ممکن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متعینات در خارج موجود اند با وصف تعین ذهنی ولی باز اگر دقیق بنگریم در خارج فقط وجود مطلق موجود است که جلوه ای دارد و متعینات جلوه 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وجودات اضافی، حقیقتی در خارج ندارند مانند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الشارح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 و هو مستقیم من حیث المعنی الا ان الشیخ قدس الله روحه اورده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متقابلان فی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التمرن فی شهود الحق من غیر وجود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الخلق الساتر للحق الحاجب للشاهد عن شهوده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بالطول لسعة قدرته تعالی علی خلق ما لایتناهی من المخلوقات و بسط الوجود الاضافی علی الکل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کاشانی، شخص دیگری این کتاب را شرح کرده اند و ایشان تلوین را تکوین خوانده اند ولی کاشانی می فرمایند که در ادامه تمکین آمده و در عبارت عرفا تلوین در مقابل تمکین می آید نه اینکه تکوین در مقابل تمکین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تمکین و تلوین را معنا می کنیم تا مقابله بین آنها مشخص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عارف چندان تمرین کند که جز حق مشاهده نکند و عارف با این تمرینات موفق می شود که غیر از حق چیزی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انسانی که در بین خلائق زندگی می کند، آنها را نبیند و فقط حق را ببیند؟ نهایت امر این است که انسان با دیدن خلق به یاد خدا بیفتد و نمی شود که انسان فقط خدا را ببیند و خلائق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سالک در ابتدا با دیدن خلق به یاد خدا می افتد و کم کم این توجه عادت می شود و وقتی خلق را می بیند بی اختیار به سمت خالق می رود و وقتی این کار بیشتر تمرین شد، دیگر حتی خلق را نمی بیند و فقط حق را می بیند یعنی در عین اینکه عارف در بین خلق زندگی می کند و به ظاهر خلق را می بیند ولی در باطن خالق و حق را می بیند و این شهود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خلق و حجاب بر حق را مشاهده کردن چه در ضمن آن، حق را مشاهده بکند و 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تلوین یعنی لون خلق را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تکوین به کاف خوانده اند و این از نظر معنا درست است ولی خواجه این را در مقابل تمکین آورده اند و آنچه که در مقابل تمکین است، تلوین است نه تکوین و تمکین تمرین در شهود حق است بدون مشاهده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تلوین ظهورخلق است که ساتر از حق است و مانعی است برای شاهد از شهود خداوند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وصف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کند سعه قدرت خداوند را بر خلق غیرمتناهی از مخلوقات و بیان کند بسط وجود اضافی را بر کل مخلوقات دائما یعنی این بسط دائمی است</w:t>
      </w:r>
      <w:r>
        <w:rPr>
          <w:rFonts w:eastAsia="IRNazanin" w:cs="IRNazanin"/>
          <w:color w:val="111111"/>
          <w:sz w:val="28"/>
          <w:szCs w:val="28"/>
          <w:rtl w:val="true"/>
          <w:lang w:bidi="fa-IR"/>
        </w:rPr>
        <w:t>.</w:t>
      </w:r>
      <w:bookmarkStart w:id="7" w:name="pg4511_42018"/>
    </w:p>
    <w:p>
      <w:pPr>
        <w:pStyle w:val="Heading2"/>
        <w:numPr>
          <w:ilvl w:val="1"/>
          <w:numId w:val="1"/>
        </w:numPr>
        <w:rPr/>
      </w:pPr>
      <w:bookmarkStart w:id="8" w:name="__RefHeading___Toc690473_3644566090"/>
      <w:bookmarkStart w:id="9" w:name="_Toc3"/>
      <w:bookmarkEnd w:id="7"/>
      <w:bookmarkEnd w:id="8"/>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94/07/02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مصنف حمد خدا را مطرح کردند، اوصافی را برای خداوند آوردند که بعضی اوصاف ذات بودند و بعضی اوصاف فعل بودند و اوصاف فعل نیز بعضی از آنها خوانده شد و الآن در حال خواندن بقیه اوصاف فعلیه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شمس التمکین لصفوته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دلالت شمس تمکین بر ظل تلوین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اوصافی که برای خداوند ذکر می کنند این است که شمس تکوین را دلیل بر ظل تلوین قرار دادند البته برای اولیائشان این کار را کرده اند و در افراد معمولی ظل تلوین شاید دلیل شود بر شمس تمکین اما برای اولیای الهی شمس تمکین دلیل است بر ظل تلوین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تلوین به معنای رنگ آمیزی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یک امر مطلق را رنگ آمیزی می کنیم با این رنگ آمیزی آن مطلق معین می شود پس تلوین به معنای تعین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امر منبسط که یک امر مطلق است تعینات حیوانی و انسانی و نباتی و فلکی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 می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که وقتی وجود مطلق که نور است بر این تعینات که عدم اند وارد می شود، ظل و سایه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همیشگی است و هر وقت نور با مغایر خودش برخورد کند ظل تشکیل می دهد پس این تعینات مانند فلک و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ظل تلوین روشن شد پس ظل تلوین یعنی تعیناتی که توسط رنگ کردنِ وجودِ مطلق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مشاهده می کنیم همیشه تعینات را می بینیم و هیچوقت نور را نمی بینیم و شهود خلق می کنیم نه شهود حق ولی اولیاء الهی بر عکس اند و حتی اگر نظر به خلق کنند، حق و شمس تمکین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یعنی شهود حق و شمس تمکین یعنی نور این شهود و اولیاء نور حق را مشاهده می کنند و از طریق نور حق، خلق را می بینند و ما افراد عادی اگر خیلی توفیق داشته باشیم از ظل تلوین به شمس تکوین می رسیم یعنی از معلول به علت می رسیم برخلاف اولیاء که از علت به سمت معلول می روند و شمس تمکین را دلیل بر ظل تلوین قرار می دهند یعنی همانچه که در منطق و فلسفه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الهی همیشه معالیل را از طریق علتشان می یابند و از نور به ظل پی می برند و شمس تمکین برای آنها دلیل است برای ظل تلوین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شمس تمکین را دلیل قرار داد بر ظل تلوین برای انسان های منتخبش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شمس نور شهود الحق لاهل التمکین </w:t>
      </w:r>
      <w:r>
        <w:rPr>
          <w:rFonts w:ascii="IRNazanin" w:hAnsi="IRNazanin" w:eastAsia="IRNazanin"/>
          <w:i/>
          <w:i/>
          <w:iCs/>
          <w:color w:val="111111"/>
          <w:sz w:val="28"/>
          <w:sz w:val="28"/>
          <w:szCs w:val="28"/>
          <w:rtl w:val="true"/>
          <w:lang w:bidi="fa-IR"/>
        </w:rPr>
        <w:t xml:space="preserve">الذین هم صفوة الله ای اصفیاؤه المصطفون من عباده الذین صفت سرائرهم عن رؤیة الغیر بشهود الحق المتجلی باسمه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النور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دائما</w:t>
      </w:r>
      <w:r>
        <w:rPr>
          <w:rFonts w:ascii="IRNazanin" w:hAnsi="IRNazanin" w:eastAsia="IRNazanin"/>
          <w:color w:val="111111"/>
          <w:sz w:val="28"/>
          <w:sz w:val="28"/>
          <w:szCs w:val="28"/>
          <w:rtl w:val="true"/>
          <w:lang w:bidi="fa-IR"/>
        </w:rPr>
        <w:t xml:space="preserve"> دلیلا علی الظل العدمی عندهم المتخیل عند المحجوبین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تمکین به معنای شهود حق است و شارح نوری را نیز اضافه کرده اند به مطلب که این اضافه بیانیه است یعنی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شهود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شهود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نور شهود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منتخبان خداوند کسانی هستند که اهل شهود حق هستند و سرائرشان یعنی عقول لطیف شده شان صاف شده از غیر خدا و به غیر حق توجه ندارند و دائما متوجه شهود حق هستند و به عبارت دیگر غیر را می بینند ولی در غیر حق را می بینند یعنی به آینه نگاه می کنند ولی آینه را نمی بینند و در آینه خدا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نکرده و ابتدا از مفعول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اند و آن را تفسیر نموده اند و سپس مفعول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خداوند قرار داد شمس نور وجودش را برای اهل تمکین دلیلی بر ظل عدمی نزد اولیا و اولیا این قدر به این ظل اهمیت نمی دهند که حتی تخیلش نیز نمی کنند و نزدشان یک امری عدمی است ولی آنهایی که محجوب هستند و از این نعمت محروم اند این ظلهای عدمی را تخیل می کنند و گمان می کنند که اینها موجود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اهل تمکین کسانی هستند که برگزیده خدا هستند از عبادش که سرائرشان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لطیف شده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رؤیت غیر بشهود حق مصفا شده حقی که به اسمش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متجلی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تجلی نور وجود برای اولیا مشهود است و برای همه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می تواند این نور را ببیند چون این نور همه جار را پر کرده همه جا را روشن کرده است لذا چیزی غیر از نور را نمی بیند در نتیجه چنین شخصی دائما وجود حق را می بیند و دائما متوجه و شاهد حق است البته می توان دائما را قید متجلی نیز گرفت یعنی بگوییم که این تجلی دائما انجام می گیرد در نتیجه این اولیا دائما در حال شهود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دلیلا علی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خودشان مؤخر کردند در حالی که در عبارت مصنف مقدم بود تا بفهمانند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ظل التفرقة عنهم الیه قبضا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نور حق واحد است و این مطلبی است مجمع علیه نزد تمامی فلاسفه و متکلمین و عرفا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بحث در این است که آیا غیر از این نور واحد، نوری موجود است یا خیر؟</w:t>
      </w:r>
    </w:p>
    <w:p>
      <w:pPr>
        <w:pStyle w:val="BookText"/>
        <w:rPr/>
      </w:pPr>
      <w:r>
        <w:rPr>
          <w:rFonts w:ascii="IRNazanin" w:hAnsi="IRNazanin" w:eastAsia="IRNazanin"/>
          <w:color w:val="111111"/>
          <w:sz w:val="28"/>
          <w:sz w:val="28"/>
          <w:szCs w:val="28"/>
          <w:rtl w:val="true"/>
          <w:lang w:bidi="fa-IR"/>
        </w:rPr>
        <w:t>متکلم و فیلسوف می گویند بله نور خلائق نیز موجود اند ولی عرفا می گویند که بقیه همه ظل عدمی هستند و چیزی غیر از نور واحد الهی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و تفرقه مال ظل است و این ظل است که متفرق و متکثر است و نور الهی جمع و واحد است و وحدت جمعی دارد به نحوی که کثرات را علی نحو البساطت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ظل التفرقه یعنی متفرق هایی که از نظر وجودی در حد ظل هستند و نور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گویند که خداوند از اولیائش این ظل تفرقه را نیز گرفتند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 شهود حق می کنند و در ابتدا باید اول خلق را ببینند و بعد از طریق خلق به حق می رسند و کم کم اینقدر این حق دیدن تکثر و تعدد پیدا می کند که شخص دیگر در همه چیز حق را می بیند هر چند به خلائق نیز توجهی دارد ولی خدا همین مقدار توجه را نیز از آنها می گیرد تا به همین مقدار کم نیز به مخلوقات توجه نداشته باشند و در نتیجه این اولیا تمام توجهشان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قبض کرد این ظل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اولیائش و توجه اولیا را به سمت خودش قرار داد به طوری که این اولیا دیگر اصلا آن ظل تفرقه را نبینند و این قبض به صورت قبض یسیر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قبض الوجود الاضافی الخیالیّ </w:t>
      </w:r>
      <w:r>
        <w:rPr>
          <w:rFonts w:ascii="IRNazanin" w:hAnsi="IRNazanin" w:eastAsia="IRNazanin"/>
          <w:i/>
          <w:i/>
          <w:iCs/>
          <w:color w:val="111111"/>
          <w:sz w:val="28"/>
          <w:sz w:val="28"/>
          <w:szCs w:val="28"/>
          <w:rtl w:val="true"/>
          <w:lang w:bidi="fa-IR"/>
        </w:rPr>
        <w:t>الموجب للتفرقة بظهور الکثرة</w:t>
      </w:r>
      <w:r>
        <w:rPr>
          <w:rFonts w:ascii="IRNazanin" w:hAnsi="IRNazanin" w:eastAsia="IRNazanin"/>
          <w:color w:val="111111"/>
          <w:sz w:val="28"/>
          <w:sz w:val="28"/>
          <w:szCs w:val="28"/>
          <w:rtl w:val="true"/>
          <w:lang w:bidi="fa-IR"/>
        </w:rPr>
        <w:t xml:space="preserve"> عنهم و عن شهودهم الی ذاته بإسقاط الإضافات قبضا سهلا علی الله تعالی</w:t>
      </w:r>
    </w:p>
    <w:p>
      <w:pPr>
        <w:pStyle w:val="BookText"/>
        <w:rPr/>
      </w:pPr>
      <w:r>
        <w:rPr>
          <w:rFonts w:ascii="IRNazanin" w:hAnsi="IRNazanin" w:eastAsia="IRNazanin"/>
          <w:color w:val="111111"/>
          <w:sz w:val="28"/>
          <w:sz w:val="28"/>
          <w:szCs w:val="28"/>
          <w:rtl w:val="true"/>
          <w:lang w:bidi="fa-IR"/>
        </w:rPr>
        <w:t xml:space="preserve">معانی محتمل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را می توان به سه نحو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سهلا باشد و یا به معنای قلیل القدر و یا به معنای قلیل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قبضا سهلا</w:t>
      </w:r>
    </w:p>
    <w:p>
      <w:pPr>
        <w:pStyle w:val="BookText"/>
        <w:rPr/>
      </w:pPr>
      <w:r>
        <w:rPr>
          <w:rFonts w:ascii="IRNazanin" w:hAnsi="IRNazanin" w:eastAsia="IRNazanin"/>
          <w:color w:val="111111"/>
          <w:sz w:val="28"/>
          <w:sz w:val="28"/>
          <w:szCs w:val="28"/>
          <w:rtl w:val="true"/>
          <w:lang w:bidi="fa-IR"/>
        </w:rPr>
        <w:t>یعنی این کار برای خداوند آسان است و خداوند به راحتی توجه اولیا را از غیر به خودش قبض می کند و حتی خداوند می تواند این توجه را از افراد عادی نیز قبض کند حتی از فرد کافر نیز می تواند این توجه را قبض کند ولی آنها چنین لیاقتی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قبض کرد وجود اضافی خیالی را </w:t>
      </w:r>
      <w:r>
        <w:rPr>
          <w:rFonts w:ascii="IRNazanin" w:hAnsi="IRNazanin" w:eastAsia="IRNazanin"/>
          <w:i/>
          <w:i/>
          <w:iCs/>
          <w:color w:val="111111"/>
          <w:sz w:val="28"/>
          <w:sz w:val="28"/>
          <w:szCs w:val="28"/>
          <w:rtl w:val="true"/>
          <w:lang w:bidi="fa-IR"/>
        </w:rPr>
        <w:t>آن وجود اضافی که موجب تفرقه بود به سبب کثرت</w:t>
      </w:r>
      <w:r>
        <w:rPr>
          <w:rFonts w:ascii="IRNazanin" w:hAnsi="IRNazanin" w:eastAsia="IRNazanin"/>
          <w:color w:val="111111"/>
          <w:sz w:val="28"/>
          <w:sz w:val="28"/>
          <w:szCs w:val="28"/>
          <w:rtl w:val="true"/>
          <w:lang w:bidi="fa-IR"/>
        </w:rPr>
        <w:t xml:space="preserve"> از اولیائش و همچنین این کثرت را از شهودشان نیز سلب کرد و توجه آن ها را منعطف کرد به ذات خودش به وسیله ساقط کردن اضافات و این قبض آسان است بر خداوند تعالی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الموجب للتفرقة بظهور الکثرة عنهم و عن شهودهم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تیره باید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و عن شهودهم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وجود اضافی باعث تفرقه می شود به این صورت که وقتی این وجود منبسط، به تعینات کثیره برخورد می کند و کثرت در او ظاهر می شود، موجب تفرقه و پراکندگی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تفرقه و کثرت را متفاوت گرفته اند و این صحیح است مثلا قوه خیال ما تصویر را می بیند و صدا را می شنود و طعم را می چشد و بو را استشمام می کند و نرمی و زبری را لمس می کند در حالی که هیچ یک از این محسوسات پیش او نیستند پس یک قوه است که پنج کار ار انجام می دهد ولی خداوند این قوه را تنزل می دهد و آن واحد را متفرق می کند و هر حس را به قوای خودش می دهد در نتیجه کثرت درست می شود پس تفرقه و کثرت هر چند در نگاه اول عین هم می نمایند ولی تفرقه و کثرت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سفارش می کنند که حواستان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این معناست که شما در طول روز همیشه با کثرات سر و کار دارید و هر کدام از این کثرات و اشتغالات قسمتی از دل و ذهن را به سمت خودش جذب کرده و منظور عرفا از جمع کردن حواس این است که توجه را از این کثرات برداریم و به یک سمت سوق دهیم تا این شلوغی ها از قلب بیرون رود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راهکارشان صحیح نباشد و راهکارشان را اینگونه بیان می کنند که ابتدا کل حواستان را متوجه به مرادتان یعنی قطبتان کنید و تمام عشق و علاقه تان را به سمت او سوق دهید تا در نتیجه همه حواستان به یک سمت سوق پیدا کند و سپس حواستان را از این قطب نیز بردارید و متوجه به خداوند کنید البته بهتر است که انسان مستقیما حواسش را به سمت خداوند سوق دهند و این راهکاری که ایشان ارائه کرده اند شاید صحیح نباشد</w:t>
      </w:r>
      <w:r>
        <w:rPr>
          <w:rFonts w:eastAsia="IRNazanin" w:cs="IRNazanin"/>
          <w:color w:val="111111"/>
          <w:sz w:val="28"/>
          <w:szCs w:val="28"/>
          <w:rtl w:val="true"/>
          <w:lang w:bidi="fa-IR"/>
        </w:rPr>
        <w:t>.</w:t>
      </w:r>
      <w:bookmarkStart w:id="10" w:name="pg4511_42024"/>
    </w:p>
    <w:p>
      <w:pPr>
        <w:pStyle w:val="BookText"/>
        <w:rPr/>
      </w:pPr>
      <w:bookmarkEnd w:id="10"/>
      <w:r>
        <w:rPr>
          <w:rFonts w:ascii="IRNazanin" w:hAnsi="IRNazanin" w:eastAsia="IRNazanin"/>
          <w:color w:val="111111"/>
          <w:sz w:val="28"/>
          <w:sz w:val="28"/>
          <w:szCs w:val="28"/>
          <w:rtl w:val="true"/>
          <w:lang w:bidi="fa-IR"/>
        </w:rPr>
        <w:t>و همچنین منظور عرفا از خلوت نیز این نیست که انسان در یک جا تنها بنشیند بلکه منظور این است که در عین اینکه انسان در جمع است ولی در هر چیز خدا را ببیند و با اینکه با خلائق سروکار دارد ولی خلائق را جلوه ای از خدا ببیند</w:t>
      </w:r>
      <w:r>
        <w:rPr>
          <w:rFonts w:eastAsia="IRNazanin" w:cs="IRNazanin"/>
          <w:color w:val="111111"/>
          <w:sz w:val="28"/>
          <w:szCs w:val="28"/>
          <w:rtl w:val="true"/>
          <w:lang w:bidi="fa-IR"/>
        </w:rPr>
        <w:t>.</w:t>
      </w:r>
    </w:p>
    <w:p>
      <w:pPr>
        <w:pStyle w:val="Heading2"/>
        <w:numPr>
          <w:ilvl w:val="1"/>
          <w:numId w:val="1"/>
        </w:numPr>
        <w:rPr/>
      </w:pPr>
      <w:bookmarkStart w:id="11" w:name="__RefHeading___Toc690475_3644566090"/>
      <w:bookmarkStart w:id="12" w:name="_Toc4"/>
      <w:bookmarkEnd w:id="11"/>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94/07/09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عارف در ابتدا مثل همه انسانها به خلق توجه می کند و تفرقه را که مقتضای مخلوقیت خلق است می بیند و مشغول ملاحظه متفرقات می شود و از آن ذات واحد الهی غافل است ولی بعد از اینکه مراحل عرفانی را طی کرد و نفسش را برای مشاهده واحد آماده کرد، خدا نیز این ظل تفرقه را از او قبض می کند و عارف بعد از این متوجه واحد می شود و توجهی به متفرقات نمی کند هرچند در بین آنها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گفتیم که خداوند آن ظل را از آنها قبض می کند قبضی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این قبض یسیر می تواند سه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قبض ظل برای ما خیلی سخت است ولی برای خدا خیلی آسان است یعنی سهل است و این معنای اول یسیر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قبضا یسیرا لقلة قدر الاضافات و ارتفاع مجرد التخیل و الحسبان فی مقام الفناء</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یسیر را به دو معنای دیگر نیز می توان گرفت که هر دو به معنای قلیل هستند یکی به معنای قلیل در تعداد و دیگری قلیل در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در قدر و ارزش</w:t>
      </w:r>
    </w:p>
    <w:p>
      <w:pPr>
        <w:pStyle w:val="BookText"/>
        <w:rPr/>
      </w:pPr>
      <w:r>
        <w:rPr>
          <w:rFonts w:ascii="IRNazanin" w:hAnsi="IRNazanin" w:eastAsia="IRNazanin"/>
          <w:color w:val="111111"/>
          <w:sz w:val="28"/>
          <w:sz w:val="28"/>
          <w:szCs w:val="28"/>
          <w:rtl w:val="true"/>
          <w:lang w:bidi="fa-IR"/>
        </w:rPr>
        <w:t>در این معنا می گوییم که این اضافاتی که تکثر ایجاد می کنند قلت قدر دارند یعنی ارزش خاصی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منبسط وقتی با ماهیات رابطه برقرار می کند، این خلائق به وجود می آیند پس مخلوقات اضافاتی هستند و طبق نظر همه فلاسفه اضافات کم ارزش اند حتی فخر رازی اصرار دارند که بگویند که اضافه در خارج موجود نیست و امری ذهنی است ولی صدرا می گویند که وجودی در خارج دارد ولی وجودش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اضافات ارزش چندانی ندارند و قلیل القدر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معنا خداوند قبضی قلیل می کند هر چند لازمه این قلت، سهولت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این کثرات با تخیل ما درست می شوند و همه این ماهیات در خیال ما مرتسم می شوند و اگر این تخیل را با اضافه بودن موجودات در نظر بگیریم باز این ظل تلوین قلیل المقدارتر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که ارزشی ندارد و تخیل نیز در مقام فناء که یکی از مقامات عرفانی است از بین می رود در نتیجه این قبض قبض اموری قلیل المقدار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قوه تخیل اولیا در وقتی که در مقام فنا هستند از کار می ایستد ولی در حالت عادی قوه تخیل عرفا فعالیت دارد ولی مزاحم نمی شود گویا تخیلی ادب شده است ولی تخیلات انسان های عادی مزاحمت ایجاد می کند و باعث میل انسان به گناه می شود چون هر گناهی مسبوق به تخیل و تصدیق فایده است چون قوه حیوانی انسان، گناهان را به نفع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قبضی یسیر به خاطر قلت ارزش اضافات و هم چنین یکی دیگر از علتهای قلیل القدر بودن این اضافات این است که از بین می روند خیال و حسبان در مقام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قبضا قلیلا لاضمحلال الرسوم الخلقیة فی عین الحق عند رؤیة الخلق مع الحق </w:t>
      </w:r>
      <w:r>
        <w:rPr>
          <w:rFonts w:ascii="IRNazanin" w:hAnsi="IRNazanin" w:eastAsia="IRNazanin"/>
          <w:i/>
          <w:i/>
          <w:iCs/>
          <w:color w:val="111111"/>
          <w:sz w:val="28"/>
          <w:sz w:val="28"/>
          <w:szCs w:val="28"/>
          <w:rtl w:val="true"/>
          <w:lang w:bidi="fa-IR"/>
        </w:rPr>
        <w:t>بل بالحق</w:t>
      </w:r>
      <w:r>
        <w:rPr>
          <w:rFonts w:ascii="IRNazanin" w:hAnsi="IRNazanin" w:eastAsia="IRNazanin"/>
          <w:color w:val="111111"/>
          <w:sz w:val="28"/>
          <w:sz w:val="28"/>
          <w:szCs w:val="28"/>
          <w:rtl w:val="true"/>
          <w:lang w:bidi="fa-IR"/>
        </w:rPr>
        <w:t xml:space="preserve"> فی مقام البقاء بعد الفناء لقلة مقدارهم بحیث لایحتجب الحق بهم لانعدامهم بذاتهم و کونهم صور صفاته و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المقدار</w:t>
      </w:r>
    </w:p>
    <w:p>
      <w:pPr>
        <w:pStyle w:val="BookText"/>
        <w:rPr/>
      </w:pPr>
      <w:r>
        <w:rPr>
          <w:rFonts w:ascii="IRNazanin" w:hAnsi="IRNazanin" w:eastAsia="IRNazanin"/>
          <w:color w:val="111111"/>
          <w:sz w:val="28"/>
          <w:sz w:val="28"/>
          <w:szCs w:val="28"/>
          <w:rtl w:val="true"/>
          <w:lang w:bidi="fa-IR"/>
        </w:rPr>
        <w:t>در معنای قبل مقام فناء را لحاظ کردیم و در معنای سوم مقام بقاء بعد الفناء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بقاء هم قبل از فناء موجود است و هم بعد از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بقاء بعد از فناء عارف هم حق را می بیند و هم خلق را اما علامات خلقیه در ذهن او معدوم شده و با دیدن خلق نیز دارد حق را می بیند یعنی دارد خلق را بالحق می بیند و در نتیجه این رسومات خلقیه در نزد عارف مضمحل می شوند و این موجب قبض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رسوم خلقیه را خیلی واضح می بینیم و بعد که در مسیر سلوک پیش رفتیم این رسومات را کمرنگ می بینیم و بعد خداوند این رسومات مضمحل شده را نیز قبض می کنند و در نتیجه قبضی قلیل است چون توجه عارف به این رسومات و متفرقات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قبض قلیل چون علامات خلقی مضمحل شده اند در عین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رؤیت خلق با حق بلکه این رؤیت خلق بالحق است و به وسیله حق است و این حالت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و در این حالت، مقدار این اضافات و رسوم کم شده است به گونه ای که مانع از دیدن خداوند نمی شوند چون این اضافات بذاته معدوم اند و صورتهایی برای صفات و اسماء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اخذه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الی ربک کیف مد الظل</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لا بحسب التفسیر و لسان العبارة بل بحسب التأویل و لسان الإشارة علی ما هو 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مصنف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شمس التکوین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قرآن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این آیه را اینگونه معنا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نگاه نمی کنی به صنوع پروردگارت که چگونه ظل را امتداد داد از طلوع فجر تا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سایه و دیگری روشنایی ای که از انعکاس نور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روز طلوع می کند و با نورش عالم را روشن می کند ولی در بین طلوع فجر و طلوع خورشید یک روشنایی در هوا هست ولی خورشید هنوز طلوع نکرده است و این روشنی بر اثر انعکاس نور خورشید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ظل در این آیه را به معنای اخیر گرفته اند و اصلا ربطی به بحثهای عرفا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اول این آیه را به لسان تأویل 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لسان ظاهر که همان قول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خودشان را از آن انتزاع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 این قولشان را از این آیه استفاده کرده اند ولی نه بحسب تفسیر و لسان عادت بلکه به لحاط لسان تأویل و لسان اشاره کما اینکه این عادتشان است و اگر بخواهند از آیه ای مطلبی را استفاده کنند اول آن را تأویل می برند به معنای باطنیش و بعد از آن، چیزی را انتزاع 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صلاته و سلامه علی صفیّه الذی اقسم به فی اقامة حقه </w:t>
      </w:r>
      <w:r>
        <w:rPr>
          <w:rFonts w:ascii="IRNazanin" w:hAnsi="IRNazanin" w:eastAsia="IRNazanin"/>
          <w:i/>
          <w:i/>
          <w:iCs/>
          <w:color w:val="111111"/>
          <w:sz w:val="28"/>
          <w:sz w:val="28"/>
          <w:szCs w:val="28"/>
          <w:rtl w:val="true"/>
          <w:lang w:bidi="fa-IR"/>
        </w:rPr>
        <w:t>محمد و آله</w:t>
      </w:r>
      <w:r>
        <w:rPr>
          <w:rFonts w:ascii="IRNazanin" w:hAnsi="IRNazanin" w:eastAsia="IRNazanin"/>
          <w:color w:val="111111"/>
          <w:sz w:val="28"/>
          <w:sz w:val="28"/>
          <w:szCs w:val="28"/>
          <w:rtl w:val="true"/>
          <w:lang w:bidi="fa-IR"/>
        </w:rPr>
        <w:t xml:space="preserve">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خص الشهود الحقیقی بالصفوة و هو اصفی الأصفیاء ذکره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مصنف حمد خود را تمام کردند طبق رسمی که در شروع کتاب است بر پیامبر صلی الله علیه و آله صلات و سلام می فرستند و شارح این دو را معنا می کنند و فرقشان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به چه معناست و چه کسی است؟</w:t>
      </w:r>
    </w:p>
    <w:p>
      <w:pPr>
        <w:pStyle w:val="BookText"/>
        <w:rPr/>
      </w:pPr>
      <w:r>
        <w:rPr>
          <w:rFonts w:ascii="IRNazanin" w:hAnsi="IRNazanin" w:eastAsia="IRNazanin"/>
          <w:color w:val="111111"/>
          <w:sz w:val="28"/>
          <w:sz w:val="28"/>
          <w:szCs w:val="28"/>
          <w:rtl w:val="true"/>
          <w:lang w:bidi="fa-IR"/>
        </w:rPr>
        <w:t>در عبارت قبل داشتیم که خداوند شمس تمکین را برای اصفیائش دلیلی قرار داد بر ظل 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شد که فقط اصفیاء الهی حق چنین شهودی را دارند و پیامبر آخرالزمان صلی الله علیه و آله نیز که بالاترین صفی هستند نیز حق چنین شهودی را نیز دارند لذا مصنف در اینجا به جای اینکه بگویند سلام و صلات خداوند بر بالاترین کسانی که شهود می کنند به جای این می گویند سلام بر صفی خداوند 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صفت دومی را نیز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همین پیامبر قسم خورده اند و بیان داشته اند که تو حق مرا اقامه کردی که این در سوه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خداوند نام پیامبر ص را صدا می زنند و به قرآن قسم می خورند و می گویند که به راستی که تو از مرسلین هستی و به خوبی به وظیفه رسول بودنت عمل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صلات و سلام کثیر حق بر صفی حق که خداوند بر او قسم خورده است در اقامه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صفی پیامبر صلی الله علیه و آله و آلش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مصنف در جملات قبل اختصاص دادند شهود حقیقی را به صفوه و پیامبر نیز اصفی الاصفیاء است، لذا پیامبر را با اسم صفی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افاضته للکمال و الخیر التام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به معنای کمال افاضه شده است اگر به معنای اسم مصدری باشد و یا به معنای افاضه خیر و کمال است اگر به معنای مصدری باشد و در اینجا به معنای مصدری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صلات حق تعالی افاضه ی خداوند است کمال و خیر تام را بر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تبرئته و تطهیره عن النقائص کلها لصفاء فطرته و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خداوند به معنای این است که خداوند پیامبر را از کل نقائص تبرئه و تطهیر کنند چون ایشان صفاء فطرت و سریره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اقسم الله به فی سورة یس مرموزا بالإیماء الیه بذکر الحرفین الدالین علی الوقایة و السلامة المقتضیین للکمال و التکمیل علی انه اقام حقه تعالی فی تبلیغ الرسالة و ادائها و الدعوة الی الله علی بصیرة مع ثباته علی الصراط المستقیم الذی هو طریق التوحید الذاتی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اجل المقامات و اصعبها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پیامبری که خداود به او قسم خورده در سوره یس به صورت اشاره و ایماء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ایماء و اشاره کرده و در آن ایماء نیز از رمز استفاده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علامتی بر وقایه یعنی محافظت و نگهداری از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علامتی برای سلامت یعنی کمال ایشان قرار داده اند در نتیجه پیامبر هم کامل اند و هم مکمل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صفی که خداوند به او قسم خورده در حالی که با اشاره کردن به پیامبر از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که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وقایه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سلامت است که سلامت پیامبر مقتضی کامل بودن اوست و وقایتش مقتضی مکمِّل بودنشان است</w:t>
      </w:r>
      <w:r>
        <w:rPr>
          <w:rFonts w:eastAsia="IRNazanin" w:cs="IRNazanin"/>
          <w:color w:val="111111"/>
          <w:sz w:val="28"/>
          <w:szCs w:val="28"/>
          <w:rtl w:val="true"/>
          <w:lang w:bidi="fa-IR"/>
        </w:rPr>
        <w:t>.</w:t>
      </w:r>
      <w:bookmarkStart w:id="13" w:name="pg4511_42030"/>
    </w:p>
    <w:p>
      <w:pPr>
        <w:pStyle w:val="BookText"/>
        <w:rPr/>
      </w:pPr>
      <w:bookmarkEnd w:id="13"/>
      <w:r>
        <w:rPr>
          <w:rFonts w:ascii="IRNazanin" w:hAnsi="IRNazanin" w:eastAsia="IRNazanin"/>
          <w:color w:val="111111"/>
          <w:sz w:val="28"/>
          <w:sz w:val="28"/>
          <w:szCs w:val="28"/>
          <w:rtl w:val="true"/>
          <w:lang w:bidi="fa-IR"/>
        </w:rPr>
        <w:t>خداوند قسم خورده اند بر اینکه پیغمبر، حق خداوند تعالی را در تبلیغ و اداء رسالت و دعوت به سوی خدا از روی بصیرت و اثبات بر راه مستقیم ادا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صراط مستقیم همان توحید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خورده اند بر اینکه پیامبر حق خداوند را ادا کرده اند و این قسم با این آیات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تبلیغ و اداء رسالت و دعوت از بالاترین و سخت ترین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نحو تفسیر کرده اند و بعضی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از حرف نداء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در هر سه تفسیر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مخاطب آیه، پیامبر است نه هر انسانی و هر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به معنای محکم یا به معنای جامع حِکَم است و این دو احتمال مانعة الجمع نیستند</w:t>
      </w:r>
      <w:r>
        <w:rPr>
          <w:rFonts w:eastAsia="IRNazanin" w:cs="IRNazanin"/>
          <w:color w:val="111111"/>
          <w:sz w:val="28"/>
          <w:szCs w:val="28"/>
          <w:rtl w:val="true"/>
          <w:lang w:bidi="fa-IR"/>
        </w:rPr>
        <w:t>.</w:t>
      </w:r>
    </w:p>
    <w:p>
      <w:pPr>
        <w:pStyle w:val="Heading2"/>
        <w:numPr>
          <w:ilvl w:val="1"/>
          <w:numId w:val="1"/>
        </w:numPr>
        <w:rPr/>
      </w:pPr>
      <w:bookmarkStart w:id="14" w:name="__RefHeading___Toc690477_3644566090"/>
      <w:bookmarkStart w:id="15" w:name="_Toc5"/>
      <w:bookmarkEnd w:id="14"/>
      <w:r>
        <w:rPr>
          <w:rtl w:val="true"/>
        </w:rPr>
        <w:t xml:space="preserve">مقام رسالت، بالاترين مقام و هدايت مستقيم به مستقيم و هدايت انحرافي به مستقيم </w:t>
      </w:r>
      <w:r>
        <w:rPr/>
        <w:t>94/07/16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بالاترین مقام و هدایت مستقیم به مستقیم و هدایت انحرافی به مستقیم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سوره هود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لقوله تعالی </w:t>
      </w:r>
      <w:r>
        <w:rPr>
          <w:rFonts w:ascii="Amiri" w:hAnsi="Amiri" w:eastAsia="Amiri" w:cs="Amiri"/>
          <w:color w:val="111111"/>
          <w:sz w:val="28"/>
          <w:sz w:val="28"/>
          <w:szCs w:val="28"/>
          <w:rtl w:val="true"/>
          <w:lang w:bidi="ar-SA"/>
        </w:rPr>
        <w:t>فَاسْتَقِمْ كَمَا أُمِرْتَ</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مصنف در حینی که صلاه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کرده بود،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قسم خورده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اینکه تو حق مرا ادا کردی، یعنی وظیفه ای را که نسبت به تبلیغ داشتی به خوبی انجام دادی ، شارح هم این مطلب را توضیح داد و آیه مربوط به این قَسَم را هم ذکر کرد که آیات ابتدایی سوره یاسین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به این مطلب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لَمِنَ الْمُرْسَلِينَ</w:t>
      </w:r>
      <w:r>
        <w:rPr>
          <w:rStyle w:val="FootnoteAnchor"/>
          <w:rtl w:val="true"/>
        </w:rPr>
        <w:footnoteReference w:id="6"/>
      </w:r>
      <w:r>
        <w:rPr>
          <w:rFonts w:ascii="IRNazanin" w:hAnsi="IRNazanin" w:eastAsia="IRNazanin"/>
          <w:color w:val="111111"/>
          <w:sz w:val="28"/>
          <w:sz w:val="28"/>
          <w:szCs w:val="28"/>
          <w:rtl w:val="true"/>
          <w:lang w:bidi="fa-IR"/>
        </w:rPr>
        <w:t xml:space="preserve">  تو فرستاده شدی که روی صراط مستقیم، مردم را هدایت کنی، بعد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مردم یا رسالت از جانب خدا برای چنین هدایتی، بالاترین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شروع می کند به تزکیه نفس، به مقام می رسد، بعد هرچه ادامه بدهد، مقامات بالاتر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که دیگر فوق آن مقامی نیست که حتما بعد از فنا باید به آن رسید،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فوق همه مقام ها است و هم از اصعب از بقیه ی مقام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بعدا در این کتاب، بقیه ی مقامات را می خوانیم مثلاً مقام توبه ، مقام توکل ، مقام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ها با ریاضت به دست می آید و انسان پله پله این مقام ها را بالا می رود که در این کتاب سعی شده است که ترتیب بین مقامات هم حفظ شود که، آن مقامی که انسان اول می تواند به آن برسد، اول گفته بشود و آن مقامی که دوم به آن می رسد دوم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مقامات با ترتیب خاصی که انسان می تواند کسب شان کند در این کتاب بحث می شود؛ پس اینطور نیست که آدم درهم برهم بتواند این مقامات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باید به ترتیب کسب شود که آخرین و بالاترین آن مقام رسالت است که نصیب خیلی از این افراد معمولی که مقامات را طی کرده اند و شاید هم به آن اواخر رسیده باشند، نصیب هیچ کدام از اینها نمی شود، فقط نصیب آن کسانی می شود که لیاقت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مقامات</w:t>
      </w:r>
    </w:p>
    <w:p>
      <w:pPr>
        <w:pStyle w:val="BookText"/>
        <w:rPr/>
      </w:pPr>
      <w:r>
        <w:rPr>
          <w:rFonts w:ascii="IRNazanin" w:hAnsi="IRNazanin" w:eastAsia="IRNazanin"/>
          <w:color w:val="111111"/>
          <w:sz w:val="28"/>
          <w:sz w:val="28"/>
          <w:szCs w:val="28"/>
          <w:rtl w:val="true"/>
          <w:lang w:bidi="fa-IR"/>
        </w:rPr>
        <w:t xml:space="preserve">در جلسه گذشته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اجل المقامات و اصعبها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بالاترین مقامات است، مقامات هم به معنی اصطلاحی آن، نه مقامات به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اصطلاحی هم که عرض کردم ایشان در این کتاب صد مقام ذکر کردند، صد مقام در ده باب، این مقامات همه، پله پله و درجه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آنها ، مقام رسالت است و سخت ترین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لِهذا اشاره به بالاترین آنها نیست، به سخت ترین آنها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چرا این مقام سخت ترین آنها است؟ چون همانطور که ایشان بیان می کند، این مقام مال کسی است که دعوت کننده باشد، یعنی انسان هارا دعوت کند که رسول این چنین است، رسول انسان ها را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دعوت کند که از این صراط مستقیم به این صراط مستقیم بیایید و این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صراط انحرافی به صراط مستقیم وارد کردن، آنچنان سخت نباشد؛ ولی از صراط مستقیم به صراط مستقیم دعوت کردن،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انسان ها در صراط مستقیم هستند ، یعنی صراطی که منتهایش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انسان ها را هم در قبض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ها باید بر صراط مستقیم باشند که خداوند که در صراط مستقیم است، این ها را هم قبضه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مومن و کافر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کافر در صراط مستقیمِ ضلالت است که به اسم مضلّ که از اسماء اله است، ختم می شود و آن شخص ظالم در صراط مستقیمِ انتقام است که به اسم منتقم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مومن در صراط مستقیم هدایت است که به اسم هادی ختم می شود و آن شخصی که عادل است در صراط مستقیم رحمت یا عدالت است که به عادل و رحیم،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در صراطی هستند که به خدا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انسانی صادر شده باشد نه از اسمی از اسماء الله، بلکه از چیز دیگر صادر شده باشد،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اسماء الله الهی صادر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هم از اسماء الهی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 هم همینطور، وقتی صدور از اسم الهی بود، رجوع هم به اسم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اسم الله صادر می شویم و هم به اسم الله رجوع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همه ی ما در صراط مستقیم هستیم، صراط مستقیمی که انتهای آن وصول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اسم های مختلف منتهی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که دعوت کننده است می آید این مدعوّی را که در صراط مستقیم ضلالت یا انتقام است، بیاورد در این صراط مستقیم رحمت و هدایت ، این کار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منحرف وارد صراط مستقیم کردن،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صراط مستقیم به صراط مستقیم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چنین بگوییم از صراط منحرف یک خط اریب به صراط مستقیم کشیده می شود، این شخص از صراط منحرف هم بیرون بیاید، بالاخره یک طوری می توانیم در صراط مستقیم او را وارد کنیم اما شخصی که در صراط مستقیم ظلالت می رود با شخصی که در خط مستقیم هدایت می رود دو خط موازی است؛ که هر چه این دو خط را بکشیم به هم وصل نمی شوند، ملاقات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شخص از این خط مستقیم، اینکه ملاقی با این خط مستقیم نیست، از آنجا به اینجا بیاوریم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انحرافی با خط مستقیم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این خط انحرافی او را به خط مستقیم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ملاقاتی هست؛ اما دو خط مستقیم و موازی کار سختی است که کسی را از آن بیرون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به خط مستقیم آورده شوند؟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اینطوری دستور داده شده که به اسم منتقم خدا و به اسم مضل خدا منتهی نشود و الّا ته آن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مظهر این اسم که جهنم است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ترحماً به ما گفته این خط مستقیم را نیا ، می رسی به من ولی به مظهر غضب من می رسی، که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بیا که به مظهر رحمت برسی ، به درد خودت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فرقی نم یکند همه را دارد جذب میکند به سمت خودش ، هیچ کس هم نمیتواند فرار کند به این طرف و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مسیر را بیایی، آخرِ آن غضب من است ، ترحما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از این مسیر بیاید به این مسیر و این کار سختی است،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شدم در این کار، یعنی خیلی زحمت کشیدم، چرا ؟ چون آن شخصی که در این مسیر مستقیم است را می خواهد بیاورد در یک مسیر مستقیم دیگر و او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بودن هدایت مستقیم به مستقیم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صراط انحرافی بود، راحت بود؛ زیرا صراط مستقیم را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صراط انحرافی تو را می آورم به صراط مستقیم، دستش را می گرفت و کمی جلو می کشید، خودش می آمد، حالا دستش را نمی تواند بگیرد باید او را بغل کند از این مسیر بگذارد روی آن مسیر ، اینها تعبیرات من است ، خب کار سختی است اهدنا الصراط المستقیم در سوره ی حمد داریم، پشت سر آن هم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اینها می شود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برداشت می شود که صراط ها همه مستقیم به سمت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حرف عرفا را داریم می گوییم که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مفسرین جور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اینطور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پاورقی ها را ملاحظه کنید، در پاورقی که آمده است، خود مصنف حرفی نزده ، اینهارا از جای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نظرشان این است که همه در صراط مستقیم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هم می کند که همه را خدا در قبضه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اهدنا الصراط المستقیم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نقل می کند که همه ی خلائق یک صراط مستقیمی به سمت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شاید به صراط مستقیم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اسم غضب ختم بشود و ممکن است به اسم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این چنین می نویسد و ما هم طبق گفته ی عرفا توضیح می دهیم حرفی اگر درست است یا غلط متوجه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متن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بخاطر اصعب بودن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مرا پیر کرد ، نه همه ی آیاتش بلکه؛ ذلک لقوله تعالی این پیر شدن پیامبر بخاطر این آیه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متعدی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متعلق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سه تا تعبیر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اِستَقَمَ عَلی الدّین، اِستَقِم عَلَی العَمَلِ بالدین، استَقِم عَلی الداء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 بر دین داشته باش یعنی خودت دینت را حفظ کن،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عملِ بر دین داشته باش، مهمِ آن سومی است، استقامت به دعوتِ الیَ الدین داشته باش یعنی مردم را دعوت به دین کن و بر این دعوت استقامت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استقامت</w:t>
      </w:r>
    </w:p>
    <w:p>
      <w:pPr>
        <w:pStyle w:val="BookText"/>
        <w:rPr/>
      </w:pPr>
      <w:r>
        <w:rPr>
          <w:rFonts w:ascii="IRNazanin" w:hAnsi="IRNazanin" w:eastAsia="IRNazanin"/>
          <w:color w:val="111111"/>
          <w:sz w:val="28"/>
          <w:sz w:val="28"/>
          <w:szCs w:val="28"/>
          <w:rtl w:val="true"/>
          <w:lang w:bidi="fa-IR"/>
        </w:rPr>
        <w:t xml:space="preserve">چطور استقامت 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اُمِرت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اصل استقامت امر شده یا به نحوه آن ؟ یا هردو ؟ با هردو سازگار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امرِ به استقامت شدی یا کَما اُمِرت یعنی به نحوی که امرِ به استقامت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باید وظیفه اش را به طور کامل انجام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وظیفه باید به همان نحوی که امر شده، انجام شود یعنی به نحو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کم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است ، آن هم به این صورت از پیغمبر خواسته بشود ،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این آیه مرا پیر کرد، چون عمل به این آیه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و توضیح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الدّعوۀ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پیغمبر ، فردی از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متعلقات دعوت حذف شده است، آن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اِلیَ الله یعنی دعوتِ پیغمبر ، فردی از امّت را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الدّعوۀ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مدعُوّ ، علی الصراط المستقیم است ، این دعوتِ اِلیَ الله امر را صعب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الّا اِذا کانَ الدّاعی عَلی بصیره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 این دعوت ممکن نیست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است بصیرت داشته باشد که بتواند ببیند،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یَدعوهُم مِن اسمٍ اِلی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می کند این مدعُوّ را از اسمی به اسم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من بیان کردم یعنی از اسمی خاصی به اسم خاص دیگر، آنطور که شما فرمودید، از اسم خاصی به 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اینجا حمد و صلاه مصنّف تمام شد و ما هم جملاتی را که در حمد و صلاه آمده بود؛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مصنّف در ابتدا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کردند که کتابی بنویسم که منازل سائرین الیَ الحقّ را توضیح بده ، من هم اینکار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متن مصنّف که نیاز به توضیح داشته باشد شارح قطع کرده است، آنجا توضیح داده و دو مرتبه متن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ایشان متن را قطع می کند، نیاز به توضیح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جماعه من الراغبین فی الوقوف علی منازل السائرین الی الحق طال علیّ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کسانی که رغبت داشتند که مطّلع شوند بر منازل کسانی که سیر اِلیَ الحقّ از اِسمه دارند یعنی کسانی که می خواهند سیر اِلیَ الحقّ کنند منازلی را باید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 که این منازل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w:t>
      </w:r>
    </w:p>
    <w:p>
      <w:pPr>
        <w:pStyle w:val="BookText"/>
        <w:rPr/>
      </w:pPr>
      <w:r>
        <w:rPr>
          <w:rFonts w:ascii="IRNazanin" w:hAnsi="IRNazanin" w:eastAsia="IRNazanin"/>
          <w:color w:val="111111"/>
          <w:sz w:val="28"/>
          <w:sz w:val="28"/>
          <w:szCs w:val="28"/>
          <w:rtl w:val="true"/>
          <w:lang w:bidi="fa-IR"/>
        </w:rPr>
        <w:t>مسافری که به سمتی می رود مراحلی را طی می کند و چون هر منزلی مشتمل بر مراحلی است با طی چند مرحله منزلی هم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وسعتش بیشتر از مرحله است، سابقا می گفتند هر مرحله را در یک روز می شود طی کرد، هر مرحله هشت فرسخ بود یا منزل ظاهراً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یک محل استراحت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منزل را که طی می کردند تا به آن منزل برسند استراحت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که طی می شد می شود 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هشت فرسخ بود که یک روز 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الی هدف مشتمل است بر چندین منزل و هر منزلی مندرج است تحت یک مرحله و یا بگوییم مشتمل است بر چند مرحله و هر مرحله مشتمل است بر چند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الیَ الله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مراحلی و هر مرحله مشتمل است بر منازلی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این منازل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که ما وقتی که مثلاً بر اثر چله نشینی با توصیه استاد، مقامی را بدست می آوریم، مثلاً مقامِ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یا به اندازه ای که گفته می شود بر این توبه متوقف می شویم و سعی میکنیم که آن اثر را در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شویم صاحب مقام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 رسیم به انتهای یک منزل، حالا می خواهیم استراحت کنیم تا دوباره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مسافران دیگر، شروع می کنیم به رفتن به سمت منزل دیگر تا آن کمال بعدی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دانیم که روحِ ما بر اثر آن طی منزل قبلی آماده تر شده است، جلا پیدا کرده است، لذا شاید این منزل دوم را سریعتر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مسافرت ها خسته می شویم، بعد که استراحت کردیم با سرعت زیادتری راه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روح ما خسته نمی شود، لذا بعد از اینکه شاداب شد و جلا پیدا کرد با چله نشینی اول برای رفتن به سراغ مقامات بعدی چه بسا بتوانیم چند مقام را با هم شروع کنیم و یا اگر تک تک هم شروع کردیم چه بسا زودتر به مقصد برسیم؛ چون نفس آمادگی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این را دارد که سریعتر مراحل بعدی و منازل بعدی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 خواهیم بگوییم منازل چقدر طول می کشد، منزل اول را که به دست بیاوریم شاید سخت بدست بیاوریم، منزل دوم کمی آسان تر می شود تا می رسیم به اون منازل بعدی آن مقداری که لیاقت داریم کسب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لیاقت نداریم مثل مقام رسالت نمی توانیم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ایشان می فرماید کسانی که می خواستند مطلع بر منازل سائرین الیَ الحقّ بشوند به من گفتند آن منازل را توضیح بدهم که چطور شروع کنیم؟ از کجا شروع کنیم؟ به کجا ختم کنیم ؟ وقتی دوباره ختم کردیم از کجا شروع کنیم و به کجا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 به منزل طی کنیم، با ترتیب تا به آن آخرین منزلی که باعث کمالِ لایق ما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خیلی زمانها از من می خواستند تا من بالاخره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الفقرا من اهل هرات و الغربا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من درخواست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هرات بودند ولی جزء فقرا و غربای هرات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یعنی فقرای الیَ الله نه گداها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خلوت نشینان که در ظاهر با مردم بودند ولی در باطن از مردم دور بودند و غریب بودند ، انسی نداشتند و انسشان فقط با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آشنا بودند با بقیه غریب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فقرا و غربا در اینجا توصیفِ کمالی است نه توصیف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فقیر الی الله هستیم ولی آنها فهمیده بودند که فقیر الی الله هستن ، یعنی این فقر را یافته بودند و خودشان را وجود ربط می دیدند، وجود رابط می دیدند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هم بودند یعنی بیگانه بودند با دیگران ، انسی با دیگران نداشتند ، اگر چه با دیگران مربوط بودند اما مأنوس نبودند ، انیس آنها و جلیس آنها فقط خدا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آنها از من طولانی شد، زمان طولانی از من درخواست می کردند، در خواست آنها چه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ابین لهم فی معرفتها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آنها در معرفت این منازل بیانی را طرح کنم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مَعالِمِ این منازِل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عبارت است از مقاماتی که معلوم شده اند ، معالم از کلمه ی علم گرفته شده است ، مشتقِّ از علم است، یعنی محل هایی که علم به آنها تعلق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محل ها همان مقامات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مقاماتی که علم به آنها تعلق گرفته است ، علم از کجا آمد ؟ از طریق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مقامات ، مقاماتی نبودند که خودشان در اختیار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آنها در اختیار آمد و از طریق علامت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تو این مقاماتی را که از طریق علامات معلوم می شود بیان کن، بیانی که بتواند عنوان باشد و این معالم و مقامات را نشان بدهد تا ما هم بتوانیم از این مقاماتی که با علامت معلوم شده بهره ببریم و در مسیر بدست آوردن این مقامات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w:t>
      </w:r>
    </w:p>
    <w:p>
      <w:pPr>
        <w:pStyle w:val="BookText"/>
        <w:rPr/>
      </w:pPr>
      <w:r>
        <w:rPr>
          <w:rFonts w:ascii="IRNazanin" w:hAnsi="IRNazanin" w:eastAsia="IRNazanin"/>
          <w:color w:val="111111"/>
          <w:sz w:val="28"/>
          <w:sz w:val="28"/>
          <w:szCs w:val="28"/>
          <w:rtl w:val="true"/>
          <w:lang w:bidi="fa-IR"/>
        </w:rPr>
        <w:t xml:space="preserve">در کلام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ضمیرش به بیان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بتواند مُشیر باشد به معالم، عنوان باشد یعنی اشاره باشد، نشانه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مُشیر را معلوم می کنم، بیانی که عنوان مُشیر باشد به این معالم تا ما با این بیانِ تو معالم را بشناسیم و برای بدست آوردن آنها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مقاماتی که بوسیله ی علامت معلوم شده اند، کدام علامت ؟ علامتی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علامات</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من خواستند که من با بیانم آن علامات را روشن کنم ، عُنواناً ، عنواناً در اینجا خبر است، یعنی بیانی کن که آن بیان عنوان این مقامات معلومه و مُشیر این مقامات معلومه باشد که ما با توجه به آن بیان تو و با توجه به آن عنوانی که تو برای این معالم می آوری دو چیز را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خودمان صاحب آن مقام شده ایم یا نه ؟ دوم اینکه دیگران صاحب آن مقام هستند یا نه ؟</w:t>
      </w:r>
    </w:p>
    <w:p>
      <w:pPr>
        <w:pStyle w:val="BookText"/>
        <w:rPr/>
      </w:pPr>
      <w:r>
        <w:rPr>
          <w:rFonts w:ascii="IRNazanin" w:hAnsi="IRNazanin" w:eastAsia="IRNazanin"/>
          <w:color w:val="111111"/>
          <w:sz w:val="28"/>
          <w:sz w:val="28"/>
          <w:szCs w:val="28"/>
          <w:rtl w:val="true"/>
          <w:lang w:bidi="fa-IR"/>
        </w:rPr>
        <w:t>برای تشخیص این مقام ، علامت هایش را به ما بگو که ما اگر آن علامت هارا در خود یافتیم، بتوانیم بگوییم ما به این مقام رسیدیم، اگر در دیگران یافتیم بتوانیم بگوییم دیگران به آن رسیدند، پس بیانی بیاور که عنوانِ مُشیرِ به این مقامات باشد و امضای این مقامات باشد، یعنی بیانی که به ما بفهماند چرا این مقام ثابت است و قابل امضا کردن است، علامت ها را به ما بگو که بدانیم کجا این مقام را امضا کنیم و بگوییم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امضایی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مقامات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به این عنوان یا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هردو برگردد ،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عنوان برگردد و هم به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توقیع وعنوان ، این مقامات را می شناسیم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فأَجَبتَهُم بِذالِک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درخواستشان را اجابت کردم ، بعد از اینکه از خداوند متعال طلب خیر کردم و از او طلب اعانت کردم ، جواب مثبت به اینها دادم و شروع کردم به نوشتن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سالونی ان ارتبها لهم ترتیبا یشیر الی توالیها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از من این منازل را نخواستند بلکه ترتیب منازل را هم مطالبه کردند و گفتند این منازل را با ترتیبی که ما می توانیم کسب کنیم و به نتیجه برسیم برای ما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درخواست کردند که این منازل را برای آنها مرتب کنم ، ترتیبی که نشان بدهد کدام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قبل است ، یعنی ترتیبی که ما میتوانیم آن ترتیب را انجام بدهیم و برای ما مفید است که بتواند به ما بگوید کدام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اُرَتِّبُها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که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الی تَوالیها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شارح معنا می کند که این منازل تَرَتُب دارند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 آنها این بود که تو اصول این مقامات را ذکر بکن امّا بطوری ذکر کن که فروع و اقسام این مقامات را هم در بر داشته باشد چون این مقامات کُلّی هستند ، هرکدام برای شُعبی هستند که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طوری بیان کن این مقامات اصلی را که آن مقامات فرعی که شعب این مقامات اصلی هستند، من از داخل این مقامات اصلی استخراج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در ده باب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توبه از گناه است، یکی توبه از دیدن اغیار است، توبه از افکار پریشان است و اینهارا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شاخه ها و شُعَبِ توبه هستند، می گویند وقتی توضیح میدهی نه تنها این اصل ها را بگو بلکه طوری این اصل هارا بیان کن که ما به ترتیب این اصل ها هم اگاه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این اصل ها را هم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بیاور که دلالت کند بر فروعی که به دنبال این اصول می آید، یعنی طوری بیان کن که نه تنها اصول بلکه فروعی که به دنبال آن هستند را هم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انتظار دارید فروع مشخص بشود؟ با تقسیمات فروع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فرماید که به من گفتند چنان کلّیات را بیان کن که فروع آنها روشن بشود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اُمَّهات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مقامات که من قرار است ذکر کنم و این منازل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منازل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اُمَّهاتً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تحتوی عَلی جُزئیاتِ خودِشان و فُروعِ خودشان، مشتمل بر جزئیات هستند، منتها جزئیاتی که با تقسیم بدست می آید و تفاضیلی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تقسیمات و تفاضیل 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بکنیم و تفصیل بدهیم فروعاتی از آن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مصنّف خواسته اند که نه تنها کتابش جامع باشد؛ بلکه کتابش خواننده را خودکفا کند، بطوری که بتواند فروعات را از اصول استخراج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اُخلیه مِن کَلامِ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خواسته دیگر هم از ایشان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نقل قول نکند، کلام غیر را در این کتاب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بطور کُلّی مختصر بگوید، همانهایی را هم که می گوید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که جامع حرف بزند بطوری که اگر اصول را گفتند فروع هم خودش استخراج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خواسته اند که من نقل قول نکنم و مختصر بگویم که راحت تر بتوانند این مختصر را حفظ کنند و وقتی آن را حفظ کردند دائماً مراقب آن باشند تا به آن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اختصره لیکون لطیفا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که لطیف باشد کتاب قطور نمی شود چون وقتی نازک باشد الفاظ هم در آن نازک نوشته می شود و حفظ کردنش راحت تر می شود چون هرچه کلام پراکنده تر باشد حفظ 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چنین کتابی نوشته است، مثلاً کتاب منازل را نوشته است، گفته است بین ما که مخلوق هستیم و بین خدا که خالق است، هزار منزل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قبول دارد که هزار منزل است ، هزارتا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 گوید اگر من بخواهم هزارتا مقام را بگویم خیلی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کردم اصول آن هزار مقام را بگویم، یعنی اصولی که مشتمل بر آن هزار تا است بطوری که اگر آن اصول را بخوانیم، فروع هم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مختصر بودن کتاب</w:t>
      </w:r>
    </w:p>
    <w:p>
      <w:pPr>
        <w:pStyle w:val="BookText"/>
        <w:rPr/>
      </w:pPr>
      <w:r>
        <w:rPr>
          <w:rFonts w:ascii="IRNazanin" w:hAnsi="IRNazanin" w:eastAsia="IRNazanin"/>
          <w:color w:val="111111"/>
          <w:sz w:val="28"/>
          <w:sz w:val="28"/>
          <w:szCs w:val="28"/>
          <w:rtl w:val="true"/>
          <w:lang w:bidi="fa-IR"/>
        </w:rPr>
        <w:t>چرا مختصر کتاب را مختصر کنم؟ تا این کتاب من نازک تر بشود و لفظ سبک تر بشود و طرف الفاظ را متوجه بشود و حفظش راحت تر باشد چون معنایش اینطوری راحت تر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کتاب طولانی بشود ، هم بر خودم و هم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کردم که آن هزار مقام را ذکر نکنم بلکه اساس و اصول آن هزار مقام را ذکر کنم که وقتی اصول ذکر شد ، مشتمل بر آن هزار مقام هم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خِفتُ أنّی ان اَخَذتُ فی شرح قولِ ابی بکر کتّانی ، طوّلتُ عَلَیَّ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بخواهم قول ابی بکرکتّانی را شرح بدهم، کتاب را هم بر خودم و هم بر آنها طولانی کرده باشم، قولِ ابی بکرِ کتّانی چیه؟ این است که بین بنده و حق، هزار مقام است که بعضی از آنها ظلمانی هستند و بعضی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 خواستم این کلام ابوبکر کتّانی را شرح بدهم، هزار مقام طولانی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 بر من طولانی می شد هم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کردم هزار مقام را توضیح ندهم بلکه اساس، بنا، کلّیات و اصول این هزارتا مقام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که اشاره به تمامِ این منازل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کردم اَبنیَه ی این مقامات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اَبنیه که اشاره می کند به تمام این منازل، یعنی اشاره می کند به فروع این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 را گفتم که فروع هم از آن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درخواستشان همین بود، که اصول را بگویم تا فروع از آن استخراج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الاُصولَ المتضمنه لفُروعاتِها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اَبنیةَ تِلک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فَذَکرتُ اَبنیةَ تلک المقامات، ای فَذَکرتُ الاُصول المتضمنه لفروعاتها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را ذکر کردم که متضمّنِ فروع این منازل باشد یا متضمن فروع این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اصول منازل را گفتم که فروع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اصول را گفتم که از هر اصلی ده فرع منشعب می شود و ده فرع هم جزء منازل است، منتها منازل کوتاه تر که این ده تا را باید طی کنم تا اون اصل طی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توبه خودِ شارح بعداً مثال می زند، در توبه ده تا توبه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میدشود اصل و آن ده تا هرکدام می شود فرع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 عَلی مَرامِها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فَذَکرتُ اَبنیةَ تلک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را که اشاره به تمام آن منازل داشته است و دلالت ِبر مرام آن منازل دارد، مرام یعنی مقصود، یعنی آن اصلی را مطرح می کنم که مراد از آن فروع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که عرض کردم ، توبه اصل است، چنان من آن را مطرح می کنم که بر مقصود از منازلی که تحت توبه هستند روشن بشود،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 ای که دلالت کند بر مرامِ منازل و مقصودِ این منازل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ارجو لَها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که قرار شده است این کتاب را تألیف کنم، دلم می خواهد که کسانی که این کتاب را می خوانند چنان خداوند به انها توفیق بدهد که در ابتدایِ کار، آن عاقبتِ خودشان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عاقبت خداوند می خواهد به آنها بدهد، در عاقبت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و دعای شارح منازل السائرین</w:t>
      </w:r>
    </w:p>
    <w:p>
      <w:pPr>
        <w:pStyle w:val="BookText"/>
        <w:rPr/>
      </w:pPr>
      <w:r>
        <w:rPr>
          <w:rFonts w:ascii="IRNazanin" w:hAnsi="IRNazanin" w:eastAsia="IRNazanin"/>
          <w:color w:val="111111"/>
          <w:sz w:val="28"/>
          <w:sz w:val="28"/>
          <w:szCs w:val="28"/>
          <w:rtl w:val="true"/>
          <w:lang w:bidi="fa-IR"/>
        </w:rPr>
        <w:t>می دانید که اگر کسی عاقبت کار خودش را مشاهده کند یا حتی تصدیق کند، به آن کار شوق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ما می گویند اگر کاری را تصور کردی و بعد تصدیق به فایده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فایده یعنی چه؟ یعنی ببینی عاقبتش چیست به آن شوق پیدا میکنی و اگر به شوق تأکید کردی ، اراده پیدا میکنی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هرکار خیری را من اگر تصدیق کنم به آن شوق پیدا می کنم و وقتی شوق پیدا کردم، تعقیب می کنم، یعنی ایشان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کسانی که این کتاب را شروع می کنند که من برای آنها نوشته ام، خداوند در همان ابتدایِ راهی که اینها شروع می کنند به طیِ آن ، نهایتشان و عاقبتشان را به آنها نشان بدهد تا آنها شوق پیدا کنند و بخاطر آن نهایتِ مفید، اقدام کنند و سختیِ این راه را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لَهُم بعدَ صِدقِ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می بینم قصد صادقانه دارند، نه قصد خودنمایی و نه قصد تسلطِّ بر مردم، امید دارم که آن دعایی که، آن صفتی که ابوعُبیدِ بصری برای بعضی از عارفین بیان کرده است، بر اینها هم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بصری چه گفته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در ابتدای راه نشان می دهد آنچه را که در عاقبت راه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امیدوارم که خوانندگان کتاب من هم همینطور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کرد که، درخواست آنها را جواب دادم، همه ی درخواستشان را، اولاً کتابی بنویسم، ثانیاً طوری بنویسم که فروع از اصول روشن بشود و با اصول به فروع برسند و از خدا درخواست می کنم که به آنها توفیقی بدهد که در ابتدای راهشان عاقبت و نهایت کارشان را ببینند</w:t>
      </w:r>
      <w:r>
        <w:rPr>
          <w:rFonts w:eastAsia="IRNazanin" w:cs="IRNazanin"/>
          <w:color w:val="111111"/>
          <w:sz w:val="28"/>
          <w:szCs w:val="28"/>
          <w:rtl w:val="true"/>
          <w:lang w:bidi="fa-IR"/>
        </w:rPr>
        <w:t>.</w:t>
      </w:r>
      <w:bookmarkStart w:id="16" w:name="pg4511_42045"/>
    </w:p>
    <w:p>
      <w:pPr>
        <w:pStyle w:val="Heading2"/>
        <w:numPr>
          <w:ilvl w:val="1"/>
          <w:numId w:val="1"/>
        </w:numPr>
        <w:rPr/>
      </w:pPr>
      <w:bookmarkStart w:id="17" w:name="__RefHeading___Toc690479_3644566090"/>
      <w:bookmarkStart w:id="18" w:name="_Toc6"/>
      <w:bookmarkEnd w:id="16"/>
      <w:bookmarkEnd w:id="17"/>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94/08/07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فرمودند که این کتاب را برای در خواست کنندگان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رتبته لهم فصولا و ابوابا یغنی ذلک الترتیب عن التطویل المؤدی الی الملال و یکون مندوحة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سعة 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می فرمایند که این کتاب را با فصول و ابوابی ترتیب دادم و ترتیب را ترتیبی ذکر کردم که مقدمش دخیل باشد در مؤخرش و مؤخرش موقوف باشد بر مقدمش به گونه ای که اگر کسی اول کتاب را نخواند، ادامه کتاب را نمی فهمد لذا با این کار دیگر وقتی به بحثی رسیدیم نیازی نداریم که آن را مفصل و طولانی بیان کنیم چون مقدماتش در جلسه قبل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ترتیب رعایت نمی شد، کتاب مفصل می شد ولی اکنون کتاب خیلی مرتب است به گونه ای که نیاز به بیان اضافه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کتابی به اینگونه مرتب شود، خیلی از مطالب زائد مطرح در کتاب حذف می شوند و مطالب مفیدتر می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فرمایند گذشته از این مطلب اگر من ترتیب را رعایت نمی کردم و بدون ترتیب کتاب را بیان می کردم، ممکن بود که از بعضی مسائل غافل شوم و مطلب را به خوبی توضیح ندهم و در نتیجه خواننده برایش مطلب حل نمی شود و سؤال پیش می آید ولی چون ما ترتیب را رعایت کرده ایم دیگر مخاطب و خواننده به خوبی مطالب را درک می کند و مسأله حل نشده ای برایش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کردم این کتاب را برای درخواست کنندگان در فصول و ابوابی که این ترتیب از تطویل مؤدی به ملال بی نیاز کننده است و این ترتیب یک سعه و وسعت کافی از سؤال کردن ایجاد می کند یعنی شخص را در سعه قرار می دهد و او را از بار سؤال بی نیاز می کند و دیگر احتیاجی به سؤال کردن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سأل سال خوانده می شود تساؤل نیز تسال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فجعلته مائة مقام مقسومة علی عشرة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صد مقام دارد که هر ده مقام در یک قسم هستند پس ده قسم داریم که مجموعا مشتمل اند بر صد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قسم قسم بدایات است یعنی چیزهایی که سالک باید در ابتدا رعایت کند و آخرین قسم نیز نهایات یعنی چیزهایی که وقتی سالک از بدایات و سایر اقسام گذشت باید 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این دو قسم هشت قسم دیگر نیز مطرح می کنند که وجه تسمیه هر کدام در باب خودش بیان می شود مثلا قسم دوم ابواب است و وجه تسمیه این است که بعد از اینکه بدایات انجام شد، با انجام این فصل باب باطن انسان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مقامی نیز درجاتی دارد که بعدا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را صد مقام قرار دادم که تقسیم شود به ده قسم یعنی هر قسمی مشتمل است بر ده مقام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الجنید </w:t>
      </w:r>
      <w:r>
        <w:rPr>
          <w:rFonts w:ascii="IRNazanin" w:hAnsi="IRNazanin" w:eastAsia="IRNazanin"/>
          <w:i/>
          <w:i/>
          <w:iCs/>
          <w:color w:val="111111"/>
          <w:sz w:val="28"/>
          <w:sz w:val="28"/>
          <w:szCs w:val="28"/>
          <w:rtl w:val="true"/>
          <w:lang w:bidi="fa-IR"/>
        </w:rPr>
        <w:t>رحمة الله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ینقل العبد من حال الی حال ارفع منها و قد بقی علیه من التی نقل عنها بقیة فیشرف علیها من الحال الثانیة فیصلحها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ان العبد لا یصح له مقام حتی یرتفع عنه ثم یشرف علیه فیصحح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الجنید قال بجواز ذلک و انه قال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 الحق ما علیه المصنف فان کل مقام له فروع و رتب فی سائر المقامات و ما دام السالک واقفا فیه و لم یترق عنه کان محجوبا عن تلک الفروع و الرتب و کان اصل المقام غالبا علیه حاکما متحکما بحکم مرتبته علیه فاذا ارتفع عنه الی اعلی منه اطّلع علی تلک الفروع و الرتب التی له فی المقام العالی و کان هو غالبا حاکما علی المقام النازل عن مقامه فیتصرف فیه و یصرفه الی حکم مقامه فیفرّعه تفریعا و ینقله الی المرتبة التی تناسب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ها به گونه ای هستند که ما وقتی به مقام دیگری می رویم متوجه می شویم که بقایایی از مقام قبل باقی مانده است که ما متوجه آن نبوده ایم و بعد آن را کامل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در مقام اول هستیم به حالاتی توجه نداریم و وقتی وارد مقام دوم می شویم به حالاتی که فرو گذاشته شده اند آگاه می شویم و باید قبل از ورود به مقام دوم، آن حالات و بقایا را انجام دهیم و همچنین است در سایر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قسمی مشتمل شد بر ده مقام و هر مقامی مشتمل است بر چند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ما در مقامی هستیم متوجه آن درجه نمی شویم و وقتی به مقام بعدی رفتیم به آن درجه پی می بریم؟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 که تمام درجات نسبت به مقامات بعدی رتبه دارند یعنی این درجه ای که در مقام اول است رتبه ای در مقام دوم دارد پس به گونه ای است که تا ما وارد مقام دوم نشویم به آن درجه پی نمی بریم مثلا ما می خواهیم مقام اول را انجام دهیم این مقام شامل چند درجه است و درجاتش مرتب اند و این مقام رتبه ای در مقام دوم دارد و وقتی ما وارد مقام دوم می شویم به آن رتبه ها آگاه می شویم مثلا توبه در قسم اول است یعنی بدایات اما در این قسم یک توبه خاصی لازم است یعنی توبه از یک درجه خاصی مثلا توبه از گناه ولی درجات بعدی توبه نیز داریم مثل توبه از توجه به غیر خدا و کارهای مباح و وقتی سالک در قسم بدایات است فقط به توبه از گناه توجه دارد ولی وقتی وارد درجات بالاتر می شود متوجه می شود که باید از کارهای مباح نیز دوری کند لذا اگر کار مباحی انجام داد توبه می کند توبه ای که درجه اش متناسب با قسم ابواب است و همچنین در سایر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مقامات در هر قسمی درجه ای دارند و وقتی شخص سالک از قسمی رد می شود و وارد قسم بعدی می شود درجه تازه ای از آن مقام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گفته است که خوب است که وقتی انسان سالک وارد قسم دیگری می شود، هر چه که از مقامات قسم قبل مانده را انجام دهد ولی مصنف می گویند که واجب است که این کار را انجام دهد و شارح حق را به ماتن می دهند و می گویند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جنید گفته که گاهی نقل می شود عبد از حالی به حالی که آن حال جدید از حال قبلی ارفع است در حالی که چیزی ازحال قبلی باقی مانده باشد پس اطلاع می یابد بر آن حال قبلی و چیزی که باقی مانده پس آن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تعبیرشان به گونه ای ست که وجوب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 تا جایی که می توانند متن را خلاصه می کنند خصوصا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برای عبد مقامی صحیح نمی شود تا اینکه از آن مقام بالا رود و اشراف پیدا کند بر آن مقامی که گذرانده و بعد وقتی در مقام بعدی است مقام قبلی را اصلاح کند یعنی آنکه جنید این کار را جایز و حداکثر خوب دانسته ولی مصنف این کار را واجب دانسته اند و قسم به عمرم که حق با مصنف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مقامی دارای فروع و مرتبه ها و درجاتی است که در سایر مقامات اند یعنی همین توبه که در قسم اول دارای درجه ای است در قسم دوم دارای درجه ی دیگری است و همچنین در سایر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بدایات است که در آن ده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سالک وقتی در قسم اول است اول این مقامات را به ترتیب انجام می دهد و سپس وارد قسم دوم می شود که در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خود دارای ده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در قسم اول یعنی بدایات، توبه را انجام داد و بعد وارد قسم دوم می شود و می بیند که آن ده مقام قبلی در این قسم نیز درجه بالاتری دارند، سالک باید اول درجات مقام قبلی را که مربوط به این قسم هستند را انجام دهد و سپس وارد مقامات قسم دوم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درجاتی برای هر مقام است که در سایر مقامات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مقامی درجه و رتبه ای در مقام بعدی نیز دارد که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دامی که سالک واقف است در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از آن رد نشده، از آن فروع و درجات بی اطلاع است و تا وقتی که در درجه قبلی است، اصل مقام حکومت دارد بر سالک وتحت فرمان اوست و سالک فرمانبردار فرمان مرتبه اش است که این فرمان را مرتبه صادر می کند بر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از آن مقام بالا رفت و به مقامات بعدی رسید اطلاع پیدا می کند بر آن فروع و رتبی که در این مقام اعلی است و مربوط به مقام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سالک حاکم است بر مقامی که نازل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قبلی که در کلمات گذشته عالی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الآنش و در آن تصرف می کند و آن مقام نازل را تحت فرمان مقام فعلی انجام می دهد</w:t>
      </w:r>
      <w:r>
        <w:rPr>
          <w:rFonts w:eastAsia="IRNazanin" w:cs="IRNazanin"/>
          <w:color w:val="111111"/>
          <w:sz w:val="28"/>
          <w:szCs w:val="28"/>
          <w:rtl w:val="true"/>
          <w:lang w:bidi="fa-IR"/>
        </w:rPr>
        <w:t>.</w:t>
      </w:r>
      <w:bookmarkStart w:id="19" w:name="pg4511_42050"/>
    </w:p>
    <w:p>
      <w:pPr>
        <w:pStyle w:val="BookText"/>
        <w:rPr/>
      </w:pPr>
      <w:bookmarkEnd w:id="19"/>
      <w:r>
        <w:rPr>
          <w:rFonts w:ascii="IRNazanin" w:hAnsi="IRNazanin" w:eastAsia="IRNazanin"/>
          <w:color w:val="111111"/>
          <w:sz w:val="28"/>
          <w:sz w:val="28"/>
          <w:szCs w:val="28"/>
          <w:rtl w:val="true"/>
          <w:lang w:bidi="fa-IR"/>
        </w:rPr>
        <w:t>تصرف می کند یعنی آن مقام نازل را متفرع می کند به فروعاتی که این فروعات در این مقام اعلی وجود دارند و آن مقام نازل یا فروعاتش را برمی گرداند و نقل می دهد به مرتبه ای که مناسب مقام فعلیش است یعنی آن توبه ای را که در قسم اول بود به قسم دوم می آورد و درجه ی جدیدی برای این توبه متناسب با این قسم دوم ایجاد می کند و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را مصنف در ده قسم مطرح می کنند و در هر قسم می گوید این قسم توبه از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اصل توبه در تمام این ده قسم می آید و در هر قسم درجه ای دارد بالاتر از درجه قبل و پایینتر از درجه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اصل توبه در هر قسم متناسب با خودش است که در متن کتاب بیان شده است مثلا در قسم بدایات عبارت است از توبه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عبارتی بود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تمام مقامات در سه رتبه جمع می شوند که رتبه دوم دخول در غربت است یعنی وقتی سالک در مرتبه دوم قرار می گیرد به او غریب گفته می شود و رتبه اول کسانی هستند که تازه در حال شروع هستند که قاصد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غربا کسانی است که از مرتبه قبل گذشته اند و مقداری از سلوک را نجام داده اند</w:t>
      </w:r>
      <w:r>
        <w:rPr>
          <w:rFonts w:eastAsia="IRNazanin" w:cs="IRNazanin"/>
          <w:color w:val="111111"/>
          <w:sz w:val="28"/>
          <w:szCs w:val="28"/>
          <w:rtl w:val="true"/>
          <w:lang w:bidi="fa-IR"/>
        </w:rPr>
        <w:t>.</w:t>
      </w:r>
    </w:p>
    <w:p>
      <w:pPr>
        <w:pStyle w:val="Heading2"/>
        <w:numPr>
          <w:ilvl w:val="1"/>
          <w:numId w:val="1"/>
        </w:numPr>
        <w:rPr/>
      </w:pPr>
      <w:bookmarkStart w:id="20" w:name="__RefHeading___Toc690481_3644566090"/>
      <w:bookmarkStart w:id="21" w:name="_Toc7"/>
      <w:bookmarkEnd w:id="20"/>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94/08/14</w:t>
      </w:r>
      <w:bookmarkEnd w:id="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جنید نقل کردند که گاهی سالک از حالتی به حالت دیگر منتقل می شوند و در آن حالت متوجه می شود که بعضی از درجات مقامی که قبلا گذرانده ناقص مانده و فرمودند که اول باید آن قبلی را کامل کند و سپس به مقام جدید بپردازد و گفتیم که ده قسم داریم و در هر قسم ده مقامی است و هر مقام در هر درجه مرتبه ای دارد و وقتی وارد مقام قسم بعد می شویم متوجه می شویم که آن مرتبه ای از آن مقام که انجام داده ایم، درجه نازله ای از آن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جنید گفته بودند که خوب است که اول درجه جدید مقام قبلی کامل شود و بعد وارد مقامات جدید شویم و مصنف فرمودند که چنین کاری واجب است و شارح مصنف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اصل التوبة فی البدایات الرجوع عن المعاصی بترکها و الاعراض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الابواب ترک الفضول القولیة و الفعلیة المباحة و تجرید النفس عن هیآت المیل الیها و بقایا النزوع الی الشهوات الشاغلة عن التوجه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المعاملات الاعراض عن رؤیة فعل الغیر و الاجتناب عن الدواعی و افعال النفس برؤیة افعال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الاخلاق التوبة عن ارادته و حوله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الاصول الرجوع عن الالتفات الی الغیر و الفتور فی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الاودیة الانخلاع عن علمه بمحو علمه فی علم الحق و التوبة عن الذهول عن الحق فی حضوره و لو طرفة عین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الاحوال عن السُلُوّ عن المحبوب و الفراغ الی ما سواه و لو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الولایات عن الهدوء بدون الوجد و عن التکدر بالتلوین و الحرمان عن نور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الحقائق عن مشاهدة الغیر و بقاء الإنیة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النهایات عن ظهور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مقامات در قسم بدایات توبه است و ما توبه را انجام می دهیم بدون اینکه به سایر درجات آن توجه داشته باشیم و وقتی وارد قسم دوم یعنی ابواب می شویم، در این قسم نیز ده مقام وجود دارد و ما باید قبل از ورود به این مقامات درجه دوم مقامات باب قبل را انجام دهیم و همچنین بعد از ورود به هر قسم باید درجات جدیده از مقامات قبلی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مصنف ده درجه از توبه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قسم منها یحتوی علی عشر مقامات و کل مقام اصل له بحسب سائر المقامات فروع 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می فرمایند که مثلا توبه که در قسم اول مطرح می شود، اصل است و بحسب سائر مقاماتِ توبه، درجه و مرتبه 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بدایات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اصل توبه در بدایات عبارت است از رجوع از معاصی و دست کشیدن و اعراض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کنار گذاشته شود و دوباره بدان رجوع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 که توبه عبارت از پشیمانی است و عزم بر ترک عود به گناه و مورد سومی هست که بسیار مهم است و مورد غفلت است که در منابر بیان نمی شود و باعث سوء تفاهم می شود مثلا گفته می شود که بر امام حسین علیه السلام گریه کن و همه ی گناهانت بخشیده می شود شرط سوم این است که مثلا اگر عملی قضا شده یا تکلیفی بر گردن شخص است از گذشته، باید آن را نیز انجام دهد و تدارک ما فات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 علیه السلام خوب است ولی گریه جای نماز قضا شده و دیه ای که بر گردن شخص قاتل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سه شرط دارد یکی پشیمانی از گناه و دیگری عزم بر ترک عود به گناه و سوم جبران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التبه دقت شود که ندامتی که در توبه شرط است باید مستمر باشد و این ندامت مستمر اقتضا می کند عزم بر عدم عود و جبران ما فات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ابواب عبارت است از ترک اقوال فضوله و میل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اقوالی که حرام اند در توبه در قسم بدایات داخل است و در آن قسم باید از آنها توبه شود ولی اقوالی که مباح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اقوالی که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بقیه نیز توبه کرد مثل گفتگوهای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درجه شخص سالک باید حتی از میلی که نسبت به گناه دارد نیز پاک شود یعنی حتی تمایل خالی که به آن اعتنا نمی شود نیز باید ترک شود به عبارت دیگر از بقایای شهوات نیز باید توبه شود و ترک این میل نیز توسط عدم توجه به گناه و اذکار و افعال خاصی که مراد به مرید یاد می دهد انجام می گیرد ولی بی توجهی تأثیر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توبه در ابواب، ترک اضافات گفتاری و رفتاری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نفس از هیئات میل به حرامها یا 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منظور این است که حتی میل به آن اضافات را نیز از بین باید برد و این در صورتی 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ترک کردن بقایای شوقی که انسان را اعراض می دهند از توجه به حق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معاملات عبارت است از رؤیت افعال حق و به توسط رؤیت افعال حق اعراض از افعال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دائما افعال الهی را ببینیم و همه ی افعال را به خدا نسبت دهیم و به عبارت دیگر به درجه توحید افعالی برسیم و شخصی که به این درجه برسد با توجه به این نگرش، هرگز اقدام به انجام کاری نمی کند الا اینکه رضای خدا را در آن ببیند لذا هیچوقت به سمت کار شر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در معاملات این است که به سبب رؤیت افعال حق اعراض کند از افعال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اخلاق یعنی توبه از اراده خودش و حول و اراده خودش و فناء آنها در حول و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قسم اصول عبارت است از رجوع از التفات و توجه به غیر و در نتیجه شخص انسان را بما انه انسان نگاه نمی کند بلکه او را آینه ای برای دیدن خداوند لحاظ می کند و همچنین رجوع و توبه از فتور در عزم یعنی از سستی که در عزم و اراده اش حاصل شده نیز توبه کند به عبارت دیگر شخص نسبت به آینده عزمش کمی سست است و این شخص باید قوِّت عزمش را بیشتر کند تا برای ادامه سیر نیز عزمشان قوی شده باشد و یا اگر شخص به اینگونه است که عزمش قوی نشده و در طی مسیر سستی برای آن رخ داده، آن را قوت بخشد به هر حال منظور این است که انسان عزمش را قوی تر 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در ابتدای سیرشان به آنها عنایاتی داده می شود و در نتیجه عزمشان نسبت به شروع قوی تر می شود ولی بعضیها چنین عنایتی به آنها نمی شود در نتیجه شاید این شخص در بین راه در عزمش فتوری حاصل شود و باید از این فتور نیز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اودیه عبارت است از دست برداشتن و خود را خالی کردن از علم به این صورت که علم خود را در علم حق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نمط نهم اشارات در مراتب بالای تکامل توضیح می دهند که نفس ما مزین می شود به چیزهایی از جمله مزین به التفات الی الله و شخص به کمال نمی رسد الا اینکه این زینت را نیز نبیند به عبارت دیگر باید علم خودش در این صورت را نیز نبیند و علم خودش را در علم خدا محو کند و علم خود را تنزل علم خدا بداند و به مرحله توحید صفاتی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حضوری که نزد حق دارد لحظه ای نیز نباید غافل شود و انسانهای عادی مثلا در موقع صلات در حضور حق اند و اگر شخص سلوک کند مدت حضورش بیشتر می شود ولی اگر شخص به درجات بالایی عرفان برسد حضورش در نزد خداوند دائمی می شود و نباید از این حضور غافل شود و اگر غافل شد باید از این غفلتش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اینگونه معنا کنیم که بهتر است که شخص سالک چندان مواظب باشد که از حضور الهی غفلت نکند یعنی توبه کند از غفلت از توجه به حضور عند الحق و چنان مواظب باشد که غفلتی برای او پیش نیاید حتی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احوال که قسم هفتم است عبارت است از توبه از فراموشی معبود و فارق البال به سمت ماسوای خداوند رفتن حتی اگر به سمت خودش برود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 به معنای فراموشی است و به معنای خوشحالی و آرامش خاطر پس از دوری و فراموشی از چیزی یعنی وقتی چیزی را فراموش می کنیم و دور می شویم برای انسان حالت مشغولیت خاطر نسبت به آن چیز به وجود می آید و بعد از مدتی این آرامش خاطر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در اینجا بهتر است و بعید است کسی که به مرحله هفتم رسیده و خدا را چنان فراموش کند که آرامشی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اینجا نیز مانند قسم قبل به این معناست که پیشگیری کند و حتی اجازه فراموشی نیز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 ولایات باید از سه چیز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آرامش یافتن بدون وجد و وجد در صفحه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شعله ای است که فروزان می شود از دیدن شیئی شورانگیز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به قدرت خدا و علم خدا و اوصاف کمالی خدا توجه می کنیم در واقع به شیئی شورانگیز توجه کرده ایم و در نتیجه حالت درونی ما شورانگیز و شعله ور می شود و آرامش خاصی به انسان می دهد و انیگونه نیست که این شور ما را به دلشوره و اضطراب بیندازد بلکه آرامش دهنده است و ما در مرحله هشتم باید از آرامش هایی که بدون وجد هستند توبه کنیم و همه را کنار بگذاریم و فقط از راه خدا آرامش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تکدر به تلوین است و در این مرحله باید از این تکدر به تلوین نیز توبه کنیم یعنی توجه به خلق باعث می شود که انسان تکدر خاطر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این است که انسان از محرومیتی که نسبت به نور حق نیز پیدا می کند توبه کند یعنی از اموری که باعث محرومیت از نور حق می شود توبه کنیم و مواظب باشیم که مرتکب اموری نشویم که ما را از نور حق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حقائق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 حقایق توبه این است که شخص از مشاهده غیر و انیت و وجود خود توبه کند و وجودی را برای خود قائل نشود</w:t>
      </w:r>
      <w:r>
        <w:rPr>
          <w:rFonts w:eastAsia="IRNazanin" w:cs="IRNazanin"/>
          <w:color w:val="111111"/>
          <w:sz w:val="28"/>
          <w:szCs w:val="28"/>
          <w:rtl w:val="true"/>
          <w:lang w:bidi="fa-IR"/>
        </w:rPr>
        <w:t>.</w:t>
      </w:r>
      <w:bookmarkStart w:id="22" w:name="pg4511_42057"/>
    </w:p>
    <w:p>
      <w:pPr>
        <w:pStyle w:val="BookText"/>
        <w:rPr/>
      </w:pPr>
      <w:bookmarkEnd w:id="22"/>
      <w:r>
        <w:rPr>
          <w:rFonts w:ascii="IRNazanin" w:hAnsi="IRNazanin" w:eastAsia="IRNazanin"/>
          <w:color w:val="111111"/>
          <w:sz w:val="28"/>
          <w:sz w:val="28"/>
          <w:szCs w:val="28"/>
          <w:rtl w:val="true"/>
          <w:lang w:bidi="fa-IR"/>
        </w:rPr>
        <w:t>توبه در نهایات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در نهایات این است که انسان از ظهور بقیه نیز توبه کند یعنی از بقایای انیت و وجود نیز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بقیه معنای دیگری نیز دارد که به معنای خوی نیک و فهم و درایت و فضل است یعنی این خوی نیک و کمالات و فضائلی را که بر اثر این سلوک به وجود آمده است را مد نظر نگیرد و اینها را متعلق به خود نبیند و این اوصاف و کمالات را امانتی از جانب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مرحله نهایی انسان باید همه نیکی ها را برای خدا بداند و نباید برای خودش یا دیگران فضلی ببیند و همه فضائل را متعلق خدا بداند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عواقب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 w:name="__RefHeading___Toc690483_3644566090"/>
      <w:bookmarkStart w:id="24" w:name="_Toc8"/>
      <w:bookmarkEnd w:id="23"/>
      <w:r>
        <w:rPr>
          <w:rtl w:val="true"/>
        </w:rPr>
        <w:t>توضح و شرح خطبه</w:t>
      </w:r>
      <w:r>
        <w:rPr>
          <w:rtl w:val="true"/>
        </w:rPr>
        <w:t xml:space="preserve">/ </w:t>
      </w:r>
      <w:r>
        <w:rPr>
          <w:rtl w:val="true"/>
        </w:rPr>
        <w:t>شرح المقدمة</w:t>
      </w:r>
      <w:r>
        <w:rPr>
          <w:rtl w:val="true"/>
        </w:rPr>
        <w:t xml:space="preserve">/ </w:t>
      </w:r>
      <w:r>
        <w:rPr>
          <w:rtl w:val="true"/>
        </w:rPr>
        <w:t>شرح منازل السائرن</w:t>
      </w:r>
      <w:r>
        <w:rPr>
          <w:rtl w:val="true"/>
        </w:rPr>
        <w:t xml:space="preserve">. </w:t>
      </w:r>
      <w:r>
        <w:rPr/>
        <w:t>94/08/21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همانطور که اشاره کردیم کمالات را به ده قسم تقسیم می کنیم و هر قسم ده مقام دارد و هر مقام ده درجه دارد که مجموعا هزار درجه می شود و قبلا هم اشاره شد که ابوبکر کتانی فرموده اند که بین عبد و رب هزار مقام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السائرین فی هذه المقامات علی اختلاف عظیم مفظع لا یجمعهم ترتیب قاطع و لا یقفهم منتهی جامع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کدام از این مقامات ما مراتبی داریم و اینگونه نیست که هر کس که در مقامی است با سایر کسانی که در این مقام اند مساوی باشد بلکه در خود یک مقام نیز درجات مختلفی است لذا نمی توان ترتیبی را اخذ کرد و گفت این ترتیب باید رعایت شود چون استعدادها مختلف است همانگونه که در ترتیب کتب حوزوی نیز برای بعضی ترتیب خاصی را سفارش می کنیم و برای بعض دیگر ترتیبی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در مسائل علمی بین استعدادهای مختلف انسانها اختلاف است در مسائل عملی نیز همین طور است و مصنف در اینجا ترتیبی را ذکر می کنند که برای متوسطین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برای اختلاف استعداد چند نمونه بیان می کنند که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کسانی که سیر می کنند در این مقامات دارای اختلاف بزرگ وحشتناکی هستند که یک ترتیب قاطع و یقینی نمی تواند آنها را جمع کند یعنی نمی توانیم برای آنها ترتیبی را تجویز کنیم که برای همه مناسب باشد و همچنین نمی توان برای آنها منتهی و حد یقف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گفته می شود که هر نوعی از انواع در حد خاصی قرار دارند که اگر شیئی از این حد بالاتر رود شیء دیگری است و همچنین اگر پایینتر رود نیز شیء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عارفین و سالکین نیز طیف بزرگی هستند و این طیف دارای اختلافاتی است و این اختلاف خیلی شدید است که موجب تحیر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اختلافات به خاطر اختلاف استعداد عملیشان است که موجب اختلاف سلوکشان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می خواهند سلوک کنند باید فطرتشان پاک باشد و اینگونه نباشد که کار زشتی را به قدری انجام داده باشند که برایشان فطرت ثانیه شده باشد و نسبت به آن گناه بی تفاوت شده باشند و باطنشان مسخ شده باشد البته با توبه می توان این فطرت را پاک کرد ولی سخت است و کسانی که فطرت پاکی دارند مسیرشان راحت تر است و می توانند با سرعت بیشتری پیش بروند البته کسانی که فطرت خود را کاملا آلوده کرده باشند به حدی که نتوان آن را پاک کرد در این صورت نمی توان چنین فطرتی را پاک نمود و چنین شخصی توفیق توبه را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نیز با فطرت تام آفریده می شود هرچند اگر بخواهد با تمایلات نفسانیش مقابله کند باید سختی های بیشتری بکشد و نسبت به افراد عادی تمایلات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بدن نیز بر نفس تأثیر می گذارد و درست است که نفس و روح ولد الزنا نیست ولی چون بدن ولد الزنا است بر نفس نیز تأثیر می گذارد و در فلسفه نیز ثابت شده است که بدن بر نفس تأثیر می گذارد و مثلا کسی که عنصر ناری در بدن او بیشتر و غالب است، قوه غضبیه نفسش بیشتر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ولدالزنا نیز دارای اختیار است و هر کس خودش سعادت و یا شقاوت خود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روح و نفس را به بدنی که ولد الزنا است می دهد و روح دیگری را به آن نمی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دقیقا از امر خلقت آگاهی نداریم ولی به نظر می رسد که خداوند هر روحی را به بدن مناسب خودش می دهد و ارواح را امتحان می کند تا هر روح با بدنی که مناسب اوست ارتباط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لاختلاف استعدادهم المفضی الی اختلاف سلوکهم فان المحبوب المراد یتخطف بالجذب قبل السلوک فیکون نهایاته قبل البدایات و المحبّ المرید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لایلوی الی بعض المقامات دون بعض لخصوصیة فی استعداده و بعضهم لا یلبث فی بعضها لذلک ایضا و بعضهم لا یقع فی السکر و الهیمان لقوة استعداده و بعضهم لایصحو و علی هذا یتفاوت نهایاتهم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برای اینکه بیان کنند که اختلاف استعداد وجود دارد مثال می زنند به دو شخص که اختلاف فاحشی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خداوند شخصی را جذب می کند و بعد شخص وارد سلوک می شود یعنی خداود آن را به مقامی می رساند که برای رسیدن به آن زحمت نکشیده است و بعد از اینکه به این مقام رسید شروع به سلوک می کند که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عده ای اینگونه نیستند و باید از ابتدا ریاضات را شروع کنند یعنی از قسم بدایات به سمت نهایات بروند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انسان می تواند به آن برسد بی نهایت است چون کمال یعنی به طرف خدا رفتن و چون خدا بی نهایت است لذا درجات عرفانی نیز بی نهایت اند و حد یقف ندارند و انسان سالک دائما در حال سلوک است حتی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قوه ای دارد که وقتی آن را به فعلیت می رساند این قوه بالفعل می شود و این فعلیت قوه ای است برای درجات بعد و این درجات هیچگاه تمامی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محبوب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مجذوب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می شود با کشش حق تعالی قبل از اینکه سلوک را شروع کند در نتیجه نهایاتش قبل از بدایاتش است ولی محب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بعضی از سالکین متمایل نمی شوند به بعضی از مقامات و به سمت بعضی دیگر تمایل دارند چون در استعدادشان خصوصیتی است که به سمت بعضی از مقامات کشیده می شوند مثلا شخصی در وادی کسب جود و کرم می رود ولی نمی تواند عصبانیتش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بعضی از سالکین چون استعداد فراوانی نسبت به مقامی دارند به آن متمایل نمی شوند چون برایشان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که صاحب مقامات و کراماتی بوده است شخصی بسیار عصبانی بوده اند به گونه ای که شاگردانشان به راحتی نمی توانسه اند با او صحبت کنند و وقتی که کمی آرامتر بوده اند شاگردانش از او پرسیده اند شما چرا ازدواج نکرده اید؟ و او پاسخ داده اند که به دو دلیل ازدواج نکرده ام یکی چون وضعیت مالی خوبی نداشته ام و نخواستم همسرم در سختی باشد و هنچنین چون بسیار عصبانی می شوم ترسیدم که نتوانم با همسرم مدارا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مقامی را که انسان طی می کند و آن مقام را به دست می آورد باید مدتی را نیز برای حفظ این مقام سپری کند و مدتی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در بعض مقامات احتیاج به لبث و توقف ندارند به خاطر همین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وقتی در حین سلوک اند و مثلا در جمعی به آنها حالتی خاص دست می دهد به گونه ای می شوند که اطرافیان متوجه این حالت می شوند یعنی شخص اضطراب زیادی دارد ولی دفعه بعد اضطراب کمتری دارد و همینطور در دفعات بعد این حالت و جذبه برایش راحت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اینقدر نفسشان قوی است که این حالت مستی و شیفتگی حتی در بار اول نیز به آنها دست نمی دهد و هر چند در حالت عرفانی باشند و در جمع نیز باشند ولی کسی از حال آنها چیزی نمی فهمد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در مستی و دیوانگی عشق واقع نمی شوند چون استعدادشان قوی است و ظرفیت بالایی دارند و با این مقدار فیض لبریز نمی شوند تا ظهور پیدا کند و بعضی نیز به راحتی به حال هشیاری نمی آیند و به همین نحو که مسیر مختلف است نهایت آن نیز برای سالکین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حال پیامبر در هنگام وحی نیز منقلب می شد به خاطر این است که خداوند بی پرده در بعضی از وحی ها بر پیامبر جلوه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فالترتیب المذکور فی الکتاب حال المحب المتوسط فی درجات الاستعداد التام بحسب الفطرة الممنوّ بالموانع بحسب النشأة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همه درجات و حالات و استعدادات متفاوت است ما برای اینکه بتوانیم ترتیب خاصی را در کتابمان لحاظ کنیم، حالت متوسط سالکین را در نظر می گیریم و کتابمان را متناسب با حال آنها مرتب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ترتیبی که در این کتاب لحاظ شده حال کسی است که محب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درجات استعداد، متوسط الحال باشد و تام الفطره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فطرتش توسط معصیت آلوده نشده باشد و به فطرت ثانیه تبدیل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امتحان شده باشد توسط موانع این 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باشد که مبتلا به موانع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وقتی انسان را از عالم ملکوت به نشأه دنیا می فرستند، خصوصیات نشأه دنیا او را احاطه می کند و تبدیل به موجودی دنیوی می شود مثلا در عالم ملکوت احتیاج به غذا و امور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ولی وقتی به این دنیا وارد می شود به این امور احتیاج پیدا می کند و به عبارت دیگر به این امور مبتلا می شود و همچنین تفکرات جزیی و اشتغالات دنیوی نیز او را مشغول می سازد و این ابتلائات موانعی هستند برای رسیدن انسان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موانعی را نیز خودمان درست می کنیم که عبارت اند از معاصی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معاصی را باید ترک کنیم که مفهوم عبارت تام الفطره بود و اکنون مصنف می فرمایند که علاوه بر این موانع معاصی، موانع دیگری نیز بر راه سالک هستند که عبارت اند از موانع نشأه دنیا و سالک برای سلوک باید این موانع را رد کند و اگر این موانع موجود نباشند یعنی شخص به منتهی درجه سلوک رسیده است</w:t>
      </w:r>
      <w:r>
        <w:rPr>
          <w:rFonts w:eastAsia="IRNazanin" w:cs="IRNazanin"/>
          <w:color w:val="111111"/>
          <w:sz w:val="28"/>
          <w:szCs w:val="28"/>
          <w:rtl w:val="true"/>
          <w:lang w:bidi="fa-IR"/>
        </w:rPr>
        <w:t>.</w:t>
      </w:r>
      <w:bookmarkStart w:id="25" w:name="pg4511_42063"/>
    </w:p>
    <w:p>
      <w:pPr>
        <w:pStyle w:val="BookText"/>
        <w:rPr/>
      </w:pPr>
      <w:bookmarkEnd w:id="25"/>
      <w:r>
        <w:rPr>
          <w:rFonts w:ascii="IRNazanin" w:hAnsi="IRNazanin" w:eastAsia="IRNazanin"/>
          <w:color w:val="111111"/>
          <w:sz w:val="28"/>
          <w:sz w:val="28"/>
          <w:szCs w:val="28"/>
          <w:rtl w:val="true"/>
          <w:lang w:bidi="fa-IR"/>
        </w:rPr>
        <w:t>پس کتاب ما برای کسانی است که می خواهند سلوک کنند و به ما به آنها یاد می دهیم که چگونه این موانع را رد کنند و به عبارت دیگر چگونه این موانع را تنظیم کنند تا مزاحم نباشند و به قول ابن سینا مشایع باشند و کمک کنند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2"/>
        <w:numPr>
          <w:ilvl w:val="1"/>
          <w:numId w:val="1"/>
        </w:numPr>
        <w:rPr/>
      </w:pPr>
      <w:bookmarkStart w:id="26" w:name="__RefHeading___Toc690485_3644566090"/>
      <w:bookmarkStart w:id="27" w:name="_Toc9"/>
      <w:bookmarkEnd w:id="26"/>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94/08/28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توضیح دادند که اقسامی را در این کتاب مطرح می کنم و هر قسم شامل ده مقام است و هر مقام ده درجه دارد که مجموعا هزار درجه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جماعة من المتقدمین و المتأخرین فی هذا الباب تصانیف عساک لاتراها او اکثرها </w:t>
      </w:r>
      <w:r>
        <w:rPr>
          <w:rFonts w:ascii="IRNazanin" w:hAnsi="IRNazanin" w:eastAsia="IRNazanin"/>
          <w:i/>
          <w:i/>
          <w:iCs/>
          <w:color w:val="111111"/>
          <w:sz w:val="28"/>
          <w:sz w:val="28"/>
          <w:szCs w:val="28"/>
          <w:rtl w:val="true"/>
          <w:lang w:bidi="fa-IR"/>
        </w:rPr>
        <w:t>علی حسنها</w:t>
      </w:r>
      <w:r>
        <w:rPr>
          <w:rFonts w:ascii="IRNazanin" w:hAnsi="IRNazanin" w:eastAsia="IRNazanin"/>
          <w:color w:val="111111"/>
          <w:sz w:val="28"/>
          <w:sz w:val="28"/>
          <w:szCs w:val="28"/>
          <w:rtl w:val="true"/>
          <w:lang w:bidi="fa-IR"/>
        </w:rPr>
        <w:t xml:space="preserve"> مغنیة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فرمایند که کتابهای دیگری نیز در این علم تصنیف شده است ولی همه آنها مشکلاتی دارند که بیان خواهد شد هر چند این کتابها نیز کتابهای خوبی هستند ولی از جهاتی جامع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متقدمین و متأخرین در این باب تصانیفی دارند که چه بسا تو این ها و یا اکثر اینها را بی نیاز کننده نبینی هر چند همگی کتب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اشار الی الاصول و لم یشف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نقائص کتب دیگران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اصل مقامات اشاره کرده اند ولی شعبه های این اصول را بیان نکرده اند و به عبارت دیگر مجمل گفته اند و این اجمالشان مخلّ است یعنی این اصول منشعب به شعبی هستند ولی مصنفین این کتب این انشعابات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 الامر یعنی در آن امر دقت و مو شکافی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جمع الحکایات و لم یلخّصها تلخیصا و لم یخصص النکتة تخصیصا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لم یبیّن الدقیقة المقصودة من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حکایات را نقل کرده اند و باید از این حکایات برداشتی داشته باشند و منظور حکایت را بیان کنند ولی این کار را نکرده اند و نکته اصلی این حکایات را بیان نکرده اند و همچنین بهتر است که حکایات را ملخص و کوتاه بیان کنند ولی این کار را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لم یمیز بین مقامات الخاصة و ضرورات العامة</w:t>
      </w:r>
    </w:p>
    <w:p>
      <w:pPr>
        <w:pStyle w:val="BookText"/>
        <w:rPr/>
      </w:pPr>
      <w:r>
        <w:rPr>
          <w:rFonts w:ascii="IRNazanin" w:hAnsi="IRNazanin" w:eastAsia="IRNazanin"/>
          <w:color w:val="111111"/>
          <w:sz w:val="28"/>
          <w:sz w:val="28"/>
          <w:szCs w:val="28"/>
          <w:rtl w:val="true"/>
          <w:lang w:bidi="fa-IR"/>
        </w:rPr>
        <w:t>نقص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نیز مثلا مقامی از مقامات مثل زهد را که دارای چندین معنا و درجه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بحث ما دارای سه معناست یکی برای عامه و دیگری برای سالکین و سومی برای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معنای آن را ذکر کرده و خلاصه بین مقامات انسانهای خاص و آن هایی که جزء ضروریات عامه هستند و باید در همه مردم به طور حتمی باشند فرق نگذاشته در حالی که کتاب برای خواص نوشته شده و مصنفین چنین کتبی به نحوی زهد را معنا کرده اند که برای عوام مناسب است و جزء مقامات سالکین و محققین نیست و کار صحیح این است که هر سه مرحله زهد به طور کامل توضیح داده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زهد را به بی رغبتی معنا کند این تعریف عام زهد است ولی زهد در درجه خاصه یعنی اینکه نسبت به دنیا بی رغبت باشد و نسبت به این کمالی که الآن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رغبت باشد و به این زینت و کمالش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عدّ شطح المقلوب مقاما و جعل بوح الواجد و رمز المتمکن شیئا عامّا و اکثرهم لم ینطق عن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الزهد مثلا بالنسبة الی العامی المبتدی ضروری و هو الزهد فی الدنیا و بالنسبة الی الخاصة هو الزهد فی الزهد و هو مقام عال لا یری صاحبه للدنیا قدرا حتی یکون الزهد فیها مقاما فیتساوی عنده الفقر و الغنی کما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و الغنی مطیّتان لا ابالی ایهما امتطی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علیه رائحة الرعونة و الدعوی کقول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الفاعل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بَوح الواجد کقول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 المتمکن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الباقی ببقاء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الموجود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گاهی اوقات حالتی به او دست می دهد و در آن حالت مقلوب می شود و چیزهایی می گوید که مثلا موجب شرک است و این به خاطر غلبه حالت است و به این حرف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بعضی از کتبی که در عرفان تألیف شده شطحیات مقلوب را مقام می دانند در حالی که چنین چیزی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شطحیات به خاطر ظرفیت نداشتن نسبت به آن مقام است و کسانی مثل پیامبر هر چند در بالاترین مقامات عرفانی هستند ولی شطحی از آنها سر نمی 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شخصی در وقتی که مقلوب است اینگونه می گوید که من پروردگار هستم و خودش را رب می بیند و این به خاطر این است که در خدا فانی شده است لذا اینگونه می گوید و این حرفش صحیح نیست و باید اینگونه بگوید که من فانی در 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خدا با انبیا مثلا صحبت خدا با حضرت موسی چند نظریه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است که خداوند صوت را ایجاد کرد مثلا خداوند صوت را در درخت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می گویند که خداوند به فیض اقدسش همه اشیاء را به ظرفیتی خاص آفرید و به فیض مقدسش به هر موجود، وجودی مناسب داد مثلا به عقول وجود عقلی داد و یکی از چیزهایی که خداوند به فیض اقدسش آفرید حروف هستند و اصلشان چیزهایی است که ما نمی دانیم چیست و خداوند در هنگام تکلم با فیض مقدسش این وجود حروف را ایجاد می کند همانگونه که در زبان ما نیز آنها را با فیض مقدسش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دو قول یکی باشند ولی قول دوم با اصطلاحات بیشتر و توضیح بهتری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دیگری نیز در این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انسان گاهی به وجد می آید و وجد همانطور که در جلسه قبل معنا شد شعله ای است که از دیدار شیء شورانگیز فروزان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کسی را به وجد می آورد گاهی او چیزی را اظهار می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بوح الواجد مخصوص کسانی است که به این درجه رسیده باشند در حالی که در بعضی از کتب این الفاظ به صورت عام مطرح شده اند و برای سالکین تجویز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تمکین یعنی دیدن حق بدون دیدن خلق به شخصی که اینچنین فقط به حق نظر کند متمکن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متمکن در حینی که حال تمکن بر او مسلط است الفاظ و جملاتی را می آورد که اینها حالت کنایی و رمزی دارند و اینگونه الفاظ مخصوص کسانی است که متمکن هستند ولی در بعضی از کتب این را عام محسوب کرده اند و گفته اند که هر کسی می تواند این الفاظ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نیز اظهار واجد و رمز و کنایه متمکن را شیئی عام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که کتبی در منازل سائرین نوشته اند درجات را ننوشته اند در حالی که درجات ریزترین اجزاء سلوک هستند و سالک باید از اجزا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بین ضرورات عامه و مقامات خاصه این است که زهد مثلا به نسبت به عامی مبتدی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است و قدم اول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زهد در دنیا است که عبارت باشد از بی اعتنایی به متاع های دنیا ولی همین زهد نسبت به خاصه، زهد به زهد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دنیا زهد عام است و زهد نسبت به این زهد زهد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مقامی عالی است که صاحبش دنیا را قدری نمی بیند تا آنکه زهد در این دنیا را مقامی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فرمایند کسی که در دنیا زاهد باشد بخاطر اینکه خداوند در آخرت جبران کند چنین شخصی طماع است و می خواهد زهد در این دنیا که خیلی قلیل است را با نعم اخروی که خیلی متعالی است عوض کند و چنین شخصی در نهایت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نمط نهم اشارات اینگونه می گویند که بعضی از عرفا باید فقیر باشند و بعضی غنی و عرفان با هر دو می سازد و شخص عارف چه غنی باشد و چه فقیر زاهد است و برایش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درجه زاهد فقیر بالاتر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آن کسی که زاهد بالمعنی الخاص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زهد در زهد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غنی مساوی است همانگونه که عمر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 دو مرکب اند و باکی ندارم که بر کدامیک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که بر آن کلام رائحه نادانی و بی خردی و ادعا است مانند قول بعضی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فاعل این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 من سوی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 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حجاج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 متمکن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باقی ببقاء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موجود به وجود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رمز متمکن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نوعی سکر است و هیچ مانعی ندارد که ما اظهار واجد را نوعی شطح حساب کنیم و اینگونه بگوییم که مصنف می خواسته دو امر را بیان کنند که بعضی خواستند شطح را مقام بگیرند و بعضی نیز شطحی که بوح الواجد هست را عام گرفته اند و هر دو اشتباه است و یا اینکه می توانیم بگوییم که بین شطح و بوح الواجد فرق است و شطح از روی نادانی است ولی بوح واجد از روی فهم و درایت است ولی از روی مستی است و شخص مطلبی را که به آن معتقد است و حتی بعد از هوشیاری نیز به آن معتقد است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عرفا که می بینند که دستور امام زمان علیه السلام پای اعدام منصور حلاج بوده اینگونه می گویند که امام زمان علیه السلام اعدام منصور حلاج را امضا کردند نه به خاطر اینکه ناحق گفته بلکه به خاطر این بوده که آنچه را که نباید می گفته، گفته است و چنین اقوالی را نباید اظهار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 رسد که این توجیه صحیح نیست و شطح قول باطلی است و قول حلاج شطح بوده است</w:t>
      </w:r>
      <w:r>
        <w:rPr>
          <w:rFonts w:eastAsia="IRNazanin" w:cs="IRNazanin"/>
          <w:color w:val="111111"/>
          <w:sz w:val="28"/>
          <w:szCs w:val="28"/>
          <w:rtl w:val="true"/>
          <w:lang w:bidi="fa-IR"/>
        </w:rPr>
        <w:t>.</w:t>
      </w:r>
      <w:bookmarkStart w:id="28" w:name="pg4511_42069"/>
    </w:p>
    <w:p>
      <w:pPr>
        <w:pStyle w:val="BookText"/>
        <w:rPr/>
      </w:pPr>
      <w:bookmarkEnd w:id="28"/>
      <w:r>
        <w:rPr>
          <w:rFonts w:ascii="IRNazanin" w:hAnsi="IRNazanin" w:eastAsia="IRNazanin"/>
          <w:color w:val="111111"/>
          <w:sz w:val="28"/>
          <w:sz w:val="28"/>
          <w:szCs w:val="28"/>
          <w:rtl w:val="true"/>
          <w:lang w:bidi="fa-IR"/>
        </w:rPr>
        <w:t>منصور زمان غیبت صغری بوده است لذا امضایی نسبت به اعدام ایشان صورت گرفته است و شاید بعضی از عرفای زمان غیبت کبری نیز مستحق اعدام باشند و به خاطر غیبت کبری چنین حکمی صادر نشده است</w:t>
      </w:r>
      <w:r>
        <w:rPr>
          <w:rFonts w:eastAsia="IRNazanin" w:cs="IRNazanin"/>
          <w:color w:val="111111"/>
          <w:sz w:val="28"/>
          <w:szCs w:val="28"/>
          <w:rtl w:val="true"/>
          <w:lang w:bidi="fa-IR"/>
        </w:rPr>
        <w:t>.</w:t>
      </w:r>
    </w:p>
    <w:p>
      <w:pPr>
        <w:pStyle w:val="Heading2"/>
        <w:numPr>
          <w:ilvl w:val="1"/>
          <w:numId w:val="1"/>
        </w:numPr>
        <w:rPr/>
      </w:pPr>
      <w:bookmarkStart w:id="29" w:name="__RefHeading___Toc690487_3644566090"/>
      <w:bookmarkStart w:id="30" w:name="_Toc10"/>
      <w:bookmarkEnd w:id="29"/>
      <w:r>
        <w:rPr>
          <w:rtl w:val="true"/>
        </w:rPr>
        <w:t xml:space="preserve">شرط رسيدن به نهايات سلوک </w:t>
      </w:r>
      <w:r>
        <w:rPr/>
        <w:t>94/09/05</w:t>
      </w:r>
      <w:bookmarkEnd w:id="30"/>
    </w:p>
    <w:p>
      <w:pPr>
        <w:pStyle w:val="BookText"/>
        <w:rPr/>
      </w:pPr>
      <w:r>
        <w:rPr>
          <w:rFonts w:ascii="Amiri" w:hAnsi="Amiri" w:eastAsia="Amiri" w:cs="Amiri"/>
          <w:color w:val="111111"/>
          <w:sz w:val="28"/>
          <w:sz w:val="28"/>
          <w:szCs w:val="28"/>
          <w:rtl w:val="true"/>
          <w:lang w:bidi="ar-SA"/>
        </w:rPr>
        <w:t>و اعلم أنّ العامّة من علماء هذه الطائفة و المشيرين‌ إلى هذه الطريقة، اتّفقوا على أنّ النهايات لا تصحّ إلّا بتصحيح البدايات، كما أنّ الأبنية لا تقوم إلّا على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 البدايات هو إقامة الأمر على مشاهدة الإخلاص و متابعة السّنّة، و تعظيم النهى على مشاهدة الخوف و رعاية الحرمة، و الشفقة على العالم ببذل النصيحة و كفّ المؤنة، و مجانبة كل صاحب يفسد الوقت و كل سبب يفتن‌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رسیدن به نهایات سلوک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مسیری که با طی مقامات طی می شود و ما می خواهیم مقامات آن مسیر را توضیح دهیم، انسان ابتداءا شروع می کند و به نهایت می رسد اما کسانی که به نهایت می رسند باید بدایات را تکمیل کرده باشند تا به نهایت برسند زیرا هر ماقبل اساس است برای مابعد و انسان وقتی می خواهد بنایی را تنطیم کند باید اساس آن بنا را قبلا بیاورد اول باید اساس آن بنا را بچیند بعدا روی ان اساس بنا کند پس ما باید ابتدا بدایات را تصحیح کنیم بعد به تصحیح نهایات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می کنند که تصحیح بدایات چیست؟ چکونه باید بدایات تصحیح شوند؟ نمی فرماید که بدایات را باید انجام دهیم، این تقریبا روشن است که بدایات باید انجام بگیرد بعد برویم سراغ 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بدایات را باید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تصحیح بدایات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شرایط عمومی دارد که باید رعایت شود و شرایط عمومی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 می خوانم و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مباحث خیلی بحثهای خارجی و توضیحات زیاد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تصحیح نهایات</w:t>
      </w:r>
    </w:p>
    <w:p>
      <w:pPr>
        <w:pStyle w:val="BookText"/>
        <w:rPr/>
      </w:pPr>
      <w:r>
        <w:rPr>
          <w:rFonts w:ascii="IRNazanin" w:hAnsi="IRNazanin" w:eastAsia="IRNazanin"/>
          <w:color w:val="111111"/>
          <w:sz w:val="28"/>
          <w:sz w:val="28"/>
          <w:szCs w:val="28"/>
          <w:rtl w:val="true"/>
          <w:lang w:bidi="fa-IR"/>
        </w:rPr>
        <w:t>واعلم ان العامة من علماء هذه الطائفة یعنی عموم علمای این طایفه که علمای عرفان عملی‌اند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می گویند برای رسیدن به کمالات باید مسیری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ای از علمای این طایفه و کسانی که اشاره می کنند به این طریقه، همه اتفاق دارند بر اینکه نهایات تصحیح نمی شوند مگر به تصحیح 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بنا برپا نمی شود مگر 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اساس بنا را فراهم کنیم بعد بنا را بر آن اساس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اول بنا را و بعدا اساس را، بلکه اول باید اساس چیده شود بعدا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نمی شد اول برویم سراغ نهایات بعد بیاییم سراغ بدایات بلکه بدایات را باید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توضیح می دهد که تصحیح بدایات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تصحیح البدایات هو اقامة الامر علی مشاهدة الاخلاص چند چیز است که باید رعایت شوند که رعایت آنها همان تصحیح البدایات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اقامة الامر است منظور از امر، امر خداست اگر خدا دستوری داده باید این دستور را اجرا کنیم، نمی شود ما تخلف کنیم و بعد هم دراین مسیر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مسیر وارد می شوند باید دستورات الهی را امتثال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 باعث می شود که هیچ یک از این مقامات به دست نیاید، تخیل مقامات باشد و واقعیت مقامات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همانطور که هست بایدا 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منحصر به تماز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 هم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کسانی که در این مسیر رفتند این دستور را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خودشون دارند اعتراف می کنند که نهایت ما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دارد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امر الهی را آنطور که هست اطاعت کنید و برپا دارید تا گفته شود که بدایت کارتان خوب 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بروید سراغ نهایتش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ملاحظه می کنید بسیاری از کسانی که در این مسیرند اهل سنت هستند بدایتشان تمام نیست یعنی تمام اوامر الهی را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اوامری که مربوط به عمل بوده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اعتقاد بوده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گویند نهایت را بر اساس بنا نکردی، اگر اوامر را اطاعت نکنی و نتیجه مطلوب را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البدایات هو اقامة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نهایتشان همه نهایات نیست یا اینکه نه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بالاخره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ادعاها که می شود معلوم است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مرادشان محبت است؟ محبت که آنها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محبت نیست محبت را که خیلی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فاصله بین شیعه و سنی همین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خیلی از سنی ها خدیث غدیر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تفسیر به محبت می کنند که ما با آنها درگیر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محبت نیست سنی ها حدیث غدیر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اولی بالتصرف، ولایت یعنی اولویت در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بحث کلامی را متوجه نشد و سیر و سلوک کرد این چیزهایی که می بیند تخیلات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هم متوجه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نشده که نماز را خدا واجب کرده و نماز هم نخوانده مقاماتش کامل است؟ مسلم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بالاتر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مساوی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می زنم کسی را که متوجه وجوب نماز نشده و نخوانده و وارد این مقامات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نتیجه کامل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کامل رو نمی گیرد یا اصلا همه اش تخیل است؟ نمی شود همه اش تخیل باشد بالاخره در کتابها و آثارشان هست که چیزهایی فهمیدند؟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هیچ وقت خداوند دریغ نمی کند از اینکه به زحماتشان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یه چیزهایی به آنها می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مطابق واقع نیست چطوری به آنها جواب می دهد؟</w:t>
      </w:r>
    </w:p>
    <w:p>
      <w:pPr>
        <w:pStyle w:val="BookText"/>
        <w:rPr/>
      </w:pPr>
      <w:r>
        <w:rPr>
          <w:rFonts w:ascii="IRNazanin" w:hAnsi="IRNazanin" w:eastAsia="IRNazanin"/>
          <w:color w:val="111111"/>
          <w:sz w:val="28"/>
          <w:sz w:val="28"/>
          <w:szCs w:val="28"/>
          <w:rtl w:val="true"/>
          <w:lang w:bidi="fa-IR"/>
        </w:rPr>
        <w:t>اینها مستضعفین می شوند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مستضعف باشد به هرحال چیزی بهشون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هرچه به اینها رسیده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فلانی در فلان مقام است تخیل است بله یک کارهایی انجام می دهد، یک دعاهایی هم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بالاخره مزدش را می دهد مزد این زحمات را تا حدی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نفس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 نفس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بحث کرده یودم که اهل سنت را نمی شود کلا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حد خودشان شاید آنطور که برخی روایات ما دارد بهشتی باشند و نقل کردم از قول مرحوم سید حبیب الله خویی صاحب 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را هم آورده که طبقه اول بهشت مال سنی هاست و شیعه ها را از طبقه دوم به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اینطور باشد معنایش این است که اینها هم به جایی می رسند اما در مقابل آنچه شیعه می رسد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آن ولایت را هم قبول می کردند کاملتر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بالای بهشت را به آنها می دادند، نه 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عالی تر به آنها می دادند مقامات بالاتر نه مقامات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مسیحی و یهودی هستند که مستضعف فکری اند؟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اصلا همه کسانی که در این اعمال وارد شود نتیجه می گیرند همانطور که در علوم وارد می شوند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علوم وارد می شود به خوبی فلسفه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کمونه یهودی قوی بوده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هر که مسلمان باشد علوم فلسفه به او داده می شود هرکه مسلمان نباشد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همه افاضه می کند علومش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شرط دخول به بهشت را ولایت اهل بیت می داند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این طور ی داریم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داریم که رایحه بهشت به مشام اهل سنت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اینطوری داریم مرحوم سید نعمت الله جزایری در نورالبراهین که شرح توحیدش است بعد از اینکه مفصل در این زمینه بحث می کند در آخر حکم می کند که کل اهل سنت جهنمی اند و کل آنها مخلد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هم از روایات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حبیب الله خویی هم از روایت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خیلی بالا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نظریه نهایی بدهیم و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بندگان خدا هستند و کارشان واگذار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که به طور قطعی بگوییم حتما جهنمی اند و کارهایی که می کنند را نمی توانیم به طور قطعی مردود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توانیم بگوییم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تعقل است این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نازل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تخیل است نه تخیل به معنای بافته شده، یعنی قوه خیالش دارد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به معنای بافتنی مرادمان نیست تخیل یعنی در مرتبه پایین ادراک، در مرتبه پایین دریافت و این دیگر یقینی است که آنها مرتبه بالا را دریافت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روایات را باید چطوری جمع کرد؟به نتیجه متقنی می توانیم برسیم؟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به بهشت نمی روند منظور این نیست که به درجات بالای بهشت نمی روند؟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اینطور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توانست بفرماید که درجات بالای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شرط دخول در جنت نه شرط دخول در جنت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جور احتمال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اینها را قطعی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قطعی ما می دانیم این است که بندگان خدا هستند و اختیارشان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قطعا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اش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اینها استفاده دنیوی و اخروی می برند یا نمی برند، ظاهر کارشان این است که از این کارشان استفاده می بردند و مشهود هم هست که استفاده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ولایت را قبول داشتند، استفاده عالی تر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بالاخره در ادامه سیر و سلوکشان حق بر آنها روشن شود و آنوقت به مقامات بالاتر هم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وقت اینطور هم پیش می آید که خیلی کم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در مورد علامه دوانی نقل می شود که ایشان هم عارف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ولی نه از باب عرفان بلکه از باب کلام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متکلم بسیار قوی بوده و بعد هم در اواخر مستبصر شد و برگشت و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مقداری که استفاده می کنند به حقیقت دست پیدا می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با قوای نازله ادراکی نه با قوای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به مشاء می گوید که خیال می کنید که قوای عاقله‌تان را به کار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شیعه عارف هم به عارف سنی می گوید خیال می کنی قوه عاقله ات را به کار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عقل داشتی دستور خدا را اجرا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قبول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ما می توانیم استناد کنیم و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اندازه که استفاده کردند شامل حقیقت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کتابهایشان را بخوانیم و به مطالبشان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شما می فرمایید حقیقتی که آنها یافتند ما می توانیم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کم لطفی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ائمه حقیقت عالی را در اختیار ما گذاشتند و ما از اینهایی که به حقیقت نازل دست پیدا کرده اند تبعیت کنیم، خیلی به خودمون ضرر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تبعیت استفاده های علمی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علمی حرفی نیست بله ما می توانیم از ستاره پرست هم استفاده علمی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هم استاد قوی یک ستاره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 هم می توانیم استفاده علمی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استفاده های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ارتقای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ما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بالا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یک جایی؟ تا جایی که آنها بالا رفتند برویم بعد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قانع هستید؟ چرا از اول از صفر که می خواهیم شروع کنیم کنار ائمه نرویم؟ اول برویم پیش اینها بعد رها کنیم؟ چرا از اول اونجا نرویم؟</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آنها حدی از حقیقت را دارند؟ نه ما برویم بلکه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در کلمات و دستورات ائمه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نازل هست راقی اش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نازل را از آنها می گیرید؟ بعد آیا موفق بشوید برگردید راقی اش را از ائمه بگیرید یا نه؟</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دیگرانی که می روند ما می خواهیم تایید کنیم یا رد کنیم؟ می گوییم ایشان هست اهل سنت هم هست عارف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اگر حدی از حقیقت داشته باشد شاگرد هم حدی از حقیقت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حد را تایید کنیم یا رد؟ یعنی بگوییم چون مسیر یک مسیر اشتباه است آن حدی از حقیقت هم مورد تایید 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نمی گوییم حدی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 ایشان تشبیه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 را بر غیر اساس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بدایات تصحیح نشود بنا بر غیر اساس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غیر اساس بگذاری چند روزی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تا یک زلزله و سیلی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بنا برقرار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برقرار می شود ولی بنای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بنای بی اساس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اندازه حرف آنها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داریم کتابشان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علمی، به لحاظ عملی هم مطالبشان را گفتند خوب هم گفتند اما این آن اسآن اساس واقعی واقعی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اگر ذره ای مخالفت با دستورات پیامبر داشته باشد یا با دستورات ائمه داشته باشد،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چون خواجه عبدالله گفته یا ملا عبدالرزاق گفته،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مخالفت کند رهایش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بر فرض هم که درست باشد یک پله آمده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ائمه ده پله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اینها را می گوییم شاید وسیله فهم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توانید بکنید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می گوید اگر موافقت امر نشود بنا گذاشتن بر غیر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موافقت 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به ولایت این را که نمی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ولایت داد و اینها 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به این مقامات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دستور ولایت عمل می کردند و این همه تلاشی که دیدیم انجام می دادند خب نتیجه بهتری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که دیگر نمی شود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فرمایید ما اعتماد کنیم به اینها تا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به امام دسترسی ندارند به اینها اعتماد می کنند تا آنجا، بعد اگر به امام دسترسی پیدا کردند مازادش را سراغ امام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 دسترسی دارند از اول سراغ امام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بیایند سراغ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اینها کلمات امام را خوب جفت و جور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اینها به خاطر این که صلح کل بودند، اینچنین بود که از منابع روایی شیعه هم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نبود که نسبت به مذهب خودشان تعصب به خرج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نظر عمل آن پیشرفت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بیان سعی می کردند که تمام نکته هایی که در دین آمده را بیاورند چه از این مذهب چه از آن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احتمال دارد که مقدار زیادی به روایات ما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خدا توفیق بدهد نمی دانم این کار را بتوانم انجام دهم یا نه، در هر یک از مقاماتشان من تصمیم دارم که با روایات تطبیق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تطبیق شد بپذیزم و اگر تطبیق نشد رد نشویم و اینها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هر چه این ها گفتند برای ما وحی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حرفهایی زدند که از مذهب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به احتمال زیاد، مخلوطی از مذاهب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احتیاط این حرفها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 حرفها می خواهد آینده ما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یک چیزهای را در آن رعایت کرد که در کتابهای دیگر شاید رعایت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حتما باید رعایت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از اول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اعلام نکردم چون می ترسم موفق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اینها می گویند با روایات شیعه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من دسترسی به همه روایات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آقایونی که وسیله دارید برای جستجوی روایات، روایاتی که در بابهای مختلف می آید جستجو کنید و در اختیار من قرار دهید تا بتوانیم معجون خوبی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خواندن این کتاب به تنهایی به نظر من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دغدغه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وحی کنارش گذاشته شود، آدم با خیال راحت و آرامش می خواند و عمل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وتصحیح البدایات هو اقامة الامر علی مشاهدة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ار اقامه کنیم و با اخلاص هم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را با اخلاص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مشاهده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مشاهده کنیم یعنی نظرمان را هم طوری قرار دهیم که مخلصانه باشد حتی در نظر و مشاهده هم از اخلاص بیرون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انجام می دهیم گاهی ریایی، این اصلا اخلاصی در آن نیست گاهی عملی ار انجام می دهیم ریا نکردیم با اخلاص انجام دادیم ولی خودمان برمی گردیم به آن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بله این عمل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توجه ما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اخلاص نیست نظر اخلاص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مشاهده اخلاص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 عمل تو می کند اگر قابل باشد اصلا به عملت توجه نکن وقتی هم یک مدتی می گذرد اصلا یادت نیاد که فلان عمل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به عملت بی 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در ذهن باید باشد هیچ وقت نباید انسان فراموششان کند، ولی اعمال خیر را می گویند فراموش کنید یعنی مورد توجه قرارش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تو ذهنتون بگویید و تکرار کنید من این کار را کردم که بماند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مشاهده اخلاص انسان را دور می کند شاید از اخلاص دور نکرده و عمل مخلصانه بوده ولی از مشاهده اخلاص دور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مخلصانه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تاجرانه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این عمل را انجام دادم در مقابل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می 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تاجرانه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امتثال الامر الالهی علی ما ورد به الحکم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امتثال الامر الالهی جمله مصنف دو مطلب داشت یکی اقامة الامر یکی علی مشاهدة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اقامة الامر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الی العمل تا آخر هم دارد مشاهدة الاخلاص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در عبارت مصنف بود و دو قطعه هم در تفسیر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امتثال الامر الالهی علی ما ورد 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اقامة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اقامة الامتثال گذاشته و امر را هم متصف کرده به امر الهی بعد گفته امتثال کنیم امر الهی را به همان صورت که حکم بر او وارد شده یعنی طبق حکمی که وارد شده ما باید امتثال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غیر نظر تا آخر تفسیر علی مشاهدة الاخلاص است یعنی بدون اینکه نظر کنیم به عمل و بدون اینکه نظر کنیم به عوض، اصلا دنبال عوض نیستیم عمل را هم انجام دادیم به خاطر اینکه وظیفه خودمان بوده یا خداوند لایق این عمل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وقت منتظر عوض نیستیم نه اینکه بی عوض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عوض می دهد ولی ما دنبال عوض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الی الغرض نظری بر غرض هم نداریم به چه مقصود این را انجام دادید؟ مقصودی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فقط این بود که این عمل خیر است و لایق وجود خیر یعنی 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رؤیة کونه لوجه الله تا حالا منفی هایش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مثبتش را می گوید اخلاص این نیست که همش بگوییم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این است که برای خدا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اثباتش، فقط برای خدا باشد و برای دیگران و چیز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فقط برای خداوند باشد که این می شود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فقط لوجه الله باشد برای موجودات دیگر و چیزهای دیگر نباشد برای عوض نباشد برای غرض نباشد و برای زینت پیدا کردن نفس هم نباشد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p>
    <w:p>
      <w:pPr>
        <w:pStyle w:val="BookText"/>
        <w:rPr/>
      </w:pPr>
      <w:r>
        <w:rPr>
          <w:rFonts w:ascii="IRNazanin" w:hAnsi="IRNazanin" w:eastAsia="IRNazanin"/>
          <w:color w:val="111111"/>
          <w:sz w:val="28"/>
          <w:sz w:val="28"/>
          <w:szCs w:val="28"/>
          <w:rtl w:val="true"/>
          <w:lang w:bidi="fa-IR"/>
        </w:rPr>
        <w:t>متابعة السنة یعنی یکی از موارد تصحیح البدایات متابعت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سنت پیروی کنیم یعنی به سنت عمل کنیم به دستوراتی که پیامبر دادند باید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p>
    <w:p>
      <w:pPr>
        <w:pStyle w:val="BookText"/>
        <w:rPr/>
      </w:pPr>
      <w:r>
        <w:rPr>
          <w:rFonts w:ascii="IRNazanin" w:hAnsi="IRNazanin" w:eastAsia="IRNazanin"/>
          <w:color w:val="111111"/>
          <w:sz w:val="28"/>
          <w:sz w:val="28"/>
          <w:szCs w:val="28"/>
          <w:rtl w:val="true"/>
          <w:lang w:bidi="fa-IR"/>
        </w:rPr>
        <w:t>تعظیم النهی علی مشاهدة الخوف نهی خداوند را بر اساس خوف از او بزرگ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بزرگ بشماریم و می دانید که در نهی، باید در آنجایی که نهی هست باید ترک انجام گیرد و ترک هم خوفا من الله، همانطوریکه در جایی که امر است امر رغبة الی الله انجام می شود جایی هم که نهی است باید ترک شود خوفا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گوید نهی را تعظیم کنید ولی با توجه به خوف یعنی خائفا منهی عنه را ترک کنید نه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دسترسی پیدا نکردیم نه چون توجه نکردیم بلکه چون خائف بودیم یعنی قصد داشته باشیم برای ترک منهی و آن قصد هم این باشد که خداوند عظیم است و در مقابل عظیم باید ما مطیع باشیم و به امر و نهی‌اش تعظیم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رعایة الحرمة این رعایة الحرمة را من جدا می کنم 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نشود از بعد و بشود رعایة الحرمة و الشفقة علی العالم این درست است یعنی احترام عالم و اجزای عالم و مهربانی نسبت به اجزای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جدا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الحرمة یعنی احترام امر و نهی یا بالاتر احترام خود خدایی که آمر و 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باید رعایت کنیم حرمت نهی و حرمت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مراد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هم احتیاط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 حرمت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امر و نهی را احترام بگذاریم و آمر و ناهی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رعایة الحرمة را ممکن است شما بگویید نسبت به امر و نهی و ممکن است بگویی نسبت به آمر و 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قرینه ای که اینجا هست متابعة الامر را در واجبات بگیریم تعظیم النهی را در محرمات بگیریم متابعه سنت را در مستحبات بگیریم و رعایت حرمت را در مکروهات بگیریم؟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خوبی است اما به شرطی که عبارت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متابعه السنة را ناظر گرفتی بر مستحبات و رعایة الحرمة را ناظر می گیرید بر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که اقامة الامر نسبت به واجبات، تعظیم النهی نسبت به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مورد دیگر هست یکی متابعة السنة که مربوط به مستحبات است و یکی رعایة الحرمة که مربوط به مکروهات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خوبی است ولی خیلی عبارت با شما موافقت ندارد ولی برداشت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اقامة الامر که دال بر وجوب است، متابعة السنة را گفته که دال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تعظیم النهی که حرمت است رعایة الحرمة را گفته که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 حفظ می شود ولی حرمت اطلاق بشود بر کراهت، مگر اینکه به معنای لازمش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 بگذاریم به خدا و آنچه را هم که نمی پسندد ترک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حرمت به معنای کراهت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به معنای احترام بگذاریم و بگوییم حرمت الهی حفظ شود به طوری که حتی از ناپسندهای او هم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چهارم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چیزی که با وجودش بدایات تصحیح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الشفقة علی العالم مهربانی کردن به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مهربانی کنیم به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ببذل النصیحة صافی و خالصی خودمان را وصل کنیم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و راستی را با دیگران رعایت کنیم پند و موعظه به آنها بدهیم و اگر دستمان به هیچیک از این ها نرسید لااقل خیرخواهشان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المؤونة آنها را سختی و مشقت نندازیم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کنیم خودمان را از مؤونه و دردسر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 الشفقة علی 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خود من هم جزء‌ عالمم و بر خودمم هم باید شفقت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شفقتهایی که باید برای خودم داشته باشم این است که با رفیق نادرست رفیق نشوم و الا بر خودم هم رحم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شفقتی را که باید بر خودم اعمال کنم، اعمال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پنجم</w:t>
      </w:r>
    </w:p>
    <w:p>
      <w:pPr>
        <w:pStyle w:val="BookText"/>
        <w:rPr/>
      </w:pPr>
      <w:r>
        <w:rPr>
          <w:rFonts w:ascii="IRNazanin" w:hAnsi="IRNazanin" w:eastAsia="IRNazanin"/>
          <w:color w:val="111111"/>
          <w:sz w:val="28"/>
          <w:sz w:val="28"/>
          <w:szCs w:val="28"/>
          <w:rtl w:val="true"/>
          <w:lang w:bidi="fa-IR"/>
        </w:rPr>
        <w:t>و مجانبة کل صاحب یفسد الوقت دوری کردن از هر رفیقی و همدمی که وقت را ضایع می کند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را فاسد می کند یعنی وقت آدم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معنایی است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است که ظرف اعمال خیر و تکامل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وقت را از ما بگیرد لازمه اش این می شود که ما نتوانیم به تکامل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معنای دیگر هم برای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حالت معنوی است که بر انسان در یک زمانهایی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کلمات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آن حالت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 گوید وقت را ضایع کند، یعنی زمان را از دست ما بگیرد و فرصتها را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 را ضایع کند یعنی چنان عمل کند که آن حال خوشی که برای من پیش می آمد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چنین دوستی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باید حالت خوش من را تقویت کند و باعث بشود که بیشتر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بینیم که این وقت را او ضایع می کند، پس ما باید رفاقتمان را با او قطع کنیم و از او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که شما می فرمایید از پیامبر، این مربوط به نهایات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نبی مرسل هم بالاتر نمی رود این وقت را نمی شود اینجا بیان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پیامبر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من و شما در حد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که در یک وقت فکر کردن به خدا به شما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اصطلاحی نیست که؟ وقت اصطلاحی خیلی مقامات بالاست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اصطلاحی به تمام حالات 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فردش مال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اسمش را وقت گذاشتیم این است که از تعبیر خود پیامبر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حالات ما هم اسم وقت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چه ربطی دارد بگو حال چرا می گویی وقت؟ می گوید چون پیامبر به حال خودش تعبیر به وقت کرد ما هم برای حال خودمان تعبیر به وقت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وقت تنها همان حال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انسانها و حال معنوی خوشی که دارند می شود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بدایات می شود وقت؟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می شود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اولین مرحله 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اولیش را یقظه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بگوییم شامل این دوم هم می شود یعنی با کسی دوستی نکنیم که وقت ما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دومی هم می شود یعنی این خاص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خاصی از کل است که رفیق و دوست نباید ضایع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کسی که ببینید در هر دو مطلب این معنا رعایت شده که نباید به آن حالت معنوی خسارت وارد بشود رفیقی پیدا نکنیم که به آن حالت معنوی ما خسارت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به حالت معنوی به دست آمده و چه حالت معنوی که در زمان می توانم به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زمان هم اگر تلف نکنم به کمالی خواهم رسید ولو به مقدار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دوستی که کمال فعلی تو را،‌وقت فعلی تو را، آن حالت فعلی تو را از بین می برد دوست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کسی که وقت تو را ضایع می کند و زمان تو را ضایع می کند و نمی گذارد حال بالقوه را بالفعل کنی با او هم دوست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حال بالفعل تو را از بین می برد و اونی که نمی گذارد حال بالقوه را بالفعل کنی با هیچکدام دوست نشو</w:t>
      </w:r>
      <w:r>
        <w:rPr>
          <w:rFonts w:eastAsia="IRNazanin" w:cs="IRNazanin"/>
          <w:color w:val="111111"/>
          <w:sz w:val="28"/>
          <w:szCs w:val="28"/>
          <w:rtl w:val="true"/>
          <w:lang w:bidi="fa-IR"/>
        </w:rPr>
        <w:t>.</w:t>
      </w:r>
      <w:bookmarkStart w:id="31" w:name="pg4511_42082"/>
    </w:p>
    <w:p>
      <w:pPr>
        <w:pStyle w:val="BookText"/>
        <w:rPr/>
      </w:pPr>
      <w:bookmarkEnd w:id="31"/>
      <w:r>
        <w:rPr>
          <w:rFonts w:ascii="IRNazanin" w:hAnsi="IRNazanin" w:eastAsia="IRNazanin"/>
          <w:color w:val="111111"/>
          <w:sz w:val="28"/>
          <w:sz w:val="28"/>
          <w:szCs w:val="28"/>
          <w:rtl w:val="true"/>
          <w:lang w:bidi="fa-IR"/>
        </w:rPr>
        <w:t>خب شفقه را داشتیم معنا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معنا این است که و مجانبة کل سبب یفتن القلب دوری کردن از هر سببی که قلب را پریشان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واحد شود تا واحد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واحد می شود وقتی که توجه به متفرقات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توجه به متفرقات کرد پریشان می شود یعنی نمی 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واحد کند و مفترقات و تفرقه ها را کنار بگذارد و به سمت واحد توجه کند تا به توحید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سببی مزاحم این کار شد باید کنار گذاشته شود و 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مجانبة کل سبب یفتن القلب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قلب اصطلاحی که ؟؟؟؟ عقل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قلبی که تقریبا می شود گفت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همونی که شریعت به جای عقلی که فلاسفه می گویند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که عقل شریعت قلب را می آورد که یک زمانی گفتم می گویند حتی ادراکات توسط عقل انجام می شود</w:t>
      </w:r>
      <w:r>
        <w:rPr>
          <w:rFonts w:eastAsia="IRNazanin" w:cs="IRNazanin"/>
          <w:color w:val="111111"/>
          <w:sz w:val="28"/>
          <w:szCs w:val="28"/>
          <w:rtl w:val="true"/>
          <w:lang w:bidi="fa-IR"/>
        </w:rPr>
        <w:t>.</w:t>
      </w:r>
    </w:p>
    <w:p>
      <w:pPr>
        <w:pStyle w:val="Heading2"/>
        <w:numPr>
          <w:ilvl w:val="1"/>
          <w:numId w:val="1"/>
        </w:numPr>
        <w:rPr/>
      </w:pPr>
      <w:bookmarkStart w:id="32" w:name="__RefHeading___Toc690489_3644566090"/>
      <w:bookmarkStart w:id="33" w:name="_Toc11"/>
      <w:bookmarkEnd w:id="32"/>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94/09/26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رسیدن به کمال باید طریقی را طی کنیم که آن  طریق مشتمل است بر بدایات و نهایات و اوساط یعنی  مقاماتی در این طریق قرار دارند که مقامات ابتدایی  هستند و مقاماتی نیز نهایی هستند که به آنها می  گوییم نهایات و مقاماتی نیز بین آنها هستند  که اوساط نام دارند که هر کدام اسمی خاص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گفتیم  طریقه ای با اینچنین مقاماتی باید طی  شود و گفتیم که طی این طریق باید بدین صورت  باشد که نهایاتش جز با تصحیح بدایات انجام نشود و برای  تصحیح بدایات توضیح دادیم که باید امور شرعی  رعایت شود و حرمت موجودات عالم را رعایت کنیم و نسبت به آنها  شفقت و مهربانی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الناس فی  هذا الشأن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یعمل بین الخوف و الرجاء شاخصا الی  الحب مع صحبة الحیاء فهذا هو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مختطف من وادی التفرقة الی وادی الجمع و هو الذی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سواها مدّع مفتون مخدوع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طی این مقامات به سه دسته تقسیم  می شوند و تمام مقامات را نیز می توان در سه قسم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سائرین در مقامات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با این مقامات سر و کار دارند چون می  خواهند شروع کنند و می خواهند از عالم تفرقه و کثرت به سمت جمع و وحدت برسند  که افراد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گروهی نیز به انتها رسیده اند و از عالم  تفرقه به عالم جمع رسیده اند و فانی فی الله شده اند که افراد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نیز فریب خورده و شیاد اند نه درست  سلوک می کنند و نه به نهایات رسیده اند بلکه فقط در مقامات  سیر می کنند و سیر در این مقامات هیچ اثری بر  آنها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طی این مقامات سه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عمل می کنند بین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مبتلا به عجب و غرور نمی شود و مبتلا به یأس و  ناامیدی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 دوخته به حبِّ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عرفا معتقد اند فقط با حب می توان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 و همراه حیاء است و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رازی در کتب عرفانی خود می نویسد که  وقتی داشتیم از دست مغول فرار می کردیم و به سمت  ترکیه فعلی می رفتیم زنی را در راه دیدم که  تمام مرادهای ما به او احترام می گذاشتند و من فهمیدم که آن زن  مقامش از همه آن ها بالاتر است و وقتی از او پرسیدم که شما از چه  طریقی پیش رفتید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الی الحب یعنی کسی که رفت و آمدش در این  مسیر است و دائما در این مسیر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هیچوقت در حرم ائمه فریاد نمی زنند که مثلا بر فلانی  لعنت و این به خاطر این نیست که چنین کاری موجب کسر  شأن علما است بلکه به خاطر حفظ حیاء در برابر ائمه است و همچنین در  روایات آمده که در آخرت مردم با خداوند خیلی آرام صحبت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مردی که ربوده شده از وادی تفرقه و به وادی  جمع وارد شده و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ربوده می شوند دو قسم اند بعضی از اول ربوده  می شوند به خاطر لیاقتشان همانطور که حافظ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 است که بی خون دل آید به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با زحمات  زیاد به این درجه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وارد مقامات می شوند ولی نه ربوده شده اند و نه آن سه شرط مرید  بودن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سلوک دارند و الا سلوک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افکاراند و هیچوقت در خلوت نیستند و این مخالف  سلوک است و انسان پریشان هیچوقت وارد وادی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است چه اینکه کسی او را فریب داده باشد  و چه خودش خودش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المقامات تجمعها رتب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القاصد فی السیر و الرتبة الثانیة دخوله  فی الغربة و الرتبة الثالثة حصوله علی المشاهدة الجاذبة الی  عین التوحید فی طریق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مقامات در سه رتبه خلاصه می شوند و به عبارت  دیگر انسانها نسبت به این مقامات به سه دسته تقسیم می  شوند و به عبارت دیگر انسان قسم اول یعنی مرید را به سه  دسته تقسیم می کنیم و برای او سه مرحله قائل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شروع سیر می کند مرتبه اول است و وقتی  وارد مقامات می شود و مقداری از آنها را انجام می دهد در وسط  راه قرار می گیرد و غریب نامیده می شود و  وقتی به فناء می رسد به مرحله سوم رسیده است و به عبارت  دیگر بدایات رتبه اول است و نهایات رتبه آخر و ما بقی  رتبه وسط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این مقامات را سه رتبه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اول شروع قاصد و سالک در 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قصدش یعنی  اراده اش باید قوی باشد تا بتواند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رتبه دوم دخول سالک در غربت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غربت تعبیر 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جمع زندگی می کند احساس غربت نمی کند هر چند در  واقع غریب است و وقتی وارد سلوک می شود و قسم بدایات را  رد می کند احساس غربت می کند و وارد مرحله غربت می شود و  وقتی به مرحله آخر رسید، از غربت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رتبه سوم دستیابی او به مشاهده است آن مشاهده ای  که این انسان واقع شده در طریق فنا را جذب می کند به سمت چشمه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اخبرنا فی معنی الرتبة الاولی الحسین بن محمد  الفرائضی،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احمد بن محمد بن حسنویه قال اخبرنا  الحسین بن ادریس الانصاری قال اخبرنا عثمان بن ابی  شیبة قال اخبرنا محمد بن بشر </w:t>
      </w:r>
      <w:r>
        <w:rPr>
          <w:rFonts w:ascii="IRNazanin" w:hAnsi="IRNazanin" w:eastAsia="IRNazanin"/>
          <w:i/>
          <w:i/>
          <w:iCs/>
          <w:color w:val="111111"/>
          <w:sz w:val="28"/>
          <w:sz w:val="28"/>
          <w:szCs w:val="28"/>
          <w:rtl w:val="true"/>
          <w:lang w:bidi="fa-IR"/>
        </w:rPr>
        <w:t>هو العبدی</w:t>
      </w:r>
      <w:r>
        <w:rPr>
          <w:rFonts w:ascii="IRNazanin" w:hAnsi="IRNazanin" w:eastAsia="IRNazanin"/>
          <w:color w:val="111111"/>
          <w:sz w:val="28"/>
          <w:sz w:val="28"/>
          <w:szCs w:val="28"/>
          <w:rtl w:val="true"/>
          <w:lang w:bidi="fa-IR"/>
        </w:rPr>
        <w:t xml:space="preserve"> عن عمر بن راشد عن  یحی بن ابی کثیر عن ابیسلمة عن ابی  هریرة قال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سبق المفردون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 ما المفردون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المهترّون الذین یهترّون فی ذکر الله یضع الذکر عنهم  اثقالهم فیأتون یوم القیامة خفافا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من افرد الحق عن الغیر بقوة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من افرده الحق بالجذب الیه روی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المحیر الذی لا رأی له فی غیر ما شعف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حسن لم یروه عن یحیی بن ابی  کثیر الا عمر بن راشد الیمامی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محمد بن یوسف الفریابی فیه محمد بن بشر فرواه عن عمر  بن راشد عن یحیی عن ابی سلمة عن ابی الدرداء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انما هو لابي هریرة رواه بندار بن بشار عن صفوان بن  عیسی عن بشر بن رافع الیمانی </w:t>
      </w:r>
      <w:r>
        <w:rPr>
          <w:rFonts w:ascii="IRNazanin" w:hAnsi="IRNazanin" w:eastAsia="IRNazanin"/>
          <w:i/>
          <w:i/>
          <w:iCs/>
          <w:color w:val="111111"/>
          <w:sz w:val="28"/>
          <w:sz w:val="28"/>
          <w:szCs w:val="28"/>
          <w:rtl w:val="true"/>
          <w:lang w:bidi="fa-IR"/>
        </w:rPr>
        <w:t>امام اهل نجران و  مفتیهم</w:t>
      </w:r>
      <w:r>
        <w:rPr>
          <w:rFonts w:ascii="IRNazanin" w:hAnsi="IRNazanin" w:eastAsia="IRNazanin"/>
          <w:color w:val="111111"/>
          <w:sz w:val="28"/>
          <w:sz w:val="28"/>
          <w:szCs w:val="28"/>
          <w:rtl w:val="true"/>
          <w:lang w:bidi="fa-IR"/>
        </w:rPr>
        <w:t xml:space="preserve"> عن ابی عبد الله ابن عم ابی هریرة عن ابی  هریرة مرفوعا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احسنها طریقا و اجودها سندا طریق العلا بن عبد الرحمان عن ابیه  عن ابی هریرة عن النبی صلی الله علیه و آله و سلم و  هو مخرج فی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الحدیث اهل الشام عن ابی امامة مرفوعا و قال فی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المفردون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خواهند اخباری را ذکر کنند که بگویند  که این رتبه ها در شریعت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اخبار احادیثی در معنای رتبه اول آمده است  که اخبرنا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کنید چون مفردون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صلی الله علیه و آله سؤال شد که مفردون چه کسانی هستند؟  ایشان صلی الله علیه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خرفت شده  اند از یاد خداوند یعنی نسبت به دیگران بی توجه هستند  و نسبت به سایرین خرفت شده اند و فقط به خدا توجه دارند و حتی  ذهنشان به سمت غیر خدا کشش ندارد و اینها این  بارهایی را که در دنیا بر دوش خود گذاشته اند چه گناه باشد و چه  ترک اولی، اینها در آخرت به خاطر ذکر خدا یدون این بارها  و سبک وارد محشر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 وقتی قیامت برپا می شود کسانی  به سمت بهشت پرواز می کنند، فرشتگان مسئول بهشت از اینان می  پرسند که شما چگونه به اینجا آمده اید در حالی که هنوز به حساب  بندگان رسیدگی نشده است؟ اینان می فرمایند ما دو  خصلت داشتیم یکی اینکه نسبت به رزق کم راضی  بودیم و دیگری اینکه در خفا گناه نمی کردیم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 بالکسر یعنی کسی که حق را از غیر جدا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مفرد بالفتح یعنی کسی که خدا او را از خلق جدا  کرده به وسیله ی جدا کردن او از غیر و جذب کردن او به سمت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 یعنی کسی که به حیرت افتاده  یعنی کسی که توجه در غیر آن چیزی که به شدت  به آن محبت دارد نمی کند و فقط توجه اش به کسی است که به او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محمد بن یوسف نیز نقل شده و در  سلسله سند تفاوتی وجود دارد و این احادیث حسن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روایت ازطرق دیگری  نیز نقل شده است که در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المفردون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اخبرنا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عبد الله  الحسینی قال اخبرنا ابوالقاسم عبد الواحد بن احمد الهاشمی  الصوفی و قال سمعت اب عبد الله العلان بن زید الدینوری  الصوفی بالبصرة قال سمعت جعفر الخلدی الصوفی قال سمعت  الجنید قال سمعت السری عن معروف الکرخی عن جعفر بن محمد عن  ابیه عن جده عن علی بن ابی طالب علیهم السلام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الحق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غریب ما کتبته الا من روایة 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خواهند حدیثی مربوط به رتبه دوم نقل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پدرشان از جدشان از  علی بن ابی طالب علیهم السلام از رسول الله صلی الله  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حق،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حدیثی غریب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ناقلش در یکی از حلقه های سلسله سند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این کلام بیشتر است و منظور  این است که طلب حق موجب غربت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اخبرنا فی معنی الحصول علی المشاهدة محمد بن علی بن  الحسین الباشانی قال اخبرنا محمد بن اسحاق القرشی قال اخبرنا  عثمان بن سعید الدارنی قال اخبرنا سلیمان بن حرب عن حماد بن  زید عن مطر الورّاق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عن یحیی بن  یعمر عن عبد الله بن عمر عن عمر بن الخطاب فی حدیث سؤال  جبرئیل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تعبد الله کأنک تراه فان لم تکن تراه فإنه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صحیح غریب اخرجه مسلم فی الصحاح و فی هذا  الحدیث اشارة جامعة لمذهب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رتبه سوم نیز حدیثی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کردند جبرئیل از رسول الله صلی  الله علیه و آله که احسان چیست؟ و ایشان صلی الله  علیه و آله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این است که خدا را به گونه ای  بپرستی که گویا او را می بینی و اگر او را  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عبادت انسان باید خدا را ببیند و اگر خدا را  نمی بیند، حد اقل باید معتقد باشد که خدا او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نیز صحیح است ولی  غریب است و مسلم آن را در صحاح ذکر کرده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حیث اشاره جامعی است به طریقه  این گروه عرفا و همه هدف عارف این است که در طریق توحید  به سرچشمه فنا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مفصل لک درجات کل مقام منها لتعرف درجة العامة منه ثم درجة السالک ثم  درجة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 شرعة و منهاج و وجهة هو مولیها قد نصب له علم هو له مبعوث و  اتیح له غایة هو الیها محثوث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أسأل الله ان یجعلنی فی قصدی  مصحوبا </w:t>
      </w:r>
      <w:r>
        <w:rPr>
          <w:rFonts w:ascii="IRNazanin" w:hAnsi="IRNazanin" w:eastAsia="IRNazanin"/>
          <w:i/>
          <w:i/>
          <w:iCs/>
          <w:color w:val="111111"/>
          <w:sz w:val="28"/>
          <w:sz w:val="28"/>
          <w:szCs w:val="28"/>
          <w:rtl w:val="true"/>
          <w:lang w:bidi="fa-IR"/>
        </w:rPr>
        <w:t>لا محجوبا</w:t>
      </w:r>
      <w:r>
        <w:rPr>
          <w:rFonts w:ascii="IRNazanin" w:hAnsi="IRNazanin" w:eastAsia="IRNazanin"/>
          <w:color w:val="111111"/>
          <w:sz w:val="28"/>
          <w:sz w:val="28"/>
          <w:szCs w:val="28"/>
          <w:rtl w:val="true"/>
          <w:lang w:bidi="fa-IR"/>
        </w:rPr>
        <w:t xml:space="preserve"> و ان یجعل لی سلطانا مبینا انه سمیع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درجات مقامات 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مقامی مثلا توبه درجه ی عامی دارد مثلا توبه  برای عموم توبه از گناه است ولی سالک باید توبه از توجه به  غیر کند و هر وقت توجه به غیر کرد توبه کند و توبه درجه سومی  نیز دارد که شخص چنان توبه کرده باشد که دیگر به غیر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برای تو توضیح می دهم دجات هر مقام را تا تو  مقامات را بدانی و اول درجه عامه را می گویم و بعد درجه  سالکین را می گویم و بعد درجه محققین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تمام کسانی که وارد مقامات می شوند راه و  منهاجی است و وجهه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 یتوجه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سرپرست و عهده دارد آن وجهه است و برای هر کس خدا علم و  علامتی قرار داده که آن شخص به خاطر آن مبعوث شده است و برای هر کس  غایتی مشخص شده که هر کس به سمت آن تحریک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کدام از عامه و سالک و محقق راهی 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 فرمایند که من این کتاب را  می نویسم و از او می خواهم که در قصد من، همراهم باشد و مرا منع  نکند و از خدا می خواهم نسبت به تمام مطالبی که در این کتاب  می نویسم برای من حجت آشکار قرار دهد</w:t>
      </w:r>
      <w:r>
        <w:rPr>
          <w:rFonts w:eastAsia="IRNazanin" w:cs="IRNazanin"/>
          <w:color w:val="111111"/>
          <w:sz w:val="28"/>
          <w:szCs w:val="28"/>
          <w:rtl w:val="true"/>
          <w:lang w:bidi="fa-IR"/>
        </w:rPr>
        <w:t>.</w:t>
      </w:r>
      <w:bookmarkStart w:id="34" w:name="pg4511_42091"/>
    </w:p>
    <w:p>
      <w:pPr>
        <w:pStyle w:val="Heading2"/>
        <w:numPr>
          <w:ilvl w:val="1"/>
          <w:numId w:val="1"/>
        </w:numPr>
        <w:rPr/>
      </w:pPr>
      <w:bookmarkStart w:id="35" w:name="__RefHeading___Toc690491_3644566090"/>
      <w:bookmarkStart w:id="36" w:name="_Toc12"/>
      <w:bookmarkEnd w:id="34"/>
      <w:bookmarkEnd w:id="35"/>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94/10/03</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مقامات صد تا  هستند و ما هر ده مقام را در قسمی جمع می کنیم و در نتیجه  ده قسم داریم که در هر قسم ده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الاقسام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الاقسام العشرة التی ذکرتها فی صدر هذا الکتاب هی قسم  البدایات ثم قسم الابواب ثم قسم المعاملات ثم قسم الاخلاق ثم قسم الاصول ثم  قسم الاودیة ثم قسم الاحوال ثم قسم الولایات ثم قسم الحقائق ثم قسم  النهایات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رتب المقامات علی عشرة اقسام کل قسم منها یحتوی علی  عشرة مقامات کل مقام اصل، له بحسب سائر المقامات و اقسامها فروع و درجات فان ترتب  هذه المقامات و اندراج بعضها تحت بعض کترتب الانواع و الاجناس و اندراج بعضها تحت  بعض فللعالی صورة فی السافل و للسافل رتبة فی العالی لا  کترتب مراقی السلم حتی لا یکون صاحب العالی علی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فینقسم  کل مقام من المائة علی عشرة اقسام بحسب درجاته فی سائر الاقسام </w:t>
      </w:r>
      <w:r>
        <w:rPr>
          <w:rFonts w:ascii="IRNazanin" w:hAnsi="IRNazanin" w:eastAsia="IRNazanin"/>
          <w:i/>
          <w:i/>
          <w:iCs/>
          <w:color w:val="111111"/>
          <w:sz w:val="28"/>
          <w:sz w:val="28"/>
          <w:szCs w:val="28"/>
          <w:rtl w:val="true"/>
          <w:lang w:bidi="fa-IR"/>
        </w:rPr>
        <w:t>کما  ذکر فی مقام التوبة</w:t>
      </w:r>
      <w:r>
        <w:rPr>
          <w:rFonts w:ascii="IRNazanin" w:hAnsi="IRNazanin" w:eastAsia="IRNazanin"/>
          <w:color w:val="111111"/>
          <w:sz w:val="28"/>
          <w:sz w:val="28"/>
          <w:szCs w:val="28"/>
          <w:rtl w:val="true"/>
          <w:lang w:bidi="fa-IR"/>
        </w:rPr>
        <w:t xml:space="preserve"> و هی الحاصلة من ضرب المائة فی العشرة  فتکون الفا کما ذکر الکتّانی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نام اقسام مختلف را بیان می کنند و شارح بعدا  وقتی وارد خود اقسام می شویم، وجه تسمیه هر یک را  در ابتدای شروع قسم بیان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گذشته گفتیم که هر مقامی در اقسام  دیگر نیز درجه ای دارد و مثلا شخصی که وارد قسم دوم شده،  دیگر بی نیاز از قسم اول نیست بلکه باید مقامات قسم  اول نیز متناسب با درجه ای که در این قسم دارند، انجام داده شوند  خلاصه اینکه در قسم دوم باید درجه دوم مقامات قسم اول نیز انجام  شود و هکذا در سایر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مقامی که در قسم عالی است، صورتی تنزل  یافته ای در قسم سافل خود نیز دارد یعنی مقامات قسم  دهم، درجات تنزل یافته ای در نه قسم تحت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مقام  دارای ده درجه می شود و در نتیجه صد مقام داریم و هزار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آخرین مقام در قسم دهم، توحید حق است و این  توحید حق باید در مقاماتی که طی شده است درجه نازله آن  حاصل باشد و درجه عالیش در قسم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مقامی، رتبه ای در اقسام بالاتر از خود دارد و  همچنین هر مقامی درجه تنزل یافته ای در اقسام قبلی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آن اقسام ده گانه ای که در ابتدای کتاب ذکر  کردیم، قسم بدایات و ابواب و معاملات و اخلاق و اصول و اودیه و  احوال و ولایات و حقائق و نهایات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مقامات را در ده قسم مترتب کرده اند به این صورت که هر  قسمی از این اقسام مشتمل بر ده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این مقامات اصل اند که برای هر کدام بحسب  سائر مقامات و اقسام مقامات فروع و درجاتی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مقامی ده درجه دارد  مجموعا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شارح توضیح می دهند که رابطه بین مقمات و  درجات رابطه بین پله های نردبان نیست بلکه مثل رابطه انواع و  اجناس است و اجناس مشتمل بر انواع اند و انواع مندرج تحت اجناس هستند مثلا انسان  هم مندرج تحت حیوان است و هم جسم نامی و هم جسم و هم جوهر و  همچنین جوهر نیز هم بر جسم صادق است و هم بر جسم نامی و هم بر  حیوان و هم 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ی درجات هر مقام، مانند جنس و فصل تحت و ذیل  یکدیگر هستند و مانند پله های نردبان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ترتب این مقامات و اندراج بعضی از آنها تحت  بعضی دیگر مانند ترتب اجناس و انواع و اندراج بعضی تحت بعضی  است پس برای عالی صورتی است در سافل و برای سافل رتبه  ای است در عالی و ترتب این مقامات و اقسامش مانند ترتب پله  های نردبان نیست تا در نتیجه آن که در پله بالا است در پله  پایین نباشد یعنی در نردبان کسی که در پله بالا است  با پله ی پایینی کاری ندارد بر 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مقامی از این صد مقام به ده قسم تقسیم  می شوند بحسب درجات هر مقام در سایر اقسام پس هر مقامی  دارای ده درجه است همانگونه که این مطلب در مقام توبه ذکر شد که 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درجات حاصل اند از ضرب صد مقام در ده درجه که در  نتیجه هزار درجه می شوند همانگونه که کتانی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درجات اقسام البدایات فی البواقی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درجات اقسام النهایات فلأنّ النهایة هی الرجوع الی  البدایة کما قال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النهایة له صورة فی البدایة الا ان  بین الصورتین بونا بعیدا فان المبتدی یفعل ما یفعل  بنفسه و المنتهی یفعل ما یفعل بالحق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بدایات ده مقام دارد و هر مقام درجه ای در قسم خودش  دارد و در سایر اقسام نیز درجه ای دارند که مجموعا هر مقام ده  درجه دارد که سر جمع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درجات بدایات روشن و  واضح است و درجات مقام توبه قبلا به عنوان مثال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درجات اقسام بدایات در بواقی اقسام ظاهر است  یعنی بدایات چون اولین قسم اند در سایر اقسام  نیز به ترتیب درجاتی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نهایات نیز هر مقامشان ده درجه دارند؟</w:t>
      </w:r>
    </w:p>
    <w:p>
      <w:pPr>
        <w:pStyle w:val="BookText"/>
        <w:rPr/>
      </w:pPr>
      <w:r>
        <w:rPr>
          <w:rFonts w:ascii="IRNazanin" w:hAnsi="IRNazanin" w:eastAsia="IRNazanin"/>
          <w:color w:val="111111"/>
          <w:sz w:val="28"/>
          <w:sz w:val="28"/>
          <w:szCs w:val="28"/>
          <w:rtl w:val="true"/>
          <w:lang w:bidi="fa-IR"/>
        </w:rPr>
        <w:t>جواب همان است که ذکر شد که هر مؤخری در مقدمش نیز درجه  و صورتی تنزل یافته دارد با این تفاوت که بین صورتهایشان  فاصله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فقط بدایات و نهایات را بیان می کنند  ولی مشخص است که منظورشان فقط بدایات و نهایات اصطلاحی  نیست و منظورشان همه ی اقسام است چه اصول و چه اخلاق و چه بقیه  مقامات و شاید نیز منظورشان بدایات و نهایات نسبی  است یعنی مثلا قسم پنجم نسبت به اقسام قبل نهایت است و نسبت به اقسام  بعد از خودش بدایت است لذا اینگونه می گویند که هر  بدایتی درجه ای در نهایاتش دارد و هر نهایتی  درجه ای در بدایاتش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مبتدی آنچه را که در مقامات بدایات است با نفسش  انجام می دهد ولی منتهی آنچه را که انجام می دهد بالحق  انجام می دهد یعنی شخص وقتی وارد قسم بعد می شود،  با سالکین اقسام قبل بسیار تفاوت دارد یعنی مثلا  شخصی که در قسم دوم است نسبت به قسم اول محقق است و نسبت به قسم دوم که خودش  در آن است سالک است و همچنین در سایر مقامات</w:t>
      </w:r>
      <w:r>
        <w:rPr>
          <w:rFonts w:eastAsia="IRNazanin" w:cs="IRNazanin"/>
          <w:color w:val="111111"/>
          <w:sz w:val="28"/>
          <w:szCs w:val="28"/>
          <w:rtl w:val="true"/>
          <w:lang w:bidi="fa-IR"/>
        </w:rPr>
        <w:t>.</w:t>
      </w:r>
      <w:bookmarkStart w:id="37" w:name="pg4511_42095"/>
    </w:p>
    <w:p>
      <w:pPr>
        <w:pStyle w:val="Heading2"/>
        <w:numPr>
          <w:ilvl w:val="1"/>
          <w:numId w:val="1"/>
        </w:numPr>
        <w:rPr/>
      </w:pPr>
      <w:bookmarkStart w:id="38" w:name="__RefHeading___Toc690493_3644566090"/>
      <w:bookmarkStart w:id="39" w:name="_Toc13"/>
      <w:bookmarkEnd w:id="37"/>
      <w:bookmarkEnd w:id="38"/>
      <w:r>
        <w:rPr>
          <w:rtl w:val="true"/>
        </w:rPr>
        <w:t>توضيح و شرح خطبه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94/10/10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کمالات را به ده قسم تقسیم می کنیم و هر قسم را به ده مقام و هر مقام را به ده درجه در نتیجه ده قسم داریم و صد مقام و هزار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تقسیم الشیخ کل مقام علی الدرجات الثلاث فلیس لانحصاره فیها بل لانّ الأولی حال المبتدی و الأخیرة حال المنتهی و المتوسطة حال من یکون بین البدایة و النهایة فی ای قسم کان من الأقسام الثمانیة و فی ای مقام کان من المقامات العشرة الداخلة تحت کلّ قسم من الأقسام الثمانیة فان ما بین الاول و الآخر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توضیحات روشن شد که هر مقامی دارای ده درجه است ولی مصنف در جلسه قبل فرمودند که من برای هر مقامی سه درجه می آورم درجه مبتدی و متوسط و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می فرمایند که این سه درجه ای که ذکر کردند به خاطر این بود که مصنف می خواستند این سه حالت یعنی مبتدی بودن و متوسط بودن و منتهی بودن را بیان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مبتدی وقتی وارد قسم اول می شود با صد درجه مواجه می شود که همه این صد درجه مربوط به مبتدی است مثلا ده مقام یقظه و توبه و انابه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همین قسم و مقامات بقیه اقسام در این قسم بدایات نیز درجه ای دارند که مجموعا صد درجه می شوند و مبتدی باید همه آنها را انجام دهد و به عبارت دیگر مبتدی ده درجه از مقامات درجه اول و نود درجه متنزله از مقامات آینده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نیز باید ده درجه مربوط به نهایات را انجام دهد و نود درجه دیگر که مربوط به مقامات قبل است را نیز باید انجام دهد پس مجموعا باید صد درجه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مبتدی صد درجه بدوی انجام می دهد و منتهی نیز صد درجه نهایی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یعنی کسی که بین بدایات و نهایات است و برای چنین شخصی هشتاد مقام است و</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باشد البته متوسط را می توان به اقسام دیگری متناسب با مقامش نیز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مصنف، سه درجه بیان کردند این است که می خواسته اند مبتدی و منتهی و متوسط را بیان کنند و الا اینگونه نیست که هر مقامی سه درجه داشته باشد بلکه قسم بدایات صد درجه دارد و قسم نهایات نیز صد درجه و اقسام متوسط نیز هشتصد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مبتدی و متوسط و منتهی همان مبتدی و سالک و محقق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شیخ هر مقامی را به ده درجه تقسیم نکرد بلکه به درجات ثلاث تقسیم کرد، این نه به خاطر این است که هر مقامی سه درجه داشته باشد بلکه درجه اول حال مبتدی است و درجه آخر حال منتهی است و درجات متوسطه حال کسی است که بین بدایت و نهایت باشد در هر قسمی از این هشت قسم که می خواهد باشد و در هر مقامی از مقامات ده گانه ای که داخل هر قسم است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این هشتاد مقام، حال متوسطین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بین اول و آخر وسطی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انحصارها فی العشرة و ارتباط بعضها ببعض علی الترتیب المذکور فلان سیر الانسان الی الحق انما هو بالباطن </w:t>
      </w:r>
      <w:r>
        <w:rPr>
          <w:rFonts w:ascii="IRNazanin" w:hAnsi="IRNazanin" w:eastAsia="IRNazanin"/>
          <w:i/>
          <w:i/>
          <w:iCs/>
          <w:color w:val="111111"/>
          <w:sz w:val="28"/>
          <w:sz w:val="28"/>
          <w:szCs w:val="28"/>
          <w:rtl w:val="true"/>
          <w:lang w:bidi="fa-IR"/>
        </w:rPr>
        <w:t>و ان کان مع استعانة بالظاهر لصعود الهیآت البدنیة الی حیز النفس و القلب و هبوط الهیآت النفسانیة و القلبیة الی الظاهر للعلاقة التی بینهما</w:t>
      </w:r>
      <w:r>
        <w:rPr>
          <w:rFonts w:ascii="IRNazanin" w:hAnsi="IRNazanin" w:eastAsia="IRNazanin"/>
          <w:color w:val="111111"/>
          <w:sz w:val="28"/>
          <w:sz w:val="28"/>
          <w:szCs w:val="28"/>
          <w:rtl w:val="true"/>
          <w:lang w:bidi="fa-IR"/>
        </w:rPr>
        <w:t xml:space="preserve"> و مراتب غیوب الباطن بحسب الوجود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الجنّ الذی هو غیب القوی و غیب النفس و غیب القلب و غیب العقل و غیب الروح و غیب الغیوب الذی هو غیب الذات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السیر و الترقی تحصل للنفس مرتبتان دون مقام القلب فانها قبل التوجه الی الحق امّارة بالسوء ثم تصیر لوّامة ثم تصیر 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للقلب مرتبة فوق مقام العقل و دون مقام الروح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ترقّیه الی مقام الروح فی التجرد و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للروح مرتبة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ترقیه الی مقام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له فی الغیب عشر مراتب و له فی کل مرتبة قسم من الاقسام المذکورة یحتوی علی عشرة مقامات و هی امهات المقامات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که چرا این اقسام در ده قسم تقسیم بندی شده اند؟</w:t>
      </w:r>
    </w:p>
    <w:p>
      <w:pPr>
        <w:pStyle w:val="BookText"/>
        <w:rPr/>
      </w:pPr>
      <w:r>
        <w:rPr>
          <w:rFonts w:ascii="IRNazanin" w:hAnsi="IRNazanin" w:eastAsia="IRNazanin"/>
          <w:color w:val="111111"/>
          <w:sz w:val="28"/>
          <w:sz w:val="28"/>
          <w:szCs w:val="28"/>
          <w:rtl w:val="true"/>
          <w:lang w:bidi="fa-IR"/>
        </w:rPr>
        <w:t>جواب این است که ما این اقسام را با باطنمان طی می کنیم هر چند ظاهر نیز تأثیر گذار است و هر دو بر روی هم تأثیر می گذارند ولی این سیری که ما با طی مقامات انجام می دهیم سیری باطنی است پس باید ببینیم که چند باطن سر راه ماست و چون ده موطن باطنی سر راه ماست لذا اقسام را به ده قسم منقسم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باطن به بحسب وجود داریم و چهار باطن نیز هنگام سیر ظاهر می شوند که مجموع آنها ده تا می شود و شخص سالک نه تا از آنها را واجد می شود و یکی را که مقام احدیت است را وارد می شود البته می توان گفت این مقام را نیز واجد می شود ولی در حد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شش باطن یا به تعبیر مصنف غیب در خارج داریم بحسب وجود که مربوط به سیر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شش امر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نیز باطنی هستند حتی حواس ظاهره نیز قوای باطنی هستند و این آلات ظاهری فقط وسیله ای برای کمک به آن قوه باطنی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نفس جامع قوی است</w:t>
      </w:r>
    </w:p>
    <w:p>
      <w:pPr>
        <w:pStyle w:val="BookText"/>
        <w:rPr/>
      </w:pPr>
      <w:r>
        <w:rPr>
          <w:rFonts w:ascii="IRNazanin" w:hAnsi="IRNazanin" w:eastAsia="IRNazanin"/>
          <w:color w:val="111111"/>
          <w:sz w:val="28"/>
          <w:sz w:val="28"/>
          <w:szCs w:val="28"/>
          <w:rtl w:val="true"/>
          <w:lang w:bidi="fa-IR"/>
        </w:rPr>
        <w:t>غیب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مقام قلب بالاتر از مقام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قلب را به معنای نفس لطیف شده می گرفتیم و آن را قوه و یا امر جدایی محسوب نمی کردیم و شاید نیز این صحیح باشد و بتوانیم بگوییم که قلب همان نفس است با این تفاوت که صاف تر شده و مشهوداتش بیشتر شده بیشتر مردم در همان مرحله نفس ثابت اند و معمولا به درجه قلب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بالاتر از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غیب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الغیوب</w:t>
      </w:r>
    </w:p>
    <w:p>
      <w:pPr>
        <w:pStyle w:val="BookText"/>
        <w:rPr/>
      </w:pPr>
      <w:r>
        <w:rPr>
          <w:rFonts w:ascii="IRNazanin" w:hAnsi="IRNazanin" w:eastAsia="IRNazanin"/>
          <w:color w:val="111111"/>
          <w:sz w:val="28"/>
          <w:sz w:val="28"/>
          <w:szCs w:val="28"/>
          <w:rtl w:val="true"/>
          <w:lang w:bidi="fa-IR"/>
        </w:rPr>
        <w:t>این غیب همان ذات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غیب موجود اند چه سیر بکنیم و چه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غیب نیز وجود دارند که در هنگام سیر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و مطمئنه</w:t>
      </w:r>
    </w:p>
    <w:p>
      <w:pPr>
        <w:pStyle w:val="BookText"/>
        <w:rPr/>
      </w:pPr>
      <w:r>
        <w:rPr>
          <w:rFonts w:ascii="IRNazanin" w:hAnsi="IRNazanin" w:eastAsia="IRNazanin"/>
          <w:color w:val="111111"/>
          <w:sz w:val="28"/>
          <w:sz w:val="28"/>
          <w:szCs w:val="28"/>
          <w:rtl w:val="true"/>
          <w:lang w:bidi="fa-IR"/>
        </w:rPr>
        <w:t>بعد از اینکه انسان مرحله نفس را گذارند، قبل از اینکه وارد مقام قلب شود وارد دو مقام دیگر نیز می شود یکی نفس لوامه و دیگری 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 xml:space="preserve">بعد از اینکه مقام عقل را گذاندیم، مقام عالی قلب ظاهر می شود یعنی ابتدا قلب را رد می کنیم و سپس وارد مرحله عقل می شویم و سپس وارد مرحله عالی قلب می شویم و اسم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p>
    <w:p>
      <w:pPr>
        <w:pStyle w:val="BookText"/>
        <w:rPr/>
      </w:pPr>
      <w:r>
        <w:rPr>
          <w:rFonts w:ascii="IRNazanin" w:hAnsi="IRNazanin" w:eastAsia="IRNazanin"/>
          <w:color w:val="111111"/>
          <w:sz w:val="28"/>
          <w:sz w:val="28"/>
          <w:szCs w:val="28"/>
          <w:rtl w:val="true"/>
          <w:lang w:bidi="fa-IR"/>
        </w:rPr>
        <w:t>روح نیز برای خودش غیب دیگری دارد و مرحله عالی دارد که به آن خفی می گوییم و عرفا می گویند که این فقط برای انبیا است ولی مصنف این را مخصوص به انبیا ندانسته اند و شاید این مرحله را برای بقیه نیز جایز بدانند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بین روح و غیب الغیوب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باطن ها ما مراحل سیر را نیز بین این ده قسم، تقسیم کردیم چون سیر با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انحصار این اقسام در ده تا و ارتباط بعضی از اقسام با بعضی به ترتیبی که در کتاب ذکر شده، به این جهت است که سیر انسان به حق به وسیله باطن است </w:t>
      </w:r>
      <w:r>
        <w:rPr>
          <w:rFonts w:ascii="IRNazanin" w:hAnsi="IRNazanin" w:eastAsia="IRNazanin"/>
          <w:i/>
          <w:i/>
          <w:iCs/>
          <w:color w:val="111111"/>
          <w:sz w:val="28"/>
          <w:sz w:val="28"/>
          <w:szCs w:val="28"/>
          <w:rtl w:val="true"/>
          <w:lang w:bidi="fa-IR"/>
        </w:rPr>
        <w:t xml:space="preserve">هر چند این سیر باطنی با کمک گرفتن از ظاهر است به خاطر صعود هیآت بدنیه به حیز نفس و قلب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حاصل و اثر هیآت بدنیه چون رکوع و سجود به نفس می روند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از طرف نفس نیز هیآت نفسانیه و قلبیه به ظاهر می روند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کمال نفسی و عقلی در ظاهر شخص نیز ظاهر می شود و حتی اگر قیافه شناس نیز نباشیم می توانیم تشخیص دهیم که مثلا فلان انسان از روح بلندی برخوردار است و علت چنین تعاملی علاقه اتحادی است که بین این دو است و این دو با هم مرتبط و متحد اند</w:t>
      </w:r>
      <w:r>
        <w:rPr>
          <w:rFonts w:ascii="IRNazanin" w:hAnsi="IRNazanin" w:eastAsia="IRNazanin"/>
          <w:color w:val="111111"/>
          <w:sz w:val="28"/>
          <w:sz w:val="28"/>
          <w:szCs w:val="28"/>
          <w:rtl w:val="true"/>
          <w:lang w:bidi="fa-IR"/>
        </w:rPr>
        <w:t xml:space="preserve"> و مراتب غیوب باطن نیز به حسب وجود شش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مرتبه نیز به حسب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قوی از این جهت که مخفی هستند جن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غیب قوی باشد و غیب نفس و غیب قلب و غیب عقل و غیب روح و غیب الغیوب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 گویند که جن و ملک در عالم نداریم و این نفوس اگر خوب باشند به آنها ملک می گوییم و اگر بد باشند به آنها جن می گوییم و اینها می توانند با اجازه به صورت محدودی از عالم مثال خارج شوند و به این عالم بیایند و آن که جن است کاری بر ضد انسان و بشر می کند و آنکه ملک است به انسان نفع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حق با قوی به این صورت است که هر وقت از قوای خود استفاده می کنیم به خاطر خدا و با توجه به خدا باشد مثلا وقتی چیزی را با چشم می بینیم به آن چیز توجه کنیم از آن جهت که مخلوقی از مخلوقات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بحسب سیر و ترقی برای نفس دو مرتبه حاصل می شود که پایینتر از مقام قلب هستند پس همانا قبل از شروع در سیر و توجه به حق، نفس اماره بالسوء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مراتب کمال نفس محسوب نمی شود و قبل از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نفس لوامه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نفس اماره بر انسان غلبه کرد و انسان گناه را انجام داد، انسان پشیمان می شود و چنین پشیمانی را نفس لوامه می گویند و در چنین حالتی نفس انسان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نفس مطمئنه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زمام قوای شهویه و غضبیه خود را بر عهده گرفت و آنها را رام کرد ز این بعد نفس انسان مطمئن و آرام می شود و دیگر به سمت گناه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همچنیمن قلب نیز مرتبه ی دیگری دارد که بعد از عقل واقع شده است و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این سر در هنگام ترقی انسان است از مقام روح و در هنگامی است که انسان از مقام عقل در تجرد و صفا ترقی می کند و به سمت روح می 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مرتبه دیگری نیز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این در هنگام ترقی انسان است به مقام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مرحله غیب الغیوب است</w:t>
      </w:r>
      <w:r>
        <w:rPr>
          <w:rFonts w:eastAsia="IRNazanin" w:cs="IRNazanin"/>
          <w:color w:val="111111"/>
          <w:sz w:val="28"/>
          <w:szCs w:val="28"/>
          <w:rtl w:val="true"/>
          <w:lang w:bidi="fa-IR"/>
        </w:rPr>
        <w:t>)</w:t>
      </w:r>
      <w:bookmarkStart w:id="40" w:name="pg4511_42101"/>
    </w:p>
    <w:p>
      <w:pPr>
        <w:pStyle w:val="BookText"/>
        <w:rPr/>
      </w:pPr>
      <w:bookmarkEnd w:id="40"/>
      <w:r>
        <w:rPr>
          <w:rFonts w:ascii="IRNazanin" w:hAnsi="IRNazanin" w:eastAsia="IRNazanin"/>
          <w:color w:val="111111"/>
          <w:sz w:val="28"/>
          <w:sz w:val="28"/>
          <w:szCs w:val="28"/>
          <w:rtl w:val="true"/>
          <w:lang w:bidi="fa-IR"/>
        </w:rPr>
        <w:t>پس بنابر این برای انسان در غیب ده مرتبه است و چون اقسامی که طی می کنیم با باطن است و باطن ده مرتبه دارد لذا ما نیز این اقسام را به ده قسم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انسان در غیب ده مرتبه است و برای او در هر مرتبه قسمی از اقسام مذکوره است که هر قسم محتوی بر ده مقام است که این ها امهات مقامات هستند</w:t>
      </w:r>
      <w:r>
        <w:rPr>
          <w:rFonts w:eastAsia="IRNazanin" w:cs="IRNazanin"/>
          <w:color w:val="111111"/>
          <w:sz w:val="28"/>
          <w:szCs w:val="28"/>
          <w:rtl w:val="true"/>
          <w:lang w:bidi="fa-IR"/>
        </w:rPr>
        <w:t>.</w:t>
      </w:r>
    </w:p>
    <w:p>
      <w:pPr>
        <w:pStyle w:val="Heading2"/>
        <w:numPr>
          <w:ilvl w:val="1"/>
          <w:numId w:val="1"/>
        </w:numPr>
        <w:rPr/>
      </w:pPr>
      <w:bookmarkStart w:id="41" w:name="__RefHeading___Toc690495_3644566090"/>
      <w:bookmarkStart w:id="42" w:name="_Toc14"/>
      <w:bookmarkEnd w:id="41"/>
      <w:r>
        <w:rPr>
          <w:rtl w:val="true"/>
        </w:rPr>
        <w:t>توضح مختصر در مورد مقامات قسم بداات</w:t>
      </w:r>
      <w:r>
        <w:rPr>
          <w:rtl w:val="true"/>
        </w:rPr>
        <w:t xml:space="preserve">/ </w:t>
      </w:r>
      <w:r>
        <w:rPr>
          <w:rtl w:val="true"/>
        </w:rPr>
        <w:t>شرح المقدمة</w:t>
      </w:r>
      <w:r>
        <w:rPr>
          <w:rtl w:val="true"/>
        </w:rPr>
        <w:t xml:space="preserve">/ </w:t>
      </w:r>
      <w:r>
        <w:rPr>
          <w:rtl w:val="true"/>
        </w:rPr>
        <w:t>شرح منازل السائرن</w:t>
      </w:r>
      <w:r>
        <w:rPr>
          <w:rtl w:val="true"/>
        </w:rPr>
        <w:t xml:space="preserve">. </w:t>
      </w:r>
      <w:r>
        <w:rPr/>
        <w:t>94/10/17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سالک باید از اقسام عشره عبور کند تا به کمال برسد و بیان کردیم که اقسام عشره هر کدام مشتمل اند بر ده مقام و هر مقام را به ده درجه تقسیم کردیم و در نتیجه صد مقام و هزار درجه به دست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البدایات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امارة و تدارکها التوفیق حتی تنبهت عن سنة الغفلة کان اول مقاماتها الیقظة و هی اول مراتب البدایات</w:t>
      </w:r>
    </w:p>
    <w:p>
      <w:pPr>
        <w:pStyle w:val="BookText"/>
        <w:rPr/>
      </w:pPr>
      <w:r>
        <w:rPr>
          <w:rFonts w:ascii="IRNazanin" w:hAnsi="IRNazanin" w:eastAsia="IRNazanin"/>
          <w:color w:val="111111"/>
          <w:sz w:val="28"/>
          <w:sz w:val="28"/>
          <w:szCs w:val="28"/>
          <w:rtl w:val="true"/>
          <w:lang w:bidi="fa-IR"/>
        </w:rPr>
        <w:t>حال می خواهیم مقامات صد گانه را بشماریم و اقسام نیز در این بین شمرده می شوند ولی به درجات در اینجا اشاره ای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فهرست زیبایی برای مقامات تنظیم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فهرست ها به این صورت است که فقط فصول و اقسام را می شمرند ولی مصنف در اینجا سیر از یک مقام به مقام دیگر را نیز ذکر کرده اند یعنی در حین بیان خلاصه ای از سیر، فهرست مقامات را نیز ذکر کرده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فرمایند که نفس انسانی قبل از سلوک اماره بالسوء است و نفس اماره نفسی است که در آن قوای حیوانی حاکم اند و سایر قوا به دستور قوای حیوانی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حیوانی در بعد عمل قوه شهویه و غضبیه هستند و در بعد نظر قوه واهمه است و قوه عاقله که مخدوم اینهاست و باید اینها به او خدمت کنند، بر عکس می شود و او به اینها خدمت می کند و نقشه می کشد که چگونه قوای حیوانی را به هدف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نفس انسان را از عالم ملکوت به عالم حیوانیت فرستاده تا بتوانیم با قوه عاقله خود، قوای حیوانیه را تحت کنترل خود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مقامی که سالک وارد آن می شود مقام یقظه است یعنی بیدار می شود و متوجه ضرری که تا کنون متحمل آن بوده می شود و تصمیم می گیرد که این ضرر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نفس اماره باشد و توفیق به این نفس برسد به گونه ای که از چرت و خواب کوتاه غفلت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خواب عمیق غفلت فرو رفته اند بیدار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اولین مقامی که شخص وارد آن می شود 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یقظه اولین مقام بدایات است و این اولین درجه از مقام یقظه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تیقظت و احسّت ببعدها و اتباعها للشیطان و کونها تحت ولایته و سلطنته تابت عن المخالفات</w:t>
      </w:r>
    </w:p>
    <w:p>
      <w:pPr>
        <w:pStyle w:val="BookText"/>
        <w:rPr/>
      </w:pPr>
      <w:r>
        <w:rPr>
          <w:rFonts w:ascii="IRNazanin" w:hAnsi="IRNazanin" w:eastAsia="IRNazanin"/>
          <w:color w:val="111111"/>
          <w:sz w:val="28"/>
          <w:sz w:val="28"/>
          <w:szCs w:val="28"/>
          <w:rtl w:val="true"/>
          <w:lang w:bidi="fa-IR"/>
        </w:rPr>
        <w:t>حال که شخص بیدار شد به گذشته خود توجه می کند که چگونه تحت ولایت شیطان قرار گرفته بوده و چگونه نفس اماره بر او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باید توبه کند از اینکه تحت تسلط شیطان بوده است و شخص باید به زور از سلطه شیطان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شخص بیدار شد و فهمید که چقدر بعید شده و تحت سلطه و ولایت شیطان قرار گرفته در این صورت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این مخالفاتی که با شریعت و عقل داشته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خلطت عملا صالحا و آخر سیئا فاخذت تحاسب نفسها حتی غلبت حسناتها سیئاتها و قلت موانعها فانابت الی الحق</w:t>
      </w:r>
    </w:p>
    <w:p>
      <w:pPr>
        <w:pStyle w:val="BookText"/>
        <w:rPr/>
      </w:pPr>
      <w:r>
        <w:rPr>
          <w:rFonts w:ascii="IRNazanin" w:hAnsi="IRNazanin" w:eastAsia="IRNazanin"/>
          <w:color w:val="111111"/>
          <w:sz w:val="28"/>
          <w:sz w:val="28"/>
          <w:szCs w:val="28"/>
          <w:rtl w:val="true"/>
          <w:lang w:bidi="fa-IR"/>
        </w:rPr>
        <w:t>مقام سوم مقام محاسبه است وقتی شخص توبه می کند بر حسب عادتی که داشته و بر حسب سلطنتی که شیطان بر او داشته گاهی مرتکب معصیت نیز می شود هر چند عمل صالح نیز دارد، در این صورت شخص شب هنگام اعمال خود را محاسبه می کند و به خاطر طاعاتش شکر می کند و از گناهانش توبه می کند و از خدا می خواهد که توفیقی به او دهد که دیگر مرتکب گناه نشود و به سمت طاعات بیشتر ترغیب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ابتدا با سختی و بعد از تمرین به آسانی از معصیت تنفر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مقامات شخص نباید متکی به خود باشد بلکه دائما باید از خدا بخواهد تا او را رها نکند و در همه ی حالات دست او را بگیرد و حتی این توسلات چند برابر اقدامات ما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چیزی را دائما بخواهیم او حتما به ما می دهد فقط باید دائم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تمام مراحل و مقامات دعا و اصرار نباید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این انسان توبه کرده، اعمال صالح و سیء انجام می دهد چون هم توبه کرده و تصمیم گرفته که صالح شود و از طرفی عادت به گناه دارد و در چنین حالتی شخص خود را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این قدر به این محاسبه ادامه می دهد تا حسناتش بر سیئاتش غلبه کند و موانع سیر از سر راه او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 قوای حیوانی نفس هستند و این قوی را باید از حالت مزاحم به مشایع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شخصی انابه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یعنی قطع کارهای گذشته و انابه یعنی رجوع به حق و در دامان حق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تفکرت فیما یعینها و یرفع قدرها من الصالحات و من نتائج التفکر تبلغ الی حد التذکر و الانّعاظ و الاعتبار بالعبر ثم تعتصم بالله و بحوله و قوته فتفر الیه من کید الشیطان ثم تحتاج الی الریاضة لتلطیف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تفکر می کند در اینکه چه کند که به نفعش باشد و درجه وجودیش بالاتر رود و هنگام تفکر متوجه و متذکر اموری می شود که این امور پند اند و سپس چنگ می زند به حبل الهی و این حبل سمتی از آن در دست خداست و سمتی در دست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آنچه که به او کمک می کند و درجه وجودیش را بالاتر می برد که آن عبارت باشد از صالحات و صالحات عبارت اند از چیزهایی که عقل و نقل و یا نقل آنها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نتایج تفکر این است که شخص به یک موعظه هایی دست پیدا می کند و در نتیجه شخص پند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مستقیما از طریق الهام و چه غیر مستقیم مانند اینکه از کسی بشنود و یا در کتابی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مقام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انسان به خدا و حول و قوه او چنگ می زند و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سوی خدا از کید شیطان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تمام مراحل باید به خدا توکل داشته باشد و فعل خود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شیطان برای فریب انسان روش خطوات است یعنی گام به گام انسان را سمت دره می برد لذا باید مواظب بود و به سمت خدا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 از کید شیطان فرار می کند و سپس احتیاج به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ریاضت لطیف کردن عقل است به این صورت که قوای ما دون را از خواسته ها جدا کنیم و نگذاریم که آنها به خواسته هایشان برسند و عقل را آلوده کنند در نتیجه ریاضت یعنی جلاء دادن آینه عقل و اگر جلا داده شود عکس عالم ملکوت در این آینه می افتد و می توانیم ملکوت را ببینیم و همچنین نیروی عقل و قلب ما قابلیت تصرف در اشیاء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انسان احتیاج پیدا می کند که عقلش را تلطیف کند تا به درجه سر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بقدر لطافته تلتذ بسماع الوعد و تتأثر بزواجر الوعید و تتأذی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مقام از مقام بدایات سماع است و انسان در این مقام حتی از شنیدن احکام شرعی نیز لذت می برد و به آنها با لذت عمل می کند و نسبت به دستورهای الهی احساس خوشی پیدا می کند یعنی انسان به حدی می رسد که از شنیدن دستورات شریعت لذت می برند و در مقابل نیز افرادی هستند که از شنیدن حق و حقیقت منزجر می شوند و به احکام الهی با دیده بد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قدر این لطافتش لذت می برد از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متأثر می شود از زواجر و نواهی وعید و رنج می برد از نقصان خودش</w:t>
      </w:r>
      <w:r>
        <w:rPr>
          <w:rFonts w:eastAsia="IRNazanin" w:cs="IRNazanin"/>
          <w:color w:val="111111"/>
          <w:sz w:val="28"/>
          <w:szCs w:val="28"/>
          <w:rtl w:val="true"/>
          <w:lang w:bidi="fa-IR"/>
        </w:rPr>
        <w:t>.</w:t>
      </w:r>
      <w:bookmarkStart w:id="43" w:name="pg4511_42106"/>
    </w:p>
    <w:p>
      <w:pPr>
        <w:pStyle w:val="BookText"/>
        <w:rPr/>
      </w:pPr>
      <w:bookmarkEnd w:id="43"/>
      <w:r>
        <w:rPr>
          <w:rFonts w:ascii="IRNazanin" w:hAnsi="IRNazanin" w:eastAsia="IRNazanin"/>
          <w:color w:val="111111"/>
          <w:sz w:val="28"/>
          <w:sz w:val="28"/>
          <w:szCs w:val="28"/>
          <w:rtl w:val="true"/>
          <w:lang w:bidi="fa-IR"/>
        </w:rPr>
        <w:t>چنین انسانی در کمال را می کوبد تا اینکه در باز شود و شخص به قسم ابواب وارد شود و با ده مقام جدید مواجه شود و قبل از طی این مقامات جدیده باید درجات دوم مقامات قبل را تکمیل کند</w:t>
      </w:r>
      <w:r>
        <w:rPr>
          <w:rFonts w:eastAsia="IRNazanin" w:cs="IRNazanin"/>
          <w:color w:val="111111"/>
          <w:sz w:val="28"/>
          <w:szCs w:val="28"/>
          <w:rtl w:val="true"/>
          <w:lang w:bidi="fa-IR"/>
        </w:rPr>
        <w:t>.</w:t>
      </w:r>
    </w:p>
    <w:p>
      <w:pPr>
        <w:pStyle w:val="Heading2"/>
        <w:numPr>
          <w:ilvl w:val="1"/>
          <w:numId w:val="1"/>
        </w:numPr>
        <w:rPr/>
      </w:pPr>
      <w:bookmarkStart w:id="44" w:name="__RefHeading___Toc690497_3644566090"/>
      <w:bookmarkStart w:id="45" w:name="_Toc15"/>
      <w:bookmarkEnd w:id="44"/>
      <w:r>
        <w:rPr>
          <w:rtl w:val="true"/>
        </w:rPr>
        <w:t>توضيحي مختصر در مورد مقامات قسم ابواب</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94/10/24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در بیان فهرست اقسام یعنی تمام اقسام ده گانه را می خواهیم به صورت مختصر که حالتی فهرست وار داشته باشد ذکر کنیم و همچنین گفتیم که هر قسم ده مقام دارد و در بیان هر قسم، مقام های آن را نیز ذکر می کنیم و گفتیم که این یک فهرست معمولی نیست بلکه حاوی سیر سالک نیز هست مثلا برای بیان مقامات بدایات، روابط بین مقامات را گفتیم و گفتیم که چگونه از حالت نفس اماره به سمت یقظه می رویم و بعد چگونه توبه می 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درجه نفس مطمئنه برسد دیگر گناه نمی کند چون عقل کاملا بر نفس اماره و شهوات غالب شده است و آنها را مشایع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موجودی مستقل از ما است و قابلیت تصرف در انسانها را ندارد مگر اینکه از طریقی به او راه دهیم و تنها طریق قوای نفسانی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معنوی را انسان باید با مراقبت کامل، نگه دارد و اگر ذره ای از آن مواظبت نکنیم آن را از ما می گیرند و دیگر به ما نمی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نفس مطمئنه را راضی و مرضی می داند و مشخص است که خداوند از نفس گنه کار راضی نیست لذا نفس مطمنئه نفسی است که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انبیا هم ذاتی است و هم اختیاری یعنی با اختیار خودشان گناه نمی کنند چون به قبح واقعی گناه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اعیان ثابته ما را با ظرفیتهای مختلف آفریده است و وقتی نفوس به این دنیا وارد می شوند نیز ظرفیتی متناسب با اینجا پیدا می کنند و خداوند وجود انبیا و ائمه علیهم السلام را چنان وسیع آفریده که می داند وقتی به این دنیا وارد شوند بوی معصیت را حس می کنند و بهجت حسنات را درک می کنند لذا به آنها عصمت ذاتی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فتقرع ابواب الکمال عند نهایة البدایات الرافعة للموانع القاطعة للعلائق و هذه کلها اصلاح قوی النفس </w:t>
      </w:r>
      <w:r>
        <w:rPr>
          <w:rFonts w:ascii="IRNazanin" w:hAnsi="IRNazanin" w:eastAsia="IRNazanin"/>
          <w:i/>
          <w:i/>
          <w:iCs/>
          <w:color w:val="111111"/>
          <w:sz w:val="28"/>
          <w:sz w:val="28"/>
          <w:szCs w:val="28"/>
          <w:rtl w:val="true"/>
          <w:lang w:bidi="fa-IR"/>
        </w:rPr>
        <w:t>التی هی الموانع</w:t>
      </w:r>
      <w:r>
        <w:rPr>
          <w:rFonts w:ascii="IRNazanin" w:hAnsi="IRNazanin" w:eastAsia="IRNazanin"/>
          <w:color w:val="111111"/>
          <w:sz w:val="28"/>
          <w:sz w:val="28"/>
          <w:szCs w:val="28"/>
          <w:rtl w:val="true"/>
          <w:lang w:bidi="fa-IR"/>
        </w:rPr>
        <w:t xml:space="preserve"> و دفع شیطان الوهم المسوّل زینة الدنیا و لذة الشهوات للنفس و تمرینها للطاعة حتی تصیر لوّامة فتدخل ابواب الرحموت و الرغبوت بمشاهدة المنة و الرهبوت بالحذار من النقمة</w:t>
      </w:r>
    </w:p>
    <w:p>
      <w:pPr>
        <w:pStyle w:val="BookText"/>
        <w:rPr/>
      </w:pPr>
      <w:r>
        <w:rPr>
          <w:rFonts w:ascii="IRNazanin" w:hAnsi="IRNazanin" w:eastAsia="IRNazanin"/>
          <w:color w:val="111111"/>
          <w:sz w:val="28"/>
          <w:sz w:val="28"/>
          <w:szCs w:val="28"/>
          <w:rtl w:val="true"/>
          <w:lang w:bidi="fa-IR"/>
        </w:rPr>
        <w:t xml:space="preserve">مصنف بدون اعلام وارد قسم ابواب می شوند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گفته شد سالک قبل از انجام مقاماتِ قسم جدید، باید درجات بعدی مقامات قسم قبل را انجام دهد وقتی قسم دوم تمام شد و سالک وارد قسم سوم شد نیز باید همین کار را دوباره انجام دهد و همینطور در سایر اقسام نیز باید همین حال را رعایت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در قسم بدایات رفع موانع کرد و قوای سرکش را آرام کرد ولی هنوز مطهر کامل نشده است درست است که مقداری با شیطان مبارزه کرد و مقداری از موانع را رفع کرد ولی هنوز به خاطر گناهانی که قبلا انجام داده محزون است و بعد نگران عذاب می شود و می ترسد که خدا او را عذاب کند و در حدیث آمده که خدا می فرماید که تعجب می کنم از بنده ای که بلند بلند می خندد و نمی داند که آیا به خاطر گناهانش عذاب می شود یا خیر؟ انسان باید همیشه نسبت به خداوند در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سالک می کوبد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را وقتی که بدایاتش تمام شده است آن بدایاتی که رافع موانع سلوک بودند و علائق و دلبستگی ها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شرط است که گناه به خاطر قبحش ترک شود و شخص از آن کار پشیمان باشد به خاطر اینکه این کار کاری قبیح است نه اینکه مثلا از کارش پشیمان باشد به خاطر اینکه کسی او را هنگام گناه دیده است و اگر عبد گناهی را ترک کند به خاطر عذابی که خدا وعده داده این نیز توبه است به خاطر قبح فعل چون عذاب الهی به خاطر قبح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بین بردن موانع و علائق همان اصلاح قوای نفس و از بین بردن شیطان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معمولا شیطان را همان وهم انسان می دانند و برای انسان همزاد جنی که شیطانش باشد قائل نیستند و اینکه می گویند که شیطان از نار است به این خاطر است که قوه واهمه ما نیز در مکانی گرم و ناری در بطن دماغ است و بعضی نیز معتفداند که شیطان موجودی است جدای از ما و به وسیله ی خون بدن در بدن ما در جریان است یعنی بعضی گفته اند که شیطان همان واهمه است و بعضی نیز گفته اند که واهمه ابزار شیطان است و حتی خیلی از غیر عرفا نیز شیطان را وهم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بنابر نظر مصنف نیز شیطان همان قوه واهمه است و این اضافه بیانیه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شیطان وهمی که آرایش دهنده ی زینت دنیا و لذت شهوات است برای نفس و اینها را برای نفس آرایش می دهد</w:t>
      </w:r>
      <w:r>
        <w:rPr>
          <w:rFonts w:eastAsia="IRNazanin" w:cs="IRNazanin"/>
          <w:color w:val="111111"/>
          <w:sz w:val="28"/>
          <w:szCs w:val="28"/>
          <w:rtl w:val="true"/>
          <w:lang w:bidi="fa-IR"/>
        </w:rPr>
        <w:t>.</w:t>
      </w:r>
      <w:bookmarkStart w:id="46" w:name="pg4511_42109"/>
    </w:p>
    <w:p>
      <w:pPr>
        <w:pStyle w:val="BookText"/>
        <w:rPr/>
      </w:pPr>
      <w:bookmarkEnd w:id="46"/>
      <w:r>
        <w:rPr>
          <w:rFonts w:ascii="IRNazanin" w:hAnsi="IRNazanin" w:eastAsia="IRNazanin"/>
          <w:color w:val="111111"/>
          <w:sz w:val="28"/>
          <w:sz w:val="28"/>
          <w:szCs w:val="28"/>
          <w:rtl w:val="true"/>
          <w:lang w:bidi="fa-IR"/>
        </w:rPr>
        <w:t>و آن مقامات علاوه بر اینکه اصلاح قوای نفس و دفع شیطان نفس بودند، تمرین طاعت نفس نیز هستند تا در نتیجه نفس، لوامه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طاعات را انجام داد با طاعات الفتی پیدا می کند و خودش را سرزنش و ملامت می کند که چرا در گذشته دچار آلودگی و گناه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را کوبید وارد ابواب رحموت و رغبوت می شود با مشاهده منت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رحموت صیغه مبالغه است و از رحمت گرفته شده است یعنی مهربانی شدید و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رغبوت نیز صیغه مبالغه از رغبت است که به معنای رغبت فراوان می شود</w:t>
      </w:r>
      <w:r>
        <w:rPr>
          <w:rFonts w:eastAsia="IRNazanin" w:cs="IRNazanin"/>
          <w:color w:val="111111"/>
          <w:sz w:val="28"/>
          <w:szCs w:val="28"/>
          <w:rtl w:val="true"/>
          <w:lang w:bidi="fa-IR"/>
        </w:rPr>
        <w:t>.</w:t>
      </w:r>
    </w:p>
    <w:p>
      <w:pPr>
        <w:pStyle w:val="Heading2"/>
        <w:numPr>
          <w:ilvl w:val="1"/>
          <w:numId w:val="1"/>
        </w:numPr>
        <w:rPr/>
      </w:pPr>
      <w:bookmarkStart w:id="47" w:name="__RefHeading___Toc690499_3644566090"/>
      <w:bookmarkStart w:id="48" w:name="_Toc16"/>
      <w:bookmarkEnd w:id="47"/>
      <w:r>
        <w:rPr>
          <w:rtl w:val="true"/>
        </w:rPr>
        <w:t>توضيحي مختصر در مورد مقامات قسم ابواب و قسم معاملات</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94/11/01</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ابواب و قسم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قسم بدایات توضیح داده شد و مقاماتی که در آن بود بیان شدند شارح پرداختند به قسم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فرمودند که نتیجه ای که ما از قسم بدایات می گیریم سه تا هستند یکی اینکه قوای نفس اصلاح شوند و دوم اینکه شیطان وهم دفع شود و زینت هایی که برای ما ایجاد کرده است رفع شوند و سوم اینکه نفس ما به طاعت عادت کند و در نتیجه عبادت و پیروی از خدا برای او آسان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فتحزن بما فاتته من المنجیات و تخاف من عقاب المهلکات فتشفق من سوء العاقبة و غلبة الخشیة و تخشع فی طاعة الرب فتخبت الیه مذعنة و تزهد فیما یشغلها عنه من طیبات الدنیا و متاعها و یغلب علیها الورع فتنقطع و تتبتل الیه رجاء لرحمة ربها و رغبة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سه چیز را به دست آورد نسبت به گذشته و آینده حالتی نفسانی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گذشته محزون می شود که چرا در گذشته عمر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آینده نیز خوف پیدا می کند که آیا توبه ای که کرده صحیح بوده و آیا خداوند در آینده او را عقاب می کند؟</w:t>
      </w:r>
    </w:p>
    <w:p>
      <w:pPr>
        <w:pStyle w:val="BookText"/>
        <w:rPr/>
      </w:pPr>
      <w:r>
        <w:rPr>
          <w:rFonts w:ascii="IRNazanin" w:hAnsi="IRNazanin" w:eastAsia="IRNazanin"/>
          <w:color w:val="111111"/>
          <w:sz w:val="28"/>
          <w:sz w:val="28"/>
          <w:szCs w:val="28"/>
          <w:rtl w:val="true"/>
          <w:lang w:bidi="fa-IR"/>
        </w:rPr>
        <w:t>حزن مقام اول است و خوف مقام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سه امتیاز برای او حاصل شد، پس ناراحت می شود به خاطر این منجیاتی که از دست داده و خوف دارد و می ترسد از عقاب مهلکات پس پرهیز می کند از سوء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 یعنی پرهیز همراه با ترحم و در اینجا یعنی پرهیز همراه با ترحم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نگذاریم که نفسمان دوباره آلوده شود که خشیت و ترسمان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این اشفاق، خشوع می آید و شخص خاشع می شود در طاعت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را از آلودگی ها پاک کرده است در نتیجه خشوع در طاعت رب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اخبات می کند در حالی که مذعن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 یعنی فروتنی و آرامش دل پیدا کردن و مذعن یعنی معترف یا شتابان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بین استفاده هایی که از طاعت می کند و بین طیبات دنیا مقایسه می کند بی رغبت می شود نسبت به آنچه که نفس او را مشغول می کند از طاعت و عبادت و آن مشغول کننده ها عبارت اند از طیبات دنیا و سپس ورع بر او غلبه می کند و کارهایش طبق ملکه ورع تنظیم می شود سپس خودش را از این امور دنیوی و مشغول کننده قطع می کند و تبتل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یعنی از خواسته های دنیایی گذشتن و به طاعت پرداختن و به قدر توانِ طاعت، از نعم دنیوی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تبتل و انقطاع به خاطر این است که امید به رحمت پروردگارش دارد و رغبت به او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حقیقی به چیزی یعنی اینکه شخص دوری کند از تمام اشیائی که او را از مرغوبش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دلش را با خدا مشغول کند دیگر به سمت غیر خدا نمی رود و از طرفی دیگر نیز وقتی ظرف دل را با دنیا و شهوات پر کنیم دیگر به سمت خدا نمی رود و اینکه از پای حضرت علی علیه السلام در نماز تیر را کشیدند و ایشان حس نکردند به خاطر همین دقت و توجه به خداست که باعث غفلت انسان از ما سوی الله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کلها انفعالات فی النفس و قواها لفیضان نور القلب علیها تجعلها مطیعة له مجیبة لدواعیه فی المعاملات و اول ما یبتدئ به القلب فی المعاملة رعایة الاعمال لتطمئن النفس بها مطواعة ثم مراقبة الحق فی السیر الیه مع تعظیم الحرمة و ایفاء حق الخشیة ثم الاخلاص بتجرید العمل عن رؤیته و عن تشوف النفس به الی عوض او غرض و لو استحلاء نظر الخلق الیه فانه محض الریا و لا یتم العمل الا بتهذیبه بالعلم و مخالفة العادة و ارتفاع الهمة عن الوقوف معه باستقلاله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اکنون که دو قسم و بیست مقام را مطرح کردیم نفس حالت انفعالی داشت ولی اکنون نفس می خواهد با خدا معامله و دادوستد کند و معامله نوعی فعل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دنبال فعل هستیم باید به سمت اعمالی رویم که مثلا قلب ما را صاف کنند و آن را به خدا بسپاریم و خداوند اطمینان و آرامش ما را تضمین می کند و چنین قلبی منزل خداست و خدا خود را برای قلب واقعی ما که قوه ادراکی ماست جلوه می دهد قلب واقعی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قلب صنوبری که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ادراکی و اعتقادی است و وقتی جلوه حق در مقابل این قلب و آینه جلا یافته قرار بگیرد مشخص است که چه اتفاقی می افتد و جالب است که خداوند هر بار با جلوه و شأنی جدید و مختلف بر قلب مؤمن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همگی انفعالاتی بودند که در نفس و قوای نفس به وجود می آمدند تا نور قلب بر آنها فیضان کند و آنها را مطیع خداوند تعالی قرار دهد در حالی که این بنده خواسته های خدا را در معاملات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چیزی که قلب انسان در معامله به آن شروع می کند، رعایت اعمال است تا نفس به خاطر این اعمال مطمئن شود و آرامش یابد در حالی که بسیار اطاعت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رعایت، دوام نیز فهمیده می شود و رعایت به معنای انجام دادن دائمی است و اگر انسان بخواهد به خیر و کمالی برسد به مراقب و دوام نیز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مراقبت حق را در سیرش رعایت کند و حرمت الهی را عظیم بشمارد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 شود که افراد در حین شوخی کردن بی پروا می شوند و حتی مطلبی را نسبت به خدا نیز مطرح می کنند که حالت شوخی دارد ولی این بی حرمتی نسبت به خداوند است و نباید چنین جملاتی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 که من داستانی را در کتابی خواندم که این داستان مربوط به خداوند بود هر چند به حالت شوخی حاوی بی حرمتی نسبت به خداوند بود و بعد آن را در جمعی نقل کردم و دیدم که شنوندگان خندیدند و من از خنده آنها خوشحال شدم ناگهان به دلم افتاد که من به خاطر خنده آنها نسبت به خداوند خوشحال شده ام و ناگهان حس کردم که کسی به من می گوید که ای بی ادب این چه کاری بود که انجام دادی و بعد از آن دیگر چنین جملات تمسخر آمیزی را نسبت به خداوند به کار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نماز نسبت به خدا بی توجه باشیم این نیز بی احترامی است</w:t>
      </w:r>
      <w:r>
        <w:rPr>
          <w:rFonts w:eastAsia="IRNazanin" w:cs="IRNazanin"/>
          <w:color w:val="111111"/>
          <w:sz w:val="28"/>
          <w:szCs w:val="28"/>
          <w:rtl w:val="true"/>
          <w:lang w:bidi="fa-IR"/>
        </w:rPr>
        <w:t>.</w:t>
      </w:r>
      <w:bookmarkStart w:id="49" w:name="pg4511_42113"/>
    </w:p>
    <w:p>
      <w:pPr>
        <w:pStyle w:val="BookText"/>
        <w:rPr/>
      </w:pPr>
      <w:bookmarkEnd w:id="49"/>
      <w:r>
        <w:rPr>
          <w:rFonts w:ascii="IRNazanin" w:hAnsi="IRNazanin" w:eastAsia="IRNazanin"/>
          <w:color w:val="111111"/>
          <w:sz w:val="28"/>
          <w:sz w:val="28"/>
          <w:szCs w:val="28"/>
          <w:rtl w:val="true"/>
          <w:lang w:bidi="fa-IR"/>
        </w:rPr>
        <w:t>سپس باید خشیت را در اعمالش رعایت کند و سپس اخلاص داشته باشد و عمل را فقط به خاطر خدا انجام دهد و حتی به اعمال خیرش نیز نظر نکند و حتی آنها را برای دیگران نیز نباید بازگو کرد و اعمالش را برای امتیازات و ثواب و عوض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انسان عملی را انجام دهد و حلاوت رؤیت دیگران در ذهن آدمی بیاید و از این رؤیت دیگران لذت ببرد که این کار محض ریا است و علاوه بر اینکه عمل را بی فایده می کند گناه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تشوف یعنی بلند شدن و نگاه کردن و منظور این است که انسان به دنبال عوض کارش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استحلاء یعنی شیرین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عمل تمام و کامل شود اولا باید این عمل و عبادت همراه با علم باشد و همچنین باید عملمان را کم بگیریم و فکر نکنیم که عملمان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تمام نمی شود الا با تهذیب این عمل با علم و مخالفت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عادت ناپسند است باید ترک شود و با آن مخالفت کرد و یا شاید منظور این باشد که عمل را نباید از روی عادت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را بالا بردن و عمل را کافی ندیدن که در نتیجه سالک در این عمل وقوف پیدا نمی کند و عمل را بزرگ نمی شمرد بلکه باید عمل را کوچک شمرد و سعی کنیم با قلیل شمردن عمل همتمان را مرتفع کنیم و سعی کنیم در این عمل وقوف نداشته باشیم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690501_3644566090"/>
      <w:bookmarkStart w:id="51" w:name="_Toc17"/>
      <w:bookmarkEnd w:id="50"/>
      <w:r>
        <w:rPr>
          <w:rtl w:val="true"/>
        </w:rPr>
        <w:t>توضيحي مختصر در مورد مقامات قسم معاملات</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94/11/08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قسم معاملات و ذکر مقامات آن داشتیم پنج مقام را ذکر کردیم و حال می خواهیم بقیه مقامات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عمل الا بالاستقامة فیه الی الحق مجاهدا فیه حق جهاده قاطعا نظره فیه </w:t>
      </w:r>
      <w:r>
        <w:rPr>
          <w:rFonts w:ascii="IRNazanin" w:hAnsi="IRNazanin" w:eastAsia="IRNazanin"/>
          <w:i/>
          <w:i/>
          <w:iCs/>
          <w:color w:val="111111"/>
          <w:sz w:val="28"/>
          <w:sz w:val="28"/>
          <w:szCs w:val="28"/>
          <w:rtl w:val="true"/>
          <w:lang w:bidi="fa-IR"/>
        </w:rPr>
        <w:t>و فی ما یصل الیه من الرزق</w:t>
      </w:r>
      <w:r>
        <w:rPr>
          <w:rFonts w:ascii="IRNazanin" w:hAnsi="IRNazanin" w:eastAsia="IRNazanin"/>
          <w:color w:val="111111"/>
          <w:sz w:val="28"/>
          <w:sz w:val="28"/>
          <w:szCs w:val="28"/>
          <w:rtl w:val="true"/>
          <w:lang w:bidi="fa-IR"/>
        </w:rPr>
        <w:t xml:space="preserve"> عن فعله و حوله و قوته فیلزمه التوکل و تفویض امره الی الله ثقة به و بکفایته ثم تسلم ما یزاحم العقول و یشق علی الاوهام و یخالف القیاس من تفاوت القسم و انتقال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عملی که انجام می دهیم باید استقامت داشته باشیم و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این مطلب را داریم که عملی که بر آن مداومت کرده اید را سعی کنید ترک نکنید و حتی می گویند در کیفیت عمل نیز مقاومت کنید مثلا برای جمع کردن حواس در نماز باید قبل از نماز به خدا توجه کرد و این توجه را با چنگ و دندان نگه داشت و سعی کنیم از افکاری که شیطان به ما القا می کند دوری کنیم ولی بعد از نماز همین افکار را اگر نظر کنیم می بینیم که بیهوده ترین افکار هستند هر چند در نماز انسان آنها را مهم می پندارد و این به خاطر این است که در حین نماز شیطان برای انسان این افکار را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انسان باید در انجام هر کاری استقامت 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الی الحق یعنی اینکه ما عمل را و نیروی عمل را به حق متوجه کنیم و هیچ چیزی از عمل را مستند به خودمان ندانیم و عمل را به حول و قوه الهی بدانیم و باید شکر کنیم که خداوند توفیق این عمل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حول و قوه خودش را ندید و فقط به حول و قوه الهی دقت کرد در این صورت توکل برا 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عملی نسیت الا اینکه باید در آن استقامت به حق داشته باشیم و چنان که لازم است تلاش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عذری داریم که در آن صورت می توان مقدار و وقت کمتری را برای آن 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عارف باید نظرش را در عمل و رزق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اعمال رزق ما هستند که بعضی را باید کسب کرد و بعضی خودشان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و حول و قوه خودش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هایی که خدا برای بنده تعیین کرده بعضی به صورت مستقیم و غیر اکتسابی به انسان داده می شوند ولی بعضی را انسان باید به دنبال آنها برود و آنها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حضرت عیسی علیه السلام و حواریون در مسیری می رفتند و دیدند که عده ی زیادی از شتر با بارهای گرانقدر در حال رفتن هستند و منتظر بودند ببینند که چه کسی صاحب این اموال زیاد است که ناگهان دیدند که در پس شتران کسی است که در شهر به حماقت و نادانی معروف است و او است که مالک این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مشاهده حضرت عیس یه حواریون گفت که ثروت در دست خدا است و او است که تقسیم می کند و توانایی زیاد و کار کردن زیاد موجب ثروت بسیار نمی شود و همه چیز بستگی به اراده الهی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خودش کمالی را می بیند و حالت وحشتی به او دست می دهد که نکند خدا این نعمت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اینچنین کند و همه چیز را به حول و قوه خدا وابسته بداند دیگر گرفتار عُجب و غرور نمی شود و توکلش بر خدا افزایش می یابد و چنین کسی در اعمالش دقت بیشتری می کند که مبادا کاری کند که خدا آن کمال را از او بگیرد</w:t>
      </w:r>
      <w:r>
        <w:rPr>
          <w:rFonts w:eastAsia="IRNazanin" w:cs="IRNazanin"/>
          <w:color w:val="111111"/>
          <w:sz w:val="28"/>
          <w:szCs w:val="28"/>
          <w:rtl w:val="true"/>
          <w:lang w:bidi="fa-IR"/>
        </w:rPr>
        <w:t>.</w:t>
      </w:r>
      <w:bookmarkStart w:id="52" w:name="pg4511_42116"/>
    </w:p>
    <w:p>
      <w:pPr>
        <w:pStyle w:val="BookText"/>
        <w:rPr/>
      </w:pPr>
      <w:bookmarkEnd w:id="52"/>
      <w:r>
        <w:rPr>
          <w:rFonts w:ascii="IRNazanin" w:hAnsi="IRNazanin" w:eastAsia="IRNazanin"/>
          <w:color w:val="111111"/>
          <w:sz w:val="28"/>
          <w:sz w:val="28"/>
          <w:szCs w:val="28"/>
          <w:rtl w:val="true"/>
          <w:lang w:bidi="fa-IR"/>
        </w:rPr>
        <w:t xml:space="preserve">و لازمه این قطع نظر کردن از حول و قوه خود، توکل است چون وقتی انسان کار را از خود ندانست دیگر به خدا اعتماد و توکل می کند و تمام کارهایش را به خدا واگذار و تفویض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تفویض همه کارها وابسته به خدا می شود و انسان در چنین حالتی خودش را هیچ می پندارد ولی در توکل انسان با کمک خداوند شروع به انجام کار می کند یعنی تفویض از توکل مقداری دقیق تر و رقیق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اعتماد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چنین نظری علاوه بر توکل و تفویض، تسلم است نسبت به چیزهایی که مزاحم عقل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عقل سلیم این امور را مزاحم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اوهام سنگین اند و مخالف قیاس هستند که چنین مواردی عبارت اند از تفاوت قسمت نعمتها بین بندگان و انتقال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با خود فکر می کند و خودش را با کسی مقایسه می کند و خود را با او مساوی می داند و برایش سؤال پیش می آید که چرا او نعمت بیشتری دارد و من نعمت کمتری دارم در حالی که ما مثل هم هستیم و چنین شخصی معلوم است که تسلیم خداوند نشده است و تسلیم یعنی انسان راضی باشد به وضع خودش و هیچوقت عجز و ناله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 جمع دولت است و منظور از دولت، پادشاهی و حتی مطلق توانگری است</w:t>
      </w:r>
      <w:r>
        <w:rPr>
          <w:rFonts w:eastAsia="IRNazanin" w:cs="IRNazanin"/>
          <w:color w:val="111111"/>
          <w:sz w:val="28"/>
          <w:szCs w:val="28"/>
          <w:rtl w:val="true"/>
          <w:lang w:bidi="fa-IR"/>
        </w:rPr>
        <w:t>.</w:t>
      </w:r>
    </w:p>
    <w:p>
      <w:pPr>
        <w:pStyle w:val="Heading2"/>
        <w:numPr>
          <w:ilvl w:val="1"/>
          <w:numId w:val="1"/>
        </w:numPr>
        <w:rPr/>
      </w:pPr>
      <w:bookmarkStart w:id="53" w:name="__RefHeading___Toc690503_3644566090"/>
      <w:bookmarkStart w:id="54" w:name="_Toc18"/>
      <w:bookmarkEnd w:id="53"/>
      <w:r>
        <w:rPr>
          <w:rtl w:val="true"/>
        </w:rPr>
        <w:t>توضيحي مختصر در مورد مقامات قسم اخلاق</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94/11/15</w:t>
      </w:r>
      <w:bookmarkEnd w:id="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شمردن مقامات صد گانه بود و هر ده مقام را در ضمن قسمی می شمریم و تا اکنون سی مقام را در طی سه قسم شمردیم و اکنون می خواهیم وارد قسم چهارم یعنی قسم اخلاق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فتخلص العقل من شوب الوهم بنور الشرع لیستعین به علی اثبات الملکات الفاضلة فی النفس التی هی الاخلاق لیبلغ کمال الاطمئنان فیصبر علی المکاره و عن المشتهیات لعلمه بان ما یجری علیه مقتضی حکمة الله و ارادته و لیس له الا ما قسم الله له فیتحامل علی النفس بالصبر حتی یبلغ حد الرضا بما قدر و قضی فیرضی و یشکر علی ما یجری علیه و یعده نعمة و ان کان بلاء و یستحیی من الله ان یسأله غیر ما فیه و یتعود بذلک حتی یصیر صادقا فی الجد و الجهد و العهد فیؤثر مع خصاصته و یسخو بموجوده لتساوی الغنی و الفقر عنده و یلزمه الخُلق مع الخَلق لانه یراهم فی اسر القدر فلا ینازع احدا فی شیء بل یعذرهم فی السیئة و یکرمهم فی الحسنة و یشاهد علیهم آثار القدرة و الحکمة فیتواضع معهم لله ببذل المعروف و حمل الاذی فضلا عن کفه فیبلغ مقام الفتوّة بصفاء القلب عن صفات النفس عند تمام الاطمئنان فینبسط مع الخَلق بکمال الخُلق و ارسال السجیة مع الحق لطهارة القلب و ارتفاع الموانع بالکلیة و الرجوع الی الفطرة الاصلیة و لهذا لما سأل موسی ربه عن الفتوّة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ترد نفسک الیّ طاهرة کما قبلتها منی طاهرة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قسم سوم گفتیم که انسان در آنجا به درجه ای می رسد که عقلش از مزاحمت وهم خلاص می شود و چنین وهمی همراه و مشایع عقل می شود و سعی می کند به عقل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عقل با کمک شریعت مقامات فاضله را کسب می کند تا به درجه اطمینان برسد و نفس، به نفس مطمئنه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رسیدن به نفس مطمئنه تا اکنون دو شرط گفتیم یکی خلاص شدن عقل از شوب وهم و دیگری کسب اخلاق و ملکات فاضله به کمک عقل 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مقام از این فصل که برای نفس مطمئنه پیش می آید صبر در مقابل سختی ها و مصائب و گذشت از مشتهیات مباح و صبر در مقابل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عقل تسلیم می شود و مزاحم را دفع می کند و وهم نیز دیگر مخالفت نمی کند در اینجاست که عقل از دخالت وهم خلاص می شود با کمک شریعت و کمک می گیرد عقل از شریعت تا ملکات فاضله ای که اخلاق است را در خود قرار دهد تا به کمال اطمینان برسد و به درجه بالاتری از نفس مطمئنه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ابتدای کسب در اخلاق حسنه صبر در مکاره و صبر از مشتهیات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مشتهیات حرام را در مقام اول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دارد به اینکه آنچه که بر او جاری شده، مقتضای حکمت و اراده خداست و می داند که هیچ برای او در این جهان نیست الّا آن چیزهایی که خدا برای او تقسیم کرده و وقتی انسان چنین چیزی را پذیرفت خواسته الهی را می پذیرد و به رضای الهی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امام محمد باقر علیه السلام داستان هاروت و ماروت اینگونه بوده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خدا اعتراض کردند که خدایا چرا انسانها را تنبیه نمی کنی و آنها دارند در زمین تو گناه می کنند و تو بر این کار قادر هستی؟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تا از فرشتگان که خیلی اعتراض می کرده اند و نام آنها هاروت و ماروت بوده است را به زمین می فرستد و به آنها خوی انسانی می دهد و به آنها می گوید که شما به زمین بروید و تنها چهار کار انجام ندهید بت نپرستید و زنا نکیند و شراب نخورید و کسی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به زمین می روند و ناگاه با قصری مواجه می شوند که زنی زیبارو از آن بیرون می آید و به او پیشنها زنا می دهند و او می گوید که من با کسانی که دین آنها با من فرق دارد ارتباطی ندارم و آنها یاد حرف خداوند می افتند و بر می گردند ولی در وسط راه خوی حیوانی بر آنها غلبه می کند و دوباره به سمت زن بر می گردند و در خواست او را قبول می کنند و بت پرست می شوند و شراب می خورند و سپس زنا می کنند و در هنگام زنا فقیری که برای درخواست کمک آمده بوده آنها را می بیند و مقداری آنها را سرزنش می کند و زن به هاروت و ماروت می گوید که من در شهر آبرو دارم و این گدا اکنون آبروی من را می برد پس بروید و سریع او را بکشید و آنها می روند و آن فقیر را می کشند و وقتی بر می گردند می بینند نه زنی هست و نه قصری و خدا بعد از این واقعه آنها را به عرش می برد وآنها را برعکس آویزان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قضیه هاروت و ماروت و آن آیه سوره بقره که در مورد آنهاست چند هزار احتمال مطرح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تکلیف می کند بر نفس که صبر کند تا اینکه به حد رضایت نسبت به آنچه که خدا تقدیر کرده و قضا داشته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راضی می شود و شکر می کند نسبت به آن چیزی که بر او جاری شده است و آنچه را که بر او جاری شده و برایش پیش آمده را نعمت می شمرد هر چند ظاهرا بلاء باشد و حیا می کند از خدا و خجالت می کشد از خدا که بخواهد غیر از آن چیزی را که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خجالت می کشد که از خدا بخواهد که این بلا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 می گیرد با این بلا در حدی که در جد و جهد و عهدش صادق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عبد خدا هستیم تکوینا با خدا عهد بسته ایم که حکمت الهی را بپذیریم و نسبت به تقدیر او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و حاجتمند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ایثار می کند و دیگران را بر خود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می خواهد ایثار کند در ابتدا برای او این احتمال پیش می آید که اگر به دیگران ببخشد فقیر می شود و یا فقرش ادامه پیدا می کند همانگونه که شیطان می گوید که در سه جا خودم برای گمراه کردن بنده می روم یکی اینکه عهدی با خدا یا نذری کرده باشد و دوم جایی که زن و مردی با هم تنها باشند و سوم وقتی کسی می خواهد انفاق کند که در آنجا خودم می آیم و او را نسبت به فقر در آینده بر حظر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در مقابل این وسوسه شیطان نیز مقابله می کند و با اینکه فقیر است می بخشد و دارایی هایش را می بخشد چون فقر و غنی در نزد او مساوی است و لازمه چنین ایثاری خوش اخلاقی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درگیری ما با مردم این است که کسی را مزاحم خود می بینیم و یا گمان می کنیم که او به ما آسیب می رساند مثلا شخصی از انسان درخواست مقدار پولی می کند و ما فکر می کنیم که با دادن پول به او فقر می شویم لذا با حالت عصبانیت و بد اخلاقی با او برخورد می کنیم ولی اگر پیشمان فقر و غنی مساوی باشد و همه چیز را به تقدیر الهی بدانیم، در این صورت نسبت به کسی بد اخلاقی نمی کنیم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سالک خلق را در اسارت قَدَر می بیند پس سالک به این علت با آنها منزاعه نمی کند و در کاهای بد آنها را معذور می داند و در کارهای خوب آنها را اکرام می کند و در انسانها آثار قدرت و حکمت الهی را می بیند پس تواضع می کند با مردم به خاطر خدا و تواضع با بذل نیکی و اذیت آنها را تحمل کردن است چه رسد به کف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اذیت آنها را باید تحمل کرد به طریق اولی آنها را اذیت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رسد به مثام فتوت با صفا دادن قلبش از صفات نفس وقتی که به درجه اطمینان کامل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از صفات نفسی که مربوط به درجه پایین است پاک می شود 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خَلق منبسط می شود به خاطر اینکه خُلقش کامل شده و سجیت و سرشت خود را با حق قرار داده چون در این هنگام قلبش طاهر شده و تمام موانع مرتفع شده اند و رجوع کرده است به فطرت اصلیه اش و به خاطر همین خداوند در جواب حضرت موسی علیه السلام که از فتوت سؤال کرده بود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 به این معناست که به من رجوع کنی در حالی که نفست طاهر است همانطور که آن را از من طاهر قبول کردی</w:t>
      </w:r>
      <w:r>
        <w:rPr>
          <w:rFonts w:eastAsia="IRNazanin" w:cs="IRNazanin"/>
          <w:color w:val="111111"/>
          <w:sz w:val="28"/>
          <w:szCs w:val="28"/>
          <w:rtl w:val="true"/>
          <w:lang w:bidi="fa-IR"/>
        </w:rPr>
        <w:t>».</w:t>
      </w:r>
      <w:bookmarkStart w:id="55" w:name="pg4511_42121"/>
    </w:p>
    <w:p>
      <w:pPr>
        <w:pStyle w:val="BookText"/>
        <w:rPr/>
      </w:pPr>
      <w:bookmarkEnd w:id="55"/>
      <w:r>
        <w:rPr>
          <w:rFonts w:ascii="IRNazanin" w:hAnsi="IRNazanin" w:eastAsia="IRNazanin"/>
          <w:color w:val="111111"/>
          <w:sz w:val="28"/>
          <w:sz w:val="28"/>
          <w:szCs w:val="28"/>
          <w:rtl w:val="true"/>
          <w:lang w:bidi="fa-IR"/>
        </w:rPr>
        <w:t>پس قسم اخلاق که قسم چهارم بود را نیز مطرح کردیم و در جلسه بعد قسم اصول را مطرح می کنیم</w:t>
      </w:r>
      <w:r>
        <w:rPr>
          <w:rFonts w:eastAsia="IRNazanin" w:cs="IRNazanin"/>
          <w:color w:val="111111"/>
          <w:sz w:val="28"/>
          <w:szCs w:val="28"/>
          <w:rtl w:val="true"/>
          <w:lang w:bidi="fa-IR"/>
        </w:rPr>
        <w:t>.</w:t>
      </w:r>
    </w:p>
    <w:p>
      <w:pPr>
        <w:pStyle w:val="Heading2"/>
        <w:numPr>
          <w:ilvl w:val="1"/>
          <w:numId w:val="1"/>
        </w:numPr>
        <w:rPr/>
      </w:pPr>
      <w:bookmarkStart w:id="56" w:name="__RefHeading___Toc690505_3644566090"/>
      <w:bookmarkStart w:id="57" w:name="_Toc19"/>
      <w:bookmarkEnd w:id="56"/>
      <w:r>
        <w:rPr>
          <w:rtl w:val="true"/>
        </w:rPr>
        <w:t>توضيحي مختصر در مورد مقامات قسم اصول</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94/11/22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مطلبی که در قسم اخلاق گفتیم این بود که انسان با خلق الهی انبساط پیدا می کند چون خوی خودش را همراه حق قرار می دهد و کسی که خوی و سرشتش همراه حق بشود با خلق نیز با مهربانی برخورد می کند همانگونه که خدا نیز با مهربانی با خلق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جایگاه حق است و ما وقتی خوی و سرشتمان را همراه حق می کنیم، قلبمان را که جایگاه حق است طاهر می کنیم و بعد از اینکه به مرحله انبساط رسیدیم رفع موانع می شود به صورت کلی و انسان به فطرت اصلیش رجوع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الاصول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ذلک تنقضی منازل النفس و یتحقق القصد و یتجرد العزم للسیر الی الله تعالی و التوجه الی مقام السر لصیرورة النفس المانعة معینة و القصد الصادق اول الاصول لان الوصول الی الرب و الدخول فی حد القرب لا یکون الا فی مقام القلب قال علیه السلام عن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یسعنی ارضی و لا سمائی و یسعنی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 بصحة العزم داعی الحق بالارادة و هی تعلق القلب بجناب الحق طلبا للقرب فیتأدّب لشدة الحضور بین یدیه بآداب الحضرة حتی بلغ جلیّة الیقین فیأنس به فلا ینسی و لا یغفل لکمال الانس بالحضور معه و هو مقام الذکر القلبی و لایتم ذلک الا بالذهول عن الغیر و عدم الالتفات الی ما سواه و هو مقام الفقر و لا یکون الا لکمال الغنی بالحق و ذلک هو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غنی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یعصمه الله تعالی عن المخالفة و یحجز بینه و بین المعصیة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نور ینقذف فی القلب و یتنور به النفس فیمتنع معه صدور المعصیة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فرماید که در اینجا منازل نفس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نفس اماره و حیوانی است که در منازلی واقع می شود که این منازل باعث توقف انسان در سیر و سلوک هستند و وقتی این نفس رام شود، دیگر مزاحمتی ایجاد نمی کند و انسان می تواند با قصد خالص به سلوک بپردازد لذا این قسم را قسم اصول می گویند چون ریشه سیر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انبساط حاصل شد و موانع برطرف شد، منازل نفس منقضی می شوند و قصد خالص محقق می شود و عزم برای سیر به سمت خدا تجرد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مطلبی فکر کنیم ولی مقداری از ذهنمان به جای دیگر مشغول باشد در این صورت آن مطلب را به خوبی درک نمی کنیم ولی اگر ذهنمان و قوه ادراکیمان را بر مطلبی متمرکز کردیم، در این صورت می توانیم آن مطلب را به خوبی درک کنیم و عزم نیز همینطور است اگر انسان نفسش رام شود می تواند با عزم بیشتری به سیر بپردازد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عزم برای سیر به سمت خدا پیدا می کند و توجهش به سمت مقام سر می رود چون آن نفسی که مانع بود الآن کمک کننده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قبل از سلوک به این گونه است که مثلا وقتی با چشممان منظره ای را می بینیم یا صدایی را می شنویم این تصویر و صوت در قوه متخیله ذخیره می شوند و ذهن ما را به سمت خود مشغول می سازند و ما را از خدا دور می سازند ولی اگر این نفس تربیت شود و رام شود دیگر انسان را مشغول نمی سازد بلکه انسان را از این تصویر و صوت به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سر مقامی است که سر آن را درک می کند و گفتیم که سر عقل لطیف شده است که بالاترین درجه ای است که عقل مردم عادی می تواند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صادق اولین مقام از مقامات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به خداوند تنها با قلب ممکن است و تنها با قلب می توان به سمت خداوند رفت و قصد نیز جایگاهش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وصول به رب و دخول در حد قرب نیست مگر به وسیله قلب و در مقام قلب همانطور که پیامبر صلی الله علیه و آله می فرمایند که خداوند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 سماء جای مرا ندارند و نمی توانند مرا در خود جای دهند و تنها قلب بنده مؤمنم است که می تواند من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سالک با به دست آوردن عزم صحیح جواب می دهد کسی را که از جانب حق او را دعوت به اراده می کند و وارد مقام اراده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در فلسفه قبل از عزم است و ابتدا شوق است و بعد اراده است و سپس عزم است ولی در اینجا آن معنای فلسفی اراده که شوق مؤکد است، مراد نیست بلکه اراده در اینجا یعنی بستن قلب به آستانه خداوند به خاطر طلب قرب پس این نفس یا قلب ادب می شود به آداب حضور به خاطر شدت حضوری که بین یدی الله دارد تا اینکه برسد به یقین روشن پس انس پیدا می کند با خدا و در نتیجه نه فراموش می کند خدا را و نه غافل می شود از خدا زیرا به وسیله ی حضور در نزد خداوند به کمال انس رسیده است و این مقام ذکر قلبی است</w:t>
      </w:r>
      <w:r>
        <w:rPr>
          <w:rFonts w:eastAsia="IRNazanin" w:cs="IRNazanin"/>
          <w:color w:val="111111"/>
          <w:sz w:val="28"/>
          <w:szCs w:val="28"/>
          <w:rtl w:val="true"/>
          <w:lang w:bidi="fa-IR"/>
        </w:rPr>
        <w:t>.</w:t>
      </w:r>
      <w:bookmarkStart w:id="58" w:name="pg4511_42124"/>
    </w:p>
    <w:p>
      <w:pPr>
        <w:pStyle w:val="BookText"/>
        <w:rPr/>
      </w:pPr>
      <w:bookmarkEnd w:id="58"/>
      <w:r>
        <w:rPr>
          <w:rFonts w:ascii="IRNazanin" w:hAnsi="IRNazanin" w:eastAsia="IRNazanin"/>
          <w:color w:val="111111"/>
          <w:sz w:val="28"/>
          <w:sz w:val="28"/>
          <w:szCs w:val="28"/>
          <w:rtl w:val="true"/>
          <w:lang w:bidi="fa-IR"/>
        </w:rPr>
        <w:t>غفلت با یک توجه جبران می شود و معلوم حاضر می شود ولی در نسیان معلوم موجود نیست و باید کسب جدیدی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مقام کامل نمی شود الا با فراموش کردن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غیر اند و اگر به جهت اینکه آینه خداوند هستند به آنها نگاه کنیم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التفات به ما سوی الله و این مقام فقر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 موجود نمی شود مگر به خاطر غنی و بی نیازی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مراد قول ایشان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حقیقی، غنای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یعنی کسی که دائم الذکر است و دائما در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خداوند او را از مخالفت باز می دارد و مانعی و حاجبی بین بنده و معصیت ایجاد می کند لذا گفته 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نوری است که پرتاب می شود در قلب و نفس به وسیله این نور روشن می شود و در این هنگام انسان خودش را چندان نزد خدا می بیند که دیگر گناه کردن برایش ممتنع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مراد است</w:t>
      </w:r>
      <w:r>
        <w:rPr>
          <w:rFonts w:eastAsia="IRNazanin" w:cs="IRNazanin"/>
          <w:color w:val="111111"/>
          <w:sz w:val="28"/>
          <w:szCs w:val="28"/>
          <w:rtl w:val="true"/>
          <w:lang w:bidi="fa-IR"/>
        </w:rPr>
        <w:t>.</w:t>
      </w:r>
    </w:p>
    <w:p>
      <w:pPr>
        <w:pStyle w:val="Heading2"/>
        <w:numPr>
          <w:ilvl w:val="1"/>
          <w:numId w:val="1"/>
        </w:numPr>
        <w:rPr/>
      </w:pPr>
      <w:bookmarkStart w:id="59" w:name="__RefHeading___Toc690507_3644566090"/>
      <w:bookmarkStart w:id="60" w:name="_Toc20"/>
      <w:bookmarkEnd w:id="59"/>
      <w:r>
        <w:rPr>
          <w:rtl w:val="true"/>
        </w:rPr>
        <w:t>توضيحي مختصر در مورد مقامات قسم اوديه</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94/11/29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اصول را توضیح دادیم و حال وارد قسم اودیه می شویم تا ده مقام در این قسم را نیز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الاودیة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فی اودیة غیب العقل المنور بنور القدس و فیها الانوار و النیران و الاخطار و اذ ربما یتراءا فیها المطلوب فی صورة النار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رءا نارا </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بورک من فی النار و من حولها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یتراءا فی صور الانوار للتنزل الی رتبة الجنّ تارة و الترقی الی جناب القدس اخری،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بالواد المقدس طوی </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وقوع در این مقام مترتب است بر مقام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متضایفان هستند و هر گاه مریدی به سمت عارفی بیاید آن عارف مراد می شود به شرط اینکه شأن مراد بودن را نیز داشته باشد و بتواند مرید را تربیت و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مراد انسانی باشد که به مرحله آخر ریاضت رسیده باشد و اجتهادش تمام شده باشد بلکه مراد می تواند خودش نیز در حال سیر و ریاضت باشد و بعضی نیز به درجه آخر رسیده اند و اجتهاد و ریاضتشان تمام شده است مانند وجود مبارک پیامبر اسلام صلی الله علیه و آله که عبادات ایشان دیگر به خاطر ریاضت نیست بلکه به خاطر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کسی است که از جانب الهی جذب شده باشد و مرید کسی است که تلاش می کند که به درجه جذب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مراد را اینگونه تعریف می کنند که مراد کسی است که ابتدا خدا او را جذب کرده و سپس به ریاضت می پردازد و مرید بر عکس مراد است یعنی به ریاضت می پردازد تا خدا او را جذب کند و همچنین کسی که قسم پنجم یعنی قسم اصول را به پایان رسانده است نیز به درجه مراد رسیده است ولی هنوز اجتهادش باقی مانده است یعنی جذب شده است ولی هنوز به مرحله آخر سلوک نرسیده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او را جذب کرده است، خدا کار را بر او سخت تر می کند و او را در گرفتاری ها می اندازد و او را در مهالک می اندازد تا مقاوم تر شود و این قسم اودیه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کسی را جذب کرد، شخص باید قدر این نعمت را بداند و به سیر و سلوک بپردازد و الا خداوند این نعمت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گناهی را انجام می دهد به طوری که گناه برای او عادی شود شاید شخص خود را وابسته به آن گناه نداند و به آن توجه زیادی نکند ولی همین که تصمیم گرفت این گناه را ترک کند خصوصا اگر به خاطر خدا باشد، در این صورت کثیرا برای او موجبات این گناه پیش می آید و آن گناه هر چند گناه ساده ای باشد ولی برای او جلوه زیادی پیدا می کند و خود خداست که این کار را برای او مشکل می سازد تا در مقابل این گناهان مقاوم شود و سپس خداوند به او گوهری را می دهد که به هر کسی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واصلین باید خیلی بیشتر از کسانی که تازه شروع به سلوک کرده اند و یا کسانی که سلوک نکرده اند مواظب خود باشند چون مانند شخصی است که چند طبقه بالا رفته و مشخص است که اگر بیفتد صدمه بیشتری می بیند تا کسی که بر روی زمین است و می افتد لذا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الواصلون علی خطر عظیم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بر انسان سالک وارد می شود همگی نعمت هستند و اینها یا برای مقاوم سازی انسان است و یا برای پاک کردن انسان از خطاها و تقائص گذشته است و این مسیر عرفان حتما باید با معلّم طی شود تا انسان بداند که چه موقع خداوند در حال تنبیه اوست و چه موقع در حال تربیت اوست و چه موقع آسایش نشان عدم صحت سیر و سلوک اوست و چه موقع نعمتی است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مشخص شد که وادی به معنای مهالک و خطرات است و همچنین در وادی انوار نیز موجود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اودیه را اضافه می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العقل المنور بنور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ریاضت می کشیم در تمام این ریاضت ها عقلمان را قوی می کنیم و آینه عقلمان را جلا می دهیم چون قوه عاقله منفعل است و باید قابلیت او را تقویت کنیم تا بتواند بهتر دریافت کند مانند آینه که هر چه جلای بیشتری داشته باشد، تصویر را شفاف 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تا این حد ریاضت کشده و پنجاه مقام را پشت سر گذاشته شکی نیست که عقلش منور شده است به نور قدس و این منور شدن چون تشکیکی است دائما در حال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وادی وادی غیب است یعنی اضافه اودیه به غیب اضافه بیانیه است و مشخص است که کسانی که مقامات قبل را سپری نکرده اند نمی توانند به این مقامات وارد شوند لذا برایشان غیب است ولی وقتی عقلِ منوَّرِ به نورِ قدس وارد این مقامات غیبی شد، این مقامات و این وادی که غیب است برای سایر عقول، برای او ظاهر و شاهد می شوند و می تواند این وادی را شهود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که به مقام مراد رسید، وارد اودیه غیب عقل که منور به نور قدس است می شود و در این وادی انوار است که مطلوب است و نیران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خطرهایی است که مورد حذر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 وادی محل نیران است این است که گاهی نار به عنوان خطر ظاهر می شود و گاهی نیز به عنوان راهنما است که مطلوب را به ما نشان بدهد چون ما علاوه بر مطلوب عالی که رسیدن به خدا است مطلوب های متوسطی نیز داریم که همین مقامات هستند و این مطلوب متوسط گاهی در نیزان ظاهر می شود همانگونه که در قضیه موسی بن عمران علیه السلام اینگونه بوده است و عکسش نیز ممکن است یعنی گاهی نار نشان مهلکه است مثلا در نار به او فرزندش را نشان می دهند که در خطر است و اگر شخص حبش حب الهی باشد و فرزندش را به خاطر خدا دوست داشته باشد نباید به خاطر فرزندش مرتکب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وادی، نار نیز گاهی می آید ولی نشان مهلکه و امتحان نیست بلکه برای نشان دادن مطلوب است مانند قضیه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در آتش مطلوب دیده می شود در صورت نار همانگونه که در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نار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در مدین با حضرت شعیب زندگی می کردند و مادر حضرت موسی در مصر زنده بوده اند و حضرت از شعیب اجازه می گیرند و با زن 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حضرت موسی دختر حضرت شعیب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گوسفندانشان به سمت مصر راهی می شوند که در وسط راه گرفتار سرما می شوند و گوسفندان فرار می کنند و زن و بچه از سرمای طاقت فرسا خسته می شوند و حضرت ناگاه از دور ناری را می بینند که در این شب سرد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قول خداوند که مبارک است آنچه که در 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شجر که در نار است و یا نوری که در نار است و یا مضافی را در تقدیر بگیریم یعنی کسی که در مقام نار است که مثلا حضرت موسی یا ملائکه باشند و یا خود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حول 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 و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مطلوب در صورت انوار دیده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مطلوب به صورت نور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می تواند تنزل کند و تا رتبه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 موجودات مادی و اجسام متراکم هستند که فاقد نور اند و جن از نار آفریده شده است و آخرین مرحله نور در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تواند ترقی کند و تا مرحله آستانه الهی برسد پسی نور عرض عریضی دارد که از طرفی به جن منتهی می شود و از طرفی به جانب قدس می رسد</w:t>
      </w:r>
      <w:r>
        <w:rPr>
          <w:rFonts w:eastAsia="IRNazanin" w:cs="IRNazanin"/>
          <w:color w:val="111111"/>
          <w:sz w:val="28"/>
          <w:szCs w:val="28"/>
          <w:rtl w:val="true"/>
          <w:lang w:bidi="fa-IR"/>
        </w:rPr>
        <w:t>.</w:t>
      </w:r>
      <w:bookmarkStart w:id="61" w:name="pg4511_42129"/>
    </w:p>
    <w:p>
      <w:pPr>
        <w:pStyle w:val="BookText"/>
        <w:rPr/>
      </w:pPr>
      <w:bookmarkEnd w:id="61"/>
      <w:r>
        <w:rPr>
          <w:rFonts w:ascii="IRNazanin" w:hAnsi="IRNazanin" w:eastAsia="IRNazanin"/>
          <w:color w:val="111111"/>
          <w:sz w:val="28"/>
          <w:sz w:val="28"/>
          <w:szCs w:val="28"/>
          <w:rtl w:val="true"/>
          <w:lang w:bidi="fa-IR"/>
        </w:rPr>
        <w:t>بدن ما تیرگی محض است چون از خاک است و هیچگونه نوری ندارد و وقتی نفس به آن می رسد، آن را نورانی می کند و البته خود نفس نیز مقداری تاریک می شود و لذا از ما خواسته اند که تاریکی های نفسمان را پاک سازیم و سعی کنیم از مرحله حیوانیت به درجات بالاتری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جن تا مرحله وهمی فقط می تواند بالا رود و به مرحله عقل نمی رسد ولی انسان می تواند به مرحله عقل نیر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مسلک انسان و طریق سلوکش نفس است می توانیم نور را به صورت معنوی نیز معنا کنیم یعنی نور در نفس انسان ظاهر می شود و می تواند با این نور تا مرحله جانب قدس الهی صعود کند و یا تا مرحله جن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 شخص سالک دنبال مطلوبش است و مطلوبش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تنزل جن است و در حد ترقی جانب 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نور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عبارت را به سه نحو معنا کردیم یک بار به صورت کلی و یک بار متناسب با سالک و یک بر متناسب با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مطلوب به صورت نار نشان داده شده که در مرتبه قدس الهی است مانند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وادی مقدس طوی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در اینجا یعنی مطهر و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این وادی طوی است و بعضی نیز آن را عطف بیان ندانسته اند و آن را تکرار مقدس و به معنای مقدس دانسته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690509_3644566090"/>
      <w:bookmarkStart w:id="63" w:name="_Toc21"/>
      <w:bookmarkEnd w:id="62"/>
      <w:r>
        <w:rPr>
          <w:rtl w:val="true"/>
        </w:rPr>
        <w:t>توضيحي مختصر در مورد مقامات قسم اوديه و قسم احوال</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94/12/06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اودیه و قسم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و مقامات هر یک از آنها بحث می کردیم تا رسیدیم به قسم اودیه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قسم اصول که قسم قبل از اودیه است داشتیم که آخرین مرحله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توضیحاتی که دادیم هم مراد و هم مرید به صورت یک انسان مطرح شدند و گفتیم که هر دو انسان هستند ولی اگر به بحث مراد در 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نگاه کنیم از توضیحات آنجا می فهمیم که مراد عبد است و مرید خداوند است مثلا در قرآن خداوند نسبت به حضرت موسی علیه السلام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خودم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تعبیر صحیح است و هم مراد و مرید بین انسانها جریان دارد و هم بین انسان و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دقت شود که همیشه شخص سالک، مریدِ خداوند است و خداوند مراد اوست ولی از جهت دیگر گاهی شخص به درجه ای می رسد که خداوند مرید شخص می شود و شخص مراد و محبوب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مراد به این معنا می شود که عبد به مقامی برسد که مراد و محبوب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درس جلسه قبل دو عبارت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به جناب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به مقام و رتبه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مطلب در کتاب فلغانی در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اودیه، غایت تنزل مرتبه جن نامیده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اولها وادی الاحسان لقرب الیقین فیه الی العیان ثم العلم و الحکمة علی سبیل الموهبة فتکتحل البصیرة التی هی عین القلب بنور الهدایة و تحدث الفراسة باستیناس حکم الغیب فیثمر تعظیم الحکم و ینفتح علیه باب الالهام حتی تنزل السکینة و تحصل الطمأنینة بکمال الیقین والأمن الشبیه بالعیان فتقوی الهمّة الباعثة علی التدانی من المقصود و یبلغ بها مقام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مقام از مقامات قسم اودیه احسان است یعنی خدا را چنان عبادت کنی که گویا خدا را می بینی و اگر خدا را نمی بینی بدان که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بیابی که خدا تو را می بیند گویا اینگونه می یابی که تو خدا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بیان می کنند که چرا اولین مقام از این قسم احسان است و در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دیدن شرط است چه دیدن حق و چه دیده شدن توسط حق و از طرفی وقتی انسان چنین عیانی پیدا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اولین مقام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احسان است چون در مقام احسان یقین انسان رو به عیان می رود و درمقام اودیه عیان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بعدی علم است یعنی علمی به صورت موهبت به او داده می شود چون علم کسبی و اکتسابی را قبل از رسیدن به این مقام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 نیز حکمت است و حکمت در باب نظر به معنای علم به خداوند و صفات و افعالش است و در مقام عمل به این معنا است که هر چیزی را به جای خود بگذاریم و خداوند را حکیم می گوییم چون همه چیز را در جای خود می گذارد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این شخص حکیم علم داده و به او اجازه داده است که عمل کند و هر چیز را در جای خود بگذارد و ابن سینا نیز در اشارات همین را می گویند و می گویند که عارف هم در مقام علم بالا می رود و هم در مقام عمل و به مسائلی علم پیدا می کند که این علم در اختیار کمتر کسی است و خدا این علوم را به او می دهد و این موهبتی است از جانب خداوند و از طرف عمل نیز هر کاری می کند الهی است و تمام افعالش موافق با خواسته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بصیرتی که چشم قلب است با نور هدایت، سرمه می کشد و این چشم قلب با نور هدایت مزین می شود و وقتی مزین شد اشیاء را درست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ما امور غیبیه را با استدلال اثبات می کنیم و به قلب می دهیم و در این صورت ما بصیرت کرده ایم ولی با واسطه استدلال ولی اگر شخص بتواند بدون استدلال چشم بصیرتش را باز کند و به مفاد استدلال برسد در این صورت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می شود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به وسیله انس داشتن با غیب پس این فراست و استیناس ما را در برابر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تعظیم و احترام وا می دارد سپس باب الهام بر او گشوده می شود تا اینکه سکینه و 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حاصل می شود به وسیله کمال یقین و امنیت شبیه به عیان پس در نتیجه همتش قوی می شود آن همتی که باعث می شود که انسان به مقصود نزدیک شود و با آن همت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فتوالی المواهب تتعاقب الاحوال هناک فتصیر الارادة محبة فینجذب الی المحبوب و تسلبه الغیرة عن نفسه و غیره فیزداد الشوق و یقع فی القلق و یستولی علیه العطش فیغلبه الوجد و یستفزّه الدهش و الهیمان و البرق ثم الذوق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مقام سر رسید، 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 و عطایای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بر او وارد می شوند و احوال پی در پی در این مقام سر و یا مقام همت می آیند</w:t>
      </w:r>
      <w:r>
        <w:rPr>
          <w:rFonts w:eastAsia="IRNazanin" w:cs="IRNazanin"/>
          <w:color w:val="111111"/>
          <w:sz w:val="28"/>
          <w:szCs w:val="28"/>
          <w:rtl w:val="true"/>
          <w:lang w:bidi="fa-IR"/>
        </w:rPr>
        <w:t>.</w:t>
      </w:r>
      <w:bookmarkStart w:id="64" w:name="pg4511_42133"/>
    </w:p>
    <w:p>
      <w:pPr>
        <w:pStyle w:val="BookText"/>
        <w:rPr/>
      </w:pPr>
      <w:bookmarkEnd w:id="64"/>
      <w:r>
        <w:rPr>
          <w:rFonts w:ascii="IRNazanin" w:hAnsi="IRNazanin" w:eastAsia="IRNazanin"/>
          <w:color w:val="111111"/>
          <w:sz w:val="28"/>
          <w:sz w:val="28"/>
          <w:szCs w:val="28"/>
          <w:rtl w:val="true"/>
          <w:lang w:bidi="fa-IR"/>
        </w:rPr>
        <w:t xml:space="preserve">اموری که ثابت می مانند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اموری که ثابت نمی مانند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البته احوال اگر ادامه پیدا کنند به مقام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اراده می کند که به سمت خدا برود بعد به مقامی می رسد که نعم الهی به سمت او سرازیر می شوند وقتی این نعم برای او حاصل شد، آن اراده ای که در ابتدا داشت تبدیل به محبت می شود و محبت از اراده قوی تر است و سریع تر انسان را به سمت محبوب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انسان چندان مورد توجه و نعمت الهی است که دیگر از توجهش از خداوند منصرف نمی شود و دائما به خداوند محبت می ورزد و دائما متوجه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شخص محبت پیدا کرد به محبوب، جذب می شود و توجه معظمش به سمت محبوب است و بعدا انسان چنان غیرتی پیدا می کند که از خودش و غیر غافل می شود و می رباید این انسان را غیرت از خودش و غیر خودش پس شوقش زیاد می شود و در قَلَق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و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استیلا پیدا می کند و وجد بر او غلبه پیدا می کند و 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سرگشتگی و از خود بی خود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شدید و دیوانگی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نوری است که بر بنده ظاهر می شود و انسان با این لوامع به سمت حق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 می کند و سپس ذوق به وصول به مقام روح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690511_3644566090"/>
      <w:bookmarkStart w:id="66" w:name="_Toc22"/>
      <w:bookmarkEnd w:id="65"/>
      <w:r>
        <w:rPr>
          <w:rtl w:val="true"/>
        </w:rPr>
        <w:t>توضيحي مختصر در مورد مقامات قسم ولايات</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94/12/13</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بیان قسم احوال و مقامات آن فارغ شدیم می پردازیم به توضیح قسم ولایات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بالوصول الی مقام الروح و لمعان انوار الولایات کاللحظ المؤذن بالتجلی و الوقت المغلب لحکم الحال علی حکم العلم الموقع فی التلوین و کلما صفا الوقت سقط التلوین و حدث السرور بذهاب خوف الانقطاع و ضحک الروح بروح نسیم الاتصال ثم السر باستسرار حال العبد عنه فلا یعلم ما هو فیه للطفه و دقّته و هو المقام 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النفس و هو روح یحدث بانجلاء غمام الاستسرار و انکشاف ظلمة الاستتار ثم الغربة و هو تبدل حاله بحیث یری الشاهد مشهودا و الطالب مطلوبا فیکون غریبا فی الدارین ثم یقر حاله بان یتوسط المقام و جاوز حد التفرق فیسمی حاله الغرق ثم یقع فی الغیبة عن حاله بوجود مشهوده من غیر شعور له بحاله ثم یتمکن باستقرار الحال لابسا نور الوجود بان یخفی عینه لتوره بنور مشهوده</w:t>
      </w:r>
    </w:p>
    <w:p>
      <w:pPr>
        <w:pStyle w:val="BookText"/>
        <w:rPr/>
      </w:pPr>
      <w:r>
        <w:rPr>
          <w:rFonts w:ascii="IRNazanin" w:hAnsi="IRNazanin" w:eastAsia="IRNazanin"/>
          <w:color w:val="111111"/>
          <w:sz w:val="28"/>
          <w:sz w:val="28"/>
          <w:szCs w:val="28"/>
          <w:rtl w:val="true"/>
          <w:lang w:bidi="fa-IR"/>
        </w:rPr>
        <w:t>ولایات عبارت اند از مقاماتی که سالک در آن مقامات تحت ولایت حق قرار می گیرد یعنی خداوند عهده دار افعال او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طول عمرمان ممکن است تحت ولایت اشخاص یا افرادی قرار بگیریم مثلا ممکن است که شخص تحت ولایت شیطان باشد و گویا که شیطان برای او برنامه ریزی می کند و بعضی نیز تحت ولایت نفس اماره و نفس حیوانی خود هستند و گویا او به آنها دستور می دهد و اوست که فَعّال است و اینها نفس انسانی را کنار گذاشته اند و بعضی نیز تحت ولایت الله هستند و حتی شخص تحت سلطه نفس انسانی نیز نیست بلکه تحت ولایت خداوند است و هرچه خداوند بگوید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ولایات مقاماتی دارد که آنها را به ترتیب می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ذوقی که در آخر قسم قبل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به مقام روح می رسد و انسان در این مقام برخوردار می شود از مقام بسیار بالایی که می تواند وراء عقل را نیز ملاحظه کند و در اینجا درجه و مقام ذوق را پیدا می کند و انوار ولایت بر او شروع به درخشش می کنند و تا آخر تحت ولایت خداوند می ماند و اولین مقامی که شخص در قسم ولایات وارد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لحظ در لغت به معانی مختلفی آمده است مانند نظر با گوشه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به خداوند با گوشه چشم نگاه می کند و بعد به خداوند به طور کامل نگاه می کند یعنی از نگاه کم شروع می کند و بعد ترقی می کند و کم کم پیش می رود تا جایی که با چشم باز به خداوند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 در اصطلاح به معنای نگاه کردن به خلق است در ظاهر و نگاه کردن به خداست در باطن مثلا شخصی به شاخه گُلی نگاه می کند هر چند که در ظاهر به گُل می نگرد ولی در باطن در حال نگاه کردن به خداست و گویا دارد با گوه چشم به خداوند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دیدن در واقع به این صورت است که خداوند بر او تجلی می کند و در واقع این لحظ دلیل بر تجلی است و اعلام می کند که رب تجلی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 در لغت به معنای زمان است ولی در اصطلاح وضع شده است برای زمانی که برای سالک حالتی عرفانی حاصل می شود و این اصطلاح از حدیث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 وقت لا یسعنی فیه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علما نام این حالات عرفانی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به مناسبت با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باعث می شود که عارف به دانسته هایش عمل نکند مثلا گاهی طوری می شود که حتی اهل مجلس نیز می فهمند که این شخص تغییر کرده است و شاید بر او حکم جنون کنند و شخص به گونه ای می شود که آداب مجلس و یا خیلی چیزهای دیگر را رعایت نمی کند و از خود بی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وقتی است که شخص غلبه می دهد حکم حال را بر حکم علم یعنی حال بر علم غلبه می کند و شخص به گونه ای می شود که حالش بر علمش غلبه می کند و این وقت به این گونه است که شخص را در تلوین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تلوین یعنی پرده ای که بر روی خلق کشیده شده است و ظهور خلقی که ساتر حق هستند یعنی خلق را می بیند و در پشت خلق حق را می بیند و از طریق خلق به حق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چقدر که این وقت صفا پیدا نکند این تلوین از بین می رود و شخص مستقسما به خدا نگاه می کند و برای شخص سرور و شادمانی حاصل می شود چون ارتباط با خدا مطابق فطرت انسان است و برای انسان سرور ایجاد می کند و روح انسان که همان عقل تلطیف شده او است شادمان می شود و در درون می خندد هر چند در ظاهر چیزی نشان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خدا متوجه می شود و حالتی برای او دست می دهد همراه با شادمانی اولیه خوف این را دارد که ین اتصال قطع شود این حال اتصال های لحظه ای و چون انسان در این حال خوف دارد اتصالش نیز کامل نمی شود ولی شخصی که به این مقام والی رسیده دیگر خوف قطع ارتباط را ندارد و لذا سرورش کامل تر و دائمی تر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انسان سرور حاصل می شود به خاطر رفتن خوف انقطاع و در نتیجه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فوق 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رَوح نسیم اتصال می خندد و شادمان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اتصال به صورت نسیمی است که این نسیم برای او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نسیم موجب آسایش است و آسایش موجب سرور و شادمانی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این نسیم تبدیل به سیل می شود و شخص سالک را در خود غرق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برای عبد حاصل شد و آگاه شد به کمالات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ظرفیت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عمیق می شود و به خدا می گوید که متحیر هستم در تو که چه هستی و چگونه هستی و عبد در مورد خدا متحیر می شود یعنی اول خدا را به نحوی می شناخت ولی بعد به خاطر شدت توجه متوجه می شود که خدا را درست نشناخته است و پی می برد که چیزی ندانسته و نفهمیده است و در این حال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همانطور که در بعضی از ادعیه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معناست که خدایا مرا به خود متوجه تر و نزدیک تر کن تا در نتیجه آن تحیری که باید داشته باشم را دارا شوم و نسبت به تو بیشتر دقت کنم و سعی کنم به تو نزدیکتر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مقام نفس می رسد و این نَفَس آسایش و شادمانی است که حادث می شود با برطرف کردن ابرهای سفیدی که باعث مخفی شدن حال عبد است یعین دیگر این ظلمتی که بر اثر استتار و پوشیدگی برای او پیش آمده بود برطرف می شود و تحیر شخص تمام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حال غربت می شود و حالت غربت در اصطلاح به این معنا است که شخص در بین مردم چنان غریب باشد که اگر در حضور مردم باشد شناخته نمی شود و اگر غایب باشد نامی از او برده نمی شود یعنی شخص سعی می کند که معروف نشود و توجهات را به خود جلب نکند یعنی شخص در بین جمع است ولی جمع به او توجهی ندارد و نمی دانند که مقامش در چه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غربت عمومی و همیشگی نیست و گاهی خداوند بعضی از بندگان را معروف می کند یا به خاطر ترغیب دیگران و یا به خاطر امتحان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 غریب می شود و شاهد را مشهود می بیند و مشهود را شاهد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یعنی کسی که شهادت می دهد مثل خداوند که شهادت می دهد بر کارهای انسان ولی انسان خداوند را مشهود می بیند و خداوند طالب شخص می شود و شخص خداوند را مطلوب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 ا مشهود می بیند یعنی اینکه خدا را در خودش می بیند لذا دیگر به خودش توجه نمی کند و نسبت به خودش بیگانه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عرفا اینگونه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خواند و دوباره خواندم و بسیار خواندم تا اینکه به من اجازه ورود به عرش داد و سپس به عرش وارد شدم و خدا را نیافتم و به او گفتم که من این همه زحمت کشیدم تا به تو برسم ولی تو در اینجا نیستی و سپس خدا به او می گوید که خودت را ببین خودت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شاهد را مشهور دیدن است در کلام بعضی از عرفا و این بیان از شطحیات است و نمی توانیم این را بپذیریم و منظور اصلی عرفا همان است که بیان کردیم یعنی اینکه تو خلق من هستی و من که خالقم در تو جلوه کرده ام پس به خودت توجه کن تا مرا ببینی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شاهد را مشهود می بیند و از خودش بیگانه می شود و خودش را فراموش می کند و به عبارت دیگر خدا را در خودش می بیند و طالب را مطلوب می بیند و در دو عالم غریب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فنا شخص از غیر بیگانه شد و در مقام غربت حتی از خودش نیز بیگانه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حالش ثابت می شود و متوسط در مقام ولایت می شود و از حد تفرق تجاوز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همان فرق است و فرق یعنی دیدن خلق و از راه خدا خلق را دیدن و جمع یعنی دیدن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و تفرقه در مردم عادی همان دیدن خلق است ولی در عرفا دیدن حق از طریق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از مقام تفرق رد می شود، به مقام جمع می رسد در نتیجه غرق می شود در رؤیت و محبت معشوقش و به این حالش غرق می گویند و غرق را شارح در جای خودش اینگونه معنا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یعنی غرق شدن در گرداب دریای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رخ می دهد که شخص از وسط قسم ولایات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 از حال خودش غایب می شود و دیگر حتی به خودش و اینکه از خودش غافل است نیز توجه نمی کند و این بی توجهی به وسیله وجود مشهودش است بدون اینکه به حال خودش توجه 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شهود حق به درجه ای می رسد که حتی شخص نمی تواند آن را از خود دور کند و به درجه تمکن می رسد و این حالت در او مستقر می شود و این نور وجودی را می پوشد و تمام اندام روحانیش از نور الهی پوشیده می شود و خودش در پس این نور مخفی می شود در نتیجه دیگر خودش را نمی بیند به این صورت که خودش در پس این نور مخفی می شود چون با نور مشهودش، منوَّر شده است و در نتیجه فقط نور مشهود دیده می شود و دیگر خودش را تا ابد نمی بیند</w:t>
      </w:r>
      <w:r>
        <w:rPr>
          <w:rFonts w:eastAsia="IRNazanin" w:cs="IRNazanin"/>
          <w:color w:val="111111"/>
          <w:sz w:val="28"/>
          <w:szCs w:val="28"/>
          <w:rtl w:val="true"/>
          <w:lang w:bidi="fa-IR"/>
        </w:rPr>
        <w:t>.</w:t>
      </w:r>
      <w:bookmarkStart w:id="67" w:name="pg4511_42140"/>
    </w:p>
    <w:p>
      <w:pPr>
        <w:pStyle w:val="Heading2"/>
        <w:numPr>
          <w:ilvl w:val="1"/>
          <w:numId w:val="1"/>
        </w:numPr>
        <w:rPr/>
      </w:pPr>
      <w:bookmarkStart w:id="68" w:name="__RefHeading___Toc690513_3644566090"/>
      <w:bookmarkStart w:id="69" w:name="_Toc23"/>
      <w:bookmarkEnd w:id="67"/>
      <w:bookmarkEnd w:id="68"/>
      <w:r>
        <w:rPr>
          <w:rtl w:val="true"/>
        </w:rPr>
        <w:t>توضيحي مختصر در مورد مقامات قسم حقائق</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94/12/20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شمردن مقامات صد گانه بود که هر ده مقام را تحت یک قسم قرار دادیم و سپس قسم ولایات را بیان کردیم و در آخر به مقام تمکن اشاره کردیم و در مقام تمکن اینچنین گفتیم که عارف وجودش در نور حق مخفی می شود و نور حق او را فرا می گیرد و وجودش با نور حق احاطه می شود و خودش با نور حق اشیاء را می بیند و نور حق در قلبش و تمام قوای ادراکیش نفوذ کرده است لذا با نور حق می بیند و با نور حق می شوند و با نور حق عمل می کند بنابر این نور الهی با اینکه واحد است کارهای مختلف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فی المکاشفة العینیة فی مقام الخفیّ التی تشوبها عین الاثنینیّة و توصل الی المشاهدة لا المکاشفة العلمیة التی هی من وادی الالهام لان هذه من جملة الحقائق و المشاهدة برفع الحجاب مطلقا تؤدی الی المعاینة بعین الروح لان الروح فی مقام الخفی تنور بنور الحق فرآه بنوره ثم یحیی بحیاته ثم یقبضه الله الیه قبضا فیه عن عینه ثم یبسطه فی عین القبض رحمة للخلق لیستضیؤوا بنوره و قد یغلب البسط فیفضی بصاحبه الی السُکر لسقوط التمالک من شدّة الطرب فاذا صحا کان متّصلا بالحقیقة منفصلا عن الکونین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شخص چنین تمکنی پیدا کرد و با نور حق منور شد، در این صورت آن شخص تمام حقائق جهان را با علم حضوری و مکاشفه درک می کند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الاشیاء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مستجاب می شود و حقیقت اشیاء را همانگونه که هست می یابد و از جمله چیزهایی که در حقائق خارجی است و برای آن شخص ظاهر می شود ارتباط این اشیاء با خداست و در واقع این اشیاء صرف ربط هستند و شخص این ربط را مشاهده می کند و همه اشیاء را به صورت آینه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شخصی که به درجه تمکن رسیده وارد مکاشفات عینیه می شود در مقام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مقامات انسان هفت تا هستند طبع و نفس و عقل و قلب و روح و سر و خفی و اخفا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نفس و عقل را یکی کرده اند و بعضی طبع را نشمرده اند خلاصه هفت تا را قبول داردند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عادی است و مقام خفی و اخفی برای افراد عادی میسر نیست و بعضی خفی را میسر می دانند ولی اخفی را کسی جز پیامبر صلی الله علیه و آله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مقام خفی برسد وارد مقام واحدیت شده و صفات الهی را با تفسیر و تعدد مشاهده می کند و کسی که وارد مقام اخفی شود اسماء الهی را به صورت واحد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وارد مکاشفه عینیه در مقام خفی می شود که در این مقام با اینکه شخص از دیگران غافل شده است ولی هنوز توجهی به خودش دارد لذا هنوز دویت و اثنینیت با آن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در مرتبه بعدی به مشاهده می رسد و مشاهده در اینجا به معنای مطلق محسوسات است و شخص عارف در این مرحله همه چیز را درک می کند</w:t>
      </w:r>
    </w:p>
    <w:p>
      <w:pPr>
        <w:pStyle w:val="BookText"/>
        <w:rPr/>
      </w:pPr>
      <w:r>
        <w:rPr>
          <w:rFonts w:ascii="IRNazanin" w:hAnsi="IRNazanin" w:eastAsia="IRNazanin"/>
          <w:color w:val="111111"/>
          <w:sz w:val="28"/>
          <w:sz w:val="28"/>
          <w:szCs w:val="28"/>
          <w:rtl w:val="true"/>
          <w:lang w:bidi="fa-IR"/>
        </w:rPr>
        <w:t>مکاشفه علمی در مقابل کشف و مکاشفه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علوم را کسب می کنیم و وقتی علم را کسب می کنیم در واقع خداست که علم را به می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مکاشفه علمی خدا عطا می کند ولی بدون واسطه بلکه به وسلیه الهام و در این مرحله دیگر احتیاج به علت مُعِدّه که همان کشف باشد نداریم و در مکاشفه علمیه ما علم الیقین پیدا می کنیم و اشیاء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مرحله مکاشفه عینیه ما خود اشیاء را می یابیم و اینگونه نیست که به اشیاء علم پیدا کنیم با الهام، بلکه خود اشیاء را می یابیم و این مکاشفه عینی بالاتر از مکاشفه علمی و کسب است و مکاشفه علمیه علم الیقین می شود و مکاشفت عینی عین الیقین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مکاشفه ای که در اینجا گفتیم مکاشفه علمی که از سنخ الهام است نیست چون این مکاشفه ای که از آن بحث می کنیم از جمله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ممکن است از وراء حجاب نوری باشد و یا از وراء حجاب ظلمانی باشد و یا بدون حجاب و مشاهده بدون حجاب معاینه است و اگر همه ی حجابها حتی خود انسان نیز برطرف شود انسان به معیانه می رسد و این معاینه با عین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مکاشفه عینی با عین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در مقام خفی منور به نور حق می شود پس شخص حق را با نور حق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موجودات را به صورت ربط می بیند پس گویا فقط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انسانی که به درجه معاینه رسیده است زنده می شود به حیات حق و نه تنها نور حق را واجد می شود بلکه حیات حق را واجد می شود و بعد باقی می ماند به بقاء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که حیات به حیات الهی پیدا کرده است باقی می ماند و چنین شخصی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 اسرافیل که همه می میرند این شخص نمی میرد؟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اسرافیل تعینات از بین می روند و این شخص تعین خود را از قبل از بین برده است و خود را هیچ حساب کرده است و فانی فی الله شده است و فقط وجه الهی در او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سه اصطلاح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شادمانی روح که باعث اقدام به عبادت می شود را خدا از کسی قبض می کند و این برای امتحان است و این برای روح امری پسندیده نیست و فقط از این جهت که امتحان است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گونه ای می شود که هر چه می خواند متوجه نمی شود و عالم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در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از عین ثابتش که تعینش به اوست سلب می کند و این بنده دیگر آن تعین را ندارد و اصطلاحاً گفته می شود که خدا او را انتخاب کرده و او را از عین و تعینش در آورده و او را انتخاب کرده و او مصطفی الهی می شود و این قبض ممدوح است و شخصی که اینگونه شود و خدا او را نتخاب کند، تمام کارهای او الهی می شود هر چند در عین حال عبدی از عباد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خدا قبض می کند این عبد را به سمت خودش قبضی 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مقبوض از عینش و تعینش بیرون می آید و به سمت خدا قبض می شود و در خدا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خداوند بسط می دهد به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قبضی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رحمتی بر خلق باشد و خلق از نورش استفاده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بسط غلبه پیدا می کند و خداوند این بنده را طوری قرار می دهد که در همه جا خدا را ببیند حتی در خلایق نیز خدا را می بیند و هر چه این بسط بیشتر باشد، شادمانی نیز بیشتر خواهد بود و شخص حالت سُکر و مستی پیدا می کند زیرا حالت تمالک و خودداری از او گرفته می شود چون در نهایت طرب است و وقتی از این سکر بیرون می آید، هنوز با حقیقت متصل است و منفصل از تمام اغیار است</w:t>
      </w:r>
      <w:r>
        <w:rPr>
          <w:rFonts w:eastAsia="IRNazanin" w:cs="IRNazanin"/>
          <w:color w:val="111111"/>
          <w:sz w:val="28"/>
          <w:szCs w:val="28"/>
          <w:rtl w:val="true"/>
          <w:lang w:bidi="fa-IR"/>
        </w:rPr>
        <w:t>.</w:t>
      </w:r>
      <w:bookmarkStart w:id="70" w:name="pg4511_42144"/>
    </w:p>
    <w:p>
      <w:pPr>
        <w:pStyle w:val="BookText"/>
        <w:rPr/>
      </w:pPr>
      <w:bookmarkEnd w:id="70"/>
      <w:r>
        <w:rPr>
          <w:rFonts w:ascii="IRNazanin" w:hAnsi="IRNazanin" w:eastAsia="IRNazanin"/>
          <w:color w:val="111111"/>
          <w:sz w:val="28"/>
          <w:sz w:val="28"/>
          <w:szCs w:val="28"/>
          <w:rtl w:val="true"/>
          <w:lang w:bidi="fa-IR"/>
        </w:rPr>
        <w:t>این بنده قبل از قبض خدا را در خدا می دید و بعد از قبض در هر چه خدا را می بیند یعنی خدا را متعدداً می بیند و تمام دنیا را به صورت آینه می بیند چون تمام دنیا مخلوق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برداشت نشود و عارف نمی گوید که همه دنیا خدا هستند بلکه می گوید که چون همه جهان را خدا آفریده لذا به هر چه نگاه کنیم خدا را می بینیم و هرچه در جهان است است به صورت آینه است و ما درتمام حیثیاتمان آینه هستیم ولی آینه خارجی در بعض حیثیاتش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نود مقامی که خواندیم هنوز شخص اعتلال دارد و مریض است چون هنوز خودش را می بیند و برای خودش اِنِّیَت قائل است و شخص باید در آخر حتی این زینت خودش را نیز نبیند و از خودش نیز فانی شود و فقط خدا را ببیند و توجهش از غیر و خودش منصرف شود</w:t>
      </w:r>
      <w:r>
        <w:rPr>
          <w:rFonts w:eastAsia="IRNazanin" w:cs="IRNazanin"/>
          <w:color w:val="111111"/>
          <w:sz w:val="28"/>
          <w:szCs w:val="28"/>
          <w:rtl w:val="true"/>
          <w:lang w:bidi="fa-IR"/>
        </w:rPr>
        <w:t>.</w:t>
      </w:r>
    </w:p>
    <w:p>
      <w:pPr>
        <w:pStyle w:val="Heading2"/>
        <w:numPr>
          <w:ilvl w:val="1"/>
          <w:numId w:val="1"/>
        </w:numPr>
        <w:rPr/>
      </w:pPr>
      <w:bookmarkStart w:id="71" w:name="__RefHeading___Toc690515_3644566090"/>
      <w:bookmarkStart w:id="72" w:name="_Toc24"/>
      <w:bookmarkEnd w:id="71"/>
      <w:r>
        <w:rPr>
          <w:rtl w:val="true"/>
        </w:rPr>
        <w:t>توضيحي مختصر در مورد مقامات قسم نهايات</w:t>
      </w:r>
      <w:r>
        <w:rPr>
          <w:rtl w:val="true"/>
        </w:rPr>
        <w:t xml:space="preserve">/ </w:t>
      </w:r>
      <w:r>
        <w:rPr>
          <w:rtl w:val="true"/>
        </w:rPr>
        <w:t>شرح المقدمة</w:t>
      </w:r>
      <w:r>
        <w:rPr>
          <w:rtl w:val="true"/>
        </w:rPr>
        <w:t xml:space="preserve">/ </w:t>
      </w:r>
      <w:r>
        <w:rPr>
          <w:rtl w:val="true"/>
        </w:rPr>
        <w:t>شرح منازل السائرين</w:t>
      </w:r>
      <w:r>
        <w:rPr>
          <w:rtl w:val="true"/>
        </w:rPr>
        <w:t xml:space="preserve">. </w:t>
      </w:r>
      <w:r>
        <w:rPr/>
        <w:t>94/12/27</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مختصر در مورد مقامات قسم 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از ده قسمی که عارف باید پشت سر بگذارد را توضیح دادیم که هر قسم مشتمل بر ده مقام بود و در نتیجه ما نود مقام را طی کردیم و اکنون می خواهیم قسم دهم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قسم النهایات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ذلک اعتلال لبقاء انّیّته المنافیة للفناء الذاتی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وقع فی مقام المعرفة التامة بلغ النهایة بالفناء فی الذات الاحدیة فیبقی ببقاء الحق فکان الفانی فانیا فی الازل و الباقی باقیا لم یزل فیتحقق بتحقیق الحق ایاه ثم یقع فی مقام التلبیس بالظهور فی رسوم الخلق هدایة لهم و رحمة مع انه فی مقام الوجود منخلعا عن رسمه و بعد ذلک لا یکون الا تجرید عین الجمع عن درک العلم ثم تفرید الاشارة الی الحق من الحق بالحق فی عین الجمع و هو الحق بدون الخلق ثم توحید الحق بذاته لذاته فی صور هیاکله کما قال امیر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الازل فیلوح علی هیاکل التوحید آثاره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قسم قبل گفتیم که عارف هنوز به نهایتش نرسیده است و هنوز متوجه به خودش است یعنی هنور کاملا فانی نشده است و هنوز دارای اعتلال و بیماری است لذا باید وارد قسم دهم شود تا این اعتلال را به کلی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مقامی که عارف در این قسم باید وارد آن شود معرفت تامه است و معرفت به معنای احاطه پیدا کردن به شیئی است همانگونه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خداوند معرفت تامه پیدا کرد و خدا را احاطه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توانایی خودش می تواند معرفت به خدا داشته باشد و کسی نمی تواند به طور کلی خدا را احاطه کند و خلاصه اینکه درجه وجودی هر شخص با شخص دیگر متفاوت است مثل اینکه کسی از سوراخ دیوار به شیئی نگاه کند و کسی از پنجره و کسی از در و کسی به طور مستقیم و باید دریچه های وجودمان را به سمت دنیا ببندیم و به سمت خدا باز کنیم و این فناء و معرفت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قتی این عبد سالک وارد مقام معرفت تامه شد به قسم نهایات رسیده است به اینکه فانی شود در ذات احدیت پس باقی می ماند به بقاء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توانایی رسیدن به مقام احدیت را نداریم و نهایت سیر ما مقام واحدیت است و تنها پیامبر صلی الله علیه و آله و ائمه علیهم السلام به این درجه می توانند برسند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ای در دریایی می افتد و فرض کنید این دریا بی نهایت است در نتیجه قطره در این دریا غرق می شود و او نیز در این بی نهایت قرار می گیرد و حال ما با خدا نیز همینطور است و ما با توجهی که به خدا پیدا می کنیم، توجهمان در این ازلیت و ابدیت 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فانی، فانی در ازل می شود و آن باقی، باقی لم یزل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انسان محقق می شود با محقق کردن خدا آن شخص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نیز خدا ما را محقق کرده است ولی الآن با وجود زائل و حادث و متغیر موجودیم ولی بعد از رسیدن به این مرحله گویا خدا وجود دیگری به ما می دهد و وجود ثابتی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قبلا وجود خلقی داشته ایم و وقتی به این مرحله می رسیم وجود حقی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انسان در مقام تلبیس واقع می شود و در رسوم خلق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شخص در بین مردم زندگی می کند و همان کارهایی که مردم انجام می دهند را انجام می دهد تا مردم را هدایت کند و به خاطر او خدا بر مردم 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گفتیم کسی که به این مرحله برسد پیغمبر است و برای هدایت مردم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انسان در مقام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اسم للظفر بحقیقة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مقام وجود است که به حقیقت اشیاء آگاهی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شخص از رسم وجود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وجود یعنی اینکه شیء موجود باشد با وجود حق یعنی شخص در مقام وجود است ولی آثار وجود را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انسان عالم باشد علم برای او صفتی است و صفت اقتضا می کند وجود موصوف را پس در بحث ما چون قرار است که شخص فانی شده باشد لذا نباید ادراک علمی داشته باشد و این انسان در عین جمع باید عین جمع خودش را که شهود حق است از درک علم خالی کند و ادراک علمی نداشته باشد و اگر دارای صفت علم باشد چون موصوف به وجود صفت موجود است لذا اگر علم داشته باشد و به این علم توجه داشته باشد گویا هنوز فانی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یعنی کثرت را ندیدن و به سمت واحد رفتن و جمع مقام اتصال به خداوند است به گونه ای که شخص غیر حق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در مقام جمع، ادراک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معنا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مقابل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مراتبی است که به سمت بالا می رود و درک مراتبی است که به سمت پایین می رود به مراتب بهشت درجات می گویند و به مراتب جهنم درکات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درک را به این معنا بگیریم یعنی باید خود را از درکات علم خالی کنیم و این صفت باعث سقوط انسان و پایین آمدن درجه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توضیح برگرفته از کلمات شارح در همین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این علم به فنا را نیز به دور بیندازیم و خود را فانی بدانیم و این زینت را در خود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بعد این است که شخص فقط اشاره به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اشاره به حق حتی در ابتدای سیر نیز موجود است ولی این اشاره ای که در اینجا است فرق دارد این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وسیله خود حق و از ناحیه خود حق این اشاره صادر می شود یعنی این وجودی که با تحریک حق ایجاد شده، صادر می کند اشاره ای را که منتهی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در این مباحث نمی توانند منظور را به خوبی روشن و بیان کنند لذا توضیح این مقامات با الفاظ سخت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اشاره در عین جمع است و عین جمع حق بدون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تفرقه که خلق بدون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محو آثار البشریه و تجرد 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بذاته خودش را توحید می کند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موجودات جهان آیت اند برای توحید و کل موجودات جهان دال بر وحدت الهی هستند و همه موجودات فعل یک اله هستند و چون این موجودات جهان بر هم تأثیر و تأثر دارند پس همگی اجزاء یک موجوداند پس فعل خدا یکی است که دارای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توحید الحق لذاته بخلقه یعنی اینکه خدا از طریق خلق توحید خودش را نشان می دهد ولی در اینجا توحید الحق لذاته بذاته است یعنی در اینجا خداوند توحید خودش را به وسیله ذات خودش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بر می گردد و هیاکل توحید عبارت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آینه های ماهیات و در این آینه ها توحید الهی نشان داده شده است و در صور ماهیات خداوند خودش را توحید می کند و این شخصی که فانی شده در هر کدام از هیاکل توحید خداوند را می بیند و در هر جا که بنگرد خدا را می بیند و همه هیاکل را هیکل الهی می بیند و چیزی را به شکل غیر خدا نمی بیند و این گونه نیست که بگوید که این شجری است که دال بر توحید است بلکه در هر چیز مستقیما خداوند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 المؤمنین علیه السلام در جواب کمیل از حقیقت می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نوری است که از صبح ازل طلوع می کند و بر هیاکل توحید آثارش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ازل را به دو نحو معنا مکرده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معنای ذات احدیت و یکی به معنای عالم امر یعنی عالم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اله نوری است که از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احدیت یا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کند و بر سایر موجودالت می تابد و موجودات به نور او روشن و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یعنی خداوند و آثارش که وجود منبسط است بر هیاکل توحید ظاهر می شود و همه اشیاء، آثار این نور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تفسیر نور، خدا است و آثارش وجود منبسط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مورد توحید از کتاب انوار جلیه مرحوم ملا عبدالله زنوزی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شد که حقیقیت که خداوند است نوری است که طلوع می کند و می تابد از صبح ازل و آثارش که وجود منبسط است بر ماهیات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خداوند شهادت می دهد که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هر کدام یک از این هیاکل خودش را واحد نشان داده است و این هیاکل به وسیله آثاری که گرفته اند شهادت به وحدانیست خداوند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نهایات هم عملش سنگین است و هم بیانش سنیگن است ومن تا جایی که در توانم بود توضیح دادم و برای توضیح بیشتر باید صبر کنید تا به آخر کتاب و به این قسم برسیم و توضیح اصلی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 مقام را به صورت مجمل در ده قسم بیان کردیم و بیان تفصیلی این مقامات در مباحث کتاب مطرح می شود ولی عمل به اینها را باید خود اشخاص انجام 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آینده از اولین مقام که یقظه است شروع می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علامة مجلسي،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41556</Words>
  <Characters>146058</Characters>
  <CharactersWithSpaces>186731</CharactersWithSpaces>
  <Paragraphs>1185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2026-08-18T13:20:53Z</dcterms:created>
  <dc:creator>ghaemiyeh.com</dc:creator>
  <dc:description/>
  <dc:language>en-US</dc:language>
  <cp:lastModifiedBy/>
  <dcterms:modified xsi:type="dcterms:W3CDTF">2026-08-18T16:50:57Z</dcterms:modified>
  <cp:revision>1</cp:revision>
  <dc:subject/>
  <dc:title>آرشیو دروس منزل استاد محمد حسین حشمت پور94</dc:title>
</cp:coreProperties>
</file>

<file path=docProps/custom.xml><?xml version="1.0" encoding="utf-8"?>
<Properties xmlns="http://schemas.openxmlformats.org/officeDocument/2006/custom-properties" xmlns:vt="http://schemas.openxmlformats.org/officeDocument/2006/docPropsVTypes"/>
</file>