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188.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عزت ملی در پرتو تولید ملی از منظر آیات و روایات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4600_36445660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64602_36445660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64604_3644566090">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564606_364456609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564608_3644566090">
            <w:r>
              <w:rPr>
                <w:webHidden/>
                <w:rStyle w:val="IndexLink"/>
                <w:rtl w:val="true"/>
              </w:rPr>
              <w:t>بخش اول</w:t>
            </w:r>
            <w:r>
              <w:rPr>
                <w:rStyle w:val="IndexLink"/>
                <w:rtl w:val="true"/>
              </w:rPr>
              <w:t xml:space="preserve">: </w:t>
            </w:r>
            <w:r>
              <w:rPr>
                <w:rStyle w:val="IndexLink"/>
                <w:rtl w:val="true"/>
              </w:rPr>
              <w:t>توجه به جایگاه و اهمیت تولید ملی</w:t>
            </w:r>
            <w:r>
              <w:rPr>
                <w:rStyle w:val="IndexLink"/>
                <w:rtl w:val="true"/>
              </w:rPr>
              <w:tab/>
            </w:r>
            <w:r>
              <w:rPr>
                <w:rStyle w:val="IndexLink"/>
              </w:rPr>
              <w:t>15</w:t>
            </w:r>
          </w:hyperlink>
        </w:p>
        <w:p>
          <w:pPr>
            <w:pStyle w:val="Contents3"/>
            <w:tabs>
              <w:tab w:val="clear" w:pos="8459"/>
              <w:tab w:val="right" w:pos="9026" w:leader="dot"/>
            </w:tabs>
            <w:rPr/>
          </w:pPr>
          <w:hyperlink w:anchor="__RefHeading___Toc564610_364456609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564612_3644566090">
            <w:r>
              <w:rPr>
                <w:webHidden/>
                <w:rStyle w:val="IndexLink"/>
                <w:rtl w:val="true"/>
              </w:rPr>
              <w:t>فصل اول</w:t>
            </w:r>
            <w:r>
              <w:rPr>
                <w:rStyle w:val="IndexLink"/>
                <w:rtl w:val="true"/>
              </w:rPr>
              <w:t xml:space="preserve">: </w:t>
            </w:r>
            <w:r>
              <w:rPr>
                <w:rStyle w:val="IndexLink"/>
                <w:rtl w:val="true"/>
              </w:rPr>
              <w:t>وظیفه و سیره</w:t>
            </w:r>
            <w:r>
              <w:rPr>
                <w:rStyle w:val="IndexLink"/>
                <w:rtl w:val="true"/>
              </w:rPr>
              <w:tab/>
            </w:r>
            <w:r>
              <w:rPr>
                <w:rStyle w:val="IndexLink"/>
              </w:rPr>
              <w:t>17</w:t>
            </w:r>
          </w:hyperlink>
        </w:p>
        <w:p>
          <w:pPr>
            <w:pStyle w:val="Contents4"/>
            <w:tabs>
              <w:tab w:val="clear" w:pos="8176"/>
              <w:tab w:val="right" w:pos="9026" w:leader="dot"/>
            </w:tabs>
            <w:rPr/>
          </w:pPr>
          <w:hyperlink w:anchor="__RefHeading___Toc564614_364456609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564616_3644566090">
            <w:r>
              <w:rPr>
                <w:webHidden/>
                <w:rStyle w:val="IndexLink"/>
              </w:rPr>
              <w:t>1</w:t>
            </w:r>
            <w:r>
              <w:rPr>
                <w:rStyle w:val="IndexLink"/>
                <w:rtl w:val="true"/>
              </w:rPr>
              <w:t xml:space="preserve">. </w:t>
            </w:r>
            <w:r>
              <w:rPr>
                <w:rStyle w:val="IndexLink"/>
                <w:rtl w:val="true"/>
              </w:rPr>
              <w:t>تولید؛ وظیفه‌ای الهی</w:t>
            </w:r>
            <w:r>
              <w:rPr>
                <w:rStyle w:val="IndexLink"/>
                <w:rtl w:val="true"/>
              </w:rPr>
              <w:tab/>
            </w:r>
            <w:r>
              <w:rPr>
                <w:rStyle w:val="IndexLink"/>
              </w:rPr>
              <w:t>18</w:t>
            </w:r>
          </w:hyperlink>
        </w:p>
        <w:p>
          <w:pPr>
            <w:pStyle w:val="Contents4"/>
            <w:tabs>
              <w:tab w:val="clear" w:pos="8176"/>
              <w:tab w:val="right" w:pos="9026" w:leader="dot"/>
            </w:tabs>
            <w:rPr/>
          </w:pPr>
          <w:hyperlink w:anchor="__RefHeading___Toc564618_3644566090">
            <w:r>
              <w:rPr>
                <w:webHidden/>
                <w:rStyle w:val="IndexLink"/>
              </w:rPr>
              <w:t>2</w:t>
            </w:r>
            <w:r>
              <w:rPr>
                <w:rStyle w:val="IndexLink"/>
                <w:rtl w:val="true"/>
              </w:rPr>
              <w:t xml:space="preserve">. </w:t>
            </w:r>
            <w:r>
              <w:rPr>
                <w:rStyle w:val="IndexLink"/>
                <w:rtl w:val="true"/>
              </w:rPr>
              <w:t>بر دوش زمین سوار شوید</w:t>
            </w:r>
            <w:r>
              <w:rPr>
                <w:rStyle w:val="IndexLink"/>
                <w:rtl w:val="true"/>
              </w:rPr>
              <w:t>!</w:t>
              <w:tab/>
            </w:r>
            <w:r>
              <w:rPr>
                <w:rStyle w:val="IndexLink"/>
              </w:rPr>
              <w:t>19</w:t>
            </w:r>
          </w:hyperlink>
        </w:p>
        <w:p>
          <w:pPr>
            <w:pStyle w:val="Contents4"/>
            <w:tabs>
              <w:tab w:val="clear" w:pos="8176"/>
              <w:tab w:val="right" w:pos="9026" w:leader="dot"/>
            </w:tabs>
            <w:rPr/>
          </w:pPr>
          <w:hyperlink w:anchor="__RefHeading___Toc564620_3644566090">
            <w:r>
              <w:rPr>
                <w:webHidden/>
                <w:rStyle w:val="IndexLink"/>
              </w:rPr>
              <w:t>3</w:t>
            </w:r>
            <w:r>
              <w:rPr>
                <w:rStyle w:val="IndexLink"/>
                <w:rtl w:val="true"/>
              </w:rPr>
              <w:t xml:space="preserve">. </w:t>
            </w:r>
            <w:r>
              <w:rPr>
                <w:rStyle w:val="IndexLink"/>
                <w:rtl w:val="true"/>
              </w:rPr>
              <w:t>خطر کوتاهی در تولید</w:t>
            </w:r>
            <w:r>
              <w:rPr>
                <w:rStyle w:val="IndexLink"/>
                <w:rtl w:val="true"/>
              </w:rPr>
              <w:tab/>
            </w:r>
            <w:r>
              <w:rPr>
                <w:rStyle w:val="IndexLink"/>
              </w:rPr>
              <w:t>20</w:t>
            </w:r>
          </w:hyperlink>
        </w:p>
        <w:p>
          <w:pPr>
            <w:pStyle w:val="Contents4"/>
            <w:tabs>
              <w:tab w:val="clear" w:pos="8176"/>
              <w:tab w:val="right" w:pos="9026" w:leader="dot"/>
            </w:tabs>
            <w:rPr/>
          </w:pPr>
          <w:hyperlink w:anchor="__RefHeading___Toc564622_3644566090">
            <w:r>
              <w:rPr>
                <w:webHidden/>
                <w:rStyle w:val="IndexLink"/>
              </w:rPr>
              <w:t>4</w:t>
            </w:r>
            <w:r>
              <w:rPr>
                <w:rStyle w:val="IndexLink"/>
                <w:rtl w:val="true"/>
              </w:rPr>
              <w:t xml:space="preserve">. </w:t>
            </w:r>
            <w:r>
              <w:rPr>
                <w:rStyle w:val="IndexLink"/>
                <w:rtl w:val="true"/>
              </w:rPr>
              <w:t>تولید؛ سیره‌ی انبیا و ائمه اطهارعلیهم السلام</w:t>
            </w:r>
            <w:r>
              <w:rPr>
                <w:rStyle w:val="IndexLink"/>
                <w:rtl w:val="true"/>
              </w:rPr>
              <w:tab/>
            </w:r>
            <w:r>
              <w:rPr>
                <w:rStyle w:val="IndexLink"/>
              </w:rPr>
              <w:t>21</w:t>
            </w:r>
          </w:hyperlink>
        </w:p>
        <w:p>
          <w:pPr>
            <w:pStyle w:val="Contents4"/>
            <w:tabs>
              <w:tab w:val="clear" w:pos="8176"/>
              <w:tab w:val="right" w:pos="9026" w:leader="dot"/>
            </w:tabs>
            <w:rPr/>
          </w:pPr>
          <w:hyperlink w:anchor="__RefHeading___Toc564624_3644566090">
            <w:r>
              <w:rPr>
                <w:webHidden/>
                <w:rStyle w:val="IndexLink"/>
              </w:rPr>
              <w:t>5</w:t>
            </w:r>
            <w:r>
              <w:rPr>
                <w:rStyle w:val="IndexLink"/>
                <w:rtl w:val="true"/>
              </w:rPr>
              <w:t xml:space="preserve">. </w:t>
            </w:r>
            <w:r>
              <w:rPr>
                <w:rStyle w:val="IndexLink"/>
                <w:rtl w:val="true"/>
              </w:rPr>
              <w:t>سیره‌ی حضرت علی علیه السلام در تولید</w:t>
            </w:r>
            <w:r>
              <w:rPr>
                <w:rStyle w:val="IndexLink"/>
                <w:rtl w:val="true"/>
              </w:rPr>
              <w:tab/>
            </w:r>
            <w:r>
              <w:rPr>
                <w:rStyle w:val="IndexLink"/>
              </w:rPr>
              <w:t>22</w:t>
            </w:r>
          </w:hyperlink>
        </w:p>
        <w:p>
          <w:pPr>
            <w:pStyle w:val="Contents4"/>
            <w:tabs>
              <w:tab w:val="clear" w:pos="8176"/>
              <w:tab w:val="right" w:pos="9026" w:leader="dot"/>
            </w:tabs>
            <w:rPr/>
          </w:pPr>
          <w:hyperlink w:anchor="__RefHeading___Toc564626_3644566090">
            <w:r>
              <w:rPr>
                <w:webHidden/>
                <w:rStyle w:val="IndexLink"/>
              </w:rPr>
              <w:t>6</w:t>
            </w:r>
            <w:r>
              <w:rPr>
                <w:rStyle w:val="IndexLink"/>
                <w:rtl w:val="true"/>
              </w:rPr>
              <w:t xml:space="preserve">. </w:t>
            </w:r>
            <w:r>
              <w:rPr>
                <w:rStyle w:val="IndexLink"/>
                <w:rtl w:val="true"/>
              </w:rPr>
              <w:t>لازمه‌ی وطن‌دوستی</w:t>
            </w:r>
            <w:r>
              <w:rPr>
                <w:rStyle w:val="IndexLink"/>
                <w:rtl w:val="true"/>
              </w:rPr>
              <w:tab/>
            </w:r>
            <w:r>
              <w:rPr>
                <w:rStyle w:val="IndexLink"/>
              </w:rPr>
              <w:t>23</w:t>
            </w:r>
          </w:hyperlink>
        </w:p>
        <w:p>
          <w:pPr>
            <w:pStyle w:val="Contents3"/>
            <w:tabs>
              <w:tab w:val="clear" w:pos="8459"/>
              <w:tab w:val="right" w:pos="9026" w:leader="dot"/>
            </w:tabs>
            <w:rPr/>
          </w:pPr>
          <w:hyperlink w:anchor="__RefHeading___Toc564628_3644566090">
            <w:r>
              <w:rPr>
                <w:webHidden/>
                <w:rStyle w:val="IndexLink"/>
                <w:rtl w:val="true"/>
              </w:rPr>
              <w:t>فصل دوم</w:t>
            </w:r>
            <w:r>
              <w:rPr>
                <w:rStyle w:val="IndexLink"/>
                <w:rtl w:val="true"/>
              </w:rPr>
              <w:t xml:space="preserve">: </w:t>
            </w:r>
            <w:r>
              <w:rPr>
                <w:rStyle w:val="IndexLink"/>
                <w:rtl w:val="true"/>
              </w:rPr>
              <w:t>تولید و تحقق شعارهای انقلاب</w:t>
            </w:r>
            <w:r>
              <w:rPr>
                <w:rStyle w:val="IndexLink"/>
                <w:rtl w:val="true"/>
              </w:rPr>
              <w:tab/>
            </w:r>
            <w:r>
              <w:rPr>
                <w:rStyle w:val="IndexLink"/>
              </w:rPr>
              <w:t>25</w:t>
            </w:r>
          </w:hyperlink>
        </w:p>
        <w:p>
          <w:pPr>
            <w:pStyle w:val="Contents4"/>
            <w:tabs>
              <w:tab w:val="clear" w:pos="8176"/>
              <w:tab w:val="right" w:pos="9026" w:leader="dot"/>
            </w:tabs>
            <w:rPr/>
          </w:pPr>
          <w:hyperlink w:anchor="__RefHeading___Toc564630_364456609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564632_3644566090">
            <w:r>
              <w:rPr>
                <w:webHidden/>
                <w:rStyle w:val="IndexLink"/>
              </w:rPr>
              <w:t>7</w:t>
            </w:r>
            <w:r>
              <w:rPr>
                <w:rStyle w:val="IndexLink"/>
                <w:rtl w:val="true"/>
              </w:rPr>
              <w:t xml:space="preserve">. </w:t>
            </w:r>
            <w:r>
              <w:rPr>
                <w:rStyle w:val="IndexLink"/>
                <w:rtl w:val="true"/>
              </w:rPr>
              <w:t>یک</w:t>
            </w:r>
            <w:r>
              <w:rPr>
                <w:rStyle w:val="IndexLink"/>
                <w:rtl w:val="true"/>
              </w:rPr>
              <w:t xml:space="preserve">: </w:t>
            </w:r>
            <w:r>
              <w:rPr>
                <w:rStyle w:val="IndexLink"/>
                <w:rtl w:val="true"/>
              </w:rPr>
              <w:t>استقلال</w:t>
            </w:r>
            <w:r>
              <w:rPr>
                <w:rStyle w:val="IndexLink"/>
                <w:rtl w:val="true"/>
              </w:rPr>
              <w:tab/>
            </w:r>
            <w:r>
              <w:rPr>
                <w:rStyle w:val="IndexLink"/>
              </w:rPr>
              <w:t>26</w:t>
            </w:r>
          </w:hyperlink>
        </w:p>
        <w:p>
          <w:pPr>
            <w:pStyle w:val="Contents4"/>
            <w:tabs>
              <w:tab w:val="clear" w:pos="8176"/>
              <w:tab w:val="right" w:pos="9026" w:leader="dot"/>
            </w:tabs>
            <w:rPr/>
          </w:pPr>
          <w:hyperlink w:anchor="__RefHeading___Toc564634_3644566090">
            <w:r>
              <w:rPr>
                <w:webHidden/>
                <w:rStyle w:val="IndexLink"/>
              </w:rPr>
              <w:t>8</w:t>
            </w:r>
            <w:r>
              <w:rPr>
                <w:rStyle w:val="IndexLink"/>
                <w:rtl w:val="true"/>
              </w:rPr>
              <w:t xml:space="preserve">. </w:t>
            </w:r>
            <w:r>
              <w:rPr>
                <w:rStyle w:val="IndexLink"/>
                <w:rtl w:val="true"/>
              </w:rPr>
              <w:t>دو</w:t>
            </w:r>
            <w:r>
              <w:rPr>
                <w:rStyle w:val="IndexLink"/>
                <w:rtl w:val="true"/>
              </w:rPr>
              <w:t xml:space="preserve">: </w:t>
            </w:r>
            <w:r>
              <w:rPr>
                <w:rStyle w:val="IndexLink"/>
                <w:rtl w:val="true"/>
              </w:rPr>
              <w:t>آزادی</w:t>
            </w:r>
            <w:r>
              <w:rPr>
                <w:rStyle w:val="IndexLink"/>
                <w:rtl w:val="true"/>
              </w:rPr>
              <w:tab/>
            </w:r>
            <w:r>
              <w:rPr>
                <w:rStyle w:val="IndexLink"/>
              </w:rPr>
              <w:t>28</w:t>
            </w:r>
          </w:hyperlink>
        </w:p>
        <w:p>
          <w:pPr>
            <w:pStyle w:val="Contents4"/>
            <w:tabs>
              <w:tab w:val="clear" w:pos="8176"/>
              <w:tab w:val="right" w:pos="9026" w:leader="dot"/>
            </w:tabs>
            <w:rPr/>
          </w:pPr>
          <w:hyperlink w:anchor="__RefHeading___Toc564636_3644566090">
            <w:r>
              <w:rPr>
                <w:webHidden/>
                <w:rStyle w:val="IndexLink"/>
              </w:rPr>
              <w:t>9</w:t>
            </w:r>
            <w:r>
              <w:rPr>
                <w:rStyle w:val="IndexLink"/>
                <w:rtl w:val="true"/>
              </w:rPr>
              <w:t xml:space="preserve">. </w:t>
            </w:r>
            <w:r>
              <w:rPr>
                <w:rStyle w:val="IndexLink"/>
                <w:rtl w:val="true"/>
              </w:rPr>
              <w:t>سه</w:t>
            </w:r>
            <w:r>
              <w:rPr>
                <w:rStyle w:val="IndexLink"/>
                <w:rtl w:val="true"/>
              </w:rPr>
              <w:t xml:space="preserve">: </w:t>
            </w:r>
            <w:r>
              <w:rPr>
                <w:rStyle w:val="IndexLink"/>
                <w:rtl w:val="true"/>
              </w:rPr>
              <w:t>اسلام‌خواهی</w:t>
            </w:r>
            <w:r>
              <w:rPr>
                <w:rStyle w:val="IndexLink"/>
                <w:rtl w:val="true"/>
              </w:rPr>
              <w:tab/>
            </w:r>
            <w:r>
              <w:rPr>
                <w:rStyle w:val="IndexLink"/>
              </w:rPr>
              <w:t>29</w:t>
            </w:r>
          </w:hyperlink>
        </w:p>
        <w:p>
          <w:pPr>
            <w:pStyle w:val="Contents3"/>
            <w:tabs>
              <w:tab w:val="clear" w:pos="8459"/>
              <w:tab w:val="right" w:pos="9026" w:leader="dot"/>
            </w:tabs>
            <w:rPr/>
          </w:pPr>
          <w:hyperlink w:anchor="__RefHeading___Toc564638_3644566090">
            <w:r>
              <w:rPr>
                <w:webHidden/>
                <w:rStyle w:val="IndexLink"/>
                <w:rtl w:val="true"/>
              </w:rPr>
              <w:t>فصل سوم</w:t>
            </w:r>
            <w:r>
              <w:rPr>
                <w:rStyle w:val="IndexLink"/>
                <w:rtl w:val="true"/>
              </w:rPr>
              <w:t xml:space="preserve">: </w:t>
            </w:r>
            <w:r>
              <w:rPr>
                <w:rStyle w:val="IndexLink"/>
                <w:rtl w:val="true"/>
              </w:rPr>
              <w:t>تولید ملی؛ پایه‌ی امنیت ملی</w:t>
            </w:r>
            <w:r>
              <w:rPr>
                <w:rStyle w:val="IndexLink"/>
                <w:rtl w:val="true"/>
              </w:rPr>
              <w:tab/>
            </w:r>
            <w:r>
              <w:rPr>
                <w:rStyle w:val="IndexLink"/>
              </w:rPr>
              <w:t>32</w:t>
            </w:r>
          </w:hyperlink>
        </w:p>
        <w:p>
          <w:pPr>
            <w:pStyle w:val="Contents4"/>
            <w:tabs>
              <w:tab w:val="clear" w:pos="8176"/>
              <w:tab w:val="right" w:pos="9026" w:leader="dot"/>
            </w:tabs>
            <w:rPr/>
          </w:pPr>
          <w:hyperlink w:anchor="__RefHeading___Toc564640_364456609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564642_3644566090">
            <w:r>
              <w:rPr>
                <w:webHidden/>
                <w:rStyle w:val="IndexLink"/>
              </w:rPr>
              <w:t>10</w:t>
            </w:r>
            <w:r>
              <w:rPr>
                <w:rStyle w:val="IndexLink"/>
                <w:rtl w:val="true"/>
              </w:rPr>
              <w:t xml:space="preserve">. </w:t>
            </w:r>
            <w:r>
              <w:rPr>
                <w:rStyle w:val="IndexLink"/>
                <w:rtl w:val="true"/>
              </w:rPr>
              <w:t>یک</w:t>
            </w:r>
            <w:r>
              <w:rPr>
                <w:rStyle w:val="IndexLink"/>
                <w:rtl w:val="true"/>
              </w:rPr>
              <w:t xml:space="preserve">: </w:t>
            </w:r>
            <w:r>
              <w:rPr>
                <w:rStyle w:val="IndexLink"/>
                <w:rtl w:val="true"/>
              </w:rPr>
              <w:t>امنیت شغلی</w:t>
            </w:r>
            <w:r>
              <w:rPr>
                <w:rStyle w:val="IndexLink"/>
                <w:rtl w:val="true"/>
              </w:rPr>
              <w:tab/>
            </w:r>
            <w:r>
              <w:rPr>
                <w:rStyle w:val="IndexLink"/>
              </w:rPr>
              <w:t>33</w:t>
            </w:r>
          </w:hyperlink>
        </w:p>
        <w:p>
          <w:pPr>
            <w:pStyle w:val="Contents4"/>
            <w:tabs>
              <w:tab w:val="clear" w:pos="8176"/>
              <w:tab w:val="right" w:pos="9026" w:leader="dot"/>
            </w:tabs>
            <w:rPr/>
          </w:pPr>
          <w:hyperlink w:anchor="__RefHeading___Toc564644_3644566090">
            <w:r>
              <w:rPr>
                <w:webHidden/>
                <w:rStyle w:val="IndexLink"/>
              </w:rPr>
              <w:t>11</w:t>
            </w:r>
            <w:r>
              <w:rPr>
                <w:rStyle w:val="IndexLink"/>
                <w:rtl w:val="true"/>
              </w:rPr>
              <w:t xml:space="preserve">. </w:t>
            </w:r>
            <w:r>
              <w:rPr>
                <w:rStyle w:val="IndexLink"/>
                <w:rtl w:val="true"/>
              </w:rPr>
              <w:t>دو</w:t>
            </w:r>
            <w:r>
              <w:rPr>
                <w:rStyle w:val="IndexLink"/>
                <w:rtl w:val="true"/>
              </w:rPr>
              <w:t xml:space="preserve">: </w:t>
            </w:r>
            <w:r>
              <w:rPr>
                <w:rStyle w:val="IndexLink"/>
                <w:rtl w:val="true"/>
              </w:rPr>
              <w:t>الف</w:t>
            </w:r>
            <w:r>
              <w:rPr>
                <w:rStyle w:val="IndexLink"/>
                <w:rtl w:val="true"/>
              </w:rPr>
              <w:t xml:space="preserve">) </w:t>
            </w:r>
            <w:r>
              <w:rPr>
                <w:rStyle w:val="IndexLink"/>
                <w:rtl w:val="true"/>
              </w:rPr>
              <w:t>امنیت غذایی</w:t>
            </w:r>
            <w:r>
              <w:rPr>
                <w:rStyle w:val="IndexLink"/>
                <w:rtl w:val="true"/>
              </w:rPr>
              <w:tab/>
            </w:r>
            <w:r>
              <w:rPr>
                <w:rStyle w:val="IndexLink"/>
              </w:rPr>
              <w:t>35</w:t>
            </w:r>
          </w:hyperlink>
        </w:p>
        <w:p>
          <w:pPr>
            <w:pStyle w:val="Contents5"/>
            <w:tabs>
              <w:tab w:val="clear" w:pos="7892"/>
              <w:tab w:val="right" w:pos="9026" w:leader="dot"/>
            </w:tabs>
            <w:rPr/>
          </w:pPr>
          <w:hyperlink w:anchor="__RefHeading___Toc564646_3644566090">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564648_3644566090">
            <w:r>
              <w:rPr>
                <w:webHidden/>
                <w:rStyle w:val="IndexLink"/>
                <w:rtl w:val="true"/>
              </w:rPr>
              <w:t>ب</w:t>
            </w:r>
            <w:r>
              <w:rPr>
                <w:rStyle w:val="IndexLink"/>
                <w:rtl w:val="true"/>
              </w:rPr>
              <w:t xml:space="preserve">) </w:t>
            </w:r>
            <w:r>
              <w:rPr>
                <w:rStyle w:val="IndexLink"/>
                <w:rtl w:val="true"/>
              </w:rPr>
              <w:t>امنیت در تأمین مواد غذایی</w:t>
            </w:r>
            <w:r>
              <w:rPr>
                <w:rStyle w:val="IndexLink"/>
                <w:rtl w:val="true"/>
              </w:rPr>
              <w:tab/>
            </w:r>
            <w:r>
              <w:rPr>
                <w:rStyle w:val="IndexLink"/>
              </w:rPr>
              <w:t>37</w:t>
            </w:r>
          </w:hyperlink>
        </w:p>
        <w:p>
          <w:pPr>
            <w:pStyle w:val="Contents3"/>
            <w:tabs>
              <w:tab w:val="clear" w:pos="8459"/>
              <w:tab w:val="right" w:pos="9026" w:leader="dot"/>
            </w:tabs>
            <w:rPr/>
          </w:pPr>
          <w:hyperlink w:anchor="__RefHeading___Toc564650_3644566090">
            <w:r>
              <w:rPr>
                <w:webHidden/>
                <w:rStyle w:val="IndexLink"/>
              </w:rPr>
              <w:t>12</w:t>
            </w:r>
            <w:r>
              <w:rPr>
                <w:rStyle w:val="IndexLink"/>
                <w:rtl w:val="true"/>
              </w:rPr>
              <w:t xml:space="preserve">. </w:t>
            </w:r>
            <w:r>
              <w:rPr>
                <w:rStyle w:val="IndexLink"/>
                <w:rtl w:val="true"/>
              </w:rPr>
              <w:t>سه</w:t>
            </w:r>
            <w:r>
              <w:rPr>
                <w:rStyle w:val="IndexLink"/>
                <w:rtl w:val="true"/>
              </w:rPr>
              <w:t xml:space="preserve">: </w:t>
            </w:r>
            <w:r>
              <w:rPr>
                <w:rStyle w:val="IndexLink"/>
                <w:rtl w:val="true"/>
              </w:rPr>
              <w:t>امنیت دارویی</w:t>
            </w:r>
            <w:r>
              <w:rPr>
                <w:rStyle w:val="IndexLink"/>
                <w:rtl w:val="true"/>
              </w:rPr>
              <w:tab/>
            </w:r>
            <w:r>
              <w:rPr>
                <w:rStyle w:val="IndexLink"/>
              </w:rPr>
              <w:t>38</w:t>
            </w:r>
          </w:hyperlink>
        </w:p>
        <w:p>
          <w:pPr>
            <w:pStyle w:val="Contents3"/>
            <w:tabs>
              <w:tab w:val="clear" w:pos="8459"/>
              <w:tab w:val="right" w:pos="9026" w:leader="dot"/>
            </w:tabs>
            <w:rPr/>
          </w:pPr>
          <w:hyperlink w:anchor="__RefHeading___Toc564652_3644566090">
            <w:r>
              <w:rPr>
                <w:webHidden/>
                <w:rStyle w:val="IndexLink"/>
              </w:rPr>
              <w:t>13</w:t>
            </w:r>
            <w:r>
              <w:rPr>
                <w:rStyle w:val="IndexLink"/>
                <w:rtl w:val="true"/>
              </w:rPr>
              <w:t xml:space="preserve">. </w:t>
            </w:r>
            <w:r>
              <w:rPr>
                <w:rStyle w:val="IndexLink"/>
                <w:rtl w:val="true"/>
              </w:rPr>
              <w:t>چهار</w:t>
            </w:r>
            <w:r>
              <w:rPr>
                <w:rStyle w:val="IndexLink"/>
                <w:rtl w:val="true"/>
              </w:rPr>
              <w:t xml:space="preserve">: </w:t>
            </w:r>
            <w:r>
              <w:rPr>
                <w:rStyle w:val="IndexLink"/>
                <w:rtl w:val="true"/>
              </w:rPr>
              <w:t>امنیت نظامی</w:t>
            </w:r>
            <w:r>
              <w:rPr>
                <w:rStyle w:val="IndexLink"/>
                <w:rtl w:val="true"/>
              </w:rPr>
              <w:tab/>
            </w:r>
            <w:r>
              <w:rPr>
                <w:rStyle w:val="IndexLink"/>
              </w:rPr>
              <w:t>39</w:t>
            </w:r>
          </w:hyperlink>
        </w:p>
        <w:p>
          <w:pPr>
            <w:pStyle w:val="Contents3"/>
            <w:tabs>
              <w:tab w:val="clear" w:pos="8459"/>
              <w:tab w:val="right" w:pos="9026" w:leader="dot"/>
            </w:tabs>
            <w:rPr/>
          </w:pPr>
          <w:hyperlink w:anchor="__RefHeading___Toc564654_3644566090">
            <w:r>
              <w:rPr>
                <w:webHidden/>
                <w:rStyle w:val="IndexLink"/>
              </w:rPr>
              <w:t>14</w:t>
            </w:r>
            <w:r>
              <w:rPr>
                <w:rStyle w:val="IndexLink"/>
                <w:rtl w:val="true"/>
              </w:rPr>
              <w:t xml:space="preserve">. </w:t>
            </w:r>
            <w:r>
              <w:rPr>
                <w:rStyle w:val="IndexLink"/>
                <w:rtl w:val="true"/>
              </w:rPr>
              <w:t>پنج</w:t>
            </w:r>
            <w:r>
              <w:rPr>
                <w:rStyle w:val="IndexLink"/>
                <w:rtl w:val="true"/>
              </w:rPr>
              <w:t xml:space="preserve">: </w:t>
            </w:r>
            <w:r>
              <w:rPr>
                <w:rStyle w:val="IndexLink"/>
                <w:rtl w:val="true"/>
              </w:rPr>
              <w:t>امنیت در تأمین انرژی هسته‌ای</w:t>
            </w:r>
            <w:r>
              <w:rPr>
                <w:rStyle w:val="IndexLink"/>
                <w:rtl w:val="true"/>
              </w:rPr>
              <w:tab/>
            </w:r>
            <w:r>
              <w:rPr>
                <w:rStyle w:val="IndexLink"/>
              </w:rPr>
              <w:t>41</w:t>
            </w:r>
          </w:hyperlink>
        </w:p>
        <w:p>
          <w:pPr>
            <w:pStyle w:val="Contents3"/>
            <w:tabs>
              <w:tab w:val="clear" w:pos="8459"/>
              <w:tab w:val="right" w:pos="9026" w:leader="dot"/>
            </w:tabs>
            <w:rPr/>
          </w:pPr>
          <w:hyperlink w:anchor="__RefHeading___Toc564656_3644566090">
            <w:r>
              <w:rPr>
                <w:webHidden/>
                <w:rStyle w:val="IndexLink"/>
              </w:rPr>
              <w:t>15</w:t>
            </w:r>
            <w:r>
              <w:rPr>
                <w:rStyle w:val="IndexLink"/>
                <w:rtl w:val="true"/>
              </w:rPr>
              <w:t xml:space="preserve">. </w:t>
            </w:r>
            <w:r>
              <w:rPr>
                <w:rStyle w:val="IndexLink"/>
                <w:rtl w:val="true"/>
              </w:rPr>
              <w:t>بهترین کالای مصرفی</w:t>
            </w:r>
            <w:r>
              <w:rPr>
                <w:rStyle w:val="IndexLink"/>
                <w:rtl w:val="true"/>
              </w:rPr>
              <w:tab/>
            </w:r>
            <w:r>
              <w:rPr>
                <w:rStyle w:val="IndexLink"/>
              </w:rPr>
              <w:t>43</w:t>
            </w:r>
          </w:hyperlink>
        </w:p>
        <w:p>
          <w:pPr>
            <w:pStyle w:val="Contents2"/>
            <w:tabs>
              <w:tab w:val="clear" w:pos="8743"/>
              <w:tab w:val="right" w:pos="9026" w:leader="dot"/>
            </w:tabs>
            <w:rPr/>
          </w:pPr>
          <w:hyperlink w:anchor="__RefHeading___Toc564658_3644566090">
            <w:r>
              <w:rPr>
                <w:webHidden/>
                <w:rStyle w:val="IndexLink"/>
                <w:rtl w:val="true"/>
              </w:rPr>
              <w:t>بخش دوم</w:t>
            </w:r>
            <w:r>
              <w:rPr>
                <w:rStyle w:val="IndexLink"/>
                <w:rtl w:val="true"/>
              </w:rPr>
              <w:t xml:space="preserve">: </w:t>
            </w:r>
            <w:r>
              <w:rPr>
                <w:rStyle w:val="IndexLink"/>
                <w:rtl w:val="true"/>
              </w:rPr>
              <w:t>رابطه‌ی تولید ملی و ایجاد اشتغال پایدار</w:t>
            </w:r>
            <w:r>
              <w:rPr>
                <w:rStyle w:val="IndexLink"/>
                <w:rtl w:val="true"/>
              </w:rPr>
              <w:tab/>
            </w:r>
            <w:r>
              <w:rPr>
                <w:rStyle w:val="IndexLink"/>
              </w:rPr>
              <w:t>45</w:t>
            </w:r>
          </w:hyperlink>
        </w:p>
        <w:p>
          <w:pPr>
            <w:pStyle w:val="Contents3"/>
            <w:tabs>
              <w:tab w:val="clear" w:pos="8459"/>
              <w:tab w:val="right" w:pos="9026" w:leader="dot"/>
            </w:tabs>
            <w:rPr/>
          </w:pPr>
          <w:hyperlink w:anchor="__RefHeading___Toc564660_364456609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564662_3644566090">
            <w:r>
              <w:rPr>
                <w:webHidden/>
                <w:rStyle w:val="IndexLink"/>
              </w:rPr>
              <w:t>16</w:t>
            </w:r>
            <w:r>
              <w:rPr>
                <w:rStyle w:val="IndexLink"/>
                <w:rtl w:val="true"/>
              </w:rPr>
              <w:t xml:space="preserve">. </w:t>
            </w:r>
            <w:r>
              <w:rPr>
                <w:rStyle w:val="IndexLink"/>
                <w:rtl w:val="true"/>
              </w:rPr>
              <w:t>تکیه بر دست‌رنج خود در تأمین معیشت</w:t>
            </w:r>
            <w:r>
              <w:rPr>
                <w:rStyle w:val="IndexLink"/>
                <w:rtl w:val="true"/>
              </w:rPr>
              <w:tab/>
            </w:r>
            <w:r>
              <w:rPr>
                <w:rStyle w:val="IndexLink"/>
              </w:rPr>
              <w:t>46</w:t>
            </w:r>
          </w:hyperlink>
        </w:p>
        <w:p>
          <w:pPr>
            <w:pStyle w:val="Contents3"/>
            <w:tabs>
              <w:tab w:val="clear" w:pos="8459"/>
              <w:tab w:val="right" w:pos="9026" w:leader="dot"/>
            </w:tabs>
            <w:rPr/>
          </w:pPr>
          <w:hyperlink w:anchor="__RefHeading___Toc564664_3644566090">
            <w:r>
              <w:rPr>
                <w:webHidden/>
                <w:rStyle w:val="IndexLink"/>
              </w:rPr>
              <w:t>17</w:t>
            </w:r>
            <w:r>
              <w:rPr>
                <w:rStyle w:val="IndexLink"/>
                <w:rtl w:val="true"/>
              </w:rPr>
              <w:t xml:space="preserve">. </w:t>
            </w:r>
            <w:r>
              <w:rPr>
                <w:rStyle w:val="IndexLink"/>
                <w:rtl w:val="true"/>
              </w:rPr>
              <w:t>سربار دیگران نبودن</w:t>
            </w:r>
            <w:r>
              <w:rPr>
                <w:rStyle w:val="IndexLink"/>
                <w:rtl w:val="true"/>
              </w:rPr>
              <w:tab/>
            </w:r>
            <w:r>
              <w:rPr>
                <w:rStyle w:val="IndexLink"/>
              </w:rPr>
              <w:t>47</w:t>
            </w:r>
          </w:hyperlink>
        </w:p>
        <w:p>
          <w:pPr>
            <w:pStyle w:val="Contents3"/>
            <w:tabs>
              <w:tab w:val="clear" w:pos="8459"/>
              <w:tab w:val="right" w:pos="9026" w:leader="dot"/>
            </w:tabs>
            <w:rPr/>
          </w:pPr>
          <w:hyperlink w:anchor="__RefHeading___Toc564666_3644566090">
            <w:r>
              <w:rPr>
                <w:webHidden/>
                <w:rStyle w:val="IndexLink"/>
              </w:rPr>
              <w:t>18</w:t>
            </w:r>
            <w:r>
              <w:rPr>
                <w:rStyle w:val="IndexLink"/>
                <w:rtl w:val="true"/>
              </w:rPr>
              <w:t xml:space="preserve">. </w:t>
            </w:r>
            <w:r>
              <w:rPr>
                <w:rStyle w:val="IndexLink"/>
                <w:rtl w:val="true"/>
              </w:rPr>
              <w:t>تأمین معیشت خانواده</w:t>
            </w:r>
            <w:r>
              <w:rPr>
                <w:rStyle w:val="IndexLink"/>
                <w:rtl w:val="true"/>
              </w:rPr>
              <w:tab/>
            </w:r>
            <w:r>
              <w:rPr>
                <w:rStyle w:val="IndexLink"/>
              </w:rPr>
              <w:t>49</w:t>
            </w:r>
          </w:hyperlink>
        </w:p>
        <w:p>
          <w:pPr>
            <w:pStyle w:val="Contents3"/>
            <w:tabs>
              <w:tab w:val="clear" w:pos="8459"/>
              <w:tab w:val="right" w:pos="9026" w:leader="dot"/>
            </w:tabs>
            <w:rPr/>
          </w:pPr>
          <w:hyperlink w:anchor="__RefHeading___Toc564668_3644566090">
            <w:r>
              <w:rPr>
                <w:webHidden/>
                <w:rStyle w:val="IndexLink"/>
              </w:rPr>
              <w:t>19</w:t>
            </w:r>
            <w:r>
              <w:rPr>
                <w:rStyle w:val="IndexLink"/>
                <w:rtl w:val="true"/>
              </w:rPr>
              <w:t xml:space="preserve">. </w:t>
            </w:r>
            <w:r>
              <w:rPr>
                <w:rStyle w:val="IndexLink"/>
                <w:rtl w:val="true"/>
              </w:rPr>
              <w:t>کسب درآمد از راه حلال</w:t>
            </w:r>
            <w:r>
              <w:rPr>
                <w:rStyle w:val="IndexLink"/>
                <w:rtl w:val="true"/>
              </w:rPr>
              <w:tab/>
            </w:r>
            <w:r>
              <w:rPr>
                <w:rStyle w:val="IndexLink"/>
              </w:rPr>
              <w:t>51</w:t>
            </w:r>
          </w:hyperlink>
        </w:p>
        <w:p>
          <w:pPr>
            <w:pStyle w:val="Contents3"/>
            <w:tabs>
              <w:tab w:val="clear" w:pos="8459"/>
              <w:tab w:val="right" w:pos="9026" w:leader="dot"/>
            </w:tabs>
            <w:rPr/>
          </w:pPr>
          <w:hyperlink w:anchor="__RefHeading___Toc564670_3644566090">
            <w:r>
              <w:rPr>
                <w:webHidden/>
                <w:rStyle w:val="IndexLink"/>
              </w:rPr>
              <w:t>20</w:t>
            </w:r>
            <w:r>
              <w:rPr>
                <w:rStyle w:val="IndexLink"/>
                <w:rtl w:val="true"/>
              </w:rPr>
              <w:t xml:space="preserve">. </w:t>
            </w:r>
            <w:r>
              <w:rPr>
                <w:rStyle w:val="IndexLink"/>
                <w:rtl w:val="true"/>
              </w:rPr>
              <w:t>اشتغال؛ مانع فساد</w:t>
            </w:r>
            <w:r>
              <w:rPr>
                <w:rStyle w:val="IndexLink"/>
                <w:rtl w:val="true"/>
              </w:rPr>
              <w:tab/>
            </w:r>
            <w:r>
              <w:rPr>
                <w:rStyle w:val="IndexLink"/>
              </w:rPr>
              <w:t>53</w:t>
            </w:r>
          </w:hyperlink>
        </w:p>
        <w:p>
          <w:pPr>
            <w:pStyle w:val="Contents2"/>
            <w:tabs>
              <w:tab w:val="clear" w:pos="8743"/>
              <w:tab w:val="right" w:pos="9026" w:leader="dot"/>
            </w:tabs>
            <w:rPr/>
          </w:pPr>
          <w:hyperlink w:anchor="__RefHeading___Toc564672_3644566090">
            <w:r>
              <w:rPr>
                <w:webHidden/>
                <w:rStyle w:val="IndexLink"/>
                <w:rtl w:val="true"/>
              </w:rPr>
              <w:t>بخش سوم</w:t>
            </w:r>
            <w:r>
              <w:rPr>
                <w:rStyle w:val="IndexLink"/>
                <w:rtl w:val="true"/>
              </w:rPr>
              <w:t xml:space="preserve">: </w:t>
            </w:r>
            <w:r>
              <w:rPr>
                <w:rStyle w:val="IndexLink"/>
                <w:rtl w:val="true"/>
              </w:rPr>
              <w:t>وظایف و نقش دولت</w:t>
            </w:r>
            <w:r>
              <w:rPr>
                <w:rStyle w:val="IndexLink"/>
                <w:rtl w:val="true"/>
              </w:rPr>
              <w:tab/>
            </w:r>
            <w:r>
              <w:rPr>
                <w:rStyle w:val="IndexLink"/>
              </w:rPr>
              <w:t>54</w:t>
            </w:r>
          </w:hyperlink>
        </w:p>
        <w:p>
          <w:pPr>
            <w:pStyle w:val="Contents3"/>
            <w:tabs>
              <w:tab w:val="clear" w:pos="8459"/>
              <w:tab w:val="right" w:pos="9026" w:leader="dot"/>
            </w:tabs>
            <w:rPr/>
          </w:pPr>
          <w:hyperlink w:anchor="__RefHeading___Toc564674_364456609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564676_3644566090">
            <w:r>
              <w:rPr>
                <w:webHidden/>
                <w:rStyle w:val="IndexLink"/>
              </w:rPr>
              <w:t>21</w:t>
            </w:r>
            <w:r>
              <w:rPr>
                <w:rStyle w:val="IndexLink"/>
                <w:rtl w:val="true"/>
              </w:rPr>
              <w:t xml:space="preserve">. </w:t>
            </w:r>
            <w:r>
              <w:rPr>
                <w:rStyle w:val="IndexLink"/>
                <w:rtl w:val="true"/>
              </w:rPr>
              <w:t>لزوم حمایت از تولید ملی</w:t>
            </w:r>
            <w:r>
              <w:rPr>
                <w:rStyle w:val="IndexLink"/>
                <w:rtl w:val="true"/>
              </w:rPr>
              <w:tab/>
            </w:r>
            <w:r>
              <w:rPr>
                <w:rStyle w:val="IndexLink"/>
              </w:rPr>
              <w:t>55</w:t>
            </w:r>
          </w:hyperlink>
        </w:p>
        <w:p>
          <w:pPr>
            <w:pStyle w:val="Contents3"/>
            <w:tabs>
              <w:tab w:val="clear" w:pos="8459"/>
              <w:tab w:val="right" w:pos="9026" w:leader="dot"/>
            </w:tabs>
            <w:rPr/>
          </w:pPr>
          <w:hyperlink w:anchor="__RefHeading___Toc564678_3644566090">
            <w:r>
              <w:rPr>
                <w:webHidden/>
                <w:rStyle w:val="IndexLink"/>
              </w:rPr>
              <w:t>23</w:t>
            </w:r>
            <w:r>
              <w:rPr>
                <w:rStyle w:val="IndexLink"/>
                <w:rtl w:val="true"/>
              </w:rPr>
              <w:t xml:space="preserve">. </w:t>
            </w:r>
            <w:r>
              <w:rPr>
                <w:rStyle w:val="IndexLink"/>
                <w:rtl w:val="true"/>
              </w:rPr>
              <w:t>لزوم نظارت بر تجار و صنعت‌گران</w:t>
            </w:r>
            <w:r>
              <w:rPr>
                <w:rStyle w:val="IndexLink"/>
                <w:rtl w:val="true"/>
              </w:rPr>
              <w:tab/>
            </w:r>
            <w:r>
              <w:rPr>
                <w:rStyle w:val="IndexLink"/>
              </w:rPr>
              <w:t>57</w:t>
            </w:r>
          </w:hyperlink>
        </w:p>
        <w:p>
          <w:pPr>
            <w:pStyle w:val="Contents3"/>
            <w:tabs>
              <w:tab w:val="clear" w:pos="8459"/>
              <w:tab w:val="right" w:pos="9026" w:leader="dot"/>
            </w:tabs>
            <w:rPr/>
          </w:pPr>
          <w:hyperlink w:anchor="__RefHeading___Toc564680_3644566090">
            <w:r>
              <w:rPr>
                <w:webHidden/>
                <w:rStyle w:val="IndexLink"/>
              </w:rPr>
              <w:t>24</w:t>
            </w:r>
            <w:r>
              <w:rPr>
                <w:rStyle w:val="IndexLink"/>
                <w:rtl w:val="true"/>
              </w:rPr>
              <w:t xml:space="preserve">. </w:t>
            </w:r>
            <w:r>
              <w:rPr>
                <w:rStyle w:val="IndexLink"/>
                <w:rtl w:val="true"/>
              </w:rPr>
              <w:t>نظارت بر قیمت‌ها و کنترل آن</w:t>
            </w:r>
            <w:r>
              <w:rPr>
                <w:rStyle w:val="IndexLink"/>
                <w:rtl w:val="true"/>
              </w:rPr>
              <w:tab/>
            </w:r>
            <w:r>
              <w:rPr>
                <w:rStyle w:val="IndexLink"/>
              </w:rPr>
              <w:t>59</w:t>
            </w:r>
          </w:hyperlink>
        </w:p>
        <w:p>
          <w:pPr>
            <w:pStyle w:val="Contents3"/>
            <w:tabs>
              <w:tab w:val="clear" w:pos="8459"/>
              <w:tab w:val="right" w:pos="9026" w:leader="dot"/>
            </w:tabs>
            <w:rPr/>
          </w:pPr>
          <w:hyperlink w:anchor="__RefHeading___Toc564682_3644566090">
            <w:r>
              <w:rPr>
                <w:webHidden/>
                <w:rStyle w:val="IndexLink"/>
              </w:rPr>
              <w:t>25</w:t>
            </w:r>
            <w:r>
              <w:rPr>
                <w:rStyle w:val="IndexLink"/>
                <w:rtl w:val="true"/>
              </w:rPr>
              <w:t xml:space="preserve">. </w:t>
            </w:r>
            <w:r>
              <w:rPr>
                <w:rStyle w:val="IndexLink"/>
                <w:rtl w:val="true"/>
              </w:rPr>
              <w:t>جلوگیری از انحصارگرایی اقتصادی</w:t>
            </w:r>
            <w:r>
              <w:rPr>
                <w:rStyle w:val="IndexLink"/>
                <w:rtl w:val="true"/>
              </w:rPr>
              <w:tab/>
            </w:r>
            <w:r>
              <w:rPr>
                <w:rStyle w:val="IndexLink"/>
              </w:rPr>
              <w:t>61</w:t>
            </w:r>
          </w:hyperlink>
        </w:p>
        <w:p>
          <w:pPr>
            <w:pStyle w:val="Contents3"/>
            <w:tabs>
              <w:tab w:val="clear" w:pos="8459"/>
              <w:tab w:val="right" w:pos="9026" w:leader="dot"/>
            </w:tabs>
            <w:rPr/>
          </w:pPr>
          <w:hyperlink w:anchor="__RefHeading___Toc564684_3644566090">
            <w:r>
              <w:rPr>
                <w:webHidden/>
                <w:rStyle w:val="IndexLink"/>
              </w:rPr>
              <w:t>22</w:t>
            </w:r>
            <w:r>
              <w:rPr>
                <w:rStyle w:val="IndexLink"/>
                <w:rtl w:val="true"/>
              </w:rPr>
              <w:t xml:space="preserve">. </w:t>
            </w:r>
            <w:r>
              <w:rPr>
                <w:rStyle w:val="IndexLink"/>
                <w:rtl w:val="true"/>
              </w:rPr>
              <w:t>لزوم نظارت مستمر بر فعالیت‌های اقتصادی</w:t>
            </w:r>
            <w:r>
              <w:rPr>
                <w:rStyle w:val="IndexLink"/>
                <w:rtl w:val="true"/>
              </w:rPr>
              <w:tab/>
            </w:r>
            <w:r>
              <w:rPr>
                <w:rStyle w:val="IndexLink"/>
              </w:rPr>
              <w:t>63</w:t>
            </w:r>
          </w:hyperlink>
        </w:p>
        <w:p>
          <w:pPr>
            <w:pStyle w:val="Contents3"/>
            <w:tabs>
              <w:tab w:val="clear" w:pos="8459"/>
              <w:tab w:val="right" w:pos="9026" w:leader="dot"/>
            </w:tabs>
            <w:rPr/>
          </w:pPr>
          <w:hyperlink w:anchor="__RefHeading___Toc564686_3644566090">
            <w:r>
              <w:rPr>
                <w:webHidden/>
                <w:rStyle w:val="IndexLink"/>
              </w:rPr>
              <w:t>26</w:t>
            </w:r>
            <w:r>
              <w:rPr>
                <w:rStyle w:val="IndexLink"/>
                <w:rtl w:val="true"/>
              </w:rPr>
              <w:t xml:space="preserve">. </w:t>
            </w:r>
            <w:r>
              <w:rPr>
                <w:rStyle w:val="IndexLink"/>
                <w:rtl w:val="true"/>
              </w:rPr>
              <w:t>نظارت ویژه بر فعالیت اقتصادی اقلیت‌ها</w:t>
            </w:r>
            <w:r>
              <w:rPr>
                <w:rStyle w:val="IndexLink"/>
                <w:rtl w:val="true"/>
              </w:rPr>
              <w:tab/>
            </w:r>
            <w:r>
              <w:rPr>
                <w:rStyle w:val="IndexLink"/>
              </w:rPr>
              <w:t>65</w:t>
            </w:r>
          </w:hyperlink>
        </w:p>
        <w:p>
          <w:pPr>
            <w:pStyle w:val="Contents3"/>
            <w:tabs>
              <w:tab w:val="clear" w:pos="8459"/>
              <w:tab w:val="right" w:pos="9026" w:leader="dot"/>
            </w:tabs>
            <w:rPr/>
          </w:pPr>
          <w:hyperlink w:anchor="__RefHeading___Toc564688_3644566090">
            <w:r>
              <w:rPr>
                <w:webHidden/>
                <w:rStyle w:val="IndexLink"/>
              </w:rPr>
              <w:t>27</w:t>
            </w:r>
            <w:r>
              <w:rPr>
                <w:rStyle w:val="IndexLink"/>
                <w:rtl w:val="true"/>
              </w:rPr>
              <w:t xml:space="preserve">. </w:t>
            </w:r>
            <w:r>
              <w:rPr>
                <w:rStyle w:val="IndexLink"/>
                <w:rtl w:val="true"/>
              </w:rPr>
              <w:t>مدیریت بحران‌های اقتصادی</w:t>
            </w:r>
            <w:r>
              <w:rPr>
                <w:rStyle w:val="IndexLink"/>
                <w:rtl w:val="true"/>
              </w:rPr>
              <w:tab/>
            </w:r>
            <w:r>
              <w:rPr>
                <w:rStyle w:val="IndexLink"/>
              </w:rPr>
              <w:t>65</w:t>
            </w:r>
          </w:hyperlink>
        </w:p>
        <w:p>
          <w:pPr>
            <w:pStyle w:val="Contents3"/>
            <w:tabs>
              <w:tab w:val="clear" w:pos="8459"/>
              <w:tab w:val="right" w:pos="9026" w:leader="dot"/>
            </w:tabs>
            <w:rPr/>
          </w:pPr>
          <w:hyperlink w:anchor="__RefHeading___Toc564690_3644566090">
            <w:r>
              <w:rPr>
                <w:webHidden/>
                <w:rStyle w:val="IndexLink"/>
              </w:rPr>
              <w:t>28</w:t>
            </w:r>
            <w:r>
              <w:rPr>
                <w:rStyle w:val="IndexLink"/>
                <w:rtl w:val="true"/>
              </w:rPr>
              <w:t xml:space="preserve">. </w:t>
            </w:r>
            <w:r>
              <w:rPr>
                <w:rStyle w:val="IndexLink"/>
                <w:rtl w:val="true"/>
              </w:rPr>
              <w:t>نظارت بر واردات</w:t>
            </w:r>
            <w:r>
              <w:rPr>
                <w:rStyle w:val="IndexLink"/>
                <w:rtl w:val="true"/>
              </w:rPr>
              <w:tab/>
            </w:r>
            <w:r>
              <w:rPr>
                <w:rStyle w:val="IndexLink"/>
              </w:rPr>
              <w:t>68</w:t>
            </w:r>
          </w:hyperlink>
        </w:p>
        <w:p>
          <w:pPr>
            <w:pStyle w:val="Contents3"/>
            <w:tabs>
              <w:tab w:val="clear" w:pos="8459"/>
              <w:tab w:val="right" w:pos="9026" w:leader="dot"/>
            </w:tabs>
            <w:rPr/>
          </w:pPr>
          <w:hyperlink w:anchor="__RefHeading___Toc564692_3644566090">
            <w:r>
              <w:rPr>
                <w:webHidden/>
                <w:rStyle w:val="IndexLink"/>
              </w:rPr>
              <w:t>29</w:t>
            </w:r>
            <w:r>
              <w:rPr>
                <w:rStyle w:val="IndexLink"/>
                <w:rtl w:val="true"/>
              </w:rPr>
              <w:t xml:space="preserve">. </w:t>
            </w:r>
            <w:r>
              <w:rPr>
                <w:rStyle w:val="IndexLink"/>
                <w:rtl w:val="true"/>
              </w:rPr>
              <w:t>وارد کردن کالاهای واسطه‌ای</w:t>
            </w:r>
            <w:r>
              <w:rPr>
                <w:rStyle w:val="IndexLink"/>
                <w:rtl w:val="true"/>
              </w:rPr>
              <w:tab/>
            </w:r>
            <w:r>
              <w:rPr>
                <w:rStyle w:val="IndexLink"/>
              </w:rPr>
              <w:t>69</w:t>
            </w:r>
          </w:hyperlink>
        </w:p>
        <w:p>
          <w:pPr>
            <w:pStyle w:val="Contents3"/>
            <w:tabs>
              <w:tab w:val="clear" w:pos="8459"/>
              <w:tab w:val="right" w:pos="9026" w:leader="dot"/>
            </w:tabs>
            <w:rPr/>
          </w:pPr>
          <w:hyperlink w:anchor="__RefHeading___Toc564694_3644566090">
            <w:r>
              <w:rPr>
                <w:webHidden/>
                <w:rStyle w:val="IndexLink"/>
              </w:rPr>
              <w:t>30</w:t>
            </w:r>
            <w:r>
              <w:rPr>
                <w:rStyle w:val="IndexLink"/>
                <w:rtl w:val="true"/>
              </w:rPr>
              <w:t xml:space="preserve">. </w:t>
            </w:r>
            <w:r>
              <w:rPr>
                <w:rStyle w:val="IndexLink"/>
                <w:rtl w:val="true"/>
              </w:rPr>
              <w:t>ایجاد روحیه‌ی خود کنترلی در بازاریان</w:t>
            </w:r>
            <w:r>
              <w:rPr>
                <w:rStyle w:val="IndexLink"/>
                <w:rtl w:val="true"/>
              </w:rPr>
              <w:tab/>
            </w:r>
            <w:r>
              <w:rPr>
                <w:rStyle w:val="IndexLink"/>
              </w:rPr>
              <w:t>71</w:t>
            </w:r>
          </w:hyperlink>
        </w:p>
        <w:p>
          <w:pPr>
            <w:pStyle w:val="Contents3"/>
            <w:tabs>
              <w:tab w:val="clear" w:pos="8459"/>
              <w:tab w:val="right" w:pos="9026" w:leader="dot"/>
            </w:tabs>
            <w:rPr/>
          </w:pPr>
          <w:hyperlink w:anchor="__RefHeading___Toc564696_3644566090">
            <w:r>
              <w:rPr>
                <w:webHidden/>
                <w:rStyle w:val="IndexLink"/>
              </w:rPr>
              <w:t>31</w:t>
            </w:r>
            <w:r>
              <w:rPr>
                <w:rStyle w:val="IndexLink"/>
                <w:rtl w:val="true"/>
              </w:rPr>
              <w:t xml:space="preserve">. </w:t>
            </w:r>
            <w:r>
              <w:rPr>
                <w:rStyle w:val="IndexLink"/>
                <w:rtl w:val="true"/>
              </w:rPr>
              <w:t>برخورد قضایی با مفسدین اقتصادی</w:t>
            </w:r>
            <w:r>
              <w:rPr>
                <w:rStyle w:val="IndexLink"/>
                <w:rtl w:val="true"/>
              </w:rPr>
              <w:tab/>
            </w:r>
            <w:r>
              <w:rPr>
                <w:rStyle w:val="IndexLink"/>
              </w:rPr>
              <w:t>73</w:t>
            </w:r>
          </w:hyperlink>
        </w:p>
        <w:p>
          <w:pPr>
            <w:pStyle w:val="Contents3"/>
            <w:tabs>
              <w:tab w:val="clear" w:pos="8459"/>
              <w:tab w:val="right" w:pos="9026" w:leader="dot"/>
            </w:tabs>
            <w:rPr/>
          </w:pPr>
          <w:hyperlink w:anchor="__RefHeading___Toc564698_3644566090">
            <w:r>
              <w:rPr>
                <w:webHidden/>
                <w:rStyle w:val="IndexLink"/>
              </w:rPr>
              <w:t>33</w:t>
            </w:r>
            <w:r>
              <w:rPr>
                <w:rStyle w:val="IndexLink"/>
                <w:rtl w:val="true"/>
              </w:rPr>
              <w:t xml:space="preserve">. </w:t>
            </w:r>
            <w:r>
              <w:rPr>
                <w:rStyle w:val="IndexLink"/>
                <w:rtl w:val="true"/>
              </w:rPr>
              <w:t>برخورد قضایی با محتکرین</w:t>
            </w:r>
            <w:r>
              <w:rPr>
                <w:rStyle w:val="IndexLink"/>
                <w:rtl w:val="true"/>
              </w:rPr>
              <w:tab/>
            </w:r>
            <w:r>
              <w:rPr>
                <w:rStyle w:val="IndexLink"/>
              </w:rPr>
              <w:t>75</w:t>
            </w:r>
          </w:hyperlink>
        </w:p>
        <w:p>
          <w:pPr>
            <w:pStyle w:val="Contents2"/>
            <w:tabs>
              <w:tab w:val="clear" w:pos="8743"/>
              <w:tab w:val="right" w:pos="9026" w:leader="dot"/>
            </w:tabs>
            <w:rPr/>
          </w:pPr>
          <w:hyperlink w:anchor="__RefHeading___Toc564700_3644566090">
            <w:r>
              <w:rPr>
                <w:webHidden/>
                <w:rStyle w:val="IndexLink"/>
                <w:rtl w:val="true"/>
              </w:rPr>
              <w:t>بخش چهارم</w:t>
            </w:r>
            <w:r>
              <w:rPr>
                <w:rStyle w:val="IndexLink"/>
                <w:rtl w:val="true"/>
              </w:rPr>
              <w:t xml:space="preserve">: </w:t>
            </w:r>
            <w:r>
              <w:rPr>
                <w:rStyle w:val="IndexLink"/>
                <w:rtl w:val="true"/>
              </w:rPr>
              <w:t>وظایف و نقش صاحبان ثروت و سرمایه</w:t>
            </w:r>
            <w:r>
              <w:rPr>
                <w:rStyle w:val="IndexLink"/>
                <w:rtl w:val="true"/>
              </w:rPr>
              <w:tab/>
            </w:r>
            <w:r>
              <w:rPr>
                <w:rStyle w:val="IndexLink"/>
              </w:rPr>
              <w:t>77</w:t>
            </w:r>
          </w:hyperlink>
        </w:p>
        <w:p>
          <w:pPr>
            <w:pStyle w:val="Contents3"/>
            <w:tabs>
              <w:tab w:val="clear" w:pos="8459"/>
              <w:tab w:val="right" w:pos="9026" w:leader="dot"/>
            </w:tabs>
            <w:rPr/>
          </w:pPr>
          <w:hyperlink w:anchor="__RefHeading___Toc564702_3644566090">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564704_3644566090">
            <w:r>
              <w:rPr>
                <w:webHidden/>
                <w:rStyle w:val="IndexLink"/>
                <w:rtl w:val="true"/>
              </w:rPr>
              <w:t>فصل اول</w:t>
            </w:r>
            <w:r>
              <w:rPr>
                <w:rStyle w:val="IndexLink"/>
                <w:rtl w:val="true"/>
              </w:rPr>
              <w:t xml:space="preserve">: </w:t>
            </w:r>
            <w:r>
              <w:rPr>
                <w:rStyle w:val="IndexLink"/>
                <w:rtl w:val="true"/>
              </w:rPr>
              <w:t>اهمیت سرمایه‌گذاری</w:t>
            </w:r>
            <w:r>
              <w:rPr>
                <w:rStyle w:val="IndexLink"/>
                <w:rtl w:val="true"/>
              </w:rPr>
              <w:tab/>
            </w:r>
            <w:r>
              <w:rPr>
                <w:rStyle w:val="IndexLink"/>
              </w:rPr>
              <w:t>79</w:t>
            </w:r>
          </w:hyperlink>
        </w:p>
        <w:p>
          <w:pPr>
            <w:pStyle w:val="Contents4"/>
            <w:tabs>
              <w:tab w:val="clear" w:pos="8176"/>
              <w:tab w:val="right" w:pos="9026" w:leader="dot"/>
            </w:tabs>
            <w:rPr/>
          </w:pPr>
          <w:hyperlink w:anchor="__RefHeading___Toc564706_364456609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564708_3644566090">
            <w:r>
              <w:rPr>
                <w:webHidden/>
                <w:rStyle w:val="IndexLink"/>
              </w:rPr>
              <w:t>34</w:t>
            </w:r>
            <w:r>
              <w:rPr>
                <w:rStyle w:val="IndexLink"/>
                <w:rtl w:val="true"/>
              </w:rPr>
              <w:t xml:space="preserve">. </w:t>
            </w:r>
            <w:r>
              <w:rPr>
                <w:rStyle w:val="IndexLink"/>
                <w:rtl w:val="true"/>
              </w:rPr>
              <w:t>ادای حق محرومان با سرمایه‌گذاری اقتصادی</w:t>
            </w:r>
            <w:r>
              <w:rPr>
                <w:rStyle w:val="IndexLink"/>
                <w:rtl w:val="true"/>
              </w:rPr>
              <w:tab/>
            </w:r>
            <w:r>
              <w:rPr>
                <w:rStyle w:val="IndexLink"/>
              </w:rPr>
              <w:t>80</w:t>
            </w:r>
          </w:hyperlink>
        </w:p>
        <w:p>
          <w:pPr>
            <w:pStyle w:val="Contents4"/>
            <w:tabs>
              <w:tab w:val="clear" w:pos="8176"/>
              <w:tab w:val="right" w:pos="9026" w:leader="dot"/>
            </w:tabs>
            <w:rPr/>
          </w:pPr>
          <w:hyperlink w:anchor="__RefHeading___Toc564710_3644566090">
            <w:r>
              <w:rPr>
                <w:webHidden/>
                <w:rStyle w:val="IndexLink"/>
              </w:rPr>
              <w:t>35</w:t>
            </w:r>
            <w:r>
              <w:rPr>
                <w:rStyle w:val="IndexLink"/>
                <w:rtl w:val="true"/>
              </w:rPr>
              <w:t xml:space="preserve">. </w:t>
            </w:r>
            <w:r>
              <w:rPr>
                <w:rStyle w:val="IndexLink"/>
                <w:rtl w:val="true"/>
              </w:rPr>
              <w:t>پیشگام‌بودن اولیای خدا در سرمایه‌گذاری اقتصادی</w:t>
            </w:r>
            <w:r>
              <w:rPr>
                <w:rStyle w:val="IndexLink"/>
                <w:rtl w:val="true"/>
              </w:rPr>
              <w:tab/>
            </w:r>
            <w:r>
              <w:rPr>
                <w:rStyle w:val="IndexLink"/>
              </w:rPr>
              <w:t>81</w:t>
            </w:r>
          </w:hyperlink>
        </w:p>
        <w:p>
          <w:pPr>
            <w:pStyle w:val="Contents4"/>
            <w:tabs>
              <w:tab w:val="clear" w:pos="8176"/>
              <w:tab w:val="right" w:pos="9026" w:leader="dot"/>
            </w:tabs>
            <w:rPr/>
          </w:pPr>
          <w:hyperlink w:anchor="__RefHeading___Toc564712_3644566090">
            <w:r>
              <w:rPr>
                <w:webHidden/>
                <w:rStyle w:val="IndexLink"/>
              </w:rPr>
              <w:t>36</w:t>
            </w:r>
            <w:r>
              <w:rPr>
                <w:rStyle w:val="IndexLink"/>
                <w:rtl w:val="true"/>
              </w:rPr>
              <w:t xml:space="preserve">. </w:t>
            </w:r>
            <w:r>
              <w:rPr>
                <w:rStyle w:val="IndexLink"/>
                <w:rtl w:val="true"/>
              </w:rPr>
              <w:t>لزوم سرمایه‌گذاری اقتصادی</w:t>
            </w:r>
            <w:r>
              <w:rPr>
                <w:rStyle w:val="IndexLink"/>
                <w:rtl w:val="true"/>
              </w:rPr>
              <w:tab/>
            </w:r>
            <w:r>
              <w:rPr>
                <w:rStyle w:val="IndexLink"/>
              </w:rPr>
              <w:t>82</w:t>
            </w:r>
          </w:hyperlink>
        </w:p>
        <w:p>
          <w:pPr>
            <w:pStyle w:val="Contents4"/>
            <w:tabs>
              <w:tab w:val="clear" w:pos="8176"/>
              <w:tab w:val="right" w:pos="9026" w:leader="dot"/>
            </w:tabs>
            <w:rPr/>
          </w:pPr>
          <w:hyperlink w:anchor="__RefHeading___Toc564714_3644566090">
            <w:r>
              <w:rPr>
                <w:webHidden/>
                <w:rStyle w:val="IndexLink"/>
              </w:rPr>
              <w:t>37</w:t>
            </w:r>
            <w:r>
              <w:rPr>
                <w:rStyle w:val="IndexLink"/>
                <w:rtl w:val="true"/>
              </w:rPr>
              <w:t xml:space="preserve">. </w:t>
            </w:r>
            <w:r>
              <w:rPr>
                <w:rStyle w:val="IndexLink"/>
                <w:rtl w:val="true"/>
              </w:rPr>
              <w:t>سه نوع هزینه</w:t>
            </w:r>
            <w:r>
              <w:rPr>
                <w:rStyle w:val="IndexLink"/>
                <w:rtl w:val="true"/>
              </w:rPr>
              <w:tab/>
            </w:r>
            <w:r>
              <w:rPr>
                <w:rStyle w:val="IndexLink"/>
              </w:rPr>
              <w:t>83</w:t>
            </w:r>
          </w:hyperlink>
        </w:p>
        <w:p>
          <w:pPr>
            <w:pStyle w:val="Contents4"/>
            <w:tabs>
              <w:tab w:val="clear" w:pos="8176"/>
              <w:tab w:val="right" w:pos="9026" w:leader="dot"/>
            </w:tabs>
            <w:rPr/>
          </w:pPr>
          <w:hyperlink w:anchor="__RefHeading___Toc564716_3644566090">
            <w:r>
              <w:rPr>
                <w:webHidden/>
                <w:rStyle w:val="IndexLink"/>
              </w:rPr>
              <w:t>38</w:t>
            </w:r>
            <w:r>
              <w:rPr>
                <w:rStyle w:val="IndexLink"/>
                <w:rtl w:val="true"/>
              </w:rPr>
              <w:t xml:space="preserve">. </w:t>
            </w:r>
            <w:r>
              <w:rPr>
                <w:rStyle w:val="IndexLink"/>
                <w:rtl w:val="true"/>
              </w:rPr>
              <w:t>سرمایه‌گذاری اقتصادی برای فرداهای دنیا</w:t>
            </w:r>
            <w:r>
              <w:rPr>
                <w:rStyle w:val="IndexLink"/>
                <w:rtl w:val="true"/>
              </w:rPr>
              <w:tab/>
            </w:r>
            <w:r>
              <w:rPr>
                <w:rStyle w:val="IndexLink"/>
              </w:rPr>
              <w:t>84</w:t>
            </w:r>
          </w:hyperlink>
        </w:p>
        <w:p>
          <w:pPr>
            <w:pStyle w:val="Contents4"/>
            <w:tabs>
              <w:tab w:val="clear" w:pos="8176"/>
              <w:tab w:val="right" w:pos="9026" w:leader="dot"/>
            </w:tabs>
            <w:rPr/>
          </w:pPr>
          <w:hyperlink w:anchor="__RefHeading___Toc564718_3644566090">
            <w:r>
              <w:rPr>
                <w:webHidden/>
                <w:rStyle w:val="IndexLink"/>
              </w:rPr>
              <w:t>39</w:t>
            </w:r>
            <w:r>
              <w:rPr>
                <w:rStyle w:val="IndexLink"/>
                <w:rtl w:val="true"/>
              </w:rPr>
              <w:t xml:space="preserve">. </w:t>
            </w:r>
            <w:r>
              <w:rPr>
                <w:rStyle w:val="IndexLink"/>
                <w:rtl w:val="true"/>
              </w:rPr>
              <w:t>سرمایه‌گذاری اقتصادی؛ ذخیره‌ای برای آخرت</w:t>
            </w:r>
            <w:r>
              <w:rPr>
                <w:rStyle w:val="IndexLink"/>
                <w:rtl w:val="true"/>
              </w:rPr>
              <w:tab/>
            </w:r>
            <w:r>
              <w:rPr>
                <w:rStyle w:val="IndexLink"/>
              </w:rPr>
              <w:t>85</w:t>
            </w:r>
          </w:hyperlink>
        </w:p>
        <w:p>
          <w:pPr>
            <w:pStyle w:val="Contents4"/>
            <w:tabs>
              <w:tab w:val="clear" w:pos="8176"/>
              <w:tab w:val="right" w:pos="9026" w:leader="dot"/>
            </w:tabs>
            <w:rPr/>
          </w:pPr>
          <w:hyperlink w:anchor="__RefHeading___Toc564720_3644566090">
            <w:r>
              <w:rPr>
                <w:webHidden/>
                <w:rStyle w:val="IndexLink"/>
              </w:rPr>
              <w:t>40</w:t>
            </w:r>
            <w:r>
              <w:rPr>
                <w:rStyle w:val="IndexLink"/>
                <w:rtl w:val="true"/>
              </w:rPr>
              <w:t xml:space="preserve">. </w:t>
            </w:r>
            <w:r>
              <w:rPr>
                <w:rStyle w:val="IndexLink"/>
                <w:rtl w:val="true"/>
              </w:rPr>
              <w:t>سرمایه‌گذاری اقتصادی؛ از مصادیق انفاق در راه خدا</w:t>
            </w:r>
            <w:r>
              <w:rPr>
                <w:rStyle w:val="IndexLink"/>
                <w:rtl w:val="true"/>
              </w:rPr>
              <w:tab/>
            </w:r>
            <w:r>
              <w:rPr>
                <w:rStyle w:val="IndexLink"/>
              </w:rPr>
              <w:t>87</w:t>
            </w:r>
          </w:hyperlink>
        </w:p>
        <w:p>
          <w:pPr>
            <w:pStyle w:val="Contents4"/>
            <w:tabs>
              <w:tab w:val="clear" w:pos="8176"/>
              <w:tab w:val="right" w:pos="9026" w:leader="dot"/>
            </w:tabs>
            <w:rPr/>
          </w:pPr>
          <w:hyperlink w:anchor="__RefHeading___Toc564722_3644566090">
            <w:r>
              <w:rPr>
                <w:webHidden/>
                <w:rStyle w:val="IndexLink"/>
              </w:rPr>
              <w:t>41</w:t>
            </w:r>
            <w:r>
              <w:rPr>
                <w:rStyle w:val="IndexLink"/>
                <w:rtl w:val="true"/>
              </w:rPr>
              <w:t xml:space="preserve">. </w:t>
            </w:r>
            <w:r>
              <w:rPr>
                <w:rStyle w:val="IndexLink"/>
                <w:rtl w:val="true"/>
              </w:rPr>
              <w:t>عبادت‌بودن سرمایه‌گذاری اقتصادی</w:t>
            </w:r>
            <w:r>
              <w:rPr>
                <w:rStyle w:val="IndexLink"/>
                <w:rtl w:val="true"/>
              </w:rPr>
              <w:tab/>
            </w:r>
            <w:r>
              <w:rPr>
                <w:rStyle w:val="IndexLink"/>
              </w:rPr>
              <w:t>88</w:t>
            </w:r>
          </w:hyperlink>
        </w:p>
        <w:p>
          <w:pPr>
            <w:pStyle w:val="Contents4"/>
            <w:tabs>
              <w:tab w:val="clear" w:pos="8176"/>
              <w:tab w:val="right" w:pos="9026" w:leader="dot"/>
            </w:tabs>
            <w:rPr/>
          </w:pPr>
          <w:hyperlink w:anchor="__RefHeading___Toc564724_3644566090">
            <w:r>
              <w:rPr>
                <w:webHidden/>
                <w:rStyle w:val="IndexLink"/>
              </w:rPr>
              <w:t>42</w:t>
            </w:r>
            <w:r>
              <w:rPr>
                <w:rStyle w:val="IndexLink"/>
                <w:rtl w:val="true"/>
              </w:rPr>
              <w:t xml:space="preserve">. </w:t>
            </w:r>
            <w:r>
              <w:rPr>
                <w:rStyle w:val="IndexLink"/>
                <w:rtl w:val="true"/>
              </w:rPr>
              <w:t>سرمایه‌گذاری اقتصادی؛ از مصادیق شکر نعمت</w:t>
            </w:r>
            <w:r>
              <w:rPr>
                <w:rStyle w:val="IndexLink"/>
                <w:rtl w:val="true"/>
              </w:rPr>
              <w:tab/>
            </w:r>
            <w:r>
              <w:rPr>
                <w:rStyle w:val="IndexLink"/>
              </w:rPr>
              <w:t>89</w:t>
            </w:r>
          </w:hyperlink>
        </w:p>
        <w:p>
          <w:pPr>
            <w:pStyle w:val="Contents3"/>
            <w:tabs>
              <w:tab w:val="clear" w:pos="8459"/>
              <w:tab w:val="right" w:pos="9026" w:leader="dot"/>
            </w:tabs>
            <w:rPr/>
          </w:pPr>
          <w:hyperlink w:anchor="__RefHeading___Toc564726_3644566090">
            <w:r>
              <w:rPr>
                <w:webHidden/>
                <w:rStyle w:val="IndexLink"/>
                <w:rtl w:val="true"/>
              </w:rPr>
              <w:t>فصل دوم</w:t>
            </w:r>
            <w:r>
              <w:rPr>
                <w:rStyle w:val="IndexLink"/>
                <w:rtl w:val="true"/>
              </w:rPr>
              <w:t xml:space="preserve">: </w:t>
            </w:r>
            <w:r>
              <w:rPr>
                <w:rStyle w:val="IndexLink"/>
                <w:rtl w:val="true"/>
              </w:rPr>
              <w:t>بایسته‌های نظام تولید و عرضه</w:t>
            </w:r>
            <w:r>
              <w:rPr>
                <w:rStyle w:val="IndexLink"/>
                <w:rtl w:val="true"/>
              </w:rPr>
              <w:tab/>
            </w:r>
            <w:r>
              <w:rPr>
                <w:rStyle w:val="IndexLink"/>
              </w:rPr>
              <w:t>91</w:t>
            </w:r>
          </w:hyperlink>
        </w:p>
        <w:p>
          <w:pPr>
            <w:pStyle w:val="Contents3"/>
            <w:tabs>
              <w:tab w:val="clear" w:pos="8459"/>
              <w:tab w:val="right" w:pos="9026" w:leader="dot"/>
            </w:tabs>
            <w:rPr/>
          </w:pPr>
          <w:hyperlink w:anchor="__RefHeading___Toc564728_3644566090">
            <w:r>
              <w:rPr>
                <w:webHidden/>
                <w:rStyle w:val="IndexLink"/>
                <w:rtl w:val="true"/>
              </w:rPr>
              <w:t>الف</w:t>
            </w:r>
            <w:r>
              <w:rPr>
                <w:rStyle w:val="IndexLink"/>
                <w:rtl w:val="true"/>
              </w:rPr>
              <w:t xml:space="preserve">: </w:t>
            </w:r>
            <w:r>
              <w:rPr>
                <w:rStyle w:val="IndexLink"/>
                <w:rtl w:val="true"/>
              </w:rPr>
              <w:t>اهداف تولید</w:t>
            </w:r>
            <w:r>
              <w:rPr>
                <w:rStyle w:val="IndexLink"/>
                <w:rtl w:val="true"/>
              </w:rPr>
              <w:tab/>
            </w:r>
            <w:r>
              <w:rPr>
                <w:rStyle w:val="IndexLink"/>
              </w:rPr>
              <w:t>92</w:t>
            </w:r>
          </w:hyperlink>
        </w:p>
        <w:p>
          <w:pPr>
            <w:pStyle w:val="Contents4"/>
            <w:tabs>
              <w:tab w:val="clear" w:pos="8176"/>
              <w:tab w:val="right" w:pos="9026" w:leader="dot"/>
            </w:tabs>
            <w:rPr/>
          </w:pPr>
          <w:hyperlink w:anchor="__RefHeading___Toc564730_3644566090">
            <w:r>
              <w:rPr>
                <w:webHidden/>
                <w:rStyle w:val="IndexLink"/>
              </w:rPr>
              <w:t>43</w:t>
            </w:r>
            <w:r>
              <w:rPr>
                <w:rStyle w:val="IndexLink"/>
                <w:rtl w:val="true"/>
              </w:rPr>
              <w:t xml:space="preserve">. </w:t>
            </w:r>
            <w:r>
              <w:rPr>
                <w:rStyle w:val="IndexLink"/>
                <w:rtl w:val="true"/>
              </w:rPr>
              <w:t>جلب خشنودی خدا</w:t>
            </w:r>
            <w:r>
              <w:rPr>
                <w:rStyle w:val="IndexLink"/>
                <w:rtl w:val="true"/>
              </w:rPr>
              <w:tab/>
            </w:r>
            <w:r>
              <w:rPr>
                <w:rStyle w:val="IndexLink"/>
              </w:rPr>
              <w:t>92</w:t>
            </w:r>
          </w:hyperlink>
        </w:p>
        <w:p>
          <w:pPr>
            <w:pStyle w:val="Contents4"/>
            <w:tabs>
              <w:tab w:val="clear" w:pos="8176"/>
              <w:tab w:val="right" w:pos="9026" w:leader="dot"/>
            </w:tabs>
            <w:rPr/>
          </w:pPr>
          <w:hyperlink w:anchor="__RefHeading___Toc564732_3644566090">
            <w:r>
              <w:rPr>
                <w:webHidden/>
                <w:rStyle w:val="IndexLink"/>
              </w:rPr>
              <w:t>44</w:t>
            </w:r>
            <w:r>
              <w:rPr>
                <w:rStyle w:val="IndexLink"/>
                <w:rtl w:val="true"/>
              </w:rPr>
              <w:t xml:space="preserve">. </w:t>
            </w:r>
            <w:r>
              <w:rPr>
                <w:rStyle w:val="IndexLink"/>
                <w:rtl w:val="true"/>
              </w:rPr>
              <w:t>آبادانی آخرت</w:t>
            </w:r>
            <w:r>
              <w:rPr>
                <w:rStyle w:val="IndexLink"/>
                <w:rtl w:val="true"/>
              </w:rPr>
              <w:tab/>
            </w:r>
            <w:r>
              <w:rPr>
                <w:rStyle w:val="IndexLink"/>
              </w:rPr>
              <w:t>93</w:t>
            </w:r>
          </w:hyperlink>
        </w:p>
        <w:p>
          <w:pPr>
            <w:pStyle w:val="Contents3"/>
            <w:tabs>
              <w:tab w:val="clear" w:pos="8459"/>
              <w:tab w:val="right" w:pos="9026" w:leader="dot"/>
            </w:tabs>
            <w:rPr/>
          </w:pPr>
          <w:hyperlink w:anchor="__RefHeading___Toc564734_3644566090">
            <w:r>
              <w:rPr>
                <w:webHidden/>
                <w:rStyle w:val="IndexLink"/>
                <w:rtl w:val="true"/>
              </w:rPr>
              <w:t>ب</w:t>
            </w:r>
            <w:r>
              <w:rPr>
                <w:rStyle w:val="IndexLink"/>
                <w:rtl w:val="true"/>
              </w:rPr>
              <w:t xml:space="preserve">: </w:t>
            </w:r>
            <w:r>
              <w:rPr>
                <w:rStyle w:val="IndexLink"/>
                <w:rtl w:val="true"/>
              </w:rPr>
              <w:t>بایسته‌های فرایند تولید</w:t>
            </w:r>
            <w:r>
              <w:rPr>
                <w:rStyle w:val="IndexLink"/>
                <w:rtl w:val="true"/>
              </w:rPr>
              <w:tab/>
            </w:r>
            <w:r>
              <w:rPr>
                <w:rStyle w:val="IndexLink"/>
              </w:rPr>
              <w:t>94</w:t>
            </w:r>
          </w:hyperlink>
        </w:p>
        <w:p>
          <w:pPr>
            <w:pStyle w:val="Contents3"/>
            <w:tabs>
              <w:tab w:val="clear" w:pos="8459"/>
              <w:tab w:val="right" w:pos="9026" w:leader="dot"/>
            </w:tabs>
            <w:rPr/>
          </w:pPr>
          <w:hyperlink w:anchor="__RefHeading___Toc564736_3644566090">
            <w:r>
              <w:rPr>
                <w:webHidden/>
                <w:rStyle w:val="IndexLink"/>
              </w:rPr>
              <w:t>45</w:t>
            </w:r>
            <w:r>
              <w:rPr>
                <w:rStyle w:val="IndexLink"/>
                <w:rtl w:val="true"/>
              </w:rPr>
              <w:t xml:space="preserve">. </w:t>
            </w:r>
            <w:r>
              <w:rPr>
                <w:rStyle w:val="IndexLink"/>
                <w:rtl w:val="true"/>
              </w:rPr>
              <w:t>شروع کار با راز و نیاز با خدا</w:t>
            </w:r>
            <w:r>
              <w:rPr>
                <w:rStyle w:val="IndexLink"/>
                <w:rtl w:val="true"/>
              </w:rPr>
              <w:tab/>
            </w:r>
            <w:r>
              <w:rPr>
                <w:rStyle w:val="IndexLink"/>
              </w:rPr>
              <w:t>94</w:t>
            </w:r>
          </w:hyperlink>
        </w:p>
        <w:p>
          <w:pPr>
            <w:pStyle w:val="Contents3"/>
            <w:tabs>
              <w:tab w:val="clear" w:pos="8459"/>
              <w:tab w:val="right" w:pos="9026" w:leader="dot"/>
            </w:tabs>
            <w:rPr/>
          </w:pPr>
          <w:hyperlink w:anchor="__RefHeading___Toc564738_3644566090">
            <w:r>
              <w:rPr>
                <w:webHidden/>
                <w:rStyle w:val="IndexLink"/>
              </w:rPr>
              <w:t>46</w:t>
            </w:r>
            <w:r>
              <w:rPr>
                <w:rStyle w:val="IndexLink"/>
                <w:rtl w:val="true"/>
              </w:rPr>
              <w:t xml:space="preserve">. </w:t>
            </w:r>
            <w:r>
              <w:rPr>
                <w:rStyle w:val="IndexLink"/>
                <w:rtl w:val="true"/>
              </w:rPr>
              <w:t>تولید کالاهای مورد‌نیاز جامعه</w:t>
            </w:r>
            <w:r>
              <w:rPr>
                <w:rStyle w:val="IndexLink"/>
                <w:rtl w:val="true"/>
              </w:rPr>
              <w:tab/>
            </w:r>
            <w:r>
              <w:rPr>
                <w:rStyle w:val="IndexLink"/>
              </w:rPr>
              <w:t>96</w:t>
            </w:r>
          </w:hyperlink>
        </w:p>
        <w:p>
          <w:pPr>
            <w:pStyle w:val="Contents3"/>
            <w:tabs>
              <w:tab w:val="clear" w:pos="8459"/>
              <w:tab w:val="right" w:pos="9026" w:leader="dot"/>
            </w:tabs>
            <w:rPr/>
          </w:pPr>
          <w:hyperlink w:anchor="__RefHeading___Toc564740_3644566090">
            <w:r>
              <w:rPr>
                <w:webHidden/>
                <w:rStyle w:val="IndexLink"/>
              </w:rPr>
              <w:t>47</w:t>
            </w:r>
            <w:r>
              <w:rPr>
                <w:rStyle w:val="IndexLink"/>
                <w:rtl w:val="true"/>
              </w:rPr>
              <w:t xml:space="preserve">. </w:t>
            </w:r>
            <w:r>
              <w:rPr>
                <w:rStyle w:val="IndexLink"/>
                <w:rtl w:val="true"/>
              </w:rPr>
              <w:t>رعایت کیفیت در تولید</w:t>
            </w:r>
            <w:r>
              <w:rPr>
                <w:rStyle w:val="IndexLink"/>
                <w:rtl w:val="true"/>
              </w:rPr>
              <w:tab/>
            </w:r>
            <w:r>
              <w:rPr>
                <w:rStyle w:val="IndexLink"/>
              </w:rPr>
              <w:t>97</w:t>
            </w:r>
          </w:hyperlink>
        </w:p>
        <w:p>
          <w:pPr>
            <w:pStyle w:val="Contents3"/>
            <w:tabs>
              <w:tab w:val="clear" w:pos="8459"/>
              <w:tab w:val="right" w:pos="9026" w:leader="dot"/>
            </w:tabs>
            <w:rPr/>
          </w:pPr>
          <w:hyperlink w:anchor="__RefHeading___Toc564742_3644566090">
            <w:r>
              <w:rPr>
                <w:webHidden/>
                <w:rStyle w:val="IndexLink"/>
              </w:rPr>
              <w:t>48</w:t>
            </w:r>
            <w:r>
              <w:rPr>
                <w:rStyle w:val="IndexLink"/>
                <w:rtl w:val="true"/>
              </w:rPr>
              <w:t xml:space="preserve">. </w:t>
            </w:r>
            <w:r>
              <w:rPr>
                <w:rStyle w:val="IndexLink"/>
                <w:rtl w:val="true"/>
              </w:rPr>
              <w:t>رعایت کیفیت؛ خواسته‌ی رهبران دینی</w:t>
            </w:r>
            <w:r>
              <w:rPr>
                <w:rStyle w:val="IndexLink"/>
                <w:rtl w:val="true"/>
              </w:rPr>
              <w:tab/>
            </w:r>
            <w:r>
              <w:rPr>
                <w:rStyle w:val="IndexLink"/>
              </w:rPr>
              <w:t>98</w:t>
            </w:r>
          </w:hyperlink>
        </w:p>
        <w:p>
          <w:pPr>
            <w:pStyle w:val="Contents3"/>
            <w:tabs>
              <w:tab w:val="clear" w:pos="8459"/>
              <w:tab w:val="right" w:pos="9026" w:leader="dot"/>
            </w:tabs>
            <w:rPr/>
          </w:pPr>
          <w:hyperlink w:anchor="__RefHeading___Toc564744_3644566090">
            <w:r>
              <w:rPr>
                <w:webHidden/>
                <w:rStyle w:val="IndexLink"/>
              </w:rPr>
              <w:t>49</w:t>
            </w:r>
            <w:r>
              <w:rPr>
                <w:rStyle w:val="IndexLink"/>
                <w:rtl w:val="true"/>
              </w:rPr>
              <w:t xml:space="preserve">. </w:t>
            </w:r>
            <w:r>
              <w:rPr>
                <w:rStyle w:val="IndexLink"/>
                <w:rtl w:val="true"/>
              </w:rPr>
              <w:t>نقش رعایت کیفیت در احساس رضایت از زندگی</w:t>
            </w:r>
            <w:r>
              <w:rPr>
                <w:rStyle w:val="IndexLink"/>
                <w:rtl w:val="true"/>
              </w:rPr>
              <w:tab/>
            </w:r>
            <w:r>
              <w:rPr>
                <w:rStyle w:val="IndexLink"/>
              </w:rPr>
              <w:t>99</w:t>
            </w:r>
          </w:hyperlink>
        </w:p>
        <w:p>
          <w:pPr>
            <w:pStyle w:val="Contents3"/>
            <w:tabs>
              <w:tab w:val="clear" w:pos="8459"/>
              <w:tab w:val="right" w:pos="9026" w:leader="dot"/>
            </w:tabs>
            <w:rPr/>
          </w:pPr>
          <w:hyperlink w:anchor="__RefHeading___Toc564746_3644566090">
            <w:r>
              <w:rPr>
                <w:webHidden/>
                <w:rStyle w:val="IndexLink"/>
              </w:rPr>
              <w:t>50</w:t>
            </w:r>
            <w:r>
              <w:rPr>
                <w:rStyle w:val="IndexLink"/>
                <w:rtl w:val="true"/>
              </w:rPr>
              <w:t xml:space="preserve">. </w:t>
            </w:r>
            <w:r>
              <w:rPr>
                <w:rStyle w:val="IndexLink"/>
                <w:rtl w:val="true"/>
              </w:rPr>
              <w:t>فواید تولید کالای با کیفیت</w:t>
            </w:r>
            <w:r>
              <w:rPr>
                <w:rStyle w:val="IndexLink"/>
                <w:rtl w:val="true"/>
              </w:rPr>
              <w:tab/>
            </w:r>
            <w:r>
              <w:rPr>
                <w:rStyle w:val="IndexLink"/>
              </w:rPr>
              <w:t>100</w:t>
            </w:r>
          </w:hyperlink>
        </w:p>
        <w:p>
          <w:pPr>
            <w:pStyle w:val="Contents3"/>
            <w:tabs>
              <w:tab w:val="clear" w:pos="8459"/>
              <w:tab w:val="right" w:pos="9026" w:leader="dot"/>
            </w:tabs>
            <w:rPr/>
          </w:pPr>
          <w:hyperlink w:anchor="__RefHeading___Toc564748_3644566090">
            <w:r>
              <w:rPr>
                <w:webHidden/>
                <w:rStyle w:val="IndexLink"/>
              </w:rPr>
              <w:t>51</w:t>
            </w:r>
            <w:r>
              <w:rPr>
                <w:rStyle w:val="IndexLink"/>
                <w:rtl w:val="true"/>
              </w:rPr>
              <w:t xml:space="preserve">. </w:t>
            </w:r>
            <w:r>
              <w:rPr>
                <w:rStyle w:val="IndexLink"/>
                <w:rtl w:val="true"/>
              </w:rPr>
              <w:t>زیبایی ظاهری</w:t>
            </w:r>
            <w:r>
              <w:rPr>
                <w:rStyle w:val="IndexLink"/>
                <w:rtl w:val="true"/>
              </w:rPr>
              <w:tab/>
            </w:r>
            <w:r>
              <w:rPr>
                <w:rStyle w:val="IndexLink"/>
              </w:rPr>
              <w:t>101</w:t>
            </w:r>
          </w:hyperlink>
        </w:p>
        <w:p>
          <w:pPr>
            <w:pStyle w:val="Contents3"/>
            <w:tabs>
              <w:tab w:val="clear" w:pos="8459"/>
              <w:tab w:val="right" w:pos="9026" w:leader="dot"/>
            </w:tabs>
            <w:rPr/>
          </w:pPr>
          <w:hyperlink w:anchor="__RefHeading___Toc564750_3644566090">
            <w:r>
              <w:rPr>
                <w:webHidden/>
                <w:rStyle w:val="IndexLink"/>
              </w:rPr>
              <w:t>52</w:t>
            </w:r>
            <w:r>
              <w:rPr>
                <w:rStyle w:val="IndexLink"/>
                <w:rtl w:val="true"/>
              </w:rPr>
              <w:t xml:space="preserve">. </w:t>
            </w:r>
            <w:r>
              <w:rPr>
                <w:rStyle w:val="IndexLink"/>
                <w:rtl w:val="true"/>
              </w:rPr>
              <w:t>کمک به گسترش ارزش ها</w:t>
            </w:r>
            <w:r>
              <w:rPr>
                <w:rStyle w:val="IndexLink"/>
                <w:rtl w:val="true"/>
              </w:rPr>
              <w:tab/>
            </w:r>
            <w:r>
              <w:rPr>
                <w:rStyle w:val="IndexLink"/>
              </w:rPr>
              <w:t>102</w:t>
            </w:r>
          </w:hyperlink>
        </w:p>
        <w:p>
          <w:pPr>
            <w:pStyle w:val="Contents3"/>
            <w:tabs>
              <w:tab w:val="clear" w:pos="8459"/>
              <w:tab w:val="right" w:pos="9026" w:leader="dot"/>
            </w:tabs>
            <w:rPr/>
          </w:pPr>
          <w:hyperlink w:anchor="__RefHeading___Toc564752_3644566090">
            <w:r>
              <w:rPr>
                <w:webHidden/>
                <w:rStyle w:val="IndexLink"/>
              </w:rPr>
              <w:t>53</w:t>
            </w:r>
            <w:r>
              <w:rPr>
                <w:rStyle w:val="IndexLink"/>
                <w:rtl w:val="true"/>
              </w:rPr>
              <w:t xml:space="preserve">. </w:t>
            </w:r>
            <w:r>
              <w:rPr>
                <w:rStyle w:val="IndexLink"/>
                <w:rtl w:val="true"/>
              </w:rPr>
              <w:t>خودداری از کمک به هنجار‌شکنان</w:t>
            </w:r>
            <w:r>
              <w:rPr>
                <w:rStyle w:val="IndexLink"/>
                <w:rtl w:val="true"/>
              </w:rPr>
              <w:tab/>
            </w:r>
            <w:r>
              <w:rPr>
                <w:rStyle w:val="IndexLink"/>
              </w:rPr>
              <w:t>104</w:t>
            </w:r>
          </w:hyperlink>
        </w:p>
        <w:p>
          <w:pPr>
            <w:pStyle w:val="Contents3"/>
            <w:tabs>
              <w:tab w:val="clear" w:pos="8459"/>
              <w:tab w:val="right" w:pos="9026" w:leader="dot"/>
            </w:tabs>
            <w:rPr/>
          </w:pPr>
          <w:hyperlink w:anchor="__RefHeading___Toc564754_3644566090">
            <w:r>
              <w:rPr>
                <w:webHidden/>
                <w:rStyle w:val="IndexLink"/>
              </w:rPr>
              <w:t>54</w:t>
            </w:r>
            <w:r>
              <w:rPr>
                <w:rStyle w:val="IndexLink"/>
                <w:rtl w:val="true"/>
              </w:rPr>
              <w:t xml:space="preserve">. </w:t>
            </w:r>
            <w:r>
              <w:rPr>
                <w:rStyle w:val="IndexLink"/>
                <w:rtl w:val="true"/>
              </w:rPr>
              <w:t>تولید بر پایه‌ی علم و تخصص</w:t>
            </w:r>
            <w:r>
              <w:rPr>
                <w:rStyle w:val="IndexLink"/>
                <w:rtl w:val="true"/>
              </w:rPr>
              <w:tab/>
            </w:r>
            <w:r>
              <w:rPr>
                <w:rStyle w:val="IndexLink"/>
              </w:rPr>
              <w:t>105</w:t>
            </w:r>
          </w:hyperlink>
        </w:p>
        <w:p>
          <w:pPr>
            <w:pStyle w:val="Contents3"/>
            <w:tabs>
              <w:tab w:val="clear" w:pos="8459"/>
              <w:tab w:val="right" w:pos="9026" w:leader="dot"/>
            </w:tabs>
            <w:rPr/>
          </w:pPr>
          <w:hyperlink w:anchor="__RefHeading___Toc564756_3644566090">
            <w:r>
              <w:rPr>
                <w:webHidden/>
                <w:rStyle w:val="IndexLink"/>
              </w:rPr>
              <w:t>55</w:t>
            </w:r>
            <w:r>
              <w:rPr>
                <w:rStyle w:val="IndexLink"/>
                <w:rtl w:val="true"/>
              </w:rPr>
              <w:t xml:space="preserve">. </w:t>
            </w:r>
            <w:r>
              <w:rPr>
                <w:rStyle w:val="IndexLink"/>
                <w:rtl w:val="true"/>
              </w:rPr>
              <w:t>به‌کارگیری نیروی کار متخصص</w:t>
            </w:r>
            <w:r>
              <w:rPr>
                <w:rStyle w:val="IndexLink"/>
                <w:rtl w:val="true"/>
              </w:rPr>
              <w:tab/>
            </w:r>
            <w:r>
              <w:rPr>
                <w:rStyle w:val="IndexLink"/>
              </w:rPr>
              <w:t>106</w:t>
            </w:r>
          </w:hyperlink>
        </w:p>
        <w:p>
          <w:pPr>
            <w:pStyle w:val="Contents3"/>
            <w:tabs>
              <w:tab w:val="clear" w:pos="8459"/>
              <w:tab w:val="right" w:pos="9026" w:leader="dot"/>
            </w:tabs>
            <w:rPr/>
          </w:pPr>
          <w:hyperlink w:anchor="__RefHeading___Toc564758_3644566090">
            <w:r>
              <w:rPr>
                <w:webHidden/>
                <w:rStyle w:val="IndexLink"/>
              </w:rPr>
              <w:t>56</w:t>
            </w:r>
            <w:r>
              <w:rPr>
                <w:rStyle w:val="IndexLink"/>
                <w:rtl w:val="true"/>
              </w:rPr>
              <w:t xml:space="preserve">. </w:t>
            </w:r>
            <w:r>
              <w:rPr>
                <w:rStyle w:val="IndexLink"/>
                <w:rtl w:val="true"/>
              </w:rPr>
              <w:t>رعایت حق کارگر</w:t>
            </w:r>
            <w:r>
              <w:rPr>
                <w:rStyle w:val="IndexLink"/>
                <w:rtl w:val="true"/>
              </w:rPr>
              <w:tab/>
            </w:r>
            <w:r>
              <w:rPr>
                <w:rStyle w:val="IndexLink"/>
              </w:rPr>
              <w:t>108</w:t>
            </w:r>
          </w:hyperlink>
        </w:p>
        <w:p>
          <w:pPr>
            <w:pStyle w:val="Contents3"/>
            <w:tabs>
              <w:tab w:val="clear" w:pos="8459"/>
              <w:tab w:val="right" w:pos="9026" w:leader="dot"/>
            </w:tabs>
            <w:rPr/>
          </w:pPr>
          <w:hyperlink w:anchor="__RefHeading___Toc564760_3644566090">
            <w:r>
              <w:rPr>
                <w:webHidden/>
                <w:rStyle w:val="IndexLink"/>
              </w:rPr>
              <w:t>57</w:t>
            </w:r>
            <w:r>
              <w:rPr>
                <w:rStyle w:val="IndexLink"/>
                <w:rtl w:val="true"/>
              </w:rPr>
              <w:t xml:space="preserve">. </w:t>
            </w:r>
            <w:r>
              <w:rPr>
                <w:rStyle w:val="IndexLink"/>
                <w:rtl w:val="true"/>
              </w:rPr>
              <w:t>عمل به تعهدات در برابر نیروی کار</w:t>
            </w:r>
            <w:r>
              <w:rPr>
                <w:rStyle w:val="IndexLink"/>
                <w:rtl w:val="true"/>
              </w:rPr>
              <w:tab/>
            </w:r>
            <w:r>
              <w:rPr>
                <w:rStyle w:val="IndexLink"/>
              </w:rPr>
              <w:t>109</w:t>
            </w:r>
          </w:hyperlink>
        </w:p>
        <w:p>
          <w:pPr>
            <w:pStyle w:val="Contents3"/>
            <w:tabs>
              <w:tab w:val="clear" w:pos="8459"/>
              <w:tab w:val="right" w:pos="9026" w:leader="dot"/>
            </w:tabs>
            <w:rPr/>
          </w:pPr>
          <w:hyperlink w:anchor="__RefHeading___Toc564762_3644566090">
            <w:r>
              <w:rPr>
                <w:webHidden/>
                <w:rStyle w:val="IndexLink"/>
              </w:rPr>
              <w:t>58</w:t>
            </w:r>
            <w:r>
              <w:rPr>
                <w:rStyle w:val="IndexLink"/>
                <w:rtl w:val="true"/>
              </w:rPr>
              <w:t xml:space="preserve">. </w:t>
            </w:r>
            <w:r>
              <w:rPr>
                <w:rStyle w:val="IndexLink"/>
                <w:rtl w:val="true"/>
              </w:rPr>
              <w:t>عمل به تعهدات در برابر ارباب رجوع</w:t>
            </w:r>
            <w:r>
              <w:rPr>
                <w:rStyle w:val="IndexLink"/>
                <w:rtl w:val="true"/>
              </w:rPr>
              <w:tab/>
            </w:r>
            <w:r>
              <w:rPr>
                <w:rStyle w:val="IndexLink"/>
              </w:rPr>
              <w:t>110</w:t>
            </w:r>
          </w:hyperlink>
        </w:p>
        <w:p>
          <w:pPr>
            <w:pStyle w:val="Contents3"/>
            <w:tabs>
              <w:tab w:val="clear" w:pos="8459"/>
              <w:tab w:val="right" w:pos="9026" w:leader="dot"/>
            </w:tabs>
            <w:rPr/>
          </w:pPr>
          <w:hyperlink w:anchor="__RefHeading___Toc564764_3644566090">
            <w:r>
              <w:rPr>
                <w:webHidden/>
                <w:rStyle w:val="IndexLink"/>
                <w:rtl w:val="true"/>
              </w:rPr>
              <w:t>فصل سوم</w:t>
            </w:r>
            <w:r>
              <w:rPr>
                <w:rStyle w:val="IndexLink"/>
                <w:rtl w:val="true"/>
              </w:rPr>
              <w:t xml:space="preserve">: </w:t>
            </w:r>
            <w:r>
              <w:rPr>
                <w:rStyle w:val="IndexLink"/>
                <w:rtl w:val="true"/>
              </w:rPr>
              <w:t>بایسته‌های نظام عرضه‌ی کالا</w:t>
            </w:r>
            <w:r>
              <w:rPr>
                <w:rStyle w:val="IndexLink"/>
                <w:rtl w:val="true"/>
              </w:rPr>
              <w:tab/>
            </w:r>
            <w:r>
              <w:rPr>
                <w:rStyle w:val="IndexLink"/>
              </w:rPr>
              <w:t>111</w:t>
            </w:r>
          </w:hyperlink>
        </w:p>
        <w:p>
          <w:pPr>
            <w:pStyle w:val="Contents4"/>
            <w:tabs>
              <w:tab w:val="clear" w:pos="8176"/>
              <w:tab w:val="right" w:pos="9026" w:leader="dot"/>
            </w:tabs>
            <w:rPr/>
          </w:pPr>
          <w:hyperlink w:anchor="__RefHeading___Toc564766_3644566090">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564768_3644566090">
            <w:r>
              <w:rPr>
                <w:webHidden/>
                <w:rStyle w:val="IndexLink"/>
              </w:rPr>
              <w:t>59</w:t>
            </w:r>
            <w:r>
              <w:rPr>
                <w:rStyle w:val="IndexLink"/>
                <w:rtl w:val="true"/>
              </w:rPr>
              <w:t xml:space="preserve">. </w:t>
            </w:r>
            <w:r>
              <w:rPr>
                <w:rStyle w:val="IndexLink"/>
                <w:rtl w:val="true"/>
              </w:rPr>
              <w:t>اهمیت عرضه‌ی کالا</w:t>
            </w:r>
            <w:r>
              <w:rPr>
                <w:rStyle w:val="IndexLink"/>
                <w:rtl w:val="true"/>
              </w:rPr>
              <w:tab/>
            </w:r>
            <w:r>
              <w:rPr>
                <w:rStyle w:val="IndexLink"/>
              </w:rPr>
              <w:t>112</w:t>
            </w:r>
          </w:hyperlink>
        </w:p>
        <w:p>
          <w:pPr>
            <w:pStyle w:val="Contents4"/>
            <w:tabs>
              <w:tab w:val="clear" w:pos="8176"/>
              <w:tab w:val="right" w:pos="9026" w:leader="dot"/>
            </w:tabs>
            <w:rPr/>
          </w:pPr>
          <w:hyperlink w:anchor="__RefHeading___Toc564770_3644566090">
            <w:r>
              <w:rPr>
                <w:webHidden/>
                <w:rStyle w:val="IndexLink"/>
              </w:rPr>
              <w:t>60</w:t>
            </w:r>
            <w:r>
              <w:rPr>
                <w:rStyle w:val="IndexLink"/>
                <w:rtl w:val="true"/>
              </w:rPr>
              <w:t xml:space="preserve">. </w:t>
            </w:r>
            <w:r>
              <w:rPr>
                <w:rStyle w:val="IndexLink"/>
                <w:rtl w:val="true"/>
              </w:rPr>
              <w:t>تبلیغ و معرفی کالا</w:t>
            </w:r>
            <w:r>
              <w:rPr>
                <w:rStyle w:val="IndexLink"/>
                <w:rtl w:val="true"/>
              </w:rPr>
              <w:tab/>
            </w:r>
            <w:r>
              <w:rPr>
                <w:rStyle w:val="IndexLink"/>
              </w:rPr>
              <w:t>113</w:t>
            </w:r>
          </w:hyperlink>
        </w:p>
        <w:p>
          <w:pPr>
            <w:pStyle w:val="Contents4"/>
            <w:tabs>
              <w:tab w:val="clear" w:pos="8176"/>
              <w:tab w:val="right" w:pos="9026" w:leader="dot"/>
            </w:tabs>
            <w:rPr/>
          </w:pPr>
          <w:hyperlink w:anchor="__RefHeading___Toc564772_3644566090">
            <w:r>
              <w:rPr>
                <w:webHidden/>
                <w:rStyle w:val="IndexLink"/>
              </w:rPr>
              <w:t>61</w:t>
            </w:r>
            <w:r>
              <w:rPr>
                <w:rStyle w:val="IndexLink"/>
                <w:rtl w:val="true"/>
              </w:rPr>
              <w:t xml:space="preserve">. </w:t>
            </w:r>
            <w:r>
              <w:rPr>
                <w:rStyle w:val="IndexLink"/>
                <w:rtl w:val="true"/>
              </w:rPr>
              <w:t>دفترچه راهنمای استفاده از کالا</w:t>
            </w:r>
            <w:r>
              <w:rPr>
                <w:rStyle w:val="IndexLink"/>
                <w:rtl w:val="true"/>
              </w:rPr>
              <w:tab/>
            </w:r>
            <w:r>
              <w:rPr>
                <w:rStyle w:val="IndexLink"/>
              </w:rPr>
              <w:t>114</w:t>
            </w:r>
          </w:hyperlink>
        </w:p>
        <w:p>
          <w:pPr>
            <w:pStyle w:val="Contents4"/>
            <w:tabs>
              <w:tab w:val="clear" w:pos="8176"/>
              <w:tab w:val="right" w:pos="9026" w:leader="dot"/>
            </w:tabs>
            <w:rPr/>
          </w:pPr>
          <w:hyperlink w:anchor="__RefHeading___Toc564774_3644566090">
            <w:r>
              <w:rPr>
                <w:webHidden/>
                <w:rStyle w:val="IndexLink"/>
              </w:rPr>
              <w:t>62</w:t>
            </w:r>
            <w:r>
              <w:rPr>
                <w:rStyle w:val="IndexLink"/>
                <w:rtl w:val="true"/>
              </w:rPr>
              <w:t xml:space="preserve">. </w:t>
            </w:r>
            <w:r>
              <w:rPr>
                <w:rStyle w:val="IndexLink"/>
                <w:rtl w:val="true"/>
              </w:rPr>
              <w:t>حذف واسطه‌های غیرضروری</w:t>
            </w:r>
            <w:r>
              <w:rPr>
                <w:rStyle w:val="IndexLink"/>
                <w:rtl w:val="true"/>
              </w:rPr>
              <w:tab/>
            </w:r>
            <w:r>
              <w:rPr>
                <w:rStyle w:val="IndexLink"/>
              </w:rPr>
              <w:t>115</w:t>
            </w:r>
          </w:hyperlink>
        </w:p>
        <w:p>
          <w:pPr>
            <w:pStyle w:val="Contents4"/>
            <w:tabs>
              <w:tab w:val="clear" w:pos="8176"/>
              <w:tab w:val="right" w:pos="9026" w:leader="dot"/>
            </w:tabs>
            <w:rPr/>
          </w:pPr>
          <w:hyperlink w:anchor="__RefHeading___Toc564776_3644566090">
            <w:r>
              <w:rPr>
                <w:webHidden/>
                <w:rStyle w:val="IndexLink"/>
              </w:rPr>
              <w:t>63</w:t>
            </w:r>
            <w:r>
              <w:rPr>
                <w:rStyle w:val="IndexLink"/>
                <w:rtl w:val="true"/>
              </w:rPr>
              <w:t xml:space="preserve">. </w:t>
            </w:r>
            <w:r>
              <w:rPr>
                <w:rStyle w:val="IndexLink"/>
                <w:rtl w:val="true"/>
              </w:rPr>
              <w:t>قیمت گذاری بر مبنای سود عادلانه</w:t>
            </w:r>
            <w:r>
              <w:rPr>
                <w:rStyle w:val="IndexLink"/>
                <w:rtl w:val="true"/>
              </w:rPr>
              <w:tab/>
            </w:r>
            <w:r>
              <w:rPr>
                <w:rStyle w:val="IndexLink"/>
              </w:rPr>
              <w:t>116</w:t>
            </w:r>
          </w:hyperlink>
        </w:p>
        <w:p>
          <w:pPr>
            <w:pStyle w:val="Contents4"/>
            <w:tabs>
              <w:tab w:val="clear" w:pos="8176"/>
              <w:tab w:val="right" w:pos="9026" w:leader="dot"/>
            </w:tabs>
            <w:rPr/>
          </w:pPr>
          <w:hyperlink w:anchor="__RefHeading___Toc564778_3644566090">
            <w:r>
              <w:rPr>
                <w:webHidden/>
                <w:rStyle w:val="IndexLink"/>
              </w:rPr>
              <w:t>64</w:t>
            </w:r>
            <w:r>
              <w:rPr>
                <w:rStyle w:val="IndexLink"/>
                <w:rtl w:val="true"/>
              </w:rPr>
              <w:t xml:space="preserve">. </w:t>
            </w:r>
            <w:r>
              <w:rPr>
                <w:rStyle w:val="IndexLink"/>
                <w:rtl w:val="true"/>
              </w:rPr>
              <w:t>پرهیز از بالابردن قیمت‌ها به صورت ساختگی</w:t>
            </w:r>
            <w:r>
              <w:rPr>
                <w:rStyle w:val="IndexLink"/>
                <w:rtl w:val="true"/>
              </w:rPr>
              <w:tab/>
            </w:r>
            <w:r>
              <w:rPr>
                <w:rStyle w:val="IndexLink"/>
              </w:rPr>
              <w:t>117</w:t>
            </w:r>
          </w:hyperlink>
        </w:p>
        <w:p>
          <w:pPr>
            <w:pStyle w:val="Contents4"/>
            <w:tabs>
              <w:tab w:val="clear" w:pos="8176"/>
              <w:tab w:val="right" w:pos="9026" w:leader="dot"/>
            </w:tabs>
            <w:rPr/>
          </w:pPr>
          <w:hyperlink w:anchor="__RefHeading___Toc564780_3644566090">
            <w:r>
              <w:rPr>
                <w:webHidden/>
                <w:rStyle w:val="IndexLink"/>
              </w:rPr>
              <w:t>65</w:t>
            </w:r>
            <w:r>
              <w:rPr>
                <w:rStyle w:val="IndexLink"/>
                <w:rtl w:val="true"/>
              </w:rPr>
              <w:t xml:space="preserve">. </w:t>
            </w:r>
            <w:r>
              <w:rPr>
                <w:rStyle w:val="IndexLink"/>
                <w:rtl w:val="true"/>
              </w:rPr>
              <w:t>حرمت سودهای ناعادلانه</w:t>
            </w:r>
            <w:r>
              <w:rPr>
                <w:rStyle w:val="IndexLink"/>
                <w:rtl w:val="true"/>
              </w:rPr>
              <w:tab/>
            </w:r>
            <w:r>
              <w:rPr>
                <w:rStyle w:val="IndexLink"/>
              </w:rPr>
              <w:t>118</w:t>
            </w:r>
          </w:hyperlink>
        </w:p>
        <w:p>
          <w:pPr>
            <w:pStyle w:val="Contents2"/>
            <w:tabs>
              <w:tab w:val="clear" w:pos="8743"/>
              <w:tab w:val="right" w:pos="9026" w:leader="dot"/>
            </w:tabs>
            <w:rPr/>
          </w:pPr>
          <w:hyperlink w:anchor="__RefHeading___Toc564782_3644566090">
            <w:r>
              <w:rPr>
                <w:webHidden/>
                <w:rStyle w:val="IndexLink"/>
                <w:rtl w:val="true"/>
              </w:rPr>
              <w:t>بخش پنجم</w:t>
            </w:r>
            <w:r>
              <w:rPr>
                <w:rStyle w:val="IndexLink"/>
                <w:rtl w:val="true"/>
              </w:rPr>
              <w:t xml:space="preserve">: </w:t>
            </w:r>
            <w:r>
              <w:rPr>
                <w:rStyle w:val="IndexLink"/>
                <w:rtl w:val="true"/>
              </w:rPr>
              <w:t>نقش و وظایف کارگر</w:t>
            </w:r>
            <w:r>
              <w:rPr>
                <w:rStyle w:val="IndexLink"/>
                <w:rtl w:val="true"/>
              </w:rPr>
              <w:tab/>
            </w:r>
            <w:r>
              <w:rPr>
                <w:rStyle w:val="IndexLink"/>
              </w:rPr>
              <w:t>121</w:t>
            </w:r>
          </w:hyperlink>
        </w:p>
        <w:p>
          <w:pPr>
            <w:pStyle w:val="Contents3"/>
            <w:tabs>
              <w:tab w:val="clear" w:pos="8459"/>
              <w:tab w:val="right" w:pos="9026" w:leader="dot"/>
            </w:tabs>
            <w:rPr/>
          </w:pPr>
          <w:hyperlink w:anchor="__RefHeading___Toc564784_3644566090">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564786_3644566090">
            <w:r>
              <w:rPr>
                <w:webHidden/>
                <w:rStyle w:val="IndexLink"/>
              </w:rPr>
              <w:t>66</w:t>
            </w:r>
            <w:r>
              <w:rPr>
                <w:rStyle w:val="IndexLink"/>
                <w:rtl w:val="true"/>
              </w:rPr>
              <w:t xml:space="preserve">. </w:t>
            </w:r>
            <w:r>
              <w:rPr>
                <w:rStyle w:val="IndexLink"/>
                <w:rtl w:val="true"/>
              </w:rPr>
              <w:t>توجه به ارزش کارگری</w:t>
            </w:r>
            <w:r>
              <w:rPr>
                <w:rStyle w:val="IndexLink"/>
                <w:rtl w:val="true"/>
              </w:rPr>
              <w:tab/>
            </w:r>
            <w:r>
              <w:rPr>
                <w:rStyle w:val="IndexLink"/>
              </w:rPr>
              <w:t>122</w:t>
            </w:r>
          </w:hyperlink>
        </w:p>
        <w:p>
          <w:pPr>
            <w:pStyle w:val="Contents3"/>
            <w:tabs>
              <w:tab w:val="clear" w:pos="8459"/>
              <w:tab w:val="right" w:pos="9026" w:leader="dot"/>
            </w:tabs>
            <w:rPr/>
          </w:pPr>
          <w:hyperlink w:anchor="__RefHeading___Toc564788_3644566090">
            <w:r>
              <w:rPr>
                <w:webHidden/>
                <w:rStyle w:val="IndexLink"/>
              </w:rPr>
              <w:t>67</w:t>
            </w:r>
            <w:r>
              <w:rPr>
                <w:rStyle w:val="IndexLink"/>
                <w:rtl w:val="true"/>
              </w:rPr>
              <w:t xml:space="preserve">. </w:t>
            </w:r>
            <w:r>
              <w:rPr>
                <w:rStyle w:val="IndexLink"/>
                <w:rtl w:val="true"/>
              </w:rPr>
              <w:t>مانند مجاهد راه خدا</w:t>
            </w:r>
            <w:r>
              <w:rPr>
                <w:rStyle w:val="IndexLink"/>
                <w:rtl w:val="true"/>
              </w:rPr>
              <w:tab/>
            </w:r>
            <w:r>
              <w:rPr>
                <w:rStyle w:val="IndexLink"/>
              </w:rPr>
              <w:t>123</w:t>
            </w:r>
          </w:hyperlink>
        </w:p>
        <w:p>
          <w:pPr>
            <w:pStyle w:val="Contents3"/>
            <w:tabs>
              <w:tab w:val="clear" w:pos="8459"/>
              <w:tab w:val="right" w:pos="9026" w:leader="dot"/>
            </w:tabs>
            <w:rPr/>
          </w:pPr>
          <w:hyperlink w:anchor="__RefHeading___Toc564790_3644566090">
            <w:r>
              <w:rPr>
                <w:webHidden/>
                <w:rStyle w:val="IndexLink"/>
              </w:rPr>
              <w:t>68</w:t>
            </w:r>
            <w:r>
              <w:rPr>
                <w:rStyle w:val="IndexLink"/>
                <w:rtl w:val="true"/>
              </w:rPr>
              <w:t xml:space="preserve">. </w:t>
            </w:r>
            <w:r>
              <w:rPr>
                <w:rStyle w:val="IndexLink"/>
                <w:rtl w:val="true"/>
              </w:rPr>
              <w:t>وجدانِ کاری کارگران</w:t>
            </w:r>
            <w:r>
              <w:rPr>
                <w:rStyle w:val="IndexLink"/>
                <w:rtl w:val="true"/>
              </w:rPr>
              <w:tab/>
            </w:r>
            <w:r>
              <w:rPr>
                <w:rStyle w:val="IndexLink"/>
              </w:rPr>
              <w:t>124</w:t>
            </w:r>
          </w:hyperlink>
        </w:p>
        <w:p>
          <w:pPr>
            <w:pStyle w:val="Contents3"/>
            <w:tabs>
              <w:tab w:val="clear" w:pos="8459"/>
              <w:tab w:val="right" w:pos="9026" w:leader="dot"/>
            </w:tabs>
            <w:rPr/>
          </w:pPr>
          <w:hyperlink w:anchor="__RefHeading___Toc564792_3644566090">
            <w:r>
              <w:rPr>
                <w:webHidden/>
                <w:rStyle w:val="IndexLink"/>
              </w:rPr>
              <w:t>69</w:t>
            </w:r>
            <w:r>
              <w:rPr>
                <w:rStyle w:val="IndexLink"/>
                <w:rtl w:val="true"/>
              </w:rPr>
              <w:t xml:space="preserve">. </w:t>
            </w:r>
            <w:r>
              <w:rPr>
                <w:rStyle w:val="IndexLink"/>
                <w:rtl w:val="true"/>
              </w:rPr>
              <w:t>نمودهای عملیِ وجدانِ کاری</w:t>
            </w:r>
            <w:r>
              <w:rPr>
                <w:rStyle w:val="IndexLink"/>
                <w:rtl w:val="true"/>
              </w:rPr>
              <w:tab/>
            </w:r>
            <w:r>
              <w:rPr>
                <w:rStyle w:val="IndexLink"/>
              </w:rPr>
              <w:t>126</w:t>
            </w:r>
          </w:hyperlink>
        </w:p>
        <w:p>
          <w:pPr>
            <w:pStyle w:val="Contents3"/>
            <w:tabs>
              <w:tab w:val="clear" w:pos="8459"/>
              <w:tab w:val="right" w:pos="9026" w:leader="dot"/>
            </w:tabs>
            <w:rPr/>
          </w:pPr>
          <w:hyperlink w:anchor="__RefHeading___Toc564794_3644566090">
            <w:r>
              <w:rPr>
                <w:webHidden/>
                <w:rStyle w:val="IndexLink"/>
              </w:rPr>
              <w:t>70</w:t>
            </w:r>
            <w:r>
              <w:rPr>
                <w:rStyle w:val="IndexLink"/>
                <w:rtl w:val="true"/>
              </w:rPr>
              <w:t xml:space="preserve">. </w:t>
            </w:r>
            <w:r>
              <w:rPr>
                <w:rStyle w:val="IndexLink"/>
                <w:rtl w:val="true"/>
              </w:rPr>
              <w:t>رعایت مقررات و وظایف</w:t>
            </w:r>
            <w:r>
              <w:rPr>
                <w:rStyle w:val="IndexLink"/>
                <w:rtl w:val="true"/>
              </w:rPr>
              <w:tab/>
            </w:r>
            <w:r>
              <w:rPr>
                <w:rStyle w:val="IndexLink"/>
              </w:rPr>
              <w:t>127</w:t>
            </w:r>
          </w:hyperlink>
        </w:p>
        <w:p>
          <w:pPr>
            <w:pStyle w:val="Contents2"/>
            <w:tabs>
              <w:tab w:val="clear" w:pos="8743"/>
              <w:tab w:val="right" w:pos="9026" w:leader="dot"/>
            </w:tabs>
            <w:rPr/>
          </w:pPr>
          <w:hyperlink w:anchor="__RefHeading___Toc564796_3644566090">
            <w:r>
              <w:rPr>
                <w:webHidden/>
                <w:rStyle w:val="IndexLink"/>
                <w:rtl w:val="true"/>
              </w:rPr>
              <w:t>بخش ششم</w:t>
            </w:r>
            <w:r>
              <w:rPr>
                <w:rStyle w:val="IndexLink"/>
                <w:rtl w:val="true"/>
              </w:rPr>
              <w:t xml:space="preserve">: </w:t>
            </w:r>
            <w:r>
              <w:rPr>
                <w:rStyle w:val="IndexLink"/>
                <w:rtl w:val="true"/>
              </w:rPr>
              <w:t>نقش و وظیفه‌ی مردم در تولید ملی</w:t>
            </w:r>
            <w:r>
              <w:rPr>
                <w:rStyle w:val="IndexLink"/>
                <w:rtl w:val="true"/>
              </w:rPr>
              <w:tab/>
            </w:r>
            <w:r>
              <w:rPr>
                <w:rStyle w:val="IndexLink"/>
              </w:rPr>
              <w:t>130</w:t>
            </w:r>
          </w:hyperlink>
        </w:p>
        <w:p>
          <w:pPr>
            <w:pStyle w:val="Contents3"/>
            <w:tabs>
              <w:tab w:val="clear" w:pos="8459"/>
              <w:tab w:val="right" w:pos="9026" w:leader="dot"/>
            </w:tabs>
            <w:rPr/>
          </w:pPr>
          <w:hyperlink w:anchor="__RefHeading___Toc564798_364456609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564800_3644566090">
            <w:r>
              <w:rPr>
                <w:webHidden/>
                <w:rStyle w:val="IndexLink"/>
                <w:rtl w:val="true"/>
              </w:rPr>
              <w:t>فصل اول</w:t>
            </w:r>
            <w:r>
              <w:rPr>
                <w:rStyle w:val="IndexLink"/>
                <w:rtl w:val="true"/>
              </w:rPr>
              <w:t xml:space="preserve">: </w:t>
            </w:r>
            <w:r>
              <w:rPr>
                <w:rStyle w:val="IndexLink"/>
                <w:rtl w:val="true"/>
              </w:rPr>
              <w:t>لزوم خرید کالای ایرانی</w:t>
            </w:r>
            <w:r>
              <w:rPr>
                <w:rStyle w:val="IndexLink"/>
                <w:rtl w:val="true"/>
              </w:rPr>
              <w:tab/>
            </w:r>
            <w:r>
              <w:rPr>
                <w:rStyle w:val="IndexLink"/>
              </w:rPr>
              <w:t>132</w:t>
            </w:r>
          </w:hyperlink>
        </w:p>
        <w:p>
          <w:pPr>
            <w:pStyle w:val="Contents4"/>
            <w:tabs>
              <w:tab w:val="clear" w:pos="8176"/>
              <w:tab w:val="right" w:pos="9026" w:leader="dot"/>
            </w:tabs>
            <w:rPr/>
          </w:pPr>
          <w:hyperlink w:anchor="__RefHeading___Toc564802_3644566090">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564804_3644566090">
            <w:r>
              <w:rPr>
                <w:webHidden/>
                <w:rStyle w:val="IndexLink"/>
              </w:rPr>
              <w:t>71</w:t>
            </w:r>
            <w:r>
              <w:rPr>
                <w:rStyle w:val="IndexLink"/>
                <w:rtl w:val="true"/>
              </w:rPr>
              <w:t xml:space="preserve">. </w:t>
            </w:r>
            <w:r>
              <w:rPr>
                <w:rStyle w:val="IndexLink"/>
                <w:rtl w:val="true"/>
              </w:rPr>
              <w:t>خرید کالای ایرانی؛ مصداق جهاد اقتصادی</w:t>
            </w:r>
            <w:r>
              <w:rPr>
                <w:rStyle w:val="IndexLink"/>
                <w:rtl w:val="true"/>
              </w:rPr>
              <w:tab/>
            </w:r>
            <w:r>
              <w:rPr>
                <w:rStyle w:val="IndexLink"/>
              </w:rPr>
              <w:t>133</w:t>
            </w:r>
          </w:hyperlink>
        </w:p>
        <w:p>
          <w:pPr>
            <w:pStyle w:val="Contents4"/>
            <w:tabs>
              <w:tab w:val="clear" w:pos="8176"/>
              <w:tab w:val="right" w:pos="9026" w:leader="dot"/>
            </w:tabs>
            <w:rPr/>
          </w:pPr>
          <w:hyperlink w:anchor="__RefHeading___Toc564806_3644566090">
            <w:r>
              <w:rPr>
                <w:webHidden/>
                <w:rStyle w:val="IndexLink"/>
              </w:rPr>
              <w:t>72</w:t>
            </w:r>
            <w:r>
              <w:rPr>
                <w:rStyle w:val="IndexLink"/>
                <w:rtl w:val="true"/>
              </w:rPr>
              <w:t xml:space="preserve">. </w:t>
            </w:r>
            <w:r>
              <w:rPr>
                <w:rStyle w:val="IndexLink"/>
                <w:rtl w:val="true"/>
              </w:rPr>
              <w:t>تعصب نسبت به خرید کالای ایرانی؛ تعصبی پسندیده</w:t>
            </w:r>
            <w:r>
              <w:rPr>
                <w:rStyle w:val="IndexLink"/>
                <w:rtl w:val="true"/>
              </w:rPr>
              <w:tab/>
            </w:r>
            <w:r>
              <w:rPr>
                <w:rStyle w:val="IndexLink"/>
              </w:rPr>
              <w:t>134</w:t>
            </w:r>
          </w:hyperlink>
        </w:p>
        <w:p>
          <w:pPr>
            <w:pStyle w:val="Contents4"/>
            <w:tabs>
              <w:tab w:val="clear" w:pos="8176"/>
              <w:tab w:val="right" w:pos="9026" w:leader="dot"/>
            </w:tabs>
            <w:rPr/>
          </w:pPr>
          <w:hyperlink w:anchor="__RefHeading___Toc564808_3644566090">
            <w:r>
              <w:rPr>
                <w:webHidden/>
                <w:rStyle w:val="IndexLink"/>
              </w:rPr>
              <w:t>73</w:t>
            </w:r>
            <w:r>
              <w:rPr>
                <w:rStyle w:val="IndexLink"/>
                <w:rtl w:val="true"/>
              </w:rPr>
              <w:t xml:space="preserve">. </w:t>
            </w:r>
            <w:r>
              <w:rPr>
                <w:rStyle w:val="IndexLink"/>
                <w:rtl w:val="true"/>
              </w:rPr>
              <w:t>خرید مستقیم از تولیدکننده</w:t>
            </w:r>
            <w:r>
              <w:rPr>
                <w:rStyle w:val="IndexLink"/>
                <w:rtl w:val="true"/>
              </w:rPr>
              <w:tab/>
            </w:r>
            <w:r>
              <w:rPr>
                <w:rStyle w:val="IndexLink"/>
              </w:rPr>
              <w:t>134</w:t>
            </w:r>
          </w:hyperlink>
        </w:p>
        <w:p>
          <w:pPr>
            <w:pStyle w:val="Contents3"/>
            <w:tabs>
              <w:tab w:val="clear" w:pos="8459"/>
              <w:tab w:val="right" w:pos="9026" w:leader="dot"/>
            </w:tabs>
            <w:rPr/>
          </w:pPr>
          <w:hyperlink w:anchor="__RefHeading___Toc564810_3644566090">
            <w:r>
              <w:rPr>
                <w:webHidden/>
                <w:rStyle w:val="IndexLink"/>
                <w:rtl w:val="true"/>
              </w:rPr>
              <w:t>فصل دوم</w:t>
            </w:r>
            <w:r>
              <w:rPr>
                <w:rStyle w:val="IndexLink"/>
                <w:rtl w:val="true"/>
              </w:rPr>
              <w:t xml:space="preserve">: </w:t>
            </w:r>
            <w:r>
              <w:rPr>
                <w:rStyle w:val="IndexLink"/>
                <w:rtl w:val="true"/>
              </w:rPr>
              <w:t>پرهیز از خرید کالای غیر مسلمان</w:t>
            </w:r>
            <w:r>
              <w:rPr>
                <w:rStyle w:val="IndexLink"/>
                <w:rtl w:val="true"/>
              </w:rPr>
              <w:tab/>
            </w:r>
            <w:r>
              <w:rPr>
                <w:rStyle w:val="IndexLink"/>
              </w:rPr>
              <w:t>136</w:t>
            </w:r>
          </w:hyperlink>
        </w:p>
        <w:p>
          <w:pPr>
            <w:pStyle w:val="Contents3"/>
            <w:tabs>
              <w:tab w:val="clear" w:pos="8459"/>
              <w:tab w:val="right" w:pos="9026" w:leader="dot"/>
            </w:tabs>
            <w:rPr/>
          </w:pPr>
          <w:hyperlink w:anchor="__RefHeading___Toc564812_3644566090">
            <w:r>
              <w:rPr>
                <w:webHidden/>
                <w:rStyle w:val="IndexLink"/>
              </w:rPr>
              <w:t>74</w:t>
            </w:r>
            <w:r>
              <w:rPr>
                <w:rStyle w:val="IndexLink"/>
                <w:rtl w:val="true"/>
              </w:rPr>
              <w:t xml:space="preserve">. </w:t>
            </w:r>
            <w:r>
              <w:rPr>
                <w:rStyle w:val="IndexLink"/>
                <w:rtl w:val="true"/>
              </w:rPr>
              <w:t>پرهیز از داد و ستد اقتصادی با فرومایگان</w:t>
            </w:r>
            <w:r>
              <w:rPr>
                <w:rStyle w:val="IndexLink"/>
                <w:rtl w:val="true"/>
              </w:rPr>
              <w:tab/>
            </w:r>
            <w:r>
              <w:rPr>
                <w:rStyle w:val="IndexLink"/>
              </w:rPr>
              <w:t>137</w:t>
            </w:r>
          </w:hyperlink>
        </w:p>
        <w:p>
          <w:pPr>
            <w:pStyle w:val="Contents3"/>
            <w:tabs>
              <w:tab w:val="clear" w:pos="8459"/>
              <w:tab w:val="right" w:pos="9026" w:leader="dot"/>
            </w:tabs>
            <w:rPr/>
          </w:pPr>
          <w:hyperlink w:anchor="__RefHeading___Toc564814_3644566090">
            <w:r>
              <w:rPr>
                <w:webHidden/>
                <w:rStyle w:val="IndexLink"/>
              </w:rPr>
              <w:t>75</w:t>
            </w:r>
            <w:r>
              <w:rPr>
                <w:rStyle w:val="IndexLink"/>
                <w:rtl w:val="true"/>
              </w:rPr>
              <w:t xml:space="preserve">. </w:t>
            </w:r>
            <w:r>
              <w:rPr>
                <w:rStyle w:val="IndexLink"/>
                <w:rtl w:val="true"/>
              </w:rPr>
              <w:t>پرهیز از داد و ستد با انسان‌های آلوده</w:t>
            </w:r>
            <w:r>
              <w:rPr>
                <w:rStyle w:val="IndexLink"/>
                <w:rtl w:val="true"/>
              </w:rPr>
              <w:tab/>
            </w:r>
            <w:r>
              <w:rPr>
                <w:rStyle w:val="IndexLink"/>
              </w:rPr>
              <w:t>138</w:t>
            </w:r>
          </w:hyperlink>
        </w:p>
        <w:p>
          <w:pPr>
            <w:pStyle w:val="Contents3"/>
            <w:tabs>
              <w:tab w:val="clear" w:pos="8459"/>
              <w:tab w:val="right" w:pos="9026" w:leader="dot"/>
            </w:tabs>
            <w:rPr/>
          </w:pPr>
          <w:hyperlink w:anchor="__RefHeading___Toc564816_3644566090">
            <w:r>
              <w:rPr>
                <w:webHidden/>
                <w:rStyle w:val="IndexLink"/>
              </w:rPr>
              <w:t>76</w:t>
            </w:r>
            <w:r>
              <w:rPr>
                <w:rStyle w:val="IndexLink"/>
                <w:rtl w:val="true"/>
              </w:rPr>
              <w:t xml:space="preserve">. </w:t>
            </w:r>
            <w:r>
              <w:rPr>
                <w:rStyle w:val="IndexLink"/>
                <w:rtl w:val="true"/>
              </w:rPr>
              <w:t>تحریم خرید کالای دشمنان؛ تحریم در مقابل تحریم</w:t>
            </w:r>
            <w:r>
              <w:rPr>
                <w:rStyle w:val="IndexLink"/>
                <w:rtl w:val="true"/>
              </w:rPr>
              <w:tab/>
            </w:r>
            <w:r>
              <w:rPr>
                <w:rStyle w:val="IndexLink"/>
              </w:rPr>
              <w:t>141</w:t>
            </w:r>
          </w:hyperlink>
        </w:p>
        <w:p>
          <w:pPr>
            <w:pStyle w:val="Contents3"/>
            <w:tabs>
              <w:tab w:val="clear" w:pos="8459"/>
              <w:tab w:val="right" w:pos="9026" w:leader="dot"/>
            </w:tabs>
            <w:rPr/>
          </w:pPr>
          <w:hyperlink w:anchor="__RefHeading___Toc564818_3644566090">
            <w:r>
              <w:rPr>
                <w:webHidden/>
                <w:rStyle w:val="IndexLink"/>
              </w:rPr>
              <w:t>77</w:t>
            </w:r>
            <w:r>
              <w:rPr>
                <w:rStyle w:val="IndexLink"/>
                <w:rtl w:val="true"/>
              </w:rPr>
              <w:t xml:space="preserve">. </w:t>
            </w:r>
            <w:r>
              <w:rPr>
                <w:rStyle w:val="IndexLink"/>
                <w:rtl w:val="true"/>
              </w:rPr>
              <w:t>برائت عملی از دشمنان خدا</w:t>
            </w:r>
            <w:r>
              <w:rPr>
                <w:rStyle w:val="IndexLink"/>
                <w:rtl w:val="true"/>
              </w:rPr>
              <w:tab/>
            </w:r>
            <w:r>
              <w:rPr>
                <w:rStyle w:val="IndexLink"/>
              </w:rPr>
              <w:t>142</w:t>
            </w:r>
          </w:hyperlink>
        </w:p>
        <w:p>
          <w:pPr>
            <w:pStyle w:val="Contents3"/>
            <w:tabs>
              <w:tab w:val="clear" w:pos="8459"/>
              <w:tab w:val="right" w:pos="9026" w:leader="dot"/>
            </w:tabs>
            <w:rPr/>
          </w:pPr>
          <w:hyperlink w:anchor="__RefHeading___Toc564820_3644566090">
            <w:r>
              <w:rPr>
                <w:webHidden/>
                <w:rStyle w:val="IndexLink"/>
              </w:rPr>
              <w:t>78</w:t>
            </w:r>
            <w:r>
              <w:rPr>
                <w:rStyle w:val="IndexLink"/>
                <w:rtl w:val="true"/>
              </w:rPr>
              <w:t xml:space="preserve">. </w:t>
            </w:r>
            <w:r>
              <w:rPr>
                <w:rStyle w:val="IndexLink"/>
                <w:rtl w:val="true"/>
              </w:rPr>
              <w:t>مقاومت و خویشتن‌داری</w:t>
            </w:r>
            <w:r>
              <w:rPr>
                <w:rStyle w:val="IndexLink"/>
                <w:rtl w:val="true"/>
              </w:rPr>
              <w:tab/>
            </w:r>
            <w:r>
              <w:rPr>
                <w:rStyle w:val="IndexLink"/>
              </w:rPr>
              <w:t>144</w:t>
            </w:r>
          </w:hyperlink>
        </w:p>
        <w:p>
          <w:pPr>
            <w:pStyle w:val="Contents3"/>
            <w:tabs>
              <w:tab w:val="clear" w:pos="8459"/>
              <w:tab w:val="right" w:pos="9026" w:leader="dot"/>
            </w:tabs>
            <w:rPr/>
          </w:pPr>
          <w:hyperlink w:anchor="__RefHeading___Toc564822_3644566090">
            <w:r>
              <w:rPr>
                <w:webHidden/>
                <w:rStyle w:val="IndexLink"/>
              </w:rPr>
              <w:t>79</w:t>
            </w:r>
            <w:r>
              <w:rPr>
                <w:rStyle w:val="IndexLink"/>
                <w:rtl w:val="true"/>
              </w:rPr>
              <w:t xml:space="preserve">. </w:t>
            </w:r>
            <w:r>
              <w:rPr>
                <w:rStyle w:val="IndexLink"/>
                <w:rtl w:val="true"/>
              </w:rPr>
              <w:t>قطع رابطه‌ی اقتصادی با مستکبران</w:t>
            </w:r>
            <w:r>
              <w:rPr>
                <w:rStyle w:val="IndexLink"/>
                <w:rtl w:val="true"/>
              </w:rPr>
              <w:tab/>
            </w:r>
            <w:r>
              <w:rPr>
                <w:rStyle w:val="IndexLink"/>
              </w:rPr>
              <w:t>146</w:t>
            </w:r>
          </w:hyperlink>
        </w:p>
        <w:p>
          <w:pPr>
            <w:pStyle w:val="Contents3"/>
            <w:tabs>
              <w:tab w:val="clear" w:pos="8459"/>
              <w:tab w:val="right" w:pos="9026" w:leader="dot"/>
            </w:tabs>
            <w:rPr/>
          </w:pPr>
          <w:hyperlink w:anchor="__RefHeading___Toc564824_3644566090">
            <w:r>
              <w:rPr>
                <w:webHidden/>
                <w:rStyle w:val="IndexLink"/>
              </w:rPr>
              <w:t>80</w:t>
            </w:r>
            <w:r>
              <w:rPr>
                <w:rStyle w:val="IndexLink"/>
                <w:rtl w:val="true"/>
              </w:rPr>
              <w:t xml:space="preserve"> . </w:t>
            </w:r>
            <w:r>
              <w:rPr>
                <w:rStyle w:val="IndexLink"/>
                <w:rtl w:val="true"/>
              </w:rPr>
              <w:t>تحریم اقتصادی صهیونیسم</w:t>
            </w:r>
            <w:r>
              <w:rPr>
                <w:rStyle w:val="IndexLink"/>
                <w:rtl w:val="true"/>
              </w:rPr>
              <w:tab/>
            </w:r>
            <w:r>
              <w:rPr>
                <w:rStyle w:val="IndexLink"/>
              </w:rPr>
              <w:t>148</w:t>
            </w:r>
          </w:hyperlink>
        </w:p>
        <w:p>
          <w:pPr>
            <w:pStyle w:val="Contents3"/>
            <w:tabs>
              <w:tab w:val="clear" w:pos="8459"/>
              <w:tab w:val="right" w:pos="9026" w:leader="dot"/>
            </w:tabs>
            <w:rPr/>
          </w:pPr>
          <w:hyperlink w:anchor="__RefHeading___Toc564826_3644566090">
            <w:r>
              <w:rPr>
                <w:webHidden/>
                <w:rStyle w:val="IndexLink"/>
              </w:rPr>
              <w:t>81</w:t>
            </w:r>
            <w:r>
              <w:rPr>
                <w:rStyle w:val="IndexLink"/>
                <w:rtl w:val="true"/>
              </w:rPr>
              <w:t xml:space="preserve">. </w:t>
            </w:r>
            <w:r>
              <w:rPr>
                <w:rStyle w:val="IndexLink"/>
                <w:rtl w:val="true"/>
              </w:rPr>
              <w:t>تحریم اقتصادی سعودی‌های وهابی</w:t>
            </w:r>
            <w:r>
              <w:rPr>
                <w:rStyle w:val="IndexLink"/>
                <w:rtl w:val="true"/>
              </w:rPr>
              <w:tab/>
            </w:r>
            <w:r>
              <w:rPr>
                <w:rStyle w:val="IndexLink"/>
              </w:rPr>
              <w:t>150</w:t>
            </w:r>
          </w:hyperlink>
        </w:p>
        <w:p>
          <w:pPr>
            <w:pStyle w:val="Contents3"/>
            <w:tabs>
              <w:tab w:val="clear" w:pos="8459"/>
              <w:tab w:val="right" w:pos="9026" w:leader="dot"/>
            </w:tabs>
            <w:rPr/>
          </w:pPr>
          <w:hyperlink w:anchor="__RefHeading___Toc564828_3644566090">
            <w:r>
              <w:rPr>
                <w:webHidden/>
                <w:rStyle w:val="IndexLink"/>
              </w:rPr>
              <w:t>82</w:t>
            </w:r>
            <w:r>
              <w:rPr>
                <w:rStyle w:val="IndexLink"/>
                <w:rtl w:val="true"/>
              </w:rPr>
              <w:t xml:space="preserve">. </w:t>
            </w:r>
            <w:r>
              <w:rPr>
                <w:rStyle w:val="IndexLink"/>
                <w:rtl w:val="true"/>
              </w:rPr>
              <w:t>آنتن ماهواره</w:t>
            </w:r>
            <w:r>
              <w:rPr>
                <w:rStyle w:val="IndexLink"/>
                <w:rtl w:val="true"/>
              </w:rPr>
              <w:tab/>
            </w:r>
            <w:r>
              <w:rPr>
                <w:rStyle w:val="IndexLink"/>
              </w:rPr>
              <w:t>153</w:t>
            </w:r>
          </w:hyperlink>
        </w:p>
        <w:p>
          <w:pPr>
            <w:pStyle w:val="Contents3"/>
            <w:tabs>
              <w:tab w:val="clear" w:pos="8459"/>
              <w:tab w:val="right" w:pos="9026" w:leader="dot"/>
            </w:tabs>
            <w:rPr/>
          </w:pPr>
          <w:hyperlink w:anchor="__RefHeading___Toc564830_3644566090">
            <w:r>
              <w:rPr>
                <w:webHidden/>
                <w:rStyle w:val="IndexLink"/>
              </w:rPr>
              <w:t>84</w:t>
            </w:r>
            <w:r>
              <w:rPr>
                <w:rStyle w:val="IndexLink"/>
                <w:rtl w:val="true"/>
              </w:rPr>
              <w:t xml:space="preserve">. </w:t>
            </w:r>
            <w:r>
              <w:rPr>
                <w:rStyle w:val="IndexLink"/>
                <w:rtl w:val="true"/>
              </w:rPr>
              <w:t>تشبّّه به دشمن</w:t>
            </w:r>
            <w:r>
              <w:rPr>
                <w:rStyle w:val="IndexLink"/>
                <w:rtl w:val="true"/>
              </w:rPr>
              <w:tab/>
            </w:r>
            <w:r>
              <w:rPr>
                <w:rStyle w:val="IndexLink"/>
              </w:rPr>
              <w:t>156</w:t>
            </w:r>
          </w:hyperlink>
        </w:p>
        <w:p>
          <w:pPr>
            <w:pStyle w:val="Contents3"/>
            <w:tabs>
              <w:tab w:val="clear" w:pos="8459"/>
              <w:tab w:val="right" w:pos="9026" w:leader="dot"/>
            </w:tabs>
            <w:rPr/>
          </w:pPr>
          <w:hyperlink w:anchor="__RefHeading___Toc564832_3644566090">
            <w:r>
              <w:rPr>
                <w:webHidden/>
                <w:rStyle w:val="IndexLink"/>
              </w:rPr>
              <w:t>83</w:t>
            </w:r>
            <w:r>
              <w:rPr>
                <w:rStyle w:val="IndexLink"/>
                <w:rtl w:val="true"/>
              </w:rPr>
              <w:t xml:space="preserve">. </w:t>
            </w:r>
            <w:r>
              <w:rPr>
                <w:rStyle w:val="IndexLink"/>
                <w:rtl w:val="true"/>
              </w:rPr>
              <w:t>نماد فرهنگی دشمنان و گروه‌های انحرافی</w:t>
            </w:r>
            <w:r>
              <w:rPr>
                <w:rStyle w:val="IndexLink"/>
                <w:rtl w:val="true"/>
              </w:rPr>
              <w:tab/>
            </w:r>
            <w:r>
              <w:rPr>
                <w:rStyle w:val="IndexLink"/>
              </w:rPr>
              <w:t>158</w:t>
            </w:r>
          </w:hyperlink>
        </w:p>
        <w:p>
          <w:pPr>
            <w:pStyle w:val="Contents3"/>
            <w:tabs>
              <w:tab w:val="clear" w:pos="8459"/>
              <w:tab w:val="right" w:pos="9026" w:leader="dot"/>
            </w:tabs>
            <w:rPr/>
          </w:pPr>
          <w:hyperlink w:anchor="__RefHeading___Toc564834_3644566090">
            <w:r>
              <w:rPr>
                <w:webHidden/>
                <w:rStyle w:val="IndexLink"/>
              </w:rPr>
              <w:t>85</w:t>
            </w:r>
            <w:r>
              <w:rPr>
                <w:rStyle w:val="IndexLink"/>
                <w:rtl w:val="true"/>
              </w:rPr>
              <w:t xml:space="preserve">. </w:t>
            </w:r>
            <w:r>
              <w:rPr>
                <w:rStyle w:val="IndexLink"/>
                <w:rtl w:val="true"/>
              </w:rPr>
              <w:t>کروات و پاپیون</w:t>
            </w:r>
            <w:r>
              <w:rPr>
                <w:rStyle w:val="IndexLink"/>
                <w:rtl w:val="true"/>
              </w:rPr>
              <w:tab/>
            </w:r>
            <w:r>
              <w:rPr>
                <w:rStyle w:val="IndexLink"/>
              </w:rPr>
              <w:t>160</w:t>
            </w:r>
          </w:hyperlink>
        </w:p>
        <w:p>
          <w:pPr>
            <w:pStyle w:val="Contents3"/>
            <w:tabs>
              <w:tab w:val="clear" w:pos="8459"/>
              <w:tab w:val="right" w:pos="9026" w:leader="dot"/>
            </w:tabs>
            <w:rPr/>
          </w:pPr>
          <w:hyperlink w:anchor="__RefHeading___Toc564836_3644566090">
            <w:r>
              <w:rPr>
                <w:webHidden/>
                <w:rStyle w:val="IndexLink"/>
              </w:rPr>
              <w:t>86</w:t>
            </w:r>
            <w:r>
              <w:rPr>
                <w:rStyle w:val="IndexLink"/>
                <w:rtl w:val="true"/>
              </w:rPr>
              <w:t xml:space="preserve">. </w:t>
            </w:r>
            <w:r>
              <w:rPr>
                <w:rStyle w:val="IndexLink"/>
                <w:rtl w:val="true"/>
              </w:rPr>
              <w:t>مُد پرستی</w:t>
            </w:r>
            <w:r>
              <w:rPr>
                <w:rStyle w:val="IndexLink"/>
                <w:rtl w:val="true"/>
              </w:rPr>
              <w:tab/>
            </w:r>
            <w:r>
              <w:rPr>
                <w:rStyle w:val="IndexLink"/>
              </w:rPr>
              <w:t>161</w:t>
            </w:r>
          </w:hyperlink>
        </w:p>
        <w:p>
          <w:pPr>
            <w:pStyle w:val="Contents3"/>
            <w:tabs>
              <w:tab w:val="clear" w:pos="8459"/>
              <w:tab w:val="right" w:pos="9026" w:leader="dot"/>
            </w:tabs>
            <w:rPr/>
          </w:pPr>
          <w:hyperlink w:anchor="__RefHeading___Toc564838_3644566090">
            <w:r>
              <w:rPr>
                <w:webHidden/>
                <w:rStyle w:val="IndexLink"/>
              </w:rPr>
              <w:t>87</w:t>
            </w:r>
            <w:r>
              <w:rPr>
                <w:rStyle w:val="IndexLink"/>
                <w:rtl w:val="true"/>
              </w:rPr>
              <w:t xml:space="preserve">. </w:t>
            </w:r>
            <w:r>
              <w:rPr>
                <w:rStyle w:val="IndexLink"/>
                <w:rtl w:val="true"/>
              </w:rPr>
              <w:t>تیرهای شیطان</w:t>
            </w:r>
            <w:r>
              <w:rPr>
                <w:rStyle w:val="IndexLink"/>
                <w:rtl w:val="true"/>
              </w:rPr>
              <w:tab/>
            </w:r>
            <w:r>
              <w:rPr>
                <w:rStyle w:val="IndexLink"/>
              </w:rPr>
              <w:t>163</w:t>
            </w:r>
          </w:hyperlink>
        </w:p>
        <w:p>
          <w:pPr>
            <w:pStyle w:val="Contents3"/>
            <w:tabs>
              <w:tab w:val="clear" w:pos="8459"/>
              <w:tab w:val="right" w:pos="9026" w:leader="dot"/>
            </w:tabs>
            <w:rPr/>
          </w:pPr>
          <w:hyperlink w:anchor="__RefHeading___Toc564840_3644566090">
            <w:r>
              <w:rPr>
                <w:webHidden/>
                <w:rStyle w:val="IndexLink"/>
              </w:rPr>
              <w:t>88</w:t>
            </w:r>
            <w:r>
              <w:rPr>
                <w:rStyle w:val="IndexLink"/>
                <w:rtl w:val="true"/>
              </w:rPr>
              <w:t xml:space="preserve">. </w:t>
            </w:r>
            <w:r>
              <w:rPr>
                <w:rStyle w:val="IndexLink"/>
                <w:rtl w:val="true"/>
              </w:rPr>
              <w:t>خطر جابه‌جایی</w:t>
            </w:r>
            <w:r>
              <w:rPr>
                <w:rStyle w:val="IndexLink"/>
                <w:rtl w:val="true"/>
              </w:rPr>
              <w:tab/>
            </w:r>
            <w:r>
              <w:rPr>
                <w:rStyle w:val="IndexLink"/>
              </w:rPr>
              <w:t>165</w:t>
            </w:r>
          </w:hyperlink>
        </w:p>
        <w:p>
          <w:pPr>
            <w:pStyle w:val="Contents3"/>
            <w:tabs>
              <w:tab w:val="clear" w:pos="8459"/>
              <w:tab w:val="right" w:pos="9026" w:leader="dot"/>
            </w:tabs>
            <w:rPr/>
          </w:pPr>
          <w:hyperlink w:anchor="__RefHeading___Toc564842_3644566090">
            <w:r>
              <w:rPr>
                <w:webHidden/>
                <w:rStyle w:val="IndexLink"/>
              </w:rPr>
              <w:t>89</w:t>
            </w:r>
            <w:r>
              <w:rPr>
                <w:rStyle w:val="IndexLink"/>
                <w:rtl w:val="true"/>
              </w:rPr>
              <w:t xml:space="preserve">. </w:t>
            </w:r>
            <w:r>
              <w:rPr>
                <w:rStyle w:val="IndexLink"/>
                <w:rtl w:val="true"/>
              </w:rPr>
              <w:t>باربی و تهاجم فرهنگی</w:t>
            </w:r>
            <w:r>
              <w:rPr>
                <w:rStyle w:val="IndexLink"/>
                <w:rtl w:val="true"/>
              </w:rPr>
              <w:tab/>
            </w:r>
            <w:r>
              <w:rPr>
                <w:rStyle w:val="IndexLink"/>
              </w:rPr>
              <w:t>166</w:t>
            </w:r>
          </w:hyperlink>
        </w:p>
        <w:p>
          <w:pPr>
            <w:pStyle w:val="Contents3"/>
            <w:tabs>
              <w:tab w:val="clear" w:pos="8459"/>
              <w:tab w:val="right" w:pos="9026" w:leader="dot"/>
            </w:tabs>
            <w:rPr/>
          </w:pPr>
          <w:hyperlink w:anchor="__RefHeading___Toc564844_3644566090">
            <w:r>
              <w:rPr>
                <w:webHidden/>
                <w:rStyle w:val="IndexLink"/>
              </w:rPr>
              <w:t>90</w:t>
            </w:r>
            <w:r>
              <w:rPr>
                <w:rStyle w:val="IndexLink"/>
                <w:rtl w:val="true"/>
              </w:rPr>
              <w:t xml:space="preserve">. </w:t>
            </w:r>
            <w:r>
              <w:rPr>
                <w:rStyle w:val="IndexLink"/>
                <w:rtl w:val="true"/>
              </w:rPr>
              <w:t>کالاهای قاچاق</w:t>
            </w:r>
            <w:r>
              <w:rPr>
                <w:rStyle w:val="IndexLink"/>
                <w:rtl w:val="true"/>
              </w:rPr>
              <w:tab/>
            </w:r>
            <w:r>
              <w:rPr>
                <w:rStyle w:val="IndexLink"/>
              </w:rPr>
              <w:t>168</w:t>
            </w:r>
          </w:hyperlink>
        </w:p>
        <w:p>
          <w:pPr>
            <w:pStyle w:val="Contents3"/>
            <w:tabs>
              <w:tab w:val="clear" w:pos="8459"/>
              <w:tab w:val="right" w:pos="9026" w:leader="dot"/>
            </w:tabs>
            <w:rPr/>
          </w:pPr>
          <w:hyperlink w:anchor="__RefHeading___Toc564846_3644566090">
            <w:r>
              <w:rPr>
                <w:webHidden/>
                <w:rStyle w:val="IndexLink"/>
                <w:rtl w:val="true"/>
              </w:rPr>
              <w:t>فصل سوم</w:t>
            </w:r>
            <w:r>
              <w:rPr>
                <w:rStyle w:val="IndexLink"/>
                <w:rtl w:val="true"/>
              </w:rPr>
              <w:t xml:space="preserve">: </w:t>
            </w:r>
            <w:r>
              <w:rPr>
                <w:rStyle w:val="IndexLink"/>
                <w:rtl w:val="true"/>
              </w:rPr>
              <w:t>گذشتگان و تولید ملی</w:t>
            </w:r>
            <w:r>
              <w:rPr>
                <w:rStyle w:val="IndexLink"/>
                <w:rtl w:val="true"/>
              </w:rPr>
              <w:tab/>
            </w:r>
            <w:r>
              <w:rPr>
                <w:rStyle w:val="IndexLink"/>
              </w:rPr>
              <w:t>171</w:t>
            </w:r>
          </w:hyperlink>
        </w:p>
        <w:p>
          <w:pPr>
            <w:pStyle w:val="Contents3"/>
            <w:tabs>
              <w:tab w:val="clear" w:pos="8459"/>
              <w:tab w:val="right" w:pos="9026" w:leader="dot"/>
            </w:tabs>
            <w:rPr/>
          </w:pPr>
          <w:hyperlink w:anchor="__RefHeading___Toc564848_3644566090">
            <w:r>
              <w:rPr>
                <w:webHidden/>
                <w:rStyle w:val="IndexLink"/>
              </w:rPr>
              <w:t>91</w:t>
            </w:r>
            <w:r>
              <w:rPr>
                <w:rStyle w:val="IndexLink"/>
                <w:rtl w:val="true"/>
              </w:rPr>
              <w:t xml:space="preserve">. </w:t>
            </w:r>
            <w:r>
              <w:rPr>
                <w:rStyle w:val="IndexLink"/>
                <w:rtl w:val="true"/>
              </w:rPr>
              <w:t>نقش علما و مسئولین در حمایت از تولید ملی</w:t>
            </w:r>
            <w:r>
              <w:rPr>
                <w:rStyle w:val="IndexLink"/>
                <w:rtl w:val="true"/>
              </w:rPr>
              <w:tab/>
            </w:r>
            <w:r>
              <w:rPr>
                <w:rStyle w:val="IndexLink"/>
              </w:rPr>
              <w:t>172</w:t>
            </w:r>
          </w:hyperlink>
        </w:p>
        <w:p>
          <w:pPr>
            <w:pStyle w:val="Contents3"/>
            <w:tabs>
              <w:tab w:val="clear" w:pos="8459"/>
              <w:tab w:val="right" w:pos="9026" w:leader="dot"/>
            </w:tabs>
            <w:rPr/>
          </w:pPr>
          <w:hyperlink w:anchor="__RefHeading___Toc564850_3644566090">
            <w:r>
              <w:rPr>
                <w:webHidden/>
                <w:rStyle w:val="IndexLink"/>
                <w:rtl w:val="true"/>
              </w:rPr>
              <w:t>یک</w:t>
            </w:r>
            <w:r>
              <w:rPr>
                <w:rStyle w:val="IndexLink"/>
                <w:rtl w:val="true"/>
              </w:rPr>
              <w:t xml:space="preserve">: </w:t>
            </w:r>
            <w:r>
              <w:rPr>
                <w:rStyle w:val="IndexLink"/>
                <w:rtl w:val="true"/>
              </w:rPr>
              <w:t>علما و تولید ملی</w:t>
            </w:r>
            <w:r>
              <w:rPr>
                <w:rStyle w:val="IndexLink"/>
                <w:rtl w:val="true"/>
              </w:rPr>
              <w:tab/>
            </w:r>
            <w:r>
              <w:rPr>
                <w:rStyle w:val="IndexLink"/>
              </w:rPr>
              <w:t>172</w:t>
            </w:r>
          </w:hyperlink>
        </w:p>
        <w:p>
          <w:pPr>
            <w:pStyle w:val="Contents3"/>
            <w:tabs>
              <w:tab w:val="clear" w:pos="8459"/>
              <w:tab w:val="right" w:pos="9026" w:leader="dot"/>
            </w:tabs>
            <w:rPr/>
          </w:pPr>
          <w:hyperlink w:anchor="__RefHeading___Toc564852_3644566090">
            <w:r>
              <w:rPr>
                <w:webHidden/>
                <w:rStyle w:val="IndexLink"/>
                <w:rtl w:val="true"/>
              </w:rPr>
              <w:t>دو</w:t>
            </w:r>
            <w:r>
              <w:rPr>
                <w:rStyle w:val="IndexLink"/>
                <w:rtl w:val="true"/>
              </w:rPr>
              <w:t xml:space="preserve">: </w:t>
            </w:r>
            <w:r>
              <w:rPr>
                <w:rStyle w:val="IndexLink"/>
                <w:rtl w:val="true"/>
              </w:rPr>
              <w:t>مسئولان و تولید ملی</w:t>
            </w:r>
            <w:r>
              <w:rPr>
                <w:rStyle w:val="IndexLink"/>
                <w:rtl w:val="true"/>
              </w:rPr>
              <w:tab/>
            </w:r>
            <w:r>
              <w:rPr>
                <w:rStyle w:val="IndexLink"/>
              </w:rPr>
              <w:t>175</w:t>
            </w:r>
          </w:hyperlink>
        </w:p>
        <w:p>
          <w:pPr>
            <w:pStyle w:val="Contents3"/>
            <w:tabs>
              <w:tab w:val="clear" w:pos="8459"/>
              <w:tab w:val="right" w:pos="9026" w:leader="dot"/>
            </w:tabs>
            <w:rPr/>
          </w:pPr>
          <w:hyperlink w:anchor="__RefHeading___Toc564854_3644566090">
            <w:r>
              <w:rPr>
                <w:webHidden/>
                <w:rStyle w:val="IndexLink"/>
                <w:rtl w:val="true"/>
              </w:rPr>
              <w:t>سه</w:t>
            </w:r>
            <w:r>
              <w:rPr>
                <w:rStyle w:val="IndexLink"/>
                <w:rtl w:val="true"/>
              </w:rPr>
              <w:t xml:space="preserve">: </w:t>
            </w:r>
            <w:r>
              <w:rPr>
                <w:rStyle w:val="IndexLink"/>
                <w:rtl w:val="true"/>
              </w:rPr>
              <w:t>نمایندگان مجلس و تولیدملی</w:t>
            </w:r>
            <w:r>
              <w:rPr>
                <w:rStyle w:val="IndexLink"/>
                <w:rtl w:val="true"/>
              </w:rPr>
              <w:tab/>
            </w:r>
            <w:r>
              <w:rPr>
                <w:rStyle w:val="IndexLink"/>
              </w:rPr>
              <w:t>177</w:t>
            </w:r>
          </w:hyperlink>
        </w:p>
        <w:p>
          <w:pPr>
            <w:pStyle w:val="Contents3"/>
            <w:tabs>
              <w:tab w:val="clear" w:pos="8459"/>
              <w:tab w:val="right" w:pos="9026" w:leader="dot"/>
            </w:tabs>
            <w:rPr/>
          </w:pPr>
          <w:hyperlink w:anchor="__RefHeading___Toc564856_3644566090">
            <w:r>
              <w:rPr>
                <w:webHidden/>
                <w:rStyle w:val="IndexLink"/>
                <w:rtl w:val="true"/>
              </w:rPr>
              <w:t>چهار</w:t>
            </w:r>
            <w:r>
              <w:rPr>
                <w:rStyle w:val="IndexLink"/>
                <w:rtl w:val="true"/>
              </w:rPr>
              <w:t xml:space="preserve">: </w:t>
            </w:r>
            <w:r>
              <w:rPr>
                <w:rStyle w:val="IndexLink"/>
                <w:rtl w:val="true"/>
              </w:rPr>
              <w:t>خیانت سلسله‌ی پهلوی به تولیدملی</w:t>
            </w:r>
            <w:r>
              <w:rPr>
                <w:rStyle w:val="IndexLink"/>
                <w:rtl w:val="true"/>
              </w:rPr>
              <w:tab/>
            </w:r>
            <w:r>
              <w:rPr>
                <w:rStyle w:val="IndexLink"/>
              </w:rPr>
              <w:t>179</w:t>
            </w:r>
          </w:hyperlink>
        </w:p>
        <w:p>
          <w:pPr>
            <w:pStyle w:val="Contents3"/>
            <w:tabs>
              <w:tab w:val="clear" w:pos="8459"/>
              <w:tab w:val="right" w:pos="9026" w:leader="dot"/>
            </w:tabs>
            <w:rPr/>
          </w:pPr>
          <w:hyperlink w:anchor="__RefHeading___Toc564858_3644566090">
            <w:r>
              <w:rPr>
                <w:webHidden/>
                <w:rStyle w:val="IndexLink"/>
                <w:rtl w:val="true"/>
              </w:rPr>
              <w:t>حُسن ختام</w:t>
            </w:r>
            <w:r>
              <w:rPr>
                <w:rStyle w:val="IndexLink"/>
                <w:rtl w:val="true"/>
              </w:rPr>
              <w:tab/>
            </w:r>
            <w:r>
              <w:rPr>
                <w:rStyle w:val="IndexLink"/>
              </w:rPr>
              <w:t>182</w:t>
            </w:r>
          </w:hyperlink>
        </w:p>
        <w:p>
          <w:pPr>
            <w:pStyle w:val="Contents3"/>
            <w:tabs>
              <w:tab w:val="clear" w:pos="8459"/>
              <w:tab w:val="right" w:pos="9026" w:leader="dot"/>
            </w:tabs>
            <w:rPr/>
          </w:pPr>
          <w:hyperlink w:anchor="__RefHeading___Toc564860_3644566090">
            <w:r>
              <w:rPr>
                <w:webHidden/>
                <w:rStyle w:val="IndexLink"/>
                <w:rtl w:val="true"/>
              </w:rPr>
              <w:t>یادی از گذشته، نگاهی به آینده</w:t>
            </w:r>
            <w:r>
              <w:rPr>
                <w:rStyle w:val="IndexLink"/>
                <w:rtl w:val="true"/>
              </w:rPr>
              <w:tab/>
            </w:r>
            <w:r>
              <w:rPr>
                <w:rStyle w:val="IndexLink"/>
              </w:rPr>
              <w:t>183</w:t>
            </w:r>
          </w:hyperlink>
        </w:p>
        <w:p>
          <w:pPr>
            <w:pStyle w:val="Contents3"/>
            <w:tabs>
              <w:tab w:val="clear" w:pos="8459"/>
              <w:tab w:val="right" w:pos="9026" w:leader="dot"/>
            </w:tabs>
            <w:rPr/>
          </w:pPr>
          <w:hyperlink w:anchor="__RefHeading___Toc564862_3644566090">
            <w:r>
              <w:rPr>
                <w:webHidden/>
                <w:rStyle w:val="IndexLink"/>
                <w:rtl w:val="true"/>
              </w:rPr>
              <w:t>یک</w:t>
            </w:r>
            <w:r>
              <w:rPr>
                <w:rStyle w:val="IndexLink"/>
                <w:rtl w:val="true"/>
              </w:rPr>
              <w:t xml:space="preserve">: </w:t>
            </w:r>
            <w:r>
              <w:rPr>
                <w:rStyle w:val="IndexLink"/>
                <w:rtl w:val="true"/>
              </w:rPr>
              <w:t>ما می‌توانیم</w:t>
            </w:r>
            <w:r>
              <w:rPr>
                <w:rStyle w:val="IndexLink"/>
                <w:rtl w:val="true"/>
              </w:rPr>
              <w:t>!</w:t>
              <w:tab/>
            </w:r>
            <w:r>
              <w:rPr>
                <w:rStyle w:val="IndexLink"/>
              </w:rPr>
              <w:t>184</w:t>
            </w:r>
          </w:hyperlink>
        </w:p>
        <w:p>
          <w:pPr>
            <w:pStyle w:val="Contents3"/>
            <w:tabs>
              <w:tab w:val="clear" w:pos="8459"/>
              <w:tab w:val="right" w:pos="9026" w:leader="dot"/>
            </w:tabs>
            <w:rPr/>
          </w:pPr>
          <w:hyperlink w:anchor="__RefHeading___Toc564864_3644566090">
            <w:r>
              <w:rPr>
                <w:webHidden/>
                <w:rStyle w:val="IndexLink"/>
                <w:rtl w:val="true"/>
              </w:rPr>
              <w:t>دو</w:t>
            </w:r>
            <w:r>
              <w:rPr>
                <w:rStyle w:val="IndexLink"/>
                <w:rtl w:val="true"/>
              </w:rPr>
              <w:t xml:space="preserve">: </w:t>
            </w:r>
            <w:r>
              <w:rPr>
                <w:rStyle w:val="IndexLink"/>
                <w:rtl w:val="true"/>
              </w:rPr>
              <w:t>از شاگردی تا استادی</w:t>
            </w:r>
            <w:r>
              <w:rPr>
                <w:rStyle w:val="IndexLink"/>
                <w:rtl w:val="true"/>
              </w:rPr>
              <w:tab/>
            </w:r>
            <w:r>
              <w:rPr>
                <w:rStyle w:val="IndexLink"/>
              </w:rPr>
              <w:t>184</w:t>
            </w:r>
          </w:hyperlink>
        </w:p>
        <w:p>
          <w:pPr>
            <w:pStyle w:val="Contents3"/>
            <w:tabs>
              <w:tab w:val="clear" w:pos="8459"/>
              <w:tab w:val="right" w:pos="9026" w:leader="dot"/>
            </w:tabs>
            <w:rPr/>
          </w:pPr>
          <w:hyperlink w:anchor="__RefHeading___Toc564866_3644566090">
            <w:r>
              <w:rPr>
                <w:webHidden/>
                <w:rStyle w:val="IndexLink"/>
                <w:rtl w:val="true"/>
              </w:rPr>
              <w:t>سه</w:t>
            </w:r>
            <w:r>
              <w:rPr>
                <w:rStyle w:val="IndexLink"/>
                <w:rtl w:val="true"/>
              </w:rPr>
              <w:t xml:space="preserve">: </w:t>
            </w:r>
            <w:r>
              <w:rPr>
                <w:rStyle w:val="IndexLink"/>
                <w:rtl w:val="true"/>
              </w:rPr>
              <w:t>جایگاه اول در سطح منطقه</w:t>
            </w:r>
            <w:r>
              <w:rPr>
                <w:rStyle w:val="IndexLink"/>
                <w:rtl w:val="true"/>
              </w:rPr>
              <w:tab/>
            </w:r>
            <w:r>
              <w:rPr>
                <w:rStyle w:val="IndexLink"/>
              </w:rPr>
              <w:t>186</w:t>
            </w:r>
          </w:hyperlink>
        </w:p>
        <w:p>
          <w:pPr>
            <w:pStyle w:val="Contents3"/>
            <w:tabs>
              <w:tab w:val="clear" w:pos="8459"/>
              <w:tab w:val="right" w:pos="9026" w:leader="dot"/>
            </w:tabs>
            <w:rPr/>
          </w:pPr>
          <w:hyperlink w:anchor="__RefHeading___Toc564868_3644566090">
            <w:r>
              <w:rPr>
                <w:webHidden/>
                <w:rStyle w:val="IndexLink"/>
                <w:rtl w:val="true"/>
              </w:rPr>
              <w:t>چهار</w:t>
            </w:r>
            <w:r>
              <w:rPr>
                <w:rStyle w:val="IndexLink"/>
                <w:rtl w:val="true"/>
              </w:rPr>
              <w:t xml:space="preserve">: </w:t>
            </w:r>
            <w:r>
              <w:rPr>
                <w:rStyle w:val="IndexLink"/>
                <w:rtl w:val="true"/>
              </w:rPr>
              <w:t>باش تا صبح دولتت بدمد</w:t>
            </w:r>
            <w:r>
              <w:rPr>
                <w:rStyle w:val="IndexLink"/>
                <w:rtl w:val="true"/>
              </w:rPr>
              <w:t>!</w:t>
              <w:tab/>
            </w:r>
            <w:r>
              <w:rPr>
                <w:rStyle w:val="IndexLink"/>
              </w:rPr>
              <w:t>187</w:t>
            </w:r>
          </w:hyperlink>
        </w:p>
        <w:p>
          <w:pPr>
            <w:pStyle w:val="Contents2"/>
            <w:tabs>
              <w:tab w:val="clear" w:pos="8743"/>
              <w:tab w:val="right" w:pos="9026" w:leader="dot"/>
            </w:tabs>
            <w:rPr/>
          </w:pPr>
          <w:hyperlink w:anchor="__RefHeading___Toc564870_3644566090">
            <w:r>
              <w:rPr>
                <w:webHidden/>
                <w:rStyle w:val="IndexLink"/>
                <w:rtl w:val="true"/>
              </w:rPr>
              <w:t>کتابنامه</w:t>
            </w:r>
            <w:r>
              <w:rPr>
                <w:rStyle w:val="IndexLink"/>
                <w:rtl w:val="true"/>
              </w:rPr>
              <w:tab/>
            </w:r>
            <w:r>
              <w:rPr>
                <w:rStyle w:val="IndexLink"/>
              </w:rPr>
              <w:t>189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95_29724"/>
      <w:bookmarkStart w:id="1" w:name="pg4495_29724"/>
      <w:bookmarkEnd w:id="1"/>
    </w:p>
    <w:p>
      <w:pPr>
        <w:pStyle w:val="Heading2"/>
        <w:numPr>
          <w:ilvl w:val="1"/>
          <w:numId w:val="1"/>
        </w:numPr>
        <w:rPr/>
      </w:pPr>
      <w:bookmarkStart w:id="2" w:name="pg4495_29724"/>
      <w:bookmarkStart w:id="3" w:name="__RefHeading___Toc564600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تقی‌زاده، علی اکبر،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ملی در پرتو تولید ملی از منظر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تقی‌زاده؛ تهیه و تدوین اداره امور فرهنگی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شرکت به‌نشر،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2651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قبلا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 حمایت از کار و سرمایه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قدس رضوی در سال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ملی، حمایت از کار و سرمایه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سید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اقتصاد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Khamene'i, Sayyed‪ </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lang w:val="en-US" w:bidi="en-US"/>
        </w:rPr>
        <w:t>li</w:t>
      </w:r>
      <w:r>
        <w:rPr>
          <w:rFonts w:eastAsia="Times New Roman" w:cs="Times New Roman" w:ascii="Times New Roman" w:hAnsi="Times New Roman"/>
          <w:color w:val="111111"/>
          <w:sz w:val="28"/>
          <w:szCs w:val="28"/>
          <w:lang w:val="en-US" w:bidi="en-US"/>
        </w:rPr>
        <w:t>‪ -- Views on economics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اقتصاد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 -- Economic 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lang w:val="en-US" w:bidi="en-US"/>
        </w:rPr>
        <w:t>ects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کار و کارگری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Labor -- Religious 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lang w:val="en-US" w:bidi="en-US"/>
        </w:rPr>
        <w:t>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خودکفایی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lang w:val="en-US" w:bidi="en-US"/>
        </w:rPr>
        <w:t>utarchy -- Religious 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lang w:val="en-US" w:bidi="en-US"/>
        </w:rPr>
        <w:t>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خودکفایی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lang w:val="en-US" w:bidi="en-US"/>
        </w:rPr>
        <w:t>utarchy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Economic develo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lang w:val="en-US" w:bidi="en-US"/>
        </w:rPr>
        <w:t>ment -- Iran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اقتصادی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Iran -- Economic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lang w:val="en-US" w:bidi="en-US"/>
        </w:rPr>
        <w:t>olicy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فرهنگی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Behnashr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lang w:val="en-US" w:bidi="en-US"/>
        </w:rPr>
        <w:t>any‪(</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lang w:val="en-US" w:bidi="en-US"/>
        </w:rPr>
        <w:t>stan Quds Razavi Publications)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۴۶۸۲۶۶۴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4602_3644566090"/>
      <w:bookmarkStart w:id="6" w:name="_Toc2"/>
      <w:bookmarkEnd w:id="5"/>
      <w:r>
        <w:rPr>
          <w:rtl w:val="true"/>
        </w:rPr>
        <w:t>اشاره</w:t>
      </w:r>
      <w:bookmarkStart w:id="7" w:name="pg4495_29731"/>
      <w:bookmarkEnd w:id="6"/>
    </w:p>
    <w:p>
      <w:pPr>
        <w:pStyle w:val="Heading2"/>
        <w:numPr>
          <w:ilvl w:val="1"/>
          <w:numId w:val="1"/>
        </w:numPr>
        <w:rPr/>
      </w:pPr>
      <w:bookmarkStart w:id="8" w:name="__RefHeading___Toc564604_364456609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جا گاه و اهمت تول د ملی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ی 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و سیره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وظیفهای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دوش زمین سوار شو د</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خطر وتاهی در تولید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تولید؛ سیرهی انبیا و ائمه اطهار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سیرهی حضرت علی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تولید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لازمهی وطندوستی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و تحقق شعارهای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اسلامخواهی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ملی؛ پایهی امنیت ملی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شغلی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غذا 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ت در تأم ن مواد غذایی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دارو 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نظامی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در تأمین انرژی هستهای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 ن الای مصرفی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ی</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رابطهی تول د ملی و ا جاد اشتغال پا دار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ی 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 بر دسترنج خود در تأمین معیشت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سربار د گران نبودن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تأمین معیشت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 درآمد از راه حلال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اشتغال؛ مانع فساد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وظاف و نقش دولت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حمات از تولید ملی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نظارت مستمر بر فعالیتهای اقتصادی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نظارت بر تجار و صنعتگران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نظارت بر قیمتها و نترل آن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جلوگیری از انحصارگرایی اقتصادی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نظارت ویژه بر فعالیت اقتصادی اقلیتها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 رت بحرانهای اقتصادی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نظارت بر واردات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وارد ردن الاهای واسطهای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ک</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جاد روحیهی خود نترلی در بازار ان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ی 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 قضایی با مفسد ن اقتصادی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 قضایی با محت رین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وظاف و نقش صاحبان ثروت و سرما 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سرمایهگذاری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ادای حق محرومان با سرما هگذاری اقتصادی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پیشگامبودن اولیای خدا در سرما هگذاری اقتصادی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سرما هگذاری اقتصادی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نوع هز نه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سرما هگذاری اقتصادی برای فرداهای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سرما هگذاری اقتصادی؛ ذخیرهای برای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سرما هگذاری اقتصادی؛ از مصاد ق انفاق در راه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عبادتبودن سرما هگذاری اقتصادی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سرما هگذاری اقتصادی؛ از مصاد ق شکر نعمت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ستههای نظام تول د و عرضه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تولید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جلب خشنودی خدا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آبادانی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ستههای فرا ند تولید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شروع ار با راز و نیاز با خدا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تولید الاهای موردنیاز جامعه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رعات یفیت در تولید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رعات یفیت؛ خواستهی رهبران د نی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ی ی</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رعات یفیت در احساس رضات از زندگی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ی 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 د تولید الای با یفیت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ک 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 با ی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به گسترش ارزش ها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خودداری از کم به هنجارش نان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ک</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تولید بر پا هی علم و تخصص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ه ارگیری نیروی ار متخصص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ک ک</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رعات حق ارگر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به تعهدات در برابر نیروی ار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به تعهدات در برابر ارباب رجوع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ستههای نظام عرضهی الا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اهمیت عرضهی الا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تبلیغ و معرفی الا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دفترچه راهنمای استفاده از الا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حذف واسطههای غیرضروری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گذاری بر مبنای سود عادلانه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پرهیز از بالابردن قیمتها به صورت ساختگی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سودهای ناعادلانه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 وظاف ارگر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ارزش ارگری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مجاهد راه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وجدانِ اری ارگران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ک</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نمودهای عملیِ وجدانِ اری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رعات مقررات و وظاف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ی</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 وظ فهی مردم در تول د ملی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خر د الای ا 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ی 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 د الای ا رانی؛ مصداق جهاد اقتصادی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ی 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تعصب نسبت به خر د الای ا رانی؛ تعصبی پسند ده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ی ی 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 د مستقیم از تولید ننده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خرید کالای غیر مسلمان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پرهیز از داد و ستد اقتصادی با فروما گان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داد و ستد با انسانهای آلوده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 م خر د الای دشمنان؛ تحر م در مقابل تحر 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ی ی ی 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برائت عملی از دشمنان خدا </w:t>
      </w:r>
      <w:r>
        <w:rPr>
          <w:rFonts w:eastAsia="IRNazanin" w:cs="IRNazanin"/>
          <w:color w:val="111111"/>
          <w:sz w:val="28"/>
          <w:szCs w:val="28"/>
          <w:rtl w:val="true"/>
          <w:lang w:bidi="fa-IR"/>
        </w:rPr>
        <w:t xml:space="preserve">/ </w:t>
      </w:r>
      <w:r>
        <w:rPr>
          <w:rFonts w:eastAsia="IRNazanin" w:cs="IRNazanin"/>
          <w:color w:val="111111"/>
          <w:sz w:val="28"/>
          <w:szCs w:val="28"/>
          <w:lang w:bidi="fa-IR"/>
        </w:rPr>
        <w:t>14378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مقاومت و خو شتنداری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 رابطهی اقتصادی با مستکبران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 م اقتصادی صهیونیسم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 م اقتصادی سعودیهای وهابی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حرمت خر د برخی از الاها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آنتن ماهواره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نماد فرهنگی دشمنان و گروههای انحرافی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تشبهّّ به دشمن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روات و پاپیون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 پرستی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رهای ش طان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خطر جابهجایی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باربی و تهاجم فرهنگی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الاهای قاچاق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گذشتگان و تول د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علما و مسئولین در حمایت از تول د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تولید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و تولید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مجلس و تول دملی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انت سلسلهی پهلوی به تول دملی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ی</w:t>
      </w:r>
    </w:p>
    <w:p>
      <w:pPr>
        <w:pStyle w:val="BookText"/>
        <w:rPr/>
      </w:pPr>
      <w:r>
        <w:rPr>
          <w:rFonts w:ascii="Amiri" w:hAnsi="Amiri" w:eastAsia="Amiri" w:cs="Amiri"/>
          <w:color w:val="111111"/>
          <w:sz w:val="28"/>
          <w:sz w:val="28"/>
          <w:szCs w:val="28"/>
          <w:rtl w:val="true"/>
          <w:lang w:bidi="ar-SA"/>
        </w:rPr>
        <w:t xml:space="preserve">حُسن ختام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یادی از گذشته، نگاهی به آینده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 م</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ی</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شاگردی تا استادی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اول در سطح منطقه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 صبح دولتت بدمد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علیه السلامعلیه السلام</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eastAsia="IRNazanin" w:cs="IRNazanin"/>
          <w:color w:val="111111"/>
          <w:sz w:val="28"/>
          <w:szCs w:val="28"/>
          <w:lang w:bidi="fa-IR"/>
        </w:rPr>
        <w:t>191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bookmarkStart w:id="10" w:name="pg4495_29738"/>
    </w:p>
    <w:p>
      <w:pPr>
        <w:pStyle w:val="Heading2"/>
        <w:numPr>
          <w:ilvl w:val="1"/>
          <w:numId w:val="1"/>
        </w:numPr>
        <w:rPr/>
      </w:pPr>
      <w:bookmarkStart w:id="11" w:name="__RefHeading___Toc564606_364456609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انسان موجودی است سرتا پا نیاز؛ نیاز به خوراک، پوشاک، مسکن، دارو، وسایل حمل و نقل، علم و دانش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هیچ‌کدام از نیازهای انسان را به صورت حاضر و آماده در اختیارش قرار نداده است، بلکه آنچه آدمی به آن نیاز دارد، به صورت خام آفریده و او را مکلف کرده است تا مواد خام موجود در طبیعت را با استفاده از علم و فن‌آوری، به کالای مصرفی برای پاسخ‌دادن به نیازهایش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“مال”در فرهنگ قرآن، به منزله‌ی ستون فقرات فرد و جامعه است که بدون آن انسان قدرت قیام و ایستادگی ندارد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بنابراین جامعه‌ی تهی‌دست و فقیر که اهل تولید نیست، مانند فردی است که ستون فقرات ندارد، لذا چنین جامعه‌ای قدرت قیام و ایستادگی برای حفظ دین خود در مقابل دشمنانش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 شیاطین، مستکبرین و زورگویان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چه بسا به کفر کشیده‌شود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همین‌طور مال به منزله‌ی خون در بدن، مایه‌ی حیات فرد و جامعه است و مانند خون که باید در تمام بدن در گردش باشد، باید بین تمام افراد بشر در گردش باشد تا همه، طعم حیات را بچشند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لذا جامعه‌ای که مال ندارد، حیات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حکم عقل و وحی، بر فرد و جامعه لازم است که در تهیه‌ی آنچه مایه‌ی قوام و حیات فرد و جامعه است، با تکیه بر کار و تلاش، برای تولید نیازمندی‌های مصرفی خود، جز به فضل الهی محتاج و نیازمند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با توجه به خوی استثمارگری و منفعت‌طلبی که در بسیاری از انسان‌های دنیاطلب و مادی‌گرا وجود دارد، تمام سعی و تلاش مستکبران و استثمارگران، در طول تاریخ بر چپاول و یغماگری ثروت و منابع دیگران بوده و هست تا تمامی کشورها و انسان‌ها را با سوق‌دادن به سمت مصرف‌گرایی و دور نگه‌داشتن از چرخه‌ی تولید، وابسته‌ی به خود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در روایات معصومین علیهم السلام از کار و تلاش تعبیر به عزت شده است</w:t>
      </w:r>
      <w:r>
        <w:rPr>
          <w:rStyle w:val="FootnoteAnchor"/>
          <w:rtl w:val="true"/>
        </w:rPr>
        <w:footnoteReference w:id="5"/>
      </w:r>
      <w:r>
        <w:rPr>
          <w:rFonts w:ascii="IRNazanin" w:hAnsi="IRNazanin" w:eastAsia="IRNazanin"/>
          <w:color w:val="111111"/>
          <w:sz w:val="28"/>
          <w:sz w:val="28"/>
          <w:szCs w:val="28"/>
          <w:rtl w:val="true"/>
          <w:lang w:bidi="fa-IR"/>
        </w:rPr>
        <w:t>، تنها راه دستیابی به عزت و قدرت در برابر دنیای استکبار و رسیدن به آزادی و استقلال، در گروِ تکیه بر تولید ملی و کار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این جهات و ده‌ها نکته‌ی دیگر است که مقام معظم رهبری”حفظه‌الله‌تعالی”، دهه‌ی چهارم انقلاب را دهه‌ی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چندین سال است که شعار سال را با محور مسائل اقتصادی نام‌گذاری می‌کنند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و شکوفایی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الگوی 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مضاعف، کار مضاعف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ملی؛ حمایت از کار و سرمایه‌ی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نام‌گذاری امسال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 حمایت از کار و سرمایه‌ی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رهبر حکیم و دور‌اندیش جمهوری اسلامی ایران، ما را بر آن داشت تا گامی کوچک در راستای منویات معظم‌له برداشته و این موضوع را از زاویه‌ی نگاه آیات و روایات و سیره‌ی معصومین علیهم السلام در حد بضاعت اندک خود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مقام معظم رهبری”حفظه‌الله‌تعالی” در تحقق این شعار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همه‌ی مسئولان، سرمایه‌داران، کارگران و عموم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رهبری”حفظه‌الله‌تعالی”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همه‌ی مسئولین کشور، همه‌ی دست اندرکاران عرصه‌ی اقتصادی و همه‌ی مردم عزیزمان را دعوت می‌کنم به این که امسال را سال رونق تولید داخلی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شعار امسال، “ تولید ملی، حمایت از کار و سرمایه‌ی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بتوانیم از کارِ کارگر ایرانی حمایت کنیم؛ از سرمایه‌ی سرمایه‌دار ایرانی حمایت کنیم؛ و این فقط با تقویت تولید ملی امکان‌پذیر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دولت در این کار، پشتیبانی از تولیدات داخلیِ صنعتی و کشاورزی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سرمایه‌داران و کارگران، تقویت چرخه‌ی تولید و اتقان در کار تولید است، و سهم مردم که به نظر من از همه‌ی این‌ها مهم‌تر است؛ مصرف تولیدات داخلی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عادت کنیم، برای خودمان فرهنگ کنیم، برای خودمان یک فریضه بدانیم که هرکالایی که مشابه داخلی آن وجود دارد و تولید داخلی متوجه به آن است؛ آن کالا را از تولید داخلی مصرف کنیم و از مصرف تولیدات خارجی به جد پرهیز کنیم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کتاب حاضر این موضوع در شش بخش سامان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به بررسی اهمیت و جایگاه تولید ملی پرداخته و به این مباحث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وظیفه‌ای الهی، خطر کوتاهی در تولید ملی، سیره‌ی انبیا و ائمه اطهارعلیهم السلام، لازمه‌ی وطن‌دوستی،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راه تحقق بخشیدن به شعارهای انقلاب مانند 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استقلال، آزادی، 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رسیدن به امنیت اقتصادی، امنیت غذایی، امنیت دارویی، امنیت نظامی، امنیت در تأمین انرژی و بالاخره بهترین کالای مصرفی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بخش، رابطه‌ی بین تولید ملی و اشتغال مورد عنایت قرار گرفته است؛ با مباحثی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تکیه بر دست‌رنج خود در تأمین معیشت، سربار دیگران نبودن، لزوم تأمین معیشت خانواده توسط مردان، لزوم کسب درآمد از راه حلال و در نهایت، نقش اشتغال در پیشگیری از به فساد کشیده‌شدن افراد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 واضح است که لازمه‌ی تحقق هر یک از این محورها ایجاد فرصت شغلی به تعداد نیروی جویای کار و تنها راه ایجاد فرصت شغلی پایدار برای نیروی جویای کار نیز، تکیه بر تولید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نقش و وظیفه‌ی دولت‌مردان در ارتباط با تولید ملی مورد کنکاش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حمایت از تولید ملی، لزوم نظارت مستمر بر فعالیت‌های اقتصادی، لزوم نظارت بر فعالیت‌های اقتصادی تجار و صاحبان صنایع، نظارت بر قیمت‌ها و کنترل آن، نظارت بر واردات، جلوگیری از انحصارگرایی اقتصادی، نظارت ویژه بر فعالیت اقتصادی اقلیت‌ها، مدیریت</w:t>
      </w:r>
    </w:p>
    <w:p>
      <w:pPr>
        <w:pStyle w:val="BookText"/>
        <w:rPr/>
      </w:pPr>
      <w:r>
        <w:rPr>
          <w:rFonts w:ascii="IRNazanin" w:hAnsi="IRNazanin" w:eastAsia="IRNazanin"/>
          <w:color w:val="111111"/>
          <w:sz w:val="28"/>
          <w:sz w:val="28"/>
          <w:szCs w:val="28"/>
          <w:rtl w:val="true"/>
          <w:lang w:bidi="fa-IR"/>
        </w:rPr>
        <w:t>بحران‌های اقتصادی، نظارت بر واردات، ایجاد روحیه‌ی خود کنترلی در بازاریان و برخورد قضایی لازم و قاطعانه با مفسدین اقتصادی و محتکران گوشه‌ای از وظایف دولت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به وظایف و نقش صاحبان ثروت و سرمایه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این بخش به سه فصل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جایگاه و اهمیت سرمایه‌گذاری اقتصادی</w:t>
      </w:r>
    </w:p>
    <w:p>
      <w:pPr>
        <w:pStyle w:val="BookText"/>
        <w:rPr/>
      </w:pPr>
      <w:r>
        <w:rPr>
          <w:rFonts w:ascii="IRNazanin" w:hAnsi="IRNazanin" w:eastAsia="IRNazanin"/>
          <w:color w:val="111111"/>
          <w:sz w:val="28"/>
          <w:sz w:val="28"/>
          <w:szCs w:val="28"/>
          <w:rtl w:val="true"/>
          <w:lang w:bidi="fa-IR"/>
        </w:rPr>
        <w:t>در فصل مذکور به این مباحث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ادای حق محرومان با سرمایه‌گذاری اقتصادی، پیشگام‌بودن اولیای خدا در سرمایه‌گذاری اقتصادی، لزوم سرمایه‌گذاری اقتصادی، شیوه‌ی صحیح هزینه‌کردن دارایی‌ها، سرمایه‌گذاری اقتصادی برای فرداهای زندگی، سرمایه‌گذاری اقتصادی؛ ذخیره‌ای برای آخرت، سرمایه‌گذاری اقتصادی؛ از مصادیق انفاق در راه خدا، عبادت‌بودن سرمایه‌گذاری اقتصادی و سرمایه‌گذاری؛ از مصادیق شکر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بایسته‌های نظام تولید و عرضه را مورد بررسی قرار داده که خود، به سه قسم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تولید؛ تولید با هدف جلب خشنودی خداوند و تولید با هدف آبادانی آخرت، دو محور هدف‌گزاری فعالیت‌های اقتصادی را تشکیل می‌دهد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بایسته‌های فرآیند تولید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کار با راز و نیاز با خدا، تولید کالاهای مورد نیاز جامعه، رعایت کیفیت در تولید، رعایت کیفیت؛ خواسته‌ی رهبران الهی، نقش رعایت کیفیت در احساس رضایت از زندگی، فواید تولید کالای با کیفیت، توجه به زیبایی کالا، کمک به گسترش ارزش‌ها، خودداری از کمک به هنجارشکنان، تولید بر پایه‌ی علم و تخصص، به‌کارگیری نیروی کار متخصص، رعایت حق کارگر، عمل به تعهدات در برابر</w:t>
      </w:r>
    </w:p>
    <w:p>
      <w:pPr>
        <w:pStyle w:val="BookText"/>
        <w:rPr/>
      </w:pPr>
      <w:r>
        <w:rPr>
          <w:rFonts w:ascii="IRNazanin" w:hAnsi="IRNazanin" w:eastAsia="IRNazanin"/>
          <w:color w:val="111111"/>
          <w:sz w:val="28"/>
          <w:sz w:val="28"/>
          <w:szCs w:val="28"/>
          <w:rtl w:val="true"/>
          <w:lang w:bidi="fa-IR"/>
        </w:rPr>
        <w:t>نیروی کار و عمل به تعهدات در برابر ارباب 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به بایسته‌های نظام عرضه می‌پردازد؛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عرضه‌ی کالا، تبلیغ و معرفی کالا، دفترچه راهنمای استفاده از کالا، حذف واسطه‌های غیر ضروری، قیمت‌گذاری بر مبنای سود عادلانه، پرهیز از تبانی در بالا‌بردن قیمت‌ها و حرمت سودهای ناعادلانه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پنجم، نقش و وظایف کارگر در فرآیند تولید مورد بررسی قرار گرفته است که توجه به ارزش کارگری، مانند مجاهد راه خدا، لزومِ داشتنِ وجدان کاری در تولید کالای با کیفیت، نمودهای عملیِ وجدان کاری و رعایت مقررات و وظایف کاری، از عناوین این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ششم یعنی واپسین بخش؛ به نقش و وظیفه‌ی مهم مصرف‌کننده‌ها و عامه‌ی مردم اشاره شده است که به یک معنی، بیشترین نقش را در حمایت از تولید ملی با خرید کالای ایرانی دارند؛ این بخش در سه فصل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خرید کالای ایرانی؛ در این فصل به عناوین زیر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 کالای ایرانی؛ مصداق جهاد مالی، تعصب نسبت به خرید کالای ایرانی؛ تعصبی پسندیده و خرید مستقیم از تولیدکننده،</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خرید کالای غیر مسلمان؛ مباحث مطرح شده در این فصل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داد و ستد اقتصادی با فرومایگان، پرهیز از داد و ستد با انسان‌های آلوده، تحریم در مقابل تحریم، برائت عملی از دشمنان خدا، مقاومت و خویشتن‌داری، قطع رابطه‌ی اقتصادی با مستکبران، تحریم اقتصادی صهیونیسم، تحریم اقتصادی سعودی‌های وهابی، حرمت خرید برخی از کالاها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آنتن ماهواره و آنچه حاوی نماد فرهنگ غرب است، کروات و پاپیون، تشبّه به دشمن، مُدپرستی و مبارزه با کالای قاچاق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بررسی نقش علما و مسئولین در حمایت از تولید ملی پرداخته و گوشه‌هایی از خیانت سلسله‌ی پهلوی به تولید ملی بیان شده است و در نهایت 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یادی از گذشته؛ نگاهی به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فرازهایی از فرمایشات رهبر کبیر انقلاب اسلامی ”رضوان الله تعالی علیه” و مقام معظم رهبری ”حفظه الله تعالی” به بهانه‌ی حُسن ختام تقدیم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که با ظهور مهدی موعود؛ حضرت ولی‌عصر”ارواحنا له الفداه”، و در پرتو مدیریت دینی آن حضرت، تمامی بشریت، طعم معنویت، استقلال، آزادی و رفاه و آسایش را بچشد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علی‌اکبر تقی زاده</w:t>
      </w:r>
      <w:bookmarkStart w:id="13" w:name="pg4495_29746"/>
    </w:p>
    <w:p>
      <w:pPr>
        <w:pStyle w:val="Heading2"/>
        <w:numPr>
          <w:ilvl w:val="1"/>
          <w:numId w:val="1"/>
        </w:numPr>
        <w:rPr/>
      </w:pPr>
      <w:bookmarkStart w:id="14" w:name="__RefHeading___Toc564608_3644566090"/>
      <w:bookmarkStart w:id="15" w:name="_Toc5"/>
      <w:bookmarkEnd w:id="13"/>
      <w:bookmarkEnd w:id="14"/>
      <w:r>
        <w:rPr>
          <w:rtl w:val="true"/>
        </w:rPr>
        <w:t>بخش اول</w:t>
      </w:r>
      <w:r>
        <w:rPr>
          <w:rtl w:val="true"/>
        </w:rPr>
        <w:t xml:space="preserve">: </w:t>
      </w:r>
      <w:r>
        <w:rPr>
          <w:rtl w:val="true"/>
        </w:rPr>
        <w:t>توجه به جایگاه و اهمیت تولید ملی</w:t>
      </w:r>
      <w:bookmarkEnd w:id="1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564610_3644566090"/>
      <w:bookmarkStart w:id="17" w:name="_Toc6"/>
      <w:bookmarkEnd w:id="16"/>
      <w:r>
        <w:rPr>
          <w:rtl w:val="true"/>
        </w:rPr>
        <w:t>اشاره</w:t>
      </w:r>
      <w:bookmarkEnd w:id="1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نقشی که تولید، در تأمین نیازمندی‌های فردی و اجتماعی، حفظ دین، استقلال، آزادی، عزتمندی و پیشرفت و تعالی فرد و جامعه دارد، اهمیت موضوع تولید، خود به خود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نیازمندی‌های انسان را به صورت مواد خام در طبیعت قرار داده است و تمام نظام هستی را مسخر انسان قرار داده و از آدمی خواسته تا با کار تولیدی بر روی آن، نیازهایش را بر طرف سازد و عزتمندانه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کسانی که به این خواسته‌ی خداوند جامه‌ی عمل پوشاندند، پیامبران الهی و جانشینان آنان بودند که دامداری، کشاورزی، بافندگی و صنعت را پایه‌گذاری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بخشی از زوایای اهمیت تولید را بررسی می‌کنیم</w:t>
      </w:r>
      <w:r>
        <w:rPr>
          <w:rFonts w:eastAsia="IRNazanin" w:cs="IRNazanin"/>
          <w:color w:val="111111"/>
          <w:sz w:val="28"/>
          <w:szCs w:val="28"/>
          <w:rtl w:val="true"/>
          <w:lang w:bidi="fa-IR"/>
        </w:rPr>
        <w:t>.</w:t>
      </w:r>
      <w:bookmarkStart w:id="18" w:name="pg4495_29749"/>
    </w:p>
    <w:p>
      <w:pPr>
        <w:pStyle w:val="Heading3"/>
        <w:numPr>
          <w:ilvl w:val="2"/>
          <w:numId w:val="1"/>
        </w:numPr>
        <w:rPr/>
      </w:pPr>
      <w:bookmarkStart w:id="19" w:name="__RefHeading___Toc564612_3644566090"/>
      <w:bookmarkStart w:id="20" w:name="_Toc7"/>
      <w:bookmarkEnd w:id="18"/>
      <w:bookmarkEnd w:id="19"/>
      <w:r>
        <w:rPr>
          <w:rtl w:val="true"/>
        </w:rPr>
        <w:t>فصل اول</w:t>
      </w:r>
      <w:r>
        <w:rPr>
          <w:rtl w:val="true"/>
        </w:rPr>
        <w:t xml:space="preserve">: </w:t>
      </w:r>
      <w:r>
        <w:rPr>
          <w:rtl w:val="true"/>
        </w:rPr>
        <w:t>وظیفه و سیره</w:t>
      </w:r>
      <w:bookmarkEnd w:id="2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 w:name="__RefHeading___Toc564614_3644566090"/>
      <w:bookmarkStart w:id="22" w:name="_Toc8"/>
      <w:bookmarkEnd w:id="21"/>
      <w:r>
        <w:rPr>
          <w:rtl w:val="true"/>
        </w:rPr>
        <w:t>اشاره</w:t>
      </w:r>
      <w:bookmarkStart w:id="23" w:name="pg4495_29751"/>
      <w:bookmarkEnd w:id="22"/>
    </w:p>
    <w:p>
      <w:pPr>
        <w:pStyle w:val="Heading4"/>
        <w:numPr>
          <w:ilvl w:val="3"/>
          <w:numId w:val="1"/>
        </w:numPr>
        <w:rPr/>
      </w:pPr>
      <w:bookmarkStart w:id="24" w:name="__RefHeading___Toc564616_3644566090"/>
      <w:bookmarkStart w:id="25" w:name="_Toc9"/>
      <w:bookmarkEnd w:id="23"/>
      <w:bookmarkEnd w:id="24"/>
      <w:r>
        <w:rPr/>
        <w:t>1</w:t>
      </w:r>
      <w:r>
        <w:rPr>
          <w:rtl w:val="true"/>
        </w:rPr>
        <w:t xml:space="preserve">. </w:t>
      </w:r>
      <w:r>
        <w:rPr>
          <w:rtl w:val="true"/>
        </w:rPr>
        <w:t>تولید؛ وظیفه‌ای الهی</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أَنْشَأَکُمْ مِنَ الْأَرْضِ وَ اسْتَعْمَرَکُمْ فیِهَا فَاسْتَغْفِرُوهُ ثُمَّ تُوبُوا إِلَیْهِ إِنَّ رَبِّی قَریبٌ مُجیبٌ؛</w:t>
      </w:r>
    </w:p>
    <w:p>
      <w:pPr>
        <w:pStyle w:val="BookText"/>
        <w:rPr/>
      </w:pPr>
      <w:r>
        <w:rPr>
          <w:rFonts w:ascii="IRNazanin" w:hAnsi="IRNazanin" w:eastAsia="IRNazanin"/>
          <w:color w:val="111111"/>
          <w:sz w:val="28"/>
          <w:sz w:val="28"/>
          <w:szCs w:val="28"/>
          <w:rtl w:val="true"/>
          <w:lang w:bidi="fa-IR"/>
        </w:rPr>
        <w:t xml:space="preserve">اوست که شما را از زمین ایجاد کرده و از شما خواسته است تا با تصرف در زمین، آن را قابل بهره‌برداری و آباد کنید؛ پس، از او آمرزش بخواهید و سپس به سویش باز گردید که پروردگار من نزدیک و اجابت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استعمار، در اصل به معنای واگذاری آبادی و سازندگی زمین به دیگران است؛ یعنی خدا وسایل سازندگی و آبادانی زمین را در اختیار انسان گذارده است و آباد کردن زمین را با استفاده از منابع موجود در آن از انسان درخواست کرده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 الله جوادی آملی”حفظه‌الله‌تعالی” نیز در تفسیر این آیه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از اصل اصیل و پر برکت و مظلوم استعمار سخن می‌گوید؛ استعمار در فرهنگ قرآن به معنای طلب جدّی و درخواست مؤکد عمران زمین، آبادکردن معادن، کوه‌ها، دریاها، صحراها، جنگل‌ها، ساحل‌ها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همه‌ی این امور را به طور “بکر” آفرید و فکر آبادکردن و بهره‌برداری از آن‌ها را به بشر داد و دستور استیفای عادلانه منافع آن را صادر کرد و از او خواسته است زمین را برای خود آباد کند و محتاج غیر خداوند متعال نباشد، آزاد و مستقل باشد؛ نه سلطه‌پذیر باشد و نه سلطه‌گر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لاتَظلِمُونَ وَ لَاتُظلَمُون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این آیه‌ی شریفه، وظیفه‌ی ما این است که با انجام کار تولیدی بر روی منابع و معادن زمین، آن‌ها را تبدیل به فرآورده‌های مصرفی و قابل استفاده در بخش‌های کشاورزی، دامداری، صنعتی، نفت، پوشاک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و نه این‌که مواد خام موجود در زمین را به کشورهای استعمارگر شرق و غرب واگذار کنیم و فرآورده‌های آن را چندین برابر قیمت بخریم؛ امری که خواست کشورهای صنعتی و استکباری است و از این راه به استثمار و چپاول کشورهای جهان سوم می‌پردازند و برای همیشه، آنان را وابسته و برده‌ی خود نگه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رهبری”حفظه‌الله‌تعالی”،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ما را مأمور کرده است که از ثروت عظیم زمین به نفع بشر استفاده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اسْتَعْمَرَکُمْ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همه‌ی خیرات و منابع حیاتی برای بشر در دل آن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انسان</w:t>
      </w:r>
      <w:bookmarkStart w:id="26" w:name="pg4495_29753"/>
    </w:p>
    <w:p>
      <w:pPr>
        <w:pStyle w:val="BookText"/>
        <w:rPr/>
      </w:pPr>
      <w:bookmarkEnd w:id="26"/>
      <w:r>
        <w:rPr>
          <w:rFonts w:ascii="IRNazanin" w:hAnsi="IRNazanin" w:eastAsia="IRNazanin"/>
          <w:color w:val="111111"/>
          <w:sz w:val="28"/>
          <w:sz w:val="28"/>
          <w:szCs w:val="28"/>
          <w:rtl w:val="true"/>
          <w:lang w:bidi="fa-IR"/>
        </w:rPr>
        <w:t>قرار داده و از او می‌خواهد که آن را آباد کند و منابع حیاتی را به نفع زندگی بشر از آن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منبع منابع فراوان برای ایجاد حیات طیبه‌ی انسانی است؛ ما می‌خواهیم این را برای کشور خود تأمین کنیم؛ ما می‌خواهیم به دستور اسلام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زمین آباد می‌شود، اگر با رعایت حدود و ضوابط الهی باشد، زندگی انسان هم آباد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اسلامی می‌خواهد از این افسونِ باطل خودش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داعیه‌ی ما این است که می‌خواهیم کشور و خاک و سرزمین ما به دست خود مردم و به سود آن‌ها اداره و استخراج شود و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امروز با ایران اسلامی دشمنی و عناد می‌ورزند، این را نمی‌خواهند؛ مایل نیستند خانه و زمین و خاک این ملت در اختیار خود این ملت باشد؛ می‌خواهند بیایند بهره را ببرند و ملت را تحقیر کنند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27" w:name="__RefHeading___Toc564618_3644566090"/>
      <w:bookmarkStart w:id="28" w:name="_Toc10"/>
      <w:bookmarkEnd w:id="27"/>
      <w:r>
        <w:rPr/>
        <w:t>2</w:t>
      </w:r>
      <w:r>
        <w:rPr>
          <w:rtl w:val="true"/>
        </w:rPr>
        <w:t xml:space="preserve">. </w:t>
      </w:r>
      <w:r>
        <w:rPr>
          <w:rtl w:val="true"/>
        </w:rPr>
        <w:t>بر دوش زمین سوار شوید</w:t>
      </w:r>
      <w:r>
        <w:rPr>
          <w:rtl w:val="true"/>
        </w:rPr>
        <w:t>!</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جَعَلَ لَکُمُ الْأَرْضَ ذَلُولاً فَامْشُوا فِی مَناکِبِهَا وَ کُلُوا مِنْ رِزْقِهِ وَ إِلَیْهِ النُّشُورُ؛ اوست کسی که زمین را برای شما رام گردانید، پس در فراخنای آن رهسپار شوید و از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رستاخیز به سوی اوست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“ذَلُول” و رام‌بودن زمین، حاصل خیزی و آمادگی آن برای انواع تصرفات و اکتشافات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این تعبیر، جامع‌ترین تعبیری است که ممکن است درباره‌ی زمین بشود؛ چرا که این مرکب راهوار با حرکات متعدد و بسیار سریعی که دارد آن‌چنان آرام به نظر می‌رسد که گویی مطلقاً ساکن است، در عین حال اشاره‌ای است به این‌که تا گامی برندارید و تلاشی نکنید بهره‌ای از روزی‌های زمین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“رزق” نیز تعبیر بسیار جامعی است که تمام مواد غذایی زمین را اعم از حیوانی و گیاهی و معدنی شامل می‌شود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مَنکَب” به معنای شانه است و شانه، بهترین عضو برای قرار گرفتن بار بر 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شانه‌ی زمین، یعنی قسمت‌هایی از زمین که بار رزق شما بر آن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مانند استفاده از کوه‌ها که محل ذخیره‌ی آب و معادن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سد‌سازی، کشاورزی، دامداری در</w:t>
      </w:r>
      <w:bookmarkStart w:id="29" w:name="pg4495_29755"/>
    </w:p>
    <w:p>
      <w:pPr>
        <w:pStyle w:val="BookText"/>
        <w:rPr/>
      </w:pPr>
      <w:bookmarkEnd w:id="29"/>
      <w:r>
        <w:rPr>
          <w:rFonts w:ascii="IRNazanin" w:hAnsi="IRNazanin" w:eastAsia="IRNazanin"/>
          <w:color w:val="111111"/>
          <w:sz w:val="28"/>
          <w:sz w:val="28"/>
          <w:szCs w:val="28"/>
          <w:rtl w:val="true"/>
          <w:lang w:bidi="fa-IR"/>
        </w:rPr>
        <w:t>مراتع، درختکاری در جنگل‌ها جهت تهیه‌ی چوب، استخراج معادن از کوه‌ها و تبدیل آن به فرآورده‌های مصرفی و صدها نمونه‌ی دیگر از مصادیق عمل به این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فَامْشُوا” به معنای بر دوش زمین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است و به اتفاق علمای علم اصول، فعل امر، ظهور در وجوب دارد؛ بنابراین تلاش برای استفاده‌ی تولیدی از منابع و معادن زمینی و رسیدن به استقلال اقتصادی، واجب است و جامعه‌ای که در این زمینه کوتاهی کند، مسئول و مستحق مؤاخذه و عقاب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وسلم نیز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رزق خود را در لایه‌های پنهان زمین بجویید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لایه‌های زمین یعنی؛ کشاورزی، باغداری، استخراج معادن و مانند آن، بنابراین، آیه‌ی شریفه و روایت پیامبر صلی الله علیه و آله وسلم، دعوت‌کننده‌ی ما به کارهای تولیدی بر روی منابع طبیعی زمین است</w:t>
      </w:r>
      <w:r>
        <w:rPr>
          <w:rFonts w:eastAsia="IRNazanin" w:cs="IRNazanin"/>
          <w:color w:val="111111"/>
          <w:sz w:val="28"/>
          <w:szCs w:val="28"/>
          <w:rtl w:val="true"/>
          <w:lang w:bidi="fa-IR"/>
        </w:rPr>
        <w:t>.</w:t>
      </w:r>
    </w:p>
    <w:p>
      <w:pPr>
        <w:pStyle w:val="Heading4"/>
        <w:numPr>
          <w:ilvl w:val="3"/>
          <w:numId w:val="1"/>
        </w:numPr>
        <w:rPr/>
      </w:pPr>
      <w:bookmarkStart w:id="30" w:name="__RefHeading___Toc564620_3644566090"/>
      <w:bookmarkStart w:id="31" w:name="_Toc11"/>
      <w:bookmarkEnd w:id="30"/>
      <w:r>
        <w:rPr/>
        <w:t>3</w:t>
      </w:r>
      <w:r>
        <w:rPr>
          <w:rtl w:val="true"/>
        </w:rPr>
        <w:t xml:space="preserve">. </w:t>
      </w:r>
      <w:r>
        <w:rPr>
          <w:rtl w:val="true"/>
        </w:rPr>
        <w:t>خطر کوتاهی در تولید</w:t>
      </w:r>
      <w:bookmarkEnd w:id="31"/>
    </w:p>
    <w:p>
      <w:pPr>
        <w:pStyle w:val="BookText"/>
        <w:rPr/>
      </w:pPr>
      <w:r>
        <w:rPr>
          <w:rFonts w:ascii="Amiri" w:hAnsi="Amiri" w:eastAsia="Amiri" w:cs="Amiri"/>
          <w:color w:val="111111"/>
          <w:sz w:val="28"/>
          <w:sz w:val="28"/>
          <w:szCs w:val="28"/>
          <w:rtl w:val="true"/>
          <w:lang w:bidi="ar-SA"/>
        </w:rPr>
        <w:t>قَالَ أَمِیرُ الْمُؤمِنِینَعلیه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مَاءً وَ تُرَاباً ثُمَّ افْتَقَرَ فَأَبْعَدَهُ اللهُ؛</w:t>
      </w:r>
    </w:p>
    <w:p>
      <w:pPr>
        <w:pStyle w:val="BookText"/>
        <w:rPr/>
      </w:pPr>
      <w:r>
        <w:rPr>
          <w:rFonts w:ascii="IRNazanin" w:hAnsi="IRNazanin" w:eastAsia="IRNazanin"/>
          <w:color w:val="111111"/>
          <w:sz w:val="28"/>
          <w:sz w:val="28"/>
          <w:szCs w:val="28"/>
          <w:rtl w:val="true"/>
          <w:lang w:bidi="fa-IR"/>
        </w:rPr>
        <w:t>امام 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آب و زمین کشاورزی به اندازه‌ی کافی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آب‌ها را مهار و زمین را اصلاح نکند و از آن‌ها بهره‌برداری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کم‌کاری یا بدکاری محتاج گردد؛ از رحمت حق دور باد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و یا کشوری که بهره‌مند از امکانات، سرمایه و منابع طبیعی باشند، ولی با کوتاهی در استخراج و تولید آن نیازمند به غیر خود باشند؛ از رحمت خدا دور می‌گردد و شخص یا جامعه‌ای که از رحمت خداوند دور شود؛ محکوم به شکست و نابودی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گمان نشود که تنها امت‌های گذشته به جهت مخالفت با فرمان‌های الهی و انبیای خود از رحمت حق دور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خطر برای امت‌های دیگر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قرآن کریم، یا امامان معصوم علیهم السلام که انسان کامل و همسان با قرآن</w:t>
      </w:r>
    </w:p>
    <w:p>
      <w:pPr>
        <w:pStyle w:val="BookText"/>
        <w:rPr/>
      </w:pPr>
      <w:r>
        <w:rPr>
          <w:rFonts w:ascii="IRNazanin" w:hAnsi="IRNazanin" w:eastAsia="IRNazanin"/>
          <w:color w:val="111111"/>
          <w:sz w:val="28"/>
          <w:sz w:val="28"/>
          <w:szCs w:val="28"/>
          <w:rtl w:val="true"/>
          <w:lang w:bidi="fa-IR"/>
        </w:rPr>
        <w:t>هستند، فرمانی جهت اصلاح زندگی بشر و سلامت محیط زیست بیان کردند ولی جامعه به آن توجه نکند؛ موجب دوری از رحمت الهی خواهد بود</w:t>
      </w:r>
      <w:r>
        <w:rPr>
          <w:rFonts w:eastAsia="IRNazanin" w:cs="IRNazanin"/>
          <w:color w:val="111111"/>
          <w:sz w:val="28"/>
          <w:szCs w:val="28"/>
          <w:rtl w:val="true"/>
          <w:lang w:bidi="fa-IR"/>
        </w:rPr>
        <w:t>.</w:t>
      </w:r>
      <w:r>
        <w:rPr>
          <w:rStyle w:val="FootnoteAnchor"/>
          <w:rtl w:val="true"/>
        </w:rPr>
        <w:footnoteReference w:id="1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علیه السلام</w:t>
      </w:r>
      <w:bookmarkStart w:id="32" w:name="pg4495_29757"/>
    </w:p>
    <w:p>
      <w:pPr>
        <w:pStyle w:val="BookText"/>
        <w:rPr/>
      </w:pPr>
      <w:bookmarkEnd w:id="3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 ما به لطف الهی، سرشار از آب و هوا و زمین مناسب برای کشاورزی، دامداری و باغداری، در همه‌ی فصول سال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برخوردار از معادن و مواد اولیه‌ی طبیعی متنوع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امکانات و ظرفیت‌ها اگر در تأمین و تهیه‌ی نیازمندی‌های جامعه، محتاج بیگانگان باشیم؛ دوری از رحمت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عزت، استقلال سیاسی، اقتصادی و فرهنگی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تهدید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رهبری”حفظه‌الله‌تعالی”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و کوشش دولت و ملت باید این باشد که به‌جای خام‌فروشی مواد اولیه و معدنی که سبب وابستگی کشور به خارج برای تأمین نیازمندی‌ها و خرید فرآورده‌های آن به چندین برابر قیمت می‌شود؛ آن‌ها را پایه‌ی تولید ملی قرار دهند تا هم معضل اشتغال حل شود و هم با صادرات فرآورده‌های این مواد، برای کشور ارز آوری داشته‌باشیم و هم شوکت و عزت و استقلال خود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ایشان 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سران قوای سه‌گانه مبنی بر ابلاغ سیاست‌های کلی نظام در بخش نفت و گاز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جایگزینی صادرات فرآورده‌های نفت و گاز و پتروشیمی به جای صدور نفت خام و گاز طبیعی</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همین‌طور ایشان سرّ عقب‌ماندگی کشورهای جهان سوم را عدم استفاده‌ی بهینه از منابع خود می‌دانند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ملاحظه می‌کنید جوامعی عقب‌افتاده و فقیر هستند و گاهی زمینی که روی آن زندگی می‌کنند، منبع ثروت‌های عظیم است، اما خودشان لخت و گرسنه‌اند؛ به‌خاطر این است که به این وظیفه عمل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عقب‌افتادگی، دو چیز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غفلت‌ها و تنبلی‌های خود آن ملت‌ها، و دیگر دخالت‌های موذی‌گرانه و سلطه‌جویانه‌ی قدرت‌های فرا‌ملیتی و بین‌المللی به صورت استعمار و انواع دخالت‌های فرهنگی، اقتصادی و غیره</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33" w:name="__RefHeading___Toc564622_3644566090"/>
      <w:bookmarkStart w:id="34" w:name="_Toc12"/>
      <w:bookmarkEnd w:id="33"/>
      <w:r>
        <w:rPr/>
        <w:t>4</w:t>
      </w:r>
      <w:r>
        <w:rPr>
          <w:rtl w:val="true"/>
        </w:rPr>
        <w:t xml:space="preserve">. </w:t>
      </w:r>
      <w:r>
        <w:rPr>
          <w:rtl w:val="true"/>
        </w:rPr>
        <w:t>تولید؛ سیره‌ی انبیا و ائمه اطهارعلیهم السلام</w:t>
      </w:r>
      <w:bookmarkEnd w:id="34"/>
    </w:p>
    <w:p>
      <w:pPr>
        <w:pStyle w:val="BookText"/>
        <w:rPr/>
      </w:pPr>
      <w:r>
        <w:rPr>
          <w:rFonts w:ascii="Amiri" w:hAnsi="Amiri" w:eastAsia="Amiri" w:cs="Amiri"/>
          <w:color w:val="111111"/>
          <w:sz w:val="28"/>
          <w:sz w:val="28"/>
          <w:szCs w:val="28"/>
          <w:rtl w:val="true"/>
          <w:lang w:bidi="ar-SA"/>
        </w:rPr>
        <w:t>عَلِیِّ بْنِ أَبِی حَمْزةَ عَنْ أَبِیهِ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أَبَا الْحَسَنِ علیه السلام یَعْمَلُ فِی أَرْضٍ لَهُ قَدِ اسْتَنْقَعَتْ قَدَمَاهُ فِی الْعَرَقِ فَقُلْتُ لَهُ جُعِلْتُ فِدَاکَ أَیْنَ الرِّجَالُ فَقَالَ یَا عَلِیُّ قَدْ عَمِلَ بِالْیَدِ مَنْ هُوَ خَیْرٌ مِنِّی فِی أَرْضِهِ وَ مِنْ أَبِی فَقُلْتُ لَهُ وَ مَنْ هُوَ فَقَالَ رَسُولُ اللهِ صلی الله علیه و آله وسلم وَ أَمِیرُ الْمُؤْمِنِینَ وَ آبَائِی علیهم السلام کُلُّهُمْ کَانُوا قَدْ عَمِلُوا بِأَیْدِیهِمْ وَ هُوَ مِنْ عَمَلِ النَّبِیِّینَ وَ الْمُرْسَلِینَ وَ الْأَوْصِیَاءِ وَ الصَّالِحِینَ؛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ابن حمزه به نقل از 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را دیدم که در زمین زراعی‌اش، کشاورزی</w:t>
      </w:r>
      <w:bookmarkStart w:id="35" w:name="pg4495_29759"/>
    </w:p>
    <w:p>
      <w:pPr>
        <w:pStyle w:val="BookText"/>
        <w:rPr/>
      </w:pPr>
      <w:bookmarkEnd w:id="35"/>
      <w:r>
        <w:rPr>
          <w:rFonts w:ascii="IRNazanin" w:hAnsi="IRNazanin" w:eastAsia="IRNazanin"/>
          <w:color w:val="111111"/>
          <w:sz w:val="28"/>
          <w:sz w:val="28"/>
          <w:szCs w:val="28"/>
          <w:rtl w:val="true"/>
          <w:lang w:bidi="fa-IR"/>
        </w:rPr>
        <w:t>می‌کرد و پاهای حضرت، خیسِ عرق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کجایند؟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من و پدرم بهتر بودند، با دست خود و در زمین خود،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آنان چه اشخاصی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و امیرالمؤمنین علیه السلام و همه‌ی پدرانم؛ همه‌ی آنان با دست خود به کارهای دستی می‌پرداختند و سیره‌ی تمام انبیا و رسولان و مردان صالح بوده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انبیای الهی و اوصیای ایشان؛ اولین کسانی بودند که به دستور خداوند متعال جامه‌ِی عمل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اشتغالی و رو آوردن به مشاغلی که امروزه ما آن را به نام مشاغل آزاد می‌شناسیم، سیره‌ی انبیا و اولیاعلیهم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مبتکر و پایه‌گذار بسیاری از صنایع تولیدی، انبیا علیهم السلام بوده‌اند؛ کشتی‌سازی، زره‌بافی، آهنگری، دامداری، بافندگی، کشاورزی، خیاطی، نجاری، تجارت، حصیربافی، بنایی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کار انبیاعلیهم السلام برای امرار معاش بوده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در سیره‌ی حضرت علی علیه السلام می‌خوانیم که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زمان رسول خدا صلی الله علیه و آله وسلم می‌دیدی که از گرسنگی، سنگ بر شکم می‌بستم، در‌حالی‌که امروزه، صدقه‌ی مالم بالغ بر چهل هزار دینار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آری؛ می‌توان مانند حضرت علی علیه السلام با کار و تلاشِ تولیدی، به حدی از رشد و شکوفایی اقتصادی رسید که علاوه بر تأمین نیازمندی‌های خود، به دیگران نیز کمک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 و ائمه اطهارعلیهم السلام، الگوی علمی و عملی انسان‌ها به ویژه مسلمانان هستند، لذا باید به پیروی از سیره و سنّت آنان، فرهنگ کار و تلاش به ویژه در کارهای تولیدی، به فرهنگی عمومی تبدیل شود و بیکاری، ننگ و عار تلقی گردد؛ همان‌گونه که در زمان پیامبر صلی الله علیه و آله وسلم اگر به حضرت خبر می‌دادند که فلانی بیکار است،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چشم من افتاد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36" w:name="__RefHeading___Toc564624_3644566090"/>
      <w:bookmarkStart w:id="37" w:name="_Toc13"/>
      <w:bookmarkEnd w:id="36"/>
      <w:r>
        <w:rPr/>
        <w:t>5</w:t>
      </w:r>
      <w:r>
        <w:rPr>
          <w:rtl w:val="true"/>
        </w:rPr>
        <w:t xml:space="preserve">. </w:t>
      </w:r>
      <w:r>
        <w:rPr>
          <w:rtl w:val="true"/>
        </w:rPr>
        <w:t>سیره‌ی حضرت علی علیه السلام در تولید</w:t>
      </w:r>
      <w:bookmarkEnd w:id="37"/>
    </w:p>
    <w:p>
      <w:pPr>
        <w:pStyle w:val="BookText"/>
        <w:rPr/>
      </w:pPr>
      <w:r>
        <w:rPr>
          <w:rFonts w:ascii="Amiri" w:hAnsi="Amiri" w:eastAsia="Amiri" w:cs="Amiri"/>
          <w:color w:val="111111"/>
          <w:sz w:val="28"/>
          <w:sz w:val="28"/>
          <w:szCs w:val="28"/>
          <w:rtl w:val="true"/>
          <w:lang w:bidi="ar-SA"/>
        </w:rPr>
        <w:t>قَالَ البَاقِرُعلیه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لَقِیَ رَجُلٌ أَمِیرَ الْمُؤْمِنِین علیه السلام وَ تَحْتَهُ وَسْقٌ مِنْ نَوًی فَقَالَ لَهُ مَا هَذَا یَا أَبَا الْحَسَنِ تَحْتَکَ فَقَالَ مِائَةُ أَلْفِ عَذْقٍ إِنْ شَاءَ اللهُ قَالَ فَغَرَسَهُ فَلَمْ یُغَادَرْ مِنْهُ نَوَاةٌ وَاحِدَةٌ؛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امیر المؤمنین علیه السلام را در حالی ملاقات کرد که آن</w:t>
      </w:r>
      <w:bookmarkStart w:id="38" w:name="pg4495_29761"/>
    </w:p>
    <w:p>
      <w:pPr>
        <w:pStyle w:val="BookText"/>
        <w:rPr/>
      </w:pPr>
      <w:bookmarkEnd w:id="38"/>
      <w:r>
        <w:rPr>
          <w:rFonts w:ascii="IRNazanin" w:hAnsi="IRNazanin" w:eastAsia="IRNazanin"/>
          <w:color w:val="111111"/>
          <w:sz w:val="28"/>
          <w:sz w:val="28"/>
          <w:szCs w:val="28"/>
          <w:rtl w:val="true"/>
          <w:lang w:bidi="fa-IR"/>
        </w:rPr>
        <w:t>حضرت مقدار زیادی هسته‌ی خرما با خودش حمل می‌کرد؛ آن شخص با شگفتی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که با خودت می‌بری؟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درختِ خرما؛ اگر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تمام دانه‌ها را کِشت، بدون این‌که یکی از آن هسته‌ها را رها کند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برای زندگی شخصی و خانوادگی خود نیاز به تولید این همه درخت ندارند، این را می‌توان از زندگی قانعانه و صدقات و موقوفات حضرت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این‌که خدمت به خلق خدا، تلاش برای تولید بیشتر و ایجاد اشتغال، خودکفایی جامعه و امنیت غذایی را دوست دارد و در صدد فرهنگ‌سازیِ فرهنگ کار و تلاش است، دست به این‌گونه فعالیت‌های تولیدی و اقتصادی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کشوری که به نام کشور اهل بیت علیهم السلام معروف است و اکثر جمعیت آن را نیروی جوان و جویای کار تشکیل می‌دهد، باید به تبعیت از اهل بیت علیه السلام ، تلاش برای تولید بیشتر به همراه قناعت در مصرف، به یک فرهنگ عمومی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مقام معظم رهبری”حفظه‌الله‌تعالی” نیز از جوانان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امروز به جوانی احتیاج داریم که بداند سرنوشت خود او و سرنوشت جامعه‌ی او و سرنوشت خانواده‌ی بزرگ او، وابسته به کار و تلاش اوست؛ اهل تلاش باشد، اهل کار باشد، اهل جدیّت باشد، اهل پی‌گیری باشد، اهل تنبلی نباشد، اهل وادادگی و لااُبالی‌گری نباشد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امام راحل”رضوان الله تعالی علیه” نیز راه نجات از استضعاف را در گروِ کار دانسته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مردم ما که همیشه به استضعاف کشیده شده بودند، با تلاش و کوشش دارای همه‌چیز گردند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39" w:name="__RefHeading___Toc564626_3644566090"/>
      <w:bookmarkStart w:id="40" w:name="_Toc14"/>
      <w:bookmarkEnd w:id="39"/>
      <w:r>
        <w:rPr/>
        <w:t>6</w:t>
      </w:r>
      <w:r>
        <w:rPr>
          <w:rtl w:val="true"/>
        </w:rPr>
        <w:t xml:space="preserve">. </w:t>
      </w:r>
      <w:r>
        <w:rPr>
          <w:rtl w:val="true"/>
        </w:rPr>
        <w:t>لازمه‌ی وطن‌دوستی</w:t>
      </w:r>
      <w:bookmarkEnd w:id="40"/>
    </w:p>
    <w:p>
      <w:pPr>
        <w:pStyle w:val="BookText"/>
        <w:rPr/>
      </w:pP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عُمِّرَتِ الْبُلْدَانُ بِحُبِّ الْأَوْطَانِ؛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با وطن‌دوستی آباد می‌شوند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مطلوب‌بودن وطن‌دوستی</w:t>
      </w:r>
    </w:p>
    <w:p>
      <w:pPr>
        <w:pStyle w:val="BookText"/>
        <w:rPr/>
      </w:pPr>
      <w:r>
        <w:rPr>
          <w:rFonts w:ascii="IRNazanin" w:hAnsi="IRNazanin" w:eastAsia="IRNazanin"/>
          <w:color w:val="111111"/>
          <w:sz w:val="28"/>
          <w:sz w:val="28"/>
          <w:szCs w:val="28"/>
          <w:rtl w:val="true"/>
          <w:lang w:bidi="fa-IR"/>
        </w:rPr>
        <w:t>اساساً انسان رابطه‌ی مادی و معنوی فراوانی با زادگاه خود دارد و تاریخ زندگی‌اش با آن پیوند ناگسستنی پیدا کرده است؛ همین پیوند، سبب علاقه‌ی او به وطن می‌شود و همین علاقه، انگیزه‌ی حفظ و دفاع و عمران و آبادی آن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همان حضرت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نشانه‌های ارزش و شخصیت انسان آن است که نسبت به عمر از دست‌رفته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کوتاهی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بریزد و نسبت به وطنش علاقه‌مند باشد</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 xml:space="preserve">همین‌طور حدیث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الوَطَنِ مِنَ الإیمَانِ؛ علاقه به وطن، از نشانه‌های ایمان است</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نیز در منابع مختلفی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گفته‌شد، می‌توان نتیجه گرفت که عشق و علاقه به زادگاه و وطن، هم ریشه‌هایی در قرآن مجید دارد و هم در روایات و هم در منطق عقل</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حب به وطن داشته باشد، علاقه‌مند به رشد و پیشرفت و توسعه‌ی کشورش خواهد بود؛ و رشد و توسعه‌ی کشور نیز در گروِ کار و تلاش و تولید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حب به وطن اقتضا می‌کند که تمام شهروندان ایرانی با هر مذهب و مسلکی که دارند، به هر شکلی که می‌توانند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سرمایه‌گذاری اقتصادی در ایران، خرید کالای ایرانی، انتقال علم و فن‌آوری از خارج به داخل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تولید ملی حمایت کنند و به کاروان تعالی‌بخشان ایران ملحق شوند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رهبری”حفظه‌الله‌تعالی”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با اولویت‌ترین کارها عبارت است از مسئله‌ی علم و فن‌آوری؛ این در کشور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زمینه‌ها یک عقب‌افتادگی مزمنِ تاریخیِ فاحشی داریم، که گناهش به گردن آن کسانی است که با سیاست خودشان، با رفتار خودشان، با طمع‌ورزی‌های خودشان، با سهل‌انگاری‌های خودشان؛ این بیماری مزمن را بر یک چنین ملت بزرگی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حالا می‌خواهیم خودمان را از زیر این بار، از زیر این بختک سنگین خلاص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شما، مسئولین ذی‌ربط، مسئولین بخش‌های مختلف کشور و هر انسان با شرف در این کشور که امکانی دارد، باید در این زمینه تلاش کند؛ هر کس به قدر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تلاش کنیم، همه باید کار کنیم، همه باید بدویم تا بتوانیم این عقب‌افتادگیِ تاریخیِ تحمیل‌شده‌ی بر خودمان را جبران کنیم؛ این یک مسئله‌ی جدّی است</w:t>
      </w:r>
      <w:r>
        <w:rPr>
          <w:rFonts w:eastAsia="IRNazanin" w:cs="IRNazanin"/>
          <w:color w:val="111111"/>
          <w:sz w:val="28"/>
          <w:szCs w:val="28"/>
          <w:rtl w:val="true"/>
          <w:lang w:bidi="fa-IR"/>
        </w:rPr>
        <w:t>».</w:t>
      </w:r>
      <w:r>
        <w:rPr>
          <w:rStyle w:val="FootnoteAnchor"/>
          <w:rtl w:val="true"/>
        </w:rPr>
        <w:footnoteReference w:id="31"/>
      </w:r>
      <w:bookmarkStart w:id="41" w:name="pg4495_29765"/>
    </w:p>
    <w:p>
      <w:pPr>
        <w:pStyle w:val="Heading3"/>
        <w:numPr>
          <w:ilvl w:val="2"/>
          <w:numId w:val="1"/>
        </w:numPr>
        <w:rPr/>
      </w:pPr>
      <w:bookmarkStart w:id="42" w:name="__RefHeading___Toc564628_3644566090"/>
      <w:bookmarkStart w:id="43" w:name="_Toc15"/>
      <w:bookmarkEnd w:id="41"/>
      <w:bookmarkEnd w:id="42"/>
      <w:r>
        <w:rPr>
          <w:rtl w:val="true"/>
        </w:rPr>
        <w:t>فصل دوم</w:t>
      </w:r>
      <w:r>
        <w:rPr>
          <w:rtl w:val="true"/>
        </w:rPr>
        <w:t xml:space="preserve">: </w:t>
      </w:r>
      <w:r>
        <w:rPr>
          <w:rtl w:val="true"/>
        </w:rPr>
        <w:t>تولید و تحقق شعارهای انقلاب</w:t>
      </w:r>
      <w:bookmarkEnd w:id="4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 w:name="__RefHeading___Toc564630_3644566090"/>
      <w:bookmarkStart w:id="45" w:name="_Toc16"/>
      <w:bookmarkEnd w:id="44"/>
      <w:r>
        <w:rPr>
          <w:rtl w:val="true"/>
        </w:rPr>
        <w:t>اشاره</w:t>
      </w:r>
      <w:bookmarkStart w:id="46" w:name="pg4495_29766"/>
      <w:bookmarkEnd w:id="45"/>
    </w:p>
    <w:p>
      <w:pPr>
        <w:pStyle w:val="BookText"/>
        <w:rPr/>
      </w:pPr>
      <w:bookmarkEnd w:id="46"/>
      <w:r>
        <w:rPr>
          <w:rFonts w:ascii="IRNazanin" w:hAnsi="IRNazanin" w:eastAsia="IRNazanin"/>
          <w:color w:val="111111"/>
          <w:sz w:val="28"/>
          <w:sz w:val="28"/>
          <w:szCs w:val="28"/>
          <w:rtl w:val="true"/>
          <w:lang w:bidi="fa-IR"/>
        </w:rPr>
        <w:t>انقلاب اسلامی ایران از آغاز مانند هر انقلابی همراه با شعارهایی بود که نشان‌دهنده‌ی اهداف و چشم‌انداز جمهوری اسلامی ایران و انقلابیون است؛ شعارهایی که به دلیل هماهنگی آن با فطرت انسان‌ها، نه تنها برای یک مسلمان بلکه برای همه‌ی آزاد اندیشان جهان اعم از مسلمان و غیر مسلمان، جذاب و بیدارکننده‌ی وجدان‌های خفته است و به همین دلیل مورد تبعیت بسیاری از ملت‌ها قرار گرفته و بیداری اسلامی و بیداری وجدان‌های خفته را در سراسر عالم به دنبال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وظایفی که بر دوش همه‌ی ما وجود دارد، حفظ این شعارها و تلاش برای تحقق‌بخشی آن در کنار انتقال به نسل‌های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رهبری”حفظه‌الله‌تعالی”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جمهوری اسلامیِ به معنای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جمهوری اسلامی که امام “رضوان الله تعالی علیه” برای ما پایه‌گذاری کرد و به کشور ما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همین خصوصیات را تأمین کند؛ اقتدار بین‌المللی را، اقتدار سیاسی را، عزت را، رفاه دنیا و آبادی معنوی آخرت را؛ اما مراقب باشید یک نظام جمهوری اسلامی تقلبی نخواهند برای ما درست کنند؛ کاری که در ده سال گذشته هم بعضاً حرکاتی انجام گرفت، اما خدای متعال مهار کرد؛ مردم بیدار بودند، هشیار بودند،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کارهایی بکنند، شعارهای امام را به موزه بسپرند؛ صریحاً می‌گفتند که این‌ها کهنه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شعارهای انقلاب، کهنه‌شدنی نیست؛ همیشه تازه است، همیشه برای آحاد مردم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شعاری که به نفع مستضعفین است، شعاری که به نفع عزت ملی است، شعاری که در آن مقاومت و ایستادگی است؛ این شعارها هیچ‌وقت کهنه نمی‌شود؛ برای هیچ ملتی کهنه نمی‌شود، برای نظام ما هم کهنه نخواهد 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تکیه بر تولید ملی یکی از مهم‌ترین ابزارهای تحقق‌بخش شعارهای انقلاب است که به بیان برخی از این شعارها بسنده می‌کنیم</w:t>
      </w:r>
      <w:r>
        <w:rPr>
          <w:rFonts w:eastAsia="IRNazanin" w:cs="IRNazanin"/>
          <w:color w:val="111111"/>
          <w:sz w:val="28"/>
          <w:szCs w:val="28"/>
          <w:rtl w:val="true"/>
          <w:lang w:bidi="fa-IR"/>
        </w:rPr>
        <w:t>.</w:t>
      </w:r>
    </w:p>
    <w:p>
      <w:pPr>
        <w:pStyle w:val="Heading4"/>
        <w:numPr>
          <w:ilvl w:val="3"/>
          <w:numId w:val="1"/>
        </w:numPr>
        <w:rPr/>
      </w:pPr>
      <w:bookmarkStart w:id="47" w:name="__RefHeading___Toc564632_3644566090"/>
      <w:bookmarkStart w:id="48" w:name="_Toc17"/>
      <w:bookmarkEnd w:id="47"/>
      <w:r>
        <w:rPr/>
        <w:t>7</w:t>
      </w:r>
      <w:r>
        <w:rPr>
          <w:rtl w:val="true"/>
        </w:rPr>
        <w:t xml:space="preserve">. </w:t>
      </w:r>
      <w:r>
        <w:rPr>
          <w:rtl w:val="true"/>
        </w:rPr>
        <w:t>یک</w:t>
      </w:r>
      <w:r>
        <w:rPr>
          <w:rtl w:val="true"/>
        </w:rPr>
        <w:t xml:space="preserve">: </w:t>
      </w:r>
      <w:r>
        <w:rPr>
          <w:rtl w:val="true"/>
        </w:rPr>
        <w:t>استقلال</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یَجْعَلَ الله ُ لِلْکَافِرِینَ عَلَی المُؤْمِنِینَ سَبِیلاً؛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هرگز بر زیانِ مؤمنان، برای کافران راه تسلطی قرار نداده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شعارهای اصیل انقلاب اسلامی ایران، شعار استقلال‌خواهی و عدم وابستگی</w:t>
      </w:r>
    </w:p>
    <w:p>
      <w:pPr>
        <w:pStyle w:val="BookText"/>
        <w:rPr/>
      </w:pPr>
      <w:r>
        <w:rPr>
          <w:rFonts w:ascii="IRNazanin" w:hAnsi="IRNazanin" w:eastAsia="IRNazanin"/>
          <w:color w:val="111111"/>
          <w:sz w:val="28"/>
          <w:sz w:val="28"/>
          <w:szCs w:val="28"/>
          <w:rtl w:val="true"/>
          <w:lang w:bidi="fa-IR"/>
        </w:rPr>
        <w:t>سیاسی، اقتصادی، علمی و فرهنگی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کبیر انقلاب اسلامی”رضوان الله تعالی علیه”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تا برسد به پیرمردها، تمام مدارس ایران، جوان‌های ایران؛ در مدرسه، در دانشگاه، در هر جا، فریادشان این است که ما آزادی می‌خواهیم، ما استقلال می‌خواهیم، ما یک حکومتی که استقلال را از ما سلب کرده است؛ این را نمی‌خواهیم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تمامی کشورهای استکباری و استعماری، وابسته نگه‌داشتن کشورها در ابعاد مختلف سیاسی، اقتصادی، فرهنگی و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سعی می‌کنند تا با انحصار علم و تولید در خود، و مصرفی نگه‌داشتن سایر کشورها، همواره آنان را وابسته به خود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را در این سال‌های اخیر با فشار بر ایران برای کنار نهادن فن‌آوری انرژی هسته‌ای که در سال‌های نه چندان دورِ آینده، مهم‌ترین منبع تأمین انرژی خواهد بود، شاهدیم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تأکید دارد که مسلمین باید به‌گونه‌ای زندگی کنند که زمینه‌ی سلطه‌ی کفار و دولت‌های بیگانه و استعمارگر را بر مسلمین فراهم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اطلاقی که دارد شامل استقلال نظامی، اقتصادی، سیاسی،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 باید از هر کاری که راه نفوذ کافران و بیگانگان را برای سلطه بر مسلمانان هموار کند، خودداری کنند و یکی از راه‌های نفوذ آنان نیازمندی‌های اقتصادی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لازمه‌ی رسیدن به</w:t>
      </w:r>
    </w:p>
    <w:p>
      <w:pPr>
        <w:pStyle w:val="BookText"/>
        <w:rPr/>
      </w:pPr>
      <w:r>
        <w:rPr>
          <w:rFonts w:ascii="IRNazanin" w:hAnsi="IRNazanin" w:eastAsia="IRNazanin"/>
          <w:color w:val="111111"/>
          <w:sz w:val="28"/>
          <w:sz w:val="28"/>
          <w:szCs w:val="28"/>
          <w:rtl w:val="true"/>
          <w:lang w:bidi="fa-IR"/>
        </w:rPr>
        <w:t>استقلال در ابعاد مختلف سیاسی، اقتصادی و فرهنگی، تکیه بر تولید ملی است؛ و تکیه بر تولید ملی در گروِ حمایت دولت از چرخه‌ی تولید داخلی از یک سو، و ترجیح کالای ایرانی بر کالاهای مشابه خارجی از طرف مصرف‌کنندگان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بیایید همه دست به دست هم دهیم و هم‌قسم شویم که تا وقتی کالای ایرانی وجود دارد از خرید کالای خارجی خودداری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این زمان که دشمنان اسلام با یکدیگر هم‌قسم شده‌اند تا با تحریم اقتصادی و فشارهای بین‌المللی، ما را وادار به تسلیم 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رهبری”حفظه‌الله‌تعالی”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مسئله‌ی اصلی کشور ما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برای ما استقلال سیاسی را به بار آورد؛ این جرأت را به این ملت داد که در مقابل نظام غیر عادلانه‌ی سلطه در دنیا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ملت بخواهد این استقلال سیاسی را، این عرض‌اندام فرهنگی را در مقابل سلطه‌گران عالَم حفظ کند، باید پایه‌های اقتصادی خود را محکم کند؛ این، ریشه‌دواندن استقلال در کشور است؛ و این وابسته است به تولید، به کار، به شکوفایی کار، به نوآوری در بخش‌های مختلف کار؛ از مرکز تحقیقات و آزمایشگاه گرفته، تا توی محیط کارگاه‌ها، تا توی محیط مزرعه؛ در همه‌جا بایستی</w:t>
      </w:r>
      <w:bookmarkStart w:id="49" w:name="pg4495_29770"/>
    </w:p>
    <w:p>
      <w:pPr>
        <w:pStyle w:val="BookText"/>
        <w:rPr/>
      </w:pPr>
      <w:bookmarkEnd w:id="49"/>
      <w:r>
        <w:rPr>
          <w:rFonts w:ascii="IRNazanin" w:hAnsi="IRNazanin" w:eastAsia="IRNazanin"/>
          <w:color w:val="111111"/>
          <w:sz w:val="28"/>
          <w:sz w:val="28"/>
          <w:szCs w:val="28"/>
          <w:rtl w:val="true"/>
          <w:lang w:bidi="fa-IR"/>
        </w:rPr>
        <w:t>این نوآوری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دشمنان خون‌خوار و هتاکِ استقلال ملت ایران با ناکامی دهان‌های خودشان را خواهند بست و کناری خواهند نشست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حمایت از تولیدات داخلی، واردات بی‌رویه‌ی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توسط شرکت‌ها و ادارات دولتی و وابسته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ترجیح کالای خارجی بر کالای داخلی در هنگام خرید توسط شرکت‌ها و ادارات دولتی و آحاد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زمینه‌ساز سلطه‌ی اقتصادی و سیاسی دشمنان بر جامعه‌ی اسلامی شود</w:t>
      </w:r>
      <w:r>
        <w:rPr>
          <w:rFonts w:eastAsia="IRNazanin" w:cs="IRNazanin"/>
          <w:color w:val="111111"/>
          <w:sz w:val="28"/>
          <w:szCs w:val="28"/>
          <w:rtl w:val="true"/>
          <w:lang w:bidi="fa-IR"/>
        </w:rPr>
        <w:t>.</w:t>
      </w:r>
    </w:p>
    <w:p>
      <w:pPr>
        <w:pStyle w:val="Heading4"/>
        <w:numPr>
          <w:ilvl w:val="3"/>
          <w:numId w:val="1"/>
        </w:numPr>
        <w:rPr/>
      </w:pPr>
      <w:bookmarkStart w:id="50" w:name="__RefHeading___Toc564634_3644566090"/>
      <w:bookmarkStart w:id="51" w:name="_Toc18"/>
      <w:bookmarkEnd w:id="50"/>
      <w:r>
        <w:rPr/>
        <w:t>8</w:t>
      </w:r>
      <w:r>
        <w:rPr>
          <w:rtl w:val="true"/>
        </w:rPr>
        <w:t xml:space="preserve">. </w:t>
      </w:r>
      <w:r>
        <w:rPr>
          <w:rtl w:val="true"/>
        </w:rPr>
        <w:t>دو</w:t>
      </w:r>
      <w:r>
        <w:rPr>
          <w:rtl w:val="true"/>
        </w:rPr>
        <w:t xml:space="preserve">: </w:t>
      </w:r>
      <w:r>
        <w:rPr>
          <w:rtl w:val="true"/>
        </w:rPr>
        <w:t>آزادی</w:t>
      </w:r>
      <w:bookmarkEnd w:id="51"/>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 إِلَی مَنْ شِئْتَ تَکُنْ أَسِیرَهُ وَ اسْتَغْنِ عَمَّنْ شِئْتَ تَکُنْ نَظِیرَهُ وَ أَفْضِلْ عَلَی مَنْ شِئْتَ تَکُنْ أَمِیرَهُ؛</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نیاز به سوی هر که خواهی دراز کن تا اسیر او شوی؛ و از هر که خواهی بی‌نیازی جوی تا همتای او گردی؛ و به هر که خواهی خوبی کن تا فرمانروای او باشی</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نیازمندی به دیگران در تأمین نیازهای ضروری زندگی، سبب بردگی و وابستگی فرد و یا جامعه در مقابل صاحبان ثروت و قدرت می‌شود و بی‌نیازی از صاحبان ثروت و قدرت با خودکفایی در تولیدِ نیازمندی‌های زندگی، سبب همتایی و هم‌طرازی با قدرت‌ها می‌گردد، احسان و صادرات مازاد بر مصرف داخلی به دیگر کشورها نیز سبب نیازمندی دیگران به ما و فرمانروایی ما بر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می‌خواهیم اقتصاد ما از وابستگی به قدرت‌های استکباری و استعماری رها و رهاتر شود و به مرحله‌ی صدور انقلاب به شکل وسیع‌تر و گسترده‌تر برسیم، باید به خودشکوفایی و صادرات کالا و علم و فن‌آوری دست یابیم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شعارهای اصیل و اولیه‌ی انقلاب اسلامی ایران؛ شعار” استقلال، آزادی، جمهوری اسلامی”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”رضوان الله تعالی علیه” در 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دولت اسلامی؛ حفظ استقلال، آزادی ملت و دولت و کشور، و احترام متقابل بعد از استقلالِ تمام خواهد بود</w:t>
      </w:r>
      <w:r>
        <w:rPr>
          <w:rFonts w:eastAsia="IRNazanin" w:cs="IRNazanin"/>
          <w:color w:val="111111"/>
          <w:sz w:val="28"/>
          <w:szCs w:val="28"/>
          <w:rtl w:val="true"/>
          <w:lang w:bidi="fa-IR"/>
        </w:rPr>
        <w:t>».</w:t>
      </w:r>
      <w:r>
        <w:rPr>
          <w:rStyle w:val="FootnoteAnchor"/>
          <w:rtl w:val="true"/>
        </w:rPr>
        <w:footnoteReference w:id="3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تحقق این شعارها تکیه بر تولید ملی و عدم وابستگی اقتصادی به بلوک شرق و غرب</w:t>
      </w:r>
      <w:bookmarkStart w:id="52" w:name="pg4495_29772"/>
    </w:p>
    <w:p>
      <w:pPr>
        <w:pStyle w:val="BookText"/>
        <w:rPr/>
      </w:pPr>
      <w:bookmarkEnd w:id="5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کبیر انقلاب ”رضوان الله تعالی علیه” در این زمینه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مملکت شما در اقتصاد نجات پیدا نکند، وابستگی اقتصادی داشته باشد؛ همه‌جور وابستگی‌ها دنبالش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سیاسی هم ما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نظامی هم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وقتی ما چیزی نداشته باشیم که استفاده ازش بکنیم، دستمان را دراز کنیم طرف امریکا؛ او می‌تواند به ما تحمیل کند همه‌چیز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می‌توانیم که زیر بار او نرویم که در این قضیه قدرتمند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او تشر بزند می‌گوییم نه؛ ما احتیاجی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به او می‌گوییم که ما احتیاج خودمان را سلب می‌کنیم؛ خودمان می‌رویم سراغ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زمین به ما داده، آب هم به ما داده، زمین‌های زیاد، زمین‌های موات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دست به دست هم بدهند، و کار، کار الهی است؛ کاری است که عبادت است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امر خداست</w:t>
      </w:r>
    </w:p>
    <w:p>
      <w:pPr>
        <w:pStyle w:val="BookText"/>
        <w:rPr/>
      </w:pPr>
      <w:r>
        <w:rPr>
          <w:rFonts w:ascii="IRNazanin" w:hAnsi="IRNazanin" w:eastAsia="IRNazanin"/>
          <w:color w:val="111111"/>
          <w:sz w:val="28"/>
          <w:sz w:val="28"/>
          <w:szCs w:val="28"/>
          <w:rtl w:val="true"/>
          <w:lang w:bidi="fa-IR"/>
        </w:rPr>
        <w:t>امروز کشاورزی و باید این کشاورزی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جور می‌تواند باید تقویت بکند، به طوری‌که ان شاء الله ما از این گرفتاری خارج بشویم و از سایر گرفتاری‌ها هم امیدوارم که خارج‌بشویم</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53" w:name="__RefHeading___Toc564636_3644566090"/>
      <w:bookmarkStart w:id="54" w:name="_Toc19"/>
      <w:bookmarkEnd w:id="53"/>
      <w:r>
        <w:rPr/>
        <w:t>9</w:t>
      </w:r>
      <w:r>
        <w:rPr>
          <w:rtl w:val="true"/>
        </w:rPr>
        <w:t xml:space="preserve">. </w:t>
      </w:r>
      <w:r>
        <w:rPr>
          <w:rtl w:val="true"/>
        </w:rPr>
        <w:t>سه</w:t>
      </w:r>
      <w:r>
        <w:rPr>
          <w:rtl w:val="true"/>
        </w:rPr>
        <w:t xml:space="preserve">: </w:t>
      </w:r>
      <w:r>
        <w:rPr>
          <w:rtl w:val="true"/>
        </w:rPr>
        <w:t>اسلام‌خواهی</w:t>
      </w:r>
      <w:bookmarkEnd w:id="54"/>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کَانَ فِی یَدِهِ شَی‌ءٌ مِن رِزقِ اللهِ سُبحَانَهُ فَلیُصلِحهُ فَإِنَّکُم فِی زَمَانٍ إذَا احتَاجَ المَرءُ فیِهِ إلَی النَّاسِ کَان أَوَّلُ ما یَبذُلُهُ لَهُم دیِنَه؛</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دستش چیزی از رزق خداوند وجود دارد، باید آن را درست مدیریت و نگهداری کند؛ زیرا شما در زمانی به سر می‌برید که اگر محتاج دیگران شوید اول چیزی که در قبال دریافت کالا و کمک از دیگران باید پرداخت کنید، دینتان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و هویت انقلاب، اسلام‌خواهی ملت به رهبری امام راحل”رضوان الله تعالی علیه” بود؛ آن پیر فرزانه در پاسخ به اسلام‌ستیزی ملی‌گرایان و منافقان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ایران رأی داده است به جمهوری اسلامی؛ هر چه زحمت داشته و توان داشته است در طبق اخلاص گذاشته است؛ گفته ما اسلام را می‌خواهیم؛ شما اگر با اسلام بد هستید، خُب تشریف ببرید اروپا و امریکا و هر جا دلتان می‌خواهد، آن‌جا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همین‌جا زندگی کنید و اگر ملت را می‌خواهید، هی نگویید که ملت با من است، ملت با من است؛ “ملت با اسلام است”؛</w:t>
      </w:r>
    </w:p>
    <w:p>
      <w:pPr>
        <w:pStyle w:val="BookText"/>
        <w:rPr/>
      </w:pPr>
      <w:r>
        <w:rPr>
          <w:rFonts w:ascii="IRNazanin" w:hAnsi="IRNazanin" w:eastAsia="IRNazanin"/>
          <w:color w:val="111111"/>
          <w:sz w:val="28"/>
          <w:sz w:val="28"/>
          <w:szCs w:val="28"/>
          <w:rtl w:val="true"/>
          <w:lang w:bidi="fa-IR"/>
        </w:rPr>
        <w:t>نه با من است و نه با شما و نه با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یک کلمه‌ای بر خلاف اسلام بگویم، همین ملت می‌ریزند و من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اسلام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شخص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شخص‌پرست نیست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می‌خواهد که قوانین اسلام در این مملکت پیاده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این همه زحمت کشیده‌است که دین اسلام را برقرار کند در یک مملکتی که صدها سال و در این اخیر، پنجاه سال کوشش شد به این‌که اسلام را کنار بگذارند؛ کوشش شد به این‌که روحانیت را کنار بگذارند و تضعیف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روحانیت را به تبع اسلام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هم بر خلاف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آن هم یک ساواکی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بدتر از ساواکی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معناها را از گوش‌هایشان بیرون کنند آقایان که این مردم دیگر از جمهوری اسلامی کنار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شماها کنار 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را علاج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مرض‌های باطنی‌تان را علاج کنید که ننویسند که این مملکت دیگر رفته از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مملکت از بین نرفته؛ و این جمهوری اسلامی هم سر جای خودش هست؛ و این مردم هم دنبال جمهوری اسلامی هستند؛ و این مردم هم از مجلس؛ مادامی که مجلس بر طریقه‌ی اسلام باشد، و از دولت؛ مادامی که دولت بر طریقه‌ی اسلام باشد، و از رئیس جمهور؛ مادامی که رئیس جمهور در طریق اسلام باشد، طرفداری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کدامتان بلغزید، مردم دیگر از شما طرفداری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w:t>
      </w:r>
    </w:p>
    <w:p>
      <w:pPr>
        <w:pStyle w:val="BookText"/>
        <w:rPr/>
      </w:pPr>
      <w:r>
        <w:rPr>
          <w:rFonts w:ascii="IRNazanin" w:hAnsi="IRNazanin" w:eastAsia="IRNazanin"/>
          <w:color w:val="111111"/>
          <w:sz w:val="28"/>
          <w:sz w:val="28"/>
          <w:szCs w:val="28"/>
          <w:rtl w:val="true"/>
          <w:lang w:bidi="fa-IR"/>
        </w:rPr>
        <w:t>مردم اسلام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دایر می‌شود بین من و پیغمبر اکرم صلی الله علیه و آله وسلم؛ کدام مسلمان است که ترجیح بدهد من را؟ امر دایر می‌شود بین شما و اسلام؛ کدام مسلمان است که شما را بر اسلام ترجیح بدهد؟ این خیال‌ها را از کله‌هایتان بیرون کنید که الان اگر وضعی بشود، مردم دیگر آن مردم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اسلام را می‌خواهند؛ تا آخر هم می‌خواهند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سخن، امام علی علیه السلام بین مدیریت منابع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استقلال و خودکفایی در برابر بیگانگان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دین، رابطه برقرار می‌کنند و می‌فرمایند راه حفظ دین؛ حفظ بی‌نیازی از دشمنان و بیگانگان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دین، ابعاد اجتماعی و سیاسی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امر به معروف و نهی از منکر، تولی و تبری، استقلال‌طلبی، ظلم‌ستیزی و ظلم‌ناپذیری و مدیریت دینی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صرفاً ابعاد فردی دین که مزاحمت و خطری برای مستکبرین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ملتی از نظر اقتصادی وابسته به دشمنان اسلام باشد، برای تأمین نیازمندی‌های خود، اول باید ابعاد اجتماعی و سیاسی دین و عزت و اقتدار خود را کنار نهد تا دشمنان حاضر به همکاری با او شوند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رهبری”حفظه‌الله‌تعالی” در این زمینه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مسائلی که در این مذاکرات جهانی مطرح شد و آن را بعضی از اروپایی‌ها و دیگران گفتند، این بود که ما نه تنها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انرژی اتمی صلح‌آمیز در ایران مخالفتی نداریم، بلکه خودمان برایشان نیروگاه می‌سازیم و خوراکش را هم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این موضوع قابل قبول نیست؛ زیرا آن نیروگاهی که غربی‌ها بخواهند برای ما بسازند و سوختش را هم بدهند، به درد ایران نمی‌خورد؛ آن، به گروگان‌دادن ایران و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یک‌وقت راجع به نفت گفتم اگر این نفتی که دست کشورهای این منطقه است، در دست اروپایی‌ها بود و بنا بود آن‌ها به شما مردم ایران و مردم سایر کشورهایی که امروز نفت تولید می‌کنند، بفروشند، برای هر استکانش جانِ شما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میلیون‌ها بشکه را به قیمت ثمن بَخس می‌خرند و پولی که بابت آن می‌دهند، مثل ندادن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غربی‌ها بخواهند سوختِ نیروگاه ما را بدهند، آن را به هزاران شرط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 حرف را گفتید؟ نمی‌دهیم؛ چرا فلان حرف را نگفتید؟ نمی‌دهیم؛ جمهوری اسلامی زیر بار این حرف‌ها نمی‌رود</w:t>
      </w:r>
      <w:r>
        <w:rPr>
          <w:rFonts w:eastAsia="IRNazanin" w:cs="IRNazanin"/>
          <w:color w:val="111111"/>
          <w:sz w:val="28"/>
          <w:szCs w:val="28"/>
          <w:rtl w:val="true"/>
          <w:lang w:bidi="fa-IR"/>
        </w:rPr>
        <w:t>».</w:t>
      </w:r>
      <w:r>
        <w:rPr>
          <w:rStyle w:val="FootnoteAnchor"/>
          <w:rtl w:val="true"/>
        </w:rPr>
        <w:footnoteReference w:id="42"/>
      </w:r>
      <w:bookmarkStart w:id="55" w:name="pg4495_29780"/>
    </w:p>
    <w:p>
      <w:pPr>
        <w:pStyle w:val="Heading3"/>
        <w:numPr>
          <w:ilvl w:val="2"/>
          <w:numId w:val="1"/>
        </w:numPr>
        <w:rPr/>
      </w:pPr>
      <w:bookmarkStart w:id="56" w:name="__RefHeading___Toc564638_3644566090"/>
      <w:bookmarkStart w:id="57" w:name="_Toc20"/>
      <w:bookmarkEnd w:id="55"/>
      <w:bookmarkEnd w:id="56"/>
      <w:r>
        <w:rPr>
          <w:rtl w:val="true"/>
        </w:rPr>
        <w:t>فصل سوم</w:t>
      </w:r>
      <w:r>
        <w:rPr>
          <w:rtl w:val="true"/>
        </w:rPr>
        <w:t xml:space="preserve">: </w:t>
      </w:r>
      <w:r>
        <w:rPr>
          <w:rtl w:val="true"/>
        </w:rPr>
        <w:t>تولید ملی؛ پایه‌ی امنیت ملی</w:t>
      </w:r>
      <w:bookmarkEnd w:id="5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 w:name="__RefHeading___Toc564640_3644566090"/>
      <w:bookmarkStart w:id="59" w:name="_Toc21"/>
      <w:bookmarkEnd w:id="58"/>
      <w:r>
        <w:rPr>
          <w:rtl w:val="true"/>
        </w:rPr>
        <w:t>اشاره</w:t>
      </w:r>
      <w:bookmarkStart w:id="60" w:name="pg4495_29781"/>
      <w:bookmarkEnd w:id="59"/>
    </w:p>
    <w:p>
      <w:pPr>
        <w:pStyle w:val="BookText"/>
        <w:rPr/>
      </w:pPr>
      <w:bookmarkEnd w:id="60"/>
      <w:r>
        <w:rPr>
          <w:rFonts w:ascii="IRNazanin" w:hAnsi="IRNazanin" w:eastAsia="IRNazanin"/>
          <w:color w:val="111111"/>
          <w:sz w:val="28"/>
          <w:sz w:val="28"/>
          <w:szCs w:val="28"/>
          <w:rtl w:val="true"/>
          <w:lang w:bidi="fa-IR"/>
        </w:rPr>
        <w:t>یکی از آثار و فواید تولید ملی، امنیت بخشی به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امنیت، از مهم‌ترین نعمت‌هایی است که خداوند به یک جامعه ارزانی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علیه السلام امنیت و سلامتی را دو نعمتی می‌دانند که مردم قدر آن را نمی‌دانند و نسبت به آن ناسپاسی می‌کنند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امنیت یعنی جامعه به حدی از رشد و شکوفایی برسد که از جانب بیگانگان هیچ‌گونه فشار و تهدید و تعرضی را احساس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فعالان اقتصادی و آحاد مردم، نسبت به وضعیت شغلی و آینده‌ی اقتصادی خود و وضع بازار و تأمین مایحتاج خود، ترس و دلهره و اضطراب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ابعادی دارد که در این نوشتار به مواردی می‌پردازیم که با تولید ملی ارتباط بیشتری دارند</w:t>
      </w:r>
      <w:r>
        <w:rPr>
          <w:rFonts w:eastAsia="IRNazanin" w:cs="IRNazanin"/>
          <w:color w:val="111111"/>
          <w:sz w:val="28"/>
          <w:szCs w:val="28"/>
          <w:rtl w:val="true"/>
          <w:lang w:bidi="fa-IR"/>
        </w:rPr>
        <w:t>.</w:t>
      </w:r>
    </w:p>
    <w:p>
      <w:pPr>
        <w:pStyle w:val="Heading4"/>
        <w:numPr>
          <w:ilvl w:val="3"/>
          <w:numId w:val="1"/>
        </w:numPr>
        <w:rPr/>
      </w:pPr>
      <w:bookmarkStart w:id="61" w:name="__RefHeading___Toc564642_3644566090"/>
      <w:bookmarkStart w:id="62" w:name="_Toc22"/>
      <w:bookmarkEnd w:id="61"/>
      <w:r>
        <w:rPr/>
        <w:t>10</w:t>
      </w:r>
      <w:r>
        <w:rPr>
          <w:rtl w:val="true"/>
        </w:rPr>
        <w:t xml:space="preserve">. </w:t>
      </w:r>
      <w:r>
        <w:rPr>
          <w:rtl w:val="true"/>
        </w:rPr>
        <w:t>یک</w:t>
      </w:r>
      <w:r>
        <w:rPr>
          <w:rtl w:val="true"/>
        </w:rPr>
        <w:t xml:space="preserve">: </w:t>
      </w:r>
      <w:r>
        <w:rPr>
          <w:rtl w:val="true"/>
        </w:rPr>
        <w:t>امنیت شغلی</w:t>
      </w:r>
      <w:bookmarkEnd w:id="62"/>
    </w:p>
    <w:p>
      <w:pPr>
        <w:pStyle w:val="BookText"/>
        <w:rPr/>
      </w:pP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رَفَاهِیَةُ الْعَیْشِ فِی الْأَمْنِ؛</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زندگی در داشتن امنیت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اهداف مهم هر فرد در زندگی فردی و خانوادگی، ایجاد رفاه برای خود و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زندگی از نظر داشتن امکانات می‌تواند دارای سه سطح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امکانات در حد ضروریات زندگی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مواد غذایی، پوشاک و وسایل خانه در حد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رفاهیات زندگی، یعنی؛ علاوه بر داشتن ضروریات زندگی برخوردار از امکاناتی باشد که نیازهای زندگی او را مناسب با وضع زمانه و در حد معقول پوشش 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وسیع، وسیله‌ی نقلیه‌ی مناسب و امکانات رفاهی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لباسشویی، جارو برقی، فریزر و</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در تهیه‌ی امکانات و وسایل زندگی بر اساس مُدپرستی و تجمل‌گرایی و اشرافی‌گری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صرفاً به دلیل آمدن مد جدید به بازار هنوز وسیله‌ای را که قابل استفاده است، کنار بگذارد و مد جدید تهیه کند و یا فقط بر اساس این‌که سال جدید شده، بخواهد دکوراسیون زندگی‌اش را عوض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دین مبین اسلام قسم اول و دوم پسندیده، ولی قسم سوم نکوهیده است و چون اسلام، رفاه زندگی را تحت عنوان “توسعه در رزق” برای همگان خواستار است، باید زمینه و بستر رسیدن به زندگی رفاهی و نه تجملاتی، برای همگان فراهم باشد؛ و این در صورتی ممکن خواهد بود که همگان از شغل مناسب و پایدار برخوردار بوده و امنیت شغلی و اقتصادی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اقتصادی در چند سطح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اقتصادی در سطح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آحاد جامعه با فراهم بودن زمینه‌ی اشتغال و برخورداری از شغل مناسب، احساس امنیت اقتصادی داشته باشند و نگران فرداهای زندگی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اقتصادی در سطح کلان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مناسبات اقتصادی و تجاری حاکم بر جامعه در مجرای صحیح و مناسبی قرار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سیاست کوچک‌سازی دولت، نمی‌توان امنیت اقتصادی و شغلی را برای تمامی افراد در شغل‌های مدیریتی و اداری دنبال کرد، لذا لازم است با گسترش صنایع تولیدی در سطح کشور، همراه با اقداماتی که به برخی اشاره می‌شود، زمینه‌ی اشتغال پایدار را برای تمامی افراد جامعه فراهم آورد تا رفاه و آسایش نسبی برای همگان حاصل آید و فاصله‌ی طبقاتی پدید نیاید و یا تشدید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اقدامات لازم در این راستا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تسهیلات مناسب و کارشناسی‌شده و ارائه‌ی آن به متقاضیان، فرهنگ‌سازی استفاده از کالای ایرانی توسط مردم و شرکت‌ها، آموزش‌های کاربردی به نوجوانان و جوانان که منتهی به مهارت‌آموزی در شغل‌های مناسب و موردنیاز جامعه می‌شود، ثبات سیاست‌های اقتصادی کشور، مبارزه با مفاسد اقتصادی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رانت خواری، رشوه، پارتی‌بازی و اختلاس، جذب دانشجو در دانشگاه‌ها متناسب با نیاز جامعه، حمایت از بخش تولید، کنترل واردات و برنامه‌ریزی پایدار برای صادرات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رهبری”حفظه‌الله‌تعالی” در 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خطاست اگر خیال کنیم اسلام با پیشرفت و توسعه و رفاه مادی جامعه، مخالف است؛ به‌هیچ‌وجه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در آن، پیشرفت علمی و عملی، پیشرفت فن‌آوری و پیشرفت دنیاییِ مردم وجود داشته باشد؛ اسلام این را برای پیروان خود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اسلام به علم و عمل و تلاش و فعالیت، از همین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بر این قرار گرفته است که هر ملتی تلاش و کار کند، بدون تردید نتیجه‌ی 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حیات مادی مردم را هم تأمین می‌کند؛ منتها غرق‌شدن در حیات مادی، فراموش‌کردن ارزش‌های معنوی، ایجاد شکاف بین طبقات جامعه و فاصله انداختن بین قشرهای مختلف مردم را نمی‌پسندد و نمی‌پذیرد؛ و این،</w:t>
      </w:r>
      <w:bookmarkStart w:id="63" w:name="pg4495_29785"/>
    </w:p>
    <w:p>
      <w:pPr>
        <w:pStyle w:val="BookText"/>
        <w:rPr/>
      </w:pPr>
      <w:bookmarkEnd w:id="63"/>
      <w:r>
        <w:rPr>
          <w:rFonts w:ascii="IRNazanin" w:hAnsi="IRNazanin" w:eastAsia="IRNazanin"/>
          <w:color w:val="111111"/>
          <w:sz w:val="28"/>
          <w:sz w:val="28"/>
          <w:szCs w:val="28"/>
          <w:rtl w:val="true"/>
          <w:lang w:bidi="fa-IR"/>
        </w:rPr>
        <w:t>نظام اسلامی را ممتاز کرده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می‌خواهید کشور ایران آباد شود؛ رفاه و رونق اقتصادی، پیشرفت همه‌جانبه، عزت سیاسی، امنیت اجتماعی، امنیت شغلی، دانش و پیشرفت تحقیقات از یک طرف و معنویت از یک طرف؛ این کشور را روشن و نورانی کند، دو چیز را باید در نظر بگیرید؛ این دو چیز، وظیفه‌ی همه‌ی قشرها، مخصوصاً قشرهای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 کشاورز، صنعتگر، کارگر، محصل، استاد، معمّم، فرهنگی و روحانیون محترم، این دو چیز را باید با هم در نظر بگیرند؛ یکی این‌که در سازندگی کشور، همه باید با هم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سازندگی نَفْس خود کوشش کنند؛ “وَ تُوبُوا إلَی اللهِ جَمِیعاً اَیُّهَا المُؤمِنُونَ لَعَلَّکُم تُفلِحُونَ”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سوره‌ی مبارکه‌ی نور، آیه‌ی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64" w:name="__RefHeading___Toc564644_3644566090"/>
      <w:bookmarkStart w:id="65" w:name="_Toc23"/>
      <w:bookmarkEnd w:id="64"/>
      <w:r>
        <w:rPr/>
        <w:t>11</w:t>
      </w:r>
      <w:r>
        <w:rPr>
          <w:rtl w:val="true"/>
        </w:rPr>
        <w:t xml:space="preserve">. </w:t>
      </w:r>
      <w:r>
        <w:rPr>
          <w:rtl w:val="true"/>
        </w:rPr>
        <w:t>دو</w:t>
      </w:r>
      <w:r>
        <w:rPr>
          <w:rtl w:val="true"/>
        </w:rPr>
        <w:t xml:space="preserve">: </w:t>
      </w:r>
      <w:r>
        <w:rPr>
          <w:rtl w:val="true"/>
        </w:rPr>
        <w:t>الف</w:t>
      </w:r>
      <w:r>
        <w:rPr>
          <w:rtl w:val="true"/>
        </w:rPr>
        <w:t xml:space="preserve">) </w:t>
      </w:r>
      <w:r>
        <w:rPr>
          <w:rtl w:val="true"/>
        </w:rPr>
        <w:t>امنیت غذایی</w:t>
      </w:r>
      <w:bookmarkEnd w:id="65"/>
    </w:p>
    <w:p>
      <w:pPr>
        <w:pStyle w:val="Heading5"/>
        <w:numPr>
          <w:ilvl w:val="4"/>
          <w:numId w:val="1"/>
        </w:numPr>
        <w:rPr/>
      </w:pPr>
      <w:bookmarkStart w:id="66" w:name="__RefHeading___Toc564646_3644566090"/>
      <w:bookmarkStart w:id="67" w:name="_Toc24"/>
      <w:bookmarkEnd w:id="66"/>
      <w:r>
        <w:rPr>
          <w:rtl w:val="true"/>
        </w:rPr>
        <w:t>اشاره</w:t>
      </w:r>
      <w:bookmarkEnd w:id="67"/>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الْبِلَادِ بَلَدٌ لَا أَمْنَ فِیهِ وَ لَا خِصْبَ؛</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شهرها شهری است که نه امنیت داشته باشد و نه در آن فراوانی و حاصل‌خیزی باشد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خِصب” هم به معنای حاصل‌خیزی آمده و هم به معنای فراوانی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یکی از شاخه‌های امنیت، امنیت غذایی است و امنیت غذایی جامعه در گرو فراوانی مواد غذایی است؛ و فراوانی مواد غذایی؛ اگر بخواهد تداوم داشته باشد و همیشگی باشد و نه مقطعی، در گروِ تکیه بر تولیدات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داخلی نیز در گروِ داشتن خاک حاصل‌خیز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 ما به لطف الهی با برخورداری از خاک و آب مناسب، این ظرفیت را دارد که با استفاده‌ی بهینه از آب و زمین، حمایت‌های دولت از بخش کشاورزی، ذخیره‌سازی به موقع آب با گسترش صنعت سدسازی، اصلاح روش آبیاری و کشاورزی و جلوگیری از واردات بی‌رویه و آسیب‌زننده به تولیدات داخل، به قطب تولید در منطقه تبدیل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انتقادهایی که حضرت امام”رضوان الله تعالی علیه” به شاه خائن داشتند،</w:t>
      </w:r>
    </w:p>
    <w:p>
      <w:pPr>
        <w:pStyle w:val="BookText"/>
        <w:rPr/>
      </w:pPr>
      <w:r>
        <w:rPr>
          <w:rFonts w:ascii="IRNazanin" w:hAnsi="IRNazanin" w:eastAsia="IRNazanin"/>
          <w:color w:val="111111"/>
          <w:sz w:val="28"/>
          <w:sz w:val="28"/>
          <w:szCs w:val="28"/>
          <w:rtl w:val="true"/>
          <w:lang w:bidi="fa-IR"/>
        </w:rPr>
        <w:t>از بین‌بردن امنیت غذایی در سایه‌ی قانون اصلاحات ارضی و انقلاب سفید بود؛ ایشان با کمال تأسف و دردمندی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که در آغاز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سفید” به دهقانان نوید می‌داد که در سایه‌ی اصلاحات ارضی، غله‌ی موردنیاز کشور در داخل تأمین می‌شود، اکنون به جای خجلت‌زدگی افتخار می‌کند که دو میلیون و نیم تُن گندم و چهارصد هزار تُن برنج در سال جاری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مطلعین می‌دانند که یک استان ایران؛ مثل خراسان، قدرت تهیه‌ی گندم برای تمام کشور را داشت و این قدرت را “انقلاب سفید شاه” سلب کرد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وقت‌ها تأسف می‌خورم به این‌که، خوف این معنا دارم که اگر خدای نخواسته یک جنگی پیدا بشود ایران چند روز می‌تواند آذوقه داشته باشد؛ اگر این “کشتی‌های آذوقه‌بیاور” یک وقتی نخواهند آذوقه بدهند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کارشناسند می‌گویند که ایران سی و سه روز برای خودش می‌تواند ارزاق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این کار را کردند که زراعت را از دست مردم به‌کلی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مجلات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گاهی وقت‌ها خودشان خیلی با مبالغه، خیلی با مباهات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چقدر گندم وارد کردیم، چقدر جو وارد کردیم، چقدر مثلًا چه وارد کردیم؛ خوب بیچاره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باید خجالت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که باید گندم صادر کنید، شمایی که یک آذربایجانتان بس بود برایتان و باقی‌اش را باید صادر کنید، حالا نشستید مباهات می‌کنید که ماییم که باید وارد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خجالت بکشید از این” اصلاحات ارضی‌تان”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 مردم و همه‌ی مصرف‌کنندگان نیز می‌توانند با خرید تولیدات داخلی و ترجیح تولیدات داخلی بر تولیدات خارجیِ مشابه، نقش تعیین‌کننده و بی‌بدیلی در حمایت از کشاورزان، دامداران و تولید‌کنندگان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رهبری”حفظه‌الله‌تعالی”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گذشته که اعلام شد کشور به خودکفایی در گندم رسیده است، به نظر من حقیقتاً یک عید بزرگ برای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کشاورزان، از مدیران بخش کشاورزی، از جوانان عالِمی که در این کار کمک کردند؛ از اعماق دل متشکر شدم، مطمئناً ملت هم متشکر شد؛ این حادثه‌ی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جوانانی همت کردند که این کار بشود، 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کشوری هستیم که در دوران طاغوت، پایه‌ی کشاورزی ما را متزلزل کردند، برای این‌که ما را وابسته کنند؛ برای این‌که بازار برای گندم خودشان و بقیه‌ی محصولات کشاورزی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افزایش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کشورمان بیش از دو برابر اول انقلاب</w:t>
      </w:r>
      <w:bookmarkStart w:id="68" w:name="pg4495_29789"/>
    </w:p>
    <w:p>
      <w:pPr>
        <w:pStyle w:val="BookText"/>
        <w:rPr/>
      </w:pPr>
      <w:bookmarkEnd w:id="68"/>
      <w:r>
        <w:rPr>
          <w:rFonts w:ascii="IRNazanin" w:hAnsi="IRNazanin" w:eastAsia="IRNazanin"/>
          <w:color w:val="111111"/>
          <w:sz w:val="28"/>
          <w:sz w:val="28"/>
          <w:szCs w:val="28"/>
          <w:rtl w:val="true"/>
          <w:lang w:bidi="fa-IR"/>
        </w:rPr>
        <w:t>جمعیت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ما مثل آن روزِ آن‌ها از نظر گندم محتاج بیگانگان باشیم، برای هر تُن گندمی که به ما می‌دادند، یک منّت سنگین، یک‌بار سنگینِ تحقیر بر روی دوش این ملت سوار می‌شد؛ هر وقت هم که مایل بودند، می‌توانستند این را قطع کنند؛ اما ملت ما در گندم به خودکفایی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قضیه باید در بقیه‌ی محصولات مهم و اساسی غذایی به وجود بیاید؛ در برنج، در روغن، در گوشت، در لبنیات که نیازهای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کشور به دیگران اصلاً محتاج نباشد و مردم کشور بدانند که شما قشر کشاورز و دامدار با غیرت خود، با ایمان خود، با همت خود، غذای آن‌ها را تأمین می‌کنید و مردم محتاج این نیستند که از دیگران درخواست کنند؛ هم پول بدهند، هم منّت بکشند، هم دائم تَه دلشان نگران باشد که اگر یک مشکلی به خاطر یک مسأله‌ی سیاسی و غیره پیش آوردند، چه کنیم؟ کشاورز ایرانی برای ملت ایران امنیت غذایی را تأمین می‌کند؛ این، افتخار بزرگی است؛ قدر خودتان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عرض می‌کنم برای این‌که در سرتاسر کشور، جوانان مناطق کشاورزی که گاهی جاذبه‌ی مشاغل دیگر آن‌ها را به خود جذب می‌کند، بدانند که ارزش و کرامت و تأثیر این شغل از اکثر مشاغل دیگر، در زندگی جمعیِ ملتشان بالاتر است و جای گسترش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دیگر آن روزی امروز دیگر آن روزی نیست که یک کشاورز در طول سی، چهل سال همیشه روی یک قسمت از زمین کار کند و یک‌مشت گندم به دست بیاورد؛ نخیر، امروز فنون جدید، دانش‌های جدید، تجربه‌های جدید وارد میدان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که بازده متوسط چهار تُن گندم را یک انسانِ باهمت، به یازده، دوازده تُن در هکتار می‌رساند؛ همین کار در برنج، در زیتون و در کُلزا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این‌طور نیست که منطقه، منطقه‌ی محدودی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وارد بشوند، آموزش‌های لازم را بگیرند؛ آن‌هایی که می‌توانند، تحصیلات لازم را در زمینه‌ی خاک، آب و مسائل گوناگون کشاورزی ببینند، بعد، به جان این سرزمین پُربرکت بیافتند و برکات الهی را از آن استخراج کنند؛ این کار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دیگر هم البته باید کمک کنند</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69" w:name="__RefHeading___Toc564648_3644566090"/>
      <w:bookmarkStart w:id="70" w:name="_Toc25"/>
      <w:bookmarkEnd w:id="69"/>
      <w:r>
        <w:rPr>
          <w:rtl w:val="true"/>
        </w:rPr>
        <w:t>ب</w:t>
      </w:r>
      <w:r>
        <w:rPr>
          <w:rtl w:val="true"/>
        </w:rPr>
        <w:t xml:space="preserve">) </w:t>
      </w:r>
      <w:r>
        <w:rPr>
          <w:rtl w:val="true"/>
        </w:rPr>
        <w:t>امنیت در تأمین مواد غذایی</w:t>
      </w:r>
      <w:bookmarkEnd w:id="70"/>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الْأَوْطَانِ مَا لَمْ یَأْمَنْ فِیهِ الْقُطَّان؛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وطن‌ها آن است که شهروندان آن، امنیت نداشته باشند</w:t>
      </w:r>
      <w:r>
        <w:rPr>
          <w:rFonts w:eastAsia="IRNazanin" w:cs="IRNazanin"/>
          <w:color w:val="111111"/>
          <w:sz w:val="28"/>
          <w:szCs w:val="28"/>
          <w:rtl w:val="true"/>
          <w:lang w:bidi="fa-IR"/>
        </w:rPr>
        <w:t>».</w:t>
      </w:r>
      <w:r>
        <w:rPr>
          <w:rStyle w:val="FootnoteAnchor"/>
          <w:rtl w:val="true"/>
        </w:rPr>
        <w:footnoteReference w:id="51"/>
      </w:r>
      <w:bookmarkStart w:id="71" w:name="pg4495_29791"/>
    </w:p>
    <w:p>
      <w:pPr>
        <w:pStyle w:val="BookText"/>
        <w:rPr/>
      </w:pPr>
      <w:bookmarkEnd w:id="71"/>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دین مبین اسلام تأکید فراوانی بر کشاورزی، باغداری و دامداری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شماست که دامداری و کشاورزی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دو، بامداد و شامگاه خیر رسانند؛ درآمد و رشد نیکویی دارند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خودکفایی در تولید مواد غذایی و سوخت و صنعت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کشور متکی به واردات باشد، کشورهای استکباری و استعماری، با هدف وابسته نگه‌داشتن و تاراج منابع و تحمیل سیاست‌های استعماری خود، با تحریم اقتصادی و قطع واردات، امنیت غذایی و اقتصادی کشور را به خطر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پیشگیری و مبارزه با تحریم اقتصادی دشمنان اسلام، باید همه‌ی ما دست به دست هم بدهیم و کشورمان را آباد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رهبری”حفظه‌الله‌تعالی” با تأکید بر اهمیت امنیت غذایی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کشور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سوءنیت و کینه‌ورزی قلدرهای دنیاست؛ علت این کینه‌ورزی هم این است که این کشور حاضر نیست زیر بار قلدری قلدرها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همیشه به امنیت غذایی احتیاج دارد؛ تا برای نانش، برای خوراک روزمره‌اش، برای روغنش، برای گوشتش محتاج کشورهای دیگر نباشد؛ محتاج کسانی که می‌توانند در مقابل این عطیه، شرف او را مطالبه کنند، نباشد؛ امنیت غذایی برای کشور ما خیلی مهم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خوشبختانه بعد از انقلاب، روند رو به رشدی را در رسیدن به خودکفایی اقتصادی داشته‌ایم که باید این روند با شدت بیشتری تداوم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 تولیدات محصولات کشاورزی در سال پنجاه و هفت، </w:t>
      </w:r>
      <w:r>
        <w:rPr>
          <w:rFonts w:eastAsia="IRNazanin" w:cs="IRNazanin"/>
          <w:color w:val="111111"/>
          <w:sz w:val="28"/>
          <w:szCs w:val="28"/>
          <w:lang w:bidi="fa-IR"/>
        </w:rPr>
        <w:t>23449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بوده است، در‌حالی‌که در سال هشتاد و شش، به </w:t>
      </w:r>
      <w:r>
        <w:rPr>
          <w:rFonts w:eastAsia="IRNazanin" w:cs="IRNazanin"/>
          <w:color w:val="111111"/>
          <w:sz w:val="28"/>
          <w:szCs w:val="28"/>
          <w:lang w:bidi="fa-IR"/>
        </w:rPr>
        <w:t>101562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گندم در سال پنجاه و هفت، </w:t>
      </w:r>
      <w:r>
        <w:rPr>
          <w:rFonts w:eastAsia="IRNazanin" w:cs="IRNazanin"/>
          <w:color w:val="111111"/>
          <w:sz w:val="28"/>
          <w:szCs w:val="28"/>
          <w:lang w:bidi="fa-IR"/>
        </w:rPr>
        <w:t>4027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بوده است و در سال هشتاد و شش، به </w:t>
      </w:r>
      <w:r>
        <w:rPr>
          <w:rFonts w:eastAsia="IRNazanin" w:cs="IRNazanin"/>
          <w:color w:val="111111"/>
          <w:sz w:val="28"/>
          <w:szCs w:val="28"/>
          <w:lang w:bidi="fa-IR"/>
        </w:rPr>
        <w:t>15887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دانه‌های روغنی نیز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به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رسیده است؛ در همین بازه‌ی زمانی جمع تولیدات دامی از </w:t>
      </w:r>
      <w:r>
        <w:rPr>
          <w:rFonts w:eastAsia="IRNazanin" w:cs="IRNazanin"/>
          <w:color w:val="111111"/>
          <w:sz w:val="28"/>
          <w:szCs w:val="28"/>
          <w:lang w:bidi="fa-IR"/>
        </w:rPr>
        <w:t>3342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به </w:t>
      </w:r>
      <w:r>
        <w:rPr>
          <w:rFonts w:eastAsia="IRNazanin" w:cs="IRNazanin"/>
          <w:color w:val="111111"/>
          <w:sz w:val="28"/>
          <w:szCs w:val="28"/>
          <w:lang w:bidi="fa-IR"/>
        </w:rPr>
        <w:t>11335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رسیده؛ و جمع تولیدات شیلات و آبزیان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در سال پنجاه وشش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در سال هشتاد و شش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2" w:name="__RefHeading___Toc564650_3644566090"/>
      <w:bookmarkStart w:id="73" w:name="_Toc26"/>
      <w:bookmarkEnd w:id="72"/>
      <w:r>
        <w:rPr/>
        <w:t>12</w:t>
      </w:r>
      <w:r>
        <w:rPr>
          <w:rtl w:val="true"/>
        </w:rPr>
        <w:t xml:space="preserve">. </w:t>
      </w:r>
      <w:r>
        <w:rPr>
          <w:rtl w:val="true"/>
        </w:rPr>
        <w:t>سه</w:t>
      </w:r>
      <w:r>
        <w:rPr>
          <w:rtl w:val="true"/>
        </w:rPr>
        <w:t xml:space="preserve">: </w:t>
      </w:r>
      <w:r>
        <w:rPr>
          <w:rtl w:val="true"/>
        </w:rPr>
        <w:t>امنیت دارویی</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نِعْمَةَ أَهْنَأُ مِنَ الْأَمْنِ؛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نعمتی گواراتر از امنیت نیست</w:t>
      </w:r>
      <w:r>
        <w:rPr>
          <w:rFonts w:eastAsia="IRNazanin" w:cs="IRNazanin"/>
          <w:color w:val="111111"/>
          <w:sz w:val="28"/>
          <w:szCs w:val="28"/>
          <w:rtl w:val="true"/>
          <w:lang w:bidi="fa-IR"/>
        </w:rPr>
        <w:t>».</w:t>
      </w:r>
      <w:r>
        <w:rPr>
          <w:rStyle w:val="FootnoteAnchor"/>
          <w:rtl w:val="true"/>
        </w:rPr>
        <w:footnoteReference w:id="54"/>
      </w:r>
      <w:bookmarkStart w:id="74" w:name="pg4495_29793"/>
    </w:p>
    <w:p>
      <w:pPr>
        <w:pStyle w:val="BookText"/>
        <w:rPr/>
      </w:pPr>
      <w:bookmarkEnd w:id="74"/>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اشاره شد امنیت ابعاد مختلفی دارد که امنیت دارویی از مهم‌ترین آن‌هاست، زیرا بازیابی سلامتی و نجات جان هزاران انسان، وابسته به آن است و این در شرایطی است که اگر کشور ما در این زمینه خودکفا نباشد و وابسته به خارج باشد، امنیت دارویی به خطر</w:t>
      </w:r>
    </w:p>
    <w:p>
      <w:pPr>
        <w:pStyle w:val="BookText"/>
        <w:rPr/>
      </w:pPr>
      <w:r>
        <w:rPr>
          <w:rFonts w:ascii="IRNazanin" w:hAnsi="IRNazanin" w:eastAsia="IRNazanin"/>
          <w:color w:val="111111"/>
          <w:sz w:val="28"/>
          <w:sz w:val="28"/>
          <w:szCs w:val="28"/>
          <w:rtl w:val="true"/>
          <w:lang w:bidi="fa-IR"/>
        </w:rPr>
        <w:t>می‌افتد؛ زیرا تجربه نشان داده که دنیای استکبار حاضر است برای تحمیل سیاست‌های استعماری خود، از راه قطع صادرات دارو، با جان هزاران نفر انسان بی‌گناه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تأمین سوخت رآکتور هسته‌ای تهران که داروهای بیماری‌های خاص را تولید می‌کند و تحریم صادرات داروهای مورد نیاز بیماران به ایران، نمونه‌ای از این اقدامات خصمانه و ضد بشری کشورهای به اصطلاح حامی و مدافع حقوق بشر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تکمیل چرخه‌ی سوخت هسته‌ای که کاربردهای وسیع و متنوع علمی و کاربردی دارد، در راستای رسیدن به خودکفایی در امر تولید دارو و ده‌ها هدف صلح‌جویانه‌ی دیگر است؛ مقام معظم رهبری”حفظه‌الله‌تعالی”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هسته‌ای طیف وسیعی از نیازهای پزشکی، انرژی و صنعتی را پوشش می‌دهد که هر یک، از اهمیت شایسته‌ای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می‌توان گفت که فن‌آوری هسته‌ای جایگاه برجسته‌ای را در حیات اقتصادی به خود اختصاص داده است و با گذر زمان و افزایش نیازهای صنعتی، پزشکی و انرژی به طور فزاینده‌ای اهمیت آن بیشتر خواهد شد و به همین میزان، تلاش برای دست‌یابی به انرژی هسته‌ای و بهره‌گیری از آن نیز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خاورمیانه که مانند دیگر ملت‌های جهان، تشنه‌ی صلح و امنیت و پیشرفت‌اند؛ حق دارند که با بهره‌گیری از این فن‌آوری، جایگاه اقتصادی و موقعیت برتر نسل‌های آتی خود را تضمین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اهداف غبارآلود کردن فضا در مورد برنامه‌های صلح‌آمیز هسته‌ای جمهوری اسلامی ایران، این است که مانع از توجه جدّی ملت‌های منطقه به این حق طبیعی و ارزشمند خود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5" w:name="__RefHeading___Toc564652_3644566090"/>
      <w:bookmarkStart w:id="76" w:name="_Toc27"/>
      <w:bookmarkEnd w:id="75"/>
      <w:r>
        <w:rPr/>
        <w:t>13</w:t>
      </w:r>
      <w:r>
        <w:rPr>
          <w:rtl w:val="true"/>
        </w:rPr>
        <w:t xml:space="preserve">. </w:t>
      </w:r>
      <w:r>
        <w:rPr>
          <w:rtl w:val="true"/>
        </w:rPr>
        <w:t>چهار</w:t>
      </w:r>
      <w:r>
        <w:rPr>
          <w:rtl w:val="true"/>
        </w:rPr>
        <w:t xml:space="preserve">: </w:t>
      </w:r>
      <w:r>
        <w:rPr>
          <w:rtl w:val="true"/>
        </w:rPr>
        <w:t>امنیت نظامی</w:t>
      </w:r>
      <w:bookmarkEnd w:id="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چه در توان دارید از نیرو و اسب‌های آماده بسیج کنید، تا با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 خدا و دشمن خودتان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جز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نمی‌شناسیدشان و خدا آنان</w:t>
      </w:r>
    </w:p>
    <w:p>
      <w:pPr>
        <w:pStyle w:val="BookText"/>
        <w:rPr/>
      </w:pPr>
      <w:r>
        <w:rPr>
          <w:rFonts w:ascii="IRNazanin" w:hAnsi="IRNazanin" w:eastAsia="IRNazanin"/>
          <w:color w:val="111111"/>
          <w:sz w:val="28"/>
          <w:sz w:val="28"/>
          <w:szCs w:val="28"/>
          <w:rtl w:val="true"/>
          <w:lang w:bidi="fa-IR"/>
        </w:rPr>
        <w:t>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در راه خدا خرج کنید پاداشش به خود شما بازگردانیده می‌شود و بر شما ستم نخواهد رفت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واژه‌ی”قُوَّةٍ” به معنای قدرت و نیروست، اما این کلمه‌ی کوچک و پرمعنا شامل انواع وسایل جنگی و سلاح‌های مدرن هر عصر و تمام نیروها و امکانات مادی و معنوی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این واژه، یک معنای سیال دارد که در طی زمان کهنه نمی‌شود و در هر عصری مصادیق نو می‌یابد و شامل سلاح‌های جدید می‌شود؛ این یکی از رمزهای جاودانگی دفاع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قرآن مهر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حق و عدالت و استقلال و آزادی ملت‌ها بر اساس منطق و اصول انسانی عمل نمی‌کنند؛ بلکه در صورتی‌که ملت‌های مسلمان ضعیف باشند، هرگونه بتوانند، نظرهای خود را بر آنان تحمیل می‌کنند؛ از این روست که مسلمانان نیاز به یک نیروی نظامی قوی و بازدارنده دارند که دشمنان را به هراس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به همین آیه‌ی قرآن عمل می‌کردند، امروز کشورهای اسلامی این‌گونه مورد تهاجم استکبار جهانی قرار نمی‌گرفت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این مطالب را می‌نویسم، کشورهای عراق و افغانستان توسط آمریکا و انگلیس اشغال شده و آمریکاییان، امروز</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 نجف، حمام خون به راه انداخته‌اند؛ فاجعه‌ای که چشم ما را اشکبار و دل ما را خونبار کرده و اگر مسلمان از ناراحتی آن بمیرد جا دارد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این هدف برآورده می‌شود و دشمن می‌ترسد که کشور در امر تولید سلاح‌های مدرن و روز، و آموزش و آماده‌سازی نیروهای نظامی خودکفا باشد و وابسته به خارج نباشد؛ زیرا ارتشی که در آموزش نیروهای نظامی و تسلیحات نظامی خود وابسته به خارج باشد، هرگز بازدارنده نخواهد بود و نمی‌تواند در دل دشمن، ترس و وحشت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بخواهند می‌توانند کشور را تحریم کرده و از واردات تجهیزات نظامی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بخواهند، با ایجاد فضای رعب و وحشت بر منطقه و ایجاد فضای رقابت تسلیحاتی بین کشورهای منطقه، سلاح‌های خود را به چندین برابر به ما می‌فروشند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استعماری و استکباری، هرگز حاضر نمی‌شوند سلاح‌های روز و مدرن خود را به کشورهای دیگر، خصوصاً به کشورهای مخالف خود بفروشند، بلکه همواره سلاح‌هایی</w:t>
      </w:r>
      <w:bookmarkStart w:id="77" w:name="pg4495_29796"/>
    </w:p>
    <w:p>
      <w:pPr>
        <w:pStyle w:val="BookText"/>
        <w:rPr/>
      </w:pPr>
      <w:bookmarkEnd w:id="77"/>
      <w:r>
        <w:rPr>
          <w:rFonts w:ascii="IRNazanin" w:hAnsi="IRNazanin" w:eastAsia="IRNazanin"/>
          <w:color w:val="111111"/>
          <w:sz w:val="28"/>
          <w:sz w:val="28"/>
          <w:szCs w:val="28"/>
          <w:rtl w:val="true"/>
          <w:lang w:bidi="fa-IR"/>
        </w:rPr>
        <w:t>را به ما می‌فروشند که حداقل مربوط به یک نسل قبل است و تسلیحات روز خود را برای حفظ برتری نظامی، نزد خودشان نگه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فناوری و حتی گاهی نحوه‌ی استفاده از تسلیحات را به کشورهای دیگر صادر نمی‌کنند، لذا کشور وارد‌کننده، برای به کارگیری و تعمیر تسلیحات و آموزش نیروهای نظامی همواره به آنان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بخواهند به راحتیِ آب‌خوردن، به کشورهای وابسته به خود، حمله‌ی نظامی می‌کنند و در کوتاه‌ترین زمان، آن کشور را به اشغال خود در می‌آورند؛ زیرا کاملاً از مقدار و مکان تسلیحات آن کشور باخبرند و راه مقابله با آن را با توجه به برتری نظامی‌ای که همواره برای خود محفوظ می‌دارند،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نکات، ضرورت خودکفایی در تولید تسلیحات روز و مدرن و پیشرفته روشن می‌شود؛ در این صورت است که دشمن می‌ترسد و ارتش و نیروهای مسلح ما می‌توانند به یک قدرت بازدارنده تبدیل شوند،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دشمن برآورد دقیقی از مکان و مقدار تسلیحات ما ندارد و همواره از قدرت نظامی و سلاح‌هایی که احتمال می‌دهد ما داشته ولی آن را رسانه‌ای نکرده باشیم، در هراس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تحمیل سیاست های زورگویانه خود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تحریم تسلیحاتی، کشور ما را تهدید نمی‌کند</w:t>
      </w:r>
      <w:r>
        <w:rPr>
          <w:rFonts w:eastAsia="IRNazanin" w:cs="IRNazanin"/>
          <w:color w:val="111111"/>
          <w:sz w:val="28"/>
          <w:szCs w:val="28"/>
          <w:rtl w:val="true"/>
          <w:lang w:bidi="fa-IR"/>
        </w:rPr>
        <w:t>.</w:t>
      </w:r>
    </w:p>
    <w:p>
      <w:pPr>
        <w:pStyle w:val="Heading3"/>
        <w:numPr>
          <w:ilvl w:val="2"/>
          <w:numId w:val="1"/>
        </w:numPr>
        <w:rPr/>
      </w:pPr>
      <w:bookmarkStart w:id="78" w:name="__RefHeading___Toc564654_3644566090"/>
      <w:bookmarkStart w:id="79" w:name="_Toc28"/>
      <w:bookmarkEnd w:id="78"/>
      <w:r>
        <w:rPr/>
        <w:t>14</w:t>
      </w:r>
      <w:r>
        <w:rPr>
          <w:rtl w:val="true"/>
        </w:rPr>
        <w:t xml:space="preserve">. </w:t>
      </w:r>
      <w:r>
        <w:rPr>
          <w:rtl w:val="true"/>
        </w:rPr>
        <w:t>پنج</w:t>
      </w:r>
      <w:r>
        <w:rPr>
          <w:rtl w:val="true"/>
        </w:rPr>
        <w:t xml:space="preserve">: </w:t>
      </w:r>
      <w:r>
        <w:rPr>
          <w:rtl w:val="true"/>
        </w:rPr>
        <w:t>امنیت در تأمین انرژی هسته‌ای</w:t>
      </w:r>
      <w:bookmarkEnd w:id="79"/>
    </w:p>
    <w:p>
      <w:pPr>
        <w:pStyle w:val="BookText"/>
        <w:rPr/>
      </w:pP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یَعْلُو وَ لَا یُعْلَی عَلَیْهِ؛</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می‌شود، ولی هیچ دین و نظامی بر اسلام برتر نمی‌شود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نظر منطق و عقلانیت چون مبتنی بر وحی الهی و مبانی عقلی و فطری است، از نظر فکر و منطق، بر همه‌ی ایده‌ها و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ادیان بشری و یا ادیان الهی تحریف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عملی و ظاهری نیز اگر مسلمانان به وظایف سیاسی، اقتصادی،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 بر همه‌ی قدرت‌ها و در تمامی میادین اقتصادی و نظامی و علمی برتر خواهند بود؛ مثلاً قرآن کریم در جنگ‌های نظامی، بیست مؤمن صابر و مقاوم را بر دویست جنگجوی</w:t>
      </w:r>
    </w:p>
    <w:p>
      <w:pPr>
        <w:pStyle w:val="BookText"/>
        <w:rPr/>
      </w:pPr>
      <w:r>
        <w:rPr>
          <w:rFonts w:ascii="IRNazanin" w:hAnsi="IRNazanin" w:eastAsia="IRNazanin"/>
          <w:color w:val="111111"/>
          <w:sz w:val="28"/>
          <w:sz w:val="28"/>
          <w:szCs w:val="28"/>
          <w:rtl w:val="true"/>
          <w:lang w:bidi="fa-IR"/>
        </w:rPr>
        <w:t>دشمن غالب می‌داند؛</w:t>
      </w:r>
      <w:r>
        <w:rPr>
          <w:rStyle w:val="FootnoteAnchor"/>
          <w:rtl w:val="true"/>
        </w:rPr>
        <w:footnoteReference w:id="58"/>
      </w:r>
      <w:r>
        <w:rPr>
          <w:rFonts w:ascii="IRNazanin" w:hAnsi="IRNazanin" w:eastAsia="IRNazanin"/>
          <w:color w:val="111111"/>
          <w:sz w:val="28"/>
          <w:sz w:val="28"/>
          <w:szCs w:val="28"/>
          <w:rtl w:val="true"/>
          <w:lang w:bidi="fa-IR"/>
        </w:rPr>
        <w:t>ولی در موردی که مؤمنین گرفتار ضعف ایمان و اراده شوند و به دنیا و مظاهرش روی آورند؛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صد نفر بر دویست نفر می‌توانید به اذن خداوند غالب شوید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این نشان می‌دهد که در اسلام قابلیت برتری بالقوه با رعایت وظایف دینی وجود دارد و ما باید این قابلیت‌ها را به فعلیت برسانیم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ظاهر این جمله، خبریه است و ظهور در معنای فوق دارد، ولی می‌تواند جمله‌ی خبریه به داعی انشاء باشد، در این صورت بر همه‌ی دولت‌مردان و بر عموم مسلمین به عنوان یک تکلیف الهی، واجب است که از هر اقدامی که زمینه‌ی سلطه‌ی کفار و دشمنان خدا را فراهم می‌کند، پرهیز کنند و از هر اقدامی که زمینه‌ی اقتدار نظام اسلامی را فراهم می‌کند، فروگذاری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شاخه‌های امنیت، امنیت در داشتن انرژی هسته‌ای و چرخه‌ی سوخت هسته‌ای است؛ زیرا در آینده‌ی نه چندان دور و با اتمام ذخایر نفتی، مهم‌ترین منبع تأمین انرژی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مقام معظم رهبری”حفظه‌الله‌تعالی” مبنی بر لزوم خودکفایی در چرخه‌ی سوخت هسته‌ای، در همین راستا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خلاصه‌ی حرف دشمن این است که به ملت ایران می‌گوید شما فن‌آوری هسته‌ای را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فن‌آوری هسته‌ای، شما را در عرصه‌های مختلف نیرومند می‌کند؛ شما این فن‌آوری را نداشته باشید تا ضعیف بمانید، تا بتوان راحت‌تر به شما زورگویی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توجه کنند که اعماق حرف دشمن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انرژی هسته‌ای و توانایی تولید سوخت هسته‌ای، در طول سال‌های نه‌چندان دورِ آینده، یک نیاز مبرم و قطعی برای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ایران امروز برای کشور خود، فن‌آوری هسته‌ای را تحصیل نکند، چند سال بعد، آن روزی که این جوان‌ها وارد بازار کار و فعالیت می‌شوند، آن روزی که جمعیت ملت ایران میلیون‌ها نفر از حالا بیشتر است؛ آن روز، ملت در یکی از اساسی‌ترین نیازهای خود مجبور است دستش را به طرف بیگانگان و احیاناً دشمنان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امروز ما نفت نداشته باشیم؛ نفت یک منبع تمام‌شدنی و تجدیدناپذیر است، نفت تا ابد که باقی نمی‌ماند؛ اگر این‌طور که امروز مصرف می‌شود، مصرف شود، تا بیست سال، بیست و پنج سال دیگر نفت ملت ایران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جای نفت به سراغ انرژی‌های جایگزین رفته است که از همه مهم‌تر 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قابل‌اطمینان‌تر؛ انرژی هسته‌ای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کشور ما بیست سال دیگر انرژی هسته‌ای نداشته باشد، برای راه‌اندازی یک کارخانه، دستش به سمت کسانی دراز است که پیشرفت ملت ایران</w:t>
      </w:r>
      <w:bookmarkStart w:id="80" w:name="pg4495_29800"/>
    </w:p>
    <w:p>
      <w:pPr>
        <w:pStyle w:val="BookText"/>
        <w:rPr/>
      </w:pPr>
      <w:bookmarkEnd w:id="80"/>
      <w:r>
        <w:rPr>
          <w:rFonts w:ascii="IRNazanin" w:hAnsi="IRNazanin" w:eastAsia="IRNazanin"/>
          <w:color w:val="111111"/>
          <w:sz w:val="28"/>
          <w:sz w:val="28"/>
          <w:szCs w:val="28"/>
          <w:rtl w:val="true"/>
          <w:lang w:bidi="fa-IR"/>
        </w:rPr>
        <w:t>را به هیچ قیمتی نمی‌پسندند؛ آبرو و عزت ملت را می‌گیرند تا یک مختصری از آنچه که در اختیار دارند، به این ملت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نفتی که امروز در اختیار ماست، در اختیار اروپا و امریکا بود، ما برای هر بشکه‌اش باید در مقابل آن‌ها سجده می‌کردیم تا یک بشکه نفت به ما بدهند؛ مگر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می‌خواهند پانزده سال، بیست سال آینده ملت ایران برای نیاز صنعتی و کشاورزی خود و برای جریان حیات در کشور خود، محتاج آن‌ها باشد؛ برود درِ خانه‌ی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مسئولین و دست‌اندرکاران ما این را تأمین نکنند؛ بیست سال بعد همه‌ی مردم حق خواهند داشت این‌ها را لعنت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نمی‌شود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ملت احتیاج به چیزی دارد؛ به او گران‌فروشی می‌کنند، به او نمی‌دهند، او را تحقیر می‌کنند و به او بی‌اعتنایی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امریکا به ما می‌گوید، این است که شما این فن‌آوری را که خودتان هم به دست آورده‌اید، این را بگذارید کنار، ما به شما سوخت هسته‌ای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شما نیروگاه بسازید، بعد برای سوخت این نیروگاه بیایید سراغ ما تا ما با هر شرایط و هر قیمتی که دلمان خواست، آن را به شما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می‌ماند که امروز نفت در اختیار امریکا باشد، بخواهد به ما نفت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کنید اگر در این شرایط، ما برای تولید انرژی در داخل کشور احتیاج به نفت یا گازوئیل داشتیم و می‌خواستیم آن را از آمریکایی‌ها بگیریم، با ما چه رفتاری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را چقدر تحقیر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می‌گویم انرژی هسته‌ای یا به تعبیر درست‌تر فن‌آوری هسته‌ای، چرخه‌ی سوخت و امکان غنی‌سازی هسته‌ای حق مسلم ملت ماست؛ این به معنای این است که اگر این را امروز برای این ملت تأمین نکنیم، فردا این ملت دست گدایی به سوی دشمنان و مخالفین خودش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زیر بار این حرف نخواهد رفت</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81" w:name="__RefHeading___Toc564656_3644566090"/>
      <w:bookmarkStart w:id="82" w:name="_Toc29"/>
      <w:bookmarkEnd w:id="81"/>
      <w:r>
        <w:rPr/>
        <w:t>15</w:t>
      </w:r>
      <w:r>
        <w:rPr>
          <w:rtl w:val="true"/>
        </w:rPr>
        <w:t xml:space="preserve">. </w:t>
      </w:r>
      <w:r>
        <w:rPr>
          <w:rtl w:val="true"/>
        </w:rPr>
        <w:t>بهترین کالای مصرفی</w:t>
      </w:r>
      <w:bookmarkEnd w:id="82"/>
    </w:p>
    <w:p>
      <w:p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أکَلَ أحَدٌ طَعَاماً قَطُّ خَیراً مِن أن یَأکُلَ مِن عَمَلِ یَدِهِ، وَ إنَّ نَبِیَّ الله دَاوودَ کَانَ یَأکُلُ مِن عَمَلِ یَدِهِ؛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غذایی بهتر از دست‌رنج خود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داوود، از دست‌رنج خود امرار معاش می‌کرد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غذا آن است که از دست‌رنج خود انسان باشد، لازمه‌اش آن است که همه‌ی افراد، برخوردار از شغل مناسب باشند تا بتوانند از دست‌رنج خود مانند انبیا امرار معاش کنند؛ و لازمه‌ی اشتغال همگان نیز، تکیه بر تولید ملی و خرید کالای ایرانی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غذا برای افراد جامعه آن است که محصول دست‌رنج همان جامعه باشد، لازمه‌ی نیل به این هدف نیز، این است که جامعه در امر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تولید مواد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بودن شاید به این خاطر باشد که استفاده از مواد غذایی تولیدی کشور، سبب کمک به اشتغال فرزندان، برادران و دوستان خود ما، مانع خروج ارز از کشور و عدم وابستگی کشور به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اصلاح فرایند چرخه‌ی تولید تا توزیع و مصرف، این امکان فراهم می‌گردد که محصولات، ارزان‌تر به دست مصرف‌کننده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خوردن، کنایه از مصرف باشد، می‌توان این سخن را به تمامی کالاهای مصرفی سرایت داد؛ بر این اساس، بهترین کالای مصرفی در تمامی سطوح مصرف، کالایی است که محصول دست‌رنج فرزندان همین مرز و بوم باشد</w:t>
      </w:r>
      <w:r>
        <w:rPr>
          <w:rFonts w:eastAsia="IRNazanin" w:cs="IRNazanin"/>
          <w:color w:val="111111"/>
          <w:sz w:val="28"/>
          <w:szCs w:val="28"/>
          <w:rtl w:val="true"/>
          <w:lang w:bidi="fa-IR"/>
        </w:rPr>
        <w:t>.</w:t>
      </w:r>
      <w:bookmarkStart w:id="83" w:name="pg4495_29806"/>
    </w:p>
    <w:p>
      <w:pPr>
        <w:pStyle w:val="Heading2"/>
        <w:numPr>
          <w:ilvl w:val="1"/>
          <w:numId w:val="1"/>
        </w:numPr>
        <w:rPr/>
      </w:pPr>
      <w:bookmarkStart w:id="84" w:name="__RefHeading___Toc564658_3644566090"/>
      <w:bookmarkStart w:id="85" w:name="_Toc30"/>
      <w:bookmarkEnd w:id="83"/>
      <w:bookmarkEnd w:id="84"/>
      <w:r>
        <w:rPr>
          <w:rtl w:val="true"/>
        </w:rPr>
        <w:t>بخش دوم</w:t>
      </w:r>
      <w:r>
        <w:rPr>
          <w:rtl w:val="true"/>
        </w:rPr>
        <w:t xml:space="preserve">: </w:t>
      </w:r>
      <w:r>
        <w:rPr>
          <w:rtl w:val="true"/>
        </w:rPr>
        <w:t>رابطه‌ی تولید ملی و ایجاد اشتغال پایدار</w:t>
      </w:r>
      <w:bookmarkEnd w:id="8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564660_3644566090"/>
      <w:bookmarkStart w:id="87" w:name="_Toc31"/>
      <w:bookmarkEnd w:id="86"/>
      <w:r>
        <w:rPr>
          <w:rtl w:val="true"/>
        </w:rPr>
        <w:t>اشاره</w:t>
      </w:r>
      <w:bookmarkStart w:id="88" w:name="pg4495_29808"/>
      <w:bookmarkEnd w:id="87"/>
    </w:p>
    <w:p>
      <w:pPr>
        <w:pStyle w:val="BookText"/>
        <w:rPr/>
      </w:pPr>
      <w:bookmarkEnd w:id="88"/>
      <w:r>
        <w:rPr>
          <w:rFonts w:ascii="IRNazanin" w:hAnsi="IRNazanin" w:eastAsia="IRNazanin"/>
          <w:color w:val="111111"/>
          <w:sz w:val="28"/>
          <w:sz w:val="28"/>
          <w:szCs w:val="28"/>
          <w:rtl w:val="true"/>
          <w:lang w:bidi="fa-IR"/>
        </w:rPr>
        <w:t>یکی از مهم‌ترین شاخصه‌های دولت موفق، کاهش نرخ بیکاری و ایجاد اشتغال پایدار برای افراد جویای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جرایم و مفاسد اقتصادی، اخلاقی و جنایی، ریشه در بیکاری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افزایش سن ازدواج، از هم گسیخته‌شدن نظام خانواده، شیوع اعتیاد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ویران‌گر بیکاری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اسلام تأکید فراوانی بر کسب حلال و پرهیز از مال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سیاست بسیاری از دولت‌ها مبنی بر کوچک‌کردن دولت، نمی‌توان و نباید برای همگان، شغل دولتی و اداری را انتظار کشید، لذا تحقق این هدف ارتباط بسیار نزدیکی با تولید ملی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می‌خواهیم ازدواج جوانان ما به تأخیر نیافتد، اگر می‌خواهیم سرِ سفره‌ی همه‌ی هم‌وطنانمان غذای حلال نهاده شود، اگر می‌خواهیم هیچ مردی شب‌هنگام با دست خالی و شرمندگی به منزل بر نگردد، اگر می‌خواهیم جوانان ما به دام اعتیاد گرفتار نشوند، اگر می‌خواهیم فساد، سرقت، جنایت، اختلاف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جامعه‌ی اسلامی ما کم شود، باید همه‌ی آحاد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دولت‌مردان و عامه‌ی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تصمیم جمعی به حمایت از تولید ملی، نیروی کار ایرانی و سرمایه‌ی ایرانی برخیزند و همگان عزمشان را جمع کنند که تا کالای ایرانی وجود دارد، از کالای خارجی استفاده نکنند</w:t>
      </w:r>
      <w:r>
        <w:rPr>
          <w:rFonts w:eastAsia="IRNazanin" w:cs="IRNazanin"/>
          <w:color w:val="111111"/>
          <w:sz w:val="28"/>
          <w:szCs w:val="28"/>
          <w:rtl w:val="true"/>
          <w:lang w:bidi="fa-IR"/>
        </w:rPr>
        <w:t>.</w:t>
      </w:r>
    </w:p>
    <w:p>
      <w:pPr>
        <w:pStyle w:val="Heading3"/>
        <w:numPr>
          <w:ilvl w:val="2"/>
          <w:numId w:val="1"/>
        </w:numPr>
        <w:rPr/>
      </w:pPr>
      <w:bookmarkStart w:id="89" w:name="__RefHeading___Toc564662_3644566090"/>
      <w:bookmarkStart w:id="90" w:name="_Toc32"/>
      <w:bookmarkEnd w:id="89"/>
      <w:r>
        <w:rPr/>
        <w:t>16</w:t>
      </w:r>
      <w:r>
        <w:rPr>
          <w:rtl w:val="true"/>
        </w:rPr>
        <w:t xml:space="preserve">. </w:t>
      </w:r>
      <w:r>
        <w:rPr>
          <w:rtl w:val="true"/>
        </w:rPr>
        <w:t>تکیه بر دست‌رنج خود در تأمین معیشت</w:t>
      </w:r>
      <w:bookmarkEnd w:id="90"/>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وَاللهِ لَا أََزرأُکُم مِن فَیئِکُم دِرهَماً مَا قَامَ عِذقٌ بِیَثرِب؛</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بیت‌المال شما درهمی برای خود بر نخواهم گرفت تا آن‌گاه که یک درختِ خرما در مدینه داشته باشم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امیرمؤمنان؛ علی علیه السلام با این‌که رهبر مردم بود و مانند هر مسئول دیگری حق داشت به میزان لازم و مکفی از بیت‌المال حقوق دریافت کند، ولی این کار را نمی‌کرد و زندگی خود را از راه دست‌رنج خود، از راه کشاورزی و باغداری اداره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آن حضرت، هنگامی که از جهاد فراغت پیدا می‌کرد، به آموزش مردم و داوری‌کردن میان ایشان می‌پرداخت و چون از این تکلیف می‌آسود، در باغچه‌ای که داشت با دست خود، کار می‌کرد و در هنگام کار، ذکر می‌گفت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مسئولین مملکتی که تقریباً نیمی از عمر خود را به طور مستقیم و غیر مستقیم، در راه</w:t>
      </w:r>
      <w:bookmarkStart w:id="91" w:name="pg4495_29809"/>
    </w:p>
    <w:p>
      <w:pPr>
        <w:pStyle w:val="BookText"/>
        <w:rPr/>
      </w:pPr>
      <w:bookmarkEnd w:id="91"/>
      <w:r>
        <w:rPr>
          <w:rFonts w:ascii="IRNazanin" w:hAnsi="IRNazanin" w:eastAsia="IRNazanin"/>
          <w:color w:val="111111"/>
          <w:sz w:val="28"/>
          <w:sz w:val="28"/>
          <w:szCs w:val="28"/>
          <w:rtl w:val="true"/>
          <w:lang w:bidi="fa-IR"/>
        </w:rPr>
        <w:t xml:space="preserve">خدمت به نظام اسلامی می‌گذرانند؛ حق دارند، به میزان متعارف و لازم، از بیت‌المال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موقعیت شغلی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دریافت کنند؛ همان‌گونه که حضرت علی علیه السلام این حق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ما نمی‌توانیم مانند حضرت علی علیه السلام دریافت حقوقی خود از بیت‌المال را به صفر برسانیم و فقط متکی به</w:t>
      </w:r>
    </w:p>
    <w:p>
      <w:pPr>
        <w:pStyle w:val="BookText"/>
        <w:rPr/>
      </w:pPr>
      <w:r>
        <w:rPr>
          <w:rFonts w:ascii="IRNazanin" w:hAnsi="IRNazanin" w:eastAsia="IRNazanin"/>
          <w:color w:val="111111"/>
          <w:sz w:val="28"/>
          <w:sz w:val="28"/>
          <w:szCs w:val="28"/>
          <w:rtl w:val="true"/>
          <w:lang w:bidi="fa-IR"/>
        </w:rPr>
        <w:t>استفاده از دست‌رنج غیر اداری خود باشیم؛ ولی پیشنهاد می‌شود تا این عزیزان نیز از اوقات فراغت خود، برای انجام کارهای تولیدی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تولید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مسئولیت و تخصصی که دارند استفاده کنند؛ این کار، هم سبب گسترش فرهنگ کار و تلاش می‌شود، هم فضای کاری و اداری را علمی می‌کند، هم سبب رشد و تعالی علمی کارمندان و مسئولین می‌گردد و هم اتکای آنان به بیت‌المال کمتر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سیره‌ی بسیاری از علمای ما نیز از گذشته همین بوده که تا جایی‌که امکان داشته با انجام کارهای علمی و حتی کشاورزی، از دست‌رنج خودشان استفاده کرده و سعی می‌کردند کمتر از وجوهات شرعی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استفاده از وجوهات، به مقدار نیاز و در حد متعارف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نیز مقدار وجوهاتی که به عنوان شهریه به طلاب و علما پرداخت می‌شود، پایین‌ترین حقوق در میان تمام اقشار جامعه است و بلکه فاصله‌ی چشم‌گیری حتی با حقوق کارگری دارد و طلبه‌ها و علما، همزمان با تحصیل، با انجام کارهای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سعی می‌کنند متکی به دست‌رنج و زحمت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تبع سیره‌ی سلف، باید سعی طلبه‌ها بر این باشد که با انجام کارهای علمی و تبلیغی و با تولید علم، بیش از آن که به استفاده از وجوهات متکی باشند، به استفاده از محصولِ دست‌رنجِ علمی و تبلیغی خود متکی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که سخن از کارهای تولیدی علما و مبلغین شد، خوب است همین‌جا به نقش و وظیفه‌ی علما در حمایت از تولید ملی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تبلیغاتی از تولیدگران و تولیدات داخلی در بخش‌های کشاورزی، دامداری، صنایع تبدیلی و تولیدی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کالاهای داخلی و تشویق جامعه به مصرف تولیدات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تولیدگران در اتقان و افزایش کمیت و کیفیت فرآورده‌های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کار‌محوری به جای مدرک‌محوری در نظام ارزشیابی آموزشی و اقتصادی کشور</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92" w:name="__RefHeading___Toc564664_3644566090"/>
      <w:bookmarkStart w:id="93" w:name="_Toc33"/>
      <w:bookmarkEnd w:id="92"/>
      <w:r>
        <w:rPr/>
        <w:t>17</w:t>
      </w:r>
      <w:r>
        <w:rPr>
          <w:rtl w:val="true"/>
        </w:rPr>
        <w:t xml:space="preserve">. </w:t>
      </w:r>
      <w:r>
        <w:rPr>
          <w:rtl w:val="true"/>
        </w:rPr>
        <w:t>سربار دیگران نبودن</w:t>
      </w:r>
      <w:bookmarkEnd w:id="9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أَلْقَی کَلَّهُ عَلَی النَّاسِ؛</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دور است دور؛ آن‌کس که سربار دیگران باشد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هر مسلمان لازم است شغل مناسبی داشته باشد تا هم خودش سربار جامعه نباشد و در قبال خدماتی که از همنوعان خود دریافت می کند، خدمتی به آن‌ها ارائه کند و هم با تأمین زندگی خود از راه تلاش و کوشش، زندگی عزتمندانه‌ای داشته‌باشد و به‌خاطر ناتوانی در تأمین نیازمندی‌های خانواده، نزد آن‌ها احساس شرمندگی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متکی‌بودن به دیگران در قالب تکدی‌گری و دست نیاز دراز کردن به سوی دیگران، همان‌گونه که در فرهنگ دینی ما ضد ارزش است، باید در سطح جامعه نیز به عنوان یک ضد ارزش و امری منفی درآید؛ به گونه‌ای که افراد، به ویژه افراد سالم و جوان، از این کار احساس شرم کنند و به راحتی به خود اجازه تکدی‌گری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امام”رضوان الله تعالی علیه” در پاسخ به این سوال که حکم تکدی و گدایی کردن در اسلام چیست؟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همراه با دروغ و فریب نباشد، حرام نیست؛ اگر‌چه مکروه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آیت الله مظاهری”حفظه‌الله‌تعالی”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بیکاری از نظر اسلام بسیار ناپسند است و بر کسی که قدرت کار دارد؛ لازم است کار کند و حق برداشت از بیت‌المال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اسلام کسی را که قدرت کار دارد غنی و بی‌نیاز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فقه مسلم است کسی که قادر به کار باشد، حقی بر مسلمین و در بیت‌المال ندارد و چون کسی است که ثروت بالفعل داشته‌باشد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لازمه‌ی این کار، مبارزه با پدیده‌ی تکدی‌گری و جمع‌آوری متکدیان از سطح شهر از یک سو، و حمایت از اقشار آسیب‌دیده و آسیب‌پذیر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دلیلی مانند معلولیت، سالمندی، از دست‌دادن نان‌آورِ زندگی، یتیمی، بیماری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تولید و کار ندارند؛ توسط عامه‌ی مردم، نهادها و سازمان‌های حمایت‌کننده؛ چه در بخش دولتی و چه در بخش خصوصی از سوی دیگر است و از همه مهم‌تر لازم است زمینه برای ایجاد اشتغال افراد جامعه فراهم شود، تا احیاناً افرادی که توان کار و تلاش دارند، در اثر نیاز، ناچار به تکدی‌گری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تحقّق اهداف فوق باید دولت‌مردان بر اساس شرایط جغرافیایی و استعدادها و امکانات طبیعی، سرمایه را میان مردم در مناطق گوناگون توزیع کنند تا هر کسی به اندازه‌ی استعداد خویش در نوآوری و شکوفایی تولید بکوشد، تمام نیازهای جامعه تأمین گردد و کسی با صدقه زندگی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فقر طبیعی</w:t>
      </w:r>
      <w:bookmarkStart w:id="94" w:name="pg4495_29813"/>
    </w:p>
    <w:p>
      <w:pPr>
        <w:pStyle w:val="BookText"/>
        <w:rPr/>
      </w:pPr>
      <w:bookmarkEnd w:id="94"/>
      <w:r>
        <w:rPr>
          <w:rFonts w:ascii="IRNazanin" w:hAnsi="IRNazanin" w:eastAsia="IRNazanin"/>
          <w:color w:val="111111"/>
          <w:sz w:val="28"/>
          <w:sz w:val="28"/>
          <w:szCs w:val="28"/>
          <w:rtl w:val="true"/>
          <w:lang w:bidi="fa-IR"/>
        </w:rPr>
        <w:t>که دامنگیر سالمندان، بیماران، بی‌سرپرستان و خردسالان است ناگزیر بوده و باید از طریق مساعدت محترمانه برطرف گردد و در بیت‌المال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گروه، سهم ویژه‌ای پیش‌بینی شده است</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95" w:name="__RefHeading___Toc564666_3644566090"/>
      <w:bookmarkStart w:id="96" w:name="_Toc34"/>
      <w:bookmarkEnd w:id="95"/>
      <w:r>
        <w:rPr/>
        <w:t>18</w:t>
      </w:r>
      <w:r>
        <w:rPr>
          <w:rtl w:val="true"/>
        </w:rPr>
        <w:t xml:space="preserve">. </w:t>
      </w:r>
      <w:r>
        <w:rPr>
          <w:rtl w:val="true"/>
        </w:rPr>
        <w:t>تأمین معیشت خانواده</w:t>
      </w:r>
      <w:bookmarkEnd w:id="96"/>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ضَیَّعَ مَنْ یَعُولُ؛</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دور است دور؛ کسی که نان‌خورانِ خود را تأمین نکند و آنان را ضایع سازد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اسلامی، مردان مسئول تأمین معیشت خانواده هستند؛ لذا هر مردی باید از شغلی مناسب برخوردار باشد تا بتواند هزینه های زندگی خود و خانواده‌اش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“رضوان الله تعالی علیه” درباره‌ی مسئولیت اقتصادی مردان در قبال خانواده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 چیزی است که زن به طور متعارف برای گذران زندگی خود به آن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اموری که شامل نفقه‌ی واجب می‌شود و شوهر از نظر شرعی مکلف است برای همسرش فراهم کند،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پوشاک، مسکن، اثاث خانه، خدمتکار؛ در صورتی‌که به داشتن آن عادت داشته باشد و دیگر امور ضروری و لازم از قبیل تهیه‌ی وسایل سرما و گرما، داروهایی که به طور متعارف کمتر کسی در</w:t>
      </w:r>
    </w:p>
    <w:p>
      <w:pPr>
        <w:pStyle w:val="BookText"/>
        <w:rPr/>
      </w:pPr>
      <w:r>
        <w:rPr>
          <w:rFonts w:ascii="IRNazanin" w:hAnsi="IRNazanin" w:eastAsia="IRNazanin"/>
          <w:color w:val="111111"/>
          <w:sz w:val="28"/>
          <w:sz w:val="28"/>
          <w:szCs w:val="28"/>
          <w:rtl w:val="true"/>
          <w:lang w:bidi="fa-IR"/>
        </w:rPr>
        <w:t>طول ماه و سال از آن‌ها بی‌نیاز باشد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دیگر نیازهای زن، غیر از آنچه ذکر شد؛ مانند دادن پول برای خرید کتاب، انفاق به فقیران و هدیه‌دادن، بر شوهر واجب نیست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که از شوهر اطاعت می‌کند، اگر مطالبه‌ی خرجی کند و شوهر ندهد؛ می‌تواند جهت الزام شوهر به پرداخت نفقه، به حاکم شرع مراجعه نماید، اگر ممکن نباشد؛ به عدول مؤمنین مراجعه نماید، اگر آن هم ممکن نباشد؛ به فسّاق مؤمنین مراجعه نماید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مردان مسئول تأمین هزینه‌های زندگی هستند، لذا اگر جوانی شغل مناسبی نداشته باشد؛ یا تن به ازدواج نمی‌دهد و یا اگر تمایل به ازدواج داشته باشد دختر خانم‌ها و خانواده‌هایشان، به راحتی، با این ازدواج موافقت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مهم‌ترین علل تأخیردر ازدواج و افزایش سن</w:t>
      </w:r>
    </w:p>
    <w:p>
      <w:pPr>
        <w:pStyle w:val="BookText"/>
        <w:rPr/>
      </w:pPr>
      <w:r>
        <w:rPr>
          <w:rFonts w:ascii="IRNazanin" w:hAnsi="IRNazanin" w:eastAsia="IRNazanin"/>
          <w:color w:val="111111"/>
          <w:sz w:val="28"/>
          <w:sz w:val="28"/>
          <w:szCs w:val="28"/>
          <w:rtl w:val="true"/>
          <w:lang w:bidi="fa-IR"/>
        </w:rPr>
        <w:t>ازدواج؛ بیکاری جوانان و یا نداشتن امنیت شغلی یعنی عدم وجود شغل پایدار و با 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تولید ملی و نهادینه‌کردن فرهنگ کار، تا حد زیادی این معضل بزرگ را حل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فرهنگ اسلامی، مردان مسئول تأمین معیشت خانواده هستند و زنان در هیچ مقطعی از زندگی خود، مسئولیتی در این جهت ندارند، لذا در امر اشتغال، اولویت اول باید با مردان باشد؛ مگر در مواردی که حضور زن به عنوان جنس زن، ضرورت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اولویت اول دولت و صاحبان صنایع، برای ایجاد فرصت‌های شغلی باید متوجه مردان باشد و برنامه‌ریزی در این جهت، به‌گونه‌ای باشد که تا هنگامی‌که متقاضی جنس مرد برای اشتغال وجود دارد، فرصت‌های شغلی جز در مواردی که حضور زن ضرورت دارد، به زنان واگذار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دادن هر فرصت شغلی به زنان با وجود متقاضی جنس مرد، به معنای بیکار گذاشتن یک نفر نان‌آور خانواده، تأخیر در تشکیل خانواده، افزایش فساد به خاطر افزایش سن ازدواج، کم‌رنگ‌شدن انگیزه‌ی ازدواج در زنان شاغل و ده‌ها مشکل و بحران دیگر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“رضوان الله تعالی علیه” مهم‌ترین شغل زن را پرورش و تربیت نسل آینده دانسته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تربیت فرزند، که این از همه‌ی شغل‌ها بالاتر است؛ یک فرزند خوب، شما اگر به جامعه تحویل بدهید، برای شما بهتر است از همه 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انسان شما تربیت کنید، برای شما به قدری شرافت دارد که من نمی‌توانم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یک شغلتان این است که بچه‌های خوب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مادرها دامنی است که “انسان” از آن باید درست بشود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بیاییم با خرید کالای ایرانی، اشتغال فرزندان و هم‌وطنان خود را تضمین کنیم، تولیدکنندگان را به امر تولید دلگرم کرده و مانعِ تأخیر در ازدواج و شرمنده‌شدن نان‌آوران در نزد خانواده‌هاشان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رهبری”حفظه‌الله‌تعالی”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مناسبات اقتصادی و اجتماعی غلط یعنی چه؟ یعنی رواج قاچاق، رباخواری، مصرف‌گراییِ افراطی و گرایش به تفاخر در استفاده از مصنوعات خارجی در مقابل نمونه‌های داخلی آن؛ که معنایش این است که کارگر ایرانی را به نفع کارگر خارجی بیکار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افتخار به استفاده‌ی از مصنوعات داخلی در مردم و مسئولان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درجه‌ی اول، خود مسئولان و دستگاه‌های دولتی و قوای سه‌گانه، و در درجه‌ی بعد، آحاد مردم به این نکته توجه کنند و اهمیت دهند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می‌روید یک جنسی را از بازار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لباس، یا فرض بفرمایید یک وسیله‌ی خانه؛</w:t>
      </w:r>
      <w:bookmarkStart w:id="97" w:name="pg4495_29816"/>
    </w:p>
    <w:p>
      <w:pPr>
        <w:pStyle w:val="BookText"/>
        <w:rPr/>
      </w:pPr>
      <w:bookmarkEnd w:id="97"/>
      <w:r>
        <w:rPr>
          <w:rFonts w:ascii="IRNazanin" w:hAnsi="IRNazanin" w:eastAsia="IRNazanin"/>
          <w:color w:val="111111"/>
          <w:sz w:val="28"/>
          <w:sz w:val="28"/>
          <w:szCs w:val="28"/>
          <w:rtl w:val="true"/>
          <w:lang w:bidi="fa-IR"/>
        </w:rPr>
        <w:t>یک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داخلی‌اش هست، نوع خارجی‌اش هم هست؛ یک مقداری به خاطر تبلیغات خارجی، یک مقدار به خاطر پُز دادن به این‌که این جنس خارجی است، یک مقدار به خاطر رسوبات فرهنگی قبلی؛ که جنس داخلی فایده‌ای ندارد و یک مقدار هم شاید به خاطر مرغوب‌تر بودن جنس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مرغوب‌تر بودن هم ممکن است یکی از عوامل باشد، لیکن به هر حال تعیین‌کننده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انتخاب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کارگر ایرانی را بیکار می‌کنید و یک کارگر غیر ایرانی را به کار وادار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مگر بیکاری، امروز مشکل عمده‌ی جامعه‌ی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این‌طور کردید، بنده این‌طور کردم، آن برادر دیگر، آن خواهر دیگر، و یکی‌یکی از این روش پیروی کردیم، نتیجه چه می‌شود؟ نتیجه، ورشکستگی کارخانه‌ی داخلی، بیکاری کارگر داخلی و در نهایت باعث ناامیدی سرمایه‌گذار داخلی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هم که به دنبال خودش؛ اعتیاد، فساد و اختلافات خانوادگی می‌آورد و به دنبال آن، حوادث سیاسی و اجتماعی فراوان به وجود می‌آید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به‌کارگیری کارگر ایرانی توسط کارفرمایان و صاحبان شرکت‌ها، سبب می‌شود معضل بیکاری کمتر شود، همین‌طور باعث می‌شود کارگرهای خارجی به کشور ما سرازیر نشده و در ایران جا خوش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قانونی نیز به‌کارگیری نیروی کار خارجی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کار و امور اجتماعی اجازه داده می‌شود به منظور جلوگیری از حضور نیروی کار غیرمجاز خارجی در بازار کار کشور، بابت هر روز اشتغال غیرمجاز هر کارگر خارجی، کارفرمای مربوطه را معادل پنج برابر حداقل دستمزد روزانه جریمه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تکرار تخلف، این جریمه دو برابر خواهد شد، درآمد حاصله به حساب درآمد عمومی کشور واریز می‌گردد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98" w:name="__RefHeading___Toc564668_3644566090"/>
      <w:bookmarkStart w:id="99" w:name="_Toc35"/>
      <w:bookmarkEnd w:id="98"/>
      <w:r>
        <w:rPr/>
        <w:t>19</w:t>
      </w:r>
      <w:r>
        <w:rPr>
          <w:rtl w:val="true"/>
        </w:rPr>
        <w:t xml:space="preserve">. </w:t>
      </w:r>
      <w:r>
        <w:rPr>
          <w:rtl w:val="true"/>
        </w:rPr>
        <w:t>کسب درآمد از راه حلال</w:t>
      </w:r>
      <w:bookmarkEnd w:id="99"/>
    </w:p>
    <w:p>
      <w:p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أَکَلَ مِنْ کَدِّ یَدِهِ حَلَالاً فُتِحَ لَهُ أَبْوَابُ الْجَنَّةِ یَدْخُلُ مِنْ أَیِّهَا شَاء؛</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دست‌رنج خود و از راه حلال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زندگی‌اش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درهای بهشت به روی او گشوده می‌شود تا از هر دری که بخواهد وارد بهشت شود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اسلام بر این است که هر شخصی باید از دست‌رنج خود، از راه حلال و قانونی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اعمال صالح، تأثیر پذیری از نصیحت و موعظه‌ی دیگران، رسیدن به کمال، نورانیت قلب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وابسته به کسب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تأکید نشان‌دهنده‌ی این است که باید هر فردی در جامعه، برای اداره‌ی زندگی خود، برخوردار از شغلی قانونی و حلال و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جز با گسترش تولید ملی حاصل نمی‌شود؛ و راه‌اندازی هر کارخانه و یا کارگاه تولید، مساوی با ایجاد ده‌ها و گاه صدها و هزارها فرصت شغلی مستقیم و غیر مستقیم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منحصر به شغل‌های دولتی و اداری نیست بلکه شغل‌های آزادی که با دست انجام می‌گیرد نیز از شریف‌ترین شغل‌ها به حساب می‌آید؛ مشاغلی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دامداری، امور صنعتی، تعمیرات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نباید جوانان ما برای خود شأن کاذبی به وجود آورند؛ شأن خود را از بسیاری از شغل‌های با ارزش و موردنیاز جامعه مانند کشاورزی بالاتر بدانند، در نتیجه دایره‌ی اشتغال را بر خود تنگ کرده و خود را از برخی شغل‌ها محروم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برای یک فرد، ننگ و عار باشد بیکاری و سربار دیگران بودن است و نه داشتن فلان شغلی که حلال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جوادی آملی”حفظه‌الله‌تعالی”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کارگر نباید از انجام هیچ کارِ مفیدی امتناع ورزد و شأن خود را فراتر از ارایه‌ی کار سودمند بداند؛ چنان‌که خصیصه‌ی انبیا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ادریس نبی علیه السلام لباس می‌دوخت و نوح پیامبرصلی الله علیه و آله وسلم نجاری می‌کرد و ابراهیم خلیل و موسای کلیم علیه السلام شَبان بودند و پیامبر اکرم صلی الله علیه و آله وسلم نیز مدتی را به شبانی و زمانی را به تجارت گذراندند و علیصلی الله علیه و آله وسلم قنات و نخلستان احداث می‌کرد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درباره‌ی رسول خدا صلی الله علیه و آله وسلم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وسلم کفش و لباس خود را با دست خویش وصله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درباره‌ی حضرت داوودعلیه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داوودعلیه السلام وحی فرستاد که تو بنده‌ی خوبی هستی؛ اگر از بیت‌المال ارتزاق نمی‌کردی و با دست خویش کار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چهل روز گریست و خداوند، آهن را برای او نرم کرد و او نیز با آهن نرم‌شده، زره می‌ساخت و به هزار درهم می‌فروخت و این‌گونه از بیت‌المال بی‌نیاز شد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خرید کالاهای ایرانی در بخش‌های مختلف تولیدی اعم از محصولات دامی و کشاورزی، تولیدات صنایع از قبیل لوازم خانه، البسه و پارچه، خودرو و لوازم خودرو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به گسترش ایجاد اشتغال از راه حلال کمک کنیم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می‌خواهیم اشتغال به قاچاق کالا، تولید و توزیع مواد مخدر، خودفروشی و حیثیت‌فروشی، خرید و فروش کالاهای حرام، زورگیری، سرقت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ازجامعه رخت بر بندد؛ راه حل ریشه‌ای</w:t>
      </w:r>
      <w:bookmarkStart w:id="100" w:name="pg4495_29820"/>
    </w:p>
    <w:p>
      <w:pPr>
        <w:pStyle w:val="BookText"/>
        <w:rPr/>
      </w:pPr>
      <w:bookmarkEnd w:id="100"/>
      <w:r>
        <w:rPr>
          <w:rFonts w:ascii="IRNazanin" w:hAnsi="IRNazanin" w:eastAsia="IRNazanin"/>
          <w:color w:val="111111"/>
          <w:sz w:val="28"/>
          <w:sz w:val="28"/>
          <w:szCs w:val="28"/>
          <w:rtl w:val="true"/>
          <w:lang w:bidi="fa-IR"/>
        </w:rPr>
        <w:t>آن، برخورد پلیسی و قضایی نیست؛ راه حل اساسی آن، حمایت از کار و سرمایه‌ی ایرانی و حمایت از تولید ملی با خرید کالای ایرانی است</w:t>
      </w:r>
      <w:r>
        <w:rPr>
          <w:rFonts w:eastAsia="IRNazanin" w:cs="IRNazanin"/>
          <w:color w:val="111111"/>
          <w:sz w:val="28"/>
          <w:szCs w:val="28"/>
          <w:rtl w:val="true"/>
          <w:lang w:bidi="fa-IR"/>
        </w:rPr>
        <w:t>.</w:t>
      </w:r>
    </w:p>
    <w:p>
      <w:pPr>
        <w:pStyle w:val="Heading3"/>
        <w:numPr>
          <w:ilvl w:val="2"/>
          <w:numId w:val="1"/>
        </w:numPr>
        <w:rPr/>
      </w:pPr>
      <w:bookmarkStart w:id="101" w:name="__RefHeading___Toc564670_3644566090"/>
      <w:bookmarkStart w:id="102" w:name="_Toc36"/>
      <w:bookmarkEnd w:id="101"/>
      <w:r>
        <w:rPr/>
        <w:t>20</w:t>
      </w:r>
      <w:r>
        <w:rPr>
          <w:rtl w:val="true"/>
        </w:rPr>
        <w:t xml:space="preserve">. </w:t>
      </w:r>
      <w:r>
        <w:rPr>
          <w:rtl w:val="true"/>
        </w:rPr>
        <w:t>اشتغال؛ مانع فساد</w:t>
      </w:r>
      <w:bookmarkEnd w:id="102"/>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الْخُبْزُ مُتَعَذِّراً لَا یُنَالُ إِلَّا بِالْحِیلَةِ وَ الْحَرَکَةِ لِیَکُونَ لِلْإِنْسَانِ فِی ذَلِکَ شُغُلٌ یَکُفُّهُ عَمَّا یُخْرِجُهُ إِلَیْهِ الْفَرَاغُ مِنَ الْأَشَرِ وَ الْعَبَث؛</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را خداوند طوری قرار داده است که جز با رنج و مشقت و تلاش و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 داشت، برداشت و ذخیره‌سازی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نمی‌آید؛ تا انسان به کسب حلال مشغول شود و به خاطر بیکاری و بطالت، در سرمستی و فساد غوطه‌ور نگردد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مفاسد اجتماعی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مفاسد اخلاقی، سرقت،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بیکاری و نداشتن شغل 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لقمان حکیم به فرزندش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همه‌ی مرارت‌ها را تجربه کردم ولی تلخ‌تر از فقر چیزی نیافتم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انسان ملزم به کار‌کردن شود و از مفاسد بیکاری در امان بماند، خداوند مواد اولیه را در عالم خلقت قرار داده‌است تا بشر برای تأمین نیازمندی‌های خود ناچار به کار‌کردن بر روی این مواد و تبدیل آن‌ها به کالای قابل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با تبدیل مواد اولیه به کالای قابل مصرف، صدها و گاه هزارها فرصت شغلی مستقیم و غیرمستقیم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نان یکی از نیازهای ماست؛ برای تهیه‌ی آن باید کشاورز گندم بکارد، شرکت‌های صنعتی وسایل و ابزار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کشت و داشت و برداشت و حمل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تولید کنند، راننده‌ها آن را حمل کنند، سیلودار آن را نگهداری کند، کارخانه‌های آرد، گندم‌ها را آرد کنند، راننده‌ها آن را به نانوایی‌ها حمل کنند، نانوایی‌ها آن را پخت کنند، مصرف‌کننده‌ی نهایی نان را بخرد و در آخر هم ضایعات نان را بفروشند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نکته‌هایی که در بخش تولید و اهمیت آن بیان شد، لزوم ایجاد فرصت‌های شغلی، حمایت از کار و سرمایه‌ی ایرانی و خرید کالای ایرانی روشن می‌شود؛ زیرا مفاسد بیکاری جز با این راهکارهای بنیادین 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امروز تولید ملی راهکار درمان فقر عمومی و مفاسد اجتماعی، راهکار پاسداری از آسایش فرد و جامعه و ضامن استقلال و اقتدار نظام اسلامی است</w:t>
      </w:r>
      <w:r>
        <w:rPr>
          <w:rFonts w:eastAsia="IRNazanin" w:cs="IRNazanin"/>
          <w:color w:val="111111"/>
          <w:sz w:val="28"/>
          <w:szCs w:val="28"/>
          <w:rtl w:val="true"/>
          <w:lang w:bidi="fa-IR"/>
        </w:rPr>
        <w:t>.</w:t>
      </w:r>
      <w:r>
        <w:rPr>
          <w:rStyle w:val="FootnoteAnchor"/>
          <w:rtl w:val="true"/>
        </w:rPr>
        <w:footnoteReference w:id="80"/>
      </w:r>
      <w:bookmarkStart w:id="103" w:name="pg4495_29824"/>
    </w:p>
    <w:p>
      <w:pPr>
        <w:pStyle w:val="Heading2"/>
        <w:numPr>
          <w:ilvl w:val="1"/>
          <w:numId w:val="1"/>
        </w:numPr>
        <w:rPr/>
      </w:pPr>
      <w:bookmarkStart w:id="104" w:name="__RefHeading___Toc564672_3644566090"/>
      <w:bookmarkStart w:id="105" w:name="_Toc37"/>
      <w:bookmarkEnd w:id="103"/>
      <w:bookmarkEnd w:id="104"/>
      <w:r>
        <w:rPr>
          <w:rtl w:val="true"/>
        </w:rPr>
        <w:t>بخش سوم</w:t>
      </w:r>
      <w:r>
        <w:rPr>
          <w:rtl w:val="true"/>
        </w:rPr>
        <w:t xml:space="preserve">: </w:t>
      </w:r>
      <w:r>
        <w:rPr>
          <w:rtl w:val="true"/>
        </w:rPr>
        <w:t>وظایف و نقش دولت</w:t>
      </w:r>
      <w:bookmarkEnd w:id="10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564674_3644566090"/>
      <w:bookmarkStart w:id="107" w:name="_Toc38"/>
      <w:bookmarkEnd w:id="106"/>
      <w:r>
        <w:rPr>
          <w:rtl w:val="true"/>
        </w:rPr>
        <w:t>اشاره</w:t>
      </w:r>
      <w:bookmarkStart w:id="108" w:name="pg4495_29826"/>
      <w:bookmarkEnd w:id="107"/>
    </w:p>
    <w:p>
      <w:pPr>
        <w:pStyle w:val="BookText"/>
        <w:rPr/>
      </w:pPr>
      <w:bookmarkEnd w:id="108"/>
      <w:r>
        <w:rPr>
          <w:rFonts w:ascii="IRNazanin" w:hAnsi="IRNazanin" w:eastAsia="IRNazanin"/>
          <w:color w:val="111111"/>
          <w:sz w:val="28"/>
          <w:sz w:val="28"/>
          <w:szCs w:val="28"/>
          <w:rtl w:val="true"/>
          <w:lang w:bidi="fa-IR"/>
        </w:rPr>
        <w:t>تشکیل نظام اسلامی از ضروریات دین اسلام و مذهب تشیع است؛ چرا‌که بدون حکوت اسلامی، اجرای احکام اسلامی در امور سیاسی، اجتماعی، فرهنگی، امنیتی، نظامی و حتی امور فردی و مذهبی مسلمانان معطل و مختل خواهد شد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لذا مهم‌ترین وظیفه‌ی دولت اسلامی اجرا و پیاده‌سازی احکام اجتماعی و سیاسی اسلام در تمام ابعاد نظامی، سیاسی، فرهنگی و از جمله سیاست‌های اقتصادی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اقتصادی اسلام، تأکید فراوانی بر تولید مواد غذایی، کشاورزی، باغبانی، دامداری، صنعتی،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همین‌طور تأکید فراوانی بر فقرزدایی، توزیع ثروت بین تمام افراد جامعه و در یک کلام، عدالت اجتماعی و اقتصادی به موازات پیشرفت اقتصادی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اهداف جز با نظارت، مدیریت و پشتیبانی دولت از فعالیت‌های اقتصادی و بانکی،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عناوین مرتبط با نقش دولت، در این نوشتار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مکارم شیرازی”حفظه‌الله‌تعالی” درباره‌ی عرصه‌های حضور حکومت در اقتصاد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مراقبت بر امور اقتصادی همراه با اعمال قانون و برخورد با متخلفان، وضع مقررات لازم راجع به فعالیت‌های اقتصادی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مقررات ضد انحصاری، مقررات حفظ محیط زیست، مقررات بهداشت کار، مقررات رابطه‌ی کارگر و کارفرما، و مالک و مستأجر، مقررات مربوط به تنظیم بازار پولی، مقررات مربوط به ممنوعیت تولید و عرضه‌ی کالاهای مضر و هنجارشکن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مخدر، کالای مسروقه و مشروبات الکلی، ملزم‌کردن افراد بر رعایت قوانین؛ ممانعت از ورود برخی کالاها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لوکس و غیر ضرور که باعث خروج ارز و سرمایه‌های ملی از کشور می‌شود یا کالایی که به تولید ملی آسیب می‌رساند و یا موجب سلطه‌ی بیگانگان می‌شود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109" w:name="__RefHeading___Toc564676_3644566090"/>
      <w:bookmarkStart w:id="110" w:name="_Toc39"/>
      <w:bookmarkEnd w:id="109"/>
      <w:r>
        <w:rPr/>
        <w:t>21</w:t>
      </w:r>
      <w:r>
        <w:rPr>
          <w:rtl w:val="true"/>
        </w:rPr>
        <w:t xml:space="preserve">. </w:t>
      </w:r>
      <w:r>
        <w:rPr>
          <w:rtl w:val="true"/>
        </w:rPr>
        <w:t>لزوم حمایت از تولید ملی</w:t>
      </w:r>
      <w:bookmarkEnd w:id="110"/>
    </w:p>
    <w:p>
      <w:pPr>
        <w:pStyle w:val="BookText"/>
        <w:rPr/>
      </w:pPr>
      <w:r>
        <w:rPr>
          <w:rFonts w:ascii="Amiri" w:hAnsi="Amiri" w:eastAsia="Amiri" w:cs="Amiri"/>
          <w:color w:val="111111"/>
          <w:sz w:val="28"/>
          <w:sz w:val="28"/>
          <w:szCs w:val="28"/>
          <w:rtl w:val="true"/>
          <w:lang w:bidi="ar-SA"/>
        </w:rPr>
        <w:t>کَتَبَ أَمِیرُ الْمُؤمِنِینَ علیه السلام لِلأَشتَر حِینَ وَلَّاهُ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اسْتَوْصِ بِالتُّجَّارِ وَ ذَوِی الصِّنَاعَاتِ وَ أَوْصِ بِهِمْ خَیْراً الْمُقِیمِ مِنْهُمْ وَ الْمُضْطَرِبِ بِمَالِهِ وَ الْمُتَرَفِّقِ بِبَدَنِهِ فَإِنَّهُمْ مَوَادُّ الْمَنَافِعِ وَ أَسْبَابُ الْمَرَافِقِ وَ جُلَّابُهَا مِنَ الْمَبَاعِدِ وَ الْمَطَارِحِ فِی بَرِّکَ وَ بَحْرِکَ وَ سَهْلِکَ وَ جَبَلِکَ وَ حَیْثُ لَا یَلْتَئِمُ النَّاسُ لِمَوَاضِعِهَا وَ لَا یَجْتَرِءُونَ عَلَیْهَا فَإِنَّهُمْ سِلْمٌ لَا تُخَافُ بَائِقَتُهُ وَ صُلْحٌ لَا تُخْشَی غَائِلَتُهُ وَ تَفَقَّدْ أُمُورَهُمْ بِحَضْرَتِکَ وَ فِی حَوَاشِی بِلَادِکَ؛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خطاب به مالک اشتر هنگامی‌که والی مصر بود،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بازرگانان و اهل صنعت سفارش نیک کن؛ خواه آنان که در شهرها مقیم باشند، یا آنان که میان این شهر و آن شهر با مال خود در آمد و شد هستند، که اینان مایه‌ی منافع و اسباب آسایش و آورنده‌ی</w:t>
      </w:r>
    </w:p>
    <w:p>
      <w:pPr>
        <w:pStyle w:val="BookText"/>
        <w:rPr/>
      </w:pPr>
      <w:r>
        <w:rPr>
          <w:rFonts w:ascii="IRNazanin" w:hAnsi="IRNazanin" w:eastAsia="IRNazanin"/>
          <w:color w:val="111111"/>
          <w:sz w:val="28"/>
          <w:sz w:val="28"/>
          <w:szCs w:val="28"/>
          <w:rtl w:val="true"/>
          <w:lang w:bidi="fa-IR"/>
        </w:rPr>
        <w:t>کالاها از جاهای دور، از دریا و خشکی و کوه و دشت هستند، و این همه چیزها را از جاهایی می‌آورند که مردمان را نیرو و جرأت رفتن به آن‌گونه جاها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صلح و سِلمی هستند که بیمی از حیله و مکر و بدبختی در آن نمی‌رود و باید که به امور ایشان چه در حضور خودت و چه در اطراف کشورت رسیدگی شود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است که این‌گونه سخنان درباره‌ی بازرگانان و تاجران مسلمان متعهّد است که از ظلم، گران‌فروشی، احتکار و جمع مالِ بسیار پرهیز دارند و خود، به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اصل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جامعه و پشت و پناه محرومان و فرودستان و مستضعفان هستند و تن به کار می‌دهند و کار می‌کنند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اِستَوصِ” به معنای خویشتن را به چیزی سفارش کردن یا سفارش‌های دیگران را درباره‌ی چیزی پذیرفتن 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بنابراین حضرت به مالک اشتر توصیه می‌کنند که خودت را سفارش کن که مراقب و حامی تجار و صاحبان صنایع تولیدی باشی، لذا باید دولت‌مردان خود را موظف به حمایت از این گروه بدانند و برنامه‌ریزی اقتصادی و قراردادهای اقتصادی با سایر کشورها و واگذاری تسهیلات، در راستای حمایت از تولید و تجارت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رهبری”حفظه‌الله‌تعالی” در این زمینه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احتیاج داریم که از سرمایه‌گذاری حمایت بشود؛ کارآفرینی بشود؛ تولید داخلی ترویج بشود؛ با قاچاق و فساد، مجدّانه مبارزه بشود؛ اشتغال به عنوان یک مبنای اصلی و یک هدف مهم دنبال بشود؛ ثبات و شفافیت و انسجام سیاست‌ها و مقررات اقتصادی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اقتصادی‌ای که امروز یک چیزی بگوییم، فردا عوضش بکنیم؛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اقتصادی و قوانین ما باید هم ثبات داشته باشند که مردم بتوانند روی آن برنامه‌ریزی کنند، هم باید منسجم باشد و با هم بخواند و شفاف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بازاریابی جهانی، یکی از مهم‌ترین وظایف برای رونق اقتصادی کشور است که جزوِ کارهایی است که ما نکرده‌ایم و جزوِ کم‌کاری‌های ماست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حضرت امام “رضوان الله تعالی علیه”می‌فرمایند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نژاد آریا و عرب، از نژاد اروپا و امریکا و شوروی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ندارد و اگر خودیِ خود را بیابد و یأس را از خود دور کند و چشمداشت به غیر خود نداشته باشد، در دراز مدت قدرت همه‌کار و ساختن همه‌چیز را دارد و آنچه انسان‌های شبیه به اینان به آن رسیده‌اند شما هم خواهید رسید؛ به شرط اتکال به</w:t>
      </w:r>
      <w:bookmarkStart w:id="111" w:name="pg4495_29829"/>
    </w:p>
    <w:p>
      <w:pPr>
        <w:pStyle w:val="BookText"/>
        <w:rPr/>
      </w:pPr>
      <w:bookmarkEnd w:id="111"/>
      <w:r>
        <w:rPr>
          <w:rFonts w:ascii="IRNazanin" w:hAnsi="IRNazanin" w:eastAsia="IRNazanin"/>
          <w:color w:val="111111"/>
          <w:sz w:val="28"/>
          <w:sz w:val="28"/>
          <w:szCs w:val="28"/>
          <w:rtl w:val="true"/>
          <w:lang w:bidi="fa-IR"/>
        </w:rPr>
        <w:t>خداوند تعالی و اتکا به نفس و قطع وابستگی به دیگران و تحمل سختی‌ها برای رسیدن به زندگی شرافتمندانه و خارج شدن از تحت سلطه‌ی اجانب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دولت‌ها و دست‌اندرکاران است؛ چه در نسل حاضر و چه در نسل‌های آینده که از متخصصین خود قدردانی کنند و آنان را با کمک‌های مادی و معنوی تشویق به کار نمایند و از ورود کالاهای مصرف‌ساز و خانه‌برانداز جلوگیری نمایند و به آنچه دارند، بسازند تا خود، همه‌چیز بسازند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راهکار پیشنهادی برای حمایت از فعالان اقتصادی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کالاهای ساخت داخل و پرهیز از تبلیغ کالاهای خارجی در رسانه‌های عمومی مانند صدا و سیما، نشریات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مبلغین، خطیبان، معلمان و همه‌ی کسانی که به نوعی تأثیر خطابی نسبت به دیگران دارند نیز باید مبلغ کالای ایرانی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فعالان بخش تولیدی از طرف دولت نیز به نوعی حمایت از فعالان اقتصادی محسوب می‌شود؛ تجربه نشان داده که تشویق یک گروه، الهام‌بخش جامعه به سمت آن فعالیت است مثلاً وقتی از ورزشکاران تجلیل شود، هزاران نفر با مشاهده‌ی آن‌ها مشتاق فعالیت‌های ورزشی می‌شوند، بنابراین همان‌گونه که دولت در عرصه‌ی ورزش میلیاردها تومان هزینه می‌کند، برای تشویق فعالان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تولید‌کنندگان و صادرکنندگان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خوب است مقداری هزینه کند تا افراد مشتاق شوند سرمایه‌ها و ابتکاراتشان را در بخش تولید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واردات کالاهایی که مشابه آن در کشور تولید می‌شود</w:t>
      </w:r>
      <w:r>
        <w:rPr>
          <w:rFonts w:eastAsia="IRNazanin" w:cs="IRNazanin"/>
          <w:color w:val="111111"/>
          <w:sz w:val="28"/>
          <w:szCs w:val="28"/>
          <w:rtl w:val="true"/>
          <w:lang w:bidi="fa-IR"/>
        </w:rPr>
        <w:t>.</w:t>
      </w:r>
    </w:p>
    <w:p>
      <w:pPr>
        <w:pStyle w:val="Heading3"/>
        <w:numPr>
          <w:ilvl w:val="2"/>
          <w:numId w:val="1"/>
        </w:numPr>
        <w:rPr/>
      </w:pPr>
      <w:bookmarkStart w:id="112" w:name="__RefHeading___Toc564678_3644566090"/>
      <w:bookmarkStart w:id="113" w:name="_Toc40"/>
      <w:bookmarkEnd w:id="112"/>
      <w:r>
        <w:rPr/>
        <w:t>23</w:t>
      </w:r>
      <w:r>
        <w:rPr>
          <w:rtl w:val="true"/>
        </w:rPr>
        <w:t xml:space="preserve">. </w:t>
      </w:r>
      <w:r>
        <w:rPr>
          <w:rtl w:val="true"/>
        </w:rPr>
        <w:t>لزوم نظارت بر تجار و صنعت‌گران</w:t>
      </w:r>
      <w:bookmarkEnd w:id="113"/>
    </w:p>
    <w:p>
      <w:pPr>
        <w:pStyle w:val="BookText"/>
        <w:rPr/>
      </w:pP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تَفَقَّدْ أُمُورَهُمْ بِحَضْرَتِکَ وَ فِی حَوَاشِی بِلَادِکَ وَ اعْلَمْ مَعَ ذَلِکَ أَنَّ فِی کَثِیرٍ مِنْهُمْ ضِیقاً فَاحِشاً وَ شُحّاً قَبِیحاً وَ احْتِکَاراً لِلْمَنَافِعِ وَ تَحَکُّماً فِی الْبِیَاعَاتِ وَ ذَلِکَ بَابُ مَضَرَّةٍ لِلْعَامَّةِ وَ عَیْبٌ عَلَی الْوُلَاةِ فَامْنَعْ مِنَ الِاحْتِکَارِ فَإِنَّ رَسُولَ اللهِ صلی الله علیه و آله وسلم مَنَعَ مِنْهُ؛</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امور بازاریان و کسانی که نبض اقتصادی جامعه در اختیارشان هست،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که در حضور تو هستند و چه کسانی که در دیگر شهرها مشغول فعالیت اقتصادی‌اند؛ و بدان که بسیاری از بازاریان، انسان‌هایی تنگ‌نظر و سخت‌گیر، حریص، بخیل و انحصار طلب هستند و به میل خود برای کالاهایی که در اختیار دارند قیمت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p>
    <w:p>
      <w:pPr>
        <w:pStyle w:val="BookText"/>
        <w:rPr/>
      </w:pPr>
      <w:r>
        <w:rPr>
          <w:rFonts w:ascii="IRNazanin" w:hAnsi="IRNazanin" w:eastAsia="IRNazanin"/>
          <w:color w:val="111111"/>
          <w:sz w:val="28"/>
          <w:sz w:val="28"/>
          <w:szCs w:val="28"/>
          <w:rtl w:val="true"/>
          <w:lang w:bidi="fa-IR"/>
        </w:rPr>
        <w:t>اوصاف این‌گونه بازرگانان به ضرر و زیان عموم مردم هستند و وجودشان مایه‌ی ننگ حاکمان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عده‌ای نبض بازار را در انحصار خود قرار دهند جلوگیری کن؛ همان‌گونه که پیامبر صلی الله علیه و آله وسلم چنین می‌کرد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به چهار نقطه ضعف مهم که می‌تواند دامنگیر تجار و صنعتگران شود؛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تنگ‌نظری 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آن‌ها دارد که انحصارطلب هستند و تنها به منافع خود می‌اندیشند و حاضر نیستند دیگری در صنعت و تجارت پرورش پیدا کند</w:t>
      </w:r>
      <w:r>
        <w:rPr>
          <w:rStyle w:val="FootnoteAnchor"/>
          <w:rtl w:val="true"/>
        </w:rPr>
        <w:footnoteReference w:id="89"/>
      </w:r>
      <w:r>
        <w:rPr>
          <w:rFonts w:ascii="IRNazanin" w:hAnsi="IRNazanin" w:eastAsia="IRNazanin"/>
          <w:color w:val="111111"/>
          <w:sz w:val="28"/>
          <w:sz w:val="28"/>
          <w:szCs w:val="28"/>
          <w:rtl w:val="true"/>
          <w:lang w:bidi="fa-IR"/>
        </w:rPr>
        <w:t>و یا تنگ‌نظرند؛ یعنی فقط به منافع دنیوی می‌نگرند و از منافع معنوی و پیامدهای آخرتی به کلی غافل‌اند، لذا مهم برای آن‌ها کسب درآمد از هر راه و به هر قیمتی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کسانی است که حاضر نیستند چیزی از درآمد خود را در کاهای خیر و به نفع محرومان جامعه مصرف کنند،</w:t>
      </w:r>
      <w:r>
        <w:rPr>
          <w:rStyle w:val="FootnoteAnchor"/>
          <w:rtl w:val="true"/>
        </w:rPr>
        <w:footnoteReference w:id="90"/>
      </w:r>
      <w:r>
        <w:rPr>
          <w:rFonts w:ascii="IRNazanin" w:hAnsi="IRNazanin" w:eastAsia="IRNazanin"/>
          <w:color w:val="111111"/>
          <w:sz w:val="28"/>
          <w:sz w:val="28"/>
          <w:szCs w:val="28"/>
          <w:rtl w:val="true"/>
          <w:lang w:bidi="fa-IR"/>
        </w:rPr>
        <w:t>یا حاضر نیستند حتی مالیات و وجوهات شرعی مالشان را پرداخت کنند و به هرشیوه‌ای از پرداخت مالیات و وجوهات مال خود فرار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بر دو قسم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انبار کردن اجناسی که مورد نیاز جامعه هست تا با کمبود جنس در بازار، قیمت‌ها بالا برود و با فروش جنس با چندین برابر قیمت، به سودهای کلانی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در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عده‌ای خاص، نظام عرضه و توزیع و یا واردات کالاهای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w:t>
      </w:r>
      <w:bookmarkStart w:id="114" w:name="pg4495_29831"/>
    </w:p>
    <w:p>
      <w:pPr>
        <w:pStyle w:val="BookText"/>
        <w:rPr/>
      </w:pPr>
      <w:bookmarkEnd w:id="114"/>
      <w:r>
        <w:rPr>
          <w:rFonts w:ascii="IRNazanin" w:hAnsi="IRNazanin" w:eastAsia="IRNazanin"/>
          <w:color w:val="111111"/>
          <w:sz w:val="28"/>
          <w:sz w:val="28"/>
          <w:szCs w:val="28"/>
          <w:rtl w:val="true"/>
          <w:lang w:bidi="fa-IR"/>
        </w:rPr>
        <w:t>موردنیاز جامعه را در انحصار خود قرار دهند و به دلخواه قیمت‌گذاری و عرضه کنند و هر از چند گاهی، با احتکار اجناس، خودداری از</w:t>
      </w:r>
    </w:p>
    <w:p>
      <w:pPr>
        <w:pStyle w:val="BookText"/>
        <w:rPr/>
      </w:pPr>
      <w:r>
        <w:rPr>
          <w:rFonts w:ascii="IRNazanin" w:hAnsi="IRNazanin" w:eastAsia="IRNazanin"/>
          <w:color w:val="111111"/>
          <w:sz w:val="28"/>
          <w:sz w:val="28"/>
          <w:szCs w:val="28"/>
          <w:rtl w:val="true"/>
          <w:lang w:bidi="fa-IR"/>
        </w:rPr>
        <w:t>عرضه‌ی کالا و انواع شگردهای دیگر، موجی از گرانی را در بازار ایجاد کنند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قیمت‌گذاری‌ها بدون توجه به منافع مردم و قدرت خرید آن‌ها، به این ترتیب که از طرق مختلف برای ایجاد بازار سیاه و بالا‌بردن نرخ‌ها به صورت کاذب تلاش کنند؛ گاه دست به دست یکدیگر بدهند تا قیمت‌ها را به طور مصنوعی بالا نگه دارند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انحصارگرایی و احتکار، همراه با عدم نظارت دولت، زمینه را برای گرانی و تورم و یا واردات بی‌رویه‌ی کالاهای بی کیفیت خارجی فراهم کرده و به تولید ملی و قدرت خرید مردم آسیب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کاهش تولید داخلی و رو آوردن مردم به</w:t>
      </w:r>
    </w:p>
    <w:p>
      <w:pPr>
        <w:pStyle w:val="BookText"/>
        <w:rPr/>
      </w:pPr>
      <w:r>
        <w:rPr>
          <w:rFonts w:ascii="IRNazanin" w:hAnsi="IRNazanin" w:eastAsia="IRNazanin"/>
          <w:color w:val="111111"/>
          <w:sz w:val="28"/>
          <w:sz w:val="28"/>
          <w:szCs w:val="28"/>
          <w:rtl w:val="true"/>
          <w:lang w:bidi="fa-IR"/>
        </w:rPr>
        <w:t>خرید کالاهای ارزان‌قیمت و بی‌کیفیت خارجی می‌شود و زمینه‌ی نارضایتی آنان را در پی دارد که چه بسا در دراز مدت منجر به شورش‌های اجتماعی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راه حل این معضل را در جلوگیری از احتکار و انحصارگرایی، نظارت بر قیمت‌گذاری‌ها و برخورد قضایی مناسب و عادلانه با متخلفین اقتصادی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رهبری”حفظه‌الله‌تعالی” در خصوص لزوم مبارزه با مفاسد اقتصادی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راه‌های کسب ثروت باید 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از راه‌های نامشروع کسب ثروت کردند؛ این فساد است و باید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از امتیازاتِ بی‌جا استفاده کردند، ثروت‌های بادآورده به دست آوردند و دیگران را به قیمت این‌که خودشان ثروتمند شوند، فقیر کردند؛ این فساد است و باید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امتیازاتِ انحصاری به وجود آوردند و همه نتوانستند از فرصت‌های برابر استفاده کنند؛ این فساد است و باید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امنیت شغلی و ثبات مقررات نبود، اگر انسانی که می‌خواهد در جامعه کار کند، دست و پایش را بستند و برای تلاش کردن، به او فرصت ندادند؛ این‌ها فساد است و باید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گرایش مصرفی رو به رشد است؛ این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تلاش‌های اقتصادی، دلّالی بر تولید ترجیح دارد؛ این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این‌هاست</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115" w:name="__RefHeading___Toc564680_3644566090"/>
      <w:bookmarkStart w:id="116" w:name="_Toc41"/>
      <w:bookmarkEnd w:id="115"/>
      <w:r>
        <w:rPr/>
        <w:t>24</w:t>
      </w:r>
      <w:r>
        <w:rPr>
          <w:rtl w:val="true"/>
        </w:rPr>
        <w:t xml:space="preserve">. </w:t>
      </w:r>
      <w:r>
        <w:rPr>
          <w:rtl w:val="true"/>
        </w:rPr>
        <w:t>نظارت بر قیمت‌ها و کنترل آن</w:t>
      </w:r>
      <w:bookmarkEnd w:id="116"/>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لْیَکُنِ الْبَیْعُ بَیْعاً سَمْحاً بِمَوَازِینِ عَدْلٍ وَ أَسْعَارٍ لَا تُجْحِفُ بِالْفَرِیقَیْنِ مِنَ الْبَائِعِ وَ الْمُبْتَاعِ؛</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خرید و فروش آسان و بر مبنای موازین عدل و با قیمت‌هایی که نه به زیان تولیدکننده و فروشنده باشد و نه به زیان مصرف‌کننده و خریدار، استوار باشد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وظایف دولت این است که با نظارت بر بازار، باید بی‌واسطه یا با واسطه از تغییرات قیمت‌ها اطلاع یابد و در صورت لزوم برای اصلاح آن اقدام نماید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معیارهایی که هم تولیدکنندگان و فروشندگان، و هم ناظران باید در قیمت‌گذاری در نظر بگیرند، این است که قیمت‌ها در سطحی تعیین شود که منافع و سود فروشنده و مصرف‌کننده، هر دو رعایت گردد و به هیچ‌کدام اجحاف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سود کالا در حدی باشد که تولید آن برای تولیدکنندگان و سرمایه‌گذاران، توجیه اقتصادی نداشته باشد، سرمایه‌گذار، تولیدکننده و فروشنده متضرر می‌شوند و انگیزه‌ی لازم را برای تداوم و تقویت خط تولید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قیمت‌ها به طور سرسام آور و غیر منطقی و چندین برابر قیمت تمام‌شده تعیین شود، اجحاف در حق مصرف‌کننده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ضمن نظارت بر قیمت‌ها حق ندارد قیمت کالاها را پایین‌تر از حد طبیعی که با سختیِ تولید و وضع طبیعی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خشک‌سالی، تورم جهانی، افزایش نرخ حمل و نقل، بالارفتن قیمت مواد اولیه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 است، تعیین کند؛ زیرا در این صورت به تولید‌کننده ستم شده و به حرکت تولید آسیب وارد می‌شود؛ بلکه وظیفه دارد با عوامل غیر طبیعی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تبانی و توطئه بر</w:t>
      </w:r>
    </w:p>
    <w:p>
      <w:pPr>
        <w:pStyle w:val="BookText"/>
        <w:rPr/>
      </w:pPr>
      <w:r>
        <w:rPr>
          <w:rFonts w:ascii="IRNazanin" w:hAnsi="IRNazanin" w:eastAsia="IRNazanin"/>
          <w:color w:val="111111"/>
          <w:sz w:val="28"/>
          <w:sz w:val="28"/>
          <w:szCs w:val="28"/>
          <w:rtl w:val="true"/>
          <w:lang w:bidi="fa-IR"/>
        </w:rPr>
        <w:t>قیمت معیٌن و ایجاد بازار سیاه</w:t>
      </w:r>
    </w:p>
    <w:p>
      <w:pPr>
        <w:pStyle w:val="BookText"/>
        <w:rPr/>
      </w:pPr>
      <w:r>
        <w:rPr>
          <w:rFonts w:ascii="IRNazanin" w:hAnsi="IRNazanin" w:eastAsia="IRNazanin"/>
          <w:color w:val="111111"/>
          <w:sz w:val="28"/>
          <w:sz w:val="28"/>
          <w:szCs w:val="28"/>
          <w:rtl w:val="true"/>
          <w:lang w:bidi="fa-IR"/>
        </w:rPr>
        <w:t>که قیمت‌ها را از حد طبیعی بالاتر می‌برند، رویارویی کند؛ زیرا در غیر این صورت به مشتری و مصرف‌کننده ظلم می‌شود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مجموع سخنان فقهای اهل بیت و اهل سنت به دست می‌آید که بنا بر اصل اولی، حاکم اسلامی حق قیمت‌گذاری اجناس را ندارد و قیمت‌ها را فروشندگان و نظام عرضه و تقاضا معین می‌کنند، ولی در صورتی‌که اجناس از لوازم ضروری و مایحتاج مردم باشد و فروشندگان با ایجاد جنگ روانی و احتکار و بازار سیاه و به هدف سودجویی و ستم به مردم از فروش عادلانه کالاها امتناع ورزند، حاکم می‌تواند به قیمت‌گذاری اقدام کند، اما در صورتی‌که گرانی کالا بر اثر کمبود و بحران طبیعی مثلاً خشکسالی و مانند آن باشد؛ در این‌جا دولت نمی‌تواند فروشندگان را وادار کند که کالاهای خود را به قیمت سال‌های فراوانی عرضه کنند، هرچند با نظارت مستمر، از افزایش نامتعادل و غیر طبیعی قیمت‌ها جلوگیری می‌کند و همچنین با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w:t>
      </w:r>
      <w:bookmarkStart w:id="117" w:name="pg4495_29835"/>
    </w:p>
    <w:p>
      <w:pPr>
        <w:pStyle w:val="BookText"/>
        <w:rPr/>
      </w:pPr>
      <w:bookmarkEnd w:id="117"/>
      <w:r>
        <w:rPr>
          <w:rFonts w:ascii="IRNazanin" w:hAnsi="IRNazanin" w:eastAsia="IRNazanin"/>
          <w:color w:val="111111"/>
          <w:sz w:val="28"/>
          <w:sz w:val="28"/>
          <w:szCs w:val="28"/>
          <w:rtl w:val="true"/>
          <w:lang w:bidi="fa-IR"/>
        </w:rPr>
        <w:t>وارد کردن کالا به بازار و فراهم‌ساختن تسهیلات گمرکی و اجازه‌ی واردات از دیگر مناطق، به توازن عرضه و تقاضا و تعادل قیمت‌ها کمک می‌کند</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118" w:name="__RefHeading___Toc564682_3644566090"/>
      <w:bookmarkStart w:id="119" w:name="_Toc42"/>
      <w:bookmarkEnd w:id="118"/>
      <w:r>
        <w:rPr/>
        <w:t>25</w:t>
      </w:r>
      <w:r>
        <w:rPr>
          <w:rtl w:val="true"/>
        </w:rPr>
        <w:t xml:space="preserve">. </w:t>
      </w:r>
      <w:r>
        <w:rPr>
          <w:rtl w:val="true"/>
        </w:rPr>
        <w:t>جلوگیری از انحصارگرایی اقتصادی</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 لا یَکُونَ دُولَةً بَیْنَ الْأَغْنِیاءِ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اموال بین ثروتمندان شما در جریان نباشد</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یک اصل اساسی را در اقتصاد اسلامی بازگو می‌کند و آن این‌که جهت‌گیری اقتصاد اسلامی چنین است که در عین احترام به “مالکیت خصوصی” برنامه طوری تنظیم شده که اموال و ثروت‌ها در دست گروهی متمرکز نشود تا پیوسته در میان آن‌ها دست به دست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به آن معنی نیست که ما پیش خود قوانین وضع کنیم و ثروت‌ها را از گروهی بگیریم و به گروه دیگری بدهیم، بلکه منظور این است که اگر مقررات اسلامی در زمینه‌ی تحصیل ثروت و همچنین مالیات‌هایی همچون خمس و زکات و خراج و غیر آن و احکام بیت‌المال و انفال درست پیاده شود، خود به خود چنین نتیجه‌ای را خواهد داد که در عین احترام به تلاش‌های فردی، مصالح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خواهد شد و از دو قطبی‌شدن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اقلیتی ثروتمند و اکثریتی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مال</w:t>
      </w:r>
    </w:p>
    <w:p>
      <w:pPr>
        <w:pStyle w:val="BookText"/>
        <w:rPr/>
      </w:pPr>
      <w:r>
        <w:rPr>
          <w:rFonts w:ascii="IRNazanin" w:hAnsi="IRNazanin" w:eastAsia="IRNazanin"/>
          <w:color w:val="111111"/>
          <w:sz w:val="28"/>
          <w:sz w:val="28"/>
          <w:szCs w:val="28"/>
          <w:rtl w:val="true"/>
          <w:lang w:bidi="fa-IR"/>
        </w:rPr>
        <w:t>مایه‌ی قوام جامعه است و جامعه‌ی تهی‌دست، قدرت قیام و قوام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مال در جامعه، مثل جریان خون در شرایین و رگ‌هاست؛ همان‌گونه که جاری‌نشدن خون در بعضی از رگ‌ها موجب فلج شدن آن عضو می‌شود، مال نیز باید در همه‌ی شرایین جامعه 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سوره‌ی مبارکه‌ی</w:t>
      </w:r>
    </w:p>
    <w:p>
      <w:pPr>
        <w:pStyle w:val="BookText"/>
        <w:rPr/>
      </w:pPr>
      <w:r>
        <w:rPr>
          <w:rFonts w:ascii="IRNazanin" w:hAnsi="IRNazanin" w:eastAsia="IRNazanin"/>
          <w:color w:val="111111"/>
          <w:sz w:val="28"/>
          <w:sz w:val="28"/>
          <w:szCs w:val="28"/>
          <w:rtl w:val="true"/>
          <w:lang w:bidi="fa-IR"/>
        </w:rPr>
        <w:t>حشر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به گونه‌ای توزیع شود که فقط در دست توانگران تداول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سرمایه‌داری، ثروت‌های کلان و سنگین در دست گروه خاصی است؛ آن‌هایی که در دنیا داد و ستدهای مهم را انجام می‌دهند، محدودند؛ به‌طوری‌که گاه ممکن است شرکت‌ها، تراست‌ها، کشتی‌ها یا هواپیماهای متعددی را خریداری کرده و بفروشند؛ ولی قرآن، مال را به منزله‌ی خون در پیکر جامعه می‌داند که باید در تمام عروق جامعه، جریان داشته باشد و چون مال، مایه‌ی قوام جامعه است، نباید آن را سفیهانه فراهم کرد و سفیهانه مصرف نمود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همان‌طوری که مال نباید در اختیار سفیه قرار گیرد، نباید در قلمرو قدرت گروهی خاص واقع شود؛ زیرا اگر ثروت جامعه در گروِ گروهی معیّن قرار گیرد، دیگران قدرت قیام نخواهند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داشت؛ خواه آن گروهِ ثروتمند، اشخاصِ حقیقی باشند؛ نظیر نظام سرمایه‌داری غرب، یا اشخاصِ حقوقی باشند؛ نظیر نظام دولت‌سالاری 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نظام دین‌سالاری اسلام معتبر است، آن است که همگان راه برای درآمد کافی و مشروع داشته باشند؛ گرچه در اثر اختلاف استعدادها درآمدها مساوی نیست، ولی عادلانه خواهد بود و نه تنها اسراف یا اِتراف در صرف و حبس و اِکتناز و احتکار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زیان‌بار است، بلکه نفس تمرکز قدرت اقتصادی در شخصیت حقیقی یا حقوقی ممنوع می‌باشد؛ گرچه با اسراف یا اتراف مقرون نباشد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انحصارگرایی اقتصادی در نظام اقتصادی بین‌المللی سبب شده که تقریباً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کل درآمد جهان، در مناطق توسعه‌یافته یعنی در اختیار جمعیتی کمتر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جهان باشد و بیش از سه چهارم جهان، فقط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تولید جهان را در دست داشته باشند و جهان سوم با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جمعیت، کمتر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درآمد دنیا را داشته باشند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انحصارگرایی اقتصادی که ریشه در بخل صاحبان ثروت و علم و فن‌آوری دارد، سبب طغیان ثروتمندان علیه خدا، بی‌توجهی به ارزش‌های الهی و طغیان علیه کشورها و طبقات محروم و استعمار و استثمار آن‌ها، تخریب محیط زیست، اسراف و تجمل‌گرایی، گسترش و شیوع مفاسد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همین‌طور سبب طغیان و شورش محرومان در دراز مدت شده و هرج و مرج به بار می‌آورد، نیز باعث رشد مفاسد اجتماعی نظیر قتل، سرقت، ناامنی، تجاوز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معظم رهبری”حفظه‌الله‌تعالی” در ابلاغ سیاست‌های کلی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جلوگیری از ایجاد انحصار توسط بنگاه‌های اقتصادی غیر دولتی از طریق تنظیم و تصویب قوانین و مقررات را از جمله این اصول می‌دانند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جلوگیری از انحصارگرایی، دولت می‌تواند چند برنامه را در دستور کار خود داشته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تسهیلات به عموم متقاضیان</w:t>
      </w:r>
    </w:p>
    <w:p>
      <w:pPr>
        <w:pStyle w:val="BookText"/>
        <w:rPr/>
      </w:pPr>
      <w:r>
        <w:rPr>
          <w:rFonts w:ascii="IRNazanin" w:hAnsi="IRNazanin" w:eastAsia="IRNazanin"/>
          <w:color w:val="111111"/>
          <w:sz w:val="28"/>
          <w:sz w:val="28"/>
          <w:szCs w:val="28"/>
          <w:rtl w:val="true"/>
          <w:lang w:bidi="fa-IR"/>
        </w:rPr>
        <w:t>با دادن تسهیلات بانکی به تمام کسانی که علاقه‌مند به فعالیت اقتصادی هستند از انحصارگرایی افرادی خاص جلوگیری کرده و عموم اقشار جامعه را وارد چرخه‌ی نظام عرضه، توزیع و واردات کالا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مساوی درآمدهای عمومی بین تمام مردم؛ مثل پرداخت یارانه و سهام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صنایع تولیدی و تجاری در سطح کشور با استفاده از نیروهای بومی هر استان و شهر و روستا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مالیات و تشویق به پرداخت خمس و زکات در طبقه‌ی ثروتمند و متمکن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رشد اقتصادی همه‌ی نقاط کشور و پرهیز از تمرکز صنایع و شرکت‌های اقتصادی در مناطق پُر برخوردار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bookmarkStart w:id="120" w:name="pg4495_29839"/>
    </w:p>
    <w:p>
      <w:pPr>
        <w:pStyle w:val="Heading3"/>
        <w:numPr>
          <w:ilvl w:val="2"/>
          <w:numId w:val="1"/>
        </w:numPr>
        <w:rPr/>
      </w:pPr>
      <w:bookmarkStart w:id="121" w:name="__RefHeading___Toc564684_3644566090"/>
      <w:bookmarkStart w:id="122" w:name="_Toc43"/>
      <w:bookmarkEnd w:id="120"/>
      <w:bookmarkEnd w:id="121"/>
      <w:r>
        <w:rPr/>
        <w:t>22</w:t>
      </w:r>
      <w:r>
        <w:rPr>
          <w:rtl w:val="true"/>
        </w:rPr>
        <w:t xml:space="preserve">. </w:t>
      </w:r>
      <w:r>
        <w:rPr>
          <w:rtl w:val="true"/>
        </w:rPr>
        <w:t>لزوم نظارت مستمر بر فعالیت‌های اقتصادی</w:t>
      </w:r>
      <w:bookmarkEnd w:id="122"/>
    </w:p>
    <w:p>
      <w:pPr>
        <w:pStyle w:val="BookText"/>
        <w:rPr/>
      </w:pPr>
      <w:r>
        <w:rPr>
          <w:rFonts w:ascii="Amiri" w:hAnsi="Amiri" w:eastAsia="Amiri" w:cs="Amiri"/>
          <w:color w:val="111111"/>
          <w:sz w:val="28"/>
          <w:sz w:val="28"/>
          <w:szCs w:val="28"/>
          <w:rtl w:val="true"/>
          <w:lang w:bidi="ar-SA"/>
        </w:rPr>
        <w:t>قَالَ الرِّضَاعلیه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فَعَلَ النَّاسُ هَذِهِ الْأَشْیَاءَ وَ ارْتَکَبَ کُلُّ إِنْسَانٍ مَا یَشْتَهِی وَ یَهْوَاهُ مِنْ غَیْرِ مُرَاقَبَة لِأَحَدٍ کَانَ فِی ذَلِکَ فَسَادُ الْخَلْقِ أَجْمَعِینَ وَ وُثُوبُ بَعْضِهِمْ عَلَی بَعْضٍ؛</w:t>
      </w:r>
    </w:p>
    <w:p>
      <w:pPr>
        <w:pStyle w:val="BookText"/>
        <w:rPr/>
      </w:pPr>
      <w:r>
        <w:rPr>
          <w:rFonts w:ascii="IRNazanin" w:hAnsi="IRNazanin" w:eastAsia="IRNazanin"/>
          <w:color w:val="111111"/>
          <w:sz w:val="28"/>
          <w:sz w:val="28"/>
          <w:szCs w:val="28"/>
          <w:rtl w:val="true"/>
          <w:lang w:bidi="fa-IR"/>
        </w:rPr>
        <w:t>امام رضاعلیه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مردمان به انجام‌دادن کارهای ممنوع بپردازند و هر انسانی هر کاری را که دلش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منافع شخصی و یا گروهی او اقتضا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دهد و هیچ‌کس نظارتی بر کارشان نداشته باشد، مردم گرفتار تباهی و فساد می‌گردند و به اموال و نوامیس یکدیگر حمله‌ور می‌شوند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نظام اقتصاد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نظام اقتصادی لیبرالیسم که مبتنی بر آزادی و رهایی افراد در تولید، عرضه و نرخ‌گذاری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در کارهای اقتصادی و شیوه‌های کسب درآمد و توزیع و مصرف و عرضه؛ آزاد نیست و باید در چهارچوب قوانین</w:t>
      </w:r>
    </w:p>
    <w:p>
      <w:pPr>
        <w:pStyle w:val="BookText"/>
        <w:rPr/>
      </w:pPr>
      <w:r>
        <w:rPr>
          <w:rFonts w:ascii="IRNazanin" w:hAnsi="IRNazanin" w:eastAsia="IRNazanin"/>
          <w:color w:val="111111"/>
          <w:sz w:val="28"/>
          <w:sz w:val="28"/>
          <w:szCs w:val="28"/>
          <w:rtl w:val="true"/>
          <w:lang w:bidi="fa-IR"/>
        </w:rPr>
        <w:t>شرعی و با لحاظ مصالح فردی و اجتماعی و معنوی و تحقق عدالت اجتماعی و اقتصادی فعالیت کند؛ لذا نظارت لازم و مستمر دولت بر فعالیت بازار، ضرورت دارد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بر بازار در صدر اسلام به گونه‌ای معمول بود که ناظران بر بازار را “عامل السوق” می‌نامیدند و از وظایف مهم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وزن‌ها، پیمانه‌ها و گردآوری مالیات‌هایی بود که بر مراکز کسب و صنعتگران، وضع می‌گردید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نظارتی بر بازار و فعالیت‌های اقتصادی نباشد، بر اساس حس منفعت‌طلبی و خودخواهی که در طبیعت همه وجود دارد، هر کسی به فکر جلب منفعت حداکثری برای شخص خود و یا گروه وابسته به خود خواهد بود؛ و این باعث می‌شود که گناهانی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کلاه‌برداری، دروغگویی، کم‌فروشی، احتکار، گران‌فروشی، تقلب، قاچاق کالا، ربا‌خواری، رشوه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یابد و گروهی یک درصدی با در دست گرفتن شریان اقتصادی کشور، خون نود و نه درصد جامعه را بمکند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ملی و رغبت مردم به خرید کالای ایرانی در گروِ تولید کالای مرغوب و با قیمت مناسب می‌باشد که قابلیت رقابت با کالاهای وارداتی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هدف مهم نیز در گروِ نظارت مستمر بر چرخه‌ی تولید، عرضه، نرخ‌گذاری، واردات، قاچاق کالا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رهبری”حفظه‌الله‌تعالی” در فرمان هشت ماده‌ای به سران قوا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خشکانیدن ریشه‌ی فساد مالی و اقتصادی و عمل قاطع و گره‌گشا در‌این‌باره، مستلزم اقدام همه‌جانبه به‌وسیله‌ی قوای سه‌گانه مخصوصاً دو قوه‌ی مجریه و قضائیه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مجریه با نظارتی سازمان‌یافته و دقیق و بی‌اغماض، از بروز و رشد فساد مالی در دستگاه‌ها پیش‌گیری کند و قوه‌ی قضائیه با استفاده از کارشناسان و قضات قاطع و پاک‌دامن، مجرم و خائن و عناصر آلوده را از سر راه تعالی کشور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نقش قوه‌ی مقننه در وضع قوانین که موجب تسهیل راهکارهای قانونی است و نیز در ایفای وظیفه‌ی نظارت، بسیار مهم و کارساز است</w:t>
      </w:r>
      <w:r>
        <w:rPr>
          <w:rFonts w:eastAsia="IRNazanin" w:cs="IRNazanin"/>
          <w:color w:val="111111"/>
          <w:sz w:val="28"/>
          <w:szCs w:val="28"/>
          <w:rtl w:val="true"/>
          <w:lang w:bidi="fa-IR"/>
        </w:rPr>
        <w:t>».</w:t>
      </w:r>
      <w:r>
        <w:rPr>
          <w:rStyle w:val="FootnoteAnchor"/>
          <w:rtl w:val="true"/>
        </w:rPr>
        <w:footnoteReference w:id="10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bookmarkStart w:id="123" w:name="pg4495_29842"/>
    </w:p>
    <w:p>
      <w:pPr>
        <w:pStyle w:val="Heading3"/>
        <w:numPr>
          <w:ilvl w:val="2"/>
          <w:numId w:val="1"/>
        </w:numPr>
        <w:rPr/>
      </w:pPr>
      <w:bookmarkStart w:id="124" w:name="__RefHeading___Toc564686_3644566090"/>
      <w:bookmarkStart w:id="125" w:name="_Toc44"/>
      <w:bookmarkEnd w:id="123"/>
      <w:bookmarkEnd w:id="124"/>
      <w:r>
        <w:rPr/>
        <w:t>26</w:t>
      </w:r>
      <w:r>
        <w:rPr>
          <w:rtl w:val="true"/>
        </w:rPr>
        <w:t xml:space="preserve">. </w:t>
      </w:r>
      <w:r>
        <w:rPr>
          <w:rtl w:val="true"/>
        </w:rPr>
        <w:t>نظارت ویژه بر فعالیت اقتصادی اقلیت‌ها</w:t>
      </w:r>
      <w:bookmarkEnd w:id="125"/>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یَنْبَغِی لِلْمُسْلِمِ أَنْ یَدَعَ ذَلِکَ فِی أَیْدِی أَعْدَاءِ الْإِسْلَامِ فَیَکُونَ شَوْکَةً عَلَیْه؛</w:t>
      </w:r>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احدی از مردم؛ چه مسلمان نمازگزار و چه غیرمسلمانی که در پناه اسلام است، دست درازی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اسب و سلاحی که علیه اسلام به کار گرفته شود؛ زیرا سزاوار مسلمان نیست که اسب و سلاح را در دست دشمنان اسلام واگذارد تا موجب شوکت ایشان بر ضد او شود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تعلیل حضرت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سلاح نظامی در دست دشمنان اسلام، سبب شوکت آنان بر مسلمین می‌شود؛ می‌توان گفت هر چیزی که سبب شوکت کفار بر مسلمین شود، همین حکم را دارد و از جمله این موارد؛ وابستگی اقتصادی به دشمنان به ویژه در کالاهای اساسی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علیه السلام در دوران حکومتش،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کفاری که با رعایت شرایطی در کشور اسلامی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ورود به برخی شغل‌های حساس مانند صرافی‌ها که نقش مهمی در مبادلات پول‌های خارجی با داخلی و بالعکس داشتند، منع می‌کردند؛ زیرا حضرت مایل نبودند که یکی از شریان‌های مهم اقتصادی، در اختیار کسانی باشد که به گونه‌ای دلبسته بیگانگان هستند و نمی‌توانند امانتدار مصالح امت اسلام باشند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بنابراین اقلیت‌های دینی که در مملکت اسلامی به عنوان شهروند ایرانی زندگی می‌کنند، ضمن حفظ آزادی در دینی که دارند و می‌توانند مانند سایر شهروندان ایرانی، برای کسب معیشت و تأمین نیازمندی‌های زندگی خود به کار و تلاش مشغول گردند، نباید متصدی اموری شوند که زمینه‌ی سلطه‌ی آنان را بر مسلمین فراهم می‌سازد یا ممکن است در مقاطع حساسی با دشمنان اسلام همنوا شوند و با همدستی دشمنان بیرونی، بحران‌های اقتصادی و مالی را بر کشور تحمیل کنند</w:t>
      </w:r>
      <w:r>
        <w:rPr>
          <w:rFonts w:eastAsia="IRNazanin" w:cs="IRNazanin"/>
          <w:color w:val="111111"/>
          <w:sz w:val="28"/>
          <w:szCs w:val="28"/>
          <w:rtl w:val="true"/>
          <w:lang w:bidi="fa-IR"/>
        </w:rPr>
        <w:t>.</w:t>
      </w:r>
    </w:p>
    <w:p>
      <w:pPr>
        <w:pStyle w:val="Heading3"/>
        <w:numPr>
          <w:ilvl w:val="2"/>
          <w:numId w:val="1"/>
        </w:numPr>
        <w:rPr/>
      </w:pPr>
      <w:bookmarkStart w:id="126" w:name="__RefHeading___Toc564688_3644566090"/>
      <w:bookmarkStart w:id="127" w:name="_Toc45"/>
      <w:bookmarkEnd w:id="126"/>
      <w:r>
        <w:rPr/>
        <w:t>27</w:t>
      </w:r>
      <w:r>
        <w:rPr>
          <w:rtl w:val="true"/>
        </w:rPr>
        <w:t xml:space="preserve">. </w:t>
      </w:r>
      <w:r>
        <w:rPr>
          <w:rtl w:val="true"/>
        </w:rPr>
        <w:t>مدیریت بحران‌های اقتصادی</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تَزْرَعُونَ سَبْعَ سِنِینَ دَأَباً فَمَا حَصَدُّتُم فَذَرُوهُ فِی سُنبُلِهِ إِلَّا قَلِیلاً مِّمَّا تَأْکُلُُونَ ثمُ‌َّ یَأْتیِ مِن بَعْدِ ذَالِکَ سَبْعٌ شِدَادٌ یَأْکُلنَ مَا قَدَّمْتُمْ لَهَُنَّ إِلَّا قَلِیلاً مِّمَّا تُحصِنُونَ؛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با جدیّت زراعت می‌کنید و آنچه را درو کردید، جز کمی که می‌خورید، در خوشه‌های خود باقی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ذخیره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هفت سال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خشکی</w:t>
      </w:r>
    </w:p>
    <w:p>
      <w:pPr>
        <w:pStyle w:val="BookText"/>
        <w:rPr/>
      </w:pPr>
      <w:r>
        <w:rPr>
          <w:rFonts w:ascii="IRNazanin" w:hAnsi="IRNazanin" w:eastAsia="IRNazanin"/>
          <w:color w:val="111111"/>
          <w:sz w:val="28"/>
          <w:sz w:val="28"/>
          <w:szCs w:val="28"/>
          <w:rtl w:val="true"/>
          <w:lang w:bidi="fa-IR"/>
        </w:rPr>
        <w:t>و قحطی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که آنچه را برای آن سال‌ها ذخیره کرده‌اید، می‌خورند جز کمی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خواهید کرد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کشور در اثر بلایای طبیعی نظیر خشکسالی، سیل، زلزله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اثر بحران‌های سیاسی مثل تحریم اقتصادی و یا بر اثر موج‌آفرینی بنگاه‌های اقتصادی منفعت‌طلب، با بحران اقتصادی و کمبود مواد غذایی یا موجی از گرانی مواجه می‌شود که باید آمادگی لازم و به موقع را برای مدیریت این‌گونه بحران‌ها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می‌تواند با ذخیره‌سازی کالاهای اساسی و عرضه‌ی آن در موقع لازم، بحران‌های اقتصادی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ذخیره‌سازی از محل تولیدات داخلی و در طول سال باشد، تا هم از تولید ملی حمایت شود و هم شرکت‌های تولیدی داخلی با ظرفیت بالای تولید مشغول تولید باشند؛ که خود این امر سبب کاهش قیمت تمام‌شده‌ی کالا و افزایش اشتغال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از بدو شکل‌گیری، همواره دستخوش بحران بوده است؛ چه بحران‌های طبیعی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و زلزله و خشکسالی، چه بحران‌های اجتماعی و سیاسی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توطئه‌ی منافقین و فتنه‌جویان و ترور شخصیت‌های طراز اول انقلاب، هشت سال دفاع مقدس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لطف خداوند و با تدبیر هوشمندانه و الهی حضرت امام “رضوان الله تعالی علیه” و مقام معظم رهبری”حفظه‌الله‌تعالی” و هوشیاری ملت، این تهدیدها تبدیل به فرصتی برای رشد و تعالی بیشتر شده است که به برخی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 با آمریکا یعنی؛ ختم چپاول‌گری‌ها</w:t>
      </w:r>
    </w:p>
    <w:p>
      <w:pPr>
        <w:pStyle w:val="BookText"/>
        <w:rPr/>
      </w:pPr>
      <w:r>
        <w:rPr>
          <w:rFonts w:ascii="IRNazanin" w:hAnsi="IRNazanin" w:eastAsia="IRNazanin"/>
          <w:color w:val="111111"/>
          <w:sz w:val="28"/>
          <w:sz w:val="28"/>
          <w:szCs w:val="28"/>
          <w:rtl w:val="true"/>
          <w:lang w:bidi="fa-IR"/>
        </w:rPr>
        <w:t>امام خمینی “رضوان الله تعالی علیه”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قطع رابطه را به فال نیک می‌گیریم؛ چون که این قطع رابطه دلیلی بر قطع امید امریکا از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رزمنده‌ی ایران این طلیعه‌ی پیروزی نهایی را که ابرقدرت سفاکی را وادار به قطع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خاتمه‌دادن به چپاول‌گری‌ها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کرده‌است، اگر جشن بگیرد حق دارد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ترورهای کور شخصیت‌ها؛ سبب بیداری ملت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“رضوان الله تعالی علیه”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انقلاب باید زنده بماند، این نهضت باید زنده بماند؛ و زنده ماندنش به این خونریزی‌هاست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بریزید خون‌ها را؛ زندگی ما دوام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ما را؛ ملت ما بیدارتر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مرگ نمی‌ترسیم؛ و شما هم از مرگ</w:t>
      </w:r>
    </w:p>
    <w:p>
      <w:pPr>
        <w:pStyle w:val="BookText"/>
        <w:rPr/>
      </w:pPr>
      <w:r>
        <w:rPr>
          <w:rFonts w:ascii="IRNazanin" w:hAnsi="IRNazanin" w:eastAsia="IRNazanin"/>
          <w:color w:val="111111"/>
          <w:sz w:val="28"/>
          <w:sz w:val="28"/>
          <w:szCs w:val="28"/>
          <w:rtl w:val="true"/>
          <w:lang w:bidi="fa-IR"/>
        </w:rPr>
        <w:t>ما صرفه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عجز شماست که در سیاهی شب، متفکران ما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منطق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منطق داشتید که صحبت می‌کردید؛ مباحثه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منطق ندارید، منطق شما ترور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اسلام ترور را باطل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منطق دارد؛ لکن با ترور شخصیت‌های بزرگ ما، شخص‌های بزرگ ما، اسلام ما تأیید می‌شود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اقتصادی؛ فرصتی برای خودکفایی</w:t>
      </w:r>
    </w:p>
    <w:p>
      <w:pPr>
        <w:pStyle w:val="BookText"/>
        <w:rPr/>
      </w:pPr>
      <w:r>
        <w:rPr>
          <w:rFonts w:ascii="IRNazanin" w:hAnsi="IRNazanin" w:eastAsia="IRNazanin"/>
          <w:color w:val="111111"/>
          <w:sz w:val="28"/>
          <w:sz w:val="28"/>
          <w:szCs w:val="28"/>
          <w:rtl w:val="true"/>
          <w:lang w:bidi="fa-IR"/>
        </w:rPr>
        <w:t>امام خمینی”رضوان الله تعالی علیه”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امروز خودتان بحمدالله قدرت در دست دارید و خودتان تمام رشته‌ها را در دست دارید و با همه‌ی توطئه‌هایی که آن‌ها کردند، همه را خود شماها خنثی کردید و همین تحریم اقتصادی برای شما یک تحفه‌ی آسمانی بود که فکرهای متفکران ما را به راه انداخت و بحمدالله رو به خودکفایی می‌روند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خوبی و عینیت دیدید که در این مدت کوتاه پس از تحریم اقتصادی همان‌ها که از ساختن هر چیز، خود را عاجز می‌دیدند و از راه انداختن کارخانه‌ها آنان را مأیوس می‌نمودند، افکار خود را به کار بستند و بسیاری از احتیاجات ارتش و کارخانه‌ها را خود رفع نمودند و این جنگ و تحریم اقتصادی و اخراج کارشناسان خارجی، تحفه‌ای الهی بود که ما از آن غافل</w:t>
      </w:r>
    </w:p>
    <w:p>
      <w:pPr>
        <w:pStyle w:val="BookText"/>
        <w:rPr/>
      </w:pP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دولت و ارتش، کالاهای جهان‌خواران را خود، تحریم کنند و به کوشش و سعی در راه ابتکار بیافزایند، امید است که کشور خودکفا شود و از دریوزگی از دشمن نجات یابد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مقام معظم رهبری”حفظه‌الله‌تعالی” دراین‌باره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زمینه‌ی مسائل اقتصادی هم من باید به ملت عزیزمان عرض کنم که علی‌رغم موج عظیم و طوفان خانه‌براندازِ رکود اقتصادی و بحران اقتصادی در عالم، و علی‌رغم تحریم‌هایی که علیه ایران به خاطر مسئله‌ی انرژی هسته‌ای و دیگر مسائل انجام گرفت، مسئولین کشور توانسته‌اند بر این موج فائق بیایند و تا حدود زیادی تبعات و آثار منفی این موج را در کشور کنترل کنند و نگذارند که ملت ما در این موج عظیمی که خیلی از کشورها را دچار مشکلات بسیار زیادی کرد؛ بغلتد و ملت سرپای خود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پیشرفت‌های اقتصادی باید روز به روز شکوفاتر بشود و ملت را خوشحال‌تر کند و إن‌شاء‌الله امکان و زمینه‌ی پیشرفت‌های گوناگون را در عرصه‌های مختلف به وجود بیاورد</w:t>
      </w:r>
      <w:r>
        <w:rPr>
          <w:rFonts w:eastAsia="IRNazanin" w:cs="IRNazanin"/>
          <w:color w:val="111111"/>
          <w:sz w:val="28"/>
          <w:szCs w:val="28"/>
          <w:rtl w:val="true"/>
          <w:lang w:bidi="fa-IR"/>
        </w:rPr>
        <w:t>».</w:t>
      </w:r>
      <w:r>
        <w:rPr>
          <w:rStyle w:val="FootnoteAnchor"/>
          <w:rtl w:val="true"/>
        </w:rPr>
        <w:footnoteReference w:id="11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گذاشتن بحران رحلت حضرت امام”رضوان الله تعالی علیه” با انتخاب هوشمندانه‌ی مقام معظم رهبری“حفظه‌الله‌تعالی”</w:t>
      </w:r>
      <w:r>
        <w:rPr>
          <w:rFonts w:eastAsia="IRNazanin" w:cs="IRNazanin"/>
          <w:color w:val="111111"/>
          <w:sz w:val="28"/>
          <w:szCs w:val="28"/>
          <w:rtl w:val="true"/>
          <w:lang w:bidi="fa-IR"/>
        </w:rPr>
        <w:t>.</w:t>
      </w:r>
      <w:bookmarkStart w:id="128" w:name="pg4495_29848"/>
    </w:p>
    <w:p>
      <w:pPr>
        <w:pStyle w:val="BookText"/>
        <w:rPr/>
      </w:pPr>
      <w:bookmarkEnd w:id="128"/>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گذاشتن فتنه‌هایی نظیر فتنه‌ی سال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با صبر و بردباری و روشنگری و بصیرت‌افزایی</w:t>
      </w:r>
      <w:r>
        <w:rPr>
          <w:rFonts w:eastAsia="IRNazanin" w:cs="IRNazanin"/>
          <w:color w:val="111111"/>
          <w:sz w:val="28"/>
          <w:szCs w:val="28"/>
          <w:rtl w:val="true"/>
          <w:lang w:bidi="fa-IR"/>
        </w:rPr>
        <w:t>.</w:t>
      </w:r>
    </w:p>
    <w:p>
      <w:pPr>
        <w:pStyle w:val="Heading3"/>
        <w:numPr>
          <w:ilvl w:val="2"/>
          <w:numId w:val="1"/>
        </w:numPr>
        <w:rPr/>
      </w:pPr>
      <w:bookmarkStart w:id="129" w:name="__RefHeading___Toc564690_3644566090"/>
      <w:bookmarkStart w:id="130" w:name="_Toc46"/>
      <w:bookmarkEnd w:id="129"/>
      <w:r>
        <w:rPr/>
        <w:t>28</w:t>
      </w:r>
      <w:r>
        <w:rPr>
          <w:rtl w:val="true"/>
        </w:rPr>
        <w:t xml:space="preserve">. </w:t>
      </w:r>
      <w:r>
        <w:rPr>
          <w:rtl w:val="true"/>
        </w:rPr>
        <w:t>نظارت بر واردات</w:t>
      </w:r>
      <w:bookmarkEnd w:id="130"/>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أَمِیرُ الْمُؤْمِنِینَ علیه السلام یَقُولُ لَا تَزَالُ هَذِهِ الْأُمَّةُ بِخَیْرٍ مَا لَمْ یَلْبَسُوا لِبَاسَ الْعَجَمِ وَ یَطْعَمُوا أَطْعِمَةَ الْعَجَمِ فَإِذَا فَعَلُوا ذَلِکَ ضَرَبَهُمُ اللهُ بِالذُّل؛</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حضرت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امت در خیر خواهند بود تا مادامی که لباس بیگانه را نپوشند و از غذاهای آنان استفاده نکنند؛ ولی هنگامی‌که چنین کنند خداوند آنان را ذلیل و خوار خواهد کرد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وابستگی امت اسلامی به بیگانگان در خوراک و پوشاک که دو نیاز از نیازهای اساسی است، سبب ذلت و خواری جامعه‌ی اسلامی است و در واقع حضرت علی علیه السلام تأکید دارند که نیازمندی‌های ضروری جامعه باید در داخل تأمین شود و جامعه‌ی اسلامی در نیازمندی‌های اساسی خود نباید به بیگانگان محتاج باشد؛ لذا ذکر خوراک و پوشاک از باب نمونه است و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خوراک و پوشاک از کالاهای مصرفی است و نباید یک جامعه کالاهای مصرفی خود را به‌طور مستقیم از خارج</w:t>
      </w:r>
    </w:p>
    <w:p>
      <w:pPr>
        <w:pStyle w:val="BookText"/>
        <w:rPr/>
      </w:pPr>
      <w:r>
        <w:rPr>
          <w:rFonts w:ascii="IRNazanin" w:hAnsi="IRNazanin" w:eastAsia="IRNazanin"/>
          <w:color w:val="111111"/>
          <w:sz w:val="28"/>
          <w:sz w:val="28"/>
          <w:szCs w:val="28"/>
          <w:rtl w:val="true"/>
          <w:lang w:bidi="fa-IR"/>
        </w:rPr>
        <w:t>وارد کند، زیرا این کار به اشتغال و تولید داخلی ضربه‌ی مهلک وارد می‌کند و چه بسا شرکت‌های تولیدی داخلی را گرفتار ورشکستگی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کالاهای اساسی از خارج، القا کننده‌ی روحیه‌ی خود کم‌بینی در تأمین نیازمندی‌های اساسی و احساس حقارت در برابر بیگانگان است و باعث می‌شود که به هنگام درگیری با بیگانگان، صدور چنین کالاهایی وجه‌المصالحه‌ی کوتاه آمدن امت اسلامی در برابر بیگانگان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خرید کالاهای وارداتی به معنای کمک به گسترش فعالیت‌های اقتصادی در کشورهای بیگانه و قدرت روز‌افزون آنان است و سبب بیکار ماندن نیروی کار هم‌وطنان ما و تضعیف قدرت اقتصادی جامعه‌ی اسلامی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کالاهای بیگانه خصوصاً از کشورهایی که دشمن اسلام و مسلمین هستند، سبب می‌شود تا آن‌ها آرام آرام فرهنگ خود را نیز در ضمن صادرات کالا وارد جامعه کنند، به طور مثال؛ کشورهای صادرکننده، با هدف ایجاد زمینه‌های تحریک جنسی و گسترش مفاسد</w:t>
      </w:r>
      <w:bookmarkStart w:id="131" w:name="pg4495_29850"/>
    </w:p>
    <w:p>
      <w:pPr>
        <w:pStyle w:val="BookText"/>
        <w:rPr/>
      </w:pPr>
      <w:bookmarkEnd w:id="131"/>
      <w:r>
        <w:rPr>
          <w:rFonts w:ascii="IRNazanin" w:hAnsi="IRNazanin" w:eastAsia="IRNazanin"/>
          <w:color w:val="111111"/>
          <w:sz w:val="28"/>
          <w:sz w:val="28"/>
          <w:szCs w:val="28"/>
          <w:rtl w:val="true"/>
          <w:lang w:bidi="fa-IR"/>
        </w:rPr>
        <w:t>اخلاقی، لباس‌هایی متناسب با فرهنگ خود که نمایش‌دهنده‌ی جذابیت‌های جنسی زن و مرد است و حداقلی از پوشش را دارد، وارد کشورهای دیگر می‌کنند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مقام معظم رهبری”حفظه‌الله‌تعالی” دراین‌باره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واردات بی‌رویه قطعاً ضرر خواهد زد؛ دستگاه‌های سیاست‌گذار کشور و کسانی که سیاست‌های اجرایی را تنظیم می‌کنند، به این نکته باید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و ارزانی، چیز خیلی خوبی است، اما از آن مهم‌تر و بهتر، رشد صنعت داخلی است؛ قوام گرفتن صنعت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که ما به دلایل گوناگونی که غالباً هم دلایل واهی است، دروازه را به روی واردات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به مسئولین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گوناگون در بخش‌های مختلف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فلسفه‌ی شما، منطق شما برای افزایش واردات و تسهیل وارداتِ ساخته‌های صنعتی این است که می‌گویید کیفیت مصنوعات داخلی باید بالا برود، خب فشار را روی این بخش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سیاست‌هایی وجود دارد که می‌شود وادار کرد، مجبور کرد تولیدکننده‌ی داخلی را به این‌که کیفیت را ارتقا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گزینه برای بالا‌بردن کیفیت داخلی این است که ما راه را برای مصنوعات خارجی باز کنیم؛ این، بدترین گزینه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گزینه‌های بهتری وجود دارد برای این‌که ما کیفیت را بالا ببریم</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132" w:name="__RefHeading___Toc564692_3644566090"/>
      <w:bookmarkStart w:id="133" w:name="_Toc47"/>
      <w:bookmarkEnd w:id="132"/>
      <w:r>
        <w:rPr/>
        <w:t>29</w:t>
      </w:r>
      <w:r>
        <w:rPr>
          <w:rtl w:val="true"/>
        </w:rPr>
        <w:t xml:space="preserve">. </w:t>
      </w:r>
      <w:r>
        <w:rPr>
          <w:rtl w:val="true"/>
        </w:rPr>
        <w:t>وارد کردن کالاهای واسطه‌ای</w:t>
      </w:r>
      <w:bookmarkEnd w:id="133"/>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اشْتَرَی الْحِنْطَةَ زَادَ مَالُهُ وَ مَنِ اشْتَرَی الدَّقِیقَ ذَهَبَ نِصْفُ مَالِهِ وَ مَنِ اشْتَرَی الْخُبْزَ ذَهَبَ مَالُهُ؛</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گندم بخرد؛ بر مالش افزوده می‌شود و کسی که آرد بخرد؛ نیمی از مالش از بین می‌رود و کسی که نان بخرد؛ تمام مالش از بین می‌رود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شبیه به این روایت از امام صادق علیه السلام نقل شده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 گندم، فقر را دور می‌کند؛ خرید آرد، فقر می‌آورد؛ و خرید نان، مایه‌ی نابودی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هر چه جامعه از کار و تولید فاصله بگیرد، به فقر و تهی‌دستی نزدیک‌تر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نیز</w:t>
      </w:r>
    </w:p>
    <w:p>
      <w:pPr>
        <w:pStyle w:val="BookText"/>
        <w:rPr/>
      </w:pPr>
      <w:r>
        <w:rPr>
          <w:rFonts w:ascii="IRNazanin" w:hAnsi="IRNazanin" w:eastAsia="IRNazanin"/>
          <w:color w:val="111111"/>
          <w:sz w:val="28"/>
          <w:sz w:val="28"/>
          <w:szCs w:val="28"/>
          <w:rtl w:val="true"/>
          <w:lang w:bidi="fa-IR"/>
        </w:rPr>
        <w:t>حضرت علی علیه السلام به سه نوع خرید اشاره می‌کنند که می‌تواند به عنوان یک اصل در واردات کالا، مبنای کار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گندم که در نظام اقتصادی، نقش کالای واسطه‌ای را ایفا می‌کند؛ یعنی از گندم می‌توان در تولید گندم و فرآورده‌های گندم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نان‌های صنعتی و سنتی، انواع شیرینی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 این نوع از کالا چون می‌تواند عامل ایجاد اشتغال و گسترش تولید شود، در مقایسه با دو گروه دیگر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 فولاد، تکنولوژیِ تولید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کارخانه‌های تولیدی،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آرد که می‌تواند در مرحله‌ای پایین‌تر نسبت به گندم، نقش کالای واسطه‌ای را ایفا کند و در خدمت تولید قرار گیرد؛ وارد کردن این‌گونه کالاها در اولویت دوم می‌تواند مورد توجه قرار گیرد، چون وارد کردن این قبیل کالاها نیز می‌تواند در خدمت تولید و اشتغال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وارد کردن قطعات کالا و مونتاژ آن در داخل، وارد کردن پارچه، وارد کردن شمش طلا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طیف از واردات قرار گیرد؛ ولی چون به فرمایش حضرت سبب می‌شود نیمی از مال انسان با خرید این دسته از کالاها هدر برود، باید تدابیری اندیشیده شود که وارد کردن این‌گونه کالاها نیز به حداقل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نان که کالایی مصرفی است و مستقیماً بدون این‌که تغییری در آن ایجاد گردد مصرف می‌شود؛ وارد کردن چنین کالاهایی که فقط سبب خروج ارز از کشور و ضربه‌زدن به تولیدات داخلی و اشتغال می‌شود جز در مواردی ضروری مثل تنظیم بازار، یا وارد کردن کالایی غیر ضروری که به هر دلیلی تولید آن در داخل صرفه اقتصادی ندارد، توصیه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وارد کردن مواد غذایی مصرفی، دارو، میوه و تره‌بار، وسایل حمل و نقل هوایی و ریلی و زمینی، تجهیزات نظامی، لوازم خانگی، پوشاک، فرش و لوازم صوتی، تصویری، ارتباطی و رایانه‌ای باید به حداقل ممکن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این روایت، این سه نوع کالا در قیاس با همدیگر مورد سنجش قرار گرفته‌است، لذا در امر واردات، جهات دیگری هم هست که باید مورد توجه قرار گیرد و این روایت ناظر به آن جهات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وارد کردن کالاهای واسطه‌ای نیز چنان‌چه در موردی سبب وابستگی به قدرت‌های استکباری شود، خصوصاً در مواردی مانند انرژی هسته‌ای که در آینده ی نه چندان دور به نیازی اساسی برای کشور تبدیل خواهد شد، به صلاح نیست و باید دولت‌مردان بکوشند تا در این‌گونه موارد، کشور به استقلال کامل دست یابد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رهبری”حفظه‌الله‌تعالی”می‌فرمایند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جلسه‌ی مسئولین و کارگزاران نظام، توصیه کردیم، گفتیم واردات را مدیریت کنید؛ نمی‌گوییم متوقف کنید؛ یک چیزهایی باید</w:t>
      </w:r>
      <w:bookmarkStart w:id="134" w:name="pg4495_29854"/>
    </w:p>
    <w:p>
      <w:pPr>
        <w:pStyle w:val="BookText"/>
        <w:rPr/>
      </w:pPr>
      <w:bookmarkEnd w:id="134"/>
      <w:r>
        <w:rPr>
          <w:rFonts w:ascii="IRNazanin" w:hAnsi="IRNazanin" w:eastAsia="IRNazanin"/>
          <w:color w:val="111111"/>
          <w:sz w:val="28"/>
          <w:sz w:val="28"/>
          <w:szCs w:val="28"/>
          <w:rtl w:val="true"/>
          <w:lang w:bidi="fa-IR"/>
        </w:rPr>
        <w:t>بیاید، یک چیزهایی باید نیاید، یک مدیریت صحیحی باید انجام بگیرد؛ این مسلماً هست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همین‌طور معظم‌له در ابلاغ سیاست‌های نظام در برنامه‌ی دوم، یکی از سیاست‌ها را “گسترش تولید داخلی، به ویژه در زمینه‌ی کشاورزی و تأمین نیازهای اساسی جامعه و کاهش واردات اجناس مصرفی و غیر ضرور، همراه با افزایش کیفیت فرآورده‌ها در کشور و توسعه‌ی صادرات غیر نفتی” ابلاغ فرمودند</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135" w:name="__RefHeading___Toc564694_3644566090"/>
      <w:bookmarkStart w:id="136" w:name="_Toc48"/>
      <w:bookmarkEnd w:id="135"/>
      <w:r>
        <w:rPr/>
        <w:t>30</w:t>
      </w:r>
      <w:r>
        <w:rPr>
          <w:rtl w:val="true"/>
        </w:rPr>
        <w:t xml:space="preserve">. </w:t>
      </w:r>
      <w:r>
        <w:rPr>
          <w:rtl w:val="true"/>
        </w:rPr>
        <w:t>ایجاد روحیه‌ی خود کنترلی در بازاریان</w:t>
      </w:r>
      <w:bookmarkEnd w:id="136"/>
    </w:p>
    <w:p>
      <w:pPr>
        <w:pStyle w:val="BookText"/>
        <w:rPr/>
      </w:pPr>
      <w:r>
        <w:rPr>
          <w:rFonts w:ascii="Amiri" w:hAnsi="Amiri" w:eastAsia="Amiri" w:cs="Amiri"/>
          <w:color w:val="111111"/>
          <w:sz w:val="28"/>
          <w:sz w:val="28"/>
          <w:szCs w:val="28"/>
          <w:rtl w:val="true"/>
          <w:lang w:bidi="ar-SA"/>
        </w:rPr>
        <w:t>قَالَ البَاقِرُعلیه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عَلِیّ ٌعلیه السلام بِالْکُوفَةِ یَغْتَدِی کُلَ بُکْرَةٍ فَیَطُوفُ فِی أَسْوَاقِ الْکُوفَةِ سُوقاً سُوقاً وَ مَعَهُ الدِّرَّةُ عَلَی عَاتِقِهِ وَ کَانَ لَهَا طَرَفَانِ وَ کَانَتْ تُسَمَّی السَّبِیبَةَ قَالَ فَیَقِفُ عَلَی أَهْلِ کُلِّ سُوقٍ فَیُنَادِیهِمْ یَا مَعْشَرَ التُّجَّارِ قَدِّمُوا الِاسْتِخَارَةَ وَ تَبَرَّکُوا بِالسُّهُولَةِ</w:t>
      </w:r>
    </w:p>
    <w:p>
      <w:pPr>
        <w:pStyle w:val="BookText"/>
        <w:rPr/>
      </w:pPr>
      <w:r>
        <w:rPr>
          <w:rFonts w:ascii="Amiri" w:hAnsi="Amiri" w:eastAsia="Amiri" w:cs="Amiri"/>
          <w:color w:val="111111"/>
          <w:sz w:val="28"/>
          <w:sz w:val="28"/>
          <w:szCs w:val="28"/>
          <w:rtl w:val="true"/>
          <w:lang w:bidi="ar-SA"/>
        </w:rPr>
        <w:t>وَ اقْتَرِبُوا مِنَ الْمُبْتَاعِینَ وَ تَزَیَّنُوا بِالْحِلْمِ وَ تَجَافَوْا عَنِ الظُّلْمِ وَ أَنْصِفُوا الْمَظْلُومِینَ وَ لَا تَقْرَبُوا الرِّبَا وَ أَوْفُوا الْکَیْلَ وَ الْمِیزانَ وَ لا تَبْخَسُوا النَّاسَ أَشْیاءَهُمْ وَ لا تَعْثَوْا فِی الْأَرْضِ مُفْسِدِینَ قَالَ فَیَطُوفُ فِی جَمِیعِ أَسْوَاقِ الْکُوفَةِ ثُمَّ یَرْجِعُ فَیَقْعُدُ لِلنَّاسِ؛</w:t>
      </w:r>
    </w:p>
    <w:p>
      <w:pPr>
        <w:pStyle w:val="BookText"/>
        <w:rPr/>
      </w:pPr>
      <w:r>
        <w:rPr>
          <w:rFonts w:ascii="IRNazanin" w:hAnsi="IRNazanin" w:eastAsia="IRNazanin"/>
          <w:color w:val="111111"/>
          <w:sz w:val="28"/>
          <w:sz w:val="28"/>
          <w:szCs w:val="28"/>
          <w:rtl w:val="true"/>
          <w:lang w:bidi="fa-IR"/>
        </w:rPr>
        <w:t>امیرالمؤمنین علیه السلام در ایام خلافت در کوفه هر روز، اول صبح به بازار می‌رفت و بازار به بازار سرکشی می‌کرد و تازیانه‌ای همراه داشت که دارای دو سر بود و به آن “سبیبه” می‌گفتند؛ و بر سر هر بازاری می‌ایستاد و با صدای بلند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از خداوند طلب خیر کنید و برکت را در آسان‌گیری در معامله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خریداران نزدیک شوید، خود را به بردباری بیارایید، از ستم‌کردن دوری کنید و با مظلومین انصاف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به جای آنان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ربا نزدیک نشوید، کیل و وزن را کامل ادا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کم‌فروشی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اجناس مردم را کمتر از آن چه هست، بر ندارید و در زمین، فساد به راه نیاندازید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همین‌طور در همه‌ی بازارها می‌گشت و این توصیه‌ها را تکرار می‌نمود، سپس بر می‌گشت و به امور مردم رسیدگی می‌کرد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و حکومت نمی‌تواند برای تک تک بازاریان ناظر بیرونی بگذارد، ضمن این‌که پلیسی‌کردن فضای جامعه نیز خیلی مطلوب نیست، لذا بهترین راهکاری که حضرت علی علیه السلام در کنار برخورد قضایی با متخلفان اجرا می‌کنند، این است که حس خودکنترلی را با تذکرات هر روزه در بازاریان ایجاد کنند تا هر کسی خودش پلیس خود باشد و رفتارش را کنترل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به فرمایش رسول خدا علیه السلام مهیاترین نقطه‌ی زمین برای حضور ابلیس و زیردستانش و برای سوق‌دادن فعالان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تولید‌کننده، فروشنده و 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گناه، بازار و مراکز فعالیت‌های اقتصادی است؛ او از آغاز شروع فعالیت اقتصادی، شروع به وسوسه‌گری می‌کند و افراد را به کم‌فروشی، گران‌فروشی، تولید و عرضه‌ی کالاهای مضر و مفسده‌انگیز، دروغگویی، فریبکاری، ربا و رشوه، کلاه‌برداری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می‌کند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از این جهت است، فعالان اقتصادی بیشترین نیاز را به تذکر و پند و نصیحت مستمر دارند، لذا پیامبر گرامی اسلام صلی الله علیه و آله وسلم و حضرت علی علیه السلام خود، شخصاً به صورت سرزده از بازار سر می‌زدند و بازاریان را به رعایت تقوا و ارزش‌ها، ذکر و یاد خدا و نماز اول وقت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می‌کردند و تذکرات لازم را به آنان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دلیل رعایت مسائل امنیتی و مشغله‌ی زیاد مسئولین ارشد مملکت، شاید نتوان از آن‌ها انتظار سرکشی به بازار را داشت، ولی سایر مسئولین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وزرای مسئول، استاندارها، فرماندارها، شهردارها، رؤسای شوراهای شهر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آیا شده این عزیزان در دوره‌ی مسئولیت خود، یک‌بار سری به بازار عرضه‌ی میوه و تره‌بار، مواد‌غذایی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بزنند؛ از نزدیک وضعیت حاکم بر بازار را تماشا کنند و تذکرات لازم را به بازاریان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پیشنهاد اجرایی</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تبلیغاتی با کمک و همکاری اتحادیه‌های صنفی، برنامه‌های منظم تبلیغی، در قالب‌های متنوع تبلیغی از قبیل نصب پوستر، تهیه‌ی روزنامه، تولید نرم‌افزار، تبلیغ چهره به چهره، همایش‌های هفتگی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گروه‌های ویژه‌ی امر به معروف و نهی از منکر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دعاهای مخصوص بازار و آغاز فعالیت تجاری در مکانی مناسب و در معرض دید بازاریان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مسجد و نمازخانه در مراکز اقتصادی و پخش اذان و اقامه‌ی نماز جماعت؛ امری که متأسفانه در سال‌های اخیر یا به کلی نادیده گرفته شده و یا بسیار کمرنگ شده است به‌طوری‌که امروزه ساخت مراکز تجاری بدون نمازخانه و مسجد را فراوان شاهدیم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بین مراکز تجاری و مساجد و حوزه‌های علمیه پیوند عمیقی وجود داشته است و در اثر همین پیوندها بود که تجار مسلمان، در بسیاری از سفرهای تجاری، اسلام را با خود به کشورهای کفر به ارمغان برده و نقش یک مبلغ را ایفا می‌کردند؛ کم نیست مناطقی از جهان که اسلام و تشیع به برکت حضور یک تاجر مسلمان به آن‌جا رفته‌است، همچنین اگر می‌بینیم که در شکل‌گیری انقلاب اسلامی، بازاریان نقش اساسی و تعیین کننده‌ای ایفا کردند، به برکت همین پیوند عمیق بود</w:t>
      </w:r>
      <w:r>
        <w:rPr>
          <w:rFonts w:eastAsia="IRNazanin" w:cs="IRNazanin"/>
          <w:color w:val="111111"/>
          <w:sz w:val="28"/>
          <w:szCs w:val="28"/>
          <w:rtl w:val="true"/>
          <w:lang w:bidi="fa-IR"/>
        </w:rPr>
        <w:t>.</w:t>
      </w:r>
      <w:bookmarkStart w:id="137" w:name="pg4495_29858"/>
    </w:p>
    <w:p>
      <w:pPr>
        <w:pStyle w:val="BookText"/>
        <w:rPr/>
      </w:pPr>
      <w:bookmarkEnd w:id="137"/>
      <w:r>
        <w:rPr>
          <w:rFonts w:ascii="IRNazanin" w:hAnsi="IRNazanin" w:eastAsia="IRNazanin"/>
          <w:color w:val="111111"/>
          <w:sz w:val="28"/>
          <w:sz w:val="28"/>
          <w:szCs w:val="28"/>
          <w:rtl w:val="true"/>
          <w:lang w:bidi="fa-IR"/>
        </w:rPr>
        <w:t>از باب نمونه می‌توان به چند مورد که در کتاب دائرة المعارف فقه مقارن آمده است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تهران؛ که در ابتدای آن یک مدرسه‌ی علمیه وجود دارد و در گذشته بازاریان هر بامداد قبل از شروع درس در درس‌های عمومی فقه و قرآن شرکت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اصفهان؛ دو مسجد بزرگ در دو سوی بازار و بیش از سی و سه مدرسه‌ی علمیه و مسجد در طول بازار و ایوان نظام‌الملک در مدخل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برگزاری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بازار اصفهان را تبدیل به بازار اسلامی کرده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مشهد مقدس نیز زمانی که</w:t>
      </w:r>
    </w:p>
    <w:p>
      <w:pPr>
        <w:pStyle w:val="BookText"/>
        <w:rPr/>
      </w:pPr>
      <w:r>
        <w:rPr>
          <w:rFonts w:ascii="IRNazanin" w:hAnsi="IRNazanin" w:eastAsia="IRNazanin"/>
          <w:color w:val="111111"/>
          <w:sz w:val="28"/>
          <w:sz w:val="28"/>
          <w:szCs w:val="28"/>
          <w:rtl w:val="true"/>
          <w:lang w:bidi="fa-IR"/>
        </w:rPr>
        <w:t>خود من از درس مکاسب استاد صالحی”حفظه‌الله‌تعالی” در مسجد گوهرشاد فیض می‌بردم، شاهد حضور برخی از بازاری‌های اطراف حرم مطهر در درس مکاسب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نواهای دلنشین دعا، زیارت، سرود و تواشیح در مناسبت‌ها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کارگاه‌هایی تحت عنوان کارگاه رزق حلال برای فعالان اقتصادی؛ به صورت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کلاس آموزش احکام اقتصادی، قبل از دادن مجوز فعالیت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اهمیت و پاداش عرضه و خرید کالای ایرانی، به‌کارگیری نیروی کار ایرانی، تبلیغ کالای ایرانی در مراکز اقتصادی و خودداری از عرضه‌ی کالای قاچاق، کالاهای ساخت کشورهای دشمن اسلام و مسلمین و کالاهای مفسده‌انگیز؛ با تأکید بر گناه بودن و آثار سوء آن‌ها از سوی نهادهای ذی‌ربط</w:t>
      </w:r>
      <w:r>
        <w:rPr>
          <w:rFonts w:eastAsia="IRNazanin" w:cs="IRNazanin"/>
          <w:color w:val="111111"/>
          <w:sz w:val="28"/>
          <w:szCs w:val="28"/>
          <w:rtl w:val="true"/>
          <w:lang w:bidi="fa-IR"/>
        </w:rPr>
        <w:t>.</w:t>
      </w:r>
    </w:p>
    <w:p>
      <w:pPr>
        <w:pStyle w:val="Heading3"/>
        <w:numPr>
          <w:ilvl w:val="2"/>
          <w:numId w:val="1"/>
        </w:numPr>
        <w:rPr/>
      </w:pPr>
      <w:bookmarkStart w:id="138" w:name="__RefHeading___Toc564696_3644566090"/>
      <w:bookmarkStart w:id="139" w:name="_Toc49"/>
      <w:bookmarkEnd w:id="138"/>
      <w:r>
        <w:rPr/>
        <w:t>31</w:t>
      </w:r>
      <w:r>
        <w:rPr>
          <w:rtl w:val="true"/>
        </w:rPr>
        <w:t xml:space="preserve">. </w:t>
      </w:r>
      <w:r>
        <w:rPr>
          <w:rtl w:val="true"/>
        </w:rPr>
        <w:t>برخورد قضایی با مفسدین اقتصادی</w:t>
      </w:r>
      <w:bookmarkEnd w:id="139"/>
    </w:p>
    <w:p>
      <w:pPr>
        <w:pStyle w:val="BookText"/>
        <w:rPr/>
      </w:pPr>
      <w:r>
        <w:rPr>
          <w:rFonts w:ascii="Amiri" w:hAnsi="Amiri" w:eastAsia="Amiri" w:cs="Amiri"/>
          <w:color w:val="111111"/>
          <w:sz w:val="28"/>
          <w:sz w:val="28"/>
          <w:szCs w:val="28"/>
          <w:rtl w:val="true"/>
          <w:lang w:bidi="ar-SA"/>
        </w:rPr>
        <w:t>قَالَ أَمِیرُ الْمُؤْمِنِینَ علیه السلام فِی کِتَابِهِ إِلَی مَالِکٍ الْأَشْتَرِ”رحمة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فَامْنَعْ مِنَ الِاحْتِکَارِ فَإِنَّ رَسُولَ اللهِ صلی الله علیه و آله وسلم مَنَعَ مِنْهُ وَ لْیَکُنِ الْبَیْعُ بَیْعاً سَمْحاً بِمَوَازِینِ عَدْلٍ وَاسِعاً لَا یُجْحَفُ بِالْفَرِیقَیْنِ مِنَ الْبَائِعِ وَ الْمُبْتَاعِ فَمَنْ قَارَفَ حُکْرَةً بَعْدَ نَهْیِکَ إِیَّاهُ فَنَکِّلْ وَ عَاقِبْ فِی غَیْرِ إِسْرَافٍ؛</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نامه‌ای خطاب به مالک اشتر”رحمة الله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احتکار جلوگیری کن؛ که رسول خدا علیه السلام از آن منع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خرید و فروش آسان صورت پذیرد و با میزان عدل انجام گیرد و با نرخ‌هایی؛ نه به زیان فروشنده و نه به زیان 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پس از منع تو دست به احتکار زند، او را کیفر ده تا مایه‌ی عبرت دیگران گردد، و در کیفر دادن زیاده‌روی مکن</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گزارش‌های متعددی از برخورد پیامبر اعظم صلی الله علیه و آله وسلم و حضرت علی علیه السلام با متخلفین اقتصادی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گران‌فروشان، محتکران، کسانی که غش در معامله می‌کردند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و این نشان می‌دهد که یکی از اصول مسلّم برای کنترل بازار و حاکمیت قانون بر بازار، برخورد قضایی مناسب با متخلفان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تولید ملی و کار و سرمایه‌ی ایرانی اقتضا می‌کند با هر پدیده‌ای که تولید ملی را تهدید می‌کند، برخورد لازم صورت گیرد؛ لازمه‌ی این کار این است که نخست نمایندگان مجلس شورای اسلامی، قوانین لازم و حمایت‌کننده از تولید ملی را به تصویب برسانند و در مرحله‌ی بعد، دولت و همه‌ی مجریان، با قاطعیت و صلابت و ضمن همکاری قوه‌ی قضائیه، با هر آنچه به تولید ملی و کار ایرانی آسیب می‌رساند برخورد لازم قضایی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بر عملکرد بنگاه‌های اقتصادی و برخورد قضاییِ بازدارنده و به موقع با متخلفین اقتصادی، می‌تواند نقش تعیین‌کننده‌ای در کنترل بازار و حمایت از تولید ملی داشته باشد و مانعِ اجحاف عده‌ای منفعت‌طلب به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تمامی دستگاه‌های نظارتی اعم از وزارت اطلاعات، مجلس شورای اسلامی، وزارت صنایع، اتحادیه‌های صنفی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بازار و فعالیت اقتصادی افراد و بنگاه‌ها را در طول سال رصد کنند و از بروز مفاسد اقتصادی قبل از این‌که به بحرانی اجتماعی و اقتصادی تبدیل شود، جلوگیری نمایند؛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کسانی که به نام فعالیت‌های اقتصادی، تسهیلات بانکی و دولتی دریافت می‌کنند ولی آن‌ها را در جای</w:t>
      </w:r>
    </w:p>
    <w:p>
      <w:pPr>
        <w:pStyle w:val="BookText"/>
        <w:rPr/>
      </w:pPr>
      <w:r>
        <w:rPr>
          <w:rFonts w:ascii="IRNazanin" w:hAnsi="IRNazanin" w:eastAsia="IRNazanin"/>
          <w:color w:val="111111"/>
          <w:sz w:val="28"/>
          <w:sz w:val="28"/>
          <w:szCs w:val="28"/>
          <w:rtl w:val="true"/>
          <w:lang w:bidi="fa-IR"/>
        </w:rPr>
        <w:t>دیگری به کار می‌گیرند، برخورد با کسانی که از پرداخت مالیات فرار می‌کنند، برخورد با محتکران و رشوه‌گیران، برخورد با واردات بی‌رویه و ضرر زننده به تولید ملی، برخورد با رانت‌خوران، ویژه‌خواران، کم‌فروشان و گران‌فروشان، برخورد با قاچاق کالا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کسانی که غیر قانونی از کارگران خارجی استفاده می کنند، برخورد قاطع با واردکننده‌های کالاهایی که تولید داخلی مشابه دارد به‌ویژه در همان زمانی که فصل عرضه ی کالای ایرانی است و به جد به تولید ملی آسیب می‌رساند و</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رهبری”حفظه‌الله‌تعالی” مبارزه با فساد را خصوصاً در این دوران که دوران شکوفایی اقتصادی مملکت است یک ضرورت می‌دانند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وظایف امروز آقایان مبارزه با فساد است؛ چون کشور به ثمردهی رسیده و وقت میوه‌چینی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گذشته‌ی شما به تدریج ثمر می‌دهد و امکانات در کشور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موسمی همیشه و در همه‌ی تاریخ، موسم خطرناکی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ورود آدم‌های سوءاستفاده‌کن و فرصت‌طلب و کج‌دست و بددل و سیاه‌روست که وارد می‌شوند و اگر توانستند، از غفلت‌ها سوءاستفاده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مراقب این جهت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 ده سال پیش این‌قدر به مراقبت</w:t>
      </w:r>
      <w:bookmarkStart w:id="140" w:name="pg4495_29861"/>
    </w:p>
    <w:p>
      <w:pPr>
        <w:pStyle w:val="BookText"/>
        <w:rPr/>
      </w:pPr>
      <w:bookmarkEnd w:id="140"/>
      <w:r>
        <w:rPr>
          <w:rFonts w:ascii="IRNazanin" w:hAnsi="IRNazanin" w:eastAsia="IRNazanin"/>
          <w:color w:val="111111"/>
          <w:sz w:val="28"/>
          <w:sz w:val="28"/>
          <w:szCs w:val="28"/>
          <w:rtl w:val="true"/>
          <w:lang w:bidi="fa-IR"/>
        </w:rPr>
        <w:t>نیاز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همیشه مراقبت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وقت چیز زیادی برای بردن و دزدیدن نبود؛ ولی امروز چیز زیادی برای بردن و دزدیدن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محاکمات جنجالی این روزها را جزو افتخارات نظام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فساد تعجب‌آور نیست؛ مبارزه‌نکردن با فساد تعجب‌آور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محاکمات معنایش این است که نظام جمهوری اسلامی با هیچ‌کس رودربایستی و شوخی ندارد و هر انگیزه‌ی فسادی را در هر جا ببیند سرکوب می‌کند؛ به‌خصوص آن فسادی که مثل خوره و کرمِ داخل درخت، بناست که اصل بنا را پوسانده و پوک کند و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با این مسأله در مجموعه‌ی خودتان برخورد کردید، با ک مال قدرت و بدون هیچ‌گونه ابا و امتناع و با تکیه بر همان روش‌ها و طریقه‌های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بحمدالله ما برای همه‌ی این کارهای اساسی قانون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مبارزه کنید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141" w:name="__RefHeading___Toc564698_3644566090"/>
      <w:bookmarkStart w:id="142" w:name="_Toc50"/>
      <w:bookmarkEnd w:id="141"/>
      <w:r>
        <w:rPr/>
        <w:t>33</w:t>
      </w:r>
      <w:r>
        <w:rPr>
          <w:rtl w:val="true"/>
        </w:rPr>
        <w:t xml:space="preserve">. </w:t>
      </w:r>
      <w:r>
        <w:rPr>
          <w:rtl w:val="true"/>
        </w:rPr>
        <w:t>برخورد قضایی با محتکرین</w:t>
      </w:r>
      <w:bookmarkEnd w:id="142"/>
    </w:p>
    <w:p>
      <w:pPr>
        <w:pStyle w:val="BookText"/>
        <w:rPr/>
      </w:pPr>
      <w:r>
        <w:rPr>
          <w:rFonts w:ascii="Amiri" w:hAnsi="Amiri" w:eastAsia="Amiri" w:cs="Amiri"/>
          <w:color w:val="111111"/>
          <w:sz w:val="28"/>
          <w:sz w:val="28"/>
          <w:szCs w:val="28"/>
          <w:rtl w:val="true"/>
          <w:lang w:bidi="ar-SA"/>
        </w:rPr>
        <w:t>عَنْ أَمِیرِالْمُؤْمِنِینَ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کَتَبَ إِلَی رِفَاعَةَ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عَنِ الْحُکْرَةِ فَمَنْ رَکِبَ النَّهْیَ فَأَوْجِعْهُ ثُمَّ عَاقِبْهُ بِإِظْهَارِ مَا احْتَکَر؛</w:t>
      </w:r>
    </w:p>
    <w:p>
      <w:pPr>
        <w:pStyle w:val="BookText"/>
        <w:rPr/>
      </w:pPr>
      <w:r>
        <w:rPr>
          <w:rFonts w:ascii="IRNazanin" w:hAnsi="IRNazanin" w:eastAsia="IRNazanin"/>
          <w:color w:val="111111"/>
          <w:sz w:val="28"/>
          <w:sz w:val="28"/>
          <w:szCs w:val="28"/>
          <w:rtl w:val="true"/>
          <w:lang w:bidi="fa-IR"/>
        </w:rPr>
        <w:t>امیرالمؤمنین؛ علی علیه السلام در نامه‌ای به رفاعه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کالاهای موردنیاز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بعد از این فرمان، دست به احتکار کالا بزند، او را مجازات کن و او را وادار کن کالای احتکار شده را آشکار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معرض عرضه قرار دهد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احتکار کالای موردنیاز جامعه از حرام‌های مسلّم فقه اسلامی است که انسان را از نعمت‌های خاص و رحمت خداوند محروم کرده، سزاوار جهنمی‌شدن می‌کند و خیر و برکت را از زندگی می‌برد؛ همین‌طور خطر گرفتاری به برخی بیماری‌های سخت و ورشکستگی را به دنبال دارد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مسلمانی فقط به نماز‌خواندن و روزه‌گرفتن نیست؛ باید به تمام دستورات و مقررات الهی اعم از احکام فردی و اجتماعی و سیاسی دین پایبند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رعایت‌نکردن احکام فردی دین، فقط شخص مسلمان را متضرر می‌کند ولی رعایت‌نکردن احکام اجتماعی و سیاسی اسلام،</w:t>
      </w:r>
    </w:p>
    <w:p>
      <w:pPr>
        <w:pStyle w:val="BookText"/>
        <w:rPr/>
      </w:pPr>
      <w:r>
        <w:rPr>
          <w:rFonts w:ascii="IRNazanin" w:hAnsi="IRNazanin" w:eastAsia="IRNazanin"/>
          <w:color w:val="111111"/>
          <w:sz w:val="28"/>
          <w:sz w:val="28"/>
          <w:szCs w:val="28"/>
          <w:rtl w:val="true"/>
          <w:lang w:bidi="fa-IR"/>
        </w:rPr>
        <w:t>جامعه‌ی اسلامی را متضرر می‌کند؛ زیرا احتکار معمولاً با هدف بالابردن قیمت‌ها صورت می‌گیرد که در این صورت، عامه‌ی مسلمین متضرر می‌شوند لذا پیامبر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یک شب را در آرزوی گران‌تر شدن اجناس به ضرر مسلمانان به سر برد، خداوند عمل چهل سالش را از بین می‌برد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به‌خاطر آثار زیان‌باری که احتکار در ضرر‌رسانی به عامه‌ی مردم، افزایش قیمت‌ها و بدبینی توده‌ی مردم نسبت به دولت دارد؛ لازم است دولت به همکاری قوه قضائیه و با قاطعیت، با احتکار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احتکار می‌تواند ضربه‌ی بزرگی به تولید ملی بزند؛ چون سبب گران‌شدن اجناس و کاهش توان خرید مردم می‌شود، همین‌طور با ایجاد بحران در جامعه، دولت‌مردان گاه ناچار می‌شوند برای ایجاد تعادل در بازار، درهای واردات کالا را باز کنند و در نتیجه با عرضه‌ی واردات، ضربه‌ی زیادی به تولیدات داخلی وارد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رهبری”حفظه‌الله‌تعالی”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احتکار بر اساس آنچه در روایات آمده و نظر مشهور هم همان است، فقط در غلاتِ چهارگانه و در روغن حیوانی و روغن نباتی است که طبقات مختلف جامعه به آن نیاز دارند، ولی حکومت اسلامی هنگامی که مصلحت عمومی اقتضا کند، حق دارد از احتکار سایر احتیاجات مردم هم جلوگیری کند و اجرای تعزیر مالی بر محتکر در صورتی‌که حاکم صلاح بداند، اشکال ندارد</w:t>
      </w:r>
      <w:r>
        <w:rPr>
          <w:rFonts w:eastAsia="IRNazanin" w:cs="IRNazanin"/>
          <w:color w:val="111111"/>
          <w:sz w:val="28"/>
          <w:szCs w:val="28"/>
          <w:rtl w:val="true"/>
          <w:lang w:bidi="fa-IR"/>
        </w:rPr>
        <w:t>».</w:t>
      </w:r>
      <w:r>
        <w:rPr>
          <w:rStyle w:val="FootnoteAnchor"/>
          <w:rtl w:val="true"/>
        </w:rPr>
        <w:footnoteReference w:id="12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شاهرودی”حفظه‌الله‌تعالی”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احتکار اگر به قصد اضرار به مسلمانان و یا موجب اختلال در نظام زندگی اجتماعی آنان شود، حرام است؛ البته نه به عنوان احتکار بلکه به عنوان ثانوی که همان حرمت اضرار به مسلمانان یا حرمت ایجاد اختلال در نظام زندگی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حبس کردن مواد‌غذایی و غیرغذایی از چیزهایی که در زندگی به آن احتیاج است را می‌تواند شامل شود</w:t>
      </w:r>
      <w:r>
        <w:rPr>
          <w:rFonts w:eastAsia="IRNazanin" w:cs="IRNazanin"/>
          <w:color w:val="111111"/>
          <w:sz w:val="28"/>
          <w:szCs w:val="28"/>
          <w:rtl w:val="true"/>
          <w:lang w:bidi="fa-IR"/>
        </w:rPr>
        <w:t>».</w:t>
      </w:r>
      <w:r>
        <w:rPr>
          <w:rStyle w:val="FootnoteAnchor"/>
          <w:rtl w:val="true"/>
        </w:rPr>
        <w:footnoteReference w:id="130"/>
      </w:r>
      <w:bookmarkStart w:id="143" w:name="pg4495_29865"/>
    </w:p>
    <w:p>
      <w:pPr>
        <w:pStyle w:val="Heading2"/>
        <w:numPr>
          <w:ilvl w:val="1"/>
          <w:numId w:val="1"/>
        </w:numPr>
        <w:rPr/>
      </w:pPr>
      <w:bookmarkStart w:id="144" w:name="__RefHeading___Toc564700_3644566090"/>
      <w:bookmarkStart w:id="145" w:name="_Toc51"/>
      <w:bookmarkEnd w:id="143"/>
      <w:bookmarkEnd w:id="144"/>
      <w:r>
        <w:rPr>
          <w:rtl w:val="true"/>
        </w:rPr>
        <w:t>بخش چهارم</w:t>
      </w:r>
      <w:r>
        <w:rPr>
          <w:rtl w:val="true"/>
        </w:rPr>
        <w:t xml:space="preserve">: </w:t>
      </w:r>
      <w:r>
        <w:rPr>
          <w:rtl w:val="true"/>
        </w:rPr>
        <w:t>وظایف و نقش صاحبان ثروت و سرمایه</w:t>
      </w:r>
      <w:bookmarkEnd w:id="14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564702_3644566090"/>
      <w:bookmarkStart w:id="147" w:name="_Toc52"/>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در نظام اقتصاد اسلامی بر اساس توحید در مالکیت که از شاخه‌های مهم توحید افعالی است، مالک اصلی اموال و سرمایه‌ها خداوند متعال است،</w:t>
      </w:r>
      <w:r>
        <w:rPr>
          <w:rStyle w:val="FootnoteAnchor"/>
          <w:rtl w:val="true"/>
        </w:rPr>
        <w:footnoteReference w:id="131"/>
      </w:r>
      <w:r>
        <w:rPr>
          <w:rFonts w:ascii="IRNazanin" w:hAnsi="IRNazanin" w:eastAsia="IRNazanin"/>
          <w:color w:val="111111"/>
          <w:sz w:val="28"/>
          <w:sz w:val="28"/>
          <w:szCs w:val="28"/>
          <w:rtl w:val="true"/>
          <w:lang w:bidi="fa-IR"/>
        </w:rPr>
        <w:t>و مال، امانتی در اختیار انسان می‌باشد تا برابر با دستور‌العمل مالک اصلی آن یعنی خداوند متعال، آن را به کار گیرد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خداوند متعال روی هم انباشته‌کردن ثروت را هدف نهایی زندگی انسان قرار نداده،</w:t>
      </w:r>
      <w:r>
        <w:rPr>
          <w:rStyle w:val="FootnoteAnchor"/>
          <w:rtl w:val="true"/>
        </w:rPr>
        <w:footnoteReference w:id="133"/>
      </w:r>
      <w:r>
        <w:rPr>
          <w:rFonts w:ascii="IRNazanin" w:hAnsi="IRNazanin" w:eastAsia="IRNazanin"/>
          <w:color w:val="111111"/>
          <w:sz w:val="28"/>
          <w:sz w:val="28"/>
          <w:szCs w:val="28"/>
          <w:rtl w:val="true"/>
          <w:lang w:bidi="fa-IR"/>
        </w:rPr>
        <w:t>بلکه مال و ثروت را ابزاری در راستای دست‌یابی به اهداف برتر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نیازمندی‌های خود و خانواده، احسان و انفاق به نیازمندان، ترویج و تبلیغ دین، خودکفایی و پس‌اندازی برای آخرت قرار داده است و از همگان خواسته که داشته‌های مالی خود را به سه بخش تقسیم کنند؛ بخشی را به مصرف روزمره‌ی زندگی خود و خانواده و سایر نیازمندان برسانند، بخشی را برای نیازهای فرداهای زندگی؛ نهایت به مقدار یک سال پس‌انداز کنند و باقی‌مانده آن را در کارهای تولیدی سرمایه‌گذاری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همه‌ی صاحبان ثروت و سرمایه لازم است؛ ثروت و سرمایه‌ی خود را در راستای تحقق این اهداف به کار اندازند و بخش مازاد بر نیاز روزانه و سالیانه‌ی خود را در راه شکوفایی اقتصاد اسلامی و در امور تولیدی به کار گیرند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در سه فصل تنظیم شده است که در ادامه می‌آید</w:t>
      </w:r>
      <w:r>
        <w:rPr>
          <w:rFonts w:eastAsia="IRNazanin" w:cs="IRNazanin"/>
          <w:color w:val="111111"/>
          <w:sz w:val="28"/>
          <w:szCs w:val="28"/>
          <w:rtl w:val="true"/>
          <w:lang w:bidi="fa-IR"/>
        </w:rPr>
        <w:t>.</w:t>
      </w:r>
      <w:bookmarkStart w:id="148" w:name="pg4495_29869"/>
    </w:p>
    <w:p>
      <w:pPr>
        <w:pStyle w:val="Heading3"/>
        <w:numPr>
          <w:ilvl w:val="2"/>
          <w:numId w:val="1"/>
        </w:numPr>
        <w:rPr/>
      </w:pPr>
      <w:bookmarkStart w:id="149" w:name="__RefHeading___Toc564704_3644566090"/>
      <w:bookmarkStart w:id="150" w:name="_Toc53"/>
      <w:bookmarkEnd w:id="148"/>
      <w:bookmarkEnd w:id="149"/>
      <w:r>
        <w:rPr>
          <w:rtl w:val="true"/>
        </w:rPr>
        <w:t>فصل اول</w:t>
      </w:r>
      <w:r>
        <w:rPr>
          <w:rtl w:val="true"/>
        </w:rPr>
        <w:t xml:space="preserve">: </w:t>
      </w:r>
      <w:r>
        <w:rPr>
          <w:rtl w:val="true"/>
        </w:rPr>
        <w:t>اهمیت سرمایه‌گذاری</w:t>
      </w:r>
      <w:bookmarkEnd w:id="15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1" w:name="__RefHeading___Toc564706_3644566090"/>
      <w:bookmarkStart w:id="152" w:name="_Toc54"/>
      <w:bookmarkEnd w:id="151"/>
      <w:r>
        <w:rPr>
          <w:rtl w:val="true"/>
        </w:rPr>
        <w:t>اشاره</w:t>
      </w:r>
      <w:bookmarkStart w:id="153" w:name="pg4495_29871"/>
      <w:bookmarkEnd w:id="152"/>
    </w:p>
    <w:p>
      <w:pPr>
        <w:pStyle w:val="Heading4"/>
        <w:numPr>
          <w:ilvl w:val="3"/>
          <w:numId w:val="1"/>
        </w:numPr>
        <w:rPr/>
      </w:pPr>
      <w:bookmarkStart w:id="154" w:name="__RefHeading___Toc564708_3644566090"/>
      <w:bookmarkStart w:id="155" w:name="_Toc55"/>
      <w:bookmarkEnd w:id="153"/>
      <w:bookmarkEnd w:id="154"/>
      <w:r>
        <w:rPr/>
        <w:t>34</w:t>
      </w:r>
      <w:r>
        <w:rPr>
          <w:rtl w:val="true"/>
        </w:rPr>
        <w:t xml:space="preserve">. </w:t>
      </w:r>
      <w:r>
        <w:rPr>
          <w:rtl w:val="true"/>
        </w:rPr>
        <w:t>ادای حق محرومان با سرمایه‌گذاری اقتصادی</w:t>
      </w:r>
      <w:bookmarkEnd w:id="155"/>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وُضِعَتِ الزَّکَاةُ اخْتِبَاراً لِلْأَغْنِیَاءِ وَ مَعُونَةً لِلْفُقَرَاءِ وَ لَوْ أَنَّ النَّاسَ أَدَّوْا زَکَاةَ أَمْوَالِهِمْ مَا بَقِیَ مُسْلِمٌ فَقِیراً مُحْتَاجاً وَ لَاسْتَغْنَی بِمَا فَرَضَ اللهُ عَزَّ وَ جَلَّ لَهُ وَ إِنَّ النَّاسَ مَا افْتَقَرُوا وَ لَا احْتَاجُوا وَ لَا جَاعُوا وَ لَا عَرُوا إِلَّا بِذُنُوبِ الْأَغْنِیَاءِ وَ حَقِیقٌ عَلَی اللهِ عَزَّ وَ جَلَّ أَنْ یَمْنَعَ رَحْمَتَهُ مَنْ مَنَعَ حَقَّ اللهِ فِی مَالِهِ؛</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برای آزمون ثروتمندان و مدد رساندن به زندگی فقیران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زکات اموال خود را بدهند، هیچ مسلمانی فقیر و نیازمند نخواهد ماند و با مقداری که خدا برای او واجب کرده است، بی‌نیاز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مردمان، فقط از گناه توانگران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نپرداختن حقوق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فقیر و نیازمند و گرسنه و برهنه می‌مانند و سزاوار است که خداوند متعال رحمتش را از این‌گونه افراد باز دارد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در اصطلاح قرآن کریم و روایات، شامل هر نوع واجب مالی ابتدایی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اصطلاحی، زکات فطره، خمس و زکات باطنی می‌شود و اختصاصی به زکات اصطلاحی ندارد؛ زیرا قرآن کریم برای مقابله با پدیده‌ی فقر، کاهش فاصله‌ی طبقاتی و اجرای عدالت اقتصادی و اجتماعی، از آغاز نزول و به گونه‌های مختلف، به پرداخت بخشی از مال به نیازمندان جامعه تأکید کرده است،</w:t>
      </w:r>
      <w:r>
        <w:rPr>
          <w:rStyle w:val="FootnoteAnchor"/>
          <w:rtl w:val="true"/>
        </w:rPr>
        <w:footnoteReference w:id="135"/>
      </w:r>
      <w:r>
        <w:rPr>
          <w:rFonts w:ascii="IRNazanin" w:hAnsi="IRNazanin" w:eastAsia="IRNazanin"/>
          <w:color w:val="111111"/>
          <w:sz w:val="28"/>
          <w:sz w:val="28"/>
          <w:szCs w:val="28"/>
          <w:rtl w:val="true"/>
          <w:lang w:bidi="fa-IR"/>
        </w:rPr>
        <w:t xml:space="preserve">در حالی‌که زکات اصطلاحی در مدینه و آن هم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انواع زکات واجب، زکاتی است تحت عنوان زکات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زکات زکاتی است فراگیر که برای رفع فقر و محرومیت، به اموال توانگران تعلق می‌گیرد و از نظر مقدار، زمان و شرایط با زکات مصطلح متفاوت است و بر خلاف زکات مصطلح، حد نصاب ظاهر و مشخصی ندارد؛ بلکه به میزان محرومان در جامعه و توان مالی پرداخت‌کننده وابسته است</w:t>
      </w:r>
      <w:r>
        <w:rPr>
          <w:rFonts w:eastAsia="IRNazanin" w:cs="IRNazanin"/>
          <w:color w:val="111111"/>
          <w:sz w:val="28"/>
          <w:szCs w:val="28"/>
          <w:rtl w:val="true"/>
          <w:lang w:bidi="fa-IR"/>
        </w:rPr>
        <w:t>.</w:t>
      </w:r>
      <w:r>
        <w:rPr>
          <w:rStyle w:val="FootnoteAnchor"/>
          <w:rtl w:val="true"/>
        </w:rPr>
        <w:footnoteReference w:id="13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مبارکه‌ی معارج، آیه‌ی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مبارکه‌ی ذاریات، آیه‌ی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مبارکه‌ی مدثر، آیه‌ی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مبارکه‌ی حاقه، آیه‌ی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مبارکه‌ی ماعون، آیات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مبارکه‌ی فجر و 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مبارکه‌ی توبه، اشاره به این</w:t>
      </w:r>
      <w:bookmarkStart w:id="156" w:name="pg4495_29872"/>
    </w:p>
    <w:p>
      <w:pPr>
        <w:pStyle w:val="BookText"/>
        <w:rPr/>
      </w:pPr>
      <w:bookmarkEnd w:id="156"/>
      <w:r>
        <w:rPr>
          <w:rFonts w:ascii="IRNazanin" w:hAnsi="IRNazanin" w:eastAsia="IRNazanin"/>
          <w:color w:val="111111"/>
          <w:sz w:val="28"/>
          <w:sz w:val="28"/>
          <w:szCs w:val="28"/>
          <w:rtl w:val="true"/>
          <w:lang w:bidi="fa-IR"/>
        </w:rPr>
        <w:t>نوع از زکات دارد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حضرت آیت الله مکارم شیرازی”حفظه‌الله‌تعالی” از این وظیفه، تحت عنوان “حق معلوم” یاد می‌کنند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دیگر از حقوق مالی که از تراکم ثروت و انباشته‌شدن آن می‌کاهد، انفاق‌های ویژه‌ای است که به نام “حق معلوم” در اموال ثروتمندان منظور شده است؛ بدین معنا که آدمی در زندگی خود سهمیه‌ای برای محرومان و حمایت از امور جامعه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مالیات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و به‌طور مداوم آن را بپردازد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بر این اساس بر ثروتمندان و توانگران لازم است به میزان توان مالی که دارند، تا مادامی که انسان‌های نیازمند و فقیر در جامعه وجود دارد، از راه‌های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هدیه، اعطای وام قرض‌الحسنه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وظیفه‌ی دینی و شرعی خود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 پسندیده‌ترین شکل کمک به دیگران، ایجاد فرصت‌های شغلی با راه‌اندازی کارهای تولیدی است؛ زیرا در این صورت، نیازمندان با کمال عزت و حفظ آبرو و حیثیت و از راه کار و تلاش، زندگی خود را تأمین می‌کنند و غبار احساس ذلت و خواری که معمولاً بر چهره‌ی دریافت‌کننده‌ی صدقات و انفاق و قرض‌الحسنه می‌نشیند، بر چهره‌ی آنان نمی‌نشیند</w:t>
      </w:r>
      <w:r>
        <w:rPr>
          <w:rFonts w:eastAsia="IRNazanin" w:cs="IRNazanin"/>
          <w:color w:val="111111"/>
          <w:sz w:val="28"/>
          <w:szCs w:val="28"/>
          <w:rtl w:val="true"/>
          <w:lang w:bidi="fa-IR"/>
        </w:rPr>
        <w:t>.</w:t>
      </w:r>
    </w:p>
    <w:p>
      <w:pPr>
        <w:pStyle w:val="Heading4"/>
        <w:numPr>
          <w:ilvl w:val="3"/>
          <w:numId w:val="1"/>
        </w:numPr>
        <w:rPr/>
      </w:pPr>
      <w:bookmarkStart w:id="157" w:name="__RefHeading___Toc564710_3644566090"/>
      <w:bookmarkStart w:id="158" w:name="_Toc56"/>
      <w:bookmarkEnd w:id="157"/>
      <w:r>
        <w:rPr/>
        <w:t>35</w:t>
      </w:r>
      <w:r>
        <w:rPr>
          <w:rtl w:val="true"/>
        </w:rPr>
        <w:t xml:space="preserve">. </w:t>
      </w:r>
      <w:r>
        <w:rPr>
          <w:rtl w:val="true"/>
        </w:rPr>
        <w:t>پیشگام‌بودن اولیای خدا در سرمایه‌گذاری اقتصادی</w:t>
      </w:r>
      <w:bookmarkEnd w:id="158"/>
    </w:p>
    <w:p>
      <w:pPr>
        <w:pStyle w:val="BookText"/>
        <w:rPr/>
      </w:pPr>
      <w:r>
        <w:rPr>
          <w:rFonts w:ascii="Amiri" w:hAnsi="Amiri" w:eastAsia="Amiri" w:cs="Amiri"/>
          <w:color w:val="111111"/>
          <w:sz w:val="28"/>
          <w:sz w:val="28"/>
          <w:szCs w:val="28"/>
          <w:rtl w:val="true"/>
          <w:lang w:bidi="ar-SA"/>
        </w:rPr>
        <w:t>عَنِ الرَّاوِی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أعطی أبو عبد الله علیه السلام لأبی ألفاً و سَبعَمِائةِ دِینَارِ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اِتَّجِرْ لی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لَیسَ لِی رَغبَةٌ فِی رِبحِهَا وَ إن کانَ الرِّبحُ مَرغُوباً فِیه، وَ لَکِنْ أحبَبتُ أن یَرانِیَ الله ُ عَزَّ و جلَّ مُتَعرِّضاً لِفَوائدِهِ؛</w:t>
      </w:r>
    </w:p>
    <w:p>
      <w:pPr>
        <w:pStyle w:val="BookText"/>
        <w:rPr/>
      </w:pPr>
      <w:r>
        <w:rPr>
          <w:rFonts w:ascii="IRNazanin" w:hAnsi="IRNazanin" w:eastAsia="IRNazanin"/>
          <w:color w:val="111111"/>
          <w:sz w:val="28"/>
          <w:sz w:val="28"/>
          <w:szCs w:val="28"/>
          <w:rtl w:val="true"/>
          <w:lang w:bidi="fa-IR"/>
        </w:rPr>
        <w:t>محمّد بن عذافر از پدر خود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هزار و هفتصد دینار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مبلغ، برای من تجارت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رغبتی به سود آن ندارم؛ هر چند سود مطلوب است، بلکه دوست دارم خداوند عزّ وجلّ، ببیند که من در جستجوی نعمت او هستم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بخشی از سرمایه‌ی خود را در اختیار دیگران قرار می‌دهند، که هم خود از منافع و سود آن بهره‌مند شوند و هم برای کسانی که سرمایه‌ی کافی برای تجارت و کار</w:t>
      </w:r>
      <w:bookmarkStart w:id="159" w:name="pg4495_29875"/>
    </w:p>
    <w:p>
      <w:pPr>
        <w:pStyle w:val="BookText"/>
        <w:rPr/>
      </w:pPr>
      <w:bookmarkEnd w:id="159"/>
      <w:r>
        <w:rPr>
          <w:rFonts w:ascii="IRNazanin" w:hAnsi="IRNazanin" w:eastAsia="IRNazanin"/>
          <w:color w:val="111111"/>
          <w:sz w:val="28"/>
          <w:sz w:val="28"/>
          <w:szCs w:val="28"/>
          <w:rtl w:val="true"/>
          <w:lang w:bidi="fa-IR"/>
        </w:rPr>
        <w:t>ندارند، ایجاد اشتغال کنند تا آنان نیز با کار و تلاش از دست‌رنج خود، آبرومندانه و عزتمندانه زندگی‌شان را اداره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امام صادق علیه السلام رغبت چندانی به درآمدهای حاصل از این فعالیت اقتصادی ندارند، ولی چون خداوند فعالیت صحیح اقتصادی را دوست دارد، سرمایه‌ی خود را در این مسیر به کار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بزرگی برای تمام شیعیان و ارادتمندان به آن حضرت است تا سرمایه‌ها و درآمدهای اضافی زندگی خود را در مسیر تولید و ایجاد اشتغال به کار اندازند و از مصرف‌های اسراف‌گونه و تجمل‌گرایانه به جد پرهیز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رهبری”حفظه‌الله‌تعالی” ضمن گلایه از مصرف‌های اسراف‌گونه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کسانی‌که سرمایه دارند، پول دارند، درآمدهای کلانی دارند؛ نمی‌دانند این درآمدها را چگونه باید 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باز همان اصلاح الگوی مصرف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به جای سرمایه‌گذاریِ تولیدی، صرف تجملات می‌کنند؛ سفرهای خارجی بیهوده، بی‌ثمر، پرخرج و احیاناً فسادآور، بهانه برای تغییر وسایل خانه، وسایل زندگی؛ این چیزها یک حرکت مسرفانه است نسبت به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پول را، درآمد را سرمایه‌گذاری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وسایل این کار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فعال‌شدن بورسهایی که در کشور هست، می‌توان سرمایه‌گذاری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می‌توانند آنچه را که دارند، در سرمایه‌گذاری‌ها دخالت بدهند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سیره‌ی امام صادق علیه السلام، به دولت‌مردان ما این درس را می‌دهد که فکری برای جذب نقدینگی و پول‌های سرگردان در دست مردم کنند و با ساز و کاری مناسب، آن‌ها را جذب فعالیت‌های اقتصادی و تولیدی مناسب نمایند تا هم مردم به اسراف و خریدهای زاید و غیر ضرور که خود، ایجاد تورم می‌کند رو نیاورند و هم سیستم اقتصادی و تولیدی و چرخ اقتصاد بر سرمایه‌ی ایرانی متکی باشد و تولید‌کنندگان ناچار نباشند برای جذب سرمایه با خارج‌نشینان و شرکت‌های خارجی قراردادهایی ببندند که ممکن است خود، زمینه‌ساز وابستگی ما به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سیره‌ی امام صادق علیه السلام این درس را برای عموم مردم دارد که پول‌های زاید بر نیاز خود را در چهارچوب قوانین شرعی و در امور تجاری و اقتصادی به‌کار اندازند و از تجمل‌گرایی، زیاده‌روی در مصرف و یا روی‌آوردن به فعالیت‌های ناسالم اقتصادی مثل ربا بپرهیزند</w:t>
      </w:r>
      <w:r>
        <w:rPr>
          <w:rFonts w:eastAsia="IRNazanin" w:cs="IRNazanin"/>
          <w:color w:val="111111"/>
          <w:sz w:val="28"/>
          <w:szCs w:val="28"/>
          <w:rtl w:val="true"/>
          <w:lang w:bidi="fa-IR"/>
        </w:rPr>
        <w:t>.</w:t>
      </w:r>
    </w:p>
    <w:p>
      <w:pPr>
        <w:pStyle w:val="Heading4"/>
        <w:numPr>
          <w:ilvl w:val="3"/>
          <w:numId w:val="1"/>
        </w:numPr>
        <w:rPr/>
      </w:pPr>
      <w:bookmarkStart w:id="160" w:name="__RefHeading___Toc564712_3644566090"/>
      <w:bookmarkStart w:id="161" w:name="_Toc57"/>
      <w:bookmarkEnd w:id="160"/>
      <w:r>
        <w:rPr/>
        <w:t>36</w:t>
      </w:r>
      <w:r>
        <w:rPr>
          <w:rtl w:val="true"/>
        </w:rPr>
        <w:t xml:space="preserve">. </w:t>
      </w:r>
      <w:r>
        <w:rPr>
          <w:rtl w:val="true"/>
        </w:rPr>
        <w:t>لزوم سرمایه‌گذاری اقتصادی</w:t>
      </w:r>
      <w:bookmarkEnd w:id="16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قَالَ 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یُخَلِّفُ الرَّجُلُ شَیْئاً أَشَدَّ عَلَیْهِ مِنَ الْمَالِ الصَّامِتِ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یَصْنَعُ بِهِ قَالَ یَجْعَلُهُ فِی الْحَائِطِ یَعْنِی فِی الْبُسْتَانِ أَوِ الدَّارِ؛</w:t>
      </w:r>
      <w:bookmarkStart w:id="162" w:name="pg4495_29877"/>
    </w:p>
    <w:p>
      <w:pPr>
        <w:pStyle w:val="BookText"/>
        <w:rPr/>
      </w:pPr>
      <w:bookmarkEnd w:id="162"/>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خود چیزی دردناک‌تر از مال راکد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نقد یا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تولید باغ و مزرعه و یا تولید مسکن به کار گیرد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صامت” در مقابل “مال ناطق”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مال ناطق؛ حیوانات و منظور از مال صامت؛ جمادات مانند پول نقد و طلا و نقره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ناطق” که بخش غالب آن در قالب دامداری نمود دارد؛ خود به خود مولّد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توصیه‌ی امام صادق علیه السلام این است که مال صامت را نباید روی هم به‌صورت راکد نگه داشت، بلکه باید از آن در جهت کارهای تولیدی و ایجاد اشتغال که ارزش افزوده را به دنبال دارد،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 از مال‌اندوزی و روی هم انباشتن ثروت به شدت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مکارم شیرازی “حفظه‌الله‌تعالی” در این زمینه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ویژگی قوام‌بخشی در مال این است که در چرخه‌ی تولید و توزیع قرار گیرد و به دور از انباشته‌شدن و راکد ماندن، برای همگان– تحت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دسترسی باشد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لذا از بررسی این روایت و سایر آیات و روایات اقتصادی، فهمیده می‌شود که جمع‌کردن مال و ثروت و هر روز بر آن افزودن، مورد قبول اقتصاد اسلامی نیست؛ بلکه باید از راه صحیح، درآمد کسب نمود؛ به اندازه‌ی نیاز، مصرف کرد و مازاد آن را بعد از ادای حقوق آن، در مسیر سرمایه‌گذاری و یا کمک‌کردن به نیازمندان خرج نمود که البته راه اول یعنی سرمایه‌گذاری، در بسیاری از موارد و شرایط، صحیح‌تر به نظر می‌رسد؛ چون هم تولید را افزایش می‌دهد، هم بیکاری را کم می‌کند و هم انگیزه‌ی تولید کالاهای دیگر را فزونی می‌بخشد</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163" w:name="__RefHeading___Toc564714_3644566090"/>
      <w:bookmarkStart w:id="164" w:name="_Toc58"/>
      <w:bookmarkEnd w:id="163"/>
      <w:r>
        <w:rPr/>
        <w:t>37</w:t>
      </w:r>
      <w:r>
        <w:rPr>
          <w:rtl w:val="true"/>
        </w:rPr>
        <w:t xml:space="preserve">. </w:t>
      </w:r>
      <w:r>
        <w:rPr>
          <w:rtl w:val="true"/>
        </w:rPr>
        <w:t>سه نوع هزینه</w:t>
      </w:r>
      <w:bookmarkEnd w:id="164"/>
    </w:p>
    <w:p>
      <w:pPr>
        <w:pStyle w:val="BookText"/>
        <w:rPr/>
      </w:pPr>
      <w:r>
        <w:rPr>
          <w:rFonts w:ascii="Amiri" w:hAnsi="Amiri" w:eastAsia="Amiri" w:cs="Amiri"/>
          <w:color w:val="111111"/>
          <w:sz w:val="28"/>
          <w:sz w:val="28"/>
          <w:szCs w:val="28"/>
          <w:rtl w:val="true"/>
          <w:lang w:bidi="ar-SA"/>
        </w:rPr>
        <w:t>ٍ عَنِ الْحَسَنِ بْنِ الْجَهْمِ قَالَ سَمِعْتُ الرِّضَاعلیه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إِذَا أَدْخَلَ طَعَامَ سَنَتِهِ خَفَّ ظَهْرُهُ وَ اسْتَرَاحَ وَ کَانَ أَبُو جَعْفَرٍ وَ أَبُو عَبْدِ اللهِ علیه السلام لَا یَشْتَرِیَانِ عُقْدَةً حَتَّی یُحْرَزَ إِطْعَامُ سَنَتِهِمَا؛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هنگامی‌که خوراک یک سالش را ذخیره کند، سبک‌بار شده و احساس راحتی و آرامش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bookmarkStart w:id="165" w:name="pg4495_29879"/>
    </w:p>
    <w:p>
      <w:pPr>
        <w:pStyle w:val="BookText"/>
        <w:rPr/>
      </w:pPr>
      <w:bookmarkEnd w:id="165"/>
      <w:r>
        <w:rPr>
          <w:rFonts w:ascii="IRNazanin" w:hAnsi="IRNazanin" w:eastAsia="IRNazanin"/>
          <w:color w:val="111111"/>
          <w:sz w:val="28"/>
          <w:sz w:val="28"/>
          <w:szCs w:val="28"/>
          <w:rtl w:val="true"/>
          <w:lang w:bidi="fa-IR"/>
        </w:rPr>
        <w:t>امام باقر و امام صادق علیه السلام هرگز زمین کشاورزی نمی‌خریدند مگر این‌که ابتدا خوراک سالشان را پس‌انداز می‌کردند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بررسی مجموع روایات مربوط به سیره‌ی معصومین علیهم السلام بر می‌آید که آن بزرگواران، درآمدها‌یشان را به سه‌گونه هزینه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درآمدشان را برای تأمین نیازمندی‌های خود، خانواده و سایر نیازمندان جامعه در قالب انفاق، وقف، صدقه، اطعام، قرض‌الحسنه و پرداخت خمس و زکات هزینه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درآمدشان را برای هزینه‌های زندگی در نهایت به‌مدت یک‌سال پس‌انداز می‌کردند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مازاد بر این دو بخش را در راه سرمایه‌گذاری مانند خرید زمین کشاورزی به‌کار می‌گرفتند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سیره معصومین علیهم السلام باید مبنای کار ما در هزینه‌کردن اموال قرار گیرد یعنی؛ مانند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درآمدهای خودمان را به سه بخش تقسیم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مصرف” به مقدار نیاز و به دور از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مصرف، مطلقِ مصرف است؛ چه برای تأمین نیازهای خود و خانواده، و چه برای رسیدگی به محرومان؛ “پس‌انداز” تا حد یک سال؛ و”سرمایه‌گذاری” مازاد بر آن دو بخش، در بخش‌های تولیدی اعم از کشاورزی، صنعتی، مسکن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دولت با همکاری نظام بانکی و بخش خصوصی، پول‌های سرگردان مردم را در قالب اوراق مشارکت و یا واگذاری سهام شرکت‌های تولیدی، در قالب یک برنامه‌ی منظم و با رعایت موازین شرعی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باید به یک روند و فرهنگ عمومی و پایدار تبدیل شود؛ به‌گونه‌ای که هر فرد در هر زمان اگر پول زایدی داشت، مراجعه کرده و آن را تبدیل به سرمایه کند</w:t>
      </w:r>
      <w:r>
        <w:rPr>
          <w:rFonts w:eastAsia="IRNazanin" w:cs="IRNazanin"/>
          <w:color w:val="111111"/>
          <w:sz w:val="28"/>
          <w:szCs w:val="28"/>
          <w:rtl w:val="true"/>
          <w:lang w:bidi="fa-IR"/>
        </w:rPr>
        <w:t>.</w:t>
      </w:r>
    </w:p>
    <w:p>
      <w:pPr>
        <w:pStyle w:val="Heading4"/>
        <w:numPr>
          <w:ilvl w:val="3"/>
          <w:numId w:val="1"/>
        </w:numPr>
        <w:rPr/>
      </w:pPr>
      <w:bookmarkStart w:id="166" w:name="__RefHeading___Toc564716_3644566090"/>
      <w:bookmarkStart w:id="167" w:name="_Toc59"/>
      <w:bookmarkEnd w:id="166"/>
      <w:r>
        <w:rPr/>
        <w:t>38</w:t>
      </w:r>
      <w:r>
        <w:rPr>
          <w:rtl w:val="true"/>
        </w:rPr>
        <w:t xml:space="preserve">. </w:t>
      </w:r>
      <w:r>
        <w:rPr>
          <w:rtl w:val="true"/>
        </w:rPr>
        <w:t>سرمایه‌گذاری اقتصادی برای فرداهای دنیا</w:t>
      </w:r>
      <w:bookmarkEnd w:id="167"/>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لِمُصَادِفٍ مَوْلَاهُ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اتَّخِذْ عُقْدَةً أَوْ ضَیْعَةً فَإِنَّ الرَّجُلَ إِذَا نَزَلَتْ بِهِ النَّازِلَةُ أَوِ الْمُصِیبَةُ فَذَکَرَ أَنَّ وَرَاءَ ظَهْرِهِ مَا یُقِیمُ عِیَالَهُ کَانَ أَسْخَی لِنَفْسِه؛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خدمتکار خود به نام مصادف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 زمین کشاورزی</w:t>
      </w:r>
      <w:bookmarkStart w:id="168" w:name="pg4495_29881"/>
    </w:p>
    <w:p>
      <w:pPr>
        <w:pStyle w:val="BookText"/>
        <w:rPr/>
      </w:pPr>
      <w:bookmarkEnd w:id="168"/>
      <w:r>
        <w:rPr>
          <w:rFonts w:ascii="IRNazanin" w:hAnsi="IRNazanin" w:eastAsia="IRNazanin"/>
          <w:color w:val="111111"/>
          <w:sz w:val="28"/>
          <w:sz w:val="28"/>
          <w:szCs w:val="28"/>
          <w:rtl w:val="true"/>
          <w:lang w:bidi="fa-IR"/>
        </w:rPr>
        <w:t>و یا سرمایه‌ای فراهم کن، زیرا هرگاه برای مرد، رخداد ناخوشایند و یا مصیبتی پیش آید و به یاد آورد سرمایه‌ای دارد که می‌تواند با تکیه بر آن زندگی خود و خانواده‌اش را اداره کند،مردن و یا تحمل مصیبت برای او آسان‌تر خواهد بود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پیام‌ها و نکته‌ها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عُقدة” به معنای زمین کشاورزی و بارور و یا زمین پُر از درخت و گیاه است</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ضَیْعَة” به چیزی گفته می‌شود که می‌تواند درآمد‌زا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تجارت، کشاورزی و</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تا سن خاصی توان کارکردن دارد و بعد از آن ناگزیر است به دلیل کاهش توان جسمانی و روحی و روانی، از میزان کارش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نیازمندی‌های او نه تنها کمتر نمی‌شود بلکه چه بسا به دلیل بیماری‌های دوران میانسالی و کهنسالی و یا افزایش مهمان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مسائل، حوادث غیر مترقبه‌ای هم هست که ممکن است هر لحظه، جان و یا سلامتی‌اش را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انسان بخشی از درآمدش را به سرمایه‌گذاری اقتصادی برای فرداهای زندگی اختصاص دهد تا در دوران سالمندی یا هنگام بیماری با تکیه بر آن به زندگی عزتمندانه خود ادامه دهد و ناچار به انجام کارهای فوق توانش نشود و اگر جانش در اثر حادثه‌ای به‌خطر افتاد، دغدغه‌ی گذران زندگی خانواده‌اش را برای بعد از حیاتِ خود نداشته باشد</w:t>
      </w:r>
      <w:r>
        <w:rPr>
          <w:rFonts w:eastAsia="IRNazanin" w:cs="IRNazanin"/>
          <w:color w:val="111111"/>
          <w:sz w:val="28"/>
          <w:szCs w:val="28"/>
          <w:rtl w:val="true"/>
          <w:lang w:bidi="fa-IR"/>
        </w:rPr>
        <w:t>.</w:t>
      </w:r>
    </w:p>
    <w:p>
      <w:pPr>
        <w:pStyle w:val="Heading4"/>
        <w:numPr>
          <w:ilvl w:val="3"/>
          <w:numId w:val="1"/>
        </w:numPr>
        <w:rPr/>
      </w:pPr>
      <w:bookmarkStart w:id="169" w:name="__RefHeading___Toc564718_3644566090"/>
      <w:bookmarkStart w:id="170" w:name="_Toc60"/>
      <w:bookmarkEnd w:id="169"/>
      <w:r>
        <w:rPr/>
        <w:t>39</w:t>
      </w:r>
      <w:r>
        <w:rPr>
          <w:rtl w:val="true"/>
        </w:rPr>
        <w:t xml:space="preserve">. </w:t>
      </w:r>
      <w:r>
        <w:rPr>
          <w:rtl w:val="true"/>
        </w:rPr>
        <w:t>سرمایه‌گذاری اقتصادی؛ ذخیره‌ای برای آخرت</w:t>
      </w:r>
      <w:bookmarkEnd w:id="170"/>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 خِصَالٍ یَنْتَفِعُ بِهَا الْمُؤْمِنُ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صَالِحٌ یَسْتَغْفِرُ لَهُ وَ مُصْحَفٌ یَقْرَأُ فِیهِ وَ قَلِیبٌ یَحْفِرُهُ وَ غَرْسٌ یَغْرِسُهُ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سُنَّةٌ حَسَنَةٌ یُؤْخَذُ بِهَا بَعْدَهُ؛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است که مؤمن بعد از مرگش از آن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صالحی که برای پدر و مادرش طلب آمرزش کند، نوشته‌ای که بعد از او مورد استفاده قرار گیرد، چاه آبی که حفر می‌کند، نهال و درختی که می‌کارد،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حسنه‌ای که پایه‌گذاری می‌کند و بعد از او مورد استفاده قرار می‌گیرد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هر سه مقطع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برزخ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خوراک، پوشاک، مسکن و امکانات زندگی دارد و بر اساس آموزه‌های دینی، رابطه‌ی دنیا با آخرت مانند رابطه‌ی فصل کِشت با فصل برداشت است؛ یعنی فردای قیامت چیزی را برداشت خواهیم کرد که امروز کِشته‌ایم و امروز هر چه به‌کاریم فردای قیامت همان را برداشت خواهیم کرد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این اساس، انسان موظف است در دنیا از طریق کار و تلاش، نیازمندی‌های خود و خانواده‌اش را تأمین کند، ولی آخرت جای عمل نیست و باید در همین دنیا، با ایمان و انجام اعمال صالحه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انفاق، صدقه، وقف، پرداخت خمس و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نیازمندی‌های فردای قیامت خود؛ آن هم به اندازه‌ی ابدیت، ذخیره‌سازی و پس‌انداز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است که انسان خودِ عملش را به شکل نعمت‌های بهشتی و یا عذاب‌های جهنمی مشاهده می‌کند؛</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لذا خداوند در آیه‌ی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مبارکه‌ی بقره می</w:t>
      </w:r>
    </w:p>
    <w:p>
      <w:p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میوه‌ای از باغ‌های بهشت، روزیِ ایشان می‌شود،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همان است که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جوادی آملی در تفسیر این آیه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انسان نیز مانند خودش جاوید است و چون میوه‌های بهشتی ظهور همین اعمال است، بنابراین هر بار که در بهشت ثمری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بهشتیان می‌شود، می‌یابند که آن 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عقیده، اخلاق و عمل صالحی است که خداوند در دنیا روزی آنان کرده بود و اکنون به صورت این میوه‌ها دیده می‌شود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لذا کسانی که از داشته‌های دنیایی خود برای فردای آخرتشان استفاده‌ای نکرده‌اند، همین که مرگشان فرا می‌رسد، می‌فهمند که دستشان خالی است و تقاضای بازگشت به دنیا می‌کنند تا با انفاق مال خود در راه خدا، ذخیره‌ای برای آخرت تدارک ببینند اما با جواب منفی مواجه می‌شوند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آنچه روزیِ شما گردانیده‌ایم، انفاق کنید، پیش از آن‌که مرگ یکی از شما فرا رسد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مدتی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تأخیر نیانداختی تا صدقه دهم و از نیکوکاران باشم؟</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و در قیامت نیز با حسرت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در دنیا، برای این زندگانی‌ام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آخرتی و حقیقی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و کار نیکی پیش فرستاده بودم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مولوی نیز در مثنوی می گوید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سجودی یا رکوعی مرد کِشت شد در آن عالم، سجود او بهشت</w:t>
      </w:r>
      <w:bookmarkStart w:id="171" w:name="pg4495_29885"/>
    </w:p>
    <w:p>
      <w:pPr>
        <w:pStyle w:val="BookText"/>
        <w:rPr/>
      </w:pPr>
      <w:bookmarkEnd w:id="171"/>
      <w:r>
        <w:rPr>
          <w:rFonts w:ascii="IRNazanin" w:hAnsi="IRNazanin" w:eastAsia="IRNazanin"/>
          <w:color w:val="111111"/>
          <w:sz w:val="28"/>
          <w:sz w:val="28"/>
          <w:szCs w:val="28"/>
          <w:rtl w:val="true"/>
          <w:lang w:bidi="fa-IR"/>
        </w:rPr>
        <w:t>چون ز دستت رُست ایثار و زکات گشت این دست، آن طرف نخل و نبات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روایت فوق؛ تولید نسل صالح، تولید علم سودمند، حفر چاه آب و درخت‌کاری و پایه‌گذاری هر سنّت سودمندی که ماندگار باشد و برای مردم سودمند باشد، ذخیره‌ای برای آخرت انسان است و تا مادامی که این امور وجود داشته باشد، سود و بهره‌ای به حساب آخرتیِ کسی‌که آن را تولید و احداث کرده، واریز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بیان موارد شش‌گانه، خصوصیتی ندارد و از باب نمونه است؛ و ملاک و معیار این است که انسان به وجود‌آورنده‌ی اثری باشد که ماندگار بوده و برای جامعه سودمند باشد، لذا با الغای خصوصیت می‌توان نتیجه گرفت که سرمایه‌گذاری اقتصادی برای ایجاد فرصت‌های شغلی با احداث شرکت‌ها و کارخانه‌های تولیدی، راه‌اندازی مؤسسات پژوهشی و هر امری که برای جامعه مفید باشد، همین حکم را دارد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172" w:name="__RefHeading___Toc564720_3644566090"/>
      <w:bookmarkStart w:id="173" w:name="_Toc61"/>
      <w:bookmarkEnd w:id="172"/>
      <w:r>
        <w:rPr/>
        <w:t>40</w:t>
      </w:r>
      <w:r>
        <w:rPr>
          <w:rtl w:val="true"/>
        </w:rPr>
        <w:t xml:space="preserve">. </w:t>
      </w:r>
      <w:r>
        <w:rPr>
          <w:rtl w:val="true"/>
        </w:rPr>
        <w:t>سرمایه‌گذاری اقتصادی؛ از مصادیق انفاق در راه خدا</w:t>
      </w:r>
      <w:bookmarkEnd w:id="173"/>
    </w:p>
    <w:p>
      <w:pPr>
        <w:pStyle w:val="BookText"/>
        <w:rPr/>
      </w:pPr>
      <w:r>
        <w:rPr>
          <w:rFonts w:ascii="Amiri" w:hAnsi="Amiri" w:eastAsia="Amiri" w:cs="Amiri"/>
          <w:color w:val="111111"/>
          <w:sz w:val="28"/>
          <w:sz w:val="28"/>
          <w:szCs w:val="28"/>
          <w:rtl w:val="true"/>
          <w:lang w:bidi="ar-SA"/>
        </w:rPr>
        <w:t>قَالَ اَمِیرُالمؤمِنِینَ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الْمَالِ مَا لَمْ یُنْفَقْ فِی سَبِیلِ اللهِ مِنْهُ وَ لَمْ تُؤَدَّ زَکَاتُهُ؛</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اموال آن است که بخشی از آن در راه خداوند هزینه نشود و زکات آن پرداخت نگردد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نحوه‌ی استفاده از مال آن است که انسان آن را تبدیل به سرمایه‌ای ماندگار کند تا در تمام مقاطع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برزخ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سودآور بوده و پشتوانه‌ای برای او، جهت تأمین نیازمندی‌های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شرکت‌های تولیدی و صنعتی؛ با هدف ایجاد اشتغال، تأمین آتیه‌ی زندگی، خودکفایی کشور اسلامی و مقابله با فشارها و تحریم‌های اقتصادیِ دشمنان اسلام، می‌تواند از بهترین راهکارها در این زمینه باشد؛ زیرا هم سبب بهره‌مندی شخصِ تولید‌کننده در دنیا می‌شود و هم ذخیره‌ای برای قبر و قیامتِ او است؛ چراکه ایجاد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با اهداف فوق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برترین مصادیق انفاق در راه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در راه خداوند نمونه‌های مختلف و متنوعی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مستقیم به نیازمندان، دادن وام قرض‌الحسنه به اقشار نیازمند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همه‌ی این‌ها بهتر و مهم‌تر؛ به جریان‌انداختن سرمایه در امور تولیدی و ایجاد اشتغال است که سبب زندگی عزتمندانه‌ی کارگران و امنیت شغلی آنان</w:t>
      </w:r>
      <w:bookmarkStart w:id="174" w:name="pg4495_29887"/>
    </w:p>
    <w:p>
      <w:pPr>
        <w:pStyle w:val="BookText"/>
        <w:rPr/>
      </w:pPr>
      <w:bookmarkEnd w:id="174"/>
      <w:r>
        <w:rPr>
          <w:rFonts w:ascii="IRNazanin" w:hAnsi="IRNazanin" w:eastAsia="IRNazanin"/>
          <w:color w:val="111111"/>
          <w:sz w:val="28"/>
          <w:sz w:val="28"/>
          <w:szCs w:val="28"/>
          <w:rtl w:val="true"/>
          <w:lang w:bidi="fa-IR"/>
        </w:rPr>
        <w:t>می‌گردد؛ زیرا احساس عزت، شخصی را که کار کرده و از این راه، کسب درآمد می‌نماید، همراهی می‌کند ولی شخصی که صدقه یا قرض‌الحسنه دریافت می‌کند، همواره احساس شرمساری دارد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175" w:name="__RefHeading___Toc564722_3644566090"/>
      <w:bookmarkStart w:id="176" w:name="_Toc62"/>
      <w:bookmarkEnd w:id="175"/>
      <w:r>
        <w:rPr/>
        <w:t>41</w:t>
      </w:r>
      <w:r>
        <w:rPr>
          <w:rtl w:val="true"/>
        </w:rPr>
        <w:t xml:space="preserve">. </w:t>
      </w:r>
      <w:r>
        <w:rPr>
          <w:rtl w:val="true"/>
        </w:rPr>
        <w:t>عبادت‌بودن سرمایه‌گذاری اقتصادی</w:t>
      </w:r>
      <w:bookmarkEnd w:id="176"/>
    </w:p>
    <w:p>
      <w:pPr>
        <w:pStyle w:val="BookText"/>
        <w:rPr/>
      </w:pPr>
      <w:r>
        <w:rPr>
          <w:rFonts w:eastAsia="Amiri" w:cs="Amiri" w:ascii="Amiri" w:hAnsi="Amiri"/>
          <w:color w:val="111111"/>
          <w:sz w:val="28"/>
          <w:szCs w:val="28"/>
          <w:lang w:bidi="ar-SA"/>
        </w:rPr>
        <w:t>11775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کانَت عِبادَتُنَا عَلَی وَجهِ الأرضِ لَعَمِلْنا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المَاءِ لِلمُسلِمینَ، وَ إغاثَةَ أصحابِ العِیالِ، وَ سَترَ الذُّنوبِ؛</w:t>
      </w:r>
    </w:p>
    <w:p>
      <w:pPr>
        <w:pStyle w:val="BookText"/>
        <w:rPr/>
      </w:pPr>
      <w:r>
        <w:rPr>
          <w:rFonts w:ascii="IRNazanin" w:hAnsi="IRNazanin" w:eastAsia="IRNazanin"/>
          <w:color w:val="111111"/>
          <w:sz w:val="28"/>
          <w:sz w:val="28"/>
          <w:szCs w:val="28"/>
          <w:rtl w:val="true"/>
          <w:lang w:bidi="fa-IR"/>
        </w:rPr>
        <w:t>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ما در روی زمین عبادت کنیم، سه کار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دادن به مسلمانان، کمک‌کردن به مردان عیال‌وار و پوشاندن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خلقت انسان،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یعنی نهایت خضوع و خشوع در برابر خداوند متعال یعنی؛ هدف ما در تمام کارها جلب رضایت و خشنودی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انجام هر کاری که مطلوب و محبوب خداوند است اگر به همین نیّت انجام گیرد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استاد قرائتی”حفظه‌الله‌تعالی”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عبادت یعنی؛ آدم کاری کند که رنگش رنگ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اگر کسی کاسبی بکند، برای این‌که من کار می‌کنم؛ کارگری هستم، کارمند هستم، استاد هستم، قالی می‌بافم، بنایی می‌کنم، مهندس هستم، استاد دانشگاه هستم،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 این کار را دوست دارد، برای این‌که خرج خودم را دربیاورم، خرجی زن و بچه‌ام را در بیاورم و نیاز به جامعه نداشته باشم، بار بر جامعه نباشم؛ همین کار هم عبادت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ایجاد اشتغال با سرمایه‌گذاری اقتصادی، یکی از بهترین مصادیق خدمت به خلق خدا و انفاق در راه خداست که اگر با این هدف انجام شود، عبادت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جوادی آملی”حفظه‌الله‌تعالی” نیز دراین‌باره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انسان خداوند را عبادت کند؛ نه غیر او را و انسان جز عبادت کار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صبغه‌ی الهی کار بشر است که بخشی از آن به صورتِ نماز، روزه، حج و مانند آن ظهور دارد و بخش دیگر آن به صورت تلاش در تولید و قناعت در مصرف، تا نیاز جامعه‌ی بشری به طور کلی بر 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خواب و بیداری وی رنگ معنوی دارد؛ زیرا می‌خوابد که</w:t>
      </w:r>
      <w:bookmarkStart w:id="177" w:name="pg4495_29888"/>
    </w:p>
    <w:p>
      <w:pPr>
        <w:pStyle w:val="BookText"/>
        <w:rPr/>
      </w:pPr>
      <w:bookmarkEnd w:id="177"/>
      <w:r>
        <w:rPr>
          <w:rFonts w:ascii="IRNazanin" w:hAnsi="IRNazanin" w:eastAsia="IRNazanin"/>
          <w:color w:val="111111"/>
          <w:sz w:val="28"/>
          <w:sz w:val="28"/>
          <w:szCs w:val="28"/>
          <w:rtl w:val="true"/>
          <w:lang w:bidi="fa-IR"/>
        </w:rPr>
        <w:t>خستگی کار گذشته رفع گردد و نیروی کار آینده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لذت‌های مادی را نیز مقدمه‌ی خدمت به جامعه‌ی انسانی دانسته و در همین راستا برنامه‌ریزی می‌کند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جبرئیل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ما فرشته‌ها در روی زمین به عبادت خداوند بپردازیم یکی از کارهای عبادی ما کمک کردن به مردان عیال‌وار و دارای خانواده بود؛ انسان می‌تواند به طرق مختلفی در قالب صدقه، کمک بلاعوض، اطعام، قرض‌الحسنه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کمک کند، اما همان‌گونه که بارها اشاره شد بهترین شکل کمک، کمک به دیگران در قالب ایجاد اشتغال است و ایجاد اشتغال نیز غالباً با سرمایه‌گذاری اقتصادی و راه‌اندازی شرکت‌های تولیدی، توزیعی و یا خدماتی صورت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این روایت، اولویت اشتغال با مردانی است که مسئولیت اقتصادی خانواده بر دوش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شرکت‌های اقتصادی و بنگاه‌های معاملاتی و هر شخص حقیقی یا حقوقی که به‌دنبال استخدام نیرو است، نباید به تبع فرهنگ اقتصاد سرمایه‌داری که فقط به فکر کسب درآمد بیشتر و هزینه‌ی کمتر به هر شکل و قیمتی هستند؛ باشند بلکه باید به فکر کمک و دیگران باشند، و روشن است که اولویت در جذب نیرویی است که شرعی و قانونی در قبال خانواده مسئول است و باید پاسخگوی نیازهای آنان باشد؛ در این صورت است که به گفته‌ی حضرت جبرئیل علیه السلام کار شخص کارآفرین، عبادت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محاسبه‌ی کسی که به دنبال خدمت و عبادت است، نفع مادی و زودگذر دنیوی و شخصی نیست؛ بلکه مبنای محاسبه‌ی او جلب خشنودی خداوند و منافع مادی و معنوی در کنار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بانوان جز در مواردی که ضرورت خاصی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عرصه‌ی پزشکی بانوان و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کند، هر چند ممکن است با حفظ شئونات اسلامی اشکال شرعی نداشته باشد، اما به یقین در اولویت اول نیست؛ همچنین نه به صلاح خود آنان است، نه به صلاح ارباب رجوع و همکاران مرد آن‌ها، نه به صلاح خانواده و نه به صلاح جامعه</w:t>
      </w:r>
      <w:r>
        <w:rPr>
          <w:rFonts w:eastAsia="IRNazanin" w:cs="IRNazanin"/>
          <w:color w:val="111111"/>
          <w:sz w:val="28"/>
          <w:szCs w:val="28"/>
          <w:rtl w:val="true"/>
          <w:lang w:bidi="fa-IR"/>
        </w:rPr>
        <w:t>.</w:t>
      </w:r>
    </w:p>
    <w:p>
      <w:pPr>
        <w:pStyle w:val="Heading4"/>
        <w:numPr>
          <w:ilvl w:val="3"/>
          <w:numId w:val="1"/>
        </w:numPr>
        <w:rPr/>
      </w:pPr>
      <w:bookmarkStart w:id="178" w:name="__RefHeading___Toc564724_3644566090"/>
      <w:bookmarkStart w:id="179" w:name="_Toc63"/>
      <w:bookmarkEnd w:id="178"/>
      <w:r>
        <w:rPr/>
        <w:t>42</w:t>
      </w:r>
      <w:r>
        <w:rPr>
          <w:rtl w:val="true"/>
        </w:rPr>
        <w:t xml:space="preserve">. </w:t>
      </w:r>
      <w:r>
        <w:rPr>
          <w:rtl w:val="true"/>
        </w:rPr>
        <w:t>سرمایه‌گذاری اقتصادی؛ از مصادیق شکر نعمت</w:t>
      </w:r>
      <w:bookmarkEnd w:id="179"/>
    </w:p>
    <w:p>
      <w:pPr>
        <w:pStyle w:val="BookText"/>
        <w:rPr/>
      </w:pPr>
      <w:r>
        <w:rPr>
          <w:rFonts w:ascii="Amiri" w:hAnsi="Amiri" w:eastAsia="Amiri" w:cs="Amiri"/>
          <w:color w:val="111111"/>
          <w:sz w:val="28"/>
          <w:sz w:val="28"/>
          <w:szCs w:val="28"/>
          <w:rtl w:val="true"/>
          <w:lang w:bidi="ar-SA"/>
        </w:rPr>
        <w:t>ِقَالَ الرِّضَاعلیه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أَنَّکُمْ لَا تَشْکُرُونَ اللهَ تَعَالَی بِشَیْ‌ءٍ بَعْدَ الْإِیمَانِ بِاللهِ وَ بَعْدَ الِاعْتِرَافِ بِحُقُوقِ أَوْلِیَاءِ اللهِ مِنْ آلِ مُحَمَّدٍ رَسُولِ الله علیه السلام أَحَبَّ إِلَیْهِ مِنْ مُعَاوَنَتِکُمْ لِإِخْوَانِکُمُ الْمُؤْمِنِینَ عَلَی دُنْیَاهُمُ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بعد از ایمان به خداوند متعال و بعد از اعتراف به حقوق اولیای الهی از آل محمد؛ پیامبر خدا علیه السلام، هیچ شکری نزد خدا دوست‌داشتنی‌تر از این نیست</w:t>
      </w:r>
    </w:p>
    <w:p>
      <w:pPr>
        <w:pStyle w:val="BookText"/>
        <w:rPr/>
      </w:pPr>
      <w:r>
        <w:rPr>
          <w:rFonts w:ascii="IRNazanin" w:hAnsi="IRNazanin" w:eastAsia="IRNazanin"/>
          <w:color w:val="111111"/>
          <w:sz w:val="28"/>
          <w:sz w:val="28"/>
          <w:szCs w:val="28"/>
          <w:rtl w:val="true"/>
          <w:lang w:bidi="fa-IR"/>
        </w:rPr>
        <w:t>که برادران مؤمن خود را در کارهای دنیایی‌شان یاری رسانید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فردی وظیفه‌ی خود می‌داند که در برابر نعمت و خدمتی که از دیگران دریافت می‌کند، از ایشان سپاس‌گزاری و تشکر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داریم، نعمت‌هایی است که خداوند متعال مستقیم یا غیر مستقیم؛ به ما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بارز نعمت‌های خداوند؛ اموال و دارایی‌هایی است که در اختیار داریم،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اقتضاء می‌کند که آن را در جهتی که مورد رضا و خشنودی خداوند است به‌کار 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یاری‌رساندن به برادران ایمانی در قالب احسان و انفاق، اعطای قرض‌الحسنه و از همه مهم‌تر ایجاد اشتغال، از نمونه‌های بارز شکر عملی این نعمت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آیت‌الله مکارم شیرازی”حفظه‌الله‌تعالی” درباره‌ی اهمیت شکرگزاری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شکرگزاری، همان قدردانی از نعمت است؛ خواه در عمل باشد، خواه به وسیله‌ی زبان و یا قلب، و کفران و ناسپاسی نعمت؛ بی‌اعتنایی به نعمت‌ها، تحقیر و تضییع آن‌ها و عدم توجه به صاحب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بخش شکرگزاری، همان شکر عملی است؛ چه بسیارند کسانی که با زبان، شکر خدا می‌گویند ولی در عمل کفران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اسراف و تبذیر می‌کنند یا بخیل هستند، کسانی‌که نعمت‌های الهی را وسیله‌ی فخر فروشی بر دیگران قرار می‌دهند یا بر اثر نعمت مست می‌شوند و طغیان می‌کنند؛ همه‌ی آن‌ها ناسپاس‌اند و در طریق کفران نعمت گام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آن‌ها که نعمت‌های الهی را کتمان نمی‌کنند، آشکار و پنهان انفاق می‌نمایند و با گسترش نعمت، تواضع آن‌ها در مقابل خالق و خَلق بیشتر می‌شود و سعی دارند نعمت‌ها، همه در جای خود مصرف شود و چیزی از آن ضایع نگردد؛ آن‌ها بندگان شکرگزاری هستند و شایسته‌ی فزونی نعمت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اموال ثروتمندان به مقدار رفع نیاز نیازمندان، حق قرار داده است که اگر ثروتمندان این حق را پرداخت کنند هیچ فقیر و نیازمندی باقی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لذا شکر عملی نعمت اقتضا می‌کند که ثروتمندان این حق را ادا کنند؛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ادای این حق به شکلی که هیچ فقیری باقی نماند و همگان عزتمندانه زندگی خود را اداره کنند، با ایجاد اشتغال و سرمایه‌گذاری اقتصادی ممکن خواهد بود</w:t>
      </w:r>
      <w:r>
        <w:rPr>
          <w:rFonts w:eastAsia="IRNazanin" w:cs="IRNazanin"/>
          <w:color w:val="111111"/>
          <w:sz w:val="28"/>
          <w:szCs w:val="28"/>
          <w:rtl w:val="true"/>
          <w:lang w:bidi="fa-IR"/>
        </w:rPr>
        <w:t>.</w:t>
      </w:r>
      <w:bookmarkStart w:id="180" w:name="pg4495_2989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 w:name="__RefHeading___Toc564726_3644566090"/>
      <w:bookmarkStart w:id="182" w:name="_Toc64"/>
      <w:bookmarkEnd w:id="180"/>
      <w:bookmarkEnd w:id="181"/>
      <w:r>
        <w:rPr>
          <w:rtl w:val="true"/>
        </w:rPr>
        <w:t>فصل دوم</w:t>
      </w:r>
      <w:r>
        <w:rPr>
          <w:rtl w:val="true"/>
        </w:rPr>
        <w:t xml:space="preserve">: </w:t>
      </w:r>
      <w:r>
        <w:rPr>
          <w:rtl w:val="true"/>
        </w:rPr>
        <w:t>بایسته‌های نظام تولید و عرضه</w:t>
      </w:r>
      <w:bookmarkStart w:id="183" w:name="pg4495_29894"/>
      <w:bookmarkEnd w:id="182"/>
    </w:p>
    <w:p>
      <w:pPr>
        <w:pStyle w:val="Heading3"/>
        <w:numPr>
          <w:ilvl w:val="2"/>
          <w:numId w:val="1"/>
        </w:numPr>
        <w:rPr/>
      </w:pPr>
      <w:bookmarkStart w:id="184" w:name="__RefHeading___Toc564728_3644566090"/>
      <w:bookmarkStart w:id="185" w:name="_Toc65"/>
      <w:bookmarkEnd w:id="183"/>
      <w:bookmarkEnd w:id="184"/>
      <w:r>
        <w:rPr>
          <w:rtl w:val="true"/>
        </w:rPr>
        <w:t>الف</w:t>
      </w:r>
      <w:r>
        <w:rPr>
          <w:rtl w:val="true"/>
        </w:rPr>
        <w:t xml:space="preserve">: </w:t>
      </w:r>
      <w:r>
        <w:rPr>
          <w:rtl w:val="true"/>
        </w:rPr>
        <w:t>اهداف تولید</w:t>
      </w:r>
      <w:bookmarkEnd w:id="185"/>
    </w:p>
    <w:p>
      <w:pPr>
        <w:pStyle w:val="Heading4"/>
        <w:numPr>
          <w:ilvl w:val="3"/>
          <w:numId w:val="1"/>
        </w:numPr>
        <w:rPr/>
      </w:pPr>
      <w:bookmarkStart w:id="186" w:name="__RefHeading___Toc564730_3644566090"/>
      <w:bookmarkStart w:id="187" w:name="_Toc66"/>
      <w:bookmarkEnd w:id="186"/>
      <w:r>
        <w:rPr/>
        <w:t>43</w:t>
      </w:r>
      <w:r>
        <w:rPr>
          <w:rtl w:val="true"/>
        </w:rPr>
        <w:t xml:space="preserve">. </w:t>
      </w:r>
      <w:r>
        <w:rPr>
          <w:rtl w:val="true"/>
        </w:rPr>
        <w:t>جلب خشنودی خدا</w:t>
      </w:r>
      <w:bookmarkEnd w:id="187"/>
    </w:p>
    <w:p>
      <w:pPr>
        <w:pStyle w:val="BookText"/>
        <w:rPr/>
      </w:pPr>
      <w:r>
        <w:rPr>
          <w:rFonts w:ascii="Amiri" w:hAnsi="Amiri" w:eastAsia="Amiri" w:cs="Amiri"/>
          <w:color w:val="111111"/>
          <w:sz w:val="28"/>
          <w:sz w:val="28"/>
          <w:szCs w:val="28"/>
          <w:rtl w:val="true"/>
          <w:lang w:bidi="ar-SA"/>
        </w:rPr>
        <w:t>قَالَ رَسُولُ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السّاعی عَلَی وَالِدَیهِ لِیَکُفَّهُمَا أو یُغنِیَهُمَا عَنِ النَّاسِ فی سَبیلِ الله، وَ مَن سَعَی عَلیَ زَوجٍ أو وَلَدٍ لِیَکُفَّهُم و یُغنِیَهُم عَنِ النَّاسِ فِی سَبیلِ الله، وَ السّاعی عَلَی نَفسِهِ لِیُغنِیَهَا وَ یَکُفَّهَا عَنِ النَّاسِ فِی سَبیلِ الله، وَ السَّاعِی مُکَاثَرَةً فِی سَبیلِ الشَّیطَانِ؛</w:t>
      </w:r>
    </w:p>
    <w:p>
      <w:pPr>
        <w:pStyle w:val="BookText"/>
        <w:rPr/>
      </w:pPr>
      <w:r>
        <w:rPr>
          <w:rFonts w:ascii="IRNazanin" w:hAnsi="IRNazanin" w:eastAsia="IRNazanin"/>
          <w:color w:val="111111"/>
          <w:sz w:val="28"/>
          <w:sz w:val="28"/>
          <w:szCs w:val="28"/>
          <w:rtl w:val="true"/>
          <w:lang w:bidi="fa-IR"/>
        </w:rPr>
        <w:t>پیامبر اکرم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بکوشد تا پدر و مادرش را تأمین کند یا آنان را از مردم بی‌نیاز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خداست؛ و آن‌که بکوشد تا همسر یا فرزندانش را کفاف بخشد و از مردم بی‌نیاز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خداست؛ و آن‌که تلاش می‌کند تا خودش را بی‌نیاز کند و از مردم مستغنی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خداست؛ و آن‌که تلاش می‌کند تا بر دارایی خود بیافزاید؛ در راه شیطان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از دیدگاه اسلام دارای اهدافی الهی است؛ شامل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عزت و بی‌نیازی از فرومایگان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رفاه معقول و عزتمندانه برای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خویشاوندان و همسایگان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 و رفع نیازهای فردی و اجتماعی</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و هدف نهایی زندگی انسان، بندگی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با یک رسالت بزرگ به نام”تبدیل زندگی به بندگی خداوند” به دنیا آمده‌ایم،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لذا باید دلخوشی ما رسیدن به خدا باشد؛ یعنی باید به‌خاطر خدا کار، تولید و مصرف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زندگی را بر مبنای آنچه انسان را به خدا نزدیک و یا از خدا دور می‌کند مدیریت و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انجام آنچه ما را به خدا نزدیک می‌کند خشنود باشیم و از انجام آنچه ما را از خدا دور می‌سازد ناراحت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صنعت‌کار و تاجر مسلمان به این دلیل که خدا سرمایه‌گذاری اقتصادی و ایجاد اشتغال و تولید را دوست دارد، سرمایه‌گذاری اقتصادی می‌کند و جوانان این مرز و بوم را به خدمت می‌گیرد؛ درآمدش را نیز به خاطر خدا برای تأمین نیازمندی‌های زندگی خود و خانواده‌اش، به دور از</w:t>
      </w:r>
      <w:bookmarkStart w:id="188" w:name="pg4495_29896"/>
    </w:p>
    <w:p>
      <w:pPr>
        <w:pStyle w:val="BookText"/>
        <w:rPr/>
      </w:pPr>
      <w:bookmarkEnd w:id="188"/>
      <w:r>
        <w:rPr>
          <w:rFonts w:ascii="IRNazanin" w:hAnsi="IRNazanin" w:eastAsia="IRNazanin"/>
          <w:color w:val="111111"/>
          <w:sz w:val="28"/>
          <w:sz w:val="28"/>
          <w:szCs w:val="28"/>
          <w:rtl w:val="true"/>
          <w:lang w:bidi="fa-IR"/>
        </w:rPr>
        <w:t>اسراف و تبذیر هزینه می‌کند و مازاد بر نیازش را هم در راه خدا انفاق می‌نماید؛ زیرا همه‌ی این کارها محبوب خداوند و نزدیک‌کننده‌ی انسان به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هدف‌گزاری الهی نه تنها مانع رشد و توسعه نیست؛ بلکه دعوت به رشد و توسعه‌ی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توسعه‌ی پایدار نیز در کنار توجه به محرومان و برقراری عدالت اجتماعی حاصل می‌گردد، لذا این دو در کنار هم موردپسند خداوند است؛ زیرا مانع شکاف طبقاتی و شورش طبقات مستضعف علیه طبقه‌ی دارا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در حال نوشتن این کلمات نورانی و وحیانی هستم،</w:t>
      </w:r>
    </w:p>
    <w:p>
      <w:pPr>
        <w:pStyle w:val="BookText"/>
        <w:rPr/>
      </w:pPr>
      <w:r>
        <w:rPr>
          <w:rFonts w:ascii="IRNazanin" w:hAnsi="IRNazanin" w:eastAsia="IRNazanin"/>
          <w:color w:val="111111"/>
          <w:sz w:val="28"/>
          <w:sz w:val="28"/>
          <w:szCs w:val="28"/>
          <w:rtl w:val="true"/>
          <w:lang w:bidi="fa-IR"/>
        </w:rPr>
        <w:t>شاهد قیام مردمی در کشورهای ثروتمند علیه طبقه‌ی حاکم و فروپاشی بسیاری از حاکمانِ وابسته به صاحبان قدرت و ثروت با رأی مردم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مشاهده‌ی این صحنه‌ها است که ایمان ما نسبت به آموزه‌های دینی افزون‌تر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سیاست‌های اقتصادی دولت و فعالان اقتصادی باید بر این مبنا باشد که فقیری در جامعه نباشد، باید کوشید که زمینه‌ای برای فقرزدایی از راه ایجاد اشتغال و کار و تلاش، برای تمام نیروهایی که قدرت بر کارکردن دارند حاصل گردد و این گروه، ناچار به تکدی‌گری و یا گذران زندگی با بیمه‌ی بیکاری نشوند، و فقط زندگی کسانی که در اثر یتیمی، سالمندی، معلولیت، بیماری و مانند آن، توان‌کار کردن ندارند، از راه کمک‌های مالیِ محترمانه، اداره شود</w:t>
      </w:r>
      <w:r>
        <w:rPr>
          <w:rFonts w:eastAsia="IRNazanin" w:cs="IRNazanin"/>
          <w:color w:val="111111"/>
          <w:sz w:val="28"/>
          <w:szCs w:val="28"/>
          <w:rtl w:val="true"/>
          <w:lang w:bidi="fa-IR"/>
        </w:rPr>
        <w:t>.</w:t>
      </w:r>
    </w:p>
    <w:p>
      <w:pPr>
        <w:pStyle w:val="Heading4"/>
        <w:numPr>
          <w:ilvl w:val="3"/>
          <w:numId w:val="1"/>
        </w:numPr>
        <w:rPr/>
      </w:pPr>
      <w:bookmarkStart w:id="189" w:name="__RefHeading___Toc564732_3644566090"/>
      <w:bookmarkStart w:id="190" w:name="_Toc67"/>
      <w:bookmarkEnd w:id="189"/>
      <w:r>
        <w:rPr/>
        <w:t>44</w:t>
      </w:r>
      <w:r>
        <w:rPr>
          <w:rtl w:val="true"/>
        </w:rPr>
        <w:t xml:space="preserve">. </w:t>
      </w:r>
      <w:r>
        <w:rPr>
          <w:rtl w:val="true"/>
        </w:rPr>
        <w:t>آبادانی آخرت</w:t>
      </w:r>
      <w:bookmarkEnd w:id="190"/>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 عَلَی الْآخِرَةِ الدُّنْیَا؛</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و سرمایه‌ها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کمک و یاور برای آخرت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آیات قرآن کریم درباره‌ی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دنیا را سرای موقت و آخرت را سرای پایدار و همیشگی انسان می‌داند و بین دنیا و آخرت، رابطه‌ای مستقیم و تنگاتنگ بر قرار می‌سازد؛ یعنی اعمال انسان علاوه بر آثار و پیامدهایی که در دنیا به دنبال دارد، آثار و پیامدهایی نیز در آخرت بر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دنیا را هدف قرار داده و به فکر آخرت نباشد، آخرت برای او به روز ضرر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حسرت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تبدیل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w:t>
      </w:r>
      <w:bookmarkStart w:id="191" w:name="pg4495_29898"/>
    </w:p>
    <w:p>
      <w:pPr>
        <w:pStyle w:val="BookText"/>
        <w:rPr/>
      </w:pPr>
      <w:bookmarkEnd w:id="191"/>
      <w:r>
        <w:rPr>
          <w:rFonts w:ascii="IRNazanin" w:hAnsi="IRNazanin" w:eastAsia="IRNazanin"/>
          <w:color w:val="111111"/>
          <w:sz w:val="28"/>
          <w:sz w:val="28"/>
          <w:szCs w:val="28"/>
          <w:rtl w:val="true"/>
          <w:lang w:bidi="fa-IR"/>
        </w:rPr>
        <w:t>برای زندگی آخرتم از قبل چیزی فرستاده بودم</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ولی کسی که آخرت را هدف قرار داده و از دنیا در راستای آخرت استفاده کرده؛ یعنی ثروت و امکاناتش را در راهی مصرف نموده که خداوند برای آن پاداش آخرتی در نظر گرفته است، شاد و خندان</w:t>
      </w:r>
      <w:r>
        <w:rPr>
          <w:rStyle w:val="FootnoteAnchor"/>
          <w:rtl w:val="true"/>
        </w:rPr>
        <w:footnoteReference w:id="169"/>
      </w:r>
      <w:r>
        <w:rPr>
          <w:rFonts w:ascii="IRNazanin" w:hAnsi="IRNazanin" w:eastAsia="IRNazanin"/>
          <w:color w:val="111111"/>
          <w:sz w:val="28"/>
          <w:sz w:val="28"/>
          <w:szCs w:val="28"/>
          <w:rtl w:val="true"/>
          <w:lang w:bidi="fa-IR"/>
        </w:rPr>
        <w:t>و با دستی پُر، به‌سوی بهشت روانه می‌شود</w:t>
      </w:r>
      <w:r>
        <w:rPr>
          <w:rStyle w:val="FootnoteAnchor"/>
          <w:rtl w:val="true"/>
        </w:rPr>
        <w:footnoteReference w:id="170"/>
      </w:r>
      <w:r>
        <w:rPr>
          <w:rFonts w:ascii="IRNazanin" w:hAnsi="IRNazanin" w:eastAsia="IRNazanin"/>
          <w:color w:val="111111"/>
          <w:sz w:val="28"/>
          <w:sz w:val="28"/>
          <w:szCs w:val="28"/>
          <w:rtl w:val="true"/>
          <w:lang w:bidi="fa-IR"/>
        </w:rPr>
        <w:t>و از این جهت</w:t>
      </w:r>
    </w:p>
    <w:p>
      <w:pPr>
        <w:pStyle w:val="BookText"/>
        <w:rPr/>
      </w:pPr>
      <w:r>
        <w:rPr>
          <w:rFonts w:ascii="IRNazanin" w:hAnsi="IRNazanin" w:eastAsia="IRNazanin"/>
          <w:color w:val="111111"/>
          <w:sz w:val="28"/>
          <w:sz w:val="28"/>
          <w:szCs w:val="28"/>
          <w:rtl w:val="true"/>
          <w:lang w:bidi="fa-IR"/>
        </w:rPr>
        <w:t>که توانسته از داده‌های خدا، در راه جلب خشنودی او و کسب آخرت استفاده کند و نتیجه‌اش ورود به بهشت شده؛ شکر و سپاس خدای را به‌جا می‌آورد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سرمایه‌داری غرب، ثروتمندان و صاحبان سرمایه، با کنار‌نهادن اصول اعتقادی و اخلاقی فقط به فکر کسب درآمد بیشتر همراه با هزینه‌ی کمتر، از هر راهی و به هر قیمتی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توسعه‌ی منهای عدالت، جذب نیروی کار ارزان با حقوق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کم‌کردن از حقوق کارگر به بهانه‌های واهی، ترویج مصرف‌گرایی، کم‌فروشی و گران‌فروشی، تجارت مواد مخدر و مشروبات الکلی، تجارت سکس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هدف نهایی آنان انباشت بیشتر ثروت به همراه کسب لذت مادی افزون‌تر در همین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مقابل محرومان احساس مسئولیتی ندارند، به انفاق در راه خدا، خدمت به خلق خدا، توشه‌برداری برای آخرت، رعایت حق دیگران، دستگیری از محرومان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نداشته و همه‌ی این‌ها را ضد توسعه می‌دانند؛ چرا‌که فقط به منافع زودگذر دنیوی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سرمایه‌گذار و تولید‌کننده‌ی مسلمان که معتقد به مبانی اعتقادی و اخلاقی است و هدف زندگی را جلب رضایت و خشنودی خداوند و توشه‌برداشتن برای آخرت می‌داند، فعالیت‌های اقتصادی خویش را در قالب آن چیزی تنظیم می‌کند که سبب خوشایندی خداوند و آبادانی آخرت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بیشتر همراه با قناعت در مصرف، دستگیری از نیازمندان در قالب وقف، انفاق و صدقه، ایجاد فرصت‌های شغلی و به‌کارگیری نیروی کار با حقوق مکفی، پرداخت خمس و زکات، ساخت مراکز مذهبی، علمی، درمانی و آموزشی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معمولی یک مسلمان به هنگام برخورداری از درآمد مکفی است؛ چون او بیش از آن‌که به منافع زودگذر مادی و دنیوی بیاندیشد، به منافع پایدار و همیشگی اخروی می‌اندیشد</w:t>
      </w:r>
      <w:r>
        <w:rPr>
          <w:rFonts w:eastAsia="IRNazanin" w:cs="IRNazanin"/>
          <w:color w:val="111111"/>
          <w:sz w:val="28"/>
          <w:szCs w:val="28"/>
          <w:rtl w:val="true"/>
          <w:lang w:bidi="fa-IR"/>
        </w:rPr>
        <w:t>.</w:t>
      </w:r>
    </w:p>
    <w:p>
      <w:pPr>
        <w:pStyle w:val="Heading3"/>
        <w:numPr>
          <w:ilvl w:val="2"/>
          <w:numId w:val="1"/>
        </w:numPr>
        <w:rPr/>
      </w:pPr>
      <w:bookmarkStart w:id="192" w:name="__RefHeading___Toc564734_3644566090"/>
      <w:bookmarkStart w:id="193" w:name="_Toc68"/>
      <w:bookmarkEnd w:id="192"/>
      <w:r>
        <w:rPr>
          <w:rtl w:val="true"/>
        </w:rPr>
        <w:t>ب</w:t>
      </w:r>
      <w:r>
        <w:rPr>
          <w:rtl w:val="true"/>
        </w:rPr>
        <w:t xml:space="preserve">: </w:t>
      </w:r>
      <w:r>
        <w:rPr>
          <w:rtl w:val="true"/>
        </w:rPr>
        <w:t>بایسته‌های فرایند تولید</w:t>
      </w:r>
      <w:bookmarkEnd w:id="19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 w:name="__RefHeading___Toc564736_3644566090"/>
      <w:bookmarkStart w:id="195" w:name="_Toc69"/>
      <w:bookmarkEnd w:id="194"/>
      <w:r>
        <w:rPr/>
        <w:t>45</w:t>
      </w:r>
      <w:r>
        <w:rPr>
          <w:rtl w:val="true"/>
        </w:rPr>
        <w:t xml:space="preserve">. </w:t>
      </w:r>
      <w:r>
        <w:rPr>
          <w:rtl w:val="true"/>
        </w:rPr>
        <w:t>شروع کار با راز و نیاز با خدا</w:t>
      </w:r>
      <w:bookmarkEnd w:id="195"/>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سُوقَکَ فَقُلِ اللهُمَّ إِنِّی أَسْأَلُکَ مِنْ خَیْرِهَا وَ خَیْرِ أَهْلِهَا وَ أَعُوذُ بِکَ مِنْ شَرِّهَا وَ شَرِّ أَهْلِهَا اللهُمَّ إِنِّی أَعُوذُ بِکَ مِنْ أَنْ أَظْلِمَ أَوْ أُظْلَمَ أَوْ أَبْغِیَ أَوْ یُبْغَی عَلَیَّ أَوْ أَعْتَدِیَ أَوْ یُعْتَدَی عَلَیَّ اللهُمَّ إِنِّی أَعُوذُ بِکَ مِنْ شَرِّ إِبْلِیسَ وَ جُنُودِهِ وَ شَرِّ فَسَقَةِ الْعَرَبِ وَ الْعَجَمِ وَ حَسْبِیَ اللهُ لا إِلهَ إِلَّا هُوَ عَلَیْهِ تَوَکَّلْتُ وَ هُوَ رَبُّ الْعَرْشِ الْعَظِیمِ؛</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وارد محل کسب و کارت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خیر بازار و خیر اهل بازار را خواهانم و به تو پناه می‌برم از شرّ بازار و شرّ اهل بازار؛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به کسی ظلم کنم و یا کسی به من ظلم کند، یا از این‌که کسی به حق من تجاوز کند و یا من به حق کسی تجاوز کنم به تو پناه می برم؛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شیطان و سربازانش و از شر انسان‌های فاسق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مرا بس است؛ هیچ معبودی جز او نیست، بر او توکل کردم؛ و او پروردگار عرش بزرگ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اهمیت و جایگاه دعا همین بس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 بِکُمْ رَبِّی لَوْ لَا دُعَاؤُکُمْ؛ اگر دعای شما نبود، خداوند به شما توجه و اعتنایی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در زندگیِ انسان روح دعا‌کردن حاکم نباشد و اگر انسان با دعا سر و کار نداشته باشد، دست عنایت خدای متعال از او برداشته می‌شود و کسی‌که خدا به او توجه نکند و عنایتی نداشته باشد، روزگارش تیره‌تر از شب تار و سقوطش حتمی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پایه و اساس نماز، روزه، خمس، زکات، حج و جهاد؛ دعا و راز و نیاز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به‌ویژه جوان‌ها باید توجه به این مطلب داشته‌باشند که دعا یک معلم اخلاق و کارخانه‌ی انسان‌سازی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 برای تهذیب نفس و برای این‌که صفت رذیله را از دل بر کَند و به جای آن، فضیلت بارور کند؛ دعا و راز و نیاز با خداست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قسم یاد کرده که انسان را به گمراهی بکشاند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بازار یکی از بهترین مکان‌ها و فرصت‌هایی است که در آن حاضر می‌شود تا با غافل‌کردن آدمی از یاد خدا و قیامت، زیبا جلوه‌دادن مال در چشم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مال از راه حرام و صرف آن در راه‌های ناروا و بخل‌ورزی در پرداخت حقوق واجب مال، او را به گمراهی بکشاند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196" w:name="pg4495_29902"/>
    </w:p>
    <w:p>
      <w:pPr>
        <w:pStyle w:val="BookText"/>
        <w:rPr/>
      </w:pPr>
      <w:bookmarkEnd w:id="19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با پرداخت مقداری مال به شرکت‌های بیمه، اموال خود را در برابر خطرات و سوانح احتمالی بیمه می‌کنیم؛ باید روح و روان خود را نیز در برابر خطرات آلودگی به گناه، تعدی به دیگران و وسوسه‌های شیاطین جن و انس بیمه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پیشگیری از سوانح و خطرات مادی بهترین راهکار در کنار رعایت اصول امنیتی، استفاده از بیمه‌ی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بیمه‌ی معنوی از راه چند دقیقه راز و نیاز در هر روز و پرداخت اندکی صدقه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راز و نیاز روزانه به‌ویژه اگر با توجه به محتوای غنی موجود در ادعیه باشد، الهام‌بخش هر روزه‌ی یاد خدا و در نتیجه رعایت حق دیگران با خودداری از ظلم و تعدی می‌شود، همچنین روحیه‌ی ظلم‌ستیزی را در انسان تقویت خواهد کرد تا در کنار روحیه‌ی عدالت‌محوری، ظلم‌پذیر نیز نباشد و اجازه ندهد که دیگران به او ظلم کنند</w:t>
      </w:r>
      <w:r>
        <w:rPr>
          <w:rFonts w:eastAsia="IRNazanin" w:cs="IRNazanin"/>
          <w:color w:val="111111"/>
          <w:sz w:val="28"/>
          <w:szCs w:val="28"/>
          <w:rtl w:val="true"/>
          <w:lang w:bidi="fa-IR"/>
        </w:rPr>
        <w:t>.</w:t>
      </w:r>
    </w:p>
    <w:p>
      <w:pPr>
        <w:pStyle w:val="Heading3"/>
        <w:numPr>
          <w:ilvl w:val="2"/>
          <w:numId w:val="1"/>
        </w:numPr>
        <w:rPr/>
      </w:pPr>
      <w:bookmarkStart w:id="197" w:name="__RefHeading___Toc564738_3644566090"/>
      <w:bookmarkStart w:id="198" w:name="_Toc70"/>
      <w:bookmarkEnd w:id="197"/>
      <w:r>
        <w:rPr/>
        <w:t>46</w:t>
      </w:r>
      <w:r>
        <w:rPr>
          <w:rtl w:val="true"/>
        </w:rPr>
        <w:t xml:space="preserve">. </w:t>
      </w:r>
      <w:r>
        <w:rPr>
          <w:rtl w:val="true"/>
        </w:rPr>
        <w:t>تولید کالاهای مورد‌نیاز جامعه</w:t>
      </w:r>
      <w:bookmarkEnd w:id="198"/>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أَنْوَاعِ صُنُوفِ الْآلَاتِ الَّتِی یَحْتَاجُ إِلَیْهَا الْعِبَادُ مِنْهَا مَنَافِعُهُمْ وَ بِهَا قِوَامُهُمْ وَ فِیهَا بُلْغَةُ جَمِیعِ حَوَائِجِهِمْ فَحَلَالٌ فِعْلُهُ وَ تَعْلِیمُهُ وَ الْعَمَلُ بِهِ وَ فِیهِ لِنَفْسِهِ أَوْ لِغَیْرِه؛</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وسایل و ابزاری که مردمان به آن‌ها نیاز دارند و از آن‌ها استفاده می‌کنند و سامان‌یابی زندگی‌شان به آن‌هاست و نیازهای گوناگون ایشان با آن‌ها برآورده می‌شود؛ همه جایز است و باید باشد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این فرمایش امام صادق علیه السلام در تولید، چهار اصل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تولیدی مورد نیاز جامعه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حمل و نقل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هوایی، زمینی، ریلی و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انواع مواد غذایی، انواع دارو، لوازم خانه و وسایل ارتباطی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همراه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منفعت جامعه در آن کالا‌ها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مایه‌ی قوام و استواری جامعه باشد؛ قوام و استواری جامعه در این است که مردم آن در تولید کالاهای اساسی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نظامی، انرژی هسته‌ای، مواد‌غذایی از قبیل روغن، گوشت، گندم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خود‌کفا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تولید هر کالایی که قوام و استواری و استقلال و امنیت کشور وابسته به آن است باید در برنامه‌ی تولید قرار گیرد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اقلام تولیدی باید نیاز توده‌ی مردم را بر‌طرف سازد؛ برخی از کالاها موردنیاز قشر خاصی از مردم است و در میان عده‌ای خاص مورد استفاده قرار می‌گیرد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w:t>
      </w:r>
      <w:bookmarkStart w:id="199" w:name="pg4495_29904"/>
    </w:p>
    <w:p>
      <w:pPr>
        <w:pStyle w:val="BookText"/>
        <w:rPr/>
      </w:pPr>
      <w:bookmarkEnd w:id="199"/>
      <w:r>
        <w:rPr>
          <w:rFonts w:ascii="IRNazanin" w:hAnsi="IRNazanin" w:eastAsia="IRNazanin"/>
          <w:color w:val="111111"/>
          <w:sz w:val="28"/>
          <w:sz w:val="28"/>
          <w:szCs w:val="28"/>
          <w:rtl w:val="true"/>
          <w:lang w:bidi="fa-IR"/>
        </w:rPr>
        <w:t>اتومبیل‌های گران‌قیمت و کالاهای تزیینی؛ ولی برخی از کالاها استفاده‌ی فراگیر 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پوشاک، غالب وسایل منزل، بیشتر موادغذایی؛ انواع میوه‌ها، گوشت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تولید این‌گونه کالاها در کشور به دلیل نیاز فراوان جامعه، سبب ایجاد هزاران فرصت شغلی در چرخه‌ی تولید هر یک از آن‌ها می‌شود که می‌تواند مشکل اشتغال را به صورت پایدار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پارچه‌ی چادری به‌ویژه چادر مشکی در ایران مصرف می‌شود ولی حجم وسیعی از آن از خارج وارد می‌شود؛ اگر با کمک دولت و بخش صنعت و نساجی جلوی واردات این قبیل اجناس گرفته‌شود و از تولید داخلی آن حمایت گردد؛ هم می‌تواند مانع خروج ارز از کشور شود و هم باعث ایجاد اشتغال پایدار برای نیروهای جویای کار</w:t>
      </w:r>
      <w:r>
        <w:rPr>
          <w:rFonts w:eastAsia="IRNazanin" w:cs="IRNazanin"/>
          <w:color w:val="111111"/>
          <w:sz w:val="28"/>
          <w:szCs w:val="28"/>
          <w:rtl w:val="true"/>
          <w:lang w:bidi="fa-IR"/>
        </w:rPr>
        <w:t>.</w:t>
      </w:r>
    </w:p>
    <w:p>
      <w:pPr>
        <w:pStyle w:val="Heading3"/>
        <w:numPr>
          <w:ilvl w:val="2"/>
          <w:numId w:val="1"/>
        </w:numPr>
        <w:rPr/>
      </w:pPr>
      <w:bookmarkStart w:id="200" w:name="__RefHeading___Toc564740_3644566090"/>
      <w:bookmarkStart w:id="201" w:name="_Toc71"/>
      <w:bookmarkEnd w:id="200"/>
      <w:r>
        <w:rPr/>
        <w:t>47</w:t>
      </w:r>
      <w:r>
        <w:rPr>
          <w:rtl w:val="true"/>
        </w:rPr>
        <w:t xml:space="preserve">. </w:t>
      </w:r>
      <w:r>
        <w:rPr>
          <w:rtl w:val="true"/>
        </w:rPr>
        <w:t>رعایت کیفیت در تولید</w:t>
      </w:r>
      <w:bookmarkEnd w:id="201"/>
    </w:p>
    <w:p>
      <w:pPr>
        <w:pStyle w:val="BookText"/>
        <w:rPr/>
      </w:pPr>
      <w:r>
        <w:rPr>
          <w:rFonts w:ascii="Amiri" w:hAnsi="Amiri" w:eastAsia="Amiri" w:cs="Amiri"/>
          <w:color w:val="111111"/>
          <w:sz w:val="28"/>
          <w:sz w:val="28"/>
          <w:szCs w:val="28"/>
          <w:rtl w:val="true"/>
          <w:lang w:bidi="ar-SA"/>
        </w:rPr>
        <w:t>قَالَ رَسُولُ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لَکِنَّ اللهَ یُحِبُّ عَبْداً إِذَا عَمِلَ عَمَلاً أَحْکَمَه؛</w:t>
      </w:r>
    </w:p>
    <w:p>
      <w:pPr>
        <w:pStyle w:val="BookText"/>
        <w:rPr/>
      </w:pPr>
      <w:r>
        <w:rPr>
          <w:rFonts w:ascii="IRNazanin" w:hAnsi="IRNazanin" w:eastAsia="IRNazanin"/>
          <w:color w:val="111111"/>
          <w:sz w:val="28"/>
          <w:sz w:val="28"/>
          <w:szCs w:val="28"/>
          <w:rtl w:val="true"/>
          <w:lang w:bidi="fa-IR"/>
        </w:rPr>
        <w:t>پیامبر اکرم 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بنده‌ای را دوست می‌دارد که چون کاری انجام دهد، محکم‌کاری کند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قسمتی است از حدیثی که عبدالله بن‌سنان از حضرت امام جعفر صادق علیه السلام روایت کرده است؛ بخشی از حدیث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پیامبر صلی الله علیه و آله وسلم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سعد‌بن‌معاذ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برخاست و اصحاب به همراه او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سعد را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غسل و کفن او را تشییع جنازه کرده و کنار قبرش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خود به درون قبر سعد رفت و لحد وی را چید و آن را با دست خود آماده می‌کرد؛ و پیوسته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بدین‌گونه میان خشت‌ها را محکم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کار ساختن لحد را پایان داد و بر آن خاک ریخت و گور را پر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می‌دانم که این 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فرسوده می‌شود و</w:t>
      </w:r>
    </w:p>
    <w:p>
      <w:pPr>
        <w:pStyle w:val="BookText"/>
        <w:rPr/>
      </w:pPr>
      <w:r>
        <w:rPr>
          <w:rFonts w:ascii="IRNazanin" w:hAnsi="IRNazanin" w:eastAsia="IRNazanin"/>
          <w:color w:val="111111"/>
          <w:sz w:val="28"/>
          <w:sz w:val="28"/>
          <w:szCs w:val="28"/>
          <w:rtl w:val="true"/>
          <w:lang w:bidi="fa-IR"/>
        </w:rPr>
        <w:t xml:space="preserve">می‌پوسد، لیکن خدا بنده‌ای را دوست دارد که چون کاری انجام دهد، محکم‌کاری کند و آن را درست و استوار به انجام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سرسری نگیرد و ساخت آن را از سر خود وا نکند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تولید‌کنندگان باید برای ارتقای کیفیت کالاهای ساخت ایران بکوشند و با تولید کالای با‌کیفیت، ذهنیت منفی جامعه را نسبت به پایین‌بودن کیفیت کالای ایرانی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تولید‌کنندگان داخلی، کالای با کیفیت را روانه‌ی خارج از کشور کنند و کالای بی‌کیفیت را برای داخل کشور در نظر</w:t>
      </w:r>
      <w:bookmarkStart w:id="202" w:name="pg4495_29906"/>
    </w:p>
    <w:p>
      <w:pPr>
        <w:pStyle w:val="BookText"/>
        <w:rPr/>
      </w:pPr>
      <w:bookmarkEnd w:id="202"/>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می‌توانند کالای درجه یک و دو و 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قیمت‌های مختلف داشته باشند تا هر کسی متناسب با توان مالی و سلیقه‌ی خود خریداری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تولید‌کنندگان، با گسترش خدمات پس از فروش و دادن ضمانت‌های لازم در دوره‌ای خاص، می‌توانند اعتماد و اطمینان مصرف‌کنندگان را نسبت به تولید و عرضه‌ی کالای با کیفیت خود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این کار سبب ایجاد فضای رقابتی بین شرکت‌های تولیدی در عرضه‌ی کالای با کیفیت‌تر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بسیاری از مصرف‌کنندگان، کیفیت و زیبایی کالا مهم است و نه ایرانی و یا خارجی‌بودن آن؛ لذا اگر کالای ایرانی از این دو شاخصه برخوردار باشد، خود به خود این طیف از خریداران را به سمت خود جلب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رهبری”حفظه‌الله‌تعالی”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مسئله‌ی واردات بی‌رویه و بی‌منطق ضرر بزرگی است، خطر بزرگی است؛ مردم هم باید این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محصول خارجی را ما داریم مصرف می‌کنیم، در واقع داریم یک کارگر خودمان را بیکار می‌کنیم، یک کارگر دیگر را داریم به کار وادار می‌کنیم؛ این هست، منتها مسئله‌ی مرغوبیت و کیفیت خیلی مهم است و استحکام؛ این‌ها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جنس داخلی، تولید داخلی، این خصوصیات را داشته باشد، به طور طبیعی تمایل پیدا می‌شود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203" w:name="__RefHeading___Toc564742_3644566090"/>
      <w:bookmarkStart w:id="204" w:name="_Toc72"/>
      <w:bookmarkEnd w:id="203"/>
      <w:r>
        <w:rPr/>
        <w:t>48</w:t>
      </w:r>
      <w:r>
        <w:rPr>
          <w:rtl w:val="true"/>
        </w:rPr>
        <w:t xml:space="preserve">. </w:t>
      </w:r>
      <w:r>
        <w:rPr>
          <w:rtl w:val="true"/>
        </w:rPr>
        <w:t>رعایت کیفیت؛ خواسته‌ی رهبران دینی</w:t>
      </w:r>
      <w:bookmarkEnd w:id="204"/>
    </w:p>
    <w:p>
      <w:pPr>
        <w:pStyle w:val="BookText"/>
        <w:rPr/>
      </w:pPr>
      <w:r>
        <w:rPr>
          <w:rFonts w:ascii="Amiri" w:hAnsi="Amiri" w:eastAsia="Amiri" w:cs="Amiri"/>
          <w:color w:val="111111"/>
          <w:sz w:val="28"/>
          <w:sz w:val="28"/>
          <w:szCs w:val="28"/>
          <w:rtl w:val="true"/>
          <w:lang w:bidi="ar-SA"/>
        </w:rPr>
        <w:t xml:space="preserve">قَالَ أَمِیرُالمُؤمِنِینَ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وقَفَ عَلَی خَیّاط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 خَیّاطُ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ثَکلَتْکَ الثَّواکِلُ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الخُیُوطَ، وَ دَقِّقِ الدُّرُوزَ، وَ قَارِبِ الغَرْزَ، فَإنِّی سَمِعْتُ رَسُولَ اللهِ صلی الله علیه و آله وسلم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الله ُ الخَیّاطَ الخَائِنَ وَ عَلَیهِ قَمِیصٌ وَ رِدَاءٌ مِمَّا خَاطَ وَ خَانَ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واحْذَرُوا السُّقَاطَاتِ، فَإِنَّ صاحِبَ الثَّوبِ أحَقُّ بِهَا، وَ لاَ تَتَّخِذْ بِهَا الأیَادِیَ تَطْلُبُ المُکَافَاةَ؛</w:t>
      </w:r>
    </w:p>
    <w:p>
      <w:pPr>
        <w:pStyle w:val="BookText"/>
        <w:rPr/>
      </w:pPr>
      <w:r>
        <w:rPr>
          <w:rFonts w:ascii="IRNazanin" w:hAnsi="IRNazanin" w:eastAsia="IRNazanin"/>
          <w:color w:val="111111"/>
          <w:sz w:val="28"/>
          <w:sz w:val="28"/>
          <w:szCs w:val="28"/>
          <w:rtl w:val="true"/>
          <w:lang w:bidi="fa-IR"/>
        </w:rPr>
        <w:t xml:space="preserve">امام علی علیه السلام آنگاه که بر در دکان خیاطی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بچه‌مُرده در عزای تو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نخ‌ها را محکم کن و درزها را باریک‌بگیر و کوک‌ها را نزدیک به هم بزن؛ زیرا از پیامبر خدا صلی الله علیه و آله وسلم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خیاط خیانتکار را در پیراهن و ردایی از پارچه‌هایی که دوخته و در آن‌ها خیانت کرده است؛ محشور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برداشتن اضافات پارچه‌ها پرهیز کنید؛ زیرا صاحب جامه به آن‌ها سزاوارتر است؛ مبادا آن‌ها را به عنوان دستمزد و پاداش بردارید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پیام‌ها و نکته‌ها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توصیه از مقام معظم رهبری”حفظه‌الله‌تعالی” درباره‌ی لزوم رعایت کیفیت در تولید</w:t>
      </w:r>
      <w:r>
        <w:rPr>
          <w:rFonts w:eastAsia="IRNazanin" w:cs="IRNazanin"/>
          <w:color w:val="111111"/>
          <w:sz w:val="28"/>
          <w:szCs w:val="28"/>
          <w:rtl w:val="true"/>
          <w:lang w:bidi="fa-IR"/>
        </w:rPr>
        <w:t>:</w:t>
      </w:r>
      <w:bookmarkStart w:id="205" w:name="pg4495_29908"/>
    </w:p>
    <w:p>
      <w:pPr>
        <w:pStyle w:val="BookText"/>
        <w:rPr/>
      </w:pPr>
      <w:bookmarkEnd w:id="205"/>
      <w:r>
        <w:rPr>
          <w:rFonts w:ascii="IRNazanin" w:hAnsi="IRNazanin" w:eastAsia="IRNazanin"/>
          <w:color w:val="111111"/>
          <w:sz w:val="28"/>
          <w:sz w:val="28"/>
          <w:szCs w:val="28"/>
          <w:rtl w:val="true"/>
          <w:lang w:bidi="fa-IR"/>
        </w:rPr>
        <w:t>مقام معظم رهبری”حفظه‌الله‌تعالی” با تأسی از مولایشان؛ امیرمؤمنان علیه السلام همواره رعایت کیفیت در تولید را سفارش و گوشزد کرده‌اند که در این مجال به چند نمونه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کیفیت؛ دستور اسلام</w:t>
      </w:r>
    </w:p>
    <w:p>
      <w:pPr>
        <w:pStyle w:val="BookText"/>
        <w:rPr/>
      </w:pPr>
      <w:r>
        <w:rPr>
          <w:rFonts w:ascii="IRNazanin" w:hAnsi="IRNazanin" w:eastAsia="IRNazanin"/>
          <w:color w:val="111111"/>
          <w:sz w:val="28"/>
          <w:sz w:val="28"/>
          <w:szCs w:val="28"/>
          <w:rtl w:val="true"/>
          <w:lang w:bidi="fa-IR"/>
        </w:rPr>
        <w:t>کارگران کشور، در هر نقطه که مشغول کار سازنده‌ای برای آبادانی کشور هستند، بدانند که مشغول مبارزه‌اند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را هر چه می‌توانید با کیفیت بهتر و محکم‌تر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مسلمان باید کارش را بالاتر و بهتر از معیارها و حدود و استانداردهای کار اجرا کند و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و دستور اسلامی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لازمه‌ی آینده‌نگری و خوش‌نامی</w:t>
      </w:r>
    </w:p>
    <w:p>
      <w:pPr>
        <w:pStyle w:val="BookText"/>
        <w:rPr/>
      </w:pPr>
      <w:r>
        <w:rPr>
          <w:rFonts w:ascii="IRNazanin" w:hAnsi="IRNazanin" w:eastAsia="IRNazanin"/>
          <w:color w:val="111111"/>
          <w:sz w:val="28"/>
          <w:sz w:val="28"/>
          <w:szCs w:val="28"/>
          <w:rtl w:val="true"/>
          <w:lang w:bidi="fa-IR"/>
        </w:rPr>
        <w:t>در دنیا کمپانی‌هایی هستند؛ صد سال است این‌ها دارند کار می‌کنند، صد و پنجاه سال است دارند کار می‌کنند و محصولاتشان در دنیا فروش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این‌ها کافی است که جنس را توی بازار رایج کند؛ به خاطر این‌که درست کار کردند، خوب کار کردند، مشتری مطمئن است به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که ما سفارش کنیم به مردم که تولیدات داخلی را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خُب چند سال است دارم سفارش می‌کنم؛ بنده که بارها گفته‌ام، منتها این با شعار درست نمی‌شود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بودجه برای ارتقای کیفیت</w:t>
      </w:r>
    </w:p>
    <w:p>
      <w:pPr>
        <w:pStyle w:val="BookText"/>
        <w:rPr/>
      </w:pPr>
      <w:r>
        <w:rPr>
          <w:rFonts w:ascii="IRNazanin" w:hAnsi="IRNazanin" w:eastAsia="IRNazanin"/>
          <w:color w:val="111111"/>
          <w:sz w:val="28"/>
          <w:sz w:val="28"/>
          <w:szCs w:val="28"/>
          <w:rtl w:val="true"/>
          <w:lang w:bidi="fa-IR"/>
        </w:rPr>
        <w:t xml:space="preserve">چه خوب است کارخانه‌هایی که در کشور ما وجود دارد؛ چه آن‌هایی که در اختیار دولت است و چه آن‌هایی که در اختیار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تعداد زیادی از واحدهای تولیدی در اختیار مردم و مال خود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از درآمدشان را برای تحقیق، برای پیشبرد کار و برای کیفیت بخشیدن به کالای تولیدی‌شان 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باید بنشینیم که دیگری در اروپا یا در یک گوشه‌ی دیگر دنیا تحقیقی بکند و ما از او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کمتر از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کمتر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تحقیقات کنند، ابتکار کنند، تولید را جلو ببرند، صنعت را جلو ببرند، تولید را از لحاظ کیفیت و کمیت بالا ببرند</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206" w:name="__RefHeading___Toc564744_3644566090"/>
      <w:bookmarkStart w:id="207" w:name="_Toc73"/>
      <w:bookmarkEnd w:id="206"/>
      <w:r>
        <w:rPr/>
        <w:t>49</w:t>
      </w:r>
      <w:r>
        <w:rPr>
          <w:rtl w:val="true"/>
        </w:rPr>
        <w:t xml:space="preserve">. </w:t>
      </w:r>
      <w:r>
        <w:rPr>
          <w:rtl w:val="true"/>
        </w:rPr>
        <w:t>نقش رعایت کیفیت در احساس رضایت از زندگی</w:t>
      </w:r>
      <w:bookmarkEnd w:id="207"/>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الْجَیِّدِ دَعْوَتَانِ وَ فِی الرَّدِیِّ دَعْوَتَانِ یُقَالُ لِصَاحِبِ الْجَیِّدِ بَارَکَ اللهُ فِیکَ وَ فِیمَنْ بَاعَکَ وَ یُقَالُ لِصَاحِبِ الرَّدِیِّ لَا بَارَکَ اللهُ فِیکَ وَ لَا فِیمَنْ بَاعَکَ؛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خرید و فروش کالای مرغوب و با کیفیت، دو دعا و در خرید و فروش کالای نامرغوب نیز دو دعا وجود دارد؛ به فروشنده‌ی کالای خوب گفته می‌شود</w:t>
      </w:r>
      <w:r>
        <w:rPr>
          <w:rFonts w:eastAsia="IRNazanin" w:cs="IRNazanin"/>
          <w:color w:val="111111"/>
          <w:sz w:val="28"/>
          <w:szCs w:val="28"/>
          <w:rtl w:val="true"/>
          <w:lang w:bidi="fa-IR"/>
        </w:rPr>
        <w:t>:</w:t>
      </w:r>
      <w:bookmarkStart w:id="208" w:name="pg4495_29910"/>
    </w:p>
    <w:p>
      <w:pPr>
        <w:pStyle w:val="BookText"/>
        <w:rPr/>
      </w:pPr>
      <w:bookmarkEnd w:id="2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تو و به کسی که این کالا را به تو فروخته،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فروشنده‌ی کالای نامرغوب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و به کسی که این کالا را به تو فروخته برکت ندهد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زندگی دو چیز در کنار هم لازم و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امکانات و وسایل رفاهی، همچنین داشتن برکت در عمر و ثروت و احساس خوشایندی، خوشبختی و رضایت 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زندگی، آسان و با هر نوع فعالیت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حلال و 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ولی برکت و احساس خوشایندی جز با رعایت حق دیگران و موازین عدل و انصاف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 کسانی که عالی‌ترین مدرک تحصیلی و پیشرفته‌ترین امکانات رفاهی را دارند ولی احساس خوشبختی و رضایت از زندگی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ریشه‌کن‌شدن بسیاری از بیماری‌های مهم قدیمی و بالا‌رفتن حد متوسط عمر انسانی، بیماری‌های روانی و انواع افسردگی‌ها، گسترش زیادی پیدا کرده است؛ به گونه‌ای که در درون خانه‌های مجلل و زندگی‌های مرفه، انسان‌های پژمرده، افسرده، ناراحت و نگران فراوانی را می‌یابیم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فراوانی در احساس شادکامی و خوشبختی دخالت دارند که یکی از آن عوامل، جلب رضایت مشتری با تولید کالای باکیفیت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یا خرید و فروش کالای باکیفیت چون دعای خیر خریداران را به دنبال دارد، هم سود مادی و افزایش درآمد را به دنبال خواهد داشت و هم برکت و احساس راحتی و خوشایندی از زندگی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تولید و خرید و فروش کالای بی‌کیفیت که ممکن است سود مادی را به دنبال داشته باشد، ولی چون کارآیی لازم را ندارد، نفرین مصرف‌کننده را به دنبال دارد و این نفرین چون به تأیید امام معصوم علیه السلام رسیده است؛ باعث سلب برکت از زندگی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انسان‌هایی را می‌بینیم که با وجود داشتن امکانات زندگی و درآمد فراوان، هرگز احساس راحتی و رضایت از زندگی ندارند و همواره از وضع موجودشان می نالند</w:t>
      </w:r>
      <w:r>
        <w:rPr>
          <w:rFonts w:eastAsia="IRNazanin" w:cs="IRNazanin"/>
          <w:color w:val="111111"/>
          <w:sz w:val="28"/>
          <w:szCs w:val="28"/>
          <w:rtl w:val="true"/>
          <w:lang w:bidi="fa-IR"/>
        </w:rPr>
        <w:t>.</w:t>
      </w:r>
    </w:p>
    <w:p>
      <w:pPr>
        <w:pStyle w:val="Heading3"/>
        <w:numPr>
          <w:ilvl w:val="2"/>
          <w:numId w:val="1"/>
        </w:numPr>
        <w:rPr/>
      </w:pPr>
      <w:bookmarkStart w:id="209" w:name="__RefHeading___Toc564746_3644566090"/>
      <w:bookmarkStart w:id="210" w:name="_Toc74"/>
      <w:bookmarkEnd w:id="209"/>
      <w:r>
        <w:rPr/>
        <w:t>50</w:t>
      </w:r>
      <w:r>
        <w:rPr>
          <w:rtl w:val="true"/>
        </w:rPr>
        <w:t xml:space="preserve">. </w:t>
      </w:r>
      <w:r>
        <w:rPr>
          <w:rtl w:val="true"/>
        </w:rPr>
        <w:t>فواید تولید کالای با کیفیت</w:t>
      </w:r>
      <w:bookmarkEnd w:id="210"/>
    </w:p>
    <w:p>
      <w:p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عَمِلَ أَحَدُکُمْ عَمَلًا فَلْیُتْقِن؛</w:t>
      </w:r>
    </w:p>
    <w:p>
      <w:pPr>
        <w:pStyle w:val="BookText"/>
        <w:rPr/>
      </w:pPr>
      <w:r>
        <w:rPr>
          <w:rFonts w:ascii="IRNazanin" w:hAnsi="IRNazanin" w:eastAsia="IRNazanin"/>
          <w:color w:val="111111"/>
          <w:sz w:val="28"/>
          <w:sz w:val="28"/>
          <w:szCs w:val="28"/>
          <w:rtl w:val="true"/>
          <w:lang w:bidi="fa-IR"/>
        </w:rPr>
        <w:t>پیامبر اکرم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می‌خواهد کاری انجام دهد؛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آن را محکم انجام دهد</w:t>
      </w:r>
      <w:r>
        <w:rPr>
          <w:rFonts w:eastAsia="IRNazanin" w:cs="IRNazanin"/>
          <w:color w:val="111111"/>
          <w:sz w:val="28"/>
          <w:szCs w:val="28"/>
          <w:rtl w:val="true"/>
          <w:lang w:bidi="fa-IR"/>
        </w:rPr>
        <w:t>!»</w:t>
      </w:r>
      <w:r>
        <w:rPr>
          <w:rStyle w:val="FootnoteAnchor"/>
          <w:rtl w:val="true"/>
        </w:rPr>
        <w:footnoteReference w:id="184"/>
      </w:r>
      <w:bookmarkStart w:id="211" w:name="pg4495_29912"/>
    </w:p>
    <w:p>
      <w:pPr>
        <w:pStyle w:val="BookText"/>
        <w:rPr/>
      </w:pPr>
      <w:bookmarkEnd w:id="211"/>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کالای باکیفیت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رعایت استانداردهای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جهت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مصرف‌کننده به صرفه است؛ زیرا با تهیه‌ی یک محصول باکیفیت، سال‌ها خیالش راحت است و ناچار نیست برای تهیه‌ی یک کالا چندین‌بار و در فاصله‌ای کوتاه، هزینه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محیط‌زیست مناسب‌تر است؛ زیرا کمتر به عنوان زباله دور ریخته می‌شود و در نتیجه محیط‌زیست سالم‌تر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مصرف مواد اولیه‌ی تولید مناسب است؛ زیرا برای تهیه‌ی یک کالا، نیاز به مقدار زیادی مواد اولیه است و تهیه‌ی مواد اولیه گاهی پُر هزینه و با سختی همراه است و چه بسا در مدت کوتاهی سبب کمیاب‌شدن و یا نایاب‌شدن مواد اولیه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تولید‌کننده است؛ زیرا سبب اعتماد مشتریان به آن شرکت می‌شود بنابراین هم خودِ این مشتری، به مشتری همیشگی این شرکت تولیدی تبدیل می‌شود ؛ هم به تبلیغی بدون هزینه در نزد دیگران تبدیل می‌شود ؛همچنین دعای خیر خریداران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این‌که تولید باکیفیت، محبوب خداوند و سیره‌ی پیامبر اکرم صلی الله علیه و آله وسلم و اولیای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همه‌ی تولیدکنندگان می‌توانند به قصد این‌که تولید باکیفیت؛ محبوب خداوند است، کالای باکیفیت تولید کنند که در این‌صورت تولیدشان رنگ عبادت و معنویت به خود می‌گیرد</w:t>
      </w:r>
      <w:r>
        <w:rPr>
          <w:rFonts w:eastAsia="IRNazanin" w:cs="IRNazanin"/>
          <w:color w:val="111111"/>
          <w:sz w:val="28"/>
          <w:szCs w:val="28"/>
          <w:rtl w:val="true"/>
          <w:lang w:bidi="fa-IR"/>
        </w:rPr>
        <w:t>.</w:t>
      </w:r>
    </w:p>
    <w:p>
      <w:pPr>
        <w:pStyle w:val="Heading3"/>
        <w:numPr>
          <w:ilvl w:val="2"/>
          <w:numId w:val="1"/>
        </w:numPr>
        <w:rPr/>
      </w:pPr>
      <w:bookmarkStart w:id="212" w:name="__RefHeading___Toc564748_3644566090"/>
      <w:bookmarkStart w:id="213" w:name="_Toc75"/>
      <w:bookmarkEnd w:id="212"/>
      <w:r>
        <w:rPr/>
        <w:t>51</w:t>
      </w:r>
      <w:r>
        <w:rPr>
          <w:rtl w:val="true"/>
        </w:rPr>
        <w:t xml:space="preserve">. </w:t>
      </w:r>
      <w:r>
        <w:rPr>
          <w:rtl w:val="true"/>
        </w:rPr>
        <w:t>زیبایی ظاهری</w:t>
      </w:r>
      <w:bookmarkEnd w:id="213"/>
    </w:p>
    <w:p>
      <w:p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 تَعَالَی یُحِبُّ مِنَ العَامِلِ إذا عَمِلَ أن یُحسِنَ؛</w:t>
      </w:r>
    </w:p>
    <w:p>
      <w:pPr>
        <w:pStyle w:val="BookText"/>
        <w:rPr/>
      </w:pPr>
      <w:r>
        <w:rPr>
          <w:rFonts w:ascii="IRNazanin" w:hAnsi="IRNazanin" w:eastAsia="IRNazanin"/>
          <w:color w:val="111111"/>
          <w:sz w:val="28"/>
          <w:sz w:val="28"/>
          <w:szCs w:val="28"/>
          <w:rtl w:val="true"/>
          <w:lang w:bidi="fa-IR"/>
        </w:rPr>
        <w:t>پیامبر اکرم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دوست دارد کسی که کاری انجام می‌دهد، آن را زیبا و هنرمندانه انجام دهد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تمام شئون حیات، به دو عنصر محوری اهمیت می‌دهد و همگان، به‌ویژه دولت‌مردان را مسئول تأمین آن دو رکن اساسی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استحکام عمل و دیگری هنرمندی و زیبایی آن؛ یعنی کاری که مطابق اصول علمی نباشد، چون متقن و استوار نیست؛ مقبول نیست و کاری که در عین اتقان و استواری، هنرمندانه و زیبا نیست؛ مطبوع و مطلوب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جهان را با همین دو اصل یعنی استحکام و زیبایی آفریده است و</w:t>
      </w:r>
      <w:bookmarkStart w:id="214" w:name="pg4495_29914"/>
    </w:p>
    <w:p>
      <w:pPr>
        <w:pStyle w:val="BookText"/>
        <w:rPr/>
      </w:pPr>
      <w:bookmarkEnd w:id="214"/>
      <w:r>
        <w:rPr>
          <w:rFonts w:ascii="IRNazanin" w:hAnsi="IRNazanin" w:eastAsia="IRNazanin"/>
          <w:color w:val="111111"/>
          <w:sz w:val="28"/>
          <w:sz w:val="28"/>
          <w:szCs w:val="28"/>
          <w:rtl w:val="true"/>
          <w:lang w:bidi="fa-IR"/>
        </w:rPr>
        <w:t>دوست دارد که جانشین او در زمین، انسانِ وارسته‌ای باشد که معماری کارهای او فنی و زیباسازی‌های عمل او نیز هنرمندانه باشد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تولید این است که مشتری آن را بپسندد و خریداری نماید؛ بر اساس حس زیبایی‌دوستی که در فطرت همه‌ی انسان‌ها نهفته است، طبیعی است که به دنبال کالایی با ظاهری زیبا باشند؛ و چون زیبایی امری نسبی است، هر یک از مشتریان ممکن است</w:t>
      </w:r>
    </w:p>
    <w:p>
      <w:pPr>
        <w:pStyle w:val="BookText"/>
        <w:rPr/>
      </w:pPr>
      <w:r>
        <w:rPr>
          <w:rFonts w:ascii="IRNazanin" w:hAnsi="IRNazanin" w:eastAsia="IRNazanin"/>
          <w:color w:val="111111"/>
          <w:sz w:val="28"/>
          <w:sz w:val="28"/>
          <w:szCs w:val="28"/>
          <w:rtl w:val="true"/>
          <w:lang w:bidi="fa-IR"/>
        </w:rPr>
        <w:t>رنگ و شکلی خاص را بپسندد، بنابراین تولید‌کننده‌ها‌ی موفق کسانی هستند که کالای تولیدی خود را در قالب‌ها و رنگ‌های متنوع تولید کرده و در بسته‌بندی‌هایی زیبا عرضه نمایند تا بتوانند همه‌ی سلیقه‌ها را جذب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خبرهای ناخوشایندی به گوش می‌رسد که برخی از کالاهای ما به صورت فله‌ای به خارج از کشور صادر می‌شود و آن کشورها، همان کالا را در بسته‌بندی زیبا و مناسب با چندین برابر قیمت به فروش می‌رسانند؛ در حالی که با اندکی تدبیر و سرمایه‌گذاری می‌توانیم صنایع بسته‌بندی را در کشور گسترش دهیم، کالا‌ها را با قیمتی مناسب‌تر به بازار داخلی و خارجی عرضه کنیم و بر دامنه‌ی اشتغال برای نیروی کار جوان نیز بیافزاییم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می‌شود با حمایت دولت، در نزدیکی مراکز تولیدی، صنایع بسته‌بندی کالا راه‌اندازی گردد تا ضمن ایجاد فرصت شغلی برای نیروهای بومی هر شهر و استان؛ هم از مهاجرت نیروی کار به شهرهای بزرگ جلوگیری شود، هم در حمل بار و نرخ تمام‌شده‌ی کالاهای تولیدی صرفه‌جویی شود و هم تولید‌کننده‌ها با عرضه‌ی مستقیم اجناس خود به شرکت‌های تولیدی، به سود واقعی کالای خود برسند</w:t>
      </w:r>
      <w:r>
        <w:rPr>
          <w:rFonts w:eastAsia="IRNazanin" w:cs="IRNazanin"/>
          <w:color w:val="111111"/>
          <w:sz w:val="28"/>
          <w:szCs w:val="28"/>
          <w:rtl w:val="true"/>
          <w:lang w:bidi="fa-IR"/>
        </w:rPr>
        <w:t>.</w:t>
      </w:r>
    </w:p>
    <w:p>
      <w:pPr>
        <w:pStyle w:val="Heading3"/>
        <w:numPr>
          <w:ilvl w:val="2"/>
          <w:numId w:val="1"/>
        </w:numPr>
        <w:rPr/>
      </w:pPr>
      <w:bookmarkStart w:id="215" w:name="__RefHeading___Toc564750_3644566090"/>
      <w:bookmarkStart w:id="216" w:name="_Toc76"/>
      <w:bookmarkEnd w:id="215"/>
      <w:r>
        <w:rPr/>
        <w:t>52</w:t>
      </w:r>
      <w:r>
        <w:rPr>
          <w:rtl w:val="true"/>
        </w:rPr>
        <w:t xml:space="preserve">. </w:t>
      </w:r>
      <w:r>
        <w:rPr>
          <w:rtl w:val="true"/>
        </w:rPr>
        <w:t>کمک به گسترش ارزش ها</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عَلَی الْبِرِّ وَ التَّقْوی؛</w:t>
      </w:r>
    </w:p>
    <w:p>
      <w:pPr>
        <w:pStyle w:val="BookText"/>
        <w:rPr/>
      </w:pPr>
      <w:r>
        <w:rPr>
          <w:rFonts w:ascii="IRNazanin" w:hAnsi="IRNazanin" w:eastAsia="IRNazanin"/>
          <w:color w:val="111111"/>
          <w:sz w:val="28"/>
          <w:sz w:val="28"/>
          <w:szCs w:val="28"/>
          <w:rtl w:val="true"/>
          <w:lang w:bidi="fa-IR"/>
        </w:rPr>
        <w:t>و در نیکوکاری و پرهیزگاری با یکدیگر همکاری کنید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مکارم شیرازی”حفظه‌الله‌تعالی” در تفسیر این آیه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آیه‌ی فوق در زمینه‌ی تعاون آمده، یک اصل کلی اسلامی است که سراسر مسائل اجتماعی و حقوقی و اخلاقی و سیاسی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اصل، مسلمانان موظف‌اند در کارهای</w:t>
      </w:r>
    </w:p>
    <w:p>
      <w:pPr>
        <w:pStyle w:val="BookText"/>
        <w:rPr/>
      </w:pPr>
      <w:r>
        <w:rPr>
          <w:rFonts w:ascii="IRNazanin" w:hAnsi="IRNazanin" w:eastAsia="IRNazanin"/>
          <w:color w:val="111111"/>
          <w:sz w:val="28"/>
          <w:sz w:val="28"/>
          <w:szCs w:val="28"/>
          <w:rtl w:val="true"/>
          <w:lang w:bidi="fa-IR"/>
        </w:rPr>
        <w:t>نیک، تعاون و همکاری کنند ولی همکاری در اهداف باطل و اعمال نادرست و ظلم و ستم، به‌طور مطلق ممنوع است؛ هر چند مرتکب آن، دوست نزدیک یا برادر انسان باشد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حضرت آیت‌الله جوادی آملی”حفظه‌الله‌تعالی” این آیه را ناظر به ساختن مدینه‌ی فاضله و جامعه‌ی برین بر مبنای بِر و تقوی دانسته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یکدیگر را با نیکی و پرهیزکاری کمک کنند و برای ترویج آن در جامعه و ریشه‌کن‌کردن فساد و تباهی بکوشند تا ارکان جامعه‌ی اسلامی بر پایه‌های تقوی بنا نهاده شوند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نکته‌ی فوق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هر کالایی که به گسترش ارزش‌های دینی و الهی و رعایت اوامر و نواهی دینی در جامعه کمک می‌کند، از مصادیق کمک به نیکی و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کالاها که تولید‌کننده‌ها می‌توانند با تولید آن به گسترش ارزش‌های دینی کمک کنند،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اسباب‌بازی با رعایت ارزش‌های اسلامی و با هدف آموزش آداب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مطلب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اسباب‌بازی‌ها دارای سه کارکرد اساسی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سرگرمی کودکان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نهفته‌ی کودکان را شکوفا می‌کنند؛ این استعدادها بر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خوب و استعدادهای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معلم، مفاهیم و آموزه‌هایی را به طور غیرمستقیم به کودکان منتقل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اسباب‌بازی می‌تواند پرورش‌دهنده‌ی استعدادهای انسانی و ارزش‌های الهی در کودکان باشد و آن‌ها را به سمت خوبی‌ها هدایت کند، همچنین می‌تواند کودکان را به سمت ضد ارزش‌ها و ناهنجاری‌ها سوق دهد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پوشاکی که حجاب اسلامی در آن رعایت شود و به گسترش فرهنگ حجاب و عفاف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تولیدکنندگان و طراحان مد و لباس می‌توانند با رعایت شئون اسلامی، هر ساله مدهای جدید مناسب با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عرضه کنند، تا هم به حس تنوع‌طلبی جامعه به‌ویژه در قشر جوان پاسخ دهند و هم به طراحان و تولیدکنندگان غرب‌گرا، مجالی برای عرض‌اندام در فضای کشور اهل بیت علیهم السلام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خانواده‌های متدیّن و پایبند به ارزش‌ها، دلِ خونی از وضعیت آشفته‌ی بازار تولید پوشاک دارند؛ گاه یک زن مسلمان برای خرید یک مانتو تمام بازار پوشاک را زیر پا می‌گذارد ولی دریغ از وجود یک مانتو که در آن حدود شرعی ضمن برخورداری از ظاهری زیبا و کیفیتی مناسب، رعایت شده باشد؛ پس به</w:t>
      </w:r>
      <w:bookmarkStart w:id="217" w:name="pg4495_29918"/>
    </w:p>
    <w:p>
      <w:pPr>
        <w:pStyle w:val="BookText"/>
        <w:rPr/>
      </w:pPr>
      <w:bookmarkEnd w:id="217"/>
      <w:r>
        <w:rPr>
          <w:rFonts w:ascii="IRNazanin" w:hAnsi="IRNazanin" w:eastAsia="IRNazanin"/>
          <w:color w:val="111111"/>
          <w:sz w:val="28"/>
          <w:sz w:val="28"/>
          <w:szCs w:val="28"/>
          <w:rtl w:val="true"/>
          <w:lang w:bidi="fa-IR"/>
        </w:rPr>
        <w:t>ناچار باید بر خلاف میل باطنی خود از همان لباس‌های موجود خریداری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اخیراً در وزارت فرهنگ و ارشاد اسلامی حرکت‌های مبارکی با هدف گسترش و حمایت از طراحی و تولید لباس‌های ملی همراه با رعایت ارزش‌های دینی شروع شده است که امیدواریم به سرنوشت غمبار عروسک‌های “دارا و سارا” گرفتار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و تولید لوازم‌التحریر، پوشش وسایل خانه، پرده ، تابلوهای تزیینی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نقش و تصاویری استفاده کرد که انتقال‌دهنده‌ی مفاهیم ارزشی به ذهن بیننده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تولیدکننده‌ها در تمام عرصه‌های تولیدی توصیه می‌شود؛ قبل از طراحی و تولید، اندکی بیاندیشند که چگونه می‌توانند کالایی را تولید کنند که زنده‌کننده‌ی ارزش‌های الهی در جامعه و در ذهن بیننده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به تولیدکننده و ترویج‌کننده‌ی ارزش‌های الهی برابر همان ثوابی داده می‌شود که به عمل‌کننده‌ی به ارزش‌ها داده می‌شود؛ بدون این‌که از پاداش هر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شود</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218" w:name="__RefHeading___Toc564752_3644566090"/>
      <w:bookmarkStart w:id="219" w:name="_Toc77"/>
      <w:bookmarkEnd w:id="218"/>
      <w:r>
        <w:rPr/>
        <w:t>53</w:t>
      </w:r>
      <w:r>
        <w:rPr>
          <w:rtl w:val="true"/>
        </w:rPr>
        <w:t xml:space="preserve">. </w:t>
      </w:r>
      <w:r>
        <w:rPr>
          <w:rtl w:val="true"/>
        </w:rPr>
        <w:t>خودداری از کمک به هنجار‌شکنان</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تَعاوَنُوا عَلَی الْإِثْمِ وَ الْعُدْوانِ وَ اتَّقُوا اللهَ إِنَّ اللهَ شَدیدُ الْعِقابِ؛</w:t>
      </w:r>
    </w:p>
    <w:p>
      <w:pPr>
        <w:pStyle w:val="BookText"/>
        <w:rPr/>
      </w:pPr>
      <w:r>
        <w:rPr>
          <w:rFonts w:ascii="IRNazanin" w:hAnsi="IRNazanin" w:eastAsia="IRNazanin"/>
          <w:color w:val="111111"/>
          <w:sz w:val="28"/>
          <w:sz w:val="28"/>
          <w:szCs w:val="28"/>
          <w:rtl w:val="true"/>
          <w:lang w:bidi="fa-IR"/>
        </w:rPr>
        <w:t>و در گناه و تعدّی دستیار هم نشوید و از خدا پروا کنید که خدا سخت‌کیفر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اقتصادی سرمایه‌داری غرب؛ چون تنها سودآوری و کسب منافع مادی برای سرمایه‌داران مطرح است، کاری به زیان‌آور بودن کالای تولیدی ندارند، لذا گاهی زیان‌آورترین کالاها مانند مواد مخدر صنعتی و روانگردان را تولید و روانه‌ی بازار مصرف می‌کنند؛ ولی در فقه اسلامی، سودآور و یا زیان‌بار بودن یک کالا از لحاظ جسمی و روحی و معنوی، مورد عنایت قرار گرفته و تولید و خرید و فروش هر کالایی که زیان‌آور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برای جسم، چه برای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سلاح‌های کشتار جمعی، بمب اتم، مواد مخدر، شراب، فیلم‌های مبتذل، نوارهای موسیقی مناسب مجالس لهو و لعب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آیه‌ی فوق، تولید هر کالایی زمینه را برای ارتکاب گناه فراهم آورد؛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آیه‌ی فوق استفاده‌های حقوقی شده و برخی از خرید و فروش‌ها و قراردادهای تجاری که کمک به گناه محسوب می‌شود، حرام و ممنوع گردیده است؛ مانند</w:t>
      </w:r>
      <w:r>
        <w:rPr>
          <w:rFonts w:eastAsia="IRNazanin" w:cs="IRNazanin"/>
          <w:color w:val="111111"/>
          <w:sz w:val="28"/>
          <w:szCs w:val="28"/>
          <w:rtl w:val="true"/>
          <w:lang w:bidi="fa-IR"/>
        </w:rPr>
        <w:t>:</w:t>
      </w:r>
      <w:bookmarkStart w:id="220" w:name="pg4495_29920"/>
    </w:p>
    <w:p>
      <w:pPr>
        <w:pStyle w:val="BookText"/>
        <w:rPr/>
      </w:pPr>
      <w:bookmarkEnd w:id="220"/>
      <w:r>
        <w:rPr>
          <w:rFonts w:ascii="IRNazanin" w:hAnsi="IRNazanin" w:eastAsia="IRNazanin"/>
          <w:color w:val="111111"/>
          <w:sz w:val="28"/>
          <w:sz w:val="28"/>
          <w:szCs w:val="28"/>
          <w:rtl w:val="true"/>
          <w:lang w:bidi="fa-IR"/>
        </w:rPr>
        <w:t>فروختن انگور به کارخانه‌های شراب‌سازی، فروختن اسلحه به دشمنان حق و عدالت و یا اجاره‌دادن محل برای انجام معاملات نامشروع و اعمال خلاف شرع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احکام آن‌ها به‌طور مفصل در کتاب‌های فقهی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اسلام صلی الله علیه و آله وسلم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روز قیامت بر پا شود،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هستند ستمکاران و کجا هستند یاوران آن‌ها و کسانی که خود را شبیه آنان ساخته‌اند؛ حتی کسانی که برایشان قلمی تراشیده و یا دواتی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کرده‌اند؟ پس همه‌ی آن‌ها را در تابوت آهنی قرار می‌دهند، سپس در میان جهنم پرتاب می‌کنند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گفته‌ی حضرت آیت‌الله جوادی آملی”حفظه‌الله‌تعالی” شاید مراد از “اِثم”؛ گناهان شخصی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شراب‌خواری، قماربازی، زنا و بی‌عفتی، بی‌حجابی و بی‌حیایی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مراد از “عُدوان” گناهان اجتماعی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گمراه‌ساختن دیگران، تجاوز به جان، مال، ناموس و عِرض و آبروی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نکته‌های فوق، تولید کالاهایی که ترویج‌کننده‌ی فرهنگ بی‌حجابی و بی‌حیایی و به نوعی سوق‌دهنده‌ی استفاده‌کننده به سمت بدی‌ها و ضد ارزش‌ها باشد، نوعی کمک به “اثم” و “عدوان” محسوب می‌شود که به برخی نمونه‌ها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لباس‌های چسبان و نمایان‌کننده‌ی برجستگی‌های بدن؛ که مروج بی‌حیایی و بدحجابی و تهییج‌کننده‌ی شهوت در بیننده‌ها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وسایل قمار، مواد منفجره و ترقه برای چهارشنبه‌سوری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اسباب‌بازی‌هایی که حاوی انواع موسیقی‌های مبتذل و آرایش‌های تند و زننده بوده و احیاناً دارای قابلیت رقص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لوازم‌التحریر، کیف مدرسه، لوازم بهداشتی و آرایشی؛ با تصاویر و برچسب‌های باربی و نمادهای گروه‌ها و فرقه‌های انحرافی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شیطان‌پرستی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ساخت طلای مردانه، تولید کروات و پاپیون، تولید جوراب‌های نازک و لباس‌های بدن‌نما برای استفاده در انظار عمومی و در معرض دید نامحرمان</w:t>
      </w:r>
      <w:r>
        <w:rPr>
          <w:rFonts w:eastAsia="IRNazanin" w:cs="IRNazanin"/>
          <w:color w:val="111111"/>
          <w:sz w:val="28"/>
          <w:szCs w:val="28"/>
          <w:rtl w:val="true"/>
          <w:lang w:bidi="fa-IR"/>
        </w:rPr>
        <w:t>.</w:t>
      </w:r>
    </w:p>
    <w:p>
      <w:pPr>
        <w:pStyle w:val="Heading3"/>
        <w:numPr>
          <w:ilvl w:val="2"/>
          <w:numId w:val="1"/>
        </w:numPr>
        <w:rPr/>
      </w:pPr>
      <w:bookmarkStart w:id="221" w:name="__RefHeading___Toc564754_3644566090"/>
      <w:bookmarkStart w:id="222" w:name="_Toc78"/>
      <w:bookmarkEnd w:id="221"/>
      <w:r>
        <w:rPr/>
        <w:t>54</w:t>
      </w:r>
      <w:r>
        <w:rPr>
          <w:rtl w:val="true"/>
        </w:rPr>
        <w:t xml:space="preserve">. </w:t>
      </w:r>
      <w:r>
        <w:rPr>
          <w:rtl w:val="true"/>
        </w:rPr>
        <w:t>تولید بر پایه‌ی علم و تخصص</w:t>
      </w:r>
      <w:bookmarkEnd w:id="22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مَسْعُودٍ إِذَا عَمِلْتَ عَمَلاً فَاعْمَلْ بِعِلْمٍ وَ عَقْلٍ وَ إِیَّاکَ وَ أَنْ تَعْمَلَ عَمَلًا بِغَیْرِ تَدَبُّرٍ وَ عِلْمٍ فَإِنَّهُ جَلَّ جَلَالُهُ یَقُولُ وَ لا تَکُونُوا کَالَّتِی نَقَضَتْ غَزْلَها مِنْ بَعْدِ قُوَّةٍ أَنْکَاثاً؛</w:t>
      </w:r>
      <w:bookmarkStart w:id="223" w:name="pg4495_29922"/>
    </w:p>
    <w:p>
      <w:pPr>
        <w:pStyle w:val="BookText"/>
        <w:rPr/>
      </w:pPr>
      <w:bookmarkEnd w:id="223"/>
      <w:r>
        <w:rPr>
          <w:rFonts w:ascii="IRNazanin" w:hAnsi="IRNazanin" w:eastAsia="IRNazanin"/>
          <w:color w:val="111111"/>
          <w:sz w:val="28"/>
          <w:sz w:val="28"/>
          <w:szCs w:val="28"/>
          <w:rtl w:val="true"/>
          <w:lang w:bidi="fa-IR"/>
        </w:rPr>
        <w:t>پیامبر اکرم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که می‌کنی؛ از روی عقل و دانش کن و از عمل بدون علم و تدبیر بپرهیز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پیرزنی که نخ‌ها را پس از رشتن دوباره پنبه می‌کند؛ نباشید</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تولید، تولیدی موفق خواهد بود که مبتنی بر علم و دانش و تخصص باشد؛ علم به باید و نبایدها و قوانین فقهی و حقوقی مربوط به تولید و تجارت در عرصه‌ی کشوری و بین المللی، علم به نیاز و سلیقه‌ی مصرف‌کننده، علم به فرایند تولید و استانداردهای لازم، علم به اولویت‌های تولید، علم به فن‌آوری و تکنولوژی روز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لازمه‌ی پیوند علم و تولید، پیوند بین صنعت با نهادهای علمی اعم از دانشگاه و حوزه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رهبری”حفظه‌الله‌تعالی” در این‌باره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نکته‌ی بسیار مهمی است؛ این همان چیزی است که من روی آن تکیه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متصل‌شدن مراکز علم و تحقیق با مراکز استفاده‌کننده از علم و تحقیق”؛ این‌ها همدیگر را زیر نظر داشته باشند و از هم استفاده کنند؛ هم آن‌ها می‌توانند تحقیق این‌ها را جهت بدهند، هم این‌ها می‌توانند فعالیت آن‌ها را جهت بدهند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224" w:name="__RefHeading___Toc564756_3644566090"/>
      <w:bookmarkStart w:id="225" w:name="_Toc79"/>
      <w:bookmarkEnd w:id="224"/>
      <w:r>
        <w:rPr/>
        <w:t>55</w:t>
      </w:r>
      <w:r>
        <w:rPr>
          <w:rtl w:val="true"/>
        </w:rPr>
        <w:t xml:space="preserve">. </w:t>
      </w:r>
      <w:r>
        <w:rPr>
          <w:rtl w:val="true"/>
        </w:rPr>
        <w:t>به‌کارگیری نیروی کار متخصص</w:t>
      </w:r>
      <w:bookmarkEnd w:id="225"/>
    </w:p>
    <w:p>
      <w:pPr>
        <w:pStyle w:val="BookText"/>
        <w:rPr/>
      </w:pPr>
      <w:r>
        <w:rPr>
          <w:rFonts w:ascii="Amiri" w:hAnsi="Amiri" w:eastAsia="Amiri" w:cs="Amiri"/>
          <w:color w:val="111111"/>
          <w:sz w:val="28"/>
          <w:sz w:val="28"/>
          <w:szCs w:val="28"/>
          <w:rtl w:val="true"/>
          <w:lang w:bidi="ar-SA"/>
        </w:rPr>
        <w:t>قَالَ الصَّادِق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ذِی صِنَاعَةٍ مُضْطَرٌّ إِلَی ثَلَاثِ خِلَالٍ یَجْتَلِبُ بِهَا الْمَکْسَبَ وَ هُوَ أَنْ یَکُونَ حَاذِقاً بِعَمَلِهِ مُؤَدِّیاً لِلْأَمَانَةِ فِیهِ مُسْتَمِیلاً لِمَنِ اسْتَعْمَلَه؛</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صنعتگری ناگزیر باید از سه خصوصیت بهره‌مند باشد تا کسب و کارش رونق یابد؛ در کار خود ماهر باشد، امانت را در کار رعایت کند و نظر کسی را که کاری به او سپرده است جلب نماید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پیام‌ها و نکته‌ها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حاذق” از ریشه‌ی”حَذِقَ‌” به معنای داشتن مهارت در کار است؛ به‌گونه‌ای که شخص،</w:t>
      </w:r>
    </w:p>
    <w:p>
      <w:pPr>
        <w:pStyle w:val="BookText"/>
        <w:rPr/>
      </w:pPr>
      <w:r>
        <w:rPr>
          <w:rFonts w:ascii="IRNazanin" w:hAnsi="IRNazanin" w:eastAsia="IRNazanin"/>
          <w:color w:val="111111"/>
          <w:sz w:val="28"/>
          <w:sz w:val="28"/>
          <w:szCs w:val="28"/>
          <w:rtl w:val="true"/>
          <w:lang w:bidi="fa-IR"/>
        </w:rPr>
        <w:t>دشواری‌ها و ظرافت‌های کار را بداند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بر این اساس کارفرما و نیروی کاری که به کار گرفته می‌شود؛ باید دارای تخصص و مهارت لازم برای تولید مطلوب، مرغوب و به روز باشند تا در امر تولید موفق باشند و بتوانند کالایی را با رعایت استانداردهای روز دنیا تولید و عرضه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لازمه‌ی این کار آن است که پیوند عمیقی بین بازار، صنعت و نظام آموزشی بر قرار شود؛ نظام آموزشی در خدمت صنعت قرار گیرد و به پرورش نیروی کار متخصص و ماهر برای بخش‌های مختلف تولیدی به تناسب نیاز و بر اساس آخرین استانداردها بپردازد، همچنین نظام تولید و صنعت نیز نیروی کار خود را از فارغ‌التحصیلان ماهر و متخصص نظام آموزشی جذب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کارفرما و صاحبان صنایع نیز خوب است دوره‌های آموزشی ضمن خدمتی را برای ارتقاء دانش و مهارت کارگرانشان مطابق با آخرین دستاوردهای علمی و فنی در نظر بگیرند تا بهترین بهره‌وری را از نیروی کارخود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کارفرما و صاحب سرمایه از چند جهت امانتدار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امانتدار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توحید مالکیت که از شاخه‌های مهم توحید افعالی است، تمام آنچه داریم اعم از اعضا و جوارح، نیروی عقل و فکر، امکانات و اموال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داده‌های الهی است که خداوند به عنوان امانت در اختیار ما قرار داده است تا هم خودمان به اندازه‌ی نیاز و به دور از اسراف و تبذیر از آن استفاده کنیم و هم، مازاد نیاز خود را در قالب انفاق، وقف، قرض‌الحسنه، ایجاد اشتغال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دیگران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امانتدار 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برای حمایت از تولید ملی معمولاً تسهیلاتی را در اختیار کارآفرینان و صاحبان صنایع و تولید قرار می‌دهد؛ این تسهیلات به منزله‌ی امانت‌هایی است که در اختیار آنان قرار می‌گیرد و امانتداری اقتضا می‌کند که از آن تسهیلات، در همان جهتی استفاده کنند که برای آن منظور گرفته‌اند، و از هزینه‌کردن بی‌جای آن خودداری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امانتدار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مشتری سفارش تولید جنسی را به تولیدکننده می‌دهد و یا جنسی را در اختیار یک واحد تولیدی قرار می‌دهد تا برای او کالایی را تولید کند؛ این جنس و سفارش، امانتی است که تولیدکننده باید مطابق قراردادی که با مشتری بسته، همان‌طور که مشتری خواسته و با کیفیت مطلوب او؛ کالا را تولید و تحویل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نظر کارگر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به طور مستقیم روی دوش کارگر قرار دارد؛ لذا باید زمینه و انگیزه‌ی لازم و مناسب برای کارگر جهت کار همراه با احساس مسئولیت وجود داشته باشد</w:t>
      </w:r>
      <w:r>
        <w:rPr>
          <w:rFonts w:eastAsia="IRNazanin" w:cs="IRNazanin"/>
          <w:color w:val="111111"/>
          <w:sz w:val="28"/>
          <w:szCs w:val="28"/>
          <w:rtl w:val="true"/>
          <w:lang w:bidi="fa-IR"/>
        </w:rPr>
        <w:t>.</w:t>
      </w:r>
      <w:bookmarkStart w:id="226" w:name="pg4495_29926"/>
    </w:p>
    <w:p>
      <w:pPr>
        <w:pStyle w:val="BookText"/>
        <w:rPr/>
      </w:pPr>
      <w:bookmarkEnd w:id="226"/>
      <w:r>
        <w:rPr>
          <w:rFonts w:ascii="IRNazanin" w:hAnsi="IRNazanin" w:eastAsia="IRNazanin"/>
          <w:color w:val="111111"/>
          <w:sz w:val="28"/>
          <w:sz w:val="28"/>
          <w:szCs w:val="28"/>
          <w:rtl w:val="true"/>
          <w:lang w:bidi="fa-IR"/>
        </w:rPr>
        <w:t>پرداخت حقوق مکفی، عادلانه و به موقع، پرداخت حق بیمه، در نظر گرفتن تعطیلات و مرخصی‌های لازم، برخورد مناسب و عاطفی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اقداماتی است که کارفرما می‌تواند برای حمایت و جلب نظر کارگر انجام دهد</w:t>
      </w:r>
      <w:r>
        <w:rPr>
          <w:rFonts w:eastAsia="IRNazanin" w:cs="IRNazanin"/>
          <w:color w:val="111111"/>
          <w:sz w:val="28"/>
          <w:szCs w:val="28"/>
          <w:rtl w:val="true"/>
          <w:lang w:bidi="fa-IR"/>
        </w:rPr>
        <w:t>.</w:t>
      </w:r>
    </w:p>
    <w:p>
      <w:pPr>
        <w:pStyle w:val="Heading3"/>
        <w:numPr>
          <w:ilvl w:val="2"/>
          <w:numId w:val="1"/>
        </w:numPr>
        <w:rPr/>
      </w:pPr>
      <w:bookmarkStart w:id="227" w:name="__RefHeading___Toc564758_3644566090"/>
      <w:bookmarkStart w:id="228" w:name="_Toc80"/>
      <w:bookmarkEnd w:id="227"/>
      <w:r>
        <w:rPr/>
        <w:t>56</w:t>
      </w:r>
      <w:r>
        <w:rPr>
          <w:rtl w:val="true"/>
        </w:rPr>
        <w:t xml:space="preserve">. </w:t>
      </w:r>
      <w:r>
        <w:rPr>
          <w:rtl w:val="true"/>
        </w:rPr>
        <w:t>رعایت حق کارگر</w:t>
      </w:r>
      <w:bookmarkEnd w:id="228"/>
    </w:p>
    <w:p>
      <w:p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أَجِیراً أَجْرَهُ أَحْبَطَ اللهُ عَمَلَهُ وَ حَرَّمَ عَلَیْهِ رِیحَ الْجَنَّةِ وَ إِنَّ رِیحَهَا لَیُوجَدُ مِنْ مَسِیرَةِ خَمْسِمِأئَةِ عَام؛</w:t>
      </w:r>
    </w:p>
    <w:p>
      <w:pPr>
        <w:pStyle w:val="BookText"/>
        <w:rPr/>
      </w:pPr>
      <w:r>
        <w:rPr>
          <w:rFonts w:ascii="IRNazanin" w:hAnsi="IRNazanin" w:eastAsia="IRNazanin"/>
          <w:color w:val="111111"/>
          <w:sz w:val="28"/>
          <w:sz w:val="28"/>
          <w:szCs w:val="28"/>
          <w:rtl w:val="true"/>
          <w:lang w:bidi="fa-IR"/>
        </w:rPr>
        <w:t>پیامبر اکرم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کارگر در پرداخت مزدش ستم کند، خداوند اعمال نیک او را حبط می‌کند و بوی بهشت را بر او حرام می‌گرداند، در حالی‌که بوی خوش آن از فاصله‌ی پانصد سال تا بهشت استشمام می‌شود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بتوان گفت کارگر مهم‌ترین نقش را در میزان بهره‌وری و تولید کالای باکیفیت ایفا می‌کند، لذا باید حقوق و مزایایی متناسب با نقشی که دارد، برای او تعیین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در مقابل عدالت است؛ عدالت یعنی هر چیزی را در جای مناسب خود قرار دادن</w:t>
      </w:r>
      <w:r>
        <w:rPr>
          <w:rStyle w:val="FootnoteAnchor"/>
          <w:rtl w:val="true"/>
        </w:rPr>
        <w:footnoteReference w:id="201"/>
      </w:r>
      <w:r>
        <w:rPr>
          <w:rFonts w:ascii="IRNazanin" w:hAnsi="IRNazanin" w:eastAsia="IRNazanin"/>
          <w:color w:val="111111"/>
          <w:sz w:val="28"/>
          <w:sz w:val="28"/>
          <w:szCs w:val="28"/>
          <w:rtl w:val="true"/>
          <w:lang w:bidi="fa-IR"/>
        </w:rPr>
        <w:t>و یا حق هر کسی را برابر با حقی که دارد به او دادن</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بنابراین عدالت به معنای مساوات و برابری نیست؛ بنابراین نمی‌توان برای تمامی کارگران حقوق یکسان و واحدی تعیین کرد، بلکه هر کارگر نسبت به توانمندی‌ها و نقشی که در تولید و یا خدمت دارد و نسبت به وقتی که صرف انجام کار می‌نماید، حقی متناسب با خود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رعایت‌کردن این حق؛ عدالت است و عدم رعایت آن، یعنی پرداخت کمتر از حقش؛ ظلم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هرساله برای طبقه‌ی کارگر حقوق یکسان و واحدی به عنوان حقوق پایه و حداقل اعلام شود، برای تمام کارگران خوب است؛ ولی لازم است شرکت‌ها و واحدهای تولیدی برابر با اضافه‌کاری و یا نقش‌آفرینی بیشتر برخی از کارگران بر حقوق ایشان بیافزایند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نسبت به کارگر اقتضا می‌کند که قبل از شروع به کار، برابر با میزان نقشی که در تولید و کار دارد، و برابر با ساعت کاری، حقوق مناسبی برایش تعیین و به او اعلام شود و توصیه می‌شود که حداقل، همان حقوقی که از جانب دولت برای کارگران اعلام شده است</w:t>
      </w:r>
      <w:bookmarkStart w:id="229" w:name="pg4495_29928"/>
    </w:p>
    <w:p>
      <w:pPr>
        <w:pStyle w:val="BookText"/>
        <w:rPr/>
      </w:pPr>
      <w:bookmarkEnd w:id="229"/>
      <w:r>
        <w:rPr>
          <w:rFonts w:ascii="IRNazanin" w:hAnsi="IRNazanin" w:eastAsia="IRNazanin"/>
          <w:color w:val="111111"/>
          <w:sz w:val="28"/>
          <w:sz w:val="28"/>
          <w:szCs w:val="28"/>
          <w:rtl w:val="true"/>
          <w:lang w:bidi="fa-IR"/>
        </w:rPr>
        <w:t>مبنا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به شدت با کارفرمایی که بدون بستن قرارداد مشخص، کارگری را به کار گرفته بود،</w:t>
      </w:r>
    </w:p>
    <w:p>
      <w:pPr>
        <w:pStyle w:val="BookText"/>
        <w:rPr/>
      </w:pPr>
      <w:r>
        <w:rPr>
          <w:rFonts w:ascii="IRNazanin" w:hAnsi="IRNazanin" w:eastAsia="IRNazanin"/>
          <w:color w:val="111111"/>
          <w:sz w:val="28"/>
          <w:sz w:val="28"/>
          <w:szCs w:val="28"/>
          <w:rtl w:val="true"/>
          <w:lang w:bidi="fa-IR"/>
        </w:rPr>
        <w:t>برخورد کردند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با کمال تأسف گاهی برخی از کارفرمایان، برگه‌ی قرارداد بین خود و کارگر را بدون این‌که مفاد قرارداد در آن نوشته شده باشد، در اختیار کارگر قرار می‌دهند و با تهدید به اخراج، از او می‌خواهند که امضا کند؛ تا بعد خودشان بر اساس میل شخصی، آن را تکمیل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نیز که خود را مجبور به ادامه‌ی کار می‌داند، به‌ناچار آن را امضا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اقدامات، ظلم فاحش به کارگران است و سبب می‌شود که آن‌ها نیز به نوعی با کم‌کاری و یا هر اقدام دیگری واکنش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چنین فضایی نمی‌توان تولید با کیفیت و پایدار را انتظار داشت</w:t>
      </w:r>
      <w:r>
        <w:rPr>
          <w:rFonts w:eastAsia="IRNazanin" w:cs="IRNazanin"/>
          <w:color w:val="111111"/>
          <w:sz w:val="28"/>
          <w:szCs w:val="28"/>
          <w:rtl w:val="true"/>
          <w:lang w:bidi="fa-IR"/>
        </w:rPr>
        <w:t>.</w:t>
      </w:r>
    </w:p>
    <w:p>
      <w:pPr>
        <w:pStyle w:val="Heading3"/>
        <w:numPr>
          <w:ilvl w:val="2"/>
          <w:numId w:val="1"/>
        </w:numPr>
        <w:rPr/>
      </w:pPr>
      <w:bookmarkStart w:id="230" w:name="__RefHeading___Toc564760_3644566090"/>
      <w:bookmarkStart w:id="231" w:name="_Toc81"/>
      <w:bookmarkEnd w:id="230"/>
      <w:r>
        <w:rPr/>
        <w:t>57</w:t>
      </w:r>
      <w:r>
        <w:rPr>
          <w:rtl w:val="true"/>
        </w:rPr>
        <w:t xml:space="preserve">. </w:t>
      </w:r>
      <w:r>
        <w:rPr>
          <w:rtl w:val="true"/>
        </w:rPr>
        <w:t>عمل به تعهدات در برابر نیروی کار</w:t>
      </w:r>
      <w:bookmarkEnd w:id="231"/>
    </w:p>
    <w:p>
      <w:p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أنَا خَصْمُهُم یَومَ القِیَامَةِ؛ رَجُلٌ اُعطِیَ بِی ثُمَّ غَدَرَ، وَ رَجُلٌ بَاعَ حُرّا فَأکلَ ثَمَنَهُ وَ رَجُلٌ اسْتَأجَرَ أَجِیرا فَاسْتَوفَی مِنهُ وَ لَمْ یُعْطِهِ أَجرَهُ؛</w:t>
      </w:r>
    </w:p>
    <w:p>
      <w:pPr>
        <w:pStyle w:val="BookText"/>
        <w:rPr/>
      </w:pPr>
      <w:r>
        <w:rPr>
          <w:rFonts w:ascii="IRNazanin" w:hAnsi="IRNazanin" w:eastAsia="IRNazanin"/>
          <w:color w:val="111111"/>
          <w:sz w:val="28"/>
          <w:sz w:val="28"/>
          <w:szCs w:val="28"/>
          <w:rtl w:val="true"/>
          <w:lang w:bidi="fa-IR"/>
        </w:rPr>
        <w:t>پیامبر اکرم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نفرند که در روز قیامت، من خود مدّعی ایشانم؛ کسی که با من پیمان ببندد سپس پیمان بشکند، کسی که انسان آزاد را بفروشد و بهای فروش او را بخورد و کسی که کارگری را اجیر کند و از او کامل کار بکشد اما مزدش را نپردازد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کارفرما باید به موقع و در موعد مقرر حق بیمه و حقوق کارگر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 که عرق کارگر خشک شود؛ حقوق او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امام صادق علیه السلام به سرکارگر کارگرانِ خود بعد از پایان کار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آن که عرقشان خشک شود؛ حقوقشان را پرداخت کن</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متأسفانه گاهی شنیده می‌شود که برخی از کارفرمایان تا ماه‌ها پرداخت حقوق کارگران را به تأخیر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ظلم فاحش به کارگری است که چه بسا در پایان ماه باید اجاره‌ی خانه و یا قسطی را پرداخت کند و چشم همسر و فرزندانش نیز به دست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کارفرما باید بعد از انجام کار، نه تنها کمتر از میزان قراردادی که قبلاً توافق کردند به</w:t>
      </w:r>
      <w:bookmarkStart w:id="232" w:name="pg4495_29930"/>
    </w:p>
    <w:p>
      <w:pPr>
        <w:pStyle w:val="BookText"/>
        <w:rPr/>
      </w:pPr>
      <w:bookmarkEnd w:id="232"/>
      <w:r>
        <w:rPr>
          <w:rFonts w:ascii="IRNazanin" w:hAnsi="IRNazanin" w:eastAsia="IRNazanin"/>
          <w:color w:val="111111"/>
          <w:sz w:val="28"/>
          <w:sz w:val="28"/>
          <w:szCs w:val="28"/>
          <w:rtl w:val="true"/>
          <w:lang w:bidi="fa-IR"/>
        </w:rPr>
        <w:t>کارگر ندهد بلکه حتی اگر می‌تواند مقداری بیشتر از مبلغ قرارداد به او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مهربانی‌ها؛ حضرت محمد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گناهی را می‌آمرزد ولی گناه کسی که حقی از کارگر را نپردازد؛ نمی‌آمرزد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پلیدترین گناهان؛ گناه کسی است که حق کارگر را نپردازد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کارمند یا کارگری را برای انجام کاری استخدام کند و در طی مدتی که او را استخدام کرده، برای آن کار به او مراجعه نکند؛ باید حقوق و دستمزد او را بپردازد؛ خواه کارگر یا کارمند در آن مدت بیکار بوده و یا به کار شخصی پرداخته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33" w:name="__RefHeading___Toc564762_3644566090"/>
      <w:bookmarkStart w:id="234" w:name="_Toc82"/>
      <w:bookmarkEnd w:id="233"/>
      <w:r>
        <w:rPr/>
        <w:t>58</w:t>
      </w:r>
      <w:r>
        <w:rPr>
          <w:rtl w:val="true"/>
        </w:rPr>
        <w:t xml:space="preserve">. </w:t>
      </w:r>
      <w:r>
        <w:rPr>
          <w:rtl w:val="true"/>
        </w:rPr>
        <w:t>عمل به تعهدات در برابر ارباب رجوع</w:t>
      </w:r>
      <w:bookmarkEnd w:id="234"/>
    </w:p>
    <w:p>
      <w:p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لِصُنَّاعِ أُمَّتِی مِنَ الْیَوْمِ وَ غَد؛</w:t>
      </w:r>
    </w:p>
    <w:p>
      <w:pPr>
        <w:pStyle w:val="BookText"/>
        <w:rPr/>
      </w:pPr>
      <w:r>
        <w:rPr>
          <w:rFonts w:ascii="IRNazanin" w:hAnsi="IRNazanin" w:eastAsia="IRNazanin"/>
          <w:color w:val="111111"/>
          <w:sz w:val="28"/>
          <w:sz w:val="28"/>
          <w:szCs w:val="28"/>
          <w:rtl w:val="true"/>
          <w:lang w:bidi="fa-IR"/>
        </w:rPr>
        <w:t>پیامبر اکرم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صنعتکاران امت من از “امروز و فردا کردن</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بخش تولید خواستار رونق است و می‌خواهد مردم و شرکت‌ها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شرکت‌های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خرید از آن‌ها رغبت نشان دهند؛ باید به تعهدات خود عمل کنند، طبق قرارداد و در موعد مقرر کالا را به مشتری تحویل دهند و از امروز و فردا کردن جداً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سیره‌ی ما اهل بیت، این است که وعده‌های خود را مانند دَینی بر عهده‌ی خود می‌دانیم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امر تولید بر دوش نیروی کار است، لازمه‌ی عمل به موقع به تعهدات کارفرما، این است که حمایت از نیروی کار و عمل به تعهدات در قبال آنان، همواره مدّنظر جدی کارفرمایان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شرکت‌های تولیدی بتوانند به تعهدات خود پایبند باشند؛ باید قراردادها را واقعی و بر اساس توان خود در امر تولید منعقد کنند و از بستن قراردادهای غیرواقعی که معمولاً فقط به منظور جذب مشتری و از دست‌ندادن او منعقد می‌شود، خودداری نمایند</w:t>
      </w:r>
      <w:r>
        <w:rPr>
          <w:rFonts w:eastAsia="IRNazanin" w:cs="IRNazanin"/>
          <w:color w:val="111111"/>
          <w:sz w:val="28"/>
          <w:szCs w:val="28"/>
          <w:rtl w:val="true"/>
          <w:lang w:bidi="fa-IR"/>
        </w:rPr>
        <w:t>.</w:t>
      </w:r>
      <w:bookmarkStart w:id="235" w:name="pg4495_29932"/>
    </w:p>
    <w:p>
      <w:pPr>
        <w:pStyle w:val="Heading3"/>
        <w:numPr>
          <w:ilvl w:val="2"/>
          <w:numId w:val="1"/>
        </w:numPr>
        <w:rPr/>
      </w:pPr>
      <w:bookmarkStart w:id="236" w:name="__RefHeading___Toc564764_3644566090"/>
      <w:bookmarkStart w:id="237" w:name="_Toc83"/>
      <w:bookmarkEnd w:id="235"/>
      <w:bookmarkEnd w:id="236"/>
      <w:r>
        <w:rPr>
          <w:rtl w:val="true"/>
        </w:rPr>
        <w:t>فصل سوم</w:t>
      </w:r>
      <w:r>
        <w:rPr>
          <w:rtl w:val="true"/>
        </w:rPr>
        <w:t xml:space="preserve">: </w:t>
      </w:r>
      <w:r>
        <w:rPr>
          <w:rtl w:val="true"/>
        </w:rPr>
        <w:t>بایسته‌های نظام عرضه‌ی کالا</w:t>
      </w:r>
      <w:bookmarkEnd w:id="23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8" w:name="__RefHeading___Toc564766_3644566090"/>
      <w:bookmarkStart w:id="239" w:name="_Toc84"/>
      <w:bookmarkEnd w:id="238"/>
      <w:r>
        <w:rPr>
          <w:rtl w:val="true"/>
        </w:rPr>
        <w:t>اشاره</w:t>
      </w:r>
      <w:bookmarkStart w:id="240" w:name="pg4495_29934"/>
      <w:bookmarkEnd w:id="239"/>
    </w:p>
    <w:p>
      <w:pPr>
        <w:pStyle w:val="Heading4"/>
        <w:numPr>
          <w:ilvl w:val="3"/>
          <w:numId w:val="1"/>
        </w:numPr>
        <w:rPr/>
      </w:pPr>
      <w:bookmarkStart w:id="241" w:name="__RefHeading___Toc564768_3644566090"/>
      <w:bookmarkStart w:id="242" w:name="_Toc85"/>
      <w:bookmarkEnd w:id="240"/>
      <w:bookmarkEnd w:id="241"/>
      <w:r>
        <w:rPr/>
        <w:t>59</w:t>
      </w:r>
      <w:r>
        <w:rPr>
          <w:rtl w:val="true"/>
        </w:rPr>
        <w:t xml:space="preserve">. </w:t>
      </w:r>
      <w:r>
        <w:rPr>
          <w:rtl w:val="true"/>
        </w:rPr>
        <w:t>اهمیت عرضه‌ی کالا</w:t>
      </w:r>
      <w:bookmarkEnd w:id="242"/>
    </w:p>
    <w:p>
      <w:p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الجالِبَ إلَی سُوقِنَا کَالمُجاهِدِ فِی سَبیلِ الله، وَالمُحتَکِرَ فی سُوقِنَا کَالمُلحِدِ فی کِتابِ اللهِ؛</w:t>
      </w:r>
    </w:p>
    <w:p>
      <w:pPr>
        <w:pStyle w:val="BookText"/>
        <w:rPr/>
      </w:pPr>
      <w:r>
        <w:rPr>
          <w:rFonts w:ascii="IRNazanin" w:hAnsi="IRNazanin" w:eastAsia="IRNazanin"/>
          <w:color w:val="111111"/>
          <w:sz w:val="28"/>
          <w:sz w:val="28"/>
          <w:szCs w:val="28"/>
          <w:rtl w:val="true"/>
          <w:lang w:bidi="fa-IR"/>
        </w:rPr>
        <w:t>پیامبر اکرم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آورنده‌ی جنس به بازار ما، همانند جهاد‌کننده‌ی در راه خداست؛ و احتکارکننده‌ی جنس در بازار ما، همانند کسی است که در کتاب خدا، کافر شمرده شده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واژه‌ی”جَالِب” به معنای آورنده‌ی کالا به بازار است، لذا عرضه‌ی کالا به بازار با هدف تأمین نیازمندی‌های مسلمین، خدمت به خلق خدا است و رونق بخشیدن به بازار مسلمین، پاداشی مانند مجاهد راه خدا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واژه‌ی”جالب”، در مفهومی گسترده، انتقال هرگونه سرمایه، فن‌آوری، مدیریت، کارآفرینی و کالاهای مورد نیاز به درون کشور را در بر می‌گیرد که خود زمینه‌ی رونق تجاری و رفاه عمومی را فراهم می‌سازد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قید”فِی سَبیلِ الله” این نکته را گوشزد می‌کند که جذب سرمایه از خارج و عرضه‌کردن کالا به‌ویژه کالاهای خارجی؛ باید در چهارچوب مصالح مسلمین و استقلال اقتصادی و سیاسی و فرهنگی نظام اسلامی باشد؛ و با رعایت مصالح اسلام و مسلمین است که پاداش مجاهد در راه خدا به فعال اقتصادی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عرضه‌ی کالاهایی که فرهنگ عمومی جامعه را به سمت ابتذال و آلودگی سوق می‌دهد، این پاداش را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لباس که پوشش مناسب اسلامی در آن رعایت نمی‌شود، عرضه‌ی آنتن‌های ماهواره برای عموم مردم، ابزار قمار و لهو و لعب، سی‌دی و فیلم‌های مبتذل و بازی‌های رایانه‌ای تولیدی دشمنان اسلام و انقلاب، اجناس قاچاق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آن جهت که زمینه‌ی گناه را برای دیگران فراهم می‌کند؛ نوعی کمک‌کردن به دیگران برای ارتکاب گناه محسوب می‌شود، در حالی‌که خداوند در آیه‌ی دوم سوره‌ی مبارکه‌ی مائده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گناه و تعدّی به همدیگر کمک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روایت”جَالِبَ” در مقابل “مُحتَکِر”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محتکر” یعنی کسی که کالای موردنیاز جامعه را انبار و از عرضه‌ی آن به بازار خودداری نماید؛ تا با کمبود عرضه‌ی آن</w:t>
      </w:r>
      <w:bookmarkStart w:id="243" w:name="pg4495_29936"/>
    </w:p>
    <w:p>
      <w:pPr>
        <w:pStyle w:val="BookText"/>
        <w:rPr/>
      </w:pPr>
      <w:bookmarkEnd w:id="243"/>
      <w:r>
        <w:rPr>
          <w:rFonts w:ascii="IRNazanin" w:hAnsi="IRNazanin" w:eastAsia="IRNazanin"/>
          <w:color w:val="111111"/>
          <w:sz w:val="28"/>
          <w:sz w:val="28"/>
          <w:szCs w:val="28"/>
          <w:rtl w:val="true"/>
          <w:lang w:bidi="fa-IR"/>
        </w:rPr>
        <w:t>کالا در بازار، قیمتش بالاتر رفته و در نتیجه با فروش آن به قیمت بالاتر، به سود بیشتری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فروشنده‌ای در این فضا از احتکار خودداری کند و کالای خود را در بازار به قیمت مناسب عرضه کند؛ ثواب مجاهد در راه خدا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امام صادق علیه السلام که وقتی متوجه می‌شوند گندم در بازار گران شده است، به غلام خود دستور می‌دهند تا بر خلاف عرف رایج، گندم‌های داخل منزل را بفروشد و به مقدار نیاز روزانه، مانند سایر مردم از بازار گندم بخرد</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244" w:name="__RefHeading___Toc564770_3644566090"/>
      <w:bookmarkStart w:id="245" w:name="_Toc86"/>
      <w:bookmarkEnd w:id="244"/>
      <w:r>
        <w:rPr/>
        <w:t>60</w:t>
      </w:r>
      <w:r>
        <w:rPr>
          <w:rtl w:val="true"/>
        </w:rPr>
        <w:t xml:space="preserve">. </w:t>
      </w:r>
      <w:r>
        <w:rPr>
          <w:rtl w:val="true"/>
        </w:rPr>
        <w:t>تبلیغ و معرفی کالا</w:t>
      </w:r>
      <w:bookmarkEnd w:id="245"/>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یُدْخِلُهُمُ اللهُ الْجَنَّةَ بِغَیْرِ حِسَابٍ إِمَامٌ عَادِلٌ وَ تَاجِرٌ صَدُوقٌ وَ شَیْخٌ أَفْنَی عُمُرَهُ فِی طَاعَةِ اللهِ؛</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هستند که بدون حسابرسی در صحرای محشر،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عادل، تاجر راستگو و سالمندی که عمرش را در راه اطاعت خداوند سپری کرده باشد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حاضر با توجه به گستردگی شهرها و روستاها و کشورها، تولیدکننده ناگزیر است کالای خود را به مصرف‌کنندگان داخلی و خارجی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کالا باید صادقانه و مبتنی بر کارکردهای مثبت و واقعی کالا باشد؛ نه این‌که برای فریب افکار عمومی و فروش کالا، به تبلیغات دروغین و فریبنده روی آورند و ویژگی‌ها و کارکردهایی غیرواقعی برای کالا برشمارند؛ این کار، هم سبب فریب مشتری و ضرر و زیان او می‌شود و هم به ضرر و زیان تولیدکننده و فروشنده تمام می‌شود زیرا وقتی مشتری آثار تبلیغی را بعد از خرید، در آن کالا مشاهده نکند، به این شرکت تولیدی بدبین می‌شود و این سبب از دست‌دادن مشتری‌ها در درازمدت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 تولید ملی؛ صدا و سیمای جمهوری اسلامی، وزارت فرهنگ و ارشاد اسلامی، شهرداری‌ها و همه‌ی کسانی که به نوعی در تبلیغ و معرفی کالاها سهمی دارند، باید تبلیغ و معرفی کالای تولید ایران را وظیفه‌ی خود بدانند و از معرفی و تبلیغ پُر زرق و</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 و فریبنده‌ی کالاهای تولید کشورهای دیگر که سبب به وجود آمدن احساس نیاز کاذب، مدگرایی، چشم و هم‌چشمی و سوق‌دادن مردم به سمت خرید کالای خارجی می‌شود، به جد بپرهیزند</w:t>
      </w:r>
      <w:r>
        <w:rPr>
          <w:rFonts w:eastAsia="IRNazanin" w:cs="IRNazanin"/>
          <w:color w:val="111111"/>
          <w:sz w:val="28"/>
          <w:szCs w:val="28"/>
          <w:rtl w:val="true"/>
          <w:lang w:bidi="fa-IR"/>
        </w:rPr>
        <w:t>.</w:t>
      </w:r>
      <w:bookmarkStart w:id="246" w:name="pg4495_29938"/>
    </w:p>
    <w:p>
      <w:pPr>
        <w:pStyle w:val="Heading4"/>
        <w:numPr>
          <w:ilvl w:val="3"/>
          <w:numId w:val="1"/>
        </w:numPr>
        <w:rPr/>
      </w:pPr>
      <w:bookmarkStart w:id="247" w:name="__RefHeading___Toc564772_3644566090"/>
      <w:bookmarkStart w:id="248" w:name="_Toc87"/>
      <w:bookmarkEnd w:id="246"/>
      <w:bookmarkEnd w:id="247"/>
      <w:r>
        <w:rPr/>
        <w:t>61</w:t>
      </w:r>
      <w:r>
        <w:rPr>
          <w:rtl w:val="true"/>
        </w:rPr>
        <w:t xml:space="preserve">. </w:t>
      </w:r>
      <w:r>
        <w:rPr>
          <w:rtl w:val="true"/>
        </w:rPr>
        <w:t>دفترچه راهنمای استفاده از کالا</w:t>
      </w:r>
      <w:bookmarkEnd w:id="248"/>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یَحِلُّ لِأحَدٍ یَبِیعُ شیئاً إلاّ بَیَّنَ ما فِیه، و لا یَحِلُّ لِمَن عَلِمَ ذَلکَ إلاَّ بَیَّنَهُ؛</w:t>
      </w:r>
    </w:p>
    <w:p>
      <w:pPr>
        <w:pStyle w:val="BookText"/>
        <w:rPr/>
      </w:pPr>
      <w:r>
        <w:rPr>
          <w:rFonts w:ascii="IRNazanin" w:hAnsi="IRNazanin" w:eastAsia="IRNazanin"/>
          <w:color w:val="111111"/>
          <w:sz w:val="28"/>
          <w:sz w:val="28"/>
          <w:szCs w:val="28"/>
          <w:rtl w:val="true"/>
          <w:lang w:bidi="fa-IR"/>
        </w:rPr>
        <w:t>پیامبر اکرم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هیچ‌کس روا نیست چیزی را بفروشد؛ مگر این‌که هر عیب و ایرادی دارد به خریدار بگوید و هر کسِ فرد دیگری هم از آن عیب‌ها اطلاع داشته باشد؛ باید بگوید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حتی‌الامکان در کنار محصولات تولیدی، دفترچه‌ی راهنما هم وجود داشته باشد تا به معرفی کالا بپردازد؛ ویژگی‌ها، مزایا، درجه‌ی مرغوبیت کالا و طرز استفاده از آن را بیان کند؛ همین‌طور اگر عوارض سوء دارد، آن عوارض را نیز صادقانه با مصرف‌کنندگان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برخی از داروها، موادغذایی، نوشیدنی، دخانی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اطلاع از عوارض آن‌ها برای مصرف‌کننده از اهمیت بسیاری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وزن دقیق کالا در اجناس بسته‌بندی‌شده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درجه‌ی مرغوبیت کالا در اقلامی نظیر پارچه و لوازم خانگی، میزان درصد مواد تشکیل‌دهنده‌ی کالا مانند درصد چربی در شیر و سایر مواد لبنی، نوع سازه در ساختمان‌سازی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اسکلت، نیمه اسکلت، غیر اسکلت، ضد زلزله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خصوصیات خودرو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کلام؛ تمام اطلاعاتی که در فروش کالا و ارزش واقعی آن نقش دارد، باید بیان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جنس مرغوب و غیر‌مرغوب با هم مخلوط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به عنوان جنس مخلوط به فروش برساند و بگوید که این جنس، مخلوطی از خوب و بد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 مخلوط که مخلوطی از چای داخلی و خارجی است؛ اگر شیر با آب مخلوط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که این شیرها با کمی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مخلوط شده است؛ و اگر کالایی مشابه کالای اصلی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این جنس مشابه جنس اصلی است؛ وگرنه پنهان نگه‌داشتن اطلاعاتی که در ارزش کالا و در خرید و فروش کالا نقش تعیین‌کننده‌ای دارد، به عنوان “غش در معامله” به شدت نهی شده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و روی کالاهای بسته‌بندی‌شده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موادغذایی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 خرما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یکسان باشد و در صورت تفاوت، لازم است آن را بیان کنند</w:t>
      </w:r>
      <w:r>
        <w:rPr>
          <w:rFonts w:eastAsia="IRNazanin" w:cs="IRNazanin"/>
          <w:color w:val="111111"/>
          <w:sz w:val="28"/>
          <w:szCs w:val="28"/>
          <w:rtl w:val="true"/>
          <w:lang w:bidi="fa-IR"/>
        </w:rPr>
        <w:t>.</w:t>
      </w:r>
      <w:bookmarkStart w:id="249" w:name="pg4495_29940"/>
    </w:p>
    <w:p>
      <w:pPr>
        <w:pStyle w:val="Heading4"/>
        <w:numPr>
          <w:ilvl w:val="3"/>
          <w:numId w:val="1"/>
        </w:numPr>
        <w:rPr/>
      </w:pPr>
      <w:bookmarkStart w:id="250" w:name="__RefHeading___Toc564774_3644566090"/>
      <w:bookmarkStart w:id="251" w:name="_Toc88"/>
      <w:bookmarkEnd w:id="249"/>
      <w:bookmarkEnd w:id="250"/>
      <w:r>
        <w:rPr/>
        <w:t>62</w:t>
      </w:r>
      <w:r>
        <w:rPr>
          <w:rtl w:val="true"/>
        </w:rPr>
        <w:t xml:space="preserve">. </w:t>
      </w:r>
      <w:r>
        <w:rPr>
          <w:rtl w:val="true"/>
        </w:rPr>
        <w:t>حذف واسطه‌های غیرضروری</w:t>
      </w:r>
      <w:bookmarkEnd w:id="251"/>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یَبِیعُ حَاضِرُ لِبَادٍ، دَعُوا النَّاسَ یَرزُقُ الله بَعضَهُم مِن بَعضٍ؛</w:t>
      </w:r>
    </w:p>
    <w:p>
      <w:pPr>
        <w:pStyle w:val="BookText"/>
        <w:rPr/>
      </w:pPr>
      <w:r>
        <w:rPr>
          <w:rFonts w:ascii="IRNazanin" w:hAnsi="IRNazanin" w:eastAsia="IRNazanin"/>
          <w:color w:val="111111"/>
          <w:sz w:val="28"/>
          <w:sz w:val="28"/>
          <w:szCs w:val="28"/>
          <w:rtl w:val="true"/>
          <w:lang w:bidi="fa-IR"/>
        </w:rPr>
        <w:t>پیامبر اکرم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نباید به جای روستایی اجناس او را بفروشد؛ مردمان را به حال خود واگذارید، خدا روزی بعضی از ایشان را به‌وسیله‌ی بعضی دیگر خواهد رساند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معضلات بازار و نظام اقتصادی موجود این است که کشاورزان ، دامداران و باغبانان به دلیل ارزان‌بودن محصولاتشان احساس می‌کنند تولیداتشان با محاسبه‌ی وقت و سرمایه‌ای که برای تولید آن هزینه کرده‌اند؛ توجیه اقتصادی ندارد، لذا نسل جدید انگیزه‌ی زیادی برای پرداختن به این امور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ما مصرف‌کننده‌ها نیز گاهی با مراجعه به بازار میوه و تره‌بار، موادغذایی و لبنیاتی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گران‌بودن محصولات از خرید منصرف شده و با دست خالی به منزل بر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گاه در گزارش‌های خبری می‌شنویم که پیاز، کیلویی سی‌تومان از کشاورز خریده می‌شود ولی کیلویی پانصد تا هزار تومان به دست مصرف کننده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قیمت چرا ایجاد می‌شود و به جیب چه کسانی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است که به جیب دلال‌ها و واسطه‌های غیر ضروری می‌رود؛ بدون این‌که زحمت زیادی برای تولید آن کشیده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انصاف و عدالت است که حق کشاورز از یک کیلو پیاز سی‌تومان باشد در حالی‌که چندین ماه برای تولید محصول زحمت کشیده؛ سردی و گرمی چشیده و عرق ریخته، ولی حق یک دلال و واسطه‌ی غیرضروری صدها تومان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چیست؟ راه حل را پیامبر گرامی اسلام صلی الله علیه و آله وسلم در حذف واسطه‌های غیرضروری دانسته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نباید واسطه‌ی فروش اجناس روستاییان و بادیه‌نشینان باشد؛ لذا باید تدابیری اندیشیده و اجرا شود که خودِ تولیدکننده با کمترین واسطه، جنس خود را به بازار مصرف عرضه کند؛ تا هم کالای تولیدکننده با قیمتی که برای او توجیه اقتصادی دارد به فروش برسد و هم مصرف‌کننده، آن را با قیمتی ارزان‌تر خریداری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تضمینی کالا توسط دولت و یا شرکت‌های تعاونی، احداث سردخانه در مراکز تولید محصولات، نظارت و کنترل بازار از تولید تا مصرف و احداث کارخانه‌های تبدیل محصولات به فرآورده‌های مصرفی در مراکز تولید؛ نمونه‌ای از راهکارهای حل این معضل است</w:t>
      </w:r>
      <w:r>
        <w:rPr>
          <w:rFonts w:eastAsia="IRNazanin" w:cs="IRNazanin"/>
          <w:color w:val="111111"/>
          <w:sz w:val="28"/>
          <w:szCs w:val="28"/>
          <w:rtl w:val="true"/>
          <w:lang w:bidi="fa-IR"/>
        </w:rPr>
        <w:t>.</w:t>
      </w:r>
      <w:bookmarkStart w:id="252" w:name="pg4495_29942"/>
    </w:p>
    <w:p>
      <w:pPr>
        <w:pStyle w:val="Heading4"/>
        <w:numPr>
          <w:ilvl w:val="3"/>
          <w:numId w:val="1"/>
        </w:numPr>
        <w:rPr/>
      </w:pPr>
      <w:bookmarkStart w:id="253" w:name="__RefHeading___Toc564776_3644566090"/>
      <w:bookmarkStart w:id="254" w:name="_Toc89"/>
      <w:bookmarkEnd w:id="252"/>
      <w:bookmarkEnd w:id="253"/>
      <w:r>
        <w:rPr/>
        <w:t>63</w:t>
      </w:r>
      <w:r>
        <w:rPr>
          <w:rtl w:val="true"/>
        </w:rPr>
        <w:t xml:space="preserve">. </w:t>
      </w:r>
      <w:r>
        <w:rPr>
          <w:rtl w:val="true"/>
        </w:rPr>
        <w:t>قیمت گذاری بر مبنای سود عادلانه</w:t>
      </w:r>
      <w:bookmarkEnd w:id="254"/>
    </w:p>
    <w:p>
      <w:pPr>
        <w:pStyle w:val="BookText"/>
        <w:rPr/>
      </w:pPr>
      <w:r>
        <w:rPr>
          <w:rFonts w:ascii="Amiri" w:hAnsi="Amiri" w:eastAsia="Amiri" w:cs="Amiri"/>
          <w:color w:val="111111"/>
          <w:sz w:val="28"/>
          <w:sz w:val="28"/>
          <w:szCs w:val="28"/>
          <w:rtl w:val="true"/>
          <w:lang w:bidi="ar-SA"/>
        </w:rPr>
        <w:t>قَالَ الرِّضَاعلیه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رِبْحُ الْمُؤْمِنِ عَلَی أَخِیهِ رِباً إِلَّا أَنْ یَشْتَرِیَ مِنْهُ شَیْئاً بِأَکْثَرَ مِنْ مِائَةِ دِرْهَمٍ فَیَرْبَحُ فِیهِ قُوتَ یَوْمِهِ أَوْ یَشْتَرِیَ مَتَاعاً لِلتِّجَارَةِ فَیَرْبَحُ عَلَیْهِ رِبْحاً خَفِیفاً؛</w:t>
      </w:r>
    </w:p>
    <w:p>
      <w:pPr>
        <w:pStyle w:val="BookText"/>
        <w:rPr/>
      </w:pPr>
      <w:r>
        <w:rPr>
          <w:rFonts w:ascii="IRNazanin" w:hAnsi="IRNazanin" w:eastAsia="IRNazanin"/>
          <w:color w:val="111111"/>
          <w:sz w:val="28"/>
          <w:sz w:val="28"/>
          <w:szCs w:val="28"/>
          <w:rtl w:val="true"/>
          <w:lang w:bidi="fa-IR"/>
        </w:rPr>
        <w:t>امام رضاعلیه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سودگرفتن مؤمن از برادر دینی خود، ربا است؛ مگر این‌که کالایی از او بخرد که ارزش آن بیش از صد درهم باشد که در این‌صورت می‌تواند به اندازه‌ی گذرانِ زندگی روزانه‌اش سود دریافت کند و یا کالایی را با هدف تجارت بخرد؛ که می‌تواند سود خفیف و اندکی از آن بگیرد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سود در داد و ستدهای تجاری مباح است؛ ولی باید دریافت سود در چهارچوب عدل و انصاف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سودهای کلان و چندین برابر قیمتِ تمام‌شده؛ بی‌انصافی است و سبب رویگردانی مصرف‌کننده‌ها از خرید شده و فاصله‌ی طبقاتی را روز به روز زیادتر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بازار نیز رونق خرید و فروش را با وجود سود کمتر و کالای ارزان‌تر بر قیمت‌های بالا که سبب بی‌رونق‌شدن داد و ستد می‌شود، ترجیح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نمی‌شود درصد مشخصی را برای میزان سود دریافتی معیّن کرد و آن را به همه دیکته نمود، لذا امام رضاعلیه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سود دریافتی، خفیف و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هزینه‌ی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بنابراین سودهای کلان ناروا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تأمین نیازمندی‌های زندگی به دور از اسراف و تجمل‌گرایی باشد، یعنی تجار و معامله گران باید به سود اندک در حد گذران زندگی قانع باشند و به دنبال دریافت سودهای کلان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تولیدکنندگان و فروشندگان کالا، به سود اندک و به مقدار کفاف زندگی و برابر حق‌الزحمه‌ی خود برای تولید یا فروش، قانع باشند؛ سبب کاهش قیمت تمام‌شده‌ی کالای مصرفی می‌شود، در نتیجه؛ هم توان رقابت با شرکت‌های تولیدی دیگر به‌ویژه در حوزه‌ی واردات افزایش می‌یابد، هم سبب می‌شود که مردم تمایل بیشتری به خرید از بازار نشان دهند و هم شرکت‌های تولیدی ما توان رقابت با سایر کشورها در بازارهای جهانی را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معاملات به سه قسم تقسیم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کوچک که طبعاً افراد نیازمند و فقیر به سراغ آن می‌آیند؛ در این‌جا توصیه شده که هیچ سودی گرفته نشود و به اصطلاح فروش به صورت “رأس المال” انجام پذیرد</w:t>
      </w:r>
      <w:r>
        <w:rPr>
          <w:rFonts w:eastAsia="IRNazanin" w:cs="IRNazanin"/>
          <w:color w:val="111111"/>
          <w:sz w:val="28"/>
          <w:szCs w:val="28"/>
          <w:rtl w:val="true"/>
          <w:lang w:bidi="fa-IR"/>
        </w:rPr>
        <w:t>.</w:t>
      </w:r>
      <w:bookmarkStart w:id="255" w:name="pg4495_29944"/>
    </w:p>
    <w:p>
      <w:pPr>
        <w:pStyle w:val="BookText"/>
        <w:rPr/>
      </w:pPr>
      <w:bookmarkEnd w:id="255"/>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کسانی که قدرت بیشتری برای خرید دارند؛ در معامله با این افراد، اضافه‌نمودن سود عادلانه‌ای به اندازه‌ی نیاز روزانه بر اصل سرمایه، بلا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گروهی که جنسی را به عنوان تجارت از دیگری خریداری می‌کنند؛ در مورد آنان نیز به سود عادلانه‌ی آمیخته با ارفاق توصیه شده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یک استفتاء از مراجع عظام تقلید در این زمینه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چه مقدار سود در فروش کالا مجاز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رهبری”حفظه‌الله‌تعالی”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 گرفتن حد معیّنی ندارد؛ بنابراین تا وقتی که به حد اجحاف نرسیده و بر خلاف مقررات دولت هم نباشد؛ اشکال ندارد ولی افضل بلکه مستحب آن است که فروشنده به آن مقدار سودی که هزینه‌هایش را تأمین می‌کند، اکتفا نماید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حضرت آیت‌الله مکارم شیرازی”حفظه‌الله‌تعالی” نیز در پاسخ به همین سوال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موارد مختلف است و حد ثابتی ندارد؛ اما رعایت انصاف در هر حال شایسته‌ی هر مسلمانی است و اگر از طرف حکومت اسلامی نرخ معیّنی تعیین شده باشد، از آن نباید تخلف کرد</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256" w:name="__RefHeading___Toc564778_3644566090"/>
      <w:bookmarkStart w:id="257" w:name="_Toc90"/>
      <w:bookmarkEnd w:id="256"/>
      <w:r>
        <w:rPr/>
        <w:t>64</w:t>
      </w:r>
      <w:r>
        <w:rPr>
          <w:rtl w:val="true"/>
        </w:rPr>
        <w:t xml:space="preserve">. </w:t>
      </w:r>
      <w:r>
        <w:rPr>
          <w:rtl w:val="true"/>
        </w:rPr>
        <w:t>پرهیز از بالابردن قیمت‌ها به صورت ساختگی</w:t>
      </w:r>
      <w:bookmarkEnd w:id="257"/>
    </w:p>
    <w:p>
      <w:p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تَنَاجَشُوا وَ لَا تَدَابَرُوا؛</w:t>
      </w:r>
    </w:p>
    <w:p>
      <w:pPr>
        <w:pStyle w:val="BookText"/>
        <w:rPr/>
      </w:pPr>
      <w:r>
        <w:rPr>
          <w:rFonts w:ascii="IRNazanin" w:hAnsi="IRNazanin" w:eastAsia="IRNazanin"/>
          <w:color w:val="111111"/>
          <w:sz w:val="28"/>
          <w:sz w:val="28"/>
          <w:szCs w:val="28"/>
          <w:rtl w:val="true"/>
          <w:lang w:bidi="fa-IR"/>
        </w:rPr>
        <w:t>پیامبر اکرم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همدستی یکدیگر قیمت‌ها را بالا نبرید و به یکدیگر پشت نکنید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تَنَاجَشُوا” از ماده‌ی”نَجَشَ” و از باب “ تفاعل” است؛ یکی از معانی باب تفاعل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معنی، واژه‌ی ”تَنَاجَشُوا” بیان‌کننده‌ی حالتی است که؛ فردی که قصد خرید کالایی را ندارد ضمن تبانی با فروشنده، قیمت آن را بیش از ارزش واقعی بالا ببرد و نزد مشتری اصلیِ کالا تظاهر کند که می‌خواهد آن را بخرد؛ تا کسی‌که مشتری اصلی است بشنود و به ناچار برای این‌که کالا را از دست ندهد؛ به قیمت بالاتر بخرد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دیگر باب تفاعل، “مشارکت” است و در این‌صورت معنای حدیث این می‌شود</w:t>
      </w:r>
      <w:bookmarkStart w:id="258" w:name="pg4495_29946"/>
    </w:p>
    <w:p>
      <w:pPr>
        <w:pStyle w:val="BookText"/>
        <w:rPr/>
      </w:pPr>
      <w:bookmarkEnd w:id="258"/>
      <w:r>
        <w:rPr>
          <w:rFonts w:ascii="IRNazanin" w:hAnsi="IRNazanin" w:eastAsia="IRNazanin"/>
          <w:color w:val="111111"/>
          <w:sz w:val="28"/>
          <w:sz w:val="28"/>
          <w:szCs w:val="28"/>
          <w:rtl w:val="true"/>
          <w:lang w:bidi="fa-IR"/>
        </w:rPr>
        <w:t>که فعالان اقتصادی با همدستی و تبانی با یکدیگر، کالایی را بدون رعایت قیمت تمام‌شده و صرفاً بر مبنای زیاده‌طلبی و منفعت‌طلبی شخصی بالا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مبانی اصولی؛ یعنی ظهور صیغه‌ی نهی در حرمت، و جواز استعمال یک لفظ در بیش از یک معنی، هر دو معنی می‌تواند منظور باشد، بنابراین تبانی بر افزایش قیمت کالا توسط افراد، شرکت‌ها، اصناف، فروشندگان، راننده‌ها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گونه‌ای جایز نیست، مگر این‌که افزایش قیمت در پی افزایش هزینه‌های حمل و نقل، حقوق کارگران و یا افزایش مواد اولیه‌ی تولید باشد که در این‌صورت توجیه منطقی و عقلانی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اقتصاد اسلامی، هدف تاجر و تولیدکننده‌ی مسلمان ضمن کسب درآمد حلال از راه داد و ستد عادلانه؛ خدمت به مسلمین از راه ایجاد اشتغال ، تأمین نیازمندی‌های آنان و استقلال و امنیت‌بخشی به جامعه‌ی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تاجر و فعال اقتصادی مسلمان، هیچ‌گاه به دنبال کسب ثروت بیشتر به قیمت ظلم به مصرف‌کننده از طریق قیمت‌گذاری ناعادلانه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فرهنگ اسلام تأکید فراوانی بر قناعت در کسب درآمد به میزانی که خداوند از راه فعالیت عادلانه‌ی اقتصادی روزی انسان نموده است، شده</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از حرص و زیاده‌طلبی در انباشت ثروت به شدت نهی کرده است،</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این‌که جمعی از فعالان اقتصادی با</w:t>
      </w:r>
    </w:p>
    <w:p>
      <w:pPr>
        <w:pStyle w:val="BookText"/>
        <w:rPr/>
      </w:pPr>
      <w:r>
        <w:rPr>
          <w:rFonts w:ascii="IRNazanin" w:hAnsi="IRNazanin" w:eastAsia="IRNazanin"/>
          <w:color w:val="111111"/>
          <w:sz w:val="28"/>
          <w:sz w:val="28"/>
          <w:szCs w:val="28"/>
          <w:rtl w:val="true"/>
          <w:lang w:bidi="fa-IR"/>
        </w:rPr>
        <w:t>تبانی قبلی اقدام به افزایش قیمت کالا در بازار کنند، از مصادیق بارز حرص و زیاده‌خواهی، عدم قناعت در کسب درآمد حلال و اجحاف در حق مصرف‌کننده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مناقصه و مزایده چنان‌چه در فضای باز رقابتی و بدون صحنه‌سازی و تبانی‌های پشت پرده باشد، اشکالی ندارد و مشمول این نهی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59" w:name="__RefHeading___Toc564780_3644566090"/>
      <w:bookmarkStart w:id="260" w:name="_Toc91"/>
      <w:bookmarkEnd w:id="259"/>
      <w:r>
        <w:rPr/>
        <w:t>65</w:t>
      </w:r>
      <w:r>
        <w:rPr>
          <w:rtl w:val="true"/>
        </w:rPr>
        <w:t xml:space="preserve">. </w:t>
      </w:r>
      <w:r>
        <w:rPr>
          <w:rtl w:val="true"/>
        </w:rPr>
        <w:t>حرمت سودهای ناعادلانه</w:t>
      </w:r>
      <w:bookmarkEnd w:id="26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أبو عبدِاللّه علیه السلام مَولیً لَهُ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مُصادِفٌ، فأعْطاهُ ألْفَ دِینارٍ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تَجَهَّزْ حتّی تَخرُجَ إلیَ مِصرَ ، فَإنَّ عِیَالی قَد کَثُرُوا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دَنَوا مِن مِصرَ اسْتَقْبَلَتْهُم 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فأخْبَروُهُم أَنّهُ لَیسَ بِمِصرَ مِنهُ شَیءٌ ، فتَحَالَفوا و تَعاقَدوا عَلَی أن لا یَنْقُصُوا مَتاعَهُم مِن رِبحِ الدِِّینَارِ دِینارا، فلَمّا قَبَضُوا أمْوالَهُم وانْصَرَفوا إلی المَدیْنةِ، فَدَخَلَ مُصادِفٌ علی أبی عبدِ الله علیه السلام و مَعهُ کِیسانِ، فی کُلِّ واحدٍ أَلفُ دِینارٍ،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هَذَا رأسُ المالِ و هذا الآخَرُ رِبحٌ،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الرِّبحَ کثیرٌ، ولکِنْ مَا صَنَعْتَهُ فی المَتَاعِ؟</w:t>
      </w:r>
    </w:p>
    <w:p>
      <w:pPr>
        <w:pStyle w:val="BookText"/>
        <w:rPr/>
      </w:pPr>
      <w:r>
        <w:rPr>
          <w:rFonts w:ascii="Amiri" w:hAnsi="Amiri" w:eastAsia="Amiri" w:cs="Amiri"/>
          <w:color w:val="111111"/>
          <w:sz w:val="28"/>
          <w:sz w:val="28"/>
          <w:szCs w:val="28"/>
          <w:rtl w:val="true"/>
          <w:lang w:bidi="ar-SA"/>
        </w:rPr>
        <w:t>فحَدَّثَهُ کیَفَ صَنَعوا و کیَفَ تَحَالَفُوا،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تَحْلِفُونَ عَلَی قَومٍ مُسلِمینَ أَلاّ تَبِیعُوهُم إلاّ رِبْحَ الدِّینارِ دِینارا؟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أحدَ الْکِیسَیْنِ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مَالی، وَ لا حاجةَ لَنَا فِی هَذَا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مُجادَلَةُ السُّیُوفِ أهْوَنُ من طَلَبِ الحَلالِ؛</w:t>
      </w:r>
    </w:p>
    <w:p>
      <w:pPr>
        <w:pStyle w:val="BookText"/>
        <w:rPr/>
      </w:pPr>
      <w:r>
        <w:rPr>
          <w:rFonts w:ascii="IRNazanin" w:hAnsi="IRNazanin" w:eastAsia="IRNazanin"/>
          <w:color w:val="111111"/>
          <w:sz w:val="28"/>
          <w:sz w:val="28"/>
          <w:szCs w:val="28"/>
          <w:rtl w:val="true"/>
          <w:lang w:bidi="fa-IR"/>
        </w:rPr>
        <w:t>امام صادق علیه السلام غلام خود، مُصادِف را فرا خواند، هزار دینار به او داد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آماده شو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عائله‌ام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مصر نزدیک شدند، کاروانی به استقبال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اطلاعشان رساندند که کالاهای آن‌ها در مصر کمیاب است و با هم پیمان بستند که کالاهای خود را به کمتر از دو برابرِ خرید، نفروشند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فروش کالا و گرفتن پول خود، به مدینه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دو کیسه که در هر یک، هزار دینار بود، خدمت امام صادق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اصل سرمایه است و این یکی، سود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سود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کالا چه کردی؟ مصادف برای امام توضیح داد که چه کردند و چگونه با هم عهد و 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گروهی از مسلمانان هم‌پیمان می‌شوید که کالای خود را به آنان به کمتر از دو برابرِ خرید نفروشید؟ آن‌گاه یکی از دو کیسه را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سرمایه‌ی من است و ما را به این سود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زدن، آسان‌تر از به دست‌آوردن مال حلال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اعتراض امام صادق علیه السلام تنها نرخ سود بالا نبود؛ بلکه از تبانی برای ایجاد انحصار و بازار سیاه و سودِ کلان حاصل از آن انتقاد کردند، چرا که این کار، قدرت انتخاب خریدار را سلب می‌کند و وی را به خرید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قیمت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نیازی که دارد وادار می کند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سودهایی که با تبانی فروشنده‌ها و به زیان مسلمانان به دست می‌آید، حرام است؛ زیرا مبتنی بر قیمت واقعی و تمام‌شده‌ی کالا نیست، بلکه مبتنی بر زیاده‌طلبی و تبانی عده‌ای منفعت‌طلب و دنیاپرست علیه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شرایط عادی و با وجود فروشندگان متعدد که کالا را به قیمت واقعی آن عرضه می‌کنند، و با فرض آگاهی خریداران از قیمت واقعی کالا، فروشنده‌ای بخواهد کالایش را گران‌تر از دیگران بفروشد، حرام نیست؛ زیرا نه مشتری مجبور به خرید از او است و نه فروش کالا با نرخ بالاتر باعث اضرار و فریب مشتریان می‌شود؛ هرچند از این جهت که قیمت بالا</w:t>
      </w:r>
    </w:p>
    <w:p>
      <w:pPr>
        <w:pStyle w:val="BookText"/>
        <w:rPr/>
      </w:pPr>
      <w:r>
        <w:rPr>
          <w:rFonts w:ascii="IRNazanin" w:hAnsi="IRNazanin" w:eastAsia="IRNazanin"/>
          <w:color w:val="111111"/>
          <w:sz w:val="28"/>
          <w:sz w:val="28"/>
          <w:szCs w:val="28"/>
          <w:rtl w:val="true"/>
          <w:lang w:bidi="fa-IR"/>
        </w:rPr>
        <w:t>بی‌انصافی و ناعادلانه است، از نظر اخلاقی بی‌اشکال نیست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وسلم سپاهی را به جنگ اعزام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سپاه برگشت،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 می‌گویم به مردمانی که جهاد اصغر را گذراندند ولی جهاد اکبر همچنان بر عهده‌ی آنان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 یعنی جهاد با خواهش‌های غیرمنطقی، ناعادلانه و غیر مشروع نفس که یکی از مصادیق آن، سودهای ناعادلانه و باد‌آورده‌ای است که سبب فقیرتر شدن طبقه‌ی متوسط و ضعیف جامعه و ثروتمندتر شدن طبقه‌ی ثروتمند و مرفه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شکاف طبقاتی در دراز مدت سبب شورش و قیام مستضعفین علیه صاحبان قدرت و ثروت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رد کردن این سود ظالمانه نشان می‌دهند که قهرمان مبارزه با نفس در جهاد اکبر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شاگردان مکتب امام صادق علیه السلام نیز با بسنده‌کردن به سود اندک حلال و خودداری از سودهای کلان از طریق ایجاد بازار سیاه و تبانی در قیمت‌گذاری، در مبارزه با نفس در میدان جهاد اکبر، پیروِ امام خود باشند</w:t>
      </w:r>
      <w:r>
        <w:rPr>
          <w:rFonts w:eastAsia="IRNazanin" w:cs="IRNazanin"/>
          <w:color w:val="111111"/>
          <w:sz w:val="28"/>
          <w:szCs w:val="28"/>
          <w:rtl w:val="true"/>
          <w:lang w:bidi="fa-IR"/>
        </w:rPr>
        <w:t>.</w:t>
      </w:r>
      <w:bookmarkStart w:id="261" w:name="pg4495_29952"/>
    </w:p>
    <w:p>
      <w:pPr>
        <w:pStyle w:val="Heading2"/>
        <w:numPr>
          <w:ilvl w:val="1"/>
          <w:numId w:val="1"/>
        </w:numPr>
        <w:rPr/>
      </w:pPr>
      <w:bookmarkStart w:id="262" w:name="__RefHeading___Toc564782_3644566090"/>
      <w:bookmarkStart w:id="263" w:name="_Toc92"/>
      <w:bookmarkEnd w:id="261"/>
      <w:bookmarkEnd w:id="262"/>
      <w:r>
        <w:rPr>
          <w:rtl w:val="true"/>
        </w:rPr>
        <w:t>بخش پنجم</w:t>
      </w:r>
      <w:r>
        <w:rPr>
          <w:rtl w:val="true"/>
        </w:rPr>
        <w:t xml:space="preserve">: </w:t>
      </w:r>
      <w:r>
        <w:rPr>
          <w:rtl w:val="true"/>
        </w:rPr>
        <w:t>نقش و وظایف کارگر</w:t>
      </w:r>
      <w:bookmarkEnd w:id="26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4" w:name="__RefHeading___Toc564784_3644566090"/>
      <w:bookmarkStart w:id="265" w:name="_Toc93"/>
      <w:bookmarkEnd w:id="264"/>
      <w:r>
        <w:rPr>
          <w:rtl w:val="true"/>
        </w:rPr>
        <w:t>اشاره</w:t>
      </w:r>
      <w:bookmarkStart w:id="266" w:name="pg4495_29954"/>
      <w:bookmarkEnd w:id="265"/>
    </w:p>
    <w:p>
      <w:pPr>
        <w:pStyle w:val="BookText"/>
        <w:rPr/>
      </w:pPr>
      <w:bookmarkEnd w:id="266"/>
      <w:r>
        <w:rPr>
          <w:rFonts w:ascii="IRNazanin" w:hAnsi="IRNazanin" w:eastAsia="IRNazanin"/>
          <w:color w:val="111111"/>
          <w:sz w:val="28"/>
          <w:sz w:val="28"/>
          <w:szCs w:val="28"/>
          <w:rtl w:val="true"/>
          <w:lang w:bidi="fa-IR"/>
        </w:rPr>
        <w:t>تولید به طور مستقیم بر دوش کارگر قرار دارد؛ اوست که باید به موقع سرِ کارش حاضر شود و کار را برابر با استانداردهای لازم انجام‌دهد؛ لذا باید از نظر روحی و روانی و توان جسمی، حس و حال و توان کار کردن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گرو آن است که همه‌ی مسئولین؛ به خصوص کارفرماها و صاحبان شرکت‌ها و صنایع به جایگاه کارگران و نقش آنان واقف باشند و حقوق و مزایای ایشان را به موقع و به اندازه و محترمانه پرداخت کنند؛ همان‌گونه که سیره و روش پیامبر اکرم صلی الله علیه و آله وسلم و ائمه اطهارعلیهم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کارگران نیز باید، با توجه به نقشی که در تولید دارند، اولاً به ارزش و جایگاه خود به عنوان یک کارگر نزد خداوند و اولیای او توجه داشته باشند، ثانیاً وظایف خود را با احساس مسئولیت و وجدان‌کاری انجام دهند و هدفشان تولید کالای با کیفیت، با ظاهری زیبا و چشم‌نواز، و با رعایت حدود شرعی و قانونی، در راستای پیشرفت و تعالی نظام مقدس اسلامی باشد و ثالثاً شأن خود را از کارهای یدی و مشاغل تولیدی بالاتر ندانند؛ مشکل برخی از بیکاران این است که بسیاری از شغل‌های تولیدی را که نجات‌بخش کشور است، در شأن خود ندانسته و دنبال شغل اداری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که برترین انسان‌ها در طول تاریخ بشریت بوده و هستند، در کنار ارشاد و هدایت و تعلیم و تربیت جامعه، برخی از اوقاتشان را به شغل‌های به اصطلاح آزاد و یدی اختصاص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کشاورزی، حضرت ادریس علیه السلام؛ خیاطی، حضرت نوح علیه السلام؛ نجاری، حضرت ابراهیم علیه السلام؛ کشاورزی و دامداری، حضرت یعقوب علیه السلام؛ دامداری، حضرت ایوب علیه السلام؛ دامداری و زراعت، حضرت شعیب علیه السلام؛ شبانی و کارگری، حضرت داودعلیه السلام؛ زره‌سازی و آهنگری، حضرت هود و صالح</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تجارت، حضرت لوط علیه السلام؛ زراعت، حضرت سلیمان علیه السلام؛ حصیر بافی و حکومت، حضرت عیسی علیه السلام؛ نجاری و حضرت محمد صلی الله علیه و آله وسلم؛ تجارت و شبانی</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267" w:name="__RefHeading___Toc564786_3644566090"/>
      <w:bookmarkStart w:id="268" w:name="_Toc94"/>
      <w:bookmarkEnd w:id="267"/>
      <w:r>
        <w:rPr/>
        <w:t>66</w:t>
      </w:r>
      <w:r>
        <w:rPr>
          <w:rtl w:val="true"/>
        </w:rPr>
        <w:t xml:space="preserve">. </w:t>
      </w:r>
      <w:r>
        <w:rPr>
          <w:rtl w:val="true"/>
        </w:rPr>
        <w:t>توجه به ارزش کارگری</w:t>
      </w:r>
      <w:bookmarkEnd w:id="268"/>
    </w:p>
    <w:p>
      <w:p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أَکَلَ مِنْ کَدِّ یَدِهِ کَانَ یَوْمَ الْقِیَامَةِ فِی عِدَادِ الْأَنْبِیَاءِ وَ یَأْخُذُ ثَوَابَ الْأَنْبِیَاء؛</w:t>
      </w:r>
    </w:p>
    <w:p>
      <w:pPr>
        <w:pStyle w:val="BookText"/>
        <w:rPr/>
      </w:pPr>
      <w:r>
        <w:rPr>
          <w:rFonts w:ascii="IRNazanin" w:hAnsi="IRNazanin" w:eastAsia="IRNazanin"/>
          <w:color w:val="111111"/>
          <w:sz w:val="28"/>
          <w:sz w:val="28"/>
          <w:szCs w:val="28"/>
          <w:rtl w:val="true"/>
          <w:lang w:bidi="fa-IR"/>
        </w:rPr>
        <w:t>پیامبر اکرم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دست‌رنج خود هزینه‌های زندگی‌اش را تأمین کند، روز قیامت در شمار پیامبران خدا قرار می‌گیرد و پاداش پیامبران خدا را دریافت می‌کند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کردن نزد پیامبر خدا صلی الله علیه و آله وسلم چنان از اهمیت و احترام برخوردار است که حضرت خم</w:t>
      </w:r>
      <w:bookmarkStart w:id="269" w:name="pg4495_29956"/>
    </w:p>
    <w:p>
      <w:pPr>
        <w:pStyle w:val="BookText"/>
        <w:rPr/>
      </w:pPr>
      <w:bookmarkEnd w:id="269"/>
      <w:r>
        <w:rPr>
          <w:rFonts w:ascii="IRNazanin" w:hAnsi="IRNazanin" w:eastAsia="IRNazanin"/>
          <w:color w:val="111111"/>
          <w:sz w:val="28"/>
          <w:sz w:val="28"/>
          <w:szCs w:val="28"/>
          <w:rtl w:val="true"/>
          <w:lang w:bidi="fa-IR"/>
        </w:rPr>
        <w:t>می‌شوند و دست کارگر را می‌بوسند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رسیدن به آن پاداش‌ها، تلاش در چهارچوب ارزش‌های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هدف جلب خشنودی خداوند و تأمین نیازمندی‌های خود و خانواده، و رسیدگی به محرومان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کارگر نزد خداوند متعال و رسول خدا صلی الله علیه و آله وسلم محترم و با ارزش است؛ پس هر کارگری در هر کار مشروع و قانونی که مشغول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کار اداری، خدماتی، کشاورزی، دامداری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نزد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کارفرما، مسئولان، خانواده، همسایه‌ها، 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باشد و همه با احترام به او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کارگر نیز باید به خود و شغل خود با دیده‌ی احترام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رهبری”حفظه‌الله‌تعالی”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ایران باید قدر جامعه‌ی کارگری خود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عرف مفاهیم دینی و اجتماعی خودمان، برای کلمه‌ی”کارگر” قداست قائل باشیم؛ کارگر یک قداست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آن کسی است که دارد کار می‌کند تا ملت و کشورش به عزتِ استقلال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برای همه‌ی ما به عنوان یک باور قطعی در بیاید؛ همه بدانیم که کارگر چقدر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عنوان”کارگر” شامل همه‌ی کسانی است که دارند کار می‌کنند برای پیشرفت کشور، برای توسعه‌ی تولید در کشور، برای بهبود وضع کار در کشور</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270" w:name="__RefHeading___Toc564788_3644566090"/>
      <w:bookmarkStart w:id="271" w:name="_Toc95"/>
      <w:bookmarkEnd w:id="270"/>
      <w:r>
        <w:rPr/>
        <w:t>67</w:t>
      </w:r>
      <w:r>
        <w:rPr>
          <w:rtl w:val="true"/>
        </w:rPr>
        <w:t xml:space="preserve">. </w:t>
      </w:r>
      <w:r>
        <w:rPr>
          <w:rtl w:val="true"/>
        </w:rPr>
        <w:t>مانند مجاهد راه خدا</w:t>
      </w:r>
      <w:bookmarkEnd w:id="271"/>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الشَّاخِصُ فِی طَلَبِ الرِّزْقِ الْحَلَالِ کَالْمُجَاهِدِ فِی سَبِیلِ اللهِ؛</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دنبال کسب روزی حلال باشد؛ مانند کسی است که در راه خداوند مجاهدت می‌کند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از ماده‌ی“جَهَدَ” به معنای مشقت است و در اصطلاح شرع؛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جان، مال و توان خویش در راه اعتلای کلمه‌ی اسلام و اقامه‌ی شعائر ایمان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کارگری که برای پیشرفت، استقلال و خودکفایی نظام مقدس اسلامی و تأمین نیازمندی‌های خود و خانواده‌اش تلاش می‌کند، مانند مجاهد میادین نبرد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کبیر انقلاب”رضوان الله تعالی علیه”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همان‌طوری که سرحدات را قوای</w:t>
      </w:r>
      <w:bookmarkStart w:id="272" w:name="pg4495_29958"/>
    </w:p>
    <w:p>
      <w:pPr>
        <w:pStyle w:val="BookText"/>
        <w:rPr/>
      </w:pPr>
      <w:bookmarkEnd w:id="272"/>
      <w:r>
        <w:rPr>
          <w:rFonts w:ascii="IRNazanin" w:hAnsi="IRNazanin" w:eastAsia="IRNazanin"/>
          <w:color w:val="111111"/>
          <w:sz w:val="28"/>
          <w:sz w:val="28"/>
          <w:szCs w:val="28"/>
          <w:rtl w:val="true"/>
          <w:lang w:bidi="fa-IR"/>
        </w:rPr>
        <w:t>مسلح نگهداری می‌کنند و با شجاعت و شهامت از اسلام دفاع می‌کنند و جوانانی پُر ارزش را از دست می‌دهند؛ مع ذلک، با کمال شجاعت به دفاع از کشور و اسلام مشغول هستند، در داخل کشور هم مجاهدین کارگر و مجاهدین کشاورز مجاهده می‌کنند نظیر همان مجاهدات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سرحدات را از آسیب حفظ می‌کنند و شما متن کشور را از وابستگی حفظ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مجاهد فی سبیل الله هستند و شماها هم مجاهد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خون آن‌ها در پیش خدای “تبارک و تعالی” مقدس و ارجمند است، عَرَق شما هم در پیشگاه خدای تعالی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کارگران و کشاورزان سرتاسر کشور قیام کنید به امری که مصلحت کشور شما، استقلال کشور شما، آزادی شما؛ به او بستگی دارد، این کشور به پیش خواهد رفت و آسیب نخواهد دید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قطره‌ی عرقی که از بدن کارگر می‌آید؛ مثل قطره‌ی خونی است که از شهدای در راه خدا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الان در جبهه‌ها جنگ می‌کنند و در جبهه بحمد الله، پیروزمندانه جنگ می‌کنند و اخیراً هم پیروزی بزرگی به دست آورده‌اند و امید است پیروزی نهایی را به دست بیاورند؛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چقدر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شما هم که در کارخانه‌ها می‌ریزد، همان ارزش را دارد؛ برای این‌که، شما هم برای احیای یک کشور، برای وابسته‌نبودن یک کشور به خارج، برای استقلال کشور اسلامی زحمت می‌کشید؛ آن‌ها هم برای دفاع از یک کشور اسلامی، دفاع از اسلام زحمت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کارگرند؛ مثل شما و شما مجاهدید؛ مثل آن‌ها و این یک نعمت بزرگی است که نصیب کارگرها در قشر وسیع و شما عزیزان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کارخانه‌ها و در مواردی که صنعت در آن‌جا حکم فرماست، کار می‌کنید</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273" w:name="__RefHeading___Toc564790_3644566090"/>
      <w:bookmarkStart w:id="274" w:name="_Toc96"/>
      <w:bookmarkEnd w:id="273"/>
      <w:r>
        <w:rPr/>
        <w:t>68</w:t>
      </w:r>
      <w:r>
        <w:rPr>
          <w:rtl w:val="true"/>
        </w:rPr>
        <w:t xml:space="preserve">. </w:t>
      </w:r>
      <w:r>
        <w:rPr>
          <w:rtl w:val="true"/>
        </w:rPr>
        <w:t>وجدانِ کاری کارگران</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تَبْخَسُوا النَّاسَ أَشْیاءَهُمْ وَ لاَ تَعْثَوْا فِی الْأَرْضِ مُفْسِدینَ؛</w:t>
      </w:r>
    </w:p>
    <w:p>
      <w:pPr>
        <w:pStyle w:val="BookText"/>
        <w:rPr/>
      </w:pPr>
      <w:r>
        <w:rPr>
          <w:rFonts w:ascii="IRNazanin" w:hAnsi="IRNazanin" w:eastAsia="IRNazanin"/>
          <w:color w:val="111111"/>
          <w:sz w:val="28"/>
          <w:sz w:val="28"/>
          <w:szCs w:val="28"/>
          <w:rtl w:val="true"/>
          <w:lang w:bidi="fa-IR"/>
        </w:rPr>
        <w:t>و حق مردم را کم نگذارید و در زمین برای فساد، تلاش نکنید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ترازو و کَیل کم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داد وستد ندارد بلکه کنایه</w:t>
      </w:r>
    </w:p>
    <w:p>
      <w:pPr>
        <w:pStyle w:val="BookText"/>
        <w:rPr/>
      </w:pPr>
      <w:r>
        <w:rPr>
          <w:rFonts w:ascii="IRNazanin" w:hAnsi="IRNazanin" w:eastAsia="IRNazanin"/>
          <w:color w:val="111111"/>
          <w:sz w:val="28"/>
          <w:sz w:val="28"/>
          <w:szCs w:val="28"/>
          <w:rtl w:val="true"/>
          <w:lang w:bidi="fa-IR"/>
        </w:rPr>
        <w:t>از مطلق تصرفات و تعهدات است؛ بنابراین کاستن از هر کاری متناسب با همان کار است و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کاری که بر عهده‌ی شماست؛ از آن ندزدید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خرید و فروش باشد و خواه غیر آن</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کاری که کارگران شرکت‌های تولیدی باید داشته باشند و خود را در برابر کاری که بر عهده دارند، مسئول بدانند و در انجام تعهدات و رعایت دقت در کاری که بر عهده‌ی آن‌ها است کم نگذارند؛ چرا‌که کم‌گذاشتن از رعایت دقت لازم در تولید کالا، از مصادیق کم‌فروشی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رهبری”حفظه‌الله‌تعالی” در اهمیت وجدانِ کاری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برنامه‌ریزی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وجدانِ کاری” باید فرهنگ عمومی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اگر کسی کاری انجام می‌دهد، فکر کند که یک نفر بالای سرش ایستاده است؛ حتی اگر تنها، در اتاقی خلوت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باید کامل، محکم، قوی، ابتکاری و همراه با نیاز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در کارهای خود کوتاهی نکند و بیکاری را برای خود مغتنم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کسانی که در حال خستگی از کار هم، وقتی‌که کاری وجود دارد با کمال شوق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این‌ها نمی‌پرسد”شما چرا کار نکردید؟” فکر مؤاخذه‌ی الهی و نیاز مردم، این‌ها را به کار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باید همگانی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“وجدانِ کاری”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کاری، یعنی افراد یک جامعه، خود را در قبالِ آن کاری که پذیرفته‌اند متعهد بدانند و نوعی احساس وجدان نسبت به آن داشته باشند و سرِهم‌بندی و رفع تکلیف نکنند و آن کار را به صورت کامل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جمله‌ی خُلقیّات یک ملت است که تأثیرش در زندگی و سرنوشت آن‌ها خیلی زیاد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جنبه‌ی شرعی، جنبه‌ی انسانی و تعهد در قبال خودِ کار، انسان خودش را مسئول بداند که کار را درست، کامل، قوی و بهترین انجام دهد؛ چه بالای سر او کسی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“وجدانِ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که کار، عبادت و ارزش شمرده شده است، لازمه‌اش این است که هر کس کاری را قبول کرد و تعهد نمود، آن را به بهترین وجهی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سرِ کلاس درس و پای خط تولید و داخل مزرعه و پای چرخ خیاطی و کار داخل خانه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نوع کاری؛ که به این حساب، معلمی و تربیت و تعلیم هم یک کار است؛ آن هم یک کار بسیار ارزشمند، اگر کننده‌ی کار، وجدانِ کاری داشته باشد، آن کار به بهترین شکل انجام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کلید مشکلات کشور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همه‌ی کنندگان کار، با احساس وجدانِ کاری به کار پرداختند و فهمیدند در حالی‌که</w:t>
      </w:r>
      <w:bookmarkStart w:id="275" w:name="pg4495_29962"/>
    </w:p>
    <w:p>
      <w:pPr>
        <w:pStyle w:val="BookText"/>
        <w:rPr/>
      </w:pPr>
      <w:bookmarkEnd w:id="275"/>
      <w:r>
        <w:rPr>
          <w:rFonts w:ascii="IRNazanin" w:hAnsi="IRNazanin" w:eastAsia="IRNazanin"/>
          <w:color w:val="111111"/>
          <w:sz w:val="28"/>
          <w:sz w:val="28"/>
          <w:szCs w:val="28"/>
          <w:rtl w:val="true"/>
          <w:lang w:bidi="fa-IR"/>
        </w:rPr>
        <w:t>کار را می‌کنند؛ اگر صاحب‌کار هم نیست، اما خداوند متعال حاضر و ناظر است، کرام‌الکاتبین حاضرند و ملائکه‌ی مقرّب الهی نگاه می‌کنند؛ هر دقتی که برای بهبود کار بشود، مورد تحسین کرام‌الکاتبین خواهد بود و در پرونده‌ی عملِ‌کننده‌ی کار ثبت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در محاسبات بشریِ ما به حساب نمی‌آید و غالباً نمی‌بینیم، غفلت می‌کنیم و بدان توجه نداریم؛ اما در حساب خدا که این حرف‌ها نیست</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276" w:name="__RefHeading___Toc564792_3644566090"/>
      <w:bookmarkStart w:id="277" w:name="_Toc97"/>
      <w:bookmarkEnd w:id="276"/>
      <w:r>
        <w:rPr/>
        <w:t>69</w:t>
      </w:r>
      <w:r>
        <w:rPr>
          <w:rtl w:val="true"/>
        </w:rPr>
        <w:t xml:space="preserve">. </w:t>
      </w:r>
      <w:r>
        <w:rPr>
          <w:rtl w:val="true"/>
        </w:rPr>
        <w:t>نمودهای عملیِ وجدانِ کاری</w:t>
      </w:r>
      <w:bookmarkEnd w:id="277"/>
    </w:p>
    <w:p>
      <w:p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الدُّنیَا حَلالا فِی عِفافٍ کَان فِی دَرَجَةِ الشُّهَدَاء؛</w:t>
      </w:r>
    </w:p>
    <w:p>
      <w:pPr>
        <w:pStyle w:val="BookText"/>
        <w:rPr/>
      </w:pPr>
      <w:r>
        <w:rPr>
          <w:rFonts w:ascii="IRNazanin" w:hAnsi="IRNazanin" w:eastAsia="IRNazanin"/>
          <w:color w:val="111111"/>
          <w:sz w:val="28"/>
          <w:sz w:val="28"/>
          <w:szCs w:val="28"/>
          <w:rtl w:val="true"/>
          <w:lang w:bidi="fa-IR"/>
        </w:rPr>
        <w:t>پیامبر اکرم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تلاش کند تا زندگی‌اش را از راه حلال اداره کند، مانند مجاهد در راه خدا است و هر کس از راه حلال و با رعایت خویشتن‌داری مالی به دنبال کسب درآمد در دنیا باشد؛ در درجه‌ی شهدا می‌باشد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در مال” یعنی خویشتن‌داری در برابر خواسته‌های ناروای نفس در قلمرو مسائل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چون لذت‌طلب و راحت‌طلب است، به دنبال کسب درآمد با کمترین زحمت و بیشترین لذت است و در این راه، فرقی بین راه‌های روا و ناروا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بدش نمی‌آید کاری را که می‌تواند در یک روز انجام دهد، با تعلّل در انجام کار، آن را در چند روز انجام داده و برای کار یک‌روزه، حقوق سه روز کاری را دریافت کند یا در وقت کاری، به کارهای شخصی خودش بپردازد و یا در حضور کارفرما با جدیت کار کند ولی در نبود او، کم‌کاری و بی‌دقتی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در مسائل مالی یعنی؛ انسان وجدانِ کاری داشته باشد و به نمودهای عملی وجدانِ کاری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نمودهای عملی وجدانِ کاری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وجدان خویش را زیر پا نگذارد و به بهانه‌جویی روی نیاورد؛ در همه‌ی صحنه‌های زندگی، هر کاری را به نحو احسن انجام می‌دهد؛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انجام کار، برای خود امتیازی قائل نمی‌شود و همان‌طور که برای خود، کار می‌کند، برای دیگران نیز همان‌گونه کار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ساعات کاری را به‌طور دقیق مراعات و از کم‌کاری به شدت پرهیز می‌کند</w:t>
      </w:r>
      <w:r>
        <w:rPr>
          <w:rFonts w:eastAsia="IRNazanin" w:cs="IRNazanin"/>
          <w:color w:val="111111"/>
          <w:sz w:val="28"/>
          <w:szCs w:val="28"/>
          <w:rtl w:val="true"/>
          <w:lang w:bidi="fa-IR"/>
        </w:rPr>
        <w:t>.</w:t>
      </w:r>
      <w:bookmarkStart w:id="278" w:name="pg4495_29964"/>
    </w:p>
    <w:p>
      <w:pPr>
        <w:pStyle w:val="BookText"/>
        <w:rPr/>
      </w:pPr>
      <w:bookmarkEnd w:id="27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انجام امور کاری خود، با دقت و سرعت عمل می‌کند و از مسامحه و سهل‌انگاری دوری می‌جوید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سلسله مراتب، گردن می‌نهد و از نافرمانی و تمرّد، پرهیز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را با کیفیت خوب، سلیقه، نظافت و به‌طور کامل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 کار را نیز در نظر دارد و سعی می‌کند که حجم کار و زمان انجام آن در سطح استاندارد و متناسب با میزان بهره‌وری مطلوب نسبت به ساعت مقرر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کارها ابتکار و خلاقیت به خرج می‌دهد و در جهت بهبود روش‌ها و کاهش هزینه‌ها شیوه‌های مناسبی را به کار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دستورهای مقامات مافوق را تا حصول نتیجه، به‌طور مستمر پی‌گیری می‌کند؛ همچنین مراحل پیشرفت کار را طبق برنامه و جدول زمان‌بندی آن، مد نظر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کار، علاقه و جدیت دارد و آن را با پشتکار و احساس مسئولیت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اشتباه‌های خود را می‌پذیرد و به سرعت درصدد جبران برمی‌آید؛ و به این منظور از نظریات منطقی دیگران سود می‌جوید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ابزار و امکانات به‌طور صحیح استفاده می‌کند و نسبت به آن‌ها افراط و اسراف روا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همه‌ی قوانین و مقررات، پایبندی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و همه‌جا مصالح عمومی را بر منافع شخصی ترجیح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همکاران و همنوعان، ایثار و فداکاری می‌کند و در موقع لزوم از نثار مال و جان خویش دریغ نمی‌ورزد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او حضور و عدم حضور کارفرما تفاوت نمی‌کند و در هر دو صورت به وظیفه و مسئولیت خود در حد توان عمل می‌نماید</w:t>
      </w:r>
      <w:r>
        <w:rPr>
          <w:rFonts w:eastAsia="IRNazanin" w:cs="IRNazanin"/>
          <w:color w:val="111111"/>
          <w:sz w:val="28"/>
          <w:szCs w:val="28"/>
          <w:rtl w:val="true"/>
          <w:lang w:bidi="fa-IR"/>
        </w:rPr>
        <w:t>.</w:t>
      </w:r>
    </w:p>
    <w:p>
      <w:pPr>
        <w:pStyle w:val="Heading3"/>
        <w:numPr>
          <w:ilvl w:val="2"/>
          <w:numId w:val="1"/>
        </w:numPr>
        <w:rPr/>
      </w:pPr>
      <w:bookmarkStart w:id="279" w:name="__RefHeading___Toc564794_3644566090"/>
      <w:bookmarkStart w:id="280" w:name="_Toc98"/>
      <w:bookmarkEnd w:id="279"/>
      <w:r>
        <w:rPr/>
        <w:t>70</w:t>
      </w:r>
      <w:r>
        <w:rPr>
          <w:rtl w:val="true"/>
        </w:rPr>
        <w:t xml:space="preserve">. </w:t>
      </w:r>
      <w:r>
        <w:rPr>
          <w:rtl w:val="true"/>
        </w:rPr>
        <w:t>رعایت مقررات و وظایف</w:t>
      </w:r>
      <w:bookmarkEnd w:id="280"/>
    </w:p>
    <w:p>
      <w:p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سَعَی عَلَی عِیَالِهِ فِی طَلَبِ الْحَلَالِ فَهُوَ فِی سَبِیلِ الله؛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وسلممی‌فرماید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تأمین نیازمندی‌های خانواده‌اش از راه حلال، بکوشد؛ در راه خدا گام بر می‌دارد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بر کسب درآمد از راه حلال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این روایت با وجدانِ کاری این است که اگر کارگری وجدان کاری نداشته باشد و معیارهای وجدانِ کاری را که در روایت قبل بیان کردیم رعایت نکند؛ حقوقی که در قبال کار می‌گیرد دچار اشکال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برای نمونه به چند فتوا و استفتاء از مراجع تقلید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وکیل شخصی هستم، به این صورت که صاحب‌کار، پولی را به عنوان دستمزد برای کارگران به من می‌دهد، ولی من به کارگران، کمتر از آن مبلغ می‌دهم و بقیه‌ی آن را برای خودم بر می‌دارم؛ آیا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کارگر و یا کارمند از انجام شغلی که برای آن استخدام شده، سر باز زند، استحقاق اجرت ندارد و اگر حقوقی بدون انجام کار گرفته؛ ضامن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عنوان عضو شورای اسلامی کارخانه‌ای انتخاب شده ولی همه‌روزه به جای حضور در کارخانه به تحصیل مشغول است و ماهیانه حدود شش هزار تومان به عنوان حقوق و مزایا از کارخانه دریافت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صحت و یا عدم صحت کار شخص یاد شده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که برای آن استخدام شده را انجام نمی‌دهد، نمی‌تواند حقوق بگیرد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کارمندی برای ساعت مشخصی در روز استخدام شود، اگر در آن ساعت‌ها مشغول مطالعه شود یا بدون اشتغال خاصی بیکار بماند؛ آیا در قبال آن ساعات می‌تواند حقوق دریافت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که باید انجام شود ترک می‌کند، جایز نیست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کارمندان وظایف محوله‌ی خود را در ساعات اداری انجام نداده و بعد از ساعت اداری به آن می‌پردازند و در قبال آن اضافه حقوق دریافت می‌دارند، آیا این عمل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24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مشتریان بانک برای انجام سریع کارهایشان و دریافت خدمات بهتر، اموالی را</w:t>
      </w:r>
    </w:p>
    <w:p>
      <w:pPr>
        <w:pStyle w:val="BookText"/>
        <w:rPr/>
      </w:pPr>
      <w:r>
        <w:rPr>
          <w:rFonts w:ascii="IRNazanin" w:hAnsi="IRNazanin" w:eastAsia="IRNazanin"/>
          <w:color w:val="111111"/>
          <w:sz w:val="28"/>
          <w:sz w:val="28"/>
          <w:szCs w:val="28"/>
          <w:rtl w:val="true"/>
          <w:lang w:bidi="fa-IR"/>
        </w:rPr>
        <w:t>به کارمندان بانک می‌بخشند؛ با توجه به این‌که اگر کارمندان بانک آن کارها را برایشان انجام ندهند، چیزی به آنان نمی‌دهند، آیا در این حالت، گرفتن آن مال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کارمندان در برابر انجام کار مشتریان که برای آن استخدام شده‌اند و هر ماه در برابر آن حقوق دریافت می‌کنند، از مشتریان چیزی بگیرند و همچنین مشتریان بانک نباید کارمندان را در برابر انجام کارهایشان با پول نقد یا غیر آن تطمیع کنند؛ زیرا این کار مستلزم فساد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کارمند یا کارگری که استخدام می‌شود تا طی مدت تعیین‌شده، تنها برای استخدام‌کننده کار کند، جایز نیست که در آن مدت برای خود یا برای دیگری کار کند، مگر در برخی از کارهای جزئی که منافاتی با قرارداد استخدام او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نهار یا خواندن نماز جماعت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کارمند یا کارگر برای کار معیّنی استخدام شود ولی کار دیگری انجام دهد، مستحق دستمزد برای هیچ‌کدام از کارها نمی‌باشد</w:t>
      </w:r>
      <w:r>
        <w:rPr>
          <w:rFonts w:eastAsia="IRNazanin" w:cs="IRNazanin"/>
          <w:color w:val="111111"/>
          <w:sz w:val="28"/>
          <w:szCs w:val="28"/>
          <w:rtl w:val="true"/>
          <w:lang w:bidi="fa-IR"/>
        </w:rPr>
        <w:t>.</w:t>
      </w:r>
      <w:r>
        <w:rPr>
          <w:rStyle w:val="FootnoteAnchor"/>
          <w:rtl w:val="true"/>
        </w:rPr>
        <w:footnoteReference w:id="248"/>
      </w:r>
      <w:bookmarkStart w:id="281" w:name="pg4495_29973"/>
    </w:p>
    <w:p>
      <w:pPr>
        <w:pStyle w:val="Heading2"/>
        <w:numPr>
          <w:ilvl w:val="1"/>
          <w:numId w:val="1"/>
        </w:numPr>
        <w:rPr/>
      </w:pPr>
      <w:bookmarkStart w:id="282" w:name="__RefHeading___Toc564796_3644566090"/>
      <w:bookmarkStart w:id="283" w:name="_Toc99"/>
      <w:bookmarkEnd w:id="281"/>
      <w:bookmarkEnd w:id="282"/>
      <w:r>
        <w:rPr>
          <w:rtl w:val="true"/>
        </w:rPr>
        <w:t>بخش ششم</w:t>
      </w:r>
      <w:r>
        <w:rPr>
          <w:rtl w:val="true"/>
        </w:rPr>
        <w:t xml:space="preserve">: </w:t>
      </w:r>
      <w:r>
        <w:rPr>
          <w:rtl w:val="true"/>
        </w:rPr>
        <w:t>نقش و وظیفه‌ی مردم در تولید ملی</w:t>
      </w:r>
      <w:bookmarkEnd w:id="28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4" w:name="__RefHeading___Toc564798_3644566090"/>
      <w:bookmarkStart w:id="285" w:name="_Toc100"/>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انواع وظایف مردم</w:t>
      </w:r>
    </w:p>
    <w:p>
      <w:pPr>
        <w:pStyle w:val="BookText"/>
        <w:rPr/>
      </w:pPr>
      <w:r>
        <w:rPr>
          <w:rFonts w:ascii="IRNazanin" w:hAnsi="IRNazanin" w:eastAsia="IRNazanin"/>
          <w:color w:val="111111"/>
          <w:sz w:val="28"/>
          <w:sz w:val="28"/>
          <w:szCs w:val="28"/>
          <w:rtl w:val="true"/>
          <w:lang w:bidi="fa-IR"/>
        </w:rPr>
        <w:t>به فرمایش مقام معظم رهبری”حفظه‌الله‌تعالی” مهم‌ترین نقش در تولید کالای ملی، بر دوش عامه‌ی مردم و مصرف‌کننده‌ها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عامه‌ی مردم پی به اهمیت تولید ملی، لزوم حمایت از کار و سرمایه‌ی ایرانی و خودکفایی و استقلال اقتصادی ببرند، به این راحتی تن به خرید کالای خارجی نمی‌دهند؛ حتی اگر آن کالا نسبت به نمونه‌ی ایرانی؛ قدری زیباتر و باکیفیت‌تر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کشورهایی که امروزه شاهد رشد و شکوفایی اقتصادی آنان هستیم؛ در روزگار نه چندان دور، نه تنها در امر تولید نسبت به ما بهتر نبوده‌اند بلکه به مراتب از ما عقب‌تر بوده‌اند؛ ولی تصمیم گرفتند روی پای خود بایستند و جز کالای تولیدیِ خود را مصرف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در این راه موفق شدند، بر اساس خوی استعمارگری که در آن‌ها وجود داشت و دارد، دست‌اندازی به منابع سرشار سایر کشورها را آغاز کردند و با انواع حیله‌ها و ترفندها و با بی‌کفایتی و خود‌فروختگی پادشاهان و مسئولین غیر مسئول کشورهای به اصطلاح جهان سوم، منابع آن‌ها را یا به یغما بردند و یا به صورت مواد خام و با بهایی اندک از چنگ آنان خارج کردند و در مقابل، کالاهای تولیدی خود را با بهای فراوان روانه‌ی این کشورها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همراه با صدور کالا، فرهنگ مبتنی بر دنیاگرایی، مصرف‌گرایی، مدپرستی و شهوت‌رانی خود را نیز بر همگان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 کشورها را از نظر اقتصادی، فرهنگی،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دنباله‌روِ خود کردند و آنان شدند ارباب و همگان نوکر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وقت آن نرسیده تا با همتی عالی، عزمی عمومی و اندکی گذشت و چشم‌پوشی، به‌جای این‌که با مصرف کالای خارجی، روز به روز بر قدرت اقتصادی کشورهای خارجی به‌ویژه دشمنان قسم‌خورده‌ی خود بیافزاییم، به مصرف و خرید کالای ایرانی روی آوریم تا ضمن ارج نهادن به همت و تلاش کارگران ایرانی و دلگرمی‌بخشیدن به سرمایه‌گذاران اقتصادی؛ بر استقلال اقتصادی، سیاسی و فرهنگی خود در برابر دشمنان قدّار و بی‌رحم بیافزاییم و پایه‌گذار تمدن اسلامی مبتنی بر آموزه‌های دینی جهت زمینه‌سازی برای ظهور نجات‌بخش بشریت، از دست استعمارگران تاریخ باشیم؟</w:t>
      </w:r>
      <w:r>
        <w:rPr>
          <w:rFonts w:eastAsia="IRNazanin" w:cs="IRNazanin"/>
          <w:color w:val="111111"/>
          <w:sz w:val="28"/>
          <w:szCs w:val="28"/>
          <w:rtl w:val="true"/>
          <w:lang w:bidi="fa-IR"/>
        </w:rPr>
        <w:t>!</w:t>
      </w:r>
      <w:bookmarkStart w:id="286" w:name="pg4495_29977"/>
    </w:p>
    <w:p>
      <w:pPr>
        <w:pStyle w:val="Heading3"/>
        <w:numPr>
          <w:ilvl w:val="2"/>
          <w:numId w:val="1"/>
        </w:numPr>
        <w:rPr/>
      </w:pPr>
      <w:bookmarkStart w:id="287" w:name="__RefHeading___Toc564800_3644566090"/>
      <w:bookmarkStart w:id="288" w:name="_Toc101"/>
      <w:bookmarkEnd w:id="286"/>
      <w:bookmarkEnd w:id="287"/>
      <w:r>
        <w:rPr>
          <w:rtl w:val="true"/>
        </w:rPr>
        <w:t>فصل اول</w:t>
      </w:r>
      <w:r>
        <w:rPr>
          <w:rtl w:val="true"/>
        </w:rPr>
        <w:t xml:space="preserve">: </w:t>
      </w:r>
      <w:r>
        <w:rPr>
          <w:rtl w:val="true"/>
        </w:rPr>
        <w:t>لزوم خرید کالای ایرانی</w:t>
      </w:r>
      <w:bookmarkEnd w:id="28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9" w:name="__RefHeading___Toc564802_3644566090"/>
      <w:bookmarkStart w:id="290" w:name="_Toc102"/>
      <w:bookmarkEnd w:id="289"/>
      <w:r>
        <w:rPr>
          <w:rtl w:val="true"/>
        </w:rPr>
        <w:t>اشاره</w:t>
      </w:r>
      <w:bookmarkStart w:id="291" w:name="pg4495_29979"/>
      <w:bookmarkEnd w:id="290"/>
    </w:p>
    <w:p>
      <w:pPr>
        <w:pStyle w:val="Heading4"/>
        <w:numPr>
          <w:ilvl w:val="3"/>
          <w:numId w:val="1"/>
        </w:numPr>
        <w:rPr/>
      </w:pPr>
      <w:bookmarkStart w:id="292" w:name="__RefHeading___Toc564804_3644566090"/>
      <w:bookmarkStart w:id="293" w:name="_Toc103"/>
      <w:bookmarkEnd w:id="291"/>
      <w:bookmarkEnd w:id="292"/>
      <w:r>
        <w:rPr/>
        <w:t>71</w:t>
      </w:r>
      <w:r>
        <w:rPr>
          <w:rtl w:val="true"/>
        </w:rPr>
        <w:t xml:space="preserve">. </w:t>
      </w:r>
      <w:r>
        <w:rPr>
          <w:rtl w:val="true"/>
        </w:rPr>
        <w:t>خرید کالای ایرانی؛ مصداق جهاد اقتصادی</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بِأَمْوالِکُمْ وَ أَنْفُسِکُمْ فی سَبیلِ اللهِ ذالِکُمْ خَیْرٌ لَکُمْ إِنْ کُنْتُمْ تَعْلَمُونَ؛ با اموال و جان‌های خود، در راه خدا جهاد نمایید؛ این برای شما بهتر است اگر بدانید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مالی در راه خداوند مصادیقی دارد؛ از جمله این‌که به خاطر اعتلای نظام اسلامی، خودکفایی در تولید، ایجاد اشتغال پایدار برای فرزندان ایران زمین، عدم وابستگی به خارج به‌ویژه قدرت‌های استکباری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خرید کالای ایرانی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بی‌گمان خرید کالای ایرانی سبب رونق‌گرفتن تولیدملی، رشد و شکوفایی اقتصادی و امنیت و استقلال اقتصادی و حتی سیاسی و فرهنگی کشور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به اشتغال پایدار جوانان و فرزندان ما کمک می‌شود؛ در این صورت است که دشمنان اسلام نمی‌توانند با فشار و تحریم، ما را وادار به پذیرفتن سیاست‌های استکباری و خصمانه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بیایید در عزمی ملی، همه‌با‌هم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دولت‌مردان و شرکت‌ها و عامه‌ی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خرید کالای ایرانی و ترجیح آن بر کالای خارجی؛ به آبادانی، امنیت، استقلال و اشتغال پایدار میهن خود کمک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توصیه‌ی مقام معظم رهبری”حفظه‌الله‌تعالی”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باید دست به دست هم بدهند تا تولید داخل رجحان پیدا کند؛ ارزش پیدا کند و فرهنگی بر جامعه‌ی ما و بر ذهن‌های ما حاکم شود که مصرف‌کردن تولید داخلی را ارزش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قیمت به کار واداشتنِ یک کارگر بیگانه که تولید او را مصرف می‌کنیم، یک کارگر داخل کشور را بیکار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مسئولان کشور، سیاست‌گذاران کشور، مسئولان تبلیغات کشور، خودِ کارآفرینان، خودِ کارگران، دولت و بخش‌های مربوطه به این نکته باید اهمیت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خوشبختانه بسیاری از محصولات و مصنوعات داخل کشور، برتر و گاهی بسیار برتر از مشابه‌های بیرونی و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باید نسبت به مصنوعات خودمان بی‌اعتنا باشیم؟ گذشت آن روزی که وابستگان به دستگاه قدرت به دست خودشان، با بیانات زهرآگین خودشان تلقین می‌کردند که ایرانی قادر به تولید و ساخت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ایران را عقب انداختند</w:t>
      </w:r>
      <w:r>
        <w:rPr>
          <w:rFonts w:eastAsia="IRNazanin" w:cs="IRNazanin"/>
          <w:color w:val="111111"/>
          <w:sz w:val="28"/>
          <w:szCs w:val="28"/>
          <w:rtl w:val="true"/>
          <w:lang w:bidi="fa-IR"/>
        </w:rPr>
        <w:t>».</w:t>
      </w:r>
      <w:r>
        <w:rPr>
          <w:rStyle w:val="FootnoteAnchor"/>
          <w:rtl w:val="true"/>
        </w:rPr>
        <w:footnoteReference w:id="250"/>
      </w:r>
      <w:bookmarkStart w:id="294" w:name="pg4495_29981"/>
    </w:p>
    <w:p>
      <w:pPr>
        <w:pStyle w:val="Heading4"/>
        <w:numPr>
          <w:ilvl w:val="3"/>
          <w:numId w:val="1"/>
        </w:numPr>
        <w:rPr/>
      </w:pPr>
      <w:bookmarkStart w:id="295" w:name="__RefHeading___Toc564806_3644566090"/>
      <w:bookmarkStart w:id="296" w:name="_Toc104"/>
      <w:bookmarkEnd w:id="294"/>
      <w:bookmarkEnd w:id="295"/>
      <w:r>
        <w:rPr/>
        <w:t>72</w:t>
      </w:r>
      <w:r>
        <w:rPr>
          <w:rtl w:val="true"/>
        </w:rPr>
        <w:t xml:space="preserve">. </w:t>
      </w:r>
      <w:r>
        <w:rPr>
          <w:rtl w:val="true"/>
        </w:rPr>
        <w:t>تعصب نسبت به خرید کالای ایرانی؛ تعصبی پسندیده</w:t>
      </w:r>
      <w:bookmarkEnd w:id="296"/>
    </w:p>
    <w:p>
      <w:pPr>
        <w:pStyle w:val="BookText"/>
        <w:rPr/>
      </w:pPr>
      <w:r>
        <w:rPr>
          <w:rFonts w:ascii="Amiri" w:hAnsi="Amiri" w:eastAsia="Amiri" w:cs="Amiri"/>
          <w:color w:val="111111"/>
          <w:sz w:val="28"/>
          <w:sz w:val="28"/>
          <w:szCs w:val="28"/>
          <w:rtl w:val="true"/>
          <w:lang w:bidi="ar-SA"/>
        </w:rPr>
        <w:t>سُئِلَ عَلِیُّ بْنُ الْحُسَیْنِ علیه السلام عَنِ الْعَصَبِیَّةِ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الْعَصَبِیَّةُ الَّتِی یَأْثَمُ عَلَیْهَا صَاحِبُهَا أَنْ یَرَی الرَّجُلُ شِرَارَ قَوْمِهِ خَیْراً مِنْ خِیَارِ قَوْمٍ آخَرِینَ وَ لَیْسَ مِنَ الْعَصَبِیَّةِ أَنْ یُحِبُّ الرَّجُلُ قَوْمَهُ وَ لَکِنْ مِنَ الْعَصَبِیَّةِ أَنْ یُعِینَ قَوْمَهُ عَلَی الظُّلْمِ؛</w:t>
      </w:r>
    </w:p>
    <w:p>
      <w:pPr>
        <w:pStyle w:val="BookText"/>
        <w:rPr/>
      </w:pPr>
      <w:r>
        <w:rPr>
          <w:rFonts w:ascii="IRNazanin" w:hAnsi="IRNazanin" w:eastAsia="IRNazanin"/>
          <w:color w:val="111111"/>
          <w:sz w:val="28"/>
          <w:sz w:val="28"/>
          <w:szCs w:val="28"/>
          <w:rtl w:val="true"/>
          <w:lang w:bidi="fa-IR"/>
        </w:rPr>
        <w:t>از امام سجادعلیه السلام پیرامون تعصب سوال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تعصبی که گناه دارد آن است که شخص متعصب، افراد شرور و بد قوم خود را از اشخاص خوب اقوام دیگر بهتر بداند، ولی این‌که انسان قوم خود را دوست داشته باشد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قومش را بر ستمگری کمک کند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پیام‌ها و نکته‌ها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این روایت، تعصب اگر به معنای دوست‌داشتن قوم خود باشد اشکالی ندارد، بنابراین خرید کالای ایرانی و به‌کارگیری نیروی کار ایرانی به خاطر علاقه‌ای که به اشتغال هموطنان خود داریم، نوعی محبت عملی به آنان است و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نمونه‌ی دیگر تعصب پسندیده، تعصب در دفاع از حق و عدالت است؛ همان‌کاری که حضرت حمزه علیه السلام در دفاع از پیامبر صلی الله علیه و آله وسلم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مکارم شیرازی”حفظه‌الله‌تعالی” در بیان تعصب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تعصب حمزه علیه السلام در دفاع از پیغمبر اکرم صلی الله علیه و آله وسلم در مقابل مشرکان کثیف و ننگین و بی‌منطق، چیزی جز دفاع از حق و عدالت نبود و این تعصب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حمزه علیه السلام به خاطر تعصب، چیزی بر خلاف حق و عدالت انجام می‌داد، مذموم بود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بر همین مبنا، تعصب در خرید کالای ایرانی چون در جهت اعتلای نظام جمهوری اسلامی در برابر استکبار جهانی و مقابله با جنگ نرم دشمنان اسلام و تحریم‌های به اصطلاح فلج‌کننده‌ی آنان است، از سنخ تعصب حضرت حمزه علیه السلام برای دفاع از پیامبر اکرم صلی الله علیه و آله وسلم در برابر مشرکان و ممدوح می‌باشد</w:t>
      </w:r>
      <w:r>
        <w:rPr>
          <w:rFonts w:eastAsia="IRNazanin" w:cs="IRNazanin"/>
          <w:color w:val="111111"/>
          <w:sz w:val="28"/>
          <w:szCs w:val="28"/>
          <w:rtl w:val="true"/>
          <w:lang w:bidi="fa-IR"/>
        </w:rPr>
        <w:t>.</w:t>
      </w:r>
    </w:p>
    <w:p>
      <w:pPr>
        <w:pStyle w:val="Heading4"/>
        <w:numPr>
          <w:ilvl w:val="3"/>
          <w:numId w:val="1"/>
        </w:numPr>
        <w:rPr/>
      </w:pPr>
      <w:bookmarkStart w:id="297" w:name="__RefHeading___Toc564808_3644566090"/>
      <w:bookmarkStart w:id="298" w:name="_Toc105"/>
      <w:bookmarkEnd w:id="297"/>
      <w:r>
        <w:rPr/>
        <w:t>73</w:t>
      </w:r>
      <w:r>
        <w:rPr>
          <w:rtl w:val="true"/>
        </w:rPr>
        <w:t xml:space="preserve">. </w:t>
      </w:r>
      <w:r>
        <w:rPr>
          <w:rtl w:val="true"/>
        </w:rPr>
        <w:t>خرید مستقیم از تولیدکننده</w:t>
      </w:r>
      <w:bookmarkEnd w:id="29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تَلَقَ وَ لَا تَشْتَرِ مَا تُلُقِّیَ وَ لَا تَأْکُلْ مِنْهُ؛</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میوه و کالاهای روستایی که برای فروش به شهرها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و آنچه این‌گونه باشد مخر و از آن مخور</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پیشباز فروشندگان روستایی رفتن در بیرون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اصطلاح فقهی، “تلقّی رکبان” نامیده می‌شود؛ یعنی این‌که خریدار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خارج شود و جنس را پیش از ورود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اطلاع تولیدکنندگان و فروشندگان از نرخ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آن‌ها بخرد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بر اساس تعلیلی که در روایات مربوط به “تلقّی رکبان” آمده است، می‌توان ضرورت حذف واسطه‌های غیر‌ضروری میان تولید‌کننده و مصرف‌کننده‌ی نهایی را نتیجه گرفت که خاصیتی جز افزایش قیمت ندارند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حکمت نهی از واسطه‌گری، دو سویه باشد یعنی؛ گاه واسطه‌گری سبب می‌شود که واسطه‌ها و دلال‌ها کالای تولیدی را از کشاورزان و دامداران و سایر تولید‌کنند‌گانی که برای تولید آن زحمت زیادی هم نکشیده‌اند، ارزان بخرند، آن را در انحصار خود درآورند و به قیمت بالایی بفروشند در حالی‌که این‌ها نیز برای تهیه و تولید آن زحمت چندانی نکشیده‌اند؛ که در این صورت، هم به تولید‌کننده و هم به مصرف‌کننده ظلم شده‌است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می‌شود بازارچه‌هایی برای عرضه‌ی مستقیم تولیدات روستایی و عشایری در شهرها‌ی مختلف و در فصل تولید، در نظر گرفته شود تا هم واسطه‌های غیر‌ضروری از بازار تولید و عرضه حذف شوند، هم سود واقعی کالا به جیب تولید‌کننده برود و هم کالا با قیمت مناسب‌تر در اختیار مصرف‌کننده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همه‌ی مصرف‌کننده‌ها توصیه می‌شود که حتی‌المقدور اجناس خود را مستقیم از تولید‌کننده‌ها و یا اولین واسطه‌هایی خریداری کنند که وجودشان ضروری است و اجناس را با سودی عادلانه به فروش می‌رسانند</w:t>
      </w:r>
      <w:r>
        <w:rPr>
          <w:rFonts w:eastAsia="IRNazanin" w:cs="IRNazanin"/>
          <w:color w:val="111111"/>
          <w:sz w:val="28"/>
          <w:szCs w:val="28"/>
          <w:rtl w:val="true"/>
          <w:lang w:bidi="fa-IR"/>
        </w:rPr>
        <w:t>.</w:t>
      </w:r>
      <w:bookmarkStart w:id="299" w:name="pg4495_2998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0" w:name="__RefHeading___Toc564810_3644566090"/>
      <w:bookmarkStart w:id="301" w:name="_Toc106"/>
      <w:bookmarkEnd w:id="299"/>
      <w:bookmarkEnd w:id="300"/>
      <w:r>
        <w:rPr>
          <w:rtl w:val="true"/>
        </w:rPr>
        <w:t>فصل دوم</w:t>
      </w:r>
      <w:r>
        <w:rPr>
          <w:rtl w:val="true"/>
        </w:rPr>
        <w:t xml:space="preserve">: </w:t>
      </w:r>
      <w:r>
        <w:rPr>
          <w:rtl w:val="true"/>
        </w:rPr>
        <w:t>پرهیز از خرید کالای غیر مسلمان</w:t>
      </w:r>
      <w:bookmarkStart w:id="302" w:name="pg4495_29987"/>
      <w:bookmarkEnd w:id="301"/>
    </w:p>
    <w:p>
      <w:pPr>
        <w:pStyle w:val="Heading3"/>
        <w:numPr>
          <w:ilvl w:val="2"/>
          <w:numId w:val="1"/>
        </w:numPr>
        <w:rPr/>
      </w:pPr>
      <w:bookmarkStart w:id="303" w:name="__RefHeading___Toc564812_3644566090"/>
      <w:bookmarkStart w:id="304" w:name="_Toc107"/>
      <w:bookmarkEnd w:id="302"/>
      <w:bookmarkEnd w:id="303"/>
      <w:r>
        <w:rPr/>
        <w:t>74</w:t>
      </w:r>
      <w:r>
        <w:rPr>
          <w:rtl w:val="true"/>
        </w:rPr>
        <w:t xml:space="preserve">. </w:t>
      </w:r>
      <w:r>
        <w:rPr>
          <w:rtl w:val="true"/>
        </w:rPr>
        <w:t>پرهیز از داد و ستد اقتصادی با فرومایگان</w:t>
      </w:r>
      <w:bookmarkEnd w:id="304"/>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وَ مُخَالَطَةَ السَّفِلَةِ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السَّفِلَةَ لَا یَئُولُ إِلَی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تُخَالِطُوا وَ لَا تُعَامِلُوا إِلَّا مَنْ نَشَأَ فِی الْخَیْرِ؛</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آمد و شد و داد و ستد اقتصادی با انسان‌های فرومایه و پست پرهیز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ارتباط با انسان‌های فرومایه، عاقبت خوشی برای انسان ندارد و انسان را به خوبی و خیر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و معامله نکنید مگر با کسانی که در خوبی و خیر پدید آمده و رشد کرده‌اند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واژه‌ی” مُخَالَطَةَ “ به معنای “ارتباط و آمد و شد” است</w:t>
      </w:r>
      <w:r>
        <w:rPr>
          <w:rStyle w:val="FootnoteAnchor"/>
          <w:rtl w:val="true"/>
        </w:rPr>
        <w:footnoteReference w:id="257"/>
      </w:r>
      <w:r>
        <w:rPr>
          <w:rFonts w:ascii="IRNazanin" w:hAnsi="IRNazanin" w:eastAsia="IRNazanin"/>
          <w:color w:val="111111"/>
          <w:sz w:val="28"/>
          <w:sz w:val="28"/>
          <w:szCs w:val="28"/>
          <w:rtl w:val="true"/>
          <w:lang w:bidi="fa-IR"/>
        </w:rPr>
        <w:t>و در واقع داد و ستد و مشارکت تجاری، مصداقی از 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محدثان و فقیهان این روایت را در باب “آداب تجارت” آورده‌اند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فرد پست و فرومایه است</w:t>
      </w:r>
      <w:r>
        <w:rPr>
          <w:rStyle w:val="FootnoteAnchor"/>
          <w:rtl w:val="true"/>
        </w:rPr>
        <w:footnoteReference w:id="259"/>
      </w:r>
      <w:r>
        <w:rPr>
          <w:rFonts w:ascii="IRNazanin" w:hAnsi="IRNazanin" w:eastAsia="IRNazanin"/>
          <w:color w:val="111111"/>
          <w:sz w:val="28"/>
          <w:sz w:val="28"/>
          <w:szCs w:val="28"/>
          <w:rtl w:val="true"/>
          <w:lang w:bidi="fa-IR"/>
        </w:rPr>
        <w:t>ولی در منطق قرآن به کسی گفته می‌شود که تمام توجه او به عالم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از ماورای دنیا و عالم روحانیت بی‌خبر بوده، منکوس الی الطبیعه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واژگون به سوی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هیچ‌گاه در این مقام برنیامده که خود را تهذیب کند؛ حرکت و نیروی روحانی و معنوی در خویشتن ایجاد نماید و پرده‌های سیاهی را که روی قلب او سایه افکنده، کنار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“اسفل السافلین” که آخرین حجب ظلمانی است، قرار دارد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و ستد با انسان‌های پست و فرومایه، مستقیم یا غیر مستقیم در رفتار و افکار انسان اثر می‌گذارد و او را به سمت و سوی دنیاگرایی، لذت‌طلبی و شهوت‌گرایی سوق می‌دهد؛ زیرا آنان هدفی جز دنیا و لذتی جز لذت مادی و شهوانی دنبال نمی‌کنند، اعتقادی به حرام و حلال و طهارت و نجاست ندارند و به طور معمول در تولید کالاهای مصرفی نیز توجهی به رعایت این جهات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معاشرت با آنان خطر اباحه‌گری، بی‌مبالاتی و آلودگی روحی و ظاهری را برای وارد‌کننده و مصرف‌کننده و به تدریج کل جامعه در پی دارد، خصوصاً که امروزه یکی از راه‌های تهاجم فرهنگی دشمن، تهاجم به ارزش‌های دینی از راه صادرات کالای</w:t>
      </w:r>
      <w:bookmarkStart w:id="305" w:name="pg4495_29989"/>
    </w:p>
    <w:p>
      <w:pPr>
        <w:pStyle w:val="BookText"/>
        <w:rPr/>
      </w:pPr>
      <w:bookmarkEnd w:id="305"/>
      <w:r>
        <w:rPr>
          <w:rFonts w:ascii="IRNazanin" w:hAnsi="IRNazanin" w:eastAsia="IRNazanin"/>
          <w:color w:val="111111"/>
          <w:sz w:val="28"/>
          <w:sz w:val="28"/>
          <w:szCs w:val="28"/>
          <w:rtl w:val="true"/>
          <w:lang w:bidi="fa-IR"/>
        </w:rPr>
        <w:t>مصرفی به کشورهای هدف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 و ستد مداوم با این انسان‌ها که اوصافشان دربندهای قبل آمد، مستلزم وارد‌کردن کالاهای مصرفی است، و وارد کردن کالای مصرفی هم، سم مهلکی برای تولید ملی و اشتغال پایدار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جز در موارد ضرورت نباید کالای مصرفی از کشورهای بیگانه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آموختن علم و فن‌آوری که مقطعی و گذراست؛ نه تنها اشکالی ندارد بلکه گاه ضرورت هم دارد، چرا که پیامبر اسلام صلی الله علیه و آله وسلم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را بیاموزید هر چند از چین باشد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کشورهای اسلامی با برقراری روابط تجاری و اقتصادی متقابل، نیازمندی‌های مصرفی یکدیگر را پوشش دهند تا در مواردی که به هر دلیل نمی‌توانند برخی از کالاهای مصرفی را تولید کنند، نیازمند کشورهای کفر نباشند و این احتیاجات را از طریق ارتباط تجاری با هم برطرف سازند تا؛ در نتیجه به جای کمک به اشتغال و مقتدرتر شدن کشورهای کفر، کشورهای مسلمان تقویت شوند و امت اسلامی رشد و شکوفایی و تعالی خود را باز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فتوا و استفتاء فقهی در این زمینه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یکی از شرایط تذکیه، مسلمان بودن ذبح‌کننده است؛ بنابراین حیوانی که به وسیله‌ی کافران ذبح شده، نجس و خوردن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چرمی که در کشور فرانسه به فروش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کفش چرمی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احتمال ورود از الجزایر را دارد، پاک است و پوشیدن یا استفاده کردنش اشکال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میته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پوست‌هایی که از خارج وارد می‌شود و در ساختن کفش و امثال آن به کار می رود پاک است یا نجس؟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 که از بلاد اسلامی وارد می‌شود، محکوم به طهارت است؛ مگر آن‌که ثابت شود که ذبح به طریق غیرشرعی بوده، و پوستی که از بلاد غیر اسلامی وارد می‌شود، محکوم به نجاست است مگر احراز شود که ذبح به طریق شرعی بوده یا احتمال داده شود که واردکننده ی مسلمان، احراز تذکیه‌ی حیوان را نموده، سپس پوست را در دسترس مسلمین قرار داده است</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306" w:name="__RefHeading___Toc564814_3644566090"/>
      <w:bookmarkStart w:id="307" w:name="_Toc108"/>
      <w:bookmarkEnd w:id="306"/>
      <w:r>
        <w:rPr/>
        <w:t>75</w:t>
      </w:r>
      <w:r>
        <w:rPr>
          <w:rtl w:val="true"/>
        </w:rPr>
        <w:t xml:space="preserve">. </w:t>
      </w:r>
      <w:r>
        <w:rPr>
          <w:rtl w:val="true"/>
        </w:rPr>
        <w:t>پرهیز از داد و ستد با انسان‌های آلوده</w:t>
      </w:r>
      <w:bookmarkEnd w:id="307"/>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تُعَامِلْ ذَا عَاهَةٍ فَإِنَّهُمْ أَظْلَمُ شَیْ‌ءٍ؛</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انسان‌هایی که بیمارند و یا دارای کالای آفت‌زده و معیوب</w:t>
      </w:r>
    </w:p>
    <w:p>
      <w:pPr>
        <w:pStyle w:val="BookText"/>
        <w:rPr/>
      </w:pPr>
      <w:r>
        <w:rPr>
          <w:rFonts w:ascii="IRNazanin" w:hAnsi="IRNazanin" w:eastAsia="IRNazanin"/>
          <w:color w:val="111111"/>
          <w:sz w:val="28"/>
          <w:sz w:val="28"/>
          <w:szCs w:val="28"/>
          <w:rtl w:val="true"/>
          <w:lang w:bidi="fa-IR"/>
        </w:rPr>
        <w:t>هستند، داد و ستد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ستمگرترین چیزند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پیام‌ها و نکته‌ها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العاهَة” جمع “عَاهَات‌” به معنی آفتی است که در کشتزار و یا دام و جز آن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العَاهَاتِ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 آنان که آفت‌زده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نویسنده‌ی کتاب اخلاق تجارت در صفحه‌ی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“عَاهَة” آن‌گونه که از برخی روایات و تصریح بعضی از فقیهان بر می‌آید، همان بیماری‌های مُسری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چه منظور از این واژه، مطلقِ بیماری و آفت باشد و چه تنها بیماری‌های مسری را شامل شود، انسان در خرید محصولات کشاورزی و دامی و غذایی باید از سلامت محصول مطمئن باشد؛ زیرا بسیاری از بیماری‌های علاج‌ناپذیر و یا صعب‌العلاج، همچنین کاهش عمر طبیعی؛ ناشی از مصرف محصولات خوراکی و نوشیدنی ناسالم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تولیدکنندگان و فروشندگان محصولات غذایی هم باید از سلامتی لازم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لازم است وزارت بهداشت و درمان، نظارت کافی را بر بازار محصولات غذایی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تولید تا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آنچه گفته شد؛ منظور از “ذَا عَاهَة” این است که تولیدکننده و فروشنده مبتلا به بیماری و عدم سلامت جسمی باشد و یا این‌که خود شخص سالم ولی کالایی که به فروش می‌رساند دارای آفت بوده و برای سلامتی انسان زیان‌بار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پرهیز از خرید کالاهای مضر و یا بدون پروانه‌ی بهداشت، می‌توانیم به تولیدات سالم در کشور جهت دهیم و مانع رشد قارچ‌گونه‌ی شرکت‌های تولیدی مضر و ناسالم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بدون توجه به آثار و پیامدهای مضر و آسیب‌زننده، کالاهایی مانند مواد مخدر سنتی و صنعتی، دخانیات، انواع نوشابه‌های گازدار، انواع چیپس و پفک و انواع غذاهای آماده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سوسیس، کالباس، فست فود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مصرف می‌کنند، پیامدش شیوع انواع بیماری‌ها و هزینه‌ی کلان درمان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چون هدف در اقتصاد مبتنی بر سرمایه‌داری غرب، کسب سود حداکثری به هر قیمت و از هر راه است، گاهی تولیدکنندگان نظام اقتصاد سرمایه‌داری با علم به زیان‌آور بودن برخی محصولات، آن‌ها را تولید و روانه‌ی بازار مصرف می‌کنند و چه بسا با سازمان‌های بهداشتی، استاندارد و سازمان‌های نظارتی تبانی کرده و علامت بهداشتی‌بودن و یا استاندارد بودن را هم بر محصولات خود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با کشورهای کفر که اقتصادشان مبتنی بر</w:t>
      </w:r>
    </w:p>
    <w:p>
      <w:pPr>
        <w:pStyle w:val="BookText"/>
        <w:rPr/>
      </w:pPr>
      <w:r>
        <w:rPr>
          <w:rFonts w:ascii="IRNazanin" w:hAnsi="IRNazanin" w:eastAsia="IRNazanin"/>
          <w:color w:val="111111"/>
          <w:sz w:val="28"/>
          <w:sz w:val="28"/>
          <w:szCs w:val="28"/>
          <w:rtl w:val="true"/>
          <w:lang w:bidi="fa-IR"/>
        </w:rPr>
        <w:t>معیارهای نظام سرمایه‌داری غرب است، خطر خرید و فروش کالاهای مضر را در پی خواهد داشت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مخدر طبیعی و صنعتی، انواع قرص‌های روان‌گردان و انواع دخانیات که خطر و ضررش بر کسی پوشیده نیست و استفاده از آن‌ها پایه‌ی بسیاری از بیماری‌ها و انحرافات اخلاقی و اقتصادی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چای خارجی؛ چای خارجی به علت داشتن رنگ، مواد افزودنی معطر وکافئین، مناسب بدن نیست، به‌ویژه اگر با قند و شکر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سبب وابستگی به کشورهای بیگانه، خروج ارز از کشور و آسیب به چای‌کاران و صنعت چای کشور می‌شود؛ لذا بهتر است به‌جای آن از چای ایرانی استفاده گردد که فاقد رنگ و مواد افزودنی است و به جای قند و شکر نیز خرما یا کشمش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معطرکردن چای هم بهتر است از دارچین، میخک، نعناع، گل نارنج، گل محمدی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نوشابه‌های صنعتی؛ نوشابه‌های صنعتی به دلیل دارا بودن مواد افزودنی مضر، گاز و رنگ، کاملاً برای بدن ضرر دارند و به هیچ وجه نباید استفاده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خطر پوسیدگی دندان، چاقی، سوء تغذیه، تأثیر سوء در کلیه، پوست، استخوان‌ها، خواب، تعادل آب بدن و قاعدگی زنان را تشدید می‌کنند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بهترین نوشابه و نوشیدنی طبیعی و مفید برای سلامتی بدن؛ دوغ، شیر شیره، آب و شیره‌ی خرما، سرکه شیره و شربت‌های گیاهی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میوه‌های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چیپس و پفک؛ خطرات مصرف پفک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اختلال‌های رفتاری؛ اضطراب، پرخاشگری و تندخویی در کودکان، خراب‌شدن دندان‌ها به سبب بالابودن میزان چسبندگی پفک، از بین‌رفتن اشتهای طبیعی، سرطان‌زا بودن، افزایش احتمال ناباروری در بزرگسالی، خطر ابتلا به فشارخون، بیماری‌های قلبی و عروقی و سکته در بزرگسالی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سلامتی روحی و روانی به مراتب مهم‌تر از سلامتی جسم است، بنابراین وقتی که باید از انسان‌های آلوده به بیماری‌های جسمی و یا از کالاهایی که ضرر جسمانی دارد، پرهیز کرد؛ به طریق اولی باید از انسان‌هایی که آلوده به گناه کفر و شرک هستند و یا کالاهایی که آلودگی روحی و روانی به دنبال دارند، نیز پرهیز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احکام فقهی داد و ستد با کفار عبارتند از</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و تجارت با کافران، اگر موجب ورشکستگی یا خوف ورشکستگی بازار</w:t>
      </w:r>
      <w:bookmarkStart w:id="308" w:name="pg4495_29995"/>
    </w:p>
    <w:p>
      <w:pPr>
        <w:pStyle w:val="BookText"/>
        <w:rPr/>
      </w:pPr>
      <w:bookmarkEnd w:id="308"/>
      <w:r>
        <w:rPr>
          <w:rFonts w:ascii="IRNazanin" w:hAnsi="IRNazanin" w:eastAsia="IRNazanin"/>
          <w:color w:val="111111"/>
          <w:sz w:val="28"/>
          <w:sz w:val="28"/>
          <w:szCs w:val="28"/>
          <w:rtl w:val="true"/>
          <w:lang w:bidi="fa-IR"/>
        </w:rPr>
        <w:t>مسلمانان شود، حرام است و بر مسلمانان واجب است که این‌گونه تجارت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روابط اقتصادی با کافران، موجب تعطیل‌شدن منابع اقتصادی کشور، رکود اقتصادی یا از بین‌رفتن ثروت ملی کشور اسلامی شود یا خوف آن وجود داشته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سیاسی، نظامی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که موجب سلطه‌ی آنان بر کشور اسلامی یا مسلمانان 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رباگرفتن مسلمان از کافر حربی اشکال ندارد</w:t>
      </w:r>
      <w:r>
        <w:rPr>
          <w:rFonts w:eastAsia="IRNazanin" w:cs="IRNazanin"/>
          <w:color w:val="111111"/>
          <w:sz w:val="28"/>
          <w:szCs w:val="28"/>
          <w:rtl w:val="true"/>
          <w:lang w:bidi="fa-IR"/>
        </w:rPr>
        <w:t>.</w:t>
      </w:r>
      <w:r>
        <w:rPr>
          <w:rStyle w:val="FootnoteAnchor"/>
          <w:rtl w:val="true"/>
        </w:rPr>
        <w:footnoteReference w:id="267"/>
      </w:r>
    </w:p>
    <w:p>
      <w:pPr>
        <w:pStyle w:val="Heading3"/>
        <w:numPr>
          <w:ilvl w:val="2"/>
          <w:numId w:val="1"/>
        </w:numPr>
        <w:rPr/>
      </w:pPr>
      <w:bookmarkStart w:id="309" w:name="__RefHeading___Toc564816_3644566090"/>
      <w:bookmarkStart w:id="310" w:name="_Toc109"/>
      <w:bookmarkEnd w:id="309"/>
      <w:r>
        <w:rPr/>
        <w:t>76</w:t>
      </w:r>
      <w:r>
        <w:rPr>
          <w:rtl w:val="true"/>
        </w:rPr>
        <w:t xml:space="preserve">. </w:t>
      </w:r>
      <w:r>
        <w:rPr>
          <w:rtl w:val="true"/>
        </w:rPr>
        <w:t>تحریم خرید کالای دشمنان؛ تحریم در مقابل تحریم</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اعْتَدَی عَلَیْکُمْ فَاعْتَدُوا عَلَیْهِ بِمِثْلِ مَا اعْتَدَی عَلَیْکُمْ وَ اتَّقُوا اللهَ وَ اعْلَمُوا أَنَّ اللهَ مَعَ الْمُتَّقینَ؛ پس هر کس بر شما تعدی کرد، همان‌گونه که بر شما تعدی کرده، بر او تعدی کنید و از خدا پروا بدارید و بدانید که خدا با تقواپیشگان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گام در راه مقابله با دشمن، پذیرش وجود دشمن و دشمنی او در قالب جنگ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حمله‌ی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نیمه‌سخت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 تغییر باورها، ارزش‌ها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دارای ابعاد وسیع دینی، سیاسی، حقوقی، عاطفی، اجتماعی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اقتصادی تلاش دشمن بر این است که اقتصاد کشورهای غیرصنعتی و پیشرفته، تک‌محصولی باشد، مثلاً اقتصاد ایران، یک اقتصاد نفتی باشد و سایر نیازهای خود را از خارج وارد کند و حتی در بخش کشاورزی محصولاتی مانند پنبه و توتون را تولید کند، ولی در تبدیل آن به فرآورده، خودکفا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اقتصاد یک کشور، تک‌محصولی باشد و نسبت به تمامی نیازمندی‌های خود متکی به خارج باشد؛ دشمنان می‌توانند بدون لشگرکشی و قطعنامه‌های سازمان ملل و فقط با تحریم و فشار اقتصادی، آن کشور را تسلیم سیاست‌های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حربه سال‌هاست علیه جمهوری اسلامی ایران اعمال می‌شود و در سال‌های اخیر تشدید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قانون داماتو که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دولت آمریکا رسید، هر کشوری که در سال بیش از چهل میلیون دلار در ایران سرمایه‌گذاری کند، از تجارت با دولت آمریکا محروم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هم برخی از مؤسسات</w:t>
      </w:r>
      <w:bookmarkStart w:id="311" w:name="pg4495_29997"/>
    </w:p>
    <w:p>
      <w:pPr>
        <w:pStyle w:val="BookText"/>
        <w:rPr/>
      </w:pPr>
      <w:bookmarkEnd w:id="311"/>
      <w:r>
        <w:rPr>
          <w:rFonts w:ascii="IRNazanin" w:hAnsi="IRNazanin" w:eastAsia="IRNazanin"/>
          <w:color w:val="111111"/>
          <w:sz w:val="28"/>
          <w:sz w:val="28"/>
          <w:szCs w:val="28"/>
          <w:rtl w:val="true"/>
          <w:lang w:bidi="fa-IR"/>
        </w:rPr>
        <w:t>مالی و بانکی کشور؛ همچون بانک ملی، ملت، صادرات و سپه، مورد تحریم یک‌جانبه‌ی آمریکا قرار گرفتند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آیا وقت آن فرا نرسیده که جنگ نرم دشمنان را – به‌ویژه در بُعد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بگیریم و بر اساس آیه‌ی شریفه، به مقابله با آنان برخیزیم و متقابلاً در یک اقدام انقلابی، با تصمیم جمعی، خرید کالاهای تولید خارج را تحریم کرده و با خرید کالاهای ایرانی به رشد اقتصادی و خودکفایی در تولید کالاهای مصرفی کمک کنیم و این حربه‌ی دشمن را از اساس بی‌ثمر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ما؛ فرزندان رزمندگان میدان جنگ سخت که با ایثار و از خودگذشتگی دشمن را از این سرزمین بیرون راندند و شکست دادند، این‌بار نیز ایثار و از خودگذشتگی کرده و با خرید کالای ایرانی، در میدان جنگ نرم نشان دهیم که از نسل و تبار همان رزمندگان دیروزیم و خط و راه شهدا را فراموش نکرده‌ایم و حاضریم به خاطر شکست دشمن و رشد و تعالی انقلاب و میهن اسلامی خود، از اندکی زیباتر بودن، ارزان‌تر بودن، و یا هر امر دیگری که به خاطر آن، تن به خرید کالای خارجی می‌دهیم، بگذریم تا به استقلال اقتصادی و خودکفایی ملی برسیم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فضایی که دشمنان ما، از ابزارهای رسانه‌ای، فرهنگی، اجتماعی، سیاسی، اقتصادی و عاطفی برای ضربه‌زدن به جمهوری اسلامی استفاده می‌کنند، ما نیز برای خنثی‌کردن تبلیغات آن‌ها و همچنین به منظور ترویج اندیشه‌های ناب اسلامی و برای تقویت قدرت نرم خود، لازم است همه‌ی این ابزارها را در خدمت بگیریم و از هیچ کوششی فروگذار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ستم را از همان جایی که آمده است؛ برگردانید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توطئه‌های دشمن بی‌تفاوت و ستم‌پذیر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 جز با شر دفع نمی‌شود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حضرت در این بیان نورانی، راه مقابله با دشمنان را مقابله به مثل می‌دانند، بنابراین تحریم اقتصادی دشمن را باید با تحریم اقتصادی پاسخ گفت، جنگ نظامی اش را با جنگ نظامی، جنگ نرم او را با جنگ نرم، حملات سایبری‌اش را با حملات سایبری، حملات لفظی را با حملات لفظی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ضرب‌المثل‌های زبان شیرین فارسی نیز با مواردی در این زمینه برخورد می‌کنیم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های؛ هوی است” یا “کلوخ‌انداز را پاداش سنگ است” و</w:t>
      </w:r>
      <w:r>
        <w:rPr>
          <w:rFonts w:eastAsia="IRNazanin" w:cs="IRNazanin"/>
          <w:color w:val="111111"/>
          <w:sz w:val="28"/>
          <w:szCs w:val="28"/>
          <w:rtl w:val="true"/>
          <w:lang w:bidi="fa-IR"/>
        </w:rPr>
        <w:t>... .</w:t>
      </w:r>
      <w:r>
        <w:rPr>
          <w:rStyle w:val="FootnoteAnchor"/>
          <w:rtl w:val="true"/>
        </w:rPr>
        <w:footnoteReference w:id="271"/>
      </w:r>
    </w:p>
    <w:p>
      <w:pPr>
        <w:pStyle w:val="Heading3"/>
        <w:numPr>
          <w:ilvl w:val="2"/>
          <w:numId w:val="1"/>
        </w:numPr>
        <w:rPr/>
      </w:pPr>
      <w:bookmarkStart w:id="312" w:name="__RefHeading___Toc564818_3644566090"/>
      <w:bookmarkStart w:id="313" w:name="_Toc110"/>
      <w:bookmarkEnd w:id="312"/>
      <w:r>
        <w:rPr/>
        <w:t>77</w:t>
      </w:r>
      <w:r>
        <w:rPr>
          <w:rtl w:val="true"/>
        </w:rPr>
        <w:t xml:space="preserve">. </w:t>
      </w:r>
      <w:r>
        <w:rPr>
          <w:rtl w:val="true"/>
        </w:rPr>
        <w:t>برائت عملی از دشمنان خدا</w:t>
      </w:r>
      <w:bookmarkEnd w:id="31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أَهْلَ الرَّیْبِ وَ الْبِدَعِ مِنْ بَعْدِی فَأَظْهِرُوا الْبَرَاءَةَ مِنْهُمْ</w:t>
      </w:r>
    </w:p>
    <w:p>
      <w:pPr>
        <w:pStyle w:val="BookText"/>
        <w:rPr/>
      </w:pPr>
      <w:r>
        <w:rPr>
          <w:rFonts w:ascii="Amiri" w:hAnsi="Amiri" w:eastAsia="Amiri" w:cs="Amiri"/>
          <w:color w:val="111111"/>
          <w:sz w:val="28"/>
          <w:sz w:val="28"/>
          <w:szCs w:val="28"/>
          <w:rtl w:val="true"/>
          <w:lang w:bidi="ar-SA"/>
        </w:rPr>
        <w:t>وَ أَکْثِرُوا مِنْ سَبِّهِمْ وَ الْقَوْلَ فِیهِمْ وَ الْوَقِیعَةَ وَ بَاهِتُوهُمْ کَیْلَا یَطْمَعُوا فِی الْفَسَادِ فِی الْإِسْلَامِ وَ یَحْذَرَهُمُ النَّاسُ وَ لَا یَتَعَلَّمُوا مِنْ بِدَعِهِمْ یَکْتُبِ اللهُ لَکُمْ بِذَلِکَ الْحَسَنَاتِ وَ یَرْفَعْ لَکُمْ بِهِ الدَّرَجَاتِ فِی الْآخِرَةِ؛</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دست‌اندازان به حریم دین و شبهه‌افکنان نسبت به ارزش‌های دینی را دیدید، بیزاری خود را نسبت به آنان آشکار سازید و بدی‌های آن‌ها را فراوان نقل کنید و آنان را با برهان و منطق مبهوت و محکوم کنید تا نسبت به ایجاد فساد در جامعه‌ی اسلامی طمع نورزند و مردم نیز از آن‌ها دوری کنند و آلوده به شبهات و راه و رسم زندگی آنان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خداوند متعال برای چنین جامعه‌ای حسنه و سرنوشت نیک رقم می‌زند و بر درجات آخرتی آنان می‌افزاید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مجلسی”رضوان الله تعالی علیه”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مقصود از اهل ریب آن‌هایی هستند که در دین شک کنند و مردم را با القای شبهات به شبهه اندازند و گفته شده که مقصود کسانی هستند که پایه‌ی دین آن‌ها بر گمان و اوهام فاسده بنا نهاده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خلاف</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بی‌شک نمونه‌ی بارز این گروه، استکبار جهانی به رهبری آمریکا و صهیونیسم و چند کشور اروپایی مانند انگلیس و فرانسه است که با استفاده از صنایع فرهنگی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انیمیشن، ماهواره، اسباب‌بازی، بازی‌های رایانه‌ای، موسیقی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رسانه‌هایی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تلویزیون، مطبوعات، آژانس‌های خبری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فن‌آوری‌های نوین ارتباطی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در قالب انواع سایت، وبلاگ، چت و ایمیل، تلفن همراه در قالب پیام کوتاه، بلوتوث، ام ام 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استفاده از واردات کالاهای هدفمند؛ سعی در ترویج فساد و فحشا، رواج خرافات، شبهات فکری و دینی، تبلیغ سبک زندگی غربی، مُدسازی و مُدگرایی، تضعیف نظام ولایی و فقاهتی، ترویج مصرف‌گرایی، ایجاد شائبه‌ی ناکارآمدی نظام اسلامی، تقویت تفکر سکولاریسم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صلی الله علیه و آله وسلم از شیعیان و پیروان خود انتظار برائت و بیزاری‌جستن را در مقام عمل دارند و می‌خواهند که شیعیانشان بیزاری خود از دشمنان خدا را در عمل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پاسخ به فراخوان امام صادق علیه السلام برای مبارزه با اهل ریب و بدعت، باید همه دست در دست هم بسیج شویم و با استفاده از تمام امکانات، خرید کالاهای ساخت این‌گونه کشورهارا تحریم کنیم؛ چراکه می‌تواند یکی از راه‌های بسیار مؤثر در نیل به این هدف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خودداری</w:t>
      </w:r>
      <w:bookmarkStart w:id="314" w:name="pg4495_30001"/>
    </w:p>
    <w:p>
      <w:pPr>
        <w:pStyle w:val="BookText"/>
        <w:rPr/>
      </w:pPr>
      <w:bookmarkEnd w:id="314"/>
      <w:r>
        <w:rPr>
          <w:rFonts w:ascii="IRNazanin" w:hAnsi="IRNazanin" w:eastAsia="IRNazanin"/>
          <w:color w:val="111111"/>
          <w:sz w:val="28"/>
          <w:sz w:val="28"/>
          <w:szCs w:val="28"/>
          <w:rtl w:val="true"/>
          <w:lang w:bidi="fa-IR"/>
        </w:rPr>
        <w:t>از خرید کالاهای ساخت آمریکا، اسراییل و برخی از سران کشورهای اروپایی نظیر انگلیس خبیث، می‌توانیم برائت و بیزاری عملی خود از آنان را به نمایش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پرهیز از استفاده از شبکه‌های ماهواره‌ای و اینترنتی و فیلم‌ها و بازی‌های رایانه‌ای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وابسته به دشمنان خداست، از مصادیق بارز اظهار برائت از دشمنان خدا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برخی کالاهای ساخت کشورهای کفر که حاوی نمادهای فرهنگ دشمن است از آن جهت که ترویج کننده‌ی فرهنگ آن‌ها است؛ حرمت مضاعف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مجله‌ی فقه اسلامی زیر نظر آیت‌الله شاهرودی”حفظه‌الله‌تعالی”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پوشیدن لباسی که نقش صلیب و مانند آن دارد به قصد تشبه به کفار و تبعیت از آنان، جایز نیست؛ به دلیل وجود آیاتی که از تبعیت از کفار منع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پوشیدن این‌گونه لباس‌ها به قصد زینت باشد؛ نه تبعیت و تشبه به کفار، در این صورت مکروه است و سزاوار است که این عمل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صورتی است که پوشیدن این‌گونه لباس‌ها، عنوان حرام دیگری از قبیل تضعیف حکومت یا جامعه‌ی اسلامی و یا ترویج مسیحیت، به خود نگیرد؛ وگرنه همچنان‌که نگهداری صلیب و نصب آن حرام است، پوشیدن لباسی که منقش به نقش صلیب باشد نیز حرام است؛ زیرا برای ریشه‌کن کردن ماده ی فساد، اتلاف صلیب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15" w:name="__RefHeading___Toc564820_3644566090"/>
      <w:bookmarkStart w:id="316" w:name="_Toc111"/>
      <w:bookmarkEnd w:id="315"/>
      <w:r>
        <w:rPr/>
        <w:t>78</w:t>
      </w:r>
      <w:r>
        <w:rPr>
          <w:rtl w:val="true"/>
        </w:rPr>
        <w:t xml:space="preserve">. </w:t>
      </w:r>
      <w:r>
        <w:rPr>
          <w:rtl w:val="true"/>
        </w:rPr>
        <w:t>مقاومت و خویشتن‌داری</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تَمْسَسْکُمْ حَسَنَةٌ تَسُؤْهُمْ وَ إِنْ تُصِبْکُمْ سَیِّئَةٌ یَفْرَحُوا بِها وَ إِنْ تَصْبِرُوا وَ تَتَّقُوا لَا یَضُرُّکُمْ کَیْدُهُمْ شَیْئاً إِنَّ اللهَ بِما یَعْمَلُونَ مُحیطٌ؛</w:t>
      </w:r>
    </w:p>
    <w:p>
      <w:pPr>
        <w:pStyle w:val="BookText"/>
        <w:rPr/>
      </w:pPr>
      <w:r>
        <w:rPr>
          <w:rFonts w:ascii="IRNazanin" w:hAnsi="IRNazanin" w:eastAsia="IRNazanin"/>
          <w:color w:val="111111"/>
          <w:sz w:val="28"/>
          <w:sz w:val="28"/>
          <w:szCs w:val="28"/>
          <w:rtl w:val="true"/>
          <w:lang w:bidi="fa-IR"/>
        </w:rPr>
        <w:t>اگر نیکی به شما برسد، آن‌ها را ناراحت می‌کند و اگر حادثه‌ی ناگواری برای شما رخ دهد، خوشحال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و پرهیزگاری پیشه کنید، نقشه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خائنانه‌ی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شما زیانی نمی‌رساند؛ خداوند به آنچه انجام می‌دهند، احاطه دارد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مبارکه‌ی آل عمران به برخی از ویژگی‌های دشمنان خدا در برابر اسلام و مسلمین اشاره شده است؛ ویژگی‌هایی که از اول انقلاب به طور مشهود در رفتار دنیای استکبار علیه انقلاب اسلامی در قالب جنگ سخت و نرم، تهدید و تحریم، حمایت از فتنه‌گران، مخالفت با فن‌آوری هسته‌ای و انواع فشارهای سیاسی شاهد بوده و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نشانه‌های دشمنیِ دشمنان اسلام</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یَألُونَکُم خَبَالاً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خَبَال” به معنای فساد و تباهی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لَایَألُونَکُم خَبَالاً” یعنی در به فساد‌کشاندن شما از هیچ کوششی فروگذار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به فساد کشاندن نظام اجتماعی، سیاسی، اعتقادی، اقتصادی و فرهنگی مسلمانان، همه‌ی توانایی و امکانات خویش را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هزاران شبکه‌ی ماهواره‌ای، رادیویی، تلویزیونی و سایت اینترنتی علیه ارزش‌های انقلاب و اسلام، توزیع گسترده و گاه رایگان مواد مخدر، شراب؛ فیلم‌ها و سی‌دی‌های غیرمجاز و حمایت از فرقه‌های نوظهور نمونه‌ای از این اقدامات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مَا عَنِتُّم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عَنَت” به معنای مشقت و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خواستار زحمت و ضرر شما هستند و می‌خواهند نظام و سازمان درونی شما به فساد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کارآمد جلوه‌دادن نظام اسلامی با سیاه‌نمایی و بزرگ نشان‌دادن مشکلات و ضعف‌ها و کوچک نشان‌دادن پیشرفت‌ها و توانمندی‌ها از این نمونه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بَدَتِ البَغضَاءُ مِن اَفواهِهِم وَ مَا تُخفِی صُدُورُهُم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کینه و عداوت از گفتارشان به خوبی مشهود است ولی دشمنی و کینه‌توزی قلبی آنان بیش از آن اندازه‌ای است که در گفتارشان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لَقُوکُم قَالُوا ءَامَنَّا وَ اِذَا خَلَوا عَضُّوا عَلَیکُمُ الاَنَامِلَ مِنَ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دو چهره دارند؛ آن‌گاه که نزد مسلمانان‌اند، سخن آن‌ها را تصدیق می‌کنند؛ اما در خلوتِ خود، از روی خشم سرانگشتان خویش را گاز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نشانه‌اش همین مذاکرات مرسوم به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انرژی هسته‌ای است که هنگام مذاکره می‌گویند داشتن انرژی هسته‌ای حق مسلم شماست ولی بعد به بهانه‌های واهی با آن مخالفت می‌کنند و از انواع روش‌ها برای وادارکردن ایران در کنار‌نهادن انرژی هسته‌ای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تَمسَسکُم حَسَنَةٌ تَسُؤهُم وَ اِن تُصِبکُم سَیِّئَةٌ یَفرَحُوا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مخالفان لدود اسلام بر اثر شدت کینه‌توزی، از پدید‌آمدن کمترین وسیله‌ی رفاهی و راحتی و آسایش برای مؤمنان، بدحال شده و از هر خیری، هرچند اندک، که به ایشان برسد ناخشنودند؛</w:t>
      </w:r>
    </w:p>
    <w:p>
      <w:pPr>
        <w:pStyle w:val="BookText"/>
        <w:rPr/>
      </w:pPr>
      <w:r>
        <w:rPr>
          <w:rFonts w:ascii="IRNazanin" w:hAnsi="IRNazanin" w:eastAsia="IRNazanin"/>
          <w:color w:val="111111"/>
          <w:sz w:val="28"/>
          <w:sz w:val="28"/>
          <w:szCs w:val="28"/>
          <w:rtl w:val="true"/>
          <w:lang w:bidi="fa-IR"/>
        </w:rPr>
        <w:t>همچنین از پیش‌آمدن سخت‌ترین و غمبارترین بدی و مصیبت برای مؤمنان، خوشحال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تحریم‌ها از اول انقلاب، حمایت از فتنه‌گران به‌ویژه در فتنه‌ی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ترور دانشمندان هسته‌ای، نمونه‌ای از اقدامات خصمانه‌ی دشمنان اسلام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مقابله با توطئه‌های دشمن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تَصْبِرُوا وَ تَتَّقُوا لَا یَضُرُّکُمْ کَیْدُهُمْ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برابر دشمن مقاوم و خویشتن‌دار باشید، مکر و حیله‌های آنان هیچ آسیبی به شما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این آیه‌ی نورانی به دو</w:t>
      </w:r>
      <w:bookmarkStart w:id="317" w:name="pg4495_30006"/>
    </w:p>
    <w:p>
      <w:pPr>
        <w:pStyle w:val="BookText"/>
        <w:rPr/>
      </w:pPr>
      <w:bookmarkEnd w:id="317"/>
      <w:r>
        <w:rPr>
          <w:rFonts w:ascii="IRNazanin" w:hAnsi="IRNazanin" w:eastAsia="IRNazanin"/>
          <w:color w:val="111111"/>
          <w:sz w:val="28"/>
          <w:sz w:val="28"/>
          <w:szCs w:val="28"/>
          <w:rtl w:val="true"/>
          <w:lang w:bidi="fa-IR"/>
        </w:rPr>
        <w:t>راهکار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 صبر به معنای تحمل‌کردن سختی‌ها و دشواری‌ها و پرهیزکردن از جزع و بی‌تابی، هنگام مواجهه با امور ناخوشایند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بر این اساس، اولین وظیفه در برابر دشمنان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 در برابر تحریم‌های اقتصادی با تکیه بر تولید داخلی و صبر و مقاومت در برابر تهدیدها، فشارهای سیاسی و حمله‌ی نظامی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تقوی به معنای خویشتن‌داری و خود نگهداری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خویشتن‌داری در جایی معنا می‌یابد که میل و کششی بر اساس گرایش‌های شهوانی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قدرت‌طلبی، شهوت‌پرستی، مال‌اندوزی، ثروت‌طلبیِ هدف‌گونه و تجمل‌گرایی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این کشش‌ها به مصلحت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برای رسیدن به اهدافش، به پهن‌کردن دام شهوت در کنار تحریم و تهدید و حمله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ما در برابر این حربه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خویشتن‌داری در برابر استفاده از شبکه‌های ماهواره‌ای، رادیویی، تلویزیونی، اینترنتی و رایانه‌ای دشمن؛ خویشتن‌داری در برابر خرید کالاهای ساخت دشمنان اسلام به ویژه کالاهایی که جنبه‌ی ترویج فرهنگ غرب را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عروسک‌های باربی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خویشتن‌داری در برابر درخواست فتنه‌گری و جاسوسی</w:t>
      </w:r>
      <w:r>
        <w:rPr>
          <w:rFonts w:eastAsia="IRNazanin" w:cs="IRNazanin"/>
          <w:color w:val="111111"/>
          <w:sz w:val="28"/>
          <w:szCs w:val="28"/>
          <w:rtl w:val="true"/>
          <w:lang w:bidi="fa-IR"/>
        </w:rPr>
        <w:t>.</w:t>
      </w:r>
    </w:p>
    <w:p>
      <w:pPr>
        <w:pStyle w:val="Heading3"/>
        <w:numPr>
          <w:ilvl w:val="2"/>
          <w:numId w:val="1"/>
        </w:numPr>
        <w:rPr/>
      </w:pPr>
      <w:bookmarkStart w:id="318" w:name="__RefHeading___Toc564822_3644566090"/>
      <w:bookmarkStart w:id="319" w:name="_Toc112"/>
      <w:bookmarkEnd w:id="318"/>
      <w:r>
        <w:rPr/>
        <w:t>79</w:t>
      </w:r>
      <w:r>
        <w:rPr>
          <w:rtl w:val="true"/>
        </w:rPr>
        <w:t xml:space="preserve">. </w:t>
      </w:r>
      <w:r>
        <w:rPr>
          <w:rtl w:val="true"/>
        </w:rPr>
        <w:t>قطع رابطه‌ی اقتصادی با مستکبران</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فَقَاتِلُوا أَئِمَّةَ الْکُفْرِ إِنَّهُمْ لَا إیْمَانَ لَهُمْ لَعَلَّهُمْ یَنْتَهُونَ؛ با پیشوایان کفر پیکار کنید چرا که آن‌ها پیمانی ندارند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این آیه مسلمانان موظفند با پیشگامان کفر مقاتله و مبارزه کنند؛ ولی نه از آن جهت که کافرند بلکه از آن جهت که سران کفر پایبند به تعهدات و قراردادهای بین‌المللی و دو جانبه و چند جانبه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سوره‌ی مبارکه‌ی‌“ممتحنه“، داشتن رابطه‌ی سیاسی، تجاری، فرهنگی، ورزشی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کشورهای کفر امضا کرده است؛ چون زندگی مسالمت‌آمیز با کافر امکان‌پذیر است؛</w:t>
      </w:r>
    </w:p>
    <w:p>
      <w:pPr>
        <w:pStyle w:val="BookText"/>
        <w:rPr/>
      </w:pPr>
      <w:r>
        <w:rPr>
          <w:rFonts w:ascii="IRNazanin" w:hAnsi="IRNazanin" w:eastAsia="IRNazanin"/>
          <w:color w:val="111111"/>
          <w:sz w:val="28"/>
          <w:sz w:val="28"/>
          <w:szCs w:val="28"/>
          <w:rtl w:val="true"/>
          <w:lang w:bidi="fa-IR"/>
        </w:rPr>
        <w:t>زیرا وی گرچه اصول الهی را نمی‌پذیرد، ولی اصول انسانی را می‌پذیرد؛ به عهد و پیمان‌های بین‌المللی و طرفینی پایبند است و به آن احترام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سوره‌های مبارکه‌ی “انفال” و “توبه” داشتن رابطه با مستکبران را امضا نکرده است؛ زیرا مستکبر نه اصول الهی را می‌پذیرد و نه اصول انسانی را؛ خوی استکبار، پیمان‌شکنی و نقض عهد است، آنان همواره خود را از دیگران برتر دانسته و می‌خواهند خود را بر دیگران تحمیل کنند؛ می‌خواهند به هر شکلی بر کل جهان حکومت کرده و مدیرعامل دهکده‌ی جهانی با چند میلیارد انسان و اختیاردار مال و عِرض و منابع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قرآن کریم این است که با مستکبر فقط باید ستیز کرد و هرگونه رابطه‌ی سیاسی، اقتصادی و فرهنگی با آنان ممنوع است؛ چون مستکبران در روابط خود با دیگران، فقط به فکر تحمیل سیاست و فکر و فرهنگ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تجاری و اقتصادی نیز درصددند از منابع و صنایع دیگران استفاده کنند ولی هرگز حاضر نیستند علم و فن‌آوری و تکنولوژی صنایع خود را در اختیار آن‌ها قرار دهند، تا دیگران همیشه وابسته به آنان باشند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تأیید مطلب فوق به توصیه‌های “آنتونی پارسونز”؛ آخرین سفیر انگلیس در رژیم شاه، خطاب به بازرگانان انگلیسی توجه کنید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کاری که این‌جا می‌کنید، این است که تا می‌توانید کالاهایتان را بفروشید و فقط در صورتی سرمایه‌گذاری کنید که برای فروش کالایتان چاره‌ای جز این کار نداشته باشید، اما اگر مجبور باشید در این‌جا سرمایه‌گذاری کنید، به میزان حداقل ممکن سرمایه‌گذاری کنید و صنایعی را انتخاب کنید که قطعات و لوازم آن از انگلستان وارد شود؛ مانند صنایع مونتاژ که در واقع سوارکردن قطعات صادراتی انگلیس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محدوده و با توجه به این نکات، من معتقدم که ایران یکی از بهترین بازارهایی است که شما می‌توانید برای مصرف کالاهای خود در جهان سوم پیدا کنید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نکته‌ی فوق، هرگونه رابطه‌ی تجاری و اقتصادی با کشورهای مستکبر روا نمی‌باشد؛ کشورهایی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و انگلیس و برخی از کشورهای اروپایی که خوی استکباری آنان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 دو مسئله‌ی فقهی اشاره می‌شود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روابط تجاری با اجانب، خوف آن است که به بازار مسلمین صدمه‌ی اقتصادی وارد گردد و موجب اسارت تجاری و اقتصادی شود، واجب است قطع این‌گونه روابط و حرام است این نحو، تجارت</w:t>
      </w:r>
      <w:r>
        <w:rPr>
          <w:rFonts w:eastAsia="IRNazanin" w:cs="IRNazanin"/>
          <w:color w:val="111111"/>
          <w:sz w:val="28"/>
          <w:szCs w:val="28"/>
          <w:rtl w:val="true"/>
          <w:lang w:bidi="fa-IR"/>
        </w:rPr>
        <w:t>.</w:t>
      </w:r>
      <w:r>
        <w:rPr>
          <w:rStyle w:val="FootnoteAnchor"/>
          <w:rtl w:val="true"/>
        </w:rPr>
        <w:footnoteReference w:id="282"/>
      </w:r>
      <w:bookmarkStart w:id="320" w:name="pg4495_30010"/>
    </w:p>
    <w:p>
      <w:pPr>
        <w:pStyle w:val="BookText"/>
        <w:rPr/>
      </w:pPr>
      <w:bookmarkEnd w:id="320"/>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روابط اقتصادی و غیر آن بر قلمرو اسلام و بلاد مسلمین، ترس باشد که بیگانگان بر آن تسلط سیاسی یا غیر آن پیدا کنند، که موجب استعمار آنان یا استعمار بلادشان وَلو از حیث فرهنگی می‌شود، بر همه‌ی مسلمین واجب است که از چنین روابطی اجتناب کنند؛ و این‌گونه روابط، حرام می‌باشد</w:t>
      </w:r>
      <w:r>
        <w:rPr>
          <w:rFonts w:eastAsia="IRNazanin" w:cs="IRNazanin"/>
          <w:color w:val="111111"/>
          <w:sz w:val="28"/>
          <w:szCs w:val="28"/>
          <w:rtl w:val="true"/>
          <w:lang w:bidi="fa-IR"/>
        </w:rPr>
        <w:t>.</w:t>
      </w:r>
      <w:r>
        <w:rPr>
          <w:rStyle w:val="FootnoteAnchor"/>
          <w:rtl w:val="true"/>
        </w:rPr>
        <w:footnoteReference w:id="283"/>
      </w:r>
    </w:p>
    <w:p>
      <w:pPr>
        <w:pStyle w:val="Heading3"/>
        <w:numPr>
          <w:ilvl w:val="2"/>
          <w:numId w:val="1"/>
        </w:numPr>
        <w:rPr/>
      </w:pPr>
      <w:bookmarkStart w:id="321" w:name="__RefHeading___Toc564824_3644566090"/>
      <w:bookmarkStart w:id="322" w:name="_Toc113"/>
      <w:bookmarkEnd w:id="321"/>
      <w:r>
        <w:rPr/>
        <w:t>80</w:t>
      </w:r>
      <w:r>
        <w:rPr>
          <w:rtl w:val="true"/>
        </w:rPr>
        <w:t xml:space="preserve"> . </w:t>
      </w:r>
      <w:r>
        <w:rPr>
          <w:rtl w:val="true"/>
        </w:rPr>
        <w:t>تحریم اقتصادی صهیونیسم</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rPr/>
      </w:pPr>
      <w:r>
        <w:rPr>
          <w:rFonts w:ascii="IRNazanin" w:hAnsi="IRNazanin" w:eastAsia="IRNazanin"/>
          <w:color w:val="111111"/>
          <w:sz w:val="28"/>
          <w:sz w:val="28"/>
          <w:szCs w:val="28"/>
          <w:rtl w:val="true"/>
          <w:lang w:bidi="fa-IR"/>
        </w:rPr>
        <w:t>به طور قطع، دشمن‌ترینِ مردم نسبت به مؤمنان را، یهود و مشرکان خواهی‌یافت و نزدیک‌ترین دوستان به مؤمنان را کسانی می‌یابی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نصاری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به‌خاطر آن است که در میان آن‌ها، افرادی عالِم و تارک دنیا هستند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نمی‌ورزند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آیه‌ی شریفه، خداوند متعال به سه گروه اشاره می‌کند که دشمن اسلام و مسلمین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مشرکان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سه گروه، یهودیان و مشرکان بیشترین دشمنی را با اسلام و مسلمین دارند و مسیحیان، کمترین دشمنی را؛ البته منظور مسیحیانی است که در واقع مسیحی هستند؛ نه مسیحیان صهیونیسم که نه یهودی هستند و نه 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خمینی”رضوان الله تعالی علیه”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مسیرش، مسیر اسلام نباشد؛ دشمن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 اشخاصی که بر خلافِ مسیرِ ملت ما هستند، بر خلاف مسیر قرآن و اسلام هستند، بر خلاف مسیر پیغمبر صلی الله علیه و آله وسلم و ائمه اطهارعلیهم السلام هستند؛ این‌ها دارند با هم مجتمع می‌شوند و توطئه می‌کنند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تاریخ اسلام می‌توان رد پای صهیونیست‌های یهود را در تمام توطئه‌ها و جنگ‌افروزی‌ها و تحریم‌ها علیه اسلام و مسلمین از ابتدای اسلام تاکنون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خون و مال و عِرض مسلمانان را برای خود حلال می‌شمارند، از هیچ اقدامی برای ضربه‌زدن به اسلام و مسلمین باکی ندارند و به هیچ عهدنامه و قطعنامه‌ی منطقه ای و بین‌المللی پایبند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نوع داد و ستد با دشمنان خدا به معنای تقویت آنان برای توطئه‌ی بیشتر</w:t>
      </w:r>
    </w:p>
    <w:p>
      <w:pPr>
        <w:pStyle w:val="BookText"/>
        <w:rPr/>
      </w:pPr>
      <w:r>
        <w:rPr>
          <w:rFonts w:ascii="IRNazanin" w:hAnsi="IRNazanin" w:eastAsia="IRNazanin"/>
          <w:color w:val="111111"/>
          <w:sz w:val="28"/>
          <w:sz w:val="28"/>
          <w:szCs w:val="28"/>
          <w:rtl w:val="true"/>
          <w:lang w:bidi="fa-IR"/>
        </w:rPr>
        <w:t>علیه اسلام و مسلمین است، لذا هیچ بازرگان و تاجر مسلمانی به خود اجازه نمی‌دهد که به قیمت تقویت دشمنان اسلام، به فکر تأمین منافع زودگذر و شخصی باشد و منافع خود را بر منافع اسلام و مسلمین ترجیح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زمینه به چند استفتاء و فتوا از مراجع عظام تقلید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خرید و استفاده از تولیدات شرکت‌های حامی صهیونیسم جایز است و در این باب تفاوتی میان کالاهای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پوشاک، موادغذایی، نرم‌افزار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آیا تأسیس نمایندگی یا تولید تحت لیسانس آن شرکت‌ها درون کشور تفاوتی در مسأله ایجاد می‌کند؟ در ضمن استخدام در چنین شرکت‌هایی چگونه است؟</w:t>
      </w:r>
    </w:p>
    <w:p>
      <w:pPr>
        <w:pStyle w:val="BookText"/>
        <w:rPr/>
      </w:pPr>
      <w:r>
        <w:rPr>
          <w:rFonts w:ascii="IRNazanin" w:hAnsi="IRNazanin" w:eastAsia="IRNazanin"/>
          <w:color w:val="111111"/>
          <w:sz w:val="28"/>
          <w:sz w:val="28"/>
          <w:szCs w:val="28"/>
          <w:rtl w:val="true"/>
          <w:lang w:bidi="fa-IR"/>
        </w:rPr>
        <w:t>پاسخ حضرت امام خمینی”رضوان الله تعالی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اسراییل قیام مسلحانه بر ضد ممالک اسلامی نموده است و بر دُوَل و ملل اسلام؛ قلع و قمع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اسراییل چه فروش اسلحه و مواد منفجره و چه فروش نفت، حرام و مخالفت با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اسراییل و عُمال آن، چه رابطه‌ی تجاری و چه رابطه‌ی سیاسی؛ حرام و مخالفت با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مسلمین از استعمال امتعه‌ی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اسراییل خودداری کنند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پاسخ مقام معظم رهبری”حفظه‌الله‌تعالی”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 هرگونه کالایی که موجب تقویت صهیونیسم شود؛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معاملاتی که به نفع دولت غاصب اسراییل است، خودداری شود و وارد کردن و ترویج کالاهای آنان که از ساخت و فروش آن سود می‌برند، برای هیچ‌کس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حضرت آیت‌الله صافی گلپایگانی”حفظه‌الله‌تعالی”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صورتی‌که چنین شرکت یا نهاد یا مؤسسه‌ای وجود داشته باشد، چه در داخل و چه در خارج، هیچ یک از سوالات جایز نیست و تفاوتی بین کالاها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حضرت آیت‌الله مکارم شیرازی”حفظه‌الله‌تعالی”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 و فروش از شرکت‌هایی که وابستگی روشنی به شرکت‌های اسراییلی یا آمریکایی دارند،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و هرگونه فعالیت در چنین شرکت‌هایی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حضرت آیت الله نوری همدانی”حفظه‌الله‌تعالی”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شرکت و مؤسسه‌ای که در راه تقویت دشمنان اسلام اقدام می‌نماید و سود به دست‌آمده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تضعیف اسلام و نظام اسلامی به کار می‌گیرد، فعالیت آنان جایز نیست و هرگونه همکاری با آنان حرام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مسأله‌ی فقهی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تجاری و سیاسی با بعضی دُوَل که آلت دست دُوَل بزرگ جائر هستند از قبیل</w:t>
      </w:r>
      <w:bookmarkStart w:id="323" w:name="pg4495_30014"/>
    </w:p>
    <w:p>
      <w:pPr>
        <w:pStyle w:val="BookText"/>
        <w:rPr/>
      </w:pPr>
      <w:bookmarkEnd w:id="323"/>
      <w:r>
        <w:rPr>
          <w:rFonts w:ascii="IRNazanin" w:hAnsi="IRNazanin" w:eastAsia="IRNazanin"/>
          <w:color w:val="111111"/>
          <w:sz w:val="28"/>
          <w:sz w:val="28"/>
          <w:szCs w:val="28"/>
          <w:rtl w:val="true"/>
          <w:lang w:bidi="fa-IR"/>
        </w:rPr>
        <w:t xml:space="preserve">دولت اسراییل جایز نیست و بر مسلمانان لازم است که به هر نحو ممکن است با این نحو روابط مخالفت کنند و بازرگانانی که با اسراییل و عُمال اسراییل روابط تجاری دارند، خائن به اسلام و مسلمانان و کمک‌کار به هَدْم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بر مسلمانان لازم است با این خیانتکاران؛ چه دولت‌ها و چه تجار، قطع رابطه کنند و آن‌ها را ملزم کنند به توبه و ترک روابط با این نحو دولت‌ها</w:t>
      </w:r>
      <w:r>
        <w:rPr>
          <w:rFonts w:eastAsia="IRNazanin" w:cs="IRNazanin"/>
          <w:color w:val="111111"/>
          <w:sz w:val="28"/>
          <w:szCs w:val="28"/>
          <w:rtl w:val="true"/>
          <w:lang w:bidi="fa-IR"/>
        </w:rPr>
        <w:t>».</w:t>
      </w:r>
      <w:r>
        <w:rPr>
          <w:rStyle w:val="FootnoteAnchor"/>
          <w:rtl w:val="true"/>
        </w:rPr>
        <w:footnoteReference w:id="288"/>
      </w:r>
    </w:p>
    <w:p>
      <w:pPr>
        <w:pStyle w:val="Heading3"/>
        <w:numPr>
          <w:ilvl w:val="2"/>
          <w:numId w:val="1"/>
        </w:numPr>
        <w:rPr/>
      </w:pPr>
      <w:bookmarkStart w:id="324" w:name="__RefHeading___Toc564826_3644566090"/>
      <w:bookmarkStart w:id="325" w:name="_Toc114"/>
      <w:bookmarkEnd w:id="324"/>
      <w:r>
        <w:rPr/>
        <w:t>81</w:t>
      </w:r>
      <w:r>
        <w:rPr>
          <w:rtl w:val="true"/>
        </w:rPr>
        <w:t xml:space="preserve">. </w:t>
      </w:r>
      <w:r>
        <w:rPr>
          <w:rtl w:val="true"/>
        </w:rPr>
        <w:t>تحریم اقتصادی سعودی‌های وهابی</w:t>
      </w:r>
      <w:bookmarkEnd w:id="325"/>
    </w:p>
    <w:p>
      <w:pPr>
        <w:pStyle w:val="BookText"/>
        <w:rPr/>
      </w:pPr>
      <w:r>
        <w:rPr>
          <w:rFonts w:ascii="Amiri" w:hAnsi="Amiri" w:eastAsia="Amiri" w:cs="Amiri"/>
          <w:color w:val="111111"/>
          <w:sz w:val="28"/>
          <w:sz w:val="28"/>
          <w:szCs w:val="28"/>
          <w:rtl w:val="true"/>
          <w:lang w:bidi="ar-SA"/>
        </w:rPr>
        <w:t>قَالَ الصَّادِقُ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تَصْحَبُوا أَهْلَ الْبِدَعِ وَ لَا تُجَالِسُوهُمْ فَتَصِیرُوا عِنْدَ النَّاسِ کَوَاحِدٍ مِنْهُمْ قَالَ رَسُولُ اللهِ صلی الله علیه و آله وسلم الْمَرْءُ عَلَی دِینِ خَلِیلِهِ وَ قََرِینِهِ؛</w:t>
      </w:r>
    </w:p>
    <w:p>
      <w:pPr>
        <w:pStyle w:val="BookText"/>
        <w:rPr/>
      </w:pPr>
      <w:r>
        <w:rPr>
          <w:rFonts w:ascii="IRNazanin" w:hAnsi="IRNazanin" w:eastAsia="IRNazanin"/>
          <w:color w:val="111111"/>
          <w:sz w:val="28"/>
          <w:sz w:val="28"/>
          <w:szCs w:val="28"/>
          <w:rtl w:val="true"/>
          <w:lang w:bidi="fa-IR"/>
        </w:rPr>
        <w:t>امام صادق صلی الله علیه و آله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بدعت‌گزاران در دین خدا، همدم و همراه نشوید و با آنان همنشینی نکنید؛ زیرا در این صورت در نزد مردم از اهل بدعت به حساب 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دین دوست و همنشین خود می‌باشد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آن است که حلالی را حرام و یا حرامی را حلال کنند و چیزی از آیین خدا بکاهند یا چیزی بر آن بیافزایند؛ بدون آن‌که دلیل معتبری بر آن قائم باشد و یا این‌که آیین جدیدی اختراع کنند و مردم را به عنوان یک دین به سوی آن دعوت نمایند؛ این یکی از عظیم‌ترین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یقین امروزه بارزترین و خطرناک‌ترین گروه بدعت‌گزار وهابیون هستند که بسیاری از آموزه‌های دینی را نه تنها از دین خارج کرده‌اند، بلکه با تفسیر غلط از آیات و روایات و تمسک به روایات جعلی و ساختگی، آن را از مصادیق شرک می‌دانند و به بهانه‌ی دفاع از توحید و مبارزه با شرک، همدوش با آمریکا و اسراییل و جبهه‌ی جهانی کفر و استکبار، به مبارزه‌ی تمام عیار علیه مکتب اهل بیت علیهم السلام، شیعیان و انقلاب اسلامی ایران رو آورده‌اند و در هر جایی که پای نحس ایشان باز شده، ره‌آوردی جز اختلاف‌افکنی بین مسلمین و راه‌اندازی جوی خون از خون آنان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مصاحبت و همنشینی مراتبی دارد که یکی از آن مراتب؛ داد و ستد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w:t>
      </w:r>
    </w:p>
    <w:p>
      <w:pPr>
        <w:pStyle w:val="BookText"/>
        <w:rPr/>
      </w:pPr>
      <w:r>
        <w:rPr>
          <w:rFonts w:ascii="IRNazanin" w:hAnsi="IRNazanin" w:eastAsia="IRNazanin"/>
          <w:color w:val="111111"/>
          <w:sz w:val="28"/>
          <w:sz w:val="28"/>
          <w:szCs w:val="28"/>
          <w:rtl w:val="true"/>
          <w:lang w:bidi="fa-IR"/>
        </w:rPr>
        <w:t>داد و ستد با وهابیون که هم‌پیمان با صهیونیست‌ها و دنیای استکبار، دستشان به ریختن خون هزاران مسلمان بی‌گناه آلوده است و از هیچ اقدامی علیه مکتب اهل بیت علیهم السلام</w:t>
      </w:r>
    </w:p>
    <w:p>
      <w:pPr>
        <w:pStyle w:val="BookText"/>
        <w:rPr/>
      </w:pPr>
      <w:r>
        <w:rPr>
          <w:rFonts w:ascii="IRNazanin" w:hAnsi="IRNazanin" w:eastAsia="IRNazanin"/>
          <w:color w:val="111111"/>
          <w:sz w:val="28"/>
          <w:sz w:val="28"/>
          <w:szCs w:val="28"/>
          <w:rtl w:val="true"/>
          <w:lang w:bidi="fa-IR"/>
        </w:rPr>
        <w:t>پرهیز نمی‌کنند، در سفر حج و غیر آن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کمال تأسف اکثر کالاهایی که در این کشورها عرضه می‌شود مربوط به کشورهای استکباری است که دشمن اسلام و مسلمین هستند و خرید این کالاها باعث تقویت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فرمایشی از امام راحل”رضوان الله تعالی علیه”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کالاهایی که در حجاز به حجاج محترم عرضه می‌شود، آنچه مربوط به آمریکای مخالف با آرمان‌های اسلامی و اساساً مخالف با اسلام است؛ خریداری آن‌ها کمک به دشمنان اسلام و ترویج باطل است و از آن‌ها باید احتراز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نیست که جوانان عزیز ما در جبهه‌ها جان دهند و جانبازی کنند و شما با خرید این کالاها به جنایت‌کاران جنگی کمک کنید و به اسلام و جمهوری اسلامی و ملت مظلوم خود با این اعمال، دهن‌کجی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خودتان یا دوستانتان می‌توانید چیزهای مناسب از خود ایران تهیه نمایید که به دشمنان ایران و اسلام کمک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وظیفه‌ی خود را ادا نمودم و شمایید که در زیارت خدا و رسول صلی الله علیه و آله وسلم،</w:t>
      </w:r>
    </w:p>
    <w:p>
      <w:pPr>
        <w:pStyle w:val="BookText"/>
        <w:rPr/>
      </w:pPr>
      <w:r>
        <w:rPr>
          <w:rFonts w:ascii="IRNazanin" w:hAnsi="IRNazanin" w:eastAsia="IRNazanin"/>
          <w:color w:val="111111"/>
          <w:sz w:val="28"/>
          <w:sz w:val="28"/>
          <w:szCs w:val="28"/>
          <w:rtl w:val="true"/>
          <w:lang w:bidi="fa-IR"/>
        </w:rPr>
        <w:t>به دشمنان آنان کمک ننمایید و موجب سرافکندگی ملت و میهن خود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تذکراتی است که به واسطه‌ی اهمیت آن، در سال‌های قبل داده شد و تکرار آن وظیفه‌ی این جانب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استاد قرائتی”حفظه‌الله‌تعالی” نیز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خرید اجناسی که سودش به جیب دشمنان اسلام می‌رود جداً دوری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مسئولین کشورهای اسلامی با ایجاد بازار مشترکی در مکه و مدینه، تولیدات کشورهای اسلامی را در معرض خرید و فروش قرار می‌دادند و با قطع رابطه‌ی اقتصادی با بیگانگان و به کِسادی کشیدن بازار پر رونق آنان، سیلیِ محکمی بر صورتشان می‌نواختند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مقام معظم رهبری”حفظه‌الله‌تعالی”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حج، سرگرم‌شدن به خرید و فروش و معامله و این قبیل چیزها مضر است</w:t>
      </w:r>
      <w:r>
        <w:rPr>
          <w:rFonts w:eastAsia="IRNazanin" w:cs="IRNazanin"/>
          <w:color w:val="111111"/>
          <w:sz w:val="28"/>
          <w:szCs w:val="28"/>
          <w:rtl w:val="true"/>
          <w:lang w:bidi="fa-IR"/>
        </w:rPr>
        <w:t>».</w:t>
      </w:r>
      <w:r>
        <w:rPr>
          <w:rStyle w:val="FootnoteAnchor"/>
          <w:rtl w:val="true"/>
        </w:rPr>
        <w:footnoteReference w:id="29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موقعیتی است که به تجارت کلان و خدمات عمده‌ی دیگر نیاز دارد و دولت‌ها یا تجار کشورها، شرکت‌ها و کارخانه‌ها در آن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کالاهای عمده از کشورهای اسلامی به بازار حج و در جهت تأمین تدارکات آن، حمل و نقل گردد، تأثیر بسیار عمیقی در اقتصاد کشورهای اسلامی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عمده‌ی نیاز زائران می‌تواند از کشورهای اسلامی و به وسیله‌ی شرکت‌ها و بخش‌های اقتصادی مسلمین و دولت‌های اسلامی تأمین گردد و</w:t>
      </w:r>
    </w:p>
    <w:p>
      <w:pPr>
        <w:pStyle w:val="BookText"/>
        <w:rPr/>
      </w:pPr>
      <w:r>
        <w:rPr>
          <w:rFonts w:ascii="IRNazanin" w:hAnsi="IRNazanin" w:eastAsia="IRNazanin"/>
          <w:color w:val="111111"/>
          <w:sz w:val="28"/>
          <w:sz w:val="28"/>
          <w:szCs w:val="28"/>
          <w:rtl w:val="true"/>
          <w:lang w:bidi="fa-IR"/>
        </w:rPr>
        <w:t>در این‌صورت روا نیست کالایی که امکان تهیه‌ی آن از کشورهای اسلامی وجود دارد، از کشورهای دیگر تهیه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مرغ که عمدتاً در موسم از کشورهای غربی خریداری و مصرف می‌شود و علاوه بر جنبه‌ی اقتصادی، خالی از شبهات شرعی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کشورهای اسلامی ضمن برنامه‌ای سنجیده و حساب‌شده با یکدیگر همکاری داشته باشند، می‌توانند بسیاری از این نوع کالاها را خود، تهیه و با نشان کشور اسلامیِ خود عرضه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است که آثار کلان اقتصادی حج در مجموعه‌ی جامعه‌ی اسلامی نمودار می‌گردد و میلیون‌ها نفر از دست‌اندرکاران تولید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توان اقتصادی مسلمین که زیربنای بسیاری از مسائل دیگر است،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بازار مشترک اسلامی در حج، بهترین فرصت برای کشورهای مسلمان است تا این پیوند و مشارکت اقتصادی در طول سال‌ها نیز پابرجا بماند و بِدان وسیله با فقر و بیکاری که دو عامل عمده‌ی مفاسد هستند، مبارزه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چنین پروژه‌ای بر سایر ابعاد زندگی مسلمین چون بُعد فرهنگی و سیاسی، نیز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عصری که دشمنان اسلام برای جهانی‌سازی کشورها با هدف وابستگی دائم ملت‌ها به خود تلاش می‌کنند؛ مسلمین می‌توانند برای جهانی‌شدن مکتب و آرمان خود با اهداف انسانی و الهی، در عزمی عمومی گام بردارند و وحدت امت را پایه‌ریزی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جمعیت‌ها و تشکل‌های بین‌الملل اسلامی هم می‌بایست در این راستا حرکت کنند و به صرف شعار و اجلاس و تعارفات بسنده نکنند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حضرت آیت‌الله مکارم شیرازی”حفظه‌الله‌تعالی”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زوّارِ خانه‌ی خدا باید از تمام کارهایی که موجب وَهن مذهب است، اجتناب ورزند؛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مسجدالحرام و مسجدالنّبی و صفوف جماعت؛ هنگام اذان یا نزدیک اذان و پرداختن به خرید و فروش در بازارها و خیابان‌ها یا بازگشتن با اجناس خریداری‌شده به سمت کاروان‌ها در چنان ساعاتی؛ بلکه این کارها را کنار بگذارند و به جماعت بپیوندند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حرمت خرید برخی از کالاها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دشمنان اسلام برای مبارزه با اسلام و انقلاب و برای تأثیرگذاری بر روح و روان مسلمانان به‌ویژه کودکان، نوجوانان و جوانان و ترویج و بسط و تعمیق فرهنگ آلوده و پست مادی و غرق در ابتذال و شهوات خود، از انواع ابزارها و امکانات و فن‌آوری‌های بسیار پیشرفته استفاده می‌کنند تا روند جهانی‌شدن را به نفع خود مدیریت کرده، همگان را همراه</w:t>
      </w:r>
      <w:bookmarkStart w:id="326" w:name="pg4495_30019"/>
    </w:p>
    <w:p>
      <w:pPr>
        <w:pStyle w:val="BookText"/>
        <w:rPr/>
      </w:pPr>
      <w:bookmarkEnd w:id="326"/>
      <w:r>
        <w:rPr>
          <w:rFonts w:ascii="IRNazanin" w:hAnsi="IRNazanin" w:eastAsia="IRNazanin"/>
          <w:color w:val="111111"/>
          <w:sz w:val="28"/>
          <w:sz w:val="28"/>
          <w:szCs w:val="28"/>
          <w:rtl w:val="true"/>
          <w:lang w:bidi="fa-IR"/>
        </w:rPr>
        <w:t>خود سازند و مدیریت فکری، سیاسی، فرهنگی و اقتصادی جهان را در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دشمنان اسلام در کنار استفاده از جنگ سخت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ایجاد کودتا، شورش، انقلاب، جنگ داخلی و حمله‌ی نظامی؛ در حرکتی مهم‌تر، پیچیده‌تر و خزنده‌تر؛ از جنگ نرم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اصلاحات آمریکایی، راه‌اندازی جنبش‌های اجتماعی مخالف نظام، استفاده از انقلاب مخملی و رنگی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تغییر در حکومت‌های مخالف و همراه‌کردن آنان با خود جهت به قدرت‌رساندن افراد و جریان‌های همسو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نرم شامل هرگونه اقدام روانی، تبلیغاتی، رسانه‌ای و فرهنگی است که جامعه یا گروه هدف را نشانه می‌گیرد و بدون درگیری نظامی و اعمال خشونت، رقیب را به انفعال و یا شکست و تسلیم وا می‌دارد و او را همراه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دشمن در جنگ نرم، بیشتر رسانه‌های عمومی نظیر ماهواره، بازی‌های رایانه‌ای، شبکه‌های رادیویی و تلویزیونی، اسباب‌بازی‌ها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باید در استفاده از فن‌آوری‌ها، شبکه‌ها و تولیدات هدفمند و جهت‌دار دشمن، کمال مراقبت و احتیاط را به خرج داد و نباید به راحتی از کنار آن گذشت؛ به‌ویژه که تأثیرپذیری از رسانه‌ها تدریجی و در درازمدت شکل می‌گیرد؛ بدون این‌که حتی گاه خود انسان هم متوجه این تغییرات در خود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سال تولید ملی و حمایت از کار و سرمایه‌ی ایرانی باید از خرید و فروش، تعمیر و عرضه‌ی آنچه دشمن را در این راستا کمک می‌کند به شدت پرهیز نماییم و نقش سربازان پیاده‌نظام و بی‌اجر دشمنان را در راستای نیل به اهدافشان بازی نکنیم</w:t>
      </w:r>
      <w:r>
        <w:rPr>
          <w:rFonts w:eastAsia="IRNazanin" w:cs="IRNazanin"/>
          <w:color w:val="111111"/>
          <w:sz w:val="28"/>
          <w:szCs w:val="28"/>
          <w:rtl w:val="true"/>
          <w:lang w:bidi="fa-IR"/>
        </w:rPr>
        <w:t>.</w:t>
      </w:r>
    </w:p>
    <w:p>
      <w:pPr>
        <w:pStyle w:val="Heading3"/>
        <w:numPr>
          <w:ilvl w:val="2"/>
          <w:numId w:val="1"/>
        </w:numPr>
        <w:rPr/>
      </w:pPr>
      <w:bookmarkStart w:id="327" w:name="__RefHeading___Toc564828_3644566090"/>
      <w:bookmarkStart w:id="328" w:name="_Toc115"/>
      <w:bookmarkEnd w:id="327"/>
      <w:r>
        <w:rPr/>
        <w:t>82</w:t>
      </w:r>
      <w:r>
        <w:rPr>
          <w:rtl w:val="true"/>
        </w:rPr>
        <w:t xml:space="preserve">. </w:t>
      </w:r>
      <w:r>
        <w:rPr>
          <w:rtl w:val="true"/>
        </w:rPr>
        <w:t>آنتن ماهواره</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تَرْضَی عَنْکَ الْیَهُودُ وَ لاَ النَّصَاری حَتَّی تَتَّبِعَ مِلَّتَهُمْ قُلْ إِنَّ هُدَی اللهِ هُوَ الْهُدَی وَ لَئِنِ اتَّبَعْتَ أَهْوَاءَهُمْ بَعْدَ الَّذِی جَاءَکَ مِنَ الْعِلْمِ مَالَکَ مِنَ اللهِ مِنْ وَلِیٍّ وَ لا نَصِیرٍ؛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یهود و نصاری از تو راضی نخواهند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 تسلیم خواسته‌های آن‌ها شوی،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تحریف‌یافته‌ی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تنها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هوی و هوس‌های آنان پیروی کنی، بعد از آن‌که آگاه شده‌ای؛ هیچ سرپرست و یاوری از سوی خدا برای تو نخواهد بود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در عین این‌که خطاب به پیامبر اسلام صلی الله علیه و آله وسلم است، خطاب به همه‌ی مسلمانان در طول تاریخ نیز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یهود و نصاری از شما راضی نخواهند شد، مگر آن‌که تسلیم بی‌چون وچرای آنان شوید و از اصول و ارزش‌های الهی کناره بگیرید، ولی شما باید با قاطعیت، دست رد به سینه‌ی آن‌ها بزنید و بدانید تنها راه سعادت، راه وحی است؛ نه پیروی از تمایلات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کم راضی نیست؛ فقط با سقوط کامل و محو مکتب و متلاشی‌شدن اهداف شما راضی می‌شود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اسلام گاهی با جنگ سخت، گاهی با تحریم و تهدید و گاه با تهاجم و شبیخون فرهنگی سعی در ترویج و تحمیل فرهنگ خود بر دیگران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به فکر اغنای غرایز و شهوات انسان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شبکه‌های ماهواره‌ای که برای نفس انسان بسیار جذاب و لذت‌بخش است؛ نیز در صدد از میان‌بردن فرهنگ‌های مخالف خود به‌ویژه ارزش‌های دینی و معنوی می‌باشند، لذا با راه‌اندازی هزاران شبکه‌ی ماهواره‌ای، تلویزیونی، رادیویی و سایت این هدف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خریداران و بازرگانان از خرید و فروش تجهیزاتی که با هدف استفاده از شبکه‌های ماهواره‌ای دشمنان اسلام تولید و فروخته می‌شوند،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ما اعم از تجار و مصرف‌کننده‌ها نیز باید در تصمیمی دینی و خیرخواهانه؛ با خودداری از خرید، نصب و استفاده از تجهیزات ماهواره‌ای در مسیر عاقبت به خیری خود و خانواده‌هامان حرکت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استفتاء از مراجع عظام تقلید در این زمینه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 نگهداری و استفاده از دستگاه گیرنده‌ی برنامه‌های تلویزیونی از ماهواره جایز است؟ اگر دستگاه گیرنده، مجانی به دست انسان برسد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آنتن ماهواره‌ای از این جهت که صرفاً وسیله‌ای برای دریافت برنامه‌های تلویزیونی است که هم برنامه‌های حلال دارد و هم برنامه‌های حرام، حکم آلات مشترک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خرید و فروش و نگهداری آن برای استفاده در امور حرام، حرام و برای استفاده‌های حلال،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این وسیله برای کسی که آن را در اختیار دارد، زمینه‌ی دریافت برنامه‌های حرام را کاملًا فراهم می‌کند و گاهی نگهداری آن، مفاسد دیگری را نیز در بر دارد، خرید و نگهداری آن جایز نیست مگر برای کسی که به خودش مطمئن است که استفاده حرام از آن نمی‌کند و بر تهیه و نگهداری آن در خانه‌اش مفسده‌ای هم مترتب نمی‌شود؛ لکن اگر قانونی در این مورد وجود داشته باشد باید مراعات گردد</w:t>
      </w:r>
      <w:r>
        <w:rPr>
          <w:rFonts w:eastAsia="IRNazanin" w:cs="IRNazanin"/>
          <w:color w:val="111111"/>
          <w:sz w:val="28"/>
          <w:szCs w:val="28"/>
          <w:rtl w:val="true"/>
          <w:lang w:bidi="fa-IR"/>
        </w:rPr>
        <w:t>.</w:t>
      </w:r>
      <w:r>
        <w:rPr>
          <w:rStyle w:val="FootnoteAnchor"/>
          <w:rtl w:val="true"/>
        </w:rPr>
        <w:footnoteReference w:id="29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 و فروش دستگاه دریافت‌کننده‌ی کانال‌های</w:t>
      </w:r>
    </w:p>
    <w:p>
      <w:pPr>
        <w:pStyle w:val="BookText"/>
        <w:rPr/>
      </w:pPr>
      <w:r>
        <w:rPr>
          <w:rFonts w:ascii="IRNazanin" w:hAnsi="IRNazanin" w:eastAsia="IRNazanin"/>
          <w:color w:val="111111"/>
          <w:sz w:val="28"/>
          <w:sz w:val="28"/>
          <w:szCs w:val="28"/>
          <w:rtl w:val="true"/>
          <w:lang w:bidi="fa-IR"/>
        </w:rPr>
        <w:t>ماهواره‌ای برای گرفتن کانال‌های ماهواره‌ای جمهوری اسلامی ایران برای کسی که در خارج از آن زندگی می‌کند،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مذکور هر چند از آلات مشترکی است که قابلیت استفاده‌ی حلال را دارد ولی چون غالباً از آن بهره‌برداری حرام می‌شود و علاوه بر این بهره‌گیری از آن در خانه، مفاسد دیگری را هم در بر دارد، بنابراین خرید و استفاده از آن در خانه جایز نیست، مگر برای کسی که اطمینان دارد از آن بهره‌برداری حرام نمی‌کند و نصب آن در خانه نیز مفسده‌ی دیگری را در بر ندارد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آنتن ماهواره برای استفاده از برنامه‌های تلویزیون‌های خارجی چه حکمی دارد؟ با توجه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برنامه‌ها، به خصوص فیلم‌های سینمایی، ترویج فساد و فحشا و پخش اعمال جنسی به صورت عریان یا نیمه‌عریان مشاهده می‌شود، برخی یا اکثر برنامه‌های آن بر اساس نیات سوء یا مقاصد شوم اجانب بر علیه اسلام و مسلمین هدف‌گذاری شده است و جنبه‌ی تهاجم فرهنگی دارد و با مصالح مسلمین هماهنگ نیست و از طرفی، برخی از برنامه‌های آن ناظر بر پیشرفت بشری در کلیه‌ی زمینه‌هاست و اطلاع از آن، مفید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نصب این آنتن‌ها موجب اشاعه‌ی فساد در سطح جامعه یا در خانواده شود، به یقین حرام است و وجود بعضی از برنامه‌های آموزنده، کافی برای رفع حرمت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دقت داشته باشند که این مسائل، جزئی از تهاجم فرهنگی برای نابود‌ساختن اخلاق و متزلزل‌کردن پایه‌های ایمان و در نتیجه سلطه‌ی سیاسی و اقتصادی و فرهنگی بر کشورهای اسلامی است؛ سلطه‌ای که باعث نابودی دین و دنیای آن‌ها؛ هر دو می‌شود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آنتن ماهواره جزو آلات لهو است؟ خرید و فروش و استفاده از آن،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فساد، استفاده از آن و خرید و فروش آن جایز نیست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خرید و نصب آنتن‌های ماهواره‌ای در منازل جایز است؟ ثانیاً استفاده افراد از برنامه‌ها چگونه است؟ ثالثاً آیا منع کودکان از دیدن برنامه‌ها، مجوز تهیه و نصب آنتن و استفاده‌ی بزرگ‌ترها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 توجه به آنچه مطلعین اظهار می‌دارند برنامه‌های ماهواره اکثراً موجب شیوع فحشا و منکر مخصوصاً در رابطه با نسل جوان می‌باشد؛ لذا خرید و نصب آنتن‌های ماهواره‌ای جایز نیست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صرف استفاده از برنامه‌ها، اگر خارج از برنامه‌های فوق‌الذکر باشد و موجب انحراف</w:t>
      </w:r>
      <w:bookmarkStart w:id="329" w:name="pg4495_30025"/>
    </w:p>
    <w:p>
      <w:pPr>
        <w:pStyle w:val="BookText"/>
        <w:rPr/>
      </w:pPr>
      <w:bookmarkEnd w:id="329"/>
      <w:r>
        <w:rPr>
          <w:rFonts w:ascii="IRNazanin" w:hAnsi="IRNazanin" w:eastAsia="IRNazanin"/>
          <w:color w:val="111111"/>
          <w:sz w:val="28"/>
          <w:sz w:val="28"/>
          <w:szCs w:val="28"/>
          <w:rtl w:val="true"/>
          <w:lang w:bidi="fa-IR"/>
        </w:rPr>
        <w:t>اخلاقی و یا اعتقادی و غیره نباشد،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استفاده بزرگ‌ترها در همان محدوده‌ای باشد که در جواب دوم ذکر 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عدم جواز خرید و نصب، به قوّت خود باقی است</w:t>
      </w:r>
      <w:r>
        <w:rPr>
          <w:rFonts w:eastAsia="IRNazanin" w:cs="IRNazanin"/>
          <w:color w:val="111111"/>
          <w:sz w:val="28"/>
          <w:szCs w:val="28"/>
          <w:rtl w:val="true"/>
          <w:lang w:bidi="fa-IR"/>
        </w:rPr>
        <w:t>.</w:t>
      </w:r>
      <w:r>
        <w:rPr>
          <w:rStyle w:val="FootnoteAnchor"/>
          <w:rtl w:val="true"/>
        </w:rPr>
        <w:footnoteReference w:id="301"/>
      </w:r>
    </w:p>
    <w:p>
      <w:pPr>
        <w:pStyle w:val="Heading3"/>
        <w:numPr>
          <w:ilvl w:val="2"/>
          <w:numId w:val="1"/>
        </w:numPr>
        <w:rPr/>
      </w:pPr>
      <w:bookmarkStart w:id="330" w:name="__RefHeading___Toc564830_3644566090"/>
      <w:bookmarkStart w:id="331" w:name="_Toc116"/>
      <w:bookmarkEnd w:id="330"/>
      <w:r>
        <w:rPr/>
        <w:t>84</w:t>
      </w:r>
      <w:r>
        <w:rPr>
          <w:rtl w:val="true"/>
        </w:rPr>
        <w:t xml:space="preserve">. </w:t>
      </w:r>
      <w:r>
        <w:rPr>
          <w:rtl w:val="true"/>
        </w:rPr>
        <w:t>تشبّّه به دشمن</w:t>
      </w:r>
      <w:bookmarkEnd w:id="331"/>
    </w:p>
    <w:p>
      <w:pPr>
        <w:pStyle w:val="BookText"/>
        <w:rPr/>
      </w:pP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یُشبِهُ الزِّیُّ بِالزِّیِّ حَتّی یُشبِهَ الخُلقُ بِالخُلقِ؛ و مَن تَشَبَّهَ بِقَومٍ فَهُوَ مِنهُم؛ پیامبر اکرم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افراد با هم یکسان نمی‌شود، مگر آن‌گاه که خُلق و خوی ایشان با یکدیگر برابر گردد؛ و هر کس به گروهی شباهت جوید، در شمار آنان محسوب می‌شود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کالاهای تولیدی دشمنان اسلام چون مبتنی بر فرهنگ لذت‌گرایی و شهوت‌پرستی می‌باشد، سبب می‌شود که استفاده از آن‌ها به تدریج با تأثیری که بر روح و روان انسان می‌گذارد، مصرف‌کننده را به سمت شهوت و لذت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برخی معتقدند ما مواظب خودمان هستیم و استفاده‌ی این‌گونه کالاها در ما هیچ اثری نمی‌گذارد، ساده‌اندیشی است؛ زیرا رسول خدا صلی الله علیه و آله وسلم که سخنان ایشان ریشه در وحی الهی دارد،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همگونی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ظاهری، همگونی فکری و روانی را به دنبال دارد؛ به‌گونه‌ای که با مرور زمان و به تدریج، فکر و رفتار انسان، همان فکر و رفتار دشمنان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مشاهده می‌کنیم بین انسان‌هایی که در استفاده از محصولات تولیدیِ هدفمند دشمنان ابایی ندارند، گرایش به شهوت‌رانی و ارتباط‌های لذت‌گونه مشوب به حرام و بی‌میلی به رفت و آمد با علما و متدّینین و مراکز مذهبی مانند مساجد، به وفور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باشد که 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یهود و نصاری را دوستانِ خود مگیرید که بعضی از آنان دوستان بعضی دیگرند و هر کس از شما آن‌ها را به دوستی گیرد، از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گروه ستمگران را هدایت نخواهد کرد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سال‌هاست که مقام معظم رهبری”حفظه‌الله‌تعالی” از تهاجم فرهنگی و بلکه شبیخون فرهنگی و در این اواخر از ناتوی فرهنگی دشمنان سخن می‌گویند؛ معنای این سخن آن است که دشمن از راه‌های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اقلام خاص به دنبال ترویج و اشاعه‌ی فرهنگ خود و حمله به ارزش‌های اسلامی و شیعی هست و در این راه، سرمایه‌گذاری کلان و تلاش وافری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انواع مواد مخدر، مشروبات الکلی، فیلم‌های مبتذل و ضد اسلامی و ضد ایرانی، تولید عروسک”باربی” به همراه دوستش”کِن” با هدف</w:t>
      </w:r>
    </w:p>
    <w:p>
      <w:pPr>
        <w:pStyle w:val="BookText"/>
        <w:rPr/>
      </w:pPr>
      <w:r>
        <w:rPr>
          <w:rFonts w:ascii="IRNazanin" w:hAnsi="IRNazanin" w:eastAsia="IRNazanin"/>
          <w:color w:val="111111"/>
          <w:sz w:val="28"/>
          <w:sz w:val="28"/>
          <w:szCs w:val="28"/>
          <w:rtl w:val="true"/>
          <w:lang w:bidi="fa-IR"/>
        </w:rPr>
        <w:t>ترویج شهوت‌گرایی و ارتباطات نامشروع گسترده، تولید بازی‌های رایانه‌ای با هدف اشاعه‌ی فحشا و خشونت‌گرایی و زمینه‌سازی برای تهاجم نظامی به کشورهای اسلامی خصوصاً ایران، نمونه‌هایی از این اقدامات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 گفته‌شده، همه باید در یک حرکت قاطع برای سلامتی روح و روان خود و فرزندانمان تصمیم بگیریم که در مرحله‌ی اول از خرید و فروش کالاهای ساخت دشمن به‌ویژه کالاهای هدفمند خودداری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نمونه‌هایی از این کالاها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عروسک‌های ساخت کشورهای بیگانه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عروسک ”باربی” در نمادهای مختلفش، عروسک”کن”، عروسک ”لی لی آلمانی” ، عروسک ”میچ”، عروسک ”اسکیپر”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جالب است بدانیم که عربستان سعودی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خرید و فروش عروسک باربی را به دلیل عدم تطابق با فرهنگ اسلامی ممنوع اعلام کرد، ولی متأسفانه در کشور ما این نوع عروسک و موارد مشابه آن به وفور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وسایلی که در بردارنده‌ی تصاویر باربی و سایر تصاویر مستهجن می‌باشد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لوازم‌التحریر، کیف مدرسه، وسایل اتاق کودک، وسایل حمام، لباس مهمانی، لباس خواب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لباس‌هایی که ترویج‌کننده‌ی شهوت و آلودگی اخلاقی می‌باشند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تنگ،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159</w:t>
      </w:r>
      <w:bookmarkStart w:id="332" w:name="pg4495_30029"/>
    </w:p>
    <w:p>
      <w:pPr>
        <w:pStyle w:val="BookText"/>
        <w:rPr/>
      </w:pPr>
      <w:bookmarkEnd w:id="332"/>
      <w:r>
        <w:rPr>
          <w:rFonts w:ascii="IRNazanin" w:hAnsi="IRNazanin" w:eastAsia="IRNazanin"/>
          <w:color w:val="111111"/>
          <w:sz w:val="28"/>
          <w:sz w:val="28"/>
          <w:szCs w:val="28"/>
          <w:rtl w:val="true"/>
          <w:lang w:bidi="fa-IR"/>
        </w:rPr>
        <w:t>کوتاه و چسبیده به بدن، لباس‌های پاره، لباس‌های جذب‌کننده‌ی نامحرمان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استفتاء و مسأله‌ی فقهی از مراجع عظام تقلید در این زمینه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تهاجم فرهنگی دشمنان اسلام و مسلمین که می‌خواهند همچون گذشته با تغییر لباس مردان، به‌ویژه جوانان، چادر و روپوش زنان و یا نازک‌بودن آن لباس‌ها، جامعه را به فساد بکشانند؛ تولید و مصرف این‌گونه لباس‌ها چه حکمی دارد؟ و نیز عکس‌های برهنه‌ی زن‌های بی‌حجاب و یا مردان بدنام که بر روی بالش‌ها، روفرشی‌ها، ظروف و پاره‌ای از البسه انداخته می‌شود چه صورتی دارد؟ به‌طور کلی حکم آنچه در مسیر ترویج فساد اخلاق جامعه و کمک به تهاجم فرهنگی دشمنان اسلام و مسلمین باشد، چیست و وظیفه‌ی مسلمین در قبال آن کدام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موجب اشاعه و توسعه‌ی فرهنگ‌های فاسد و بیگانه باشد جایز نیست؛ ولی تولید لباس‌های نازکی که می‌تواند در منزل مورد استفاده‌ی زن در برابر همسرش باشد، اشکالی ندارد و دیگران نباید از آن سوء‌استفاده کنند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مبتذل، تنگ و مهیج غربی برای زن و مرد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معرضیت برای مفسده دارد، جایز نیست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فروش، توزیع و تکثیر نوارهای ترانه، عکس‌های مبتذل و مستهجن، عکس‌های مینیاتور از زنان و مردان به صورت محرک یا نیمه‌عریان، کتاب‌ها و مجلاتی که باعث ایجاد جو فرهنگی فاسد و غیر اسلامی در بین جوانان می‌شود، نوارهای ویدیویی حاوی فیلم‌های مبتذل، موسیقی، آواز، رقص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کوپلن با تصاویر برهنه‌ی زنان و یا با تصاویر رقص دسته‌جمعی، فرش‌هایی با</w:t>
      </w:r>
    </w:p>
    <w:p>
      <w:pPr>
        <w:pStyle w:val="BookText"/>
        <w:rPr/>
      </w:pPr>
      <w:r>
        <w:rPr>
          <w:rFonts w:ascii="IRNazanin" w:hAnsi="IRNazanin" w:eastAsia="IRNazanin"/>
          <w:color w:val="111111"/>
          <w:sz w:val="28"/>
          <w:sz w:val="28"/>
          <w:szCs w:val="28"/>
          <w:rtl w:val="true"/>
          <w:lang w:bidi="fa-IR"/>
        </w:rPr>
        <w:t>تصاویر مبتذل و هر چیزی که در بردارنده‌ی تصاویر مستهجن و ترویج‌دهنده‌ی بدحجابی و فساد و فحشا باشد؛ به فتوای همه‌ی مراجع تقلید جایز نیست</w:t>
      </w:r>
      <w:r>
        <w:rPr>
          <w:rFonts w:eastAsia="IRNazanin" w:cs="IRNazanin"/>
          <w:color w:val="111111"/>
          <w:sz w:val="28"/>
          <w:szCs w:val="28"/>
          <w:rtl w:val="true"/>
          <w:lang w:bidi="fa-IR"/>
        </w:rPr>
        <w:t>.</w:t>
      </w:r>
      <w:r>
        <w:rPr>
          <w:rStyle w:val="FootnoteAnchor"/>
          <w:rtl w:val="true"/>
        </w:rPr>
        <w:footnoteReference w:id="306"/>
      </w:r>
    </w:p>
    <w:p>
      <w:pPr>
        <w:pStyle w:val="Heading3"/>
        <w:numPr>
          <w:ilvl w:val="2"/>
          <w:numId w:val="1"/>
        </w:numPr>
        <w:rPr/>
      </w:pPr>
      <w:bookmarkStart w:id="333" w:name="__RefHeading___Toc564832_3644566090"/>
      <w:bookmarkStart w:id="334" w:name="_Toc117"/>
      <w:bookmarkEnd w:id="333"/>
      <w:r>
        <w:rPr/>
        <w:t>83</w:t>
      </w:r>
      <w:r>
        <w:rPr>
          <w:rtl w:val="true"/>
        </w:rPr>
        <w:t xml:space="preserve">. </w:t>
      </w:r>
      <w:r>
        <w:rPr>
          <w:rtl w:val="true"/>
        </w:rPr>
        <w:t>نماد فرهنگی دشمنان و گروه‌های انحرافی</w:t>
      </w:r>
      <w:bookmarkEnd w:id="334"/>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أَوْحَی اللهُ عَزَّ وَ جَلَّ إِلَی نَبِیٍّ مِنْ أَنْبِیَائِهِ قُلْ لِلْمُؤْمِنِینَ لَا یَلْبَسُوا لِبَاسَ أَعْدَائِی وَ لَا یَطْعَمُوا مَطَاعِمَ أَعْدَائِی وَ لَا یَسْلُکُوا مَسَالِکَ أَعْدَائِی فَیَکُونُوا أَعْدَائِی کَمَا هُمْ أَعْدَائِی؛</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یکی از پیامبرانش وحی کرد که به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دشمنان من را نپوشید، غذای خاص آنان را نخورید و راه دشمنان من را نپیمایید؛ زیرا در این صورت شما نیز مانند آنان دشمن من به حساب می‌آیید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لباس و غذای دشمنان اسلام، لباس و غذاهایی است که مخصوص آن‌هاست، نماد فرهنگ آنان به حساب می آید و با هدف گسترش اباحه‌گری و مفاسد و تحریک جنسی طراحی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کوتاه و چسبیده به بدن، لباس‌های پاره و یا لباس‌هایی با تصاویر و نوشته‌های مستهجن و رنگ‌های محرک که موازین شرعی در آن لحاظ نشده و یا مانند عروسک‌های باربی، اسباب‌بازی‌ها و کیف و لوازم‌التحریری که حاوی تصاویر باربی و سایر نمادهای فرهنگ غرب و گروه‌های انحرافی نظیر شیطان‌پرستان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اطلاع داشته باشید که برای ساختن این مدها، متخصصین روان‌شناس، جامعه‌شناس و حتی متخصصین نظامی، مدت‌ها به مطالعه می‌پردازند و راجع به تأثیری که یک مد خاص می‌تواند در یک جامعه از خود به جای گذارد، آینده‌نگری و تحلیل می‌کنند و هنگامی‌که تصویب شد، با شگردهای عجیبی به تبلیغ آن می‌پردازند،سپس در راستای نیل به اهداف خود، این اجناس را گاه با قیمت‌های بسیار نازل در کشورهای هدف مانند کشور ما به فروش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با چه هدف و انگیزه‌ای این همه متحمل هزینه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دلسوز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صرفاً در پی اهداف و منافع اقتصادی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ملت شریف، متدین و انقلابی ایران، که با هشت سال مقاومت و دفاع در برابر شرق و غرب عالم توانست برای همیشه، درس عبرتی به دشمنان و متجاوزان بدهد، لازم است که در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157</w:t>
      </w:r>
      <w:bookmarkStart w:id="335" w:name="pg4495_30031"/>
    </w:p>
    <w:p>
      <w:pPr>
        <w:pStyle w:val="BookText"/>
        <w:rPr/>
      </w:pPr>
      <w:bookmarkEnd w:id="335"/>
      <w:r>
        <w:rPr>
          <w:rFonts w:ascii="IRNazanin" w:hAnsi="IRNazanin" w:eastAsia="IRNazanin"/>
          <w:color w:val="111111"/>
          <w:sz w:val="28"/>
          <w:sz w:val="28"/>
          <w:szCs w:val="28"/>
          <w:rtl w:val="true"/>
          <w:lang w:bidi="fa-IR"/>
        </w:rPr>
        <w:t>جنگ نرم نیز با خودداری از خرید کالاهایی که با این هدف و از جانب دشمنان خدا طراحی و عرضه می‌شود؛ به وظیفه‌ی خود در مقابله با جنگ نرم و تهاجم فرهنگی دشمن عمل کنند تا هم خود را از خطرِ ملحق‌شدن به صف دشمنان اسلام مصون و محفوظ نگه دارند و هم محیط جامعه، مدرسه‌ها و خانه‌ها را از خطر آلودگی‌های دیداری و تصویری سالم بدارند، همچنین روح و روان پاک فرزندان دلبندشان را از خطر گرایش به انحراف و مفاسد جنسی و شهوانی پاک نگه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استفتاء از مراجع عظام تقلید در این زمینه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 و فروش صلیب که علامت مسیحیان است به صورت طلا و نقره یا شکل دیگر توسط مسلمانان چه صورتی دارد؟</w:t>
      </w:r>
    </w:p>
    <w:p>
      <w:pPr>
        <w:pStyle w:val="BookText"/>
        <w:rPr/>
      </w:pPr>
      <w:r>
        <w:rPr>
          <w:rFonts w:ascii="IRNazanin" w:hAnsi="IRNazanin" w:eastAsia="IRNazanin"/>
          <w:color w:val="111111"/>
          <w:sz w:val="28"/>
          <w:sz w:val="28"/>
          <w:szCs w:val="28"/>
          <w:rtl w:val="true"/>
          <w:lang w:bidi="fa-IR"/>
        </w:rPr>
        <w:t>آیات عظام بهجت”رضوان الله تعالی علیه”، سیستانی، مکارم و تبریزی”حفظهم‌الله‌تعالی”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فاضل لنکرانی “رضوان الله تعالی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مؤمنین لازم است از اموری که موجب ترویج فرهنگ اجانب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اجتناب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صافی گلپایگانی “حفظه‌الله‌تعالی”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است و از بین بردن هیأتش واجب است</w:t>
      </w:r>
      <w:r>
        <w:rPr>
          <w:rFonts w:eastAsia="IRNazanin" w:cs="IRNazanin"/>
          <w:color w:val="111111"/>
          <w:sz w:val="28"/>
          <w:szCs w:val="28"/>
          <w:rtl w:val="true"/>
          <w:lang w:bidi="fa-IR"/>
        </w:rPr>
        <w:t>».</w:t>
      </w:r>
      <w:r>
        <w:rPr>
          <w:rStyle w:val="FootnoteAnchor"/>
          <w:rtl w:val="true"/>
        </w:rPr>
        <w:footnoteReference w:id="308"/>
      </w:r>
    </w:p>
    <w:p>
      <w:pPr>
        <w:pStyle w:val="Heading3"/>
        <w:numPr>
          <w:ilvl w:val="2"/>
          <w:numId w:val="1"/>
        </w:numPr>
        <w:rPr/>
      </w:pPr>
      <w:bookmarkStart w:id="336" w:name="__RefHeading___Toc564834_3644566090"/>
      <w:bookmarkStart w:id="337" w:name="_Toc118"/>
      <w:bookmarkEnd w:id="336"/>
      <w:r>
        <w:rPr/>
        <w:t>85</w:t>
      </w:r>
      <w:r>
        <w:rPr>
          <w:rtl w:val="true"/>
        </w:rPr>
        <w:t xml:space="preserve">. </w:t>
      </w:r>
      <w:r>
        <w:rPr>
          <w:rtl w:val="true"/>
        </w:rPr>
        <w:t>کروات و پاپیون</w:t>
      </w:r>
      <w:bookmarkEnd w:id="337"/>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تَشَبَّهَ بِقَوْمٍ عُدَّ مِنْهُمْ؛</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شبیه قومی قرار دهد از آنان به حساب می‌آید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ابعاد تهاجم فرهنگی دشمنان، رفتارسازی است؛ یعنی سعی و تلاش</w:t>
      </w:r>
      <w:bookmarkStart w:id="338" w:name="pg4495_30033"/>
    </w:p>
    <w:p>
      <w:pPr>
        <w:pStyle w:val="BookText"/>
        <w:rPr/>
      </w:pPr>
      <w:bookmarkEnd w:id="338"/>
      <w:r>
        <w:rPr>
          <w:rFonts w:ascii="IRNazanin" w:hAnsi="IRNazanin" w:eastAsia="IRNazanin"/>
          <w:color w:val="111111"/>
          <w:sz w:val="28"/>
          <w:sz w:val="28"/>
          <w:szCs w:val="28"/>
          <w:rtl w:val="true"/>
          <w:lang w:bidi="fa-IR"/>
        </w:rPr>
        <w:t>می‌کنند تا رفتارهای متناسب با فرهنگ خود را بر همه‌ی ملت‌ها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نمادهایی را به عنوان فرهنگ خود طراحی می‌کنند و استفاده از آن را برای همگان شایع می‌سازند تا نشان بدهند که دیگران تابعشان بوده و چیزی را ارزش می‌دانند که آن‌ها ارزش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لباس‌ها و کالاهایی که نماد دشمنان اسلام است و استفاده از آن‌ها انسان را حتی در قیافه و ظاهر شبیه آنان می‌کند،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چند ممکن است قریب به اتفاق کسانی که از این‌گونه نمادها استفاده می‌کنند، فکر و ایده‌ی دشمنان خدا را قبول نداشته باشند ولی حداقل نقش سیاهی‌لشگر را برای دشمنان اسلام بازی می‌کنند و با عمل و قیافه‌ی ظاهری خود، دشمنان خدا را در تداوم راه خود دلگرم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صلیب، کروات و پاپیون، نمادهای شیطان‌پرستی و نمادهای فرقه‌های انحرافی از این قبیل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استفتاء از مراجع عظام تقلید در این زمینه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کروات و پاپیون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مؤمن با زدن کروات خود را از زیّ مؤمنین خارج کند و پاپیون زدن اشکال دارد؛ و الله العالم</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کروات و خرید و فروش آن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کروات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پوشیدن کروات و دیگر لباس‌هایی که پوشش و لباس غیرمسلمانان محسوب می‌شوند به طوری‌که پوشیدن آن‌ها منجر به ترویج فرهنگ منحط غربی شود، جایز نیست</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339" w:name="__RefHeading___Toc564836_3644566090"/>
      <w:bookmarkStart w:id="340" w:name="_Toc119"/>
      <w:bookmarkEnd w:id="339"/>
      <w:r>
        <w:rPr/>
        <w:t>86</w:t>
      </w:r>
      <w:r>
        <w:rPr>
          <w:rtl w:val="true"/>
        </w:rPr>
        <w:t xml:space="preserve">. </w:t>
      </w:r>
      <w:r>
        <w:rPr>
          <w:rtl w:val="true"/>
        </w:rPr>
        <w:t>مُد پرستی</w:t>
      </w:r>
      <w:bookmarkEnd w:id="340"/>
    </w:p>
    <w:p>
      <w:p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مِنَّا مَن تَشَبَّه‌َ بِغَیرِنَا؛</w:t>
      </w:r>
    </w:p>
    <w:p>
      <w:pPr>
        <w:pStyle w:val="BookText"/>
        <w:rPr/>
      </w:pPr>
      <w:r>
        <w:rPr>
          <w:rFonts w:ascii="IRNazanin" w:hAnsi="IRNazanin" w:eastAsia="IRNazanin"/>
          <w:color w:val="111111"/>
          <w:sz w:val="28"/>
          <w:sz w:val="28"/>
          <w:szCs w:val="28"/>
          <w:rtl w:val="true"/>
          <w:lang w:bidi="fa-IR"/>
        </w:rPr>
        <w:t>پیامبر اکرم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نیست کسی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پوشش، آرایش و آداب و 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دشمنان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از“غَیرِنَا” دشمنان اسلام مانند کفار و منافقان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انسان‌ها به</w:t>
      </w:r>
    </w:p>
    <w:p>
      <w:pPr>
        <w:pStyle w:val="BookText"/>
        <w:rPr/>
      </w:pPr>
      <w:r>
        <w:rPr>
          <w:rFonts w:ascii="IRNazanin" w:hAnsi="IRNazanin" w:eastAsia="IRNazanin"/>
          <w:color w:val="111111"/>
          <w:sz w:val="28"/>
          <w:sz w:val="28"/>
          <w:szCs w:val="28"/>
          <w:rtl w:val="true"/>
          <w:lang w:bidi="fa-IR"/>
        </w:rPr>
        <w:t>دو قسم خودی و غیرخودی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نسبت به هم، خودی و غیر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منافقین داخلی و کفارخارجی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مسلمانان، غیرخودی هستند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تشبّه، تشبیه در مدل آرایش، مدل لباس و پوشش، مدل ارتباط با نامحرمان، مدل حضور خانم‌ها در اجتماع، مدل برداشته‌شدن حریم محرم و نامحرم و مانند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انسان به تدریج و با مرور زمان بر افکار و ارزش‌های مورد قبول او اثر می‌گذارد؛ لذا آرام آرام، هم خودِ شخص و هم دیگران، احساس می‌کنند که ارزش‌ها و افکار او تغییر کرده است؛ کم کم میل به حق، میل به ارتباط با مؤمنین، میل به ارتباط با مراکز مذهبی، میل به شنیدن موعظه و نصیحت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فروکش می‌کند و در عوض میل به باطل و شرکت در مجالس لهو و لعب، میل به بی‌بند و باری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افزایش می‌یابد و در نتیجه مؤمنان، علما، مسئولین، زنان با حجاب و پاکدامن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 انسان کوچک و عقب‌مانده و متحجر و انسان‌های لااُبالی و بی‌دین و فاسد، بزرگ و ستودنی جلوه می‌کنند و حتی سکونت در محله و شهرک‌های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پایین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نشانه‌ی عقب‌ماندگی و سکونت در شهرک‌ها و محله‌ی کاخ‌نشین‌ها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بالاشهر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نشانه‌ی پیشرفت و ترقی و ارزشمندی به حساب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دارای دو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که داخل فضای دهان و وسیله‌ی سخن‌گفتن او است و با آن منویات خود را به دیگران منتقل می‌کند؛ و دیگری، زبان بدن و ظاهر؛ یعنی انسان با تیپ ظاهری و نحوه‌ی پوشش و آرایشش با دیگران سخن گفته و خود را به آنان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قبل از این‌که ما را با زبان سر بشناسند، با زبان بدن و ظاهر می‌شناسند و قضاوت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نوع</w:t>
      </w:r>
    </w:p>
    <w:p>
      <w:pPr>
        <w:pStyle w:val="BookText"/>
        <w:rPr/>
      </w:pPr>
      <w:r>
        <w:rPr>
          <w:rFonts w:ascii="IRNazanin" w:hAnsi="IRNazanin" w:eastAsia="IRNazanin"/>
          <w:color w:val="111111"/>
          <w:sz w:val="28"/>
          <w:sz w:val="28"/>
          <w:szCs w:val="28"/>
          <w:rtl w:val="true"/>
          <w:lang w:bidi="fa-IR"/>
        </w:rPr>
        <w:t>پوشش و آرایش هر فرد، نشان‌دهنده‌ی شخصیت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می‌خواهیم دیگران قضاوت مثبتی از ما داشته باشند باید مراقب ظاهر و نوع پوشش خود باشیم و از پوشش و آرایش‌های نامناسب که انسان را شبیه به دشمنان خدا و یا انسان‌های لااُبالی و فاسد می‌کند جدا پرهیز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وسلم ملاک و معیار مسلمان واقعی بودن را علاوه بر ایمان باطنی و پاکی درون، داشتن ظاهری مناسب با رعایت ارزش‌های دینی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برخی می‌گویند مهم پاکی دل است، نه تیپ و قیافه‌ی ظاهری، سپس با این بهانه، حجاب و پوشش مناسب را کنار می‌نهند و از لباس‌های نامناسبی استفاده می‌کنند که بیشتر نماد فرهنگ غرب است و نه نماد فرهنگ اسلام؛ درست نیست و ملاحظه می‌فرمایید که پیامبر صلی الله علیه و آله وسلم خط بطلان بر آن می‌کشند؛ پس باید ظاهر و باطن ما مبتنی بر ارزش‌های دینی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استفتاء از مراجع عظام تقلید در این زمینه</w:t>
      </w:r>
      <w:r>
        <w:rPr>
          <w:rFonts w:eastAsia="IRNazanin" w:cs="IRNazanin"/>
          <w:color w:val="111111"/>
          <w:sz w:val="28"/>
          <w:szCs w:val="28"/>
          <w:rtl w:val="true"/>
          <w:lang w:bidi="fa-IR"/>
        </w:rPr>
        <w:t>:</w:t>
      </w:r>
      <w:bookmarkStart w:id="341" w:name="pg4495_30037"/>
    </w:p>
    <w:p>
      <w:pPr>
        <w:pStyle w:val="BookText"/>
        <w:rPr/>
      </w:pPr>
      <w:bookmarkEnd w:id="341"/>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مدل لباس و آرایش ویژه‌ی غربی‌ها در کشور رواج یافته و برخی جوانان نیز خود را به آن می‌آرایند؛ آیا جایز است؟ همچنین بستن کروات و پاپیون که مسلمان را به کفار شبیه می‌کند،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تعالی؛ مؤمن باید از کاری که موجب ترویج فساد بین جامعه‌ی مسلمین است یا جامعه را در معرض فساد قرار می‌دهد، اجتناب کند؛ و الله العالم</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لباس‌هایی با رنگ‌ها و شکل‌های مختلف در بازار موجود است که ارمغان فرهنگ غرب است؛ پوشیدن این‌ها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تعالی؛ سزاوار است مسلمان از کافر امتیاز داشته باشد و تشبّه به کفار پیدا نکند؛ و الله العالم</w:t>
      </w:r>
      <w:r>
        <w:rPr>
          <w:rFonts w:eastAsia="IRNazanin" w:cs="IRNazanin"/>
          <w:color w:val="111111"/>
          <w:sz w:val="28"/>
          <w:szCs w:val="28"/>
          <w:rtl w:val="true"/>
          <w:lang w:bidi="fa-IR"/>
        </w:rPr>
        <w:t>.</w:t>
      </w:r>
      <w:r>
        <w:rPr>
          <w:rStyle w:val="FootnoteAnchor"/>
          <w:rtl w:val="true"/>
        </w:rPr>
        <w:footnoteReference w:id="316"/>
      </w:r>
    </w:p>
    <w:p>
      <w:pPr>
        <w:pStyle w:val="Heading3"/>
        <w:numPr>
          <w:ilvl w:val="2"/>
          <w:numId w:val="1"/>
        </w:numPr>
        <w:rPr/>
      </w:pPr>
      <w:bookmarkStart w:id="342" w:name="__RefHeading___Toc564838_3644566090"/>
      <w:bookmarkStart w:id="343" w:name="_Toc120"/>
      <w:bookmarkEnd w:id="342"/>
      <w:r>
        <w:rPr/>
        <w:t>87</w:t>
      </w:r>
      <w:r>
        <w:rPr>
          <w:rtl w:val="true"/>
        </w:rPr>
        <w:t xml:space="preserve">. </w:t>
      </w:r>
      <w:r>
        <w:rPr>
          <w:rtl w:val="true"/>
        </w:rPr>
        <w:t>تیرهای شیطان</w:t>
      </w:r>
      <w:bookmarkEnd w:id="343"/>
    </w:p>
    <w:p>
      <w:pPr>
        <w:pStyle w:val="BookText"/>
        <w:rPr/>
      </w:pP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فَاحْذَرُوا عِبَادَ اللهِ عَدُوَّ اللهِ أَنْ یُعْدِیَکُمْ بِدَائِهِ وَ أَنْ یَسْتَفِزَّکُمْ بِنِدَائِهِ وَ أَنْ یُجْلِبَ عَلَیْکُمْ بِخَیْلِهِ وَ رَجِلِهِ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فَلَعَمْرِی لَقَدْ فَوَّقَ لَکُمْ سَهْمَ الْوَعِیدِ وَ أَغْرَقَ إِلَیْکُمْ بِالنَّزْعِ الشَّدِیدِ وَ رَمَاکُمْ مِنْ مَکَانٍ 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خدا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شما را به بیماری خود مبتلا سازد و با ندای خود شما را به حرکت در آورد و با لشکرهای پیاده و سواره‌ی خود بر شما بتازد؛ 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تیر خطرناکی برای شکار شما بر چله‌ی کمان گذارده و تا حد توان، کشیده و از نزدیک‌ترین مکان، شما را هدف قرار داده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جسم انسان در اثر دریافت خوراکی‌های مسموم و غیربهداشتی مریض می‌شود، روح انسان نیز که به مراتب حساس‌تر از جسم اوست، با دریافت برخی اندیشه‌ها، صحنه‌های دیدنی، برخی از شنیدنی‌ها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از</w:t>
      </w:r>
    </w:p>
    <w:p>
      <w:pPr>
        <w:pStyle w:val="BookText"/>
        <w:rPr/>
      </w:pPr>
      <w:r>
        <w:rPr>
          <w:rFonts w:ascii="IRNazanin" w:hAnsi="IRNazanin" w:eastAsia="IRNazanin"/>
          <w:color w:val="111111"/>
          <w:sz w:val="28"/>
          <w:sz w:val="28"/>
          <w:szCs w:val="28"/>
          <w:rtl w:val="true"/>
          <w:lang w:bidi="fa-IR"/>
        </w:rPr>
        <w:t>کسانی که گرفتار نفاق هستند یا با کفار و دشمنان خدا ارتباط پنهانی دارند و یا گرفتار ارتباط نامشروع با نامحرمان هستند؛ تعبیر به بیمار شده است</w:t>
      </w:r>
      <w:r>
        <w:rPr>
          <w:rFonts w:eastAsia="IRNazanin" w:cs="IRNazanin"/>
          <w:color w:val="111111"/>
          <w:sz w:val="28"/>
          <w:szCs w:val="28"/>
          <w:rtl w:val="true"/>
          <w:lang w:bidi="fa-IR"/>
        </w:rPr>
        <w:t>.</w:t>
      </w:r>
      <w:r>
        <w:rPr>
          <w:rStyle w:val="FootnoteAnchor"/>
          <w:rtl w:val="true"/>
        </w:rPr>
        <w:footnoteReference w:id="31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تمام کسانی که مبتلا به کفر و شرک و نفاق هستند، یا مسلمانند ولی با دشمنان خدا</w:t>
      </w:r>
    </w:p>
    <w:p>
      <w:pPr>
        <w:pStyle w:val="BookText"/>
        <w:rPr/>
      </w:pPr>
      <w:r>
        <w:rPr>
          <w:rFonts w:ascii="IRNazanin" w:hAnsi="IRNazanin" w:eastAsia="IRNazanin"/>
          <w:color w:val="111111"/>
          <w:sz w:val="28"/>
          <w:sz w:val="28"/>
          <w:szCs w:val="28"/>
          <w:rtl w:val="true"/>
          <w:lang w:bidi="fa-IR"/>
        </w:rPr>
        <w:t>ارتباط داشته و دلداده‌ی آنان می‌باشند و یا آلوده به گناهان به‌ویژه گناهان جنسی و شهوانی هستند؛ بیمار محسوب می‌شوند و اگر خود را با توبه و عمل صالح درمان نکنند، گرفتار مرگ روحی و انسانی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فرموده‌ی امیر بیان، اینان مرده‌های زنده‌نما هستند</w:t>
      </w:r>
      <w:r>
        <w:rPr>
          <w:rStyle w:val="FootnoteAnchor"/>
          <w:rtl w:val="true"/>
        </w:rPr>
        <w:footnoteReference w:id="319"/>
      </w:r>
      <w:r>
        <w:rPr>
          <w:rFonts w:ascii="IRNazanin" w:hAnsi="IRNazanin" w:eastAsia="IRNazanin"/>
          <w:color w:val="111111"/>
          <w:sz w:val="28"/>
          <w:sz w:val="28"/>
          <w:szCs w:val="28"/>
          <w:rtl w:val="true"/>
          <w:lang w:bidi="fa-IR"/>
        </w:rPr>
        <w:t>و دشمن انسان و انسانیت؛</w:t>
      </w:r>
      <w:r>
        <w:rPr>
          <w:rStyle w:val="FootnoteAnchor"/>
          <w:rtl w:val="true"/>
        </w:rPr>
        <w:footnoteReference w:id="320"/>
      </w:r>
      <w:r>
        <w:rPr>
          <w:rFonts w:ascii="IRNazanin" w:hAnsi="IRNazanin" w:eastAsia="IRNazanin"/>
          <w:color w:val="111111"/>
          <w:sz w:val="28"/>
          <w:sz w:val="28"/>
          <w:szCs w:val="28"/>
          <w:rtl w:val="true"/>
          <w:lang w:bidi="fa-IR"/>
        </w:rPr>
        <w:t>و چون هر کسی دوست دارد دیگران را هم به شکل خود درآورد، سعی انسان‌های آلوده نیز این است که دیگران را آلوده ساخته و همرنگ خود سازند</w:t>
      </w:r>
      <w:r>
        <w:rPr>
          <w:rStyle w:val="FootnoteAnchor"/>
          <w:rtl w:val="true"/>
        </w:rPr>
        <w:footnoteReference w:id="321"/>
      </w:r>
      <w:r>
        <w:rPr>
          <w:rFonts w:ascii="IRNazanin" w:hAnsi="IRNazanin" w:eastAsia="IRNazanin"/>
          <w:color w:val="111111"/>
          <w:sz w:val="28"/>
          <w:sz w:val="28"/>
          <w:szCs w:val="28"/>
          <w:rtl w:val="true"/>
          <w:lang w:bidi="fa-IR"/>
        </w:rPr>
        <w:t>بنابراین از تمام ابزار و امکانات ممکن برای آلوده‌سازی دیگران به ویژه مؤمنان استفاده می‌کنند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 به معنای لشگر سواره و “رجل” به معنای لشگر پیاده است؛ این تعبیر اشاره به دستیاران فراوانی است که شیاطین جن و انس برای گمراه‌سازی مردم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رذیله، عوامل گناه، مراکز فساد، تبلیغات گمراه‌کننده و ابزار گناه؛ به نوعی لشگر پیاده و سواره‌ی شیطان‌اند؛ لذا امام علی علیه السلام بندگان خدا را از نزدیک‌شدن به دشمنان خدا بر حذر می‌دارد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این‌گونه بیماری‌ها این است که مُسری است و به تمام کسانی‌که با آنان ارتباط داشته باشند،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این‌گونه انسان‌های بیمار و آلوده دوری کنید تا مبادا شما را به بیماری خود آلوده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آیا نمی‌توان درصد فراوانی از بد‌حجابی‌ها، بی‌حجابی‌ها، ارتباطات نامشروع دختران و پسران تحت عنوان روابط دوستانه، بدبینی نسبت به مسئولین و نظام اسلامی، میل به خودنمایی، جلوه‌گری، مدپرستی و تجمل‌گرایی، خیانت به همسر، اختلاط محرم و نامحرم‌و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محصول نزدیک‌شدن به دشمنان خدا با استفاده از محصولات تولیدی آنان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ماهواره‌ای و اینترنتی، فیلم‌های سینمایی هالیوودی، برخی اسباب‌بازی‌ها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بلایی بر سر ما آمده است که از یک محصول غذایی فاسد و یا تاریخ مصرف گذشته یا شخصی آلوده به یک بیماری ساده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سرماخوردگی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می‌نماییم تا آلوده نشویم ولی به راحتی، ماهواره‌های دشمنان اسلام و آلودگان به انواع آلودگی‌ها را وارد حریم زندگی خود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سایت اینترنتی با هر گرایشی سر می‌زنیم و پای هر بازی رایانه‌ای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آن‌ها که تولید دشمن بوده و با هدف آلوده‌سازی جوانان ما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نوع اسباب بازی را که فقط ظاهری زیبا داشته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می‌خریم و بدون توجه به پیامدهای مخربی که بر روح و روان فرزندانمان دارد و در آینده‌ی نه چندان دور آنان را به</w:t>
      </w:r>
      <w:bookmarkStart w:id="344" w:name="pg4495_30041"/>
    </w:p>
    <w:p>
      <w:pPr>
        <w:pStyle w:val="BookText"/>
        <w:rPr/>
      </w:pPr>
      <w:bookmarkEnd w:id="344"/>
      <w:r>
        <w:rPr>
          <w:rFonts w:ascii="IRNazanin" w:hAnsi="IRNazanin" w:eastAsia="IRNazanin"/>
          <w:color w:val="111111"/>
          <w:sz w:val="28"/>
          <w:sz w:val="28"/>
          <w:szCs w:val="28"/>
          <w:rtl w:val="true"/>
          <w:lang w:bidi="fa-IR"/>
        </w:rPr>
        <w:t>بیماری شهوت‌گرایی، جلوه‌گری، لذت‌پرستی، مدگرایی و بی‌حجابی می‌کشاند، در اختیارشان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لازم نیست هنگامی‌که می‌خواهیم در آغاز فصل مدارس برای نوگلان و فرزندان دلبندمان لوازم‌التحریر و کیف مدرسه بخریم، همان‌قدر که به جنس و شکل ظاهر آن با دقت می‌نگریم، نیم نگاهی هم به تصاویر حک شده بر روی این محصولات داشته باشیم؟ آیا تصویر دخترک مو طلایی، نیمه‌عریان و آرایش‌کرده‌ی آمریکایی که نمادی از فرهنگ برهنگی و ابتذال دنیای غرب است، هیچ تأثیری بر روح لطیف و حساس فرزندانمان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وقت آن نشده که به تولیداتی که مستقیم یا غیر مستقیم با خط‌دهی دشمنان خدا و با هدف گسترش فساد، اعتیاد، ابتذال، مدگرایی و مصرف‌گرایی تولید می‌شود، با نگاه تردید نگریسته و در خرید آن‌ها کمی درنگ کنیم؟</w:t>
      </w:r>
      <w:r>
        <w:rPr>
          <w:rFonts w:eastAsia="IRNazanin" w:cs="IRNazanin"/>
          <w:color w:val="111111"/>
          <w:sz w:val="28"/>
          <w:szCs w:val="28"/>
          <w:rtl w:val="true"/>
          <w:lang w:bidi="fa-IR"/>
        </w:rPr>
        <w:t>!</w:t>
      </w:r>
    </w:p>
    <w:p>
      <w:pPr>
        <w:pStyle w:val="Heading3"/>
        <w:numPr>
          <w:ilvl w:val="2"/>
          <w:numId w:val="1"/>
        </w:numPr>
        <w:rPr/>
      </w:pPr>
      <w:bookmarkStart w:id="345" w:name="__RefHeading___Toc564840_3644566090"/>
      <w:bookmarkStart w:id="346" w:name="_Toc121"/>
      <w:bookmarkEnd w:id="345"/>
      <w:r>
        <w:rPr/>
        <w:t>88</w:t>
      </w:r>
      <w:r>
        <w:rPr>
          <w:rtl w:val="true"/>
        </w:rPr>
        <w:t xml:space="preserve">. </w:t>
      </w:r>
      <w:r>
        <w:rPr>
          <w:rtl w:val="true"/>
        </w:rPr>
        <w:t>خطر جابه‌جایی</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ادْخُلُوا فِی أُمَمٍ قَدْ خَلَتْ مِنْ قَبْلِکُمْ مِنَ الْجِنِّ وَ الْإِنْسِ فِی النَّارِ کُلَّمَا دَخَلَتْ أُمَّةٌ لَعَنَتْ أُخْتَهَا حَتَّی إِذَا ادَّارَکُوا فِیهَا جَمیعاً قالَتْ أُخْراهُمْ لِأُولاهُمْ رَبَّنَا هؤُلآءِ أَضَلُّونَا فَآتِهِمْ عَذَاباً ضِعْفاً مِنَ النَّارِ قَالَ لِکُلٍّ ضِعْفٌ وَ لَکِنْ لَا تَعْلَمُونَ؛</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امت‌هایی از جن و انس که پیش از شما بوده‌اند، داخل آتش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که 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 هم‌کیشان خود را لعنت کند تا وقتی که همگی در آن به هم پیوندند؛ آن‌گاه پیروانشان درباره‌ی پیشوایانشان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ما را گمراه کردند، پس دو برابر عذاب آتش به آنان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کدام عذاب دو چندان است ولی شما نمی‌دانید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ویژگی‌های قیامت، آن است که انسان‌ها هر چند ابتدا به صورت انفرادی از قبرها بیرون آمده و وارد صحنه‌ی محشر می‌شوند؛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بعد به طور گروهی پشت سر شخص یا جریانی قرار می‌گیرند که در دنیا از او تبعیت می‌کردند؛ و به صورت گروهی با هم وارد بهشت یا جهنم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گروه‌های تبهکار، گمراه و گمراه‌کننده که در دنیا بر همدیگر تأثیر سوء</w:t>
      </w:r>
      <w:bookmarkStart w:id="347" w:name="pg4495_30043"/>
    </w:p>
    <w:p>
      <w:pPr>
        <w:pStyle w:val="BookText"/>
        <w:rPr/>
      </w:pPr>
      <w:bookmarkEnd w:id="347"/>
      <w:r>
        <w:rPr>
          <w:rFonts w:ascii="IRNazanin" w:hAnsi="IRNazanin" w:eastAsia="IRNazanin"/>
          <w:color w:val="111111"/>
          <w:sz w:val="28"/>
          <w:sz w:val="28"/>
          <w:szCs w:val="28"/>
          <w:rtl w:val="true"/>
          <w:lang w:bidi="fa-IR"/>
        </w:rPr>
        <w:t>گذاشته و یا از همدیگر متأثر شده‌اند، نیز به طور گروهی با هم وارد جهنم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فضای جهنم کنار یکدیگر قرار می‌گیرند همدیگر را لعن و نفرین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لعنت کند که مرا گمراه کردی و اگر تو نبودی؛ من منحرف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w:t>
      </w:r>
    </w:p>
    <w:p>
      <w:pPr>
        <w:pStyle w:val="BookText"/>
        <w:rPr/>
      </w:pPr>
      <w:r>
        <w:rPr>
          <w:rFonts w:ascii="IRNazanin" w:hAnsi="IRNazanin" w:eastAsia="IRNazanin"/>
          <w:color w:val="111111"/>
          <w:sz w:val="28"/>
          <w:sz w:val="28"/>
          <w:szCs w:val="28"/>
          <w:rtl w:val="true"/>
          <w:lang w:bidi="fa-IR"/>
        </w:rPr>
        <w:t>خداوند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 را به فساد و ابتذال و اعتیاد کشاندند؛ پس آنان را دو برابر عذاب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گروه را دو برابر عذاب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دو برابر شدن عذاب هر دو گروه، آن است که هر دو مرتکب دو تخلف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سرکرده‌ها و گردانندگان شبکه‌ها و باندهای فساد و منحرف، هم خود گمراه بودند و هم با انواع حیله‌ها و ابزارها سعی در به انحراف‌کشاندن دیگران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 و افراد پیرو نیز، هم گناه کردند و هم به جای اولیای خدا به سراغ دشمنان خدا رفتند، یعنی به جای اجابت دعوت رهبران الهی و فراخوان آن‌ها مبنی بر حضور در صحنه‌های اجتماعی و سیاسی، به خواست دشمنان خدا پاسخ دادند؛ مثلاً از شرکت در انتخابات و راهپیمایی‌ها خودداری کردند و به جای آن در تجمعاتی که خواست دشمن بود شرکت کردند، به جای مسجد به کاباره و مراکز فساد رفتند، به جای استفاده از شبکه‌های تلویزیونی سالم؛ به سراغ ماهواره‌های ساخت صهیونیست‌ها، بهایی‌ها و وهابی‌ها رفتند، به جای خرید عروسک مناسب؛ عروسک باربی آمریکایی را خریدند، به جای دوستی با مؤمنین؛ با انسان‌های فاسد و منحرف دوست شدند، به جای خرید کالای ایرانی با رعایت معیارهای اسلامی؛ کالای خارجی با معیارهای غربی خریدند، به جای بازی‌های رایانه‌ای اسلامی؛ به بازی‌های رایانه‌ای ساخت دشمن با بهانه‌ی جذابیت بیشتر روی‌آوردند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کسانی به جای بهره‌مندی از رحمت الهی، گرفتار عذاب الهی می‌شوند و به جای آن‌که راهی بهشت برین شوند؛ سر از جهنم سوزان الهی در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گفت دهقان سالخورده که 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از کِشته‌ی خویش ندرَوی</w:t>
      </w:r>
      <w:r>
        <w:rPr>
          <w:rFonts w:eastAsia="IRNazanin" w:cs="IRNazanin"/>
          <w:color w:val="111111"/>
          <w:sz w:val="28"/>
          <w:szCs w:val="28"/>
          <w:rtl w:val="true"/>
          <w:lang w:bidi="fa-IR"/>
        </w:rPr>
        <w:t>!</w:t>
      </w:r>
    </w:p>
    <w:p>
      <w:pPr>
        <w:pStyle w:val="Heading3"/>
        <w:numPr>
          <w:ilvl w:val="2"/>
          <w:numId w:val="1"/>
        </w:numPr>
        <w:rPr/>
      </w:pPr>
      <w:bookmarkStart w:id="348" w:name="__RefHeading___Toc564842_3644566090"/>
      <w:bookmarkStart w:id="349" w:name="_Toc122"/>
      <w:bookmarkEnd w:id="348"/>
      <w:r>
        <w:rPr/>
        <w:t>89</w:t>
      </w:r>
      <w:r>
        <w:rPr>
          <w:rtl w:val="true"/>
        </w:rPr>
        <w:t xml:space="preserve">. </w:t>
      </w:r>
      <w:r>
        <w:rPr>
          <w:rtl w:val="true"/>
        </w:rPr>
        <w:t>باربی و تهاجم فرهنگی</w:t>
      </w:r>
      <w:bookmarkEnd w:id="349"/>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قَلْبُ الْحَدَثِ کَالْأَرْضِ الْخَالِیَةِ مَا أُلْقِیَ فِیهَا مِنْ شَیْ‌ءٍ قَبِلَتْه؛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قلب کودک و نوجوان مانند زمین خالیِ کاشته نشده‌ای است که آماده‌ی پذیرش و پرورش هر دانه‌ای می‌باشد؛ لذا هر بذر و دانه ای در آن کاشته شود، آن را می‌پذیرد و به رشد آن می‌پردازد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پیام‌ها و نکته‌ها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غریزه‌ی تقلید یکی از نیرومندترین و ریشه‌دارترین غرایز انسانی و برای کودک، سودمند و سازنده است؛ زیرا به کمک آن، بسیاری از رسوم زندگی، آداب معاشرت، غذا خوردن، لباس‌پوشیدن و طرز تکلم و ادای کلمات و جمله‌ها را از پدر و مادر و سایر معاشران فرا می‌گیرد و به کار می‌بندد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کودکان ما از راه دیدن و شنیدن از همان آغاز تولد و بلکه قبل از تولد یادگیری را شروع می‌کنند و برابر با آنچه در کودکی مشاهده کرده و شنیده‌اند، در آینده رفتار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وجود همین غریزه‌ی تقلید است که اسلام به والدین، سفارش اکید می‌کند که رفتارهای جنسی باید دور از چشم کودکان باشد و کودکان نباید حتی سخن‌های عاشقانه‌ی زن و شوهر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محل استراحت والدین از کودکان جدا بوده و از همان کودکی به بچه‌ها آموزش داده شود که در سه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استراحت نیم‌روزی، آغاز شب و پایان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سرزده و بدون اجازه وارد محل استراحت پدر و مادر نشوند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پیامبر اسلام صلی الله علیه و آله وسلم نیز در همین رابطه هشدار داده‌اند که چنان‌چه فرزند، شاهد روابط جنسی پدر و مادرش باشد؛ حتماً آلوده خواهد شد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کودکان با دیدن و شنیدن رفتار جنسی والدین به انحراف کشیده می‌شوند، آیا با دیدن تصاویر مستهجن ماهواره‌ای، اینترنتی و پیامکی منحرف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با این نکته‌ها است که پدر و مادرها، تولیدکننده‌های وسایل کودک و نوجوان و واردکننده‌های اجناس مصرفی متعلق به کودکان، باید مراقب باشند که چه تصویر و صحنه‌ای را در برابر نگاه تیزبین و حساس کودکان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عروسک باربی با موهای بور و طلایی، گردن باریک و کشیده، دماغ و دهان کوچک، چشمانی درشت و آبی و کمری باریک تولید و وارد بازار شد، بعد از چند سال آثار سوء خود را در آمریکا نشان داد؛ سوء تغذیه و سوء هاضمه در دختران جوان یکی از این آثار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بررسی‌های دقیق معلوم شد که چون الگوی دختران آمریکا عروسک باربی شده و باربی، اندامی لاغر و باریک دارد؛ دختران از خوردن غذا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برای حفظ تناسب اندام خود به شکل اندام باربی، از بچه‌دار شدن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ایجاد اشتیاق به مادر شدن، باربی‌ای ساخته شد که جنینی در شکم داشت؛ تا دختران آمریکایی با مشاهده‌ی وضع حمل او اشتیاق به مادر شدن پیدا کنند</w:t>
      </w:r>
      <w:r>
        <w:rPr>
          <w:rFonts w:eastAsia="IRNazanin" w:cs="IRNazanin"/>
          <w:color w:val="111111"/>
          <w:sz w:val="28"/>
          <w:szCs w:val="28"/>
          <w:rtl w:val="true"/>
          <w:lang w:bidi="fa-IR"/>
        </w:rPr>
        <w:t>.</w:t>
      </w:r>
      <w:r>
        <w:rPr>
          <w:rStyle w:val="FootnoteAnchor"/>
          <w:rtl w:val="true"/>
        </w:rPr>
        <w:footnoteReference w:id="329"/>
      </w:r>
      <w:bookmarkStart w:id="350" w:name="pg4495_30047"/>
    </w:p>
    <w:p>
      <w:pPr>
        <w:pStyle w:val="BookText"/>
        <w:rPr/>
      </w:pPr>
      <w:bookmarkEnd w:id="350"/>
      <w:r>
        <w:rPr>
          <w:rFonts w:ascii="IRNazanin" w:hAnsi="IRNazanin" w:eastAsia="IRNazanin"/>
          <w:color w:val="111111"/>
          <w:sz w:val="28"/>
          <w:sz w:val="28"/>
          <w:szCs w:val="28"/>
          <w:rtl w:val="true"/>
          <w:lang w:bidi="fa-IR"/>
        </w:rPr>
        <w:t>با مشاهده‌ی این آثار بود که سازندگان باربی تصمیم گرفتند از باربی به عنوان سربازی برای ترویج فرهنگ مادی‌گرایی، لذت‌جویی شهوانی و اباحه‌گری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را در قالب‌ها، لباس‌ها و نقش‌های گوناگون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افسر پلیس، سرباز، آموزگار، پزشک، دندان‌پزشک، دام‌پزشک، خواننده، دزد، گدا، رقاصه، فاحشه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شکل و قیافه‌ی ملیت‌های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آفریقایی، ژاپنی، آسیایی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از تصویر و عکس او در تولید لوازم‌التحریر، کیف، وسایل حمام، اتاق خواب،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تصور می‌کنید، سازندگان باربی فقط به فکر نفع مالی هستند یا در کنار منافع کلان اقتصادی به دنبال اهداف فرهنگ خاص خود نیز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اهداف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برهنگی، لذت‌گرایی، شهوت‌رانی، اشرافی‌گری، تجمل‌گرایی، عادی‌سازی روابط جنسی آزاد با جنس مخالف بدون ازدواج رسمی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هدف خصوصاً از سال</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تولید عروسک”کن” تشدید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ترویج مصرف بی‌رویه‌ی لوازم آرایش، اباحی‌گری و تکلیف‌گریزی، معنویت‌زدایی، قبح‌زدایی از گناهان جنسی، رقاصی، شرب خمر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اهدافی است که باربی دنبال می‌کند تا آن را در قلب کودک و نوجوان ما به‌کارد و الگوی رفتاری کودکان و دختران و مادران ما باشد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دشمن جز انتظار دشمنی، توطئه و فتنه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نمی‌توانیم دشمن را برای تولید باربی با این اهداف خاص سرزنش کنیم؛ همین‌طور نمی‌توانیم از تمام تجّار و واردکننده‌ها و قاچاقچیان انتظار داشته باشیم که به واردات و عرضه‌ی باربی نپردازند؛ چراکه با کمال تأسف برخی از تولیدکنندگان و واردکنندگان بدون توجه به اهداف دشمن، به خاطر سود اقتصادی به وارد کردن و عرضه‌ی آن می‌پردازند؛ اما چرا من و شمای مصرف‌کننده با خرید این کالا به دشمن در ترویج اهدافش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با خرید این کالا، بذر گرایش به فساد، بی‌حجابی و بد‌حجابی، جلوه‌نمایی، اباحه‌گری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 بچه‌های خود می‌کاریم؟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همه در عزمی عمومی؛ تولید، واردات، عرضه و استفاده از باربی و کالاهای حاوی تصاویر باربی را تحریم کنیم و آموزش و پرورش هم استفاده از لوازم‌التحریر و کیف‌های حاوی تصاویر باربی را ممنوع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تولیدکنندگان و عرضه‌کنندگان لوازم‌التحریر نیز ناچار به تجدیدنظر در استفاده از تصاویر و عرضه‌ی کالاها خواهند شد</w:t>
      </w:r>
      <w:r>
        <w:rPr>
          <w:rFonts w:eastAsia="IRNazanin" w:cs="IRNazanin"/>
          <w:color w:val="111111"/>
          <w:sz w:val="28"/>
          <w:szCs w:val="28"/>
          <w:rtl w:val="true"/>
          <w:lang w:bidi="fa-IR"/>
        </w:rPr>
        <w:t>.</w:t>
      </w:r>
    </w:p>
    <w:p>
      <w:pPr>
        <w:pStyle w:val="Heading3"/>
        <w:numPr>
          <w:ilvl w:val="2"/>
          <w:numId w:val="1"/>
        </w:numPr>
        <w:rPr/>
      </w:pPr>
      <w:bookmarkStart w:id="351" w:name="__RefHeading___Toc564844_3644566090"/>
      <w:bookmarkStart w:id="352" w:name="_Toc123"/>
      <w:bookmarkEnd w:id="351"/>
      <w:r>
        <w:rPr/>
        <w:t>90</w:t>
      </w:r>
      <w:r>
        <w:rPr>
          <w:rtl w:val="true"/>
        </w:rPr>
        <w:t xml:space="preserve">. </w:t>
      </w:r>
      <w:r>
        <w:rPr>
          <w:rtl w:val="true"/>
        </w:rPr>
        <w:t>کالاهای قاچاق</w:t>
      </w:r>
      <w:bookmarkEnd w:id="35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 وَ لا</w:t>
      </w:r>
    </w:p>
    <w:p>
      <w:pPr>
        <w:pStyle w:val="BookText"/>
        <w:rPr/>
      </w:pPr>
      <w:r>
        <w:rPr>
          <w:rFonts w:ascii="IRNazanin" w:hAnsi="IRNazanin" w:eastAsia="IRNazanin"/>
          <w:color w:val="111111"/>
          <w:sz w:val="28"/>
          <w:sz w:val="28"/>
          <w:szCs w:val="28"/>
          <w:rtl w:val="true"/>
          <w:lang w:bidi="fa-IR"/>
        </w:rPr>
        <w:t>تَقْتُلُوا أَنْفُسَکُمْ إِنَّ اللهَ کانَ بِکُمْ رَحیماً؛ ای افرادی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اموالتان را میان خودتان بیهوده و باطل نخورید؛ مگر آن‌که به صورت تجارتی بوده باشد که در آن رضایت هر دو طرف وجود داشته باشد و خودتان را نکُشید که خداوند به شما مهربان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واژه‌ی “باطل” در مقابل حق است و هر چیزی را که ناحق، بی‌هدف، بی‌پایه و بیهوده باشد، در بر می‌گیرد؛ بنابراین، تجاوز، تقلب و غِش در معامله، داد و ستدهایی که بر اساس ربا پایه‌گذاری شوند، معاملاتی که حدودش مشخص نباشد و خرید و فروش اجناسی که فایده‌ی منطقی و عقلایی در آن نباشد،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وسایل فساد و گناه؛ تحت عنوان کلی “باطل” قرار می‌گیرد و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همین‌طور بر اساس ارتباط جمله‌ی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تجارت و داد و ستد،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هرگونه فعالیت اقتصادی که باعث تباهی جامعه و هلاکت اقتصاد جامعه می‌شود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کالای قاچاق و مواد مخدر و معاملات هرمی شکل نیز ممنوع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مفسران بیان کرده‌اند که این آیه به خودکشی اجتماعی نیز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اقتصاد جامعه سالم نباشد، مردم دچار نوعی خودکشی اجتماعی می‌شوند و به اموال همدیگر تجاوز می‌کنند؛ یعنی سیستم اقتصادی ناسالم، زمینه‌ی پیدایش هلاکت جامعه است، همان‌گونه که در چنین جامعه‌ای خودکشی فردی نیز افزایش می‌یابد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کالاهای قاچاق از مصادیق“اکل مال به باطل” است؛ زیرا هم به تولید داخلی و هم به تبع آن به اشتغال آسیب جدی می‌رساند و باعث هلاکت اقتصاد و تولید جامعه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استفتاء و مسأله‌ی فقهی از مراجع عظام تقلید در این زمینه</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خرید اجناسی که به طور قاچاق از خارج وارد می‌شود و در بازار به فروش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پوشیدنی، تزییناتی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 اشکال دارد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اسلامی مقرراتی در آن دارد، باید مراعات شود و اگر مزاحمتی ندارد، خرید و فروش در بازار مانع ندارد</w:t>
      </w:r>
      <w:r>
        <w:rPr>
          <w:rFonts w:eastAsia="IRNazanin" w:cs="IRNazanin"/>
          <w:color w:val="111111"/>
          <w:sz w:val="28"/>
          <w:szCs w:val="28"/>
          <w:rtl w:val="true"/>
          <w:lang w:bidi="fa-IR"/>
        </w:rPr>
        <w:t>.</w:t>
      </w:r>
      <w:r>
        <w:rPr>
          <w:rStyle w:val="FootnoteAnchor"/>
          <w:rtl w:val="true"/>
        </w:rPr>
        <w:footnoteReference w:id="33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به جهت بیکاری و ناچاری و به علت این‌که نمی‌توانم کار سنگین انجام</w:t>
      </w:r>
    </w:p>
    <w:p>
      <w:pPr>
        <w:pStyle w:val="BookText"/>
        <w:rPr/>
      </w:pPr>
      <w:r>
        <w:rPr>
          <w:rFonts w:ascii="IRNazanin" w:hAnsi="IRNazanin" w:eastAsia="IRNazanin"/>
          <w:color w:val="111111"/>
          <w:sz w:val="28"/>
          <w:sz w:val="28"/>
          <w:szCs w:val="28"/>
          <w:rtl w:val="true"/>
          <w:lang w:bidi="fa-IR"/>
        </w:rPr>
        <w:t>دهم، دست به سیگارفروشی زده‌ام که آن هم سیگار خارجی یعنی سیگار وینستون می‌باشد؛ از شهرستان می‌خرم و به شهرستان دیگری می‌برم تا یک لقمه نان برای زن و بچه‌ام تهیه کنم؛ آیا این کسب از نظر شرع اسلام برای من مباح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دولت اسلامی از قاچاق‌فروشی نهی کرده؛ شما باید قاچاق‌فروشی نکنید و از مقررات دولت متابعت نمایید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اجناس قاچاق که بدون اجازه دولت، مخفیانه وارد کشور می‌شود،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مخالف مقررات جمهوری اسلامی ایران باشد، واردکردن و خرید و فروش آن حرام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مسأله‌ی فقهی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قاچاق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ورود غیر قانونی آن از مرزها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دستور شرع است و باید از آن به شدت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هنگامی‌که موجب ضرر و زیان جامعه می‌شود و به اقتصاد کشور اسلامی لطمه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کمک‌کردن به قاچاقچیان در امر قاچاق نیز جایز نیست و گرفتن رشوه در این زمینه، گناه مضاعف دارد و بر همگان لازم است امر به معروف و نهی از منکر را فراموش نکنند</w:t>
      </w:r>
      <w:r>
        <w:rPr>
          <w:rFonts w:eastAsia="IRNazanin" w:cs="IRNazanin"/>
          <w:color w:val="111111"/>
          <w:sz w:val="28"/>
          <w:szCs w:val="28"/>
          <w:rtl w:val="true"/>
          <w:lang w:bidi="fa-IR"/>
        </w:rPr>
        <w:t>.</w:t>
      </w:r>
      <w:r>
        <w:rPr>
          <w:rStyle w:val="FootnoteAnchor"/>
          <w:rtl w:val="true"/>
        </w:rPr>
        <w:footnoteReference w:id="337"/>
      </w:r>
      <w:bookmarkStart w:id="353" w:name="pg4495_3005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4" w:name="__RefHeading___Toc564846_3644566090"/>
      <w:bookmarkStart w:id="355" w:name="_Toc124"/>
      <w:bookmarkEnd w:id="353"/>
      <w:bookmarkEnd w:id="354"/>
      <w:r>
        <w:rPr>
          <w:rtl w:val="true"/>
        </w:rPr>
        <w:t>فصل سوم</w:t>
      </w:r>
      <w:r>
        <w:rPr>
          <w:rtl w:val="true"/>
        </w:rPr>
        <w:t xml:space="preserve">: </w:t>
      </w:r>
      <w:r>
        <w:rPr>
          <w:rtl w:val="true"/>
        </w:rPr>
        <w:t>گذشتگان و تولید ملی</w:t>
      </w:r>
      <w:bookmarkStart w:id="356" w:name="pg4495_30055"/>
      <w:bookmarkEnd w:id="355"/>
    </w:p>
    <w:p>
      <w:pPr>
        <w:pStyle w:val="Heading3"/>
        <w:numPr>
          <w:ilvl w:val="2"/>
          <w:numId w:val="1"/>
        </w:numPr>
        <w:rPr/>
      </w:pPr>
      <w:bookmarkStart w:id="357" w:name="__RefHeading___Toc564848_3644566090"/>
      <w:bookmarkStart w:id="358" w:name="_Toc125"/>
      <w:bookmarkEnd w:id="356"/>
      <w:bookmarkEnd w:id="357"/>
      <w:r>
        <w:rPr/>
        <w:t>91</w:t>
      </w:r>
      <w:r>
        <w:rPr>
          <w:rtl w:val="true"/>
        </w:rPr>
        <w:t xml:space="preserve">. </w:t>
      </w:r>
      <w:r>
        <w:rPr>
          <w:rtl w:val="true"/>
        </w:rPr>
        <w:t>نقش علما و مسئولین در حمایت از تولید ملی</w:t>
      </w:r>
      <w:bookmarkEnd w:id="358"/>
    </w:p>
    <w:p>
      <w:pPr>
        <w:pStyle w:val="Heading3"/>
        <w:numPr>
          <w:ilvl w:val="2"/>
          <w:numId w:val="1"/>
        </w:numPr>
        <w:rPr/>
      </w:pPr>
      <w:bookmarkStart w:id="359" w:name="__RefHeading___Toc564850_3644566090"/>
      <w:bookmarkStart w:id="360" w:name="_Toc126"/>
      <w:bookmarkEnd w:id="359"/>
      <w:r>
        <w:rPr>
          <w:rtl w:val="true"/>
        </w:rPr>
        <w:t>یک</w:t>
      </w:r>
      <w:r>
        <w:rPr>
          <w:rtl w:val="true"/>
        </w:rPr>
        <w:t xml:space="preserve">: </w:t>
      </w:r>
      <w:r>
        <w:rPr>
          <w:rtl w:val="true"/>
        </w:rPr>
        <w:t>علما و تولید ملی</w:t>
      </w:r>
      <w:bookmarkEnd w:id="360"/>
    </w:p>
    <w:p>
      <w:p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صِنْفَانِ مِنْ أُمَّتِی إِذَا صَلَحَا صَلَحَتْ أُمَّتِی وَ إِذَا فَسَدَا فَسَدَتْ أُمَّتِی قِیلَ یَا رَسُولَ اللهِ وَ مَنْ هُمْ قَالَ الْفُقَهَاءُ وَ الْأُمَرَاءُ؛</w:t>
      </w:r>
    </w:p>
    <w:p>
      <w:pPr>
        <w:pStyle w:val="BookText"/>
        <w:rPr/>
      </w:pPr>
      <w:r>
        <w:rPr>
          <w:rFonts w:ascii="IRNazanin" w:hAnsi="IRNazanin" w:eastAsia="IRNazanin"/>
          <w:color w:val="111111"/>
          <w:sz w:val="28"/>
          <w:sz w:val="28"/>
          <w:szCs w:val="28"/>
          <w:rtl w:val="true"/>
          <w:lang w:bidi="fa-IR"/>
        </w:rPr>
        <w:t>پیامبر اکرم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از امت من اگر راه صلاح و درستی را در پیش گیرند؛ امت را نیز به سمت صلاح و درستی به پیش خواهند بود ولی هرگاه راه فساد را شیوه‌ی خود قرار دهند؛ امت را نیز به فساد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گروه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و مسئولان</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رسالت علما به‌ویژه در دوران غیبت امام زمان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حفظ دین مردم در ابعاد مختلف عبادی، اجتماعی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با سیره‌ی علمی و عملی خود هدایت‌کننده‌ی مردم به سوی زندگی دینی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علما، برای افراد جامعه نقش الگو را ایفا می‌کنند و گفتار و رفتارشان تأثیرِ تعیین‌کننده‌ای در جهت‌گیری رفتار جامعه دارد و در این میان، آنچه تعیین‌کننده‌ی خط‌مشی افراد جامعه است؛ رفتار عملی علما است و نه صرف گفتارشان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حضرت آیت‌الله جوادی آملی ”حفظه‌الله‌تعالی” که بارها در درس تفسیر بر آن تأکید می‌ورزند؛ مردم بیش از آن که با گفتار ما وارد دین شوند، با رفتار ما وارد دین می‌شوند و بیش از آن‌که با گفتار ما از دین خارج شوند، با رفتار ما از دین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سالی که شعار و محور آن “تولید ملی و حمایت از کار و سرمایه‌ی ایرانی” است؛ عملکرد علما، در حرکت جامعه به سمت تحقق این شعار؛ نقش اساسی و تعیین‌کننده‌ای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پیشنهاد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علما و فقها همان‌گونه که در طول تاریخ در خط مقدم انقلاب و دفاع از اسلام و تبعیت از فرامین ولی‌فقیه بوده‌اند؛ در جهاد اقتصادی و خرید کالای ایرانی و ترجیح آن بر کالای خارجی که خواسته‌ی ولی‌فقیه زمان ما است، نیز پیشگام بوده و برای خرید، سراغ کالای ایرانی را بگیرند و از خرید کالای خارجی خودداری ورزند و سپس در گفتار هم بر خرید کالای ایرانی تأکید ورزند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 ائمه‌ی محترم جمعه و جماعات، مبلغین، متولیان هیئت‌ها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خرید کالای ایرانی و حمایت از کار و سرمایه‌ی ایرانی تأکید ورزند و در بحث و گفتگوهایی که با</w:t>
      </w:r>
    </w:p>
    <w:p>
      <w:pPr>
        <w:pStyle w:val="BookText"/>
        <w:rPr/>
      </w:pPr>
      <w:r>
        <w:rPr>
          <w:rFonts w:ascii="IRNazanin" w:hAnsi="IRNazanin" w:eastAsia="IRNazanin"/>
          <w:color w:val="111111"/>
          <w:sz w:val="28"/>
          <w:sz w:val="28"/>
          <w:szCs w:val="28"/>
          <w:rtl w:val="true"/>
          <w:lang w:bidi="fa-IR"/>
        </w:rPr>
        <w:t>اقشار مختلف جامعه دارند به روشنگری و ضرورت حمایت از تولید ملی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بر خرید کالای ایرانی سابقه‌ای دیرینه دارد؛ بررسی تاریخی نشان می‌دهد که در گذشته برخی از شخصیت‌های علمی؛ مذهبی و سیاسی، بر خرید کالای ایرانی تأکید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نمونه‌هایی از این دست،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”آیت‌الله مرعشی نجفی”؛ مرجع عالی‌قدر جهان تشیع، هیچ وقت لباس خارجی به تن نمی‌کردند و از خیاط می‌خواستند با پارچه‌های تولید داخل برایشان لباس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دکمه در ایران تولید نمی‌شد و مجبور بودند از دکمه‌های تولید خارج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آقا هم از دکمه استفاده کرده‌بود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لباس را نزد آقا برد، آقا از دکمه‌هایش خوششان نیامد؛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دکمه،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خیاط یاد دادند که با قیطان دکمه درست کند و به لباس بدوزد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بزرگ اصفهان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مرحوم”ثقة الاسلام حاجی شیخ محمد علی” و ”ثقة الاسلام حاجی شیخ نورالله”، تمام ملبوس خود، حتی عمامه را از پارچه‌های اصفهان قرار دادند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موارد تلاش‌های علما و مفاخر ایران زمین برای تقویت تولیدات داخلی و نفی استفاده از اجناس خارجی، عهدنامه‌ی سیزده تُن از علمای اصفهان است که در بخش‌هایی از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خدام شریعت مطهره با همراهی جناب رکن الملک، متعهد و ملتزم شرعی شده‌ایم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قبالجات و احکام شرعیه از شنبه به بعد روی کاغذ ایرانی بدون آهار نوشته شود؛ اگر بر کاغذهای دیگر بنویسند، مهر ننموده و اعتراف نمی‌نویسیم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اموات اگر از غیر کرباس و پارچه اردستانی یا دیگر پارچه‌های ایرانی باشد، متعهد شده‌ایم بر آن میت، ما نماز نخوانیم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نمی‌دانیم لباس‌های غیر ایرانی را، اما ملتزم شده‌ایم حتی‌المقدور بعد از این تاریخ، لباس خود را از منسوج ایرانی بنماییم؛ تابعین ماها نیز کذلک و متخلف، توقع احترام از ما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قرارداد، علمای دیگر هم با صدور اعلامیه به آن پیوستند</w:t>
      </w:r>
      <w:r>
        <w:rPr>
          <w:rFonts w:eastAsia="IRNazanin" w:cs="IRNazanin"/>
          <w:color w:val="111111"/>
          <w:sz w:val="28"/>
          <w:szCs w:val="28"/>
          <w:rtl w:val="true"/>
          <w:lang w:bidi="fa-IR"/>
        </w:rPr>
        <w:t>.</w:t>
      </w:r>
      <w:r>
        <w:rPr>
          <w:rStyle w:val="FootnoteAnchor"/>
          <w:rtl w:val="true"/>
        </w:rPr>
        <w:footnoteReference w:id="34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خراسانی”رضوان الله تعالی علیه” در زمان خود تأکید فراوانی بر خرید کالای ایرانی و تحریم کالاهای خارجی به‌ویژه کالاهای ساخت انگلیس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زندگی‌نامه‌ی ایشان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کارهای روس و انگلیس برای تسلط بر ایران ایجاد بانک و از کار‌انداختن صرافی‌های ایران و نیز ترویج کالاهای خود در ممکت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در مقابله با این ترویج مصنوعات خارجی صورت گرفت، تأسیس شرکت اسلامیه توسط عده‌ای از تجار و علما در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از این قرار است که در سال‌های اول حکومت مظفری، انجمن ترقی اصفهان با همکاری تعدادی از بازرگانان، شرکت اسلامیه را که در ترویج صنایع وطنی ساعی بوده، با مدیریت ادیب‌التجار تأسیس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شهیر؛ ”سید جمال‌الدین اصفهانی”، “میرزا نصرالله بهشتی معروف به ملک‌المتکلمین” و “مجد‌الاسلام کرمانی”، از اعضای انجمن ترقی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برخی کالاهای این شرکت به بازار نجف می‌رسد، علمای عتبات به حمایت از آن برخاسته و از جمله علمایی که فتوای مساعدت با شرکت مزبور را صادر کردند، آیات ثلاث حامی مشروطیت یعنی؛ خراسانی، طهرانی و مازندرانی و بزرگانی چون مرحوم سید کاظم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مامقانی، شربیانی، محدّث نوری و سید اسماعیل صدر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سید جمال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علاوه بر تأیید اهداف شرکت، دربار را هم به همکاری با این حرکت الهی دعوت کرده و نامه‌ای به شاه می‌نویسد و در آن، پس از ذکر مقداری از اوصاف و نتایج حسنه‌ی مترتب بر این شرکت، شاه ایران را به پوشیدن البسه تولید داخل ترغیب نموده و مردم را هم به این امر تحریض می‌نمایند؛ در آخر هم به این شعر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می‌نمایند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کهن جامه‌ی خویش پیراستن به از جامه‌ی عاریت خواستن</w:t>
      </w:r>
    </w:p>
    <w:p>
      <w:pPr>
        <w:pStyle w:val="BookText"/>
        <w:rPr/>
      </w:pPr>
      <w:r>
        <w:rPr>
          <w:rFonts w:ascii="IRNazanin" w:hAnsi="IRNazanin" w:eastAsia="IRNazanin"/>
          <w:color w:val="111111"/>
          <w:sz w:val="28"/>
          <w:sz w:val="28"/>
          <w:szCs w:val="28"/>
          <w:rtl w:val="true"/>
          <w:lang w:bidi="fa-IR"/>
        </w:rPr>
        <w:t xml:space="preserve">البته امر علما از جمله آخوند در این مسأله منحصر به این سالیان نیست؛ ایشان در سال‌های آینده هم، فتاوای زیادی درباره‌ی این مسأله یا به صورت اعم از آن یعنی استفاده از مطلق مصنوعات وطنی دارند چنان‌که یکی از این فتاوا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بند از اندرزنامه‌ای هم که به احمد شاه قاجار می‌نویسند، او را به ترویج منسوجات و کالاهای وطنی برای آزادی از قید احتیاج به منسوجات و مصنوعات خارجی ترغیب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زندگانی دنیوی هم که بحث حرمت کالاها و امتعه‌ی روسی و خارجی مطرح می‌شود؛ بارها حمایت خود را از تولید تولیدگران البسه و امتعه‌ی داخلی اعلام می‌دارند و از مردم می‌خواهند که از صنایع وطنی استفاده کنند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به محمد علی شاه نوشته‌اند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منسوجات و کالاهای وطنی را ترویج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آینه شخص شما از مصنوعات و فرآورده‌های مملکتی استفاده بَرید، این امر باعث می‌گردد که رجال مملکت و قاطبه‌ی افراد</w:t>
      </w:r>
      <w:bookmarkStart w:id="361" w:name="pg4495_30061"/>
    </w:p>
    <w:p>
      <w:pPr>
        <w:pStyle w:val="BookText"/>
        <w:rPr/>
      </w:pPr>
      <w:bookmarkEnd w:id="361"/>
      <w:r>
        <w:rPr>
          <w:rFonts w:ascii="IRNazanin" w:hAnsi="IRNazanin" w:eastAsia="IRNazanin"/>
          <w:color w:val="111111"/>
          <w:sz w:val="28"/>
          <w:sz w:val="28"/>
          <w:szCs w:val="28"/>
          <w:rtl w:val="true"/>
          <w:lang w:bidi="fa-IR"/>
        </w:rPr>
        <w:t>ملت از شما متابعت نمایند و چنین عملی موجب می‌شود که مملکت از بند احتیاج به منسوجات و مصنوعات خارجی آزاد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چنانی که “میکادو؛ پادشاه ژاپن” به این طریق عمل نمود؛ زیرا می‌دانست که کلید و راه تعالی و ترقی مملکت، بسته است به عدم احتیاج افراد ملت، از آنچه از خارج وارد می‌شود؛ و بر اثر انجام این امر، مملکت ژاپن به مراتب عالیه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این راه و طریق پسندیده‌ی محکم را در ابتدای سلطنت و عنفوان جوانی خود به کار ببرید، موجبات ترقی مملکت و از بین‌رفتن فقر و فاقه و بی‌نیازی رعیت را فراهم خواهید ساخت و این امر، نه تنها موجب شکرگزاری آحاد ملت خواهد گردید بلکه باعث پیشرفت مملکت و استقلال واقعی آن خواهد شد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نجفی قوچانی”رضوان الله تعالی علیه”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است که این شیعه‌خانه؛ یعنی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صانعها الله عن الحدثان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دنیا، پیروی از اروپایی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ایرانی‌ها حس و غیرتی پیدا کنند و فقط دوسال،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جنس فرنگی‌ها خود‌داری نمایند؛ یکی قند و چای آن‌ها را ترک کنند و دیگری بزازی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پارچه‌های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نمایند؛ به ترک این دو، کارخانه‌های اسلحه‌سازی و همان دو خط اصلی راه آهن از جنوب به شمال و از شرق به غرب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سالی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کرور با خرید قند و چای خارجی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کرور با خرید پارچه‌های خارجی، پول ایران به فرنگستان می‌رود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نوه‌ی حضرت امام خمینی”رضوان الله تعالی علیه”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وعلی هر موقع با هم تنها می‌شدیم، به قصد گرفتن شکلات پیش خانم می‌رفتیم و به ما شکلات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بیشتر اوقات، شکلات ایرانی و گاهی اوقات هم کاکائوی خارجی داشتند و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پیش دایی احمد می‌رفتیم؛ آن‌جا همیشه شکلات خارجی می‌خوردیم، جای شکلات را هم بلد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دایی احمد، پیش آقا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همیشه شکلات ایرانی می‌دادند، چند بار هم من و علی از آقا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شکلات خارجی ندارید؟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حتماً جنس ایرانی بخورید</w:t>
      </w:r>
      <w:r>
        <w:rPr>
          <w:rFonts w:eastAsia="IRNazanin" w:cs="IRNazanin"/>
          <w:color w:val="111111"/>
          <w:sz w:val="28"/>
          <w:szCs w:val="28"/>
          <w:rtl w:val="true"/>
          <w:lang w:bidi="fa-IR"/>
        </w:rPr>
        <w:t>».</w:t>
      </w:r>
      <w:r>
        <w:rPr>
          <w:rStyle w:val="FootnoteAnchor"/>
          <w:rtl w:val="true"/>
        </w:rPr>
        <w:footnoteReference w:id="345"/>
      </w:r>
    </w:p>
    <w:p>
      <w:pPr>
        <w:pStyle w:val="Heading3"/>
        <w:numPr>
          <w:ilvl w:val="2"/>
          <w:numId w:val="1"/>
        </w:numPr>
        <w:rPr/>
      </w:pPr>
      <w:bookmarkStart w:id="362" w:name="__RefHeading___Toc564852_3644566090"/>
      <w:bookmarkStart w:id="363" w:name="_Toc127"/>
      <w:bookmarkEnd w:id="362"/>
      <w:r>
        <w:rPr>
          <w:rtl w:val="true"/>
        </w:rPr>
        <w:t>دو</w:t>
      </w:r>
      <w:r>
        <w:rPr>
          <w:rtl w:val="true"/>
        </w:rPr>
        <w:t xml:space="preserve">: </w:t>
      </w:r>
      <w:r>
        <w:rPr>
          <w:rtl w:val="true"/>
        </w:rPr>
        <w:t>مسئولان و تولید ملی</w:t>
      </w:r>
      <w:bookmarkEnd w:id="36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تَوَلَّی عِرَافَةَ قَوْمٍ أَتَی یَوْمَ الْقِیَامَةِ وَ یَدَاهُ مَغْلُولَتَانِ إِلَی عُنُقِهِ فَإِنْ قَامَ فِیهِمْ</w:t>
      </w:r>
    </w:p>
    <w:p>
      <w:pPr>
        <w:pStyle w:val="BookText"/>
        <w:rPr/>
      </w:pPr>
      <w:r>
        <w:rPr>
          <w:rFonts w:ascii="Amiri" w:hAnsi="Amiri" w:eastAsia="Amiri" w:cs="Amiri"/>
          <w:color w:val="111111"/>
          <w:sz w:val="28"/>
          <w:sz w:val="28"/>
          <w:szCs w:val="28"/>
          <w:rtl w:val="true"/>
          <w:lang w:bidi="ar-SA"/>
        </w:rPr>
        <w:t>بِأَمْرِ اللهِ عَزَّ وَ جَلَّ أَطْلَقَهُ اللهُ عَزَّ وَ جَلَّ بِإِطْلَاقِهِ وَ إِنْ کَانَ ظَالِماً هُوِیَ بِهِ فِی نَارِ جَهَنَّمَ وَ بِئْسَ الْمَصِیرٌ؛</w:t>
      </w:r>
    </w:p>
    <w:p>
      <w:pPr>
        <w:pStyle w:val="BookText"/>
        <w:rPr/>
      </w:pPr>
      <w:r>
        <w:rPr>
          <w:rFonts w:ascii="IRNazanin" w:hAnsi="IRNazanin" w:eastAsia="IRNazanin"/>
          <w:color w:val="111111"/>
          <w:sz w:val="28"/>
          <w:sz w:val="28"/>
          <w:szCs w:val="28"/>
          <w:rtl w:val="true"/>
          <w:lang w:bidi="fa-IR"/>
        </w:rPr>
        <w:t>پیامبر اکرم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رهبری گروهی را بر عهده داشته باشد، در حالی روز قیامت به صحرای محشر می‌آید که دستانش به گردنش بسته است؛ چنان‌چه در میان مردم بر اساس دستورات خداوند عمل کرده‌باشد، خداوند او را آزاد می‌کند و اگر بر پایه‌ی ظلم و ستم در میانشان رفتار کرده باشد، در آتش جهنم افکنده می‌شود؛ و این بد تحولی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این روایت، مسئولان اعم از مقامات ارشد کشوری، وزرا، هیئت دولت، استانداران، فرمانداران، شهرداران و در یک کلام؛ تمام کارمندان دولت وظیفه‌ی خطیری بر عهده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نجات از عذاب قیامت، عمل در چهارچوب اوامر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خداوند توسط پیامبر صلی الله علیه و آله وسلم که دریافت‌کننده‌ی وحی الهی و رساننده‌ی آن به بشر است، به ما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مأمور بوده‌اند که جامعه‌ای مبتنی بر ارزش‌های الهی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پیامبر صلی الله علیه و آله وسلم تداوم خط ایشان بر عهده‌ی ائمه معصومین علیهم السلام است و در دوران غیبت امام زمان علیه السلام وظیفه‌ی تبیین و تفسیر خطوط دین و رهبری جامعه بر عهده‌ی ولی‌فقیه به عنوان نائب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 ولی‌فقیه؛ امر امام زمان علیه السلام و امر امام زمان علیه السلام ؛ امر پیامبر صلی الله علیه و آله وسلم و امر پیامبر صلی الله علیه و آله وسلم؛ امر خداوند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خواسته‌ها و اوامر ولی‌فقیه از مسئولان، حمایت از تولید ملی، کار و سرمایه‌ی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سخنرانی ابتدای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مسئولیت دارند، دولت هم مسئولیت دارد؛ باید از تولید ملی حمایت کند، تولید ملی را حمایت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 هم باید همکاری کند، دولت هم بایستی همت کند؛ بتوانند به تولید ملی رونق بدهند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پیامبر گرامی اسلام صلی الله علیه و آله وسلم فرمودند؛ مردم بر دین و روش مسئولان و پادشاهان خود هستند؛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مسئولین در رأس قله هستند و مردم در دامنه‌ی آن؛ هر چه از بالا‌ی کوه جاری شود، در دامنه‌ی کوه نیز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مسئولین در زندگی شغلی و فردی و خانوادگی خود مقید به خرید کالای ایرانی شوند، این فرهنگ به جامعه نیز منتقل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خدای ناکرده، محل کار و محل زندگی مسئولین مملو از کالاهای خارجی باشد نمی‌توان از جامعه انتطار حمایت از تولید ملی را داشت</w:t>
      </w:r>
      <w:r>
        <w:rPr>
          <w:rFonts w:eastAsia="IRNazanin" w:cs="IRNazanin"/>
          <w:color w:val="111111"/>
          <w:sz w:val="28"/>
          <w:szCs w:val="28"/>
          <w:rtl w:val="true"/>
          <w:lang w:bidi="fa-IR"/>
        </w:rPr>
        <w:t>.</w:t>
      </w:r>
      <w:bookmarkStart w:id="364" w:name="pg4495_30065"/>
    </w:p>
    <w:p>
      <w:pPr>
        <w:pStyle w:val="BookText"/>
        <w:rPr/>
      </w:pPr>
      <w:bookmarkEnd w:id="364"/>
      <w:r>
        <w:rPr>
          <w:rFonts w:ascii="IRNazanin" w:hAnsi="IRNazanin" w:eastAsia="IRNazanin"/>
          <w:color w:val="111111"/>
          <w:sz w:val="28"/>
          <w:sz w:val="28"/>
          <w:szCs w:val="28"/>
          <w:rtl w:val="true"/>
          <w:lang w:bidi="fa-IR"/>
        </w:rPr>
        <w:t>لذا بر تمام مسئولین لازم است در یک اقدام هماهنگ و عملی تصمیم بگیرند که در محیط شغلی و زندگی شخصی خود تا هنگامی‌که کالای ایرانی وجود دارد، از خرید کالای خارجی خودداری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نمونه‌هایی از رفتار شخصیت‌های تاریخی را که به فکر حمایت از تولید ملی بوده‌اند با هم بررسی می‌کنیم تا الگویی باشد برای تمام مسئولان امروزی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بازرگانان فرنگستان ظروف چینی برای کریم‌خان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لائق خان خداوندی، این‌گونه ظروف چینی‌ست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کریم‌خان دستور داد تا ظروف مسی کاشان را بیاورند؛ سپس یکی از آن ظرف‌های چینی را پرتاب کرد و در دم بشکست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مسی را پرتاب کرد، سالم به زمین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بازرگانان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کشور و مردم کشور من در این است که با این‌گونه ظروف خو گیرند که هرگاه پرتاب شد، سالم ماند و به ساخته‌های کشور خرسند باشند تا تهیدست و درویش نگردند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الملک را باید بانی و مؤسس صنعتی‌شدن شهر اصفهان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که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اسلامیه را به مدیریت ادیب‌التجار با سرمایه‌ی یکصد و پنجاه هزار تومان که به پانزده هزار سهم ده تومانی تقسیم شده‌بود، تشکیل داد و هدف از انجام این امر، ترویج تجارت و ترقی کالا و صنایع وطنی بود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امیرکبیر نیز از جمله شخصیت‌هایی است که تلاش زیادی کرد تا چرخ صنعت کشور را به چرخش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نقشه‌ی امیر در بنای صنعت ملی، شامل استخراج معدن، ایجاد کارخانه‌های مختلف، استخدام استادان فنی از انگلیس یا پروس، فرستادن صنعتکاران به روسیه، خرید کارخانه از فرنگ و حمایت از محصولات داخلی بود</w:t>
      </w:r>
      <w:r>
        <w:rPr>
          <w:rFonts w:eastAsia="IRNazanin" w:cs="IRNazanin"/>
          <w:color w:val="111111"/>
          <w:sz w:val="28"/>
          <w:szCs w:val="28"/>
          <w:rtl w:val="true"/>
          <w:lang w:bidi="fa-IR"/>
        </w:rPr>
        <w:t>».</w:t>
      </w:r>
    </w:p>
    <w:p>
      <w:pPr>
        <w:pStyle w:val="Heading3"/>
        <w:numPr>
          <w:ilvl w:val="2"/>
          <w:numId w:val="1"/>
        </w:numPr>
        <w:rPr/>
      </w:pPr>
      <w:bookmarkStart w:id="365" w:name="__RefHeading___Toc564854_3644566090"/>
      <w:bookmarkStart w:id="366" w:name="_Toc128"/>
      <w:bookmarkEnd w:id="365"/>
      <w:r>
        <w:rPr>
          <w:rtl w:val="true"/>
        </w:rPr>
        <w:t>سه</w:t>
      </w:r>
      <w:r>
        <w:rPr>
          <w:rtl w:val="true"/>
        </w:rPr>
        <w:t xml:space="preserve">: </w:t>
      </w:r>
      <w:r>
        <w:rPr>
          <w:rtl w:val="true"/>
        </w:rPr>
        <w:t>نمایندگان مجلس و تولیدملی</w:t>
      </w:r>
      <w:bookmarkEnd w:id="366"/>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لَا أَحُثُّکُمْ عَلَی طَاعَةٍ إِلَّا وَ أَسْبِقُکُمْ إِلَیْهَا وَ لَا أَنْهَاکُمْ عَنْ مَعْصِیَةٍ إِلَّا وَ أَتَنَاهَی قَبْلَکُمْ عَنْهَا؛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اطاعت از قانونی وانداشتم مگر این‌که زودتر از شما به اجرای آن پرداختم، و شما را از نافرمانی و خلاف قانون نهی نکردم مگر آن‌که قبل از آن، خودم از انجام آن خودداری ورزیدم</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شأن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رسالت و امامت و شأن رهبری و 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شأن اول ابلاغ‌کننده‌ی دستورات الهی به جامعه بودند و نسبت به شأن دوم در راستای اداره‌ی جامعه، قوانینی را در چهارچوب قوانین کلی دین تصویب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به ذکر یک مورد از قوانین حمایتی رسول خدا صلی الله علیه و آله وسلم اشاره می‌کنیم که مربوط به شأن مدیریتی حضرت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حمایت از تنظیم بازار و عرضه‌ی کالاهای اساسی جامعه این قانون را وضع کرده و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مواد غذایی را در بازار عرضه کند؛ تا هنگام خروج، مهمان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خسارتی به او وارد شود و چیزی از او گم شود؛ من خود، ضامن جبران آن هستم</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مسئولیت نمایندگان مجلس شورای اسلامی تصویب قوانین اجرایی در چهارچوب موازین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که سال حمایت از تولیدملی و کار و سرمایه‌ی ایرانی است، از مجلس شورای اسلامی انتظار می‌رود قوانینی را در راستای حمایت از تولیدملی؛ حمایت از کارگر ایرانی، حمایت از صادرات کالای ایرانی، ممانعت از واردات آسیب‌زننده به تولیدملی و مانند آن به تصویب برساند و بر اجرای دقیق آن، نظارت لازم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حضرت علی علیه السلام خود پیشگام عمل به قوانین بودند، همان‌گونه که خودِ پیامبر علیه السلام و ائمه علیهم السلام حریم خود را از مردم جدا نمی‌دانستند و اجرای قانون را فقط برای مردم نمی‌خواستند بلکه خودشان در عمل به قوانین پیشتاز بودند؛ از نمایندگان</w:t>
      </w:r>
    </w:p>
    <w:p>
      <w:pPr>
        <w:pStyle w:val="BookText"/>
        <w:rPr/>
      </w:pPr>
      <w:r>
        <w:rPr>
          <w:rFonts w:ascii="IRNazanin" w:hAnsi="IRNazanin" w:eastAsia="IRNazanin"/>
          <w:color w:val="111111"/>
          <w:sz w:val="28"/>
          <w:sz w:val="28"/>
          <w:szCs w:val="28"/>
          <w:rtl w:val="true"/>
          <w:lang w:bidi="fa-IR"/>
        </w:rPr>
        <w:t>محترم مجلس شورای اسلامی نیز انتظار می‌رود، خود در عمل به قوانین مصوب پیشگام باشند و در فضای کاری و خانوادگی از خرید کالاهای خارجی خودداری ورزند و کالای ایرانی را بر کالای خارجی ترجیح دهند، همچنین در حوزه‌ی انتخابیه‌ی خود، با عمل و گفتارشان مبلغ و مروج حمایت از کالای ایرانی باشند و در خرید کالاها نظارت لازم را بر ادارات و دستگاه‌های دولتی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بر حمایت مجلس از تولیدملی قبل از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خبری که روزنامه‌ی ایران در شماره‌ی امروز خود چاپ کرد، در پی مذاکرات مجلس شورای ملی و نیز مذاکره با بازرگانان، تصمیم گرفته شد لباس همه‌ی مستخدمین لشگری و کشوری از منسوجات وطنی باشد و همه‌ی کسانی که از این پس به استخدام دولت در می‌آیند موظف شده‌اند لباس‌های خود را از پارچه‌های ایرانی تهیه کنند</w:t>
      </w:r>
      <w:r>
        <w:rPr>
          <w:rFonts w:eastAsia="IRNazanin" w:cs="IRNazanin"/>
          <w:color w:val="111111"/>
          <w:sz w:val="28"/>
          <w:szCs w:val="28"/>
          <w:rtl w:val="true"/>
          <w:lang w:bidi="fa-IR"/>
        </w:rPr>
        <w:t>.</w:t>
      </w:r>
      <w:r>
        <w:rPr>
          <w:rStyle w:val="FootnoteAnchor"/>
          <w:rtl w:val="true"/>
        </w:rPr>
        <w:footnoteReference w:id="35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روزنامه‌ی وطن از مردم خواست تا از خریدن کالاهای انگلیسی خودداری نمایند و به</w:t>
      </w:r>
      <w:bookmarkStart w:id="367" w:name="pg4495_30070"/>
    </w:p>
    <w:p>
      <w:pPr>
        <w:pStyle w:val="BookText"/>
        <w:rPr/>
      </w:pPr>
      <w:bookmarkEnd w:id="367"/>
      <w:r>
        <w:rPr>
          <w:rFonts w:ascii="IRNazanin" w:hAnsi="IRNazanin" w:eastAsia="IRNazanin"/>
          <w:color w:val="111111"/>
          <w:sz w:val="28"/>
          <w:sz w:val="28"/>
          <w:szCs w:val="28"/>
          <w:rtl w:val="true"/>
          <w:lang w:bidi="fa-IR"/>
        </w:rPr>
        <w:t>نمایندگان مجلس شورای ملی نیز توصیه کرد که مردم را به پوشیدن منسوجات ایرانی تشویق نمایند</w:t>
      </w:r>
      <w:r>
        <w:rPr>
          <w:rFonts w:eastAsia="IRNazanin" w:cs="IRNazanin"/>
          <w:color w:val="111111"/>
          <w:sz w:val="28"/>
          <w:szCs w:val="28"/>
          <w:rtl w:val="true"/>
          <w:lang w:bidi="fa-IR"/>
        </w:rPr>
        <w:t>.</w:t>
      </w:r>
      <w:r>
        <w:rPr>
          <w:rStyle w:val="FootnoteAnchor"/>
          <w:rtl w:val="true"/>
        </w:rPr>
        <w:footnoteReference w:id="353"/>
      </w:r>
    </w:p>
    <w:p>
      <w:pPr>
        <w:pStyle w:val="Heading3"/>
        <w:numPr>
          <w:ilvl w:val="2"/>
          <w:numId w:val="1"/>
        </w:numPr>
        <w:rPr/>
      </w:pPr>
      <w:bookmarkStart w:id="368" w:name="__RefHeading___Toc564856_3644566090"/>
      <w:bookmarkStart w:id="369" w:name="_Toc129"/>
      <w:bookmarkEnd w:id="368"/>
      <w:r>
        <w:rPr>
          <w:rtl w:val="true"/>
        </w:rPr>
        <w:t>چهار</w:t>
      </w:r>
      <w:r>
        <w:rPr>
          <w:rtl w:val="true"/>
        </w:rPr>
        <w:t xml:space="preserve">: </w:t>
      </w:r>
      <w:r>
        <w:rPr>
          <w:rtl w:val="true"/>
        </w:rPr>
        <w:t>خیانت سلسله‌ی پهلوی به تولیدملی</w:t>
      </w:r>
      <w:bookmarkEnd w:id="369"/>
    </w:p>
    <w:p>
      <w:pPr>
        <w:pStyle w:val="BookText"/>
        <w:rPr/>
      </w:pPr>
      <w:r>
        <w:rPr>
          <w:rFonts w:ascii="Amiri" w:hAnsi="Amiri" w:eastAsia="Amiri" w:cs="Amiri"/>
          <w:color w:val="111111"/>
          <w:sz w:val="28"/>
          <w:sz w:val="28"/>
          <w:szCs w:val="28"/>
          <w:rtl w:val="true"/>
          <w:lang w:bidi="ar-SA"/>
        </w:rPr>
        <w:t>قَالَ أَمِیرُ المؤمِنِینَعلیه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ولَکِنَّنِی آسَی أَنْ یَلِیَ أَمْرَ هَذِهِ الأُمَّةِ سُفَهَاؤُهَا وفُجَّارُهَا، فَیَتَّخِذُوا مَالَ الله دُوَلاً، و عِبَادَهُ خَوَلاً، والصَّالِحِینَ حَرْباً، و الْفَاسِقِینَ حِزْباً؛</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نگران و اندوهناکم که اداره‌ی امور این امت به دست بی‌خردان و بدکاران بیافتد؛ نتیجه‌ی روی کار آمدن آنان این است که مال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ثروت و درآمدهای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 خودشان به چرخش در می‌آورند، بندگان خداوند را برده‌ی خود به حساب می‌آورند، انسان‌های صالح را دشمن خود می‌دانند و با آنان به نبرد بر می‌خیزند و با فاسقان هم‌پیمان می‌شوند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علیعلیه السلام در این نامه که آن را توسط مالک اشتر”رضوان الله تعالی علیه” برای مردم مصر نوشته بودند به نگرانی خود از روی کارآمدن انسان‌های نالایق که فقط به فکر انباشت ثروت و خوش‌گذرانی شخصی و حزبی خود هستند؛ اشاره می‌کنند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 این گروه آن است که منافع و مصالح عمومی و ملی و دینی را مبنای کارشان قرار نمی‌دهند و به آن کاری ندارند، بلکه مبنای کارشان حفظ قدرت همراه با خوش‌گذرانی و عیاشی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بیت‌المال مسلمین را ملک شخصی خود و مردم را</w:t>
      </w:r>
    </w:p>
    <w:p>
      <w:pPr>
        <w:pStyle w:val="BookText"/>
        <w:rPr/>
      </w:pPr>
      <w:r>
        <w:rPr>
          <w:rFonts w:ascii="IRNazanin" w:hAnsi="IRNazanin" w:eastAsia="IRNazanin"/>
          <w:color w:val="111111"/>
          <w:sz w:val="28"/>
          <w:sz w:val="28"/>
          <w:szCs w:val="28"/>
          <w:rtl w:val="true"/>
          <w:lang w:bidi="fa-IR"/>
        </w:rPr>
        <w:t>مانند بردگانی که حق هیچ‌گونه اظهارنظر و دخالتی در تصمیم‌گیری‌ها ندارند، دانسته و برای رسیدن به این هدف با سفیهان و بی‌خردانی نظیر خود، هم‌پیمان می‌شوند و انسان‌های صالح و آزادی‌خواهی را که خواهان استقلال و عزت و حاکمیت ارزش‌ها هستند، از سر راهشان بر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مصادیق بارز فرمایش حضرت علیعلیه السلام می‌توان به سلسله‌ی پادشاهی پهلوی اشاره کرد؛ سلسله‌ای که با برپایی جشن‌های شاهنشاهی نشان دادند به‌جای این‌که ثروت و درآمدهای مملکت را هزینه‌ی پیشرفت اقتصادی و حمایت از چرخه‌ی تولید کنند، خرج خوش گدرانی و عیاشی‌های خود می‌کنند و برای حفظ قدرت و موقعیت خود، با بی‌خردان و چپاولگران عالم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و انگلیس و صهیونیست هم‌پیمان شده و کشور و ملت و منابعش را در اختیار</w:t>
      </w:r>
    </w:p>
    <w:p>
      <w:pPr>
        <w:pStyle w:val="BookText"/>
        <w:rPr/>
      </w:pPr>
      <w:r>
        <w:rPr>
          <w:rFonts w:ascii="IRNazanin" w:hAnsi="IRNazanin" w:eastAsia="IRNazanin"/>
          <w:color w:val="111111"/>
          <w:sz w:val="28"/>
          <w:sz w:val="28"/>
          <w:szCs w:val="28"/>
          <w:rtl w:val="true"/>
          <w:lang w:bidi="fa-IR"/>
        </w:rPr>
        <w:t>آنان قرار دادند و انسان‌هایی نظیر امام راحل”رضوان الله تعالی علیه” را تبعید و آواره‌ی این کشور و آن کشور کردند و هزاران نفر از بهترین انسان‌های روزگار را به زندان و تبعید و یا خاک و خون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اشاره‌ی استعمارگران با طرح‌هایی نظیر اصلاحات ارضی و انقلاب سفید، تولید را از بین بردند، اقتصاد کشور را تک‌محصولی نمودند و مملکت را به بازاری پر مصرف برای عرضه‌ی کالاهای خارجی تبدیل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نویسنده‌ی کتاب تاریخ تطبیقی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شاه دستور اجرای لایحه‌ی اصلاحات ارضی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کنگره‌ای مرکب از هیئت‌مدیره‌ی شرکت‌های تعاونی و روستایی در تهران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چند اصل دیگر به عنوان متمم انقلاب شاه و ملت به اصول شش‌گانه‌ی فوق اضافه شد، لیکن در عمل بدون مبالغه هیچ‌یک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ظاهری فریبنده بودند، دردی از ملت دوا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اصول نوزده‌گانه</w:t>
      </w:r>
    </w:p>
    <w:p>
      <w:pPr>
        <w:pStyle w:val="BookText"/>
        <w:rPr/>
      </w:pPr>
      <w:r>
        <w:rPr>
          <w:rFonts w:ascii="IRNazanin" w:hAnsi="IRNazanin" w:eastAsia="IRNazanin"/>
          <w:color w:val="111111"/>
          <w:sz w:val="28"/>
          <w:sz w:val="28"/>
          <w:szCs w:val="28"/>
          <w:rtl w:val="true"/>
          <w:lang w:bidi="fa-IR"/>
        </w:rPr>
        <w:t>به‌ویژه لایحه‌ی اصلاحات ارضی که شاه‌بیت قصیده بود، به عللی که بحث آن نیاز به تجزیه و تحلیل عمیق و دقیق دارد، با شکست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در سال‌های اخیر بازده محصولات کشاورزی به نحو بارزی دچار تنزل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وقت احتیاج مواد غذایی اهالی کشور را که در آن‌زمان قریب به یک‌سوم جمعیت فعلی کشور بود، از سایر نقاط دنیا تأمین می‌کردند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مهم‌ترین انگیزه‌های امام راحل”رضوان الله تعالی علیه” برای آغاز و تداوم انقلاب، همین نوع اقدامات بود که به نام اصلاحات، به اسلام و ملت و کشور خیانت می‌کردند و کشور را میدان تاخت و تاز استعمارگران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گوشه‌هایی از سخنان امام راحل”رضوان الله تعالی علیه” در این باره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اصلاحات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شد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گوشه‌ای از مملکتمان برای تمام مملکتمان آذوقه داشت؛ باقی‌اش باید برود بیرون و پول بگیرند، حالا هر چی دست می‌زنی می‌گویند از خارج باید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 افتخار می‌کنند به این‌که ما آنیم که گندم از خارج آوردیم، جو از خارج آوردیم، پرتقال از خارج آوردیم، تخم‌مرغ از خارج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دارد این؛ و حیا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اصلاحاتشان هم یک همچو اصلاحاتی است که همه‌ی آن مفسده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اصلاحات ارضی شاه، خصوصاً این بود که بازاری برای کشورهای خارجی، خصوصاً امریکا ایجاد کند</w:t>
      </w:r>
      <w:r>
        <w:rPr>
          <w:rFonts w:eastAsia="IRNazanin" w:cs="IRNazanin"/>
          <w:color w:val="111111"/>
          <w:sz w:val="28"/>
          <w:szCs w:val="28"/>
          <w:rtl w:val="true"/>
          <w:lang w:bidi="fa-IR"/>
        </w:rPr>
        <w:t>».</w:t>
      </w:r>
      <w:r>
        <w:rPr>
          <w:rStyle w:val="FootnoteAnchor"/>
          <w:rtl w:val="true"/>
        </w:rPr>
        <w:footnoteReference w:id="35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اقتصادیات ملت را ملاحظه بکنید، زراعت ما را به‌کلی به هم زدند؛ به اسم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تز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ارضی به ما چه مصیبت‌ها وارد آورد؛ مصیبتی که وارد آورد تمام زراعت‌های ایران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مملکت زراعی که یک استان آذربایجان یا خراسانش می‌توانست که قوت این ملت را بدهد، حالا رسیده به آن‌جا که برای سه روز یا سی و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فوقش سی و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زراعت ایران برای سی و سه روز جمعیت فعلی ایران کافی است، مابقی‌اش از کجا؟ مابقی یک بازار درست کردند برای امریکا؛ آن‌ها زیاد داشتند، می‌سوزاندند یا به دریا می‌ریختند، حالا می‌دهند پول می‌گیرند، نفت می‌گیرند؛ این یک باب که زراعت ما را از بین بردند و ما شدیم جیره‌خوار آن‌ها و بازار برای آن‌ها؛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طرف نفت ما را می‌دهند به امریکا، عوض چه می‌گیرند؟ من این را که می‌گویم، من باید هر روز این‌ها را بگویم؛ برای این‌که هر روز ممکن است یک گوشی این‌جا باشد که نشنیده باشد این حرف را؛ می‌دهند به امریکا، عوض چه می‌گیرند؟ عوض اسلحه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اسلحه؟ اسلحه‌هایی که ایران نمی‌تواند استعمال کند، نمی‌داند چه‌جوری باید این اسلحه را استعمال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می‌دهند؟ برای این‌که پایگاه درست کنند در آن‌جا برای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نفت را می‌خورند هم عوضش را؛ این‌ها پول نفت را خیال می‌کنید که به ما می‌دهند؟ یک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نفت را می‌خورند، هم اسلحه می‌آورند؛ اسلحه‌هایی که هیچ نظیرش مثلًا حتی در فرانسه هم پیدا نمی‌شود، امریکا می‌دهد به این‌ها؛ اما می‌دهد برای ایران؟ نه؛ پایگاه درست می‌کند برای خودش؛ هم عوض را می‌خورد و هم معوَّض را می‌خورد</w:t>
      </w:r>
      <w:r>
        <w:rPr>
          <w:rFonts w:eastAsia="IRNazanin" w:cs="IRNazanin"/>
          <w:color w:val="111111"/>
          <w:sz w:val="28"/>
          <w:szCs w:val="28"/>
          <w:rtl w:val="true"/>
          <w:lang w:bidi="fa-IR"/>
        </w:rPr>
        <w:t>».</w:t>
      </w:r>
      <w:r>
        <w:rPr>
          <w:rStyle w:val="FootnoteAnchor"/>
          <w:rtl w:val="true"/>
        </w:rPr>
        <w:footnoteReference w:id="35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ارضی شاه جز برنامه‌ای برای از بین‌بردن کشاورزی ایران و تحمیل اقتصاد تک‌محصولی بر جامعه‌ی ما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امروز اکثر نیازهای غذایی ما از خارج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با‌بر‌هم خوردن وضع کشاورزی؛ دهقانان، دهات و زمین‌ها را رها کرده و به شهرها هجوم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غلط شاه هم در مورد صنایع مونتاژ، نه تنها مشکلی را حل نکرد و زندگی روستاییان مهاجر را حتی در حد قابل تحمل تأمین ننمود، بلکه کشور را هر چه بیشتر وابسته به اجانب کرد که اثرات سوء اقتصادی آن غیر قابل محاسبه است</w:t>
      </w:r>
      <w:r>
        <w:rPr>
          <w:rFonts w:eastAsia="IRNazanin" w:cs="IRNazanin"/>
          <w:color w:val="111111"/>
          <w:sz w:val="28"/>
          <w:szCs w:val="28"/>
          <w:rtl w:val="true"/>
          <w:lang w:bidi="fa-IR"/>
        </w:rPr>
        <w:t>».</w:t>
      </w:r>
      <w:r>
        <w:rPr>
          <w:rStyle w:val="FootnoteAnchor"/>
          <w:rtl w:val="true"/>
        </w:rPr>
        <w:footnoteReference w:id="360"/>
      </w:r>
      <w:bookmarkStart w:id="370" w:name="pg4495_3007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1" w:name="__RefHeading___Toc564858_3644566090"/>
      <w:bookmarkStart w:id="372" w:name="_Toc130"/>
      <w:bookmarkEnd w:id="370"/>
      <w:bookmarkEnd w:id="371"/>
      <w:r>
        <w:rPr>
          <w:rtl w:val="true"/>
        </w:rPr>
        <w:t>حُسن ختام</w:t>
      </w:r>
      <w:bookmarkStart w:id="373" w:name="pg4495_30079"/>
      <w:bookmarkEnd w:id="372"/>
    </w:p>
    <w:p>
      <w:pPr>
        <w:pStyle w:val="Heading3"/>
        <w:numPr>
          <w:ilvl w:val="2"/>
          <w:numId w:val="1"/>
        </w:numPr>
        <w:rPr/>
      </w:pPr>
      <w:bookmarkStart w:id="374" w:name="__RefHeading___Toc564860_3644566090"/>
      <w:bookmarkStart w:id="375" w:name="_Toc131"/>
      <w:bookmarkEnd w:id="373"/>
      <w:bookmarkEnd w:id="374"/>
      <w:r>
        <w:rPr>
          <w:rtl w:val="true"/>
        </w:rPr>
        <w:t>یادی از گذشته، نگاهی به آینده</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إِذْ أَنْتُمْ قَلیلٌ مُسْتَضْعَفُونَ فِی الْأَرْضِ تَخافُونَ أَنْ یَتَخَطَّفَکُمُ النَّاسُ فَآواکُمْ وَ أَیَّدَکُمْ بِنَصْرِهِ وَ رَزَقَکُمْ مِنَ الطَّیِّباتِ لَعَلَّکُمْ تَشْکُُرُونَ؛</w:t>
      </w:r>
    </w:p>
    <w:p>
      <w:pPr>
        <w:pStyle w:val="BookText"/>
        <w:rPr/>
      </w:pPr>
      <w:r>
        <w:rPr>
          <w:rFonts w:ascii="IRNazanin" w:hAnsi="IRNazanin" w:eastAsia="IRNazanin"/>
          <w:color w:val="111111"/>
          <w:sz w:val="28"/>
          <w:sz w:val="28"/>
          <w:szCs w:val="28"/>
          <w:rtl w:val="true"/>
          <w:lang w:bidi="fa-IR"/>
        </w:rPr>
        <w:t>و به یاد آورید هنگامی را که شما در زمین، گروهی اندک و مستضعف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می‌ترسیدید مردم شما را برُبایند،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پناه داد و شما را به یاری خود نیرومند گردانید و از چیزهای پاک به شما روزی داد؛ باشد که سپاس‌گزاری کنید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پیام‌ها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مکه قبل از هجرت پیامبر علیه السلامبه مدینه، همواره مورد اذیت و آزار و شکنجه‌ی مشرکان بودند، لذا با سفارش و تدبیر پیامبر علیه السلام به صورت فردی یا دسته‌جمعی به دیگر مناطق هجرت می‌کردند؛ بعضی به حبشه، بعضی به یمن و طائف و برخی به شعب ابی‌طالب رفتند و پیوسته در ترس و اضطراب بودند و هنگامی‌که به مدینه مهاجرت کردند، هیچ خانه و کاشانه‌ای نداشتند و</w:t>
      </w:r>
    </w:p>
    <w:p>
      <w:pPr>
        <w:pStyle w:val="BookText"/>
        <w:rPr/>
      </w:pPr>
      <w:r>
        <w:rPr>
          <w:rFonts w:ascii="IRNazanin" w:hAnsi="IRNazanin" w:eastAsia="IRNazanin"/>
          <w:color w:val="111111"/>
          <w:sz w:val="28"/>
          <w:sz w:val="28"/>
          <w:szCs w:val="28"/>
          <w:rtl w:val="true"/>
          <w:lang w:bidi="fa-IR"/>
        </w:rPr>
        <w:t>عده‌ی بسیاری از آنان جزو اصحاب صفّه، در مسجد پیامبر علیه السلام جای گرفته‌بودند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نیز در اوایل هجرت پیامبر علیه السلام به مدینه، در فقر و نداری و قحطی گرفتار بودند به حدی‌که به دانه‌ای خرما بسنده می‌کردند، به علاوه گرفتار اذیت و آزار یهودیان نیز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اواخر بعثت، خداوند به مسلمانان مکنت و توانایی داد و به چنان قدرتی رسیدند که اهل ذمُه به آنان جزیه می‌دادند و مشرکان همواره در ترس و اضطراب از کشته و اسیرشدن و به غلامی و کنیزی گرفته‌شدن توسط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با طوع و رغبت اموال خود را تقدیم مسلمانان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خداوند ضعف و ناتوانی آنان را یادآور می‌شود تا شکرگزار قدرت و امنیت به‌وجود آمده، باشند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انقلاب نیز ایران در دست کشورهای استعماری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شوروی و آمریکا دست به دست می شد، زمین و منابع آن مانند گوشت قربانی بین گرگ‌صفتان انگلیس و شوروی و آمریکا تقسیم می‌شد، مسئولین و پادشاهان آن هم با صلاحدید کشورهای استعماری انتخاب می‌شدند و مانند نوکری تمام‌عیار در خدمت منافع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خودباوری و عزت‌طلبی را در ما میرانده و به ما باورانده بودند که ما حتی توان تولید کوچک‌ترین کالا را نداریم و باید همواره مصرف‌کننده‌ی محصولات آنان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مردی از تبار خوبی‌ها و</w:t>
      </w:r>
      <w:bookmarkStart w:id="376" w:name="pg4495_30081"/>
    </w:p>
    <w:p>
      <w:pPr>
        <w:pStyle w:val="BookText"/>
        <w:rPr/>
      </w:pPr>
      <w:bookmarkEnd w:id="376"/>
      <w:r>
        <w:rPr>
          <w:rFonts w:ascii="IRNazanin" w:hAnsi="IRNazanin" w:eastAsia="IRNazanin"/>
          <w:color w:val="111111"/>
          <w:sz w:val="28"/>
          <w:sz w:val="28"/>
          <w:szCs w:val="28"/>
          <w:rtl w:val="true"/>
          <w:lang w:bidi="fa-IR"/>
        </w:rPr>
        <w:t>از نسل فاطمه</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مأموریت یافت تا کشور را از زیر خروارها خاک ذلت نجات دهد و عزت از دست‌رفته را به اسلام و مسلمین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در حال نوشتن این مطالب هستم مصادف است با سالروز رحلت جانسوز آن مرد خدا، همان مردی که ما را از ذلت به عزت، از وابستگی به استقلال، از بردگی به آزادگی، و از اسلام آمریکایی به اسلام ناب محمدی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بهانه و به‌عنوان حسن‌ختام این نوشتار برخی از اندیشه‌های آن پیر فرزانه و جانشین خلف و شایسته‌اش؛ حضرت آیت‌الله خامنه‌ای”حفظه‌الله‌تعالی” را که مبتنی بر یادی از گذشته و نگاهی به چشم‌انداز آینده است، مرور می‌کنیم</w:t>
      </w:r>
      <w:r>
        <w:rPr>
          <w:rFonts w:eastAsia="IRNazanin" w:cs="IRNazanin"/>
          <w:color w:val="111111"/>
          <w:sz w:val="28"/>
          <w:szCs w:val="28"/>
          <w:rtl w:val="true"/>
          <w:lang w:bidi="fa-IR"/>
        </w:rPr>
        <w:t>.</w:t>
      </w:r>
    </w:p>
    <w:p>
      <w:pPr>
        <w:pStyle w:val="Heading3"/>
        <w:numPr>
          <w:ilvl w:val="2"/>
          <w:numId w:val="1"/>
        </w:numPr>
        <w:rPr/>
      </w:pPr>
      <w:bookmarkStart w:id="377" w:name="__RefHeading___Toc564862_3644566090"/>
      <w:bookmarkStart w:id="378" w:name="_Toc132"/>
      <w:bookmarkEnd w:id="377"/>
      <w:r>
        <w:rPr>
          <w:rtl w:val="true"/>
        </w:rPr>
        <w:t>یک</w:t>
      </w:r>
      <w:r>
        <w:rPr>
          <w:rtl w:val="true"/>
        </w:rPr>
        <w:t xml:space="preserve">: </w:t>
      </w:r>
      <w:r>
        <w:rPr>
          <w:rtl w:val="true"/>
        </w:rPr>
        <w:t>ما می‌توانیم</w:t>
      </w:r>
      <w:r>
        <w:rPr>
          <w:rtl w:val="true"/>
        </w:rPr>
        <w:t>!</w:t>
      </w:r>
      <w:bookmarkEnd w:id="378"/>
    </w:p>
    <w:p>
      <w:pPr>
        <w:pStyle w:val="BookText"/>
        <w:rPr/>
      </w:pPr>
      <w:r>
        <w:rPr>
          <w:rFonts w:ascii="IRNazanin" w:hAnsi="IRNazanin" w:eastAsia="IRNazanin"/>
          <w:color w:val="111111"/>
          <w:sz w:val="28"/>
          <w:sz w:val="28"/>
          <w:szCs w:val="28"/>
          <w:rtl w:val="true"/>
          <w:lang w:bidi="fa-IR"/>
        </w:rPr>
        <w:t>امام خمینی”رضوان الله تعالی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جانب نمی‌گویم ما خود همه‌چیز داریم؛ معلوم است ما را در طول تاریخِ نه‌چندان دور خصوصاً، و در سده‌های اخیر از هر پیشرفتی محروم کرده‌اند و دولت‌مردان خائن و دودمان پهلوی خصوصاً، و مراکز تبلیغاتی علیه دستاوردهای خودی و نیز خودْ کوچک‌دیدن‌ها و یا ناچیز دیدن‌ها، ما را از هر فعالیتی برای پیشرفت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واردکردن کالاها از هر قماش و سرگرم کردن بانوان و مردان خصوصاً طبقه‌ی جوان، به اقسام اجناس وارداتی از قبیل ابزار آرایش و تزیینات و تجملات و بازی‌های کودکانه و به مسابقه‌ی کشاندن خانواده‌ها و مصرفی بار آوردن هر چه بیشتر، که خود داستان‌های غم‌انگیز دارد و سرگرم‌کردن و به تباهی‌کشاندن جوان‌ها که عضو فعال هستند؛ با فراهم‌آوردن مراکز فحشا و عشرتکده‌ها و ده‌ها از این مصائب حساب‌شده، برای عقب نگه‌داشتن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وصیت دلسوزانه و خادمانه می‌کنم به ملت عزیز که اکنون که تا حدود بسیار چشمگیری از بسیاری از این دام‌ها نجات یافته و نسل محروم حاضر، به فعالیت و ابتکار برخاسته و دیدیم که بسیاری از کارخانه‌ها و وسایل پیشرفته مثل هواپیماها و دیگر چیزها که گمان نمی‌رفت متخصصین ایران قادر به راه‌انداختن کارخانه‌ها و امثال آن باشند و همه، دست‌ها را به سوی غرب یا شرق دراز کرده بودیم که متخصصین آنان این‌ها را به راه اندازند، در اثر محاصره‌ی اقتصادی و</w:t>
      </w:r>
    </w:p>
    <w:p>
      <w:pPr>
        <w:pStyle w:val="BookText"/>
        <w:rPr/>
      </w:pPr>
      <w:r>
        <w:rPr>
          <w:rFonts w:ascii="IRNazanin" w:hAnsi="IRNazanin" w:eastAsia="IRNazanin"/>
          <w:color w:val="111111"/>
          <w:sz w:val="28"/>
          <w:sz w:val="28"/>
          <w:szCs w:val="28"/>
          <w:rtl w:val="true"/>
          <w:lang w:bidi="fa-IR"/>
        </w:rPr>
        <w:t>جنگ تحمیلی، خود جوانان عزیز ما قطعات محل احتیاج را ساخته و با قیمت‌های ارزان‌تر عرضه کرده و رفع احتیاج نمودند و ثابت کردند که اگر بخواهیم؛ می‌توانیم</w:t>
      </w:r>
      <w:r>
        <w:rPr>
          <w:rFonts w:eastAsia="IRNazanin" w:cs="IRNazanin"/>
          <w:color w:val="111111"/>
          <w:sz w:val="28"/>
          <w:szCs w:val="28"/>
          <w:rtl w:val="true"/>
          <w:lang w:bidi="fa-IR"/>
        </w:rPr>
        <w:t>!»</w:t>
      </w:r>
      <w:r>
        <w:rPr>
          <w:rStyle w:val="FootnoteAnchor"/>
          <w:rtl w:val="true"/>
        </w:rPr>
        <w:footnoteReference w:id="363"/>
      </w:r>
    </w:p>
    <w:p>
      <w:pPr>
        <w:pStyle w:val="Heading3"/>
        <w:numPr>
          <w:ilvl w:val="2"/>
          <w:numId w:val="1"/>
        </w:numPr>
        <w:rPr/>
      </w:pPr>
      <w:bookmarkStart w:id="379" w:name="__RefHeading___Toc564864_3644566090"/>
      <w:bookmarkStart w:id="380" w:name="_Toc133"/>
      <w:bookmarkEnd w:id="379"/>
      <w:r>
        <w:rPr>
          <w:rtl w:val="true"/>
        </w:rPr>
        <w:t>دو</w:t>
      </w:r>
      <w:r>
        <w:rPr>
          <w:rtl w:val="true"/>
        </w:rPr>
        <w:t xml:space="preserve">: </w:t>
      </w:r>
      <w:r>
        <w:rPr>
          <w:rtl w:val="true"/>
        </w:rPr>
        <w:t>از شاگردی تا استادی</w:t>
      </w:r>
      <w:bookmarkEnd w:id="38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رهبری”حفظه‌الله‌تعالی”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آن‌ها از ما یاد گرفتند و شاگرد ما بودند، بعد شدند استاد ما؛ الان هم ما از آن‌ها یاد می‌گیریم و شاگرد آن‌ها می‌شویم و بعد می‌شویم استاد</w:t>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نسل دانش‌پژوه و محقق و پژوهنده‌ی کشور ما بداند؛ امروز اگر برتری علمی با غربی‌هاست، در آینده‌ی نه‌چندان دوری با همت و اراده‌ی شما می‌توان کاری کرد که فردا آن‌ها از شما یاد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مرزهای دانش را بشکنید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می‌گویم نهضت نرم‌افزاری، انتظار من از شما جوان‌ها و اساتید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تولید علم کنید، به سراغ مرزهای دانش بروید، فکر کنید،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 و تلاش می‌شود از مرزهایی که امروز دانش دارد، عبور کرد؛ در بعضی رشته‌ها زودتر و در بعضی رشته‌ها دیرتر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فن‌آوری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باید ناظر به فن‌آوری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فن‌آوری هم مرحله‌ی بسیار مهم و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فن‌آوری هم می‌توانیم پیش برویم؛ همچنان که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شما بدانید که در بعضی از بخش‌های بسیار حساس علمیِ کشور ما کارهایی شده که هنوز در دنیا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فن‌آوری تولید سلول‌های بنیادی که بنده چند وقت پیش، از آن یاد کردم؛ یک‌مشت جوان مثل شماها که در تهران هستند،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همت کردند و رفتند از دیگران یاد گرفتند؛ خودشان هم فکر کردند، سرمایه‌گذاریِ فکری کردند و توانستند کلید تولید و انجماد و حفظ و کاشت سلول‌های بنیادی را به‌دست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این‌ها برای اولین‌بار در ایران سلول‌های بنیادیِ انسولین‌ساز را تولید کرده‌اند که در دنیا هنوز تولید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شاگردی کردن اولاً به معنای شاگرد ماندن نیست که خیال کنیم همیشه ما باید شاگرد آن‌ها بمانیم؛ نخیر، همت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دید آن‌ها مجبور می‌شوند از شما یاد بگیرند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مقام معظم رهبری”حفظه‌الله‌تعالی”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 را از همه‌کس می‌گیریم؛ حرفی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 لُو بِالصِّین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”صین” یعنی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آن روز وارث یک تمدن کهن و پیشرفته بود، با آن فاصله؛ و مطلقاً هم بویی از اسلام به مشامشان نرسیده بود؛ درعین‌حال پیغمبر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دانش و تجربه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امروزی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فن‌آوری را هرجا بود، بروید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شاگرد عالِم بشوید؛ در مقابل عالم، زانوی ادب بزنید و از او یاد بگیرید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یک‌وقت در جمع دانشجوییِ دیگری گفتم هیچ ننگمان نمی‌کند که علم را از غربی‌ها و اروپایی‌ها یاد بگیریم؛ اما ننگمان می‌کند که همیشه شاگرد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می‌کنیم تا استعداد خود را پرورش دهیم و از درون بجوشیم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مثل استخری باشیم که آبی را در ما سرازیر کنند و هر وقت هم خواستند، آب را بکشند یا اجازه ندهند بیاید، یا هرگونه آب آلوده‌ای را در این استخر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مثل چشمه‌ی جوشان باشیم؛ می‌خواهیم از</w:t>
      </w:r>
      <w:bookmarkStart w:id="381" w:name="pg4495_30085"/>
    </w:p>
    <w:p>
      <w:pPr>
        <w:pStyle w:val="BookText"/>
        <w:rPr/>
      </w:pPr>
      <w:bookmarkEnd w:id="381"/>
      <w:r>
        <w:rPr>
          <w:rFonts w:ascii="IRNazanin" w:hAnsi="IRNazanin" w:eastAsia="IRNazanin"/>
          <w:color w:val="111111"/>
          <w:sz w:val="28"/>
          <w:sz w:val="28"/>
          <w:szCs w:val="28"/>
          <w:rtl w:val="true"/>
          <w:lang w:bidi="fa-IR"/>
        </w:rPr>
        <w:t>خودمان بجوشیم؛ می‌خواهیم استعدادهای خود را به کار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جا نگاه می‌کنم، امکان به‌کارگیری این استعدادها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 پیشرفت در انرژی اتمی است که مردم در</w:t>
      </w:r>
    </w:p>
    <w:p>
      <w:pPr>
        <w:pStyle w:val="BookText"/>
        <w:rPr/>
      </w:pPr>
      <w:r>
        <w:rPr>
          <w:rFonts w:ascii="IRNazanin" w:hAnsi="IRNazanin" w:eastAsia="IRNazanin"/>
          <w:color w:val="111111"/>
          <w:sz w:val="28"/>
          <w:sz w:val="28"/>
          <w:szCs w:val="28"/>
          <w:rtl w:val="true"/>
          <w:lang w:bidi="fa-IR"/>
        </w:rPr>
        <w:t>جریان آن قرار گرفته‌اند و می‌دانند در این بخش چه اتفاقی افتاده است؛ یک نمونه‌ی دیگر، بحث سلول‌های بنیادی است که حیرت بینندگان خارجی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فراوان دیگری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دیروز برای بازدید از مجتمع مس سرچشمه به آنجا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همین مس سرچشمه را انگلیسی‌ها و بعد هم آمریکایی‌ها می‌خواستند اداره کنند؛ چند سال هم کار و طراحی کردند، اما راه‌اندازی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وقتی انقلاب پیروز شد، مهندسان ما آمدند و آن را راه‌اندازی کردند؛ محصول به‌دست آوردند و کارهای خوبی انجام دادند؛ بعد هم طرح توسعه را خود مهندسان ما در دهه‌ی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از نزدیک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کردند و باز هم دارند آن را توسعه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جزو بهترین و تمیزترین کارهایی است که به‌وسیله‌ی دولت دارد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اگر خارجی‌ها سود می‌بردند، استفاده می‌کردند و یا منافع ملی پامال می‌شد، همه‌ی این‌ها به کنار؛ ملت ایران را تحقیر می‌کردند؛ این تحقیر از همه‌چیز سنگین‌تر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بنشیند و عده‌ای از بیرون بیایند به او بگویند تو نمی‌توانی؛ برو کنار تا ما برایت درست کنیم؛ او را کنار بزنند و اجازه ندهند حتی از تجربه‌ی آن‌ها استفاده کند؛ خودشان بیایند این منبع درونی را استخراج کنند؛ چیزی به او بدهند و لُب و خلاصه‌ی سود را هم خودشان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نفت می‌شده، در مس می‌شده، در آهن می‌شده، در ساخت و سازهای گوناگون می‌شده، در سدسازی می‌شده، در سیلوسازی می‌شده، در بخش‌های دانشگاهی و علمی می‌شده</w:t>
      </w:r>
      <w:r>
        <w:rPr>
          <w:rFonts w:eastAsia="IRNazanin" w:cs="IRNazanin"/>
          <w:color w:val="111111"/>
          <w:sz w:val="28"/>
          <w:szCs w:val="28"/>
          <w:rtl w:val="true"/>
          <w:lang w:bidi="fa-IR"/>
        </w:rPr>
        <w:t>».</w:t>
      </w:r>
      <w:r>
        <w:rPr>
          <w:rStyle w:val="FootnoteAnchor"/>
          <w:rtl w:val="true"/>
        </w:rPr>
        <w:footnoteReference w:id="365"/>
      </w:r>
    </w:p>
    <w:p>
      <w:pPr>
        <w:pStyle w:val="Heading3"/>
        <w:numPr>
          <w:ilvl w:val="2"/>
          <w:numId w:val="1"/>
        </w:numPr>
        <w:rPr/>
      </w:pPr>
      <w:bookmarkStart w:id="382" w:name="__RefHeading___Toc564866_3644566090"/>
      <w:bookmarkStart w:id="383" w:name="_Toc134"/>
      <w:bookmarkEnd w:id="382"/>
      <w:r>
        <w:rPr>
          <w:rtl w:val="true"/>
        </w:rPr>
        <w:t>سه</w:t>
      </w:r>
      <w:r>
        <w:rPr>
          <w:rtl w:val="true"/>
        </w:rPr>
        <w:t xml:space="preserve">: </w:t>
      </w:r>
      <w:r>
        <w:rPr>
          <w:rtl w:val="true"/>
        </w:rPr>
        <w:t>جایگاه اول در سطح منطقه</w:t>
      </w:r>
      <w:bookmarkEnd w:id="383"/>
    </w:p>
    <w:p>
      <w:pPr>
        <w:pStyle w:val="BookText"/>
        <w:rPr/>
      </w:pPr>
      <w:r>
        <w:rPr>
          <w:rFonts w:ascii="IRNazanin" w:hAnsi="IRNazanin" w:eastAsia="IRNazanin"/>
          <w:color w:val="111111"/>
          <w:sz w:val="28"/>
          <w:sz w:val="28"/>
          <w:szCs w:val="28"/>
          <w:rtl w:val="true"/>
          <w:lang w:bidi="fa-IR"/>
        </w:rPr>
        <w:t xml:space="preserve">متن کامل سند چشم‌انداز بیست‌ساله‌ی جمهوری اسلامی ایران در افق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که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رهبر معظم انقلاب”حفظه‌الله‌تعالی” به سران قوای سه‌گانه ابلاغ 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اتکال به قدرت لایزال الهی و در پرتوِ ایمان و عزم ملی و کوشش برنامه‌ریزی شده و مدبّرانه‌ی جمعی و در مسیر تحقق آرمان‌ها و اصول قانون اساسی، در چشم‌انداز بیست‌ساله، ایران کشوری است توسعه یافته با جایگاه اول اقتصادی، علمی و فن‌آوری در سطح منطقه؛ با هویت اسلامی و انقلابی، الهام‌بخش در جهان اسلام و با تعامل سازنده و مؤثر در روابط بین‌الملل</w:t>
      </w:r>
      <w:r>
        <w:rPr>
          <w:rFonts w:eastAsia="IRNazanin" w:cs="IRNazanin"/>
          <w:color w:val="111111"/>
          <w:sz w:val="28"/>
          <w:szCs w:val="28"/>
          <w:rtl w:val="true"/>
          <w:lang w:bidi="fa-IR"/>
        </w:rPr>
        <w:t>.</w:t>
      </w:r>
      <w:bookmarkStart w:id="384" w:name="pg4495_30087"/>
    </w:p>
    <w:p>
      <w:pPr>
        <w:pStyle w:val="BookText"/>
        <w:rPr/>
      </w:pPr>
      <w:bookmarkEnd w:id="384"/>
      <w:r>
        <w:rPr>
          <w:rFonts w:ascii="IRNazanin" w:hAnsi="IRNazanin" w:eastAsia="IRNazanin"/>
          <w:color w:val="111111"/>
          <w:sz w:val="28"/>
          <w:sz w:val="28"/>
          <w:szCs w:val="28"/>
          <w:rtl w:val="true"/>
          <w:lang w:bidi="fa-IR"/>
        </w:rPr>
        <w:t>جامعه‌ی ایرانی در افق این چشم‌انداز چنین ویژگی‌هایی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توسعه‌یافته، متناسب با مقتضیات فرهنگی، جغرافیایی و تاریخی خود، متکی بر اصول اخلاقی و ارزش‌های اسلامی، ملی و انقلابی، با تأکید بر مردم‌سالاری دینی، عدالت اجتماعی، آزادی‌های مشروع، حفظ کرامت و حقوق انسان‌ها و بهره‌مندی از امنیت اجتماعی و قضایی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 از دانش پیشرفته، توانا در تولید علم و فن‌آوری، متکی بر سهم برتر منابع انسانی و سرمایه‌ی اجتماعی در تولید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 مستقل و مقتدر با سامان دفاعی مبتنی بر بازدارندگی همه‌جانبه و پیوستگی مردم و حکومت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 از سلامت، رفاه، امنیت غذایی، تأمین اجتماعی، فرصت‌های برابر، توزیع مناسب درآمد، نهاد مستحکم خانواده، به دور از فقر، تبعیض و بهره‌مند از محیط زیست مطلوب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مسئولیت‌پذیر، ایثارگر، مؤمن، رضایتمند، برخوردار از وجدانِ کاری، انضباط، روحیه‌ی تعاون و سازگاری اجتماعی، متعهد به انقلاب و نظام اسلامی و شکوفایی ایران، و مفتخر به ایرانی‌بودن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دست‌یافته به جایگاه اول اقتصادی، علمی و فن‌آوری در سطح منطقه‌ی آسیای جنوب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آسیای میانه، قفقاز، خاورمیانه و کشورهای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جنبش نرم‌افزاری و تولید علم، رشد پُرشتاب و مستمر اقتصادی، ارتقای نسبی سطح درآمد سرانه و رسیدن به اشتغال 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الهام‌بخش، فعال و مؤثر در جهان اسلام با تحکیم الگوی مردم‌سالاری دینی، توسعه‌ی کارآمد، جامعه‌ی اخلاقی، نواندیشی و پویایی فکری و اجتماعی، تأثیرگذار بر همگرایی اسلامی و منطقه‌ای بر اساس تعالیم اسلامی و اندیشه‌های امام خمینی”رضوان الله تعالی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تعامل سازنده و مؤثر با جهان بر اساس اصول عزت، حکمت و مصلحت</w:t>
      </w:r>
      <w:r>
        <w:rPr>
          <w:rFonts w:eastAsia="IRNazanin" w:cs="IRNazanin"/>
          <w:color w:val="111111"/>
          <w:sz w:val="28"/>
          <w:szCs w:val="28"/>
          <w:rtl w:val="true"/>
          <w:lang w:bidi="fa-IR"/>
        </w:rPr>
        <w:t>.</w:t>
      </w:r>
      <w:r>
        <w:rPr>
          <w:rStyle w:val="FootnoteAnchor"/>
          <w:rtl w:val="true"/>
        </w:rPr>
        <w:footnoteReference w:id="366"/>
      </w:r>
    </w:p>
    <w:p>
      <w:pPr>
        <w:pStyle w:val="Heading3"/>
        <w:numPr>
          <w:ilvl w:val="2"/>
          <w:numId w:val="1"/>
        </w:numPr>
        <w:rPr/>
      </w:pPr>
      <w:bookmarkStart w:id="385" w:name="__RefHeading___Toc564868_3644566090"/>
      <w:bookmarkStart w:id="386" w:name="_Toc135"/>
      <w:bookmarkEnd w:id="385"/>
      <w:r>
        <w:rPr>
          <w:rtl w:val="true"/>
        </w:rPr>
        <w:t>چهار</w:t>
      </w:r>
      <w:r>
        <w:rPr>
          <w:rtl w:val="true"/>
        </w:rPr>
        <w:t xml:space="preserve">: </w:t>
      </w:r>
      <w:r>
        <w:rPr>
          <w:rtl w:val="true"/>
        </w:rPr>
        <w:t>باش تا صبح دولتت بدمد</w:t>
      </w:r>
      <w:r>
        <w:rPr>
          <w:rtl w:val="true"/>
        </w:rPr>
        <w:t>!</w:t>
      </w:r>
      <w:bookmarkEnd w:id="38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خمینی”رضوان الله تعالی علیه”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امیدوارم که ان شاء الله، این روحیه‌ی قوی که در این کشور هست، این روحیه‌ی اسلامی و توحیدی که در این کشور هست،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را ما به صاحب اصلی او؛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به خدمت ایشان همه؛ ان شاء‌الله همه، برسیم و کشور را و ملت را تسلیم ایشان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شاء‌الله همه‌ی شما را و همه‌ی ما را و همه‌ی ملت را و همه‌ی مسلمین را موفق کند که به</w:t>
      </w:r>
    </w:p>
    <w:p>
      <w:pPr>
        <w:pStyle w:val="BookText"/>
        <w:rPr/>
      </w:pPr>
      <w:r>
        <w:rPr>
          <w:rFonts w:ascii="IRNazanin" w:hAnsi="IRNazanin" w:eastAsia="IRNazanin"/>
          <w:color w:val="111111"/>
          <w:sz w:val="28"/>
          <w:sz w:val="28"/>
          <w:szCs w:val="28"/>
          <w:rtl w:val="true"/>
          <w:lang w:bidi="fa-IR"/>
        </w:rPr>
        <w:t>تکالیف اسلامی‌مان عمل بکنیم</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مقام معظم رهبری”حفظه‌الله‌تعالی”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شما موظفید و باید این نظام را حفظ کنید؛ آن هم پیراسته، سالم، به شکل خالص و به همان شکلی که بشود آن را به ولیّ‌عصر ”ارواحنا فداه”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وظیفه‌ی بزرگ شما جوانان مؤمن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پرچم عزت این ملت است و ملت این پرچم را در دستِ استوار خود محکم نگه خواهد داشت و به فضل پروردگار تسلیم امام زمان ” أرواحنا فداه” و ”عجّل الله فرجه” خواهد کرد</w:t>
      </w:r>
      <w:r>
        <w:rPr>
          <w:rFonts w:eastAsia="IRNazanin" w:cs="IRNazanin"/>
          <w:color w:val="111111"/>
          <w:sz w:val="28"/>
          <w:szCs w:val="28"/>
          <w:rtl w:val="true"/>
          <w:lang w:bidi="fa-IR"/>
        </w:rPr>
        <w:t>».</w:t>
      </w:r>
      <w:r>
        <w:rPr>
          <w:rStyle w:val="FootnoteAnchor"/>
          <w:rtl w:val="true"/>
        </w:rPr>
        <w:footnoteReference w:id="36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اَلحَمدُ ِلله رَبَّ العَالَمِین</w:t>
      </w:r>
      <w:bookmarkStart w:id="387" w:name="pg4495_3009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8" w:name="__RefHeading___Toc564870_3644566090"/>
      <w:bookmarkStart w:id="389" w:name="_Toc136"/>
      <w:bookmarkEnd w:id="387"/>
      <w:bookmarkEnd w:id="388"/>
      <w:r>
        <w:rPr>
          <w:rtl w:val="true"/>
        </w:rPr>
        <w:t>کتابنامه</w:t>
      </w:r>
      <w:bookmarkEnd w:id="389"/>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جزری، مبارک بن محمد، النهایة فی غریب الحدیث و الأثر،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مؤسسه‌ی مطبوعاتی اسماعیلیان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جمهور، محمّد بن زین الدین، عوالی اللئالی العزیزیة فی الأحادیث الدینیة،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سیدالشهداء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الحدید، عبد الحمید بن هبة الله، شرح نهج البلاغة لابن أبی الحدید،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 مکتبة آیة الله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محمّد بن علی، من لا یحضره 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جامعه‌ی مدرسین حوزه‌ی علمیه‌ی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محمّد بن علی، ثواب الأعمال و عقاب الأعمال،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الشریف الرضی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محمّد بن علی، معانی الأخبار،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جامعه‌ی مدرسین حوزه‌ی علمیه‌ی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محمّد بن علی،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جامعه‌ی مدرسین حوزه‌ی علمیه‌ی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محمّد بن علی، عیون أخبار الرّضاعلیه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حیون، نعمان بن محمّد مغربی، دعائم الإسلام و ذکر الحلال و الحرام و القضایا و الأحکام،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مؤسسة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شعبه حرّانی، حسن بن علی، تحف العقول عن آل الرّسول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جامعه‌ی مدرسین حوزه‌ی علمیه‌ی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آخوندی، مصطفی، غذا و تغذیه در آموزه‌های دینی و یافته‌های علمی، زمزم هدایت،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ابراهیم، تربیت، بوستان کتاب،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ایروانی، جواد، زکات باطنی، دانشگاه علوم اسلامی رضوی، مشهد،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برقی، احمد بن محمّد بن خالد، المحاسن،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بستانی، فؤاد افرام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مهیار، رضا، فرهنگ ابجدی،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پاینده، ابوالقاسم، نهج 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کلمات قصار حضرت رسول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دنیای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پسندیده، عباس، اخلاق‌پژوهی حدیثی، سمت، تهران، چاپ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 جواد بن علی، استفتاءات جدید، دو جلد، قم –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تمیمی آمدی، عبد الواحد بن محمّد، تصنیف غرر الحکم و درر الکلم،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تبلیغات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حکیمی، محمدرضا و حکیمی، محمد و حکیمی، علی، الحیاة، ترجمه‌ی احمد آرام،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نشر فرهنگ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 محمد، امام رضاعلیه السلام– زندگی و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بهنشر، مشهد،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جوادی آملی، عبدالله، اسلام و محیط زیست، مرکز نشراسراء،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جوادی آملی، عبدالله، تفسیر انسان به انسان، مرکز نشر اسراء،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جوادی آملی، عبدالله، مفاتیح الحیاة، مرکز نشر اسراء،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جوادی آملی، عبدالله، تسنیم، مرکز نشر اسراء،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 مقداد بن عبدالله سیوری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بخشایشی، عبد الرّحیم عقیقی، کنز العرفان فی فقه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پاساژ قدس پلاک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حمیری، عبدالله بن جعفر، قرب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خامنه‌ای، سید علی، نرم‌افزار حدیث ولایت، مرکز تحقیقات کامپیوتری علوم اسلامی،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سید علی بن جواد حسینی، أجوبة الاستفتاءات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 جلد، دفتر معظّم له در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خمینی، سید روح الله موسوی، استفتاءات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جامعه‌ی مدرسین حوزه‌ی علمیه‌ی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سید روح الله موسوی، 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دفتر انتشارات اسلامی وابسته به جامعه‌ی مدرسین حوزه‌ی علمیه‌ی قم،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هشتم،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رشاد، علی اکبر، دانشنامه‌ی امام علی علیه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پژوهشگاه فرهنگ و اندیشه‌ی اسلامی، تهران،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بابایی، علی‌اکبر جوان فکر، حج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از حج‌گزاری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نشر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رضایی اصفهانی، محمد علی، تفسیر قرآن مهر، انتشارات پژوهش‌های تفسیر و علوم قرآنی،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تبلیغات اسلامی، ره‌توشه‌ی راهیان نور محرم الحرام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معاونت فرهنگی و تبلیغی،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الرّضی، محمّد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دشتی، محمد،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دشتی،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الرّضی، محمّد بن حسین،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شعیری، محمّد بن محمّد، 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مطبعة 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محمّد بن حسن، تفصیل وسائل الشیعة إلی تحصیل مسائل الشریعة،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حسن بن فضل، مکارم الأخلاق،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شریف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طریحی، فخرالدّین بن محمّد، مجمع البحرین،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مرتضوی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علائی نژاد، امیر بهاء الدین، زلال احکام، شرکت چاپ و نشر بین الملل، تهران، چاپ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غیاثی کرمانی، سید محمد‌رضا، احکام اصناف، نور السجاد، قم،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فتال نیشابوری، محمّد بن احمد، روضة الواعظین و بصیرة المتعظین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انتشارات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فولادی، مجید، زندگی در پرتو احکام دین، مهدی‌جویان، قم،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محمّد محسن بن شاه مرتضی، الوافی،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کتابخانه‌ی امام أمیرالمؤمنین 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قبولی، عابدین، بخوانید و سالم بمانید، منشور وحی، قم،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قرائتی، محسن، تفسیر نور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فرهنگی درس‌هایی از قرآن، تهران،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قرائتی، محسن، حج،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قوام، میر عظیم، روایت انقلاب اسلامی، مؤسسه‌ی فرهنگی هنری قدر ولایت، تهران،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کردان، هادی، پاسخ به شبهات اینترنتی، نشر گناباد، مشهد،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 بن یعقوب بن اسحاق،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 سید محمدرضا موسوی، مجمع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للگلبایگانی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القرآن الکریم،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گیلانی، فومنی، محمد تقی بهجت، استفتاءات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حضرت آیت الله بهجت،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 xml:space="preserve">لنکرانی، محمد فاضل موحدی، جامع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امیر قلم،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ماهنامه‌ی مبلغان، شماره‌ی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محمود مهدی پور، روحانیت و تولید ملی، معاونت تبلیغ و آموزش‌های کاربردی حوزه‌های علمیه،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محمّد باقر بن محمّد تقی، بحار الأنوارالجامعة لدرر أخبار الأئمة الأطهارعلیهم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جلد، 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 بن محمّد تقی، مرآة العقول فی شرح أخبار آل الرسول علیهم السلام،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بن عمر، توحید المفضل،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 ری شهری، محمد، حکمت‌نامه‌ی پیامبر اعظم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ری شهری، محمد، حکمت‌نامه‌ی کودک، دار الحدیث، قم،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فرهنگ و معارف قرآن، دائرة المعارف قرآن کریم، بوستان کتاب،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مظاهری، اخلاق و خودسازی در مکتب قرآن و اهل بیت علیهم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انتشارات پیام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مظاهری، مقایسه‌ای بین سیستم‌های اقتصادی،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مؤسسه‌ی 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مظفری، اکبر، باربی، پژوهشی در عروسک امریکایی باربی، شاکر، قم،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دار الکتب الإسلامیة،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شیرازی، با همکاران، پیام امام امیر المومنینعلیه السلام، قم،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استفتاءات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مدرسه‌ی امام علی بن ابی طالبعلیه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شیرازی، با همکاران، دائرة المعارف فقه مقارن،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امام علی ابن ابیطالبعلیه السلام،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سید محسن، ماه در آب، سازمان چاپ و نشر دارالحدیث،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 حسین بن محمد تقی، مستدرک الوسائل و مستنبط المسائل،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جلد، 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پژوهشگران زیر نظر شاهرودی، سید محمود هاشمی، فرهنگ فقه مطابق مذهب اهل بیت علیهم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مؤسسه‌ی دائرة المعارف فقه اسلامی بر مذهب اهل بیت علیهم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وحیدی، محمد، درآمدهای حلال و حرام، سنابل، قم،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ورام بن أبی فراس، مسعود بن عیسی، تنبیه الخواطر و نزهة النواظر المعروف بمجموعة ورّام،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مکتبه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هاشمی رفسنجانی و محققان مرکز فرهنگ و معارف قرآن، دائرة المعارف قرآن کریم، بوستان کتاب، قم، چاپ دوم،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هادوی کاشانی، اصغر، جوان و اقتصاد زندگی، دار الحدیث،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مختاری، رضا، سیمای فرزانگان، یک جلد، مرکز انتشارات دفتر تبلیغات اسلامی، قم، دبیرخانه‌ی علمی کنگره،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کنگره‌ی آخوند خراسانی”رضوان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نساء، آیه‌ی </w:t>
      </w:r>
      <w:r>
        <w:rPr>
          <w:rFonts w:eastAsia="IRNazanin" w:cs="IRNazanin"/>
          <w:b w:val="false"/>
          <w:bCs w:val="false"/>
          <w:i w:val="false"/>
          <w:iCs w:val="false"/>
          <w:color w:val="333333"/>
          <w:sz w:val="20"/>
          <w:szCs w:val="20"/>
        </w:rPr>
        <w:t>5</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حشر، آیه‌ی </w:t>
      </w:r>
      <w:r>
        <w:rPr>
          <w:rFonts w:eastAsia="IRNazanin" w:cs="IRNazanin"/>
          <w:b w:val="false"/>
          <w:bCs w:val="false"/>
          <w:i w:val="false"/>
          <w:iCs w:val="false"/>
          <w:color w:val="333333"/>
          <w:sz w:val="20"/>
          <w:szCs w:val="20"/>
        </w:rPr>
        <w:t>7</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در بهار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هود، آیه‌ی </w:t>
      </w:r>
      <w:r>
        <w:rPr>
          <w:rFonts w:eastAsia="IRNazanin" w:cs="IRNazanin"/>
          <w:b w:val="false"/>
          <w:bCs w:val="false"/>
          <w:i w:val="false"/>
          <w:iCs w:val="false"/>
          <w:color w:val="333333"/>
          <w:sz w:val="20"/>
          <w:szCs w:val="20"/>
        </w:rPr>
        <w:t>61</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قرآن مهر،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محیط زیست،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تفسیر انسان به انسان، ص </w:t>
      </w:r>
      <w:r>
        <w:rPr>
          <w:rFonts w:eastAsia="IRNazanin" w:cs="IRNazanin"/>
          <w:b w:val="false"/>
          <w:bCs w:val="false"/>
          <w:i w:val="false"/>
          <w:iCs w:val="false"/>
          <w:color w:val="333333"/>
          <w:sz w:val="20"/>
          <w:szCs w:val="20"/>
        </w:rPr>
        <w:t>205</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سال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ملک، آیه‌ی </w:t>
      </w:r>
      <w:r>
        <w:rPr>
          <w:rFonts w:eastAsia="IRNazanin" w:cs="IRNazanin"/>
          <w:b w:val="false"/>
          <w:bCs w:val="false"/>
          <w:i w:val="false"/>
          <w:iCs w:val="false"/>
          <w:color w:val="333333"/>
          <w:sz w:val="20"/>
          <w:szCs w:val="20"/>
        </w:rPr>
        <w:t>15</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فقه مقارن،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علیه السلام</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نامه‌ی پیامبر اعظم صلی الله علیه و آله وسلم،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الحیاة،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Pr>
        <w:t>0</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محیط زیست،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علیه السلام</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مکتوبات، سال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ماهنامه‌ی مبلغان، ش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دانشنامه‌ی امام علی علیه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139</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النص، ص </w:t>
      </w:r>
      <w:r>
        <w:rPr>
          <w:rFonts w:eastAsia="IRNazanin" w:cs="IRNazanin"/>
          <w:b w:val="false"/>
          <w:bCs w:val="false"/>
          <w:i w:val="false"/>
          <w:iCs w:val="false"/>
          <w:color w:val="333333"/>
          <w:sz w:val="20"/>
          <w:szCs w:val="20"/>
        </w:rPr>
        <w:t>207</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سفینةالبحار،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 ی نساء، آیه‌ی </w:t>
      </w:r>
      <w:r>
        <w:rPr>
          <w:rFonts w:eastAsia="IRNazanin" w:cs="IRNazanin"/>
          <w:b w:val="false"/>
          <w:bCs w:val="false"/>
          <w:i w:val="false"/>
          <w:iCs w:val="false"/>
          <w:color w:val="333333"/>
          <w:sz w:val="20"/>
          <w:szCs w:val="20"/>
        </w:rPr>
        <w:t>141</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کریم،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447</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447</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447</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الحیاة، ص </w:t>
      </w:r>
      <w:r>
        <w:rPr>
          <w:rFonts w:eastAsia="IRNazanin" w:cs="IRNazanin"/>
          <w:b w:val="false"/>
          <w:bCs w:val="false"/>
          <w:i w:val="false"/>
          <w:iCs w:val="false"/>
          <w:color w:val="333333"/>
          <w:sz w:val="20"/>
          <w:szCs w:val="20"/>
        </w:rPr>
        <w:t>603</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447</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انفال، آیه‌ی </w:t>
      </w:r>
      <w:r>
        <w:rPr>
          <w:rFonts w:eastAsia="IRNazanin" w:cs="IRNazanin"/>
          <w:b w:val="false"/>
          <w:bCs w:val="false"/>
          <w:i w:val="false"/>
          <w:iCs w:val="false"/>
          <w:color w:val="333333"/>
          <w:sz w:val="20"/>
          <w:szCs w:val="20"/>
        </w:rPr>
        <w:t>60</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قرآن مهر،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انفال، آیه‌ی </w:t>
      </w:r>
      <w:r>
        <w:rPr>
          <w:rFonts w:eastAsia="IRNazanin" w:cs="IRNazanin"/>
          <w:b w:val="false"/>
          <w:bCs w:val="false"/>
          <w:i w:val="false"/>
          <w:iCs w:val="false"/>
          <w:color w:val="333333"/>
          <w:sz w:val="20"/>
          <w:szCs w:val="20"/>
        </w:rPr>
        <w:t>65</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انفال، آیه‌ی </w:t>
      </w:r>
      <w:r>
        <w:rPr>
          <w:rFonts w:eastAsia="IRNazanin" w:cs="IRNazanin"/>
          <w:b w:val="false"/>
          <w:bCs w:val="false"/>
          <w:i w:val="false"/>
          <w:iCs w:val="false"/>
          <w:color w:val="333333"/>
          <w:sz w:val="20"/>
          <w:szCs w:val="20"/>
        </w:rPr>
        <w:t>66</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ترجمه‌ی احمد آرام،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ماهنامه‌ی مبلغان، ش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توسعه‌ی اقتصادی بر پایه‌ی قرآن و 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مقایسه‌ای بین سیستم‌های اقتصادی،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توسعه‌ی اقتصادی بر پایه‌ی قرآن و 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اقتصادی خانواده، ص </w:t>
      </w:r>
      <w:r>
        <w:rPr>
          <w:rFonts w:eastAsia="IRNazanin" w:cs="IRNazanin"/>
          <w:b w:val="false"/>
          <w:bCs w:val="false"/>
          <w:i w:val="false"/>
          <w:iCs w:val="false"/>
          <w:color w:val="333333"/>
          <w:sz w:val="20"/>
          <w:szCs w:val="20"/>
        </w:rPr>
        <w:t>40</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مذاکرات مجلس شورای اسلامی، دوره‌ی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6831</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139</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171</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المفضّل، ص </w:t>
      </w:r>
      <w:r>
        <w:rPr>
          <w:rFonts w:eastAsia="IRNazanin" w:cs="IRNazanin"/>
          <w:b w:val="false"/>
          <w:bCs w:val="false"/>
          <w:i w:val="false"/>
          <w:iCs w:val="false"/>
          <w:color w:val="333333"/>
          <w:sz w:val="20"/>
          <w:szCs w:val="20"/>
        </w:rPr>
        <w:t>87</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فقه مقارن،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ماهنامه‌ی مبلغان، ش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روحانیت و تولید ملی، ص </w:t>
      </w:r>
      <w:r>
        <w:rPr>
          <w:rFonts w:eastAsia="IRNazanin" w:cs="IRNazanin"/>
          <w:b w:val="false"/>
          <w:bCs w:val="false"/>
          <w:i w:val="false"/>
          <w:iCs w:val="false"/>
          <w:color w:val="333333"/>
          <w:sz w:val="20"/>
          <w:szCs w:val="20"/>
        </w:rPr>
        <w:t>7</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الحیاة، ص </w:t>
      </w:r>
      <w:r>
        <w:rPr>
          <w:rFonts w:eastAsia="IRNazanin" w:cs="IRNazanin"/>
          <w:b w:val="false"/>
          <w:bCs w:val="false"/>
          <w:i w:val="false"/>
          <w:iCs w:val="false"/>
          <w:color w:val="333333"/>
          <w:sz w:val="20"/>
          <w:szCs w:val="20"/>
        </w:rPr>
        <w:t>433</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فقه مقارن،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با تلخیص</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ترجمه‌ی احمد آرام،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علیه السلام،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وصیت‌نامه، متن، ص </w:t>
      </w:r>
      <w:r>
        <w:rPr>
          <w:rFonts w:eastAsia="IRNazanin" w:cs="IRNazanin"/>
          <w:b w:val="false"/>
          <w:bCs w:val="false"/>
          <w:i w:val="false"/>
          <w:iCs w:val="false"/>
          <w:color w:val="333333"/>
          <w:sz w:val="20"/>
          <w:szCs w:val="20"/>
        </w:rPr>
        <w:t>40</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علیه السلام،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دانشنامه‌ی امام علی علیه السلام،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علیه السلام،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دانشنامه‌ی امام علی علیه السلام،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توسعه‌ی اقتصادی بر پایه‌ی قرآن و 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با تلخیص</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فقه مقارن،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حشر، آیه‌ی </w:t>
      </w:r>
      <w:r>
        <w:rPr>
          <w:rFonts w:eastAsia="IRNazanin" w:cs="IRNazanin"/>
          <w:b w:val="false"/>
          <w:bCs w:val="false"/>
          <w:i w:val="false"/>
          <w:iCs w:val="false"/>
          <w:color w:val="333333"/>
          <w:sz w:val="20"/>
          <w:szCs w:val="20"/>
        </w:rPr>
        <w:t>7</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222</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سرچشمه‌ی اندیشه،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و اقتصاد زندگی، ص </w:t>
      </w:r>
      <w:r>
        <w:rPr>
          <w:rFonts w:eastAsia="IRNazanin" w:cs="IRNazanin"/>
          <w:b w:val="false"/>
          <w:bCs w:val="false"/>
          <w:i w:val="false"/>
          <w:iCs w:val="false"/>
          <w:color w:val="333333"/>
          <w:sz w:val="20"/>
          <w:szCs w:val="20"/>
        </w:rPr>
        <w:t>27</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مکتوبات، سال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رضاعلیه السلام، زندگی و اقتصاد،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 تلخیص و تغییر</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فقه مقارن،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مکتوبات، سال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ترجمه‌ی انصاریان،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دانشنامه‌ی امام علی علیه السلام،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یوسف، آیات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مکتوبات،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دانشنامه ی امام علی علیه السلام،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مکتوبات، سال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با ترجمه‌ی آزاد</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فقه مقارن،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الحیاة، ترجمه‌ی احمد آرام،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توسعه‌ی اقتصادی،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فقه مطابق مذهب اهل بیت</w:t>
      </w:r>
      <w:r>
        <w:rPr>
          <w:rFonts w:eastAsia="IRNazanin" w:cs="IRNazanin"/>
          <w:b w:val="false"/>
          <w:bCs w:val="false"/>
          <w:i w:val="false"/>
          <w:iCs w:val="false"/>
          <w:color w:val="333333"/>
          <w:sz w:val="20"/>
          <w:szCs w:val="20"/>
        </w:rPr>
        <w:t>D</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نور، آیه‌ی </w:t>
      </w:r>
      <w:r>
        <w:rPr>
          <w:rFonts w:eastAsia="IRNazanin" w:cs="IRNazanin"/>
          <w:b w:val="false"/>
          <w:bCs w:val="false"/>
          <w:i w:val="false"/>
          <w:iCs w:val="false"/>
          <w:color w:val="333333"/>
          <w:sz w:val="20"/>
          <w:szCs w:val="20"/>
        </w:rPr>
        <w:t>33</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توبه، آیه‌ی </w:t>
      </w:r>
      <w:r>
        <w:rPr>
          <w:rFonts w:eastAsia="IRNazanin" w:cs="IRNazanin"/>
          <w:b w:val="false"/>
          <w:bCs w:val="false"/>
          <w:i w:val="false"/>
          <w:iCs w:val="false"/>
          <w:color w:val="333333"/>
          <w:sz w:val="20"/>
          <w:szCs w:val="20"/>
        </w:rPr>
        <w:t>34</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توبه، آیات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زکات باطنی،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زکات باطنی،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 تلخیص</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پیرامون مفاد این آیات و همین‌طور روایات مربوط به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زکات باطنی،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فقه مقارن،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فقه مقارن،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و اقتصاد زندگی، ص </w:t>
      </w:r>
      <w:r>
        <w:rPr>
          <w:rFonts w:eastAsia="IRNazanin" w:cs="IRNazanin"/>
          <w:b w:val="false"/>
          <w:bCs w:val="false"/>
          <w:i w:val="false"/>
          <w:iCs w:val="false"/>
          <w:color w:val="333333"/>
          <w:sz w:val="20"/>
          <w:szCs w:val="20"/>
        </w:rPr>
        <w:t>105</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مصرف، ص </w:t>
      </w:r>
      <w:r>
        <w:rPr>
          <w:rFonts w:eastAsia="IRNazanin" w:cs="IRNazanin"/>
          <w:b w:val="false"/>
          <w:bCs w:val="false"/>
          <w:i w:val="false"/>
          <w:iCs w:val="false"/>
          <w:color w:val="333333"/>
          <w:sz w:val="20"/>
          <w:szCs w:val="20"/>
        </w:rPr>
        <w:t>84</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ابجدی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ص </w:t>
      </w:r>
      <w:r>
        <w:rPr>
          <w:rFonts w:eastAsia="IRNazanin" w:cs="IRNazanin"/>
          <w:b w:val="false"/>
          <w:bCs w:val="false"/>
          <w:i w:val="false"/>
          <w:iCs w:val="false"/>
          <w:color w:val="333333"/>
          <w:sz w:val="20"/>
          <w:szCs w:val="20"/>
        </w:rPr>
        <w:t>618</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مجموعه‌ی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سوره‌های مبارکه‌ی آل عمران، آیه‌ی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کهف، آیه‌ی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یس، آیه ی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تحریم،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عنکبوت، آیه‌ی </w:t>
      </w:r>
      <w:r>
        <w:rPr>
          <w:rFonts w:eastAsia="IRNazanin" w:cs="IRNazanin"/>
          <w:b w:val="false"/>
          <w:bCs w:val="false"/>
          <w:i w:val="false"/>
          <w:iCs w:val="false"/>
          <w:color w:val="333333"/>
          <w:sz w:val="20"/>
          <w:szCs w:val="20"/>
        </w:rPr>
        <w:t>55</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منافقون، آیه‌ی </w:t>
      </w:r>
      <w:r>
        <w:rPr>
          <w:rFonts w:eastAsia="IRNazanin" w:cs="IRNazanin"/>
          <w:b w:val="false"/>
          <w:bCs w:val="false"/>
          <w:i w:val="false"/>
          <w:iCs w:val="false"/>
          <w:color w:val="333333"/>
          <w:sz w:val="20"/>
          <w:szCs w:val="20"/>
        </w:rPr>
        <w:t>10</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فجر، آیه‌ی </w:t>
      </w:r>
      <w:r>
        <w:rPr>
          <w:rFonts w:eastAsia="IRNazanin" w:cs="IRNazanin"/>
          <w:b w:val="false"/>
          <w:bCs w:val="false"/>
          <w:i w:val="false"/>
          <w:iCs w:val="false"/>
          <w:color w:val="333333"/>
          <w:sz w:val="20"/>
          <w:szCs w:val="20"/>
        </w:rPr>
        <w:t>24</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مطالعه‌ی قاعده‌ی الغای خصوصیت و قیاس مستنبط العلّه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فقه مقارن،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369</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درس تفسیرآیت الله جوادی آملی ”حفظه‌الله‌تعالی”، سوره‌ی مبارکه‌ی توبه، آیه‌ی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جوان و اقتصاد زندگی، ص </w:t>
      </w:r>
      <w:r>
        <w:rPr>
          <w:rFonts w:eastAsia="IRNazanin" w:cs="IRNazanin"/>
          <w:b w:val="false"/>
          <w:bCs w:val="false"/>
          <w:i w:val="false"/>
          <w:iCs w:val="false"/>
          <w:color w:val="333333"/>
          <w:sz w:val="20"/>
          <w:szCs w:val="20"/>
        </w:rPr>
        <w:t>101</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قرائتی؛ برنامه‌ی درس‌هایی از قرآن، سال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و تکلیف در اسلام،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 اندکی تغییر</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حکمت‌نامه‌ی پیامبر اعظم علیه السلام،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الحیاة، ص </w:t>
      </w:r>
      <w:r>
        <w:rPr>
          <w:rFonts w:eastAsia="IRNazanin" w:cs="IRNazanin"/>
          <w:b w:val="false"/>
          <w:bCs w:val="false"/>
          <w:i w:val="false"/>
          <w:iCs w:val="false"/>
          <w:color w:val="333333"/>
          <w:sz w:val="20"/>
          <w:szCs w:val="20"/>
        </w:rPr>
        <w:t>581</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فجر، آیه‌ی </w:t>
      </w:r>
      <w:r>
        <w:rPr>
          <w:rFonts w:eastAsia="IRNazanin" w:cs="IRNazanin"/>
          <w:b w:val="false"/>
          <w:bCs w:val="false"/>
          <w:i w:val="false"/>
          <w:iCs w:val="false"/>
          <w:color w:val="333333"/>
          <w:sz w:val="20"/>
          <w:szCs w:val="20"/>
        </w:rPr>
        <w:t>24</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غاشیه، آیه‌ی </w:t>
      </w:r>
      <w:r>
        <w:rPr>
          <w:rFonts w:eastAsia="IRNazanin" w:cs="IRNazanin"/>
          <w:b w:val="false"/>
          <w:bCs w:val="false"/>
          <w:i w:val="false"/>
          <w:iCs w:val="false"/>
          <w:color w:val="333333"/>
          <w:sz w:val="20"/>
          <w:szCs w:val="20"/>
        </w:rPr>
        <w:t>8</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زمر، آیه‌ی </w:t>
      </w:r>
      <w:r>
        <w:rPr>
          <w:rFonts w:eastAsia="IRNazanin" w:cs="IRNazanin"/>
          <w:b w:val="false"/>
          <w:bCs w:val="false"/>
          <w:i w:val="false"/>
          <w:iCs w:val="false"/>
          <w:color w:val="333333"/>
          <w:sz w:val="20"/>
          <w:szCs w:val="20"/>
        </w:rPr>
        <w:t>73</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یونس، آیه‌ی </w:t>
      </w:r>
      <w:r>
        <w:rPr>
          <w:rFonts w:eastAsia="IRNazanin" w:cs="IRNazanin"/>
          <w:b w:val="false"/>
          <w:bCs w:val="false"/>
          <w:i w:val="false"/>
          <w:iCs w:val="false"/>
          <w:color w:val="333333"/>
          <w:sz w:val="20"/>
          <w:szCs w:val="20"/>
        </w:rPr>
        <w:t>10</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و خودسازی در مکتب قرآن و اهل بیت علیهم السلام؛ ص </w:t>
      </w:r>
      <w:r>
        <w:rPr>
          <w:rFonts w:eastAsia="IRNazanin" w:cs="IRNazanin"/>
          <w:b w:val="false"/>
          <w:bCs w:val="false"/>
          <w:i w:val="false"/>
          <w:iCs w:val="false"/>
          <w:color w:val="333333"/>
          <w:sz w:val="20"/>
          <w:szCs w:val="20"/>
        </w:rPr>
        <w:t>154</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الحیاة، ترجمه‌ی احمد آرام،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ترجمه‌ی احمد آرام،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ترجمه‌ی احمد آرام،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با تلخیص و تغییر</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فقه مقارن،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801</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محیط زیست، ص </w:t>
      </w:r>
      <w:r>
        <w:rPr>
          <w:rFonts w:eastAsia="IRNazanin" w:cs="IRNazanin"/>
          <w:b w:val="false"/>
          <w:bCs w:val="false"/>
          <w:i w:val="false"/>
          <w:iCs w:val="false"/>
          <w:color w:val="333333"/>
          <w:sz w:val="20"/>
          <w:szCs w:val="20"/>
        </w:rPr>
        <w:t>261</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مائده، آیه‌ی </w:t>
      </w:r>
      <w:r>
        <w:rPr>
          <w:rFonts w:eastAsia="IRNazanin" w:cs="IRNazanin"/>
          <w:b w:val="false"/>
          <w:bCs w:val="false"/>
          <w:i w:val="false"/>
          <w:iCs w:val="false"/>
          <w:color w:val="333333"/>
          <w:sz w:val="20"/>
          <w:szCs w:val="20"/>
        </w:rPr>
        <w:t>2</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باربی،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مائده، آیه‌ی </w:t>
      </w:r>
      <w:r>
        <w:rPr>
          <w:rFonts w:eastAsia="IRNazanin" w:cs="IRNazanin"/>
          <w:b w:val="false"/>
          <w:bCs w:val="false"/>
          <w:i w:val="false"/>
          <w:iCs w:val="false"/>
          <w:color w:val="333333"/>
          <w:sz w:val="20"/>
          <w:szCs w:val="20"/>
        </w:rPr>
        <w:t>2</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قرآن مهر،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با اندکی تغییر</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نحل، آیه‌ی </w:t>
      </w:r>
      <w:r>
        <w:rPr>
          <w:rFonts w:eastAsia="IRNazanin" w:cs="IRNazanin"/>
          <w:b w:val="false"/>
          <w:bCs w:val="false"/>
          <w:i w:val="false"/>
          <w:iCs w:val="false"/>
          <w:color w:val="333333"/>
          <w:sz w:val="20"/>
          <w:szCs w:val="20"/>
        </w:rPr>
        <w:t>94</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458</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ترجمه‌ی احمد آرام،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النص، ص </w:t>
      </w:r>
      <w:r>
        <w:rPr>
          <w:rFonts w:eastAsia="IRNazanin" w:cs="IRNazanin"/>
          <w:b w:val="false"/>
          <w:bCs w:val="false"/>
          <w:i w:val="false"/>
          <w:iCs w:val="false"/>
          <w:color w:val="333333"/>
          <w:sz w:val="20"/>
          <w:szCs w:val="20"/>
        </w:rPr>
        <w:t>322</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محاضرات فی الالهیات، ص </w:t>
      </w:r>
      <w:r>
        <w:rPr>
          <w:rFonts w:eastAsia="IRNazanin" w:cs="IRNazanin"/>
          <w:b w:val="false"/>
          <w:bCs w:val="false"/>
          <w:i w:val="false"/>
          <w:iCs w:val="false"/>
          <w:color w:val="333333"/>
          <w:sz w:val="20"/>
          <w:szCs w:val="20"/>
        </w:rPr>
        <w:t>16</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الامثل فی تفسیر کتاب الله المنزل،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الحیاة، ترجمه‌ی احمد آرام،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النص، ص </w:t>
      </w:r>
      <w:r>
        <w:rPr>
          <w:rFonts w:eastAsia="IRNazanin" w:cs="IRNazanin"/>
          <w:b w:val="false"/>
          <w:bCs w:val="false"/>
          <w:i w:val="false"/>
          <w:iCs w:val="false"/>
          <w:color w:val="333333"/>
          <w:sz w:val="20"/>
          <w:szCs w:val="20"/>
        </w:rPr>
        <w:t>446</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حکمت‌نامه‌ی پیامبر اعظم صلی الله علیه و آله وسلم،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تجارت، ص </w:t>
      </w:r>
      <w:r>
        <w:rPr>
          <w:rFonts w:eastAsia="IRNazanin" w:cs="IRNazanin"/>
          <w:b w:val="false"/>
          <w:bCs w:val="false"/>
          <w:i w:val="false"/>
          <w:iCs w:val="false"/>
          <w:color w:val="333333"/>
          <w:sz w:val="20"/>
          <w:szCs w:val="20"/>
        </w:rPr>
        <w:t>30</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مصرف از نگاه قرآن و حدیث، ص </w:t>
      </w:r>
      <w:r>
        <w:rPr>
          <w:rFonts w:eastAsia="IRNazanin" w:cs="IRNazanin"/>
          <w:b w:val="false"/>
          <w:bCs w:val="false"/>
          <w:i w:val="false"/>
          <w:iCs w:val="false"/>
          <w:color w:val="333333"/>
          <w:sz w:val="20"/>
          <w:szCs w:val="20"/>
        </w:rPr>
        <w:t>119</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النص، ص </w:t>
      </w:r>
      <w:r>
        <w:rPr>
          <w:rFonts w:eastAsia="IRNazanin" w:cs="IRNazanin"/>
          <w:b w:val="false"/>
          <w:bCs w:val="false"/>
          <w:i w:val="false"/>
          <w:iCs w:val="false"/>
          <w:color w:val="333333"/>
          <w:sz w:val="20"/>
          <w:szCs w:val="20"/>
        </w:rPr>
        <w:t>133</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ترجمه‌ی احمد آرام،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فقه مقارن،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الاستفتاءات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1611</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اصناف، ص </w:t>
      </w:r>
      <w:r>
        <w:rPr>
          <w:rFonts w:eastAsia="IRNazanin" w:cs="IRNazanin"/>
          <w:b w:val="false"/>
          <w:bCs w:val="false"/>
          <w:i w:val="false"/>
          <w:iCs w:val="false"/>
          <w:color w:val="333333"/>
          <w:sz w:val="20"/>
          <w:szCs w:val="20"/>
        </w:rPr>
        <w:t>163</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النص؛ ص </w:t>
      </w:r>
      <w:r>
        <w:rPr>
          <w:rFonts w:eastAsia="IRNazanin" w:cs="IRNazanin"/>
          <w:b w:val="false"/>
          <w:bCs w:val="false"/>
          <w:i w:val="false"/>
          <w:iCs w:val="false"/>
          <w:color w:val="333333"/>
          <w:sz w:val="20"/>
          <w:szCs w:val="20"/>
        </w:rPr>
        <w:t>284</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اقتصادی از دیدگاه قرآن و حدیث،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با اندکی تغییر</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اقتصادی از دیدگاه قرآن و حدیث، ص </w:t>
      </w:r>
      <w:r>
        <w:rPr>
          <w:rFonts w:eastAsia="IRNazanin" w:cs="IRNazanin"/>
          <w:b w:val="false"/>
          <w:bCs w:val="false"/>
          <w:i w:val="false"/>
          <w:iCs w:val="false"/>
          <w:color w:val="333333"/>
          <w:sz w:val="20"/>
          <w:szCs w:val="20"/>
        </w:rPr>
        <w:t>206</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ماهنامه‌ی مبلغان، ش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تأمین اجتماعی در اسلام،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العزیزیة فی الأحادیث الدینیة،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شعراء، آیه‌ی </w:t>
      </w:r>
      <w:r>
        <w:rPr>
          <w:rFonts w:eastAsia="IRNazanin" w:cs="IRNazanin"/>
          <w:b w:val="false"/>
          <w:bCs w:val="false"/>
          <w:i w:val="false"/>
          <w:iCs w:val="false"/>
          <w:color w:val="333333"/>
          <w:sz w:val="20"/>
          <w:szCs w:val="20"/>
        </w:rPr>
        <w:t>183</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سیره‌ی پیامبران در قرآن، ص </w:t>
      </w:r>
      <w:r>
        <w:rPr>
          <w:rFonts w:eastAsia="IRNazanin" w:cs="IRNazanin"/>
          <w:b w:val="false"/>
          <w:bCs w:val="false"/>
          <w:i w:val="false"/>
          <w:iCs w:val="false"/>
          <w:color w:val="333333"/>
          <w:sz w:val="20"/>
          <w:szCs w:val="20"/>
        </w:rPr>
        <w:t>90</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مدیریت، ص </w:t>
      </w:r>
      <w:r>
        <w:rPr>
          <w:rFonts w:eastAsia="IRNazanin" w:cs="IRNazanin"/>
          <w:b w:val="false"/>
          <w:bCs w:val="false"/>
          <w:i w:val="false"/>
          <w:iCs w:val="false"/>
          <w:color w:val="333333"/>
          <w:sz w:val="20"/>
          <w:szCs w:val="20"/>
        </w:rPr>
        <w:t>24</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و بصیرة المتعظین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آیت‌الله 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حضرت آیت‌الله بهجت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حضرت آیت‌الله بهجت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1241</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در پرتو احکام دین،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نقل از رساله‌ی نوین حضرت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توبه، آیه‌ی </w:t>
      </w:r>
      <w:r>
        <w:rPr>
          <w:rFonts w:eastAsia="IRNazanin" w:cs="IRNazanin"/>
          <w:b w:val="false"/>
          <w:bCs w:val="false"/>
          <w:i w:val="false"/>
          <w:iCs w:val="false"/>
          <w:color w:val="333333"/>
          <w:sz w:val="20"/>
          <w:szCs w:val="20"/>
        </w:rPr>
        <w:t>41</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الحیاة، ترجمه‌ی احمد آرام،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ترجمه‌ی احمد آرام،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تجارت، ص </w:t>
      </w:r>
      <w:r>
        <w:rPr>
          <w:rFonts w:eastAsia="IRNazanin" w:cs="IRNazanin"/>
          <w:b w:val="false"/>
          <w:bCs w:val="false"/>
          <w:i w:val="false"/>
          <w:iCs w:val="false"/>
          <w:color w:val="333333"/>
          <w:sz w:val="20"/>
          <w:szCs w:val="20"/>
        </w:rPr>
        <w:t>40</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ص </w:t>
      </w:r>
      <w:r>
        <w:rPr>
          <w:rFonts w:eastAsia="IRNazanin" w:cs="IRNazanin"/>
          <w:b w:val="false"/>
          <w:bCs w:val="false"/>
          <w:i w:val="false"/>
          <w:iCs w:val="false"/>
          <w:color w:val="333333"/>
          <w:sz w:val="20"/>
          <w:szCs w:val="20"/>
        </w:rPr>
        <w:t>178</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قرآن مهر،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فی غرر الأخبار، النص، ص </w:t>
      </w:r>
      <w:r>
        <w:rPr>
          <w:rFonts w:eastAsia="IRNazanin" w:cs="IRNazanin"/>
          <w:b w:val="false"/>
          <w:bCs w:val="false"/>
          <w:i w:val="false"/>
          <w:iCs w:val="false"/>
          <w:color w:val="333333"/>
          <w:sz w:val="20"/>
          <w:szCs w:val="20"/>
        </w:rPr>
        <w:t>135</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مسافران خارج از کشور، ص </w:t>
      </w:r>
      <w:r>
        <w:rPr>
          <w:rFonts w:eastAsia="IRNazanin" w:cs="IRNazanin"/>
          <w:b w:val="false"/>
          <w:bCs w:val="false"/>
          <w:i w:val="false"/>
          <w:iCs w:val="false"/>
          <w:color w:val="333333"/>
          <w:sz w:val="20"/>
          <w:szCs w:val="20"/>
        </w:rPr>
        <w:t>11</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 و تغذیه در آموزه‌های دینی و یافته‌های علمی، ص </w:t>
      </w:r>
      <w:r>
        <w:rPr>
          <w:rFonts w:eastAsia="IRNazanin" w:cs="IRNazanin"/>
          <w:b w:val="false"/>
          <w:bCs w:val="false"/>
          <w:i w:val="false"/>
          <w:iCs w:val="false"/>
          <w:color w:val="333333"/>
          <w:sz w:val="20"/>
          <w:szCs w:val="20"/>
        </w:rPr>
        <w:t>176</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بخوانید و سالم بمانید، ص </w:t>
      </w:r>
      <w:r>
        <w:rPr>
          <w:rFonts w:eastAsia="IRNazanin" w:cs="IRNazanin"/>
          <w:b w:val="false"/>
          <w:bCs w:val="false"/>
          <w:i w:val="false"/>
          <w:iCs w:val="false"/>
          <w:color w:val="333333"/>
          <w:sz w:val="20"/>
          <w:szCs w:val="20"/>
        </w:rPr>
        <w:t>124</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 و تغذیه در آموزه‌های دینی و یافته‌های علمی، ص </w:t>
      </w:r>
      <w:r>
        <w:rPr>
          <w:rFonts w:eastAsia="IRNazanin" w:cs="IRNazanin"/>
          <w:b w:val="false"/>
          <w:bCs w:val="false"/>
          <w:i w:val="false"/>
          <w:iCs w:val="false"/>
          <w:color w:val="333333"/>
          <w:sz w:val="20"/>
          <w:szCs w:val="20"/>
        </w:rPr>
        <w:t>176</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مسافران خارج از کشور،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به نقل از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بقره، آیه‌ی </w:t>
      </w:r>
      <w:r>
        <w:rPr>
          <w:rFonts w:eastAsia="IRNazanin" w:cs="IRNazanin"/>
          <w:b w:val="false"/>
          <w:bCs w:val="false"/>
          <w:i w:val="false"/>
          <w:iCs w:val="false"/>
          <w:color w:val="333333"/>
          <w:sz w:val="20"/>
          <w:szCs w:val="20"/>
        </w:rPr>
        <w:t>194</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نرم،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با تلخیص</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در آب، ص </w:t>
      </w:r>
      <w:r>
        <w:rPr>
          <w:rFonts w:eastAsia="IRNazanin" w:cs="IRNazanin"/>
          <w:b w:val="false"/>
          <w:bCs w:val="false"/>
          <w:i w:val="false"/>
          <w:iCs w:val="false"/>
          <w:color w:val="333333"/>
          <w:sz w:val="20"/>
          <w:szCs w:val="20"/>
        </w:rPr>
        <w:t>179</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ترجمه‌ی مصطفوی،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ره‌توشه‌ی راهیان نور، محرم الحرام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آل عمران، آیه‌ی </w:t>
      </w:r>
      <w:r>
        <w:rPr>
          <w:rFonts w:eastAsia="IRNazanin" w:cs="IRNazanin"/>
          <w:b w:val="false"/>
          <w:bCs w:val="false"/>
          <w:i w:val="false"/>
          <w:iCs w:val="false"/>
          <w:color w:val="333333"/>
          <w:sz w:val="20"/>
          <w:szCs w:val="20"/>
        </w:rPr>
        <w:t>120</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اضافه</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اخلاق‌پژوهی حدیثی، ص </w:t>
      </w:r>
      <w:r>
        <w:rPr>
          <w:rFonts w:eastAsia="IRNazanin" w:cs="IRNazanin"/>
          <w:b w:val="false"/>
          <w:bCs w:val="false"/>
          <w:i w:val="false"/>
          <w:iCs w:val="false"/>
          <w:color w:val="333333"/>
          <w:sz w:val="20"/>
          <w:szCs w:val="20"/>
        </w:rPr>
        <w:t>189</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اخلاق‌پژوهی حدیثی، ص </w:t>
      </w:r>
      <w:r>
        <w:rPr>
          <w:rFonts w:eastAsia="IRNazanin" w:cs="IRNazanin"/>
          <w:b w:val="false"/>
          <w:bCs w:val="false"/>
          <w:i w:val="false"/>
          <w:iCs w:val="false"/>
          <w:color w:val="333333"/>
          <w:sz w:val="20"/>
          <w:szCs w:val="20"/>
        </w:rPr>
        <w:t>89</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توبه، آیه‌ی </w:t>
      </w:r>
      <w:r>
        <w:rPr>
          <w:rFonts w:eastAsia="IRNazanin" w:cs="IRNazanin"/>
          <w:b w:val="false"/>
          <w:bCs w:val="false"/>
          <w:i w:val="false"/>
          <w:iCs w:val="false"/>
          <w:color w:val="333333"/>
          <w:sz w:val="20"/>
          <w:szCs w:val="20"/>
        </w:rPr>
        <w:t>12</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روابط بین‌الملل در اسلام،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با تلخیص و اندکی اضافه</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اسحاقی، مصرف مدبرانه در اسلام، ص </w:t>
      </w:r>
      <w:r>
        <w:rPr>
          <w:rFonts w:eastAsia="IRNazanin" w:cs="IRNazanin"/>
          <w:b w:val="false"/>
          <w:bCs w:val="false"/>
          <w:i w:val="false"/>
          <w:iCs w:val="false"/>
          <w:color w:val="333333"/>
          <w:sz w:val="20"/>
          <w:szCs w:val="20"/>
        </w:rPr>
        <w:t>109</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2831</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ترجمه،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مائده، آیه‌ی </w:t>
      </w:r>
      <w:r>
        <w:rPr>
          <w:rFonts w:eastAsia="IRNazanin" w:cs="IRNazanin"/>
          <w:b w:val="false"/>
          <w:bCs w:val="false"/>
          <w:i w:val="false"/>
          <w:iCs w:val="false"/>
          <w:color w:val="333333"/>
          <w:sz w:val="20"/>
          <w:szCs w:val="20"/>
        </w:rPr>
        <w:t>82</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 شناسی از دیدگاه امام خمینی”رضوان الله تعالی علیه”، ص </w:t>
      </w:r>
      <w:r>
        <w:rPr>
          <w:rFonts w:eastAsia="IRNazanin" w:cs="IRNazanin"/>
          <w:b w:val="false"/>
          <w:bCs w:val="false"/>
          <w:i w:val="false"/>
          <w:iCs w:val="false"/>
          <w:color w:val="333333"/>
          <w:sz w:val="20"/>
          <w:szCs w:val="20"/>
        </w:rPr>
        <w:t>15</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شبهات اینترنتی،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2834</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 ص </w:t>
      </w:r>
      <w:r>
        <w:rPr>
          <w:rFonts w:eastAsia="IRNazanin" w:cs="IRNazanin"/>
          <w:b w:val="false"/>
          <w:bCs w:val="false"/>
          <w:i w:val="false"/>
          <w:iCs w:val="false"/>
          <w:color w:val="333333"/>
          <w:sz w:val="20"/>
          <w:szCs w:val="20"/>
        </w:rPr>
        <w:t>277</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فصلنامه‌ی میقات حج،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فصلنامه‌ی میقات حج،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عمره‌ی مفرده، ص </w:t>
      </w:r>
      <w:r>
        <w:rPr>
          <w:rFonts w:eastAsia="IRNazanin" w:cs="IRNazanin"/>
          <w:b w:val="false"/>
          <w:bCs w:val="false"/>
          <w:i w:val="false"/>
          <w:iCs w:val="false"/>
          <w:color w:val="333333"/>
          <w:sz w:val="20"/>
          <w:szCs w:val="20"/>
        </w:rPr>
        <w:t>275</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بقره، آیه‌ی </w:t>
      </w:r>
      <w:r>
        <w:rPr>
          <w:rFonts w:eastAsia="IRNazanin" w:cs="IRNazanin"/>
          <w:b w:val="false"/>
          <w:bCs w:val="false"/>
          <w:i w:val="false"/>
          <w:iCs w:val="false"/>
          <w:color w:val="333333"/>
          <w:sz w:val="20"/>
          <w:szCs w:val="20"/>
        </w:rPr>
        <w:t>120</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س </w:t>
      </w:r>
      <w:r>
        <w:rPr>
          <w:rFonts w:eastAsia="IRNazanin" w:cs="IRNazanin"/>
          <w:b w:val="false"/>
          <w:bCs w:val="false"/>
          <w:i w:val="false"/>
          <w:iCs w:val="false"/>
          <w:color w:val="333333"/>
          <w:sz w:val="20"/>
          <w:szCs w:val="20"/>
        </w:rPr>
        <w:t>1212</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1213</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جدید حضرت آیت‌الله مکارم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1609</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حضرت آیت‌الله 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4087</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المسائل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 الله فاضل لنکرانی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1001</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نامه‌ی پیامبر اعظم صلی الله علیه و آله وسلم،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مائده، آیه‌ی </w:t>
      </w:r>
      <w:r>
        <w:rPr>
          <w:rFonts w:eastAsia="IRNazanin" w:cs="IRNazanin"/>
          <w:b w:val="false"/>
          <w:bCs w:val="false"/>
          <w:i w:val="false"/>
          <w:iCs w:val="false"/>
          <w:color w:val="333333"/>
          <w:sz w:val="20"/>
          <w:szCs w:val="20"/>
        </w:rPr>
        <w:t>51</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جدید حضرت آیت‌الله مکارم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1758</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حضرت آیت‌الله 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5211</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درآمدهای حلال و حرام، ص </w:t>
      </w:r>
      <w:r>
        <w:rPr>
          <w:rFonts w:eastAsia="IRNazanin" w:cs="IRNazanin"/>
          <w:b w:val="false"/>
          <w:bCs w:val="false"/>
          <w:i w:val="false"/>
          <w:iCs w:val="false"/>
          <w:color w:val="333333"/>
          <w:sz w:val="20"/>
          <w:szCs w:val="20"/>
        </w:rPr>
        <w:t>200</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درآمدهای حلال و حرام، ص </w:t>
      </w:r>
      <w:r>
        <w:rPr>
          <w:rFonts w:eastAsia="IRNazanin" w:cs="IRNazanin"/>
          <w:b w:val="false"/>
          <w:bCs w:val="false"/>
          <w:i w:val="false"/>
          <w:iCs w:val="false"/>
          <w:color w:val="333333"/>
          <w:sz w:val="20"/>
          <w:szCs w:val="20"/>
        </w:rPr>
        <w:t>214</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جدید حضرت آیت‌الله 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1937</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حضرت آیت‌الله 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3968</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1378</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مجموعه کلمات قصار حضرت رسول صلی الله علیه و آله وسلم، ص </w:t>
      </w:r>
      <w:r>
        <w:rPr>
          <w:rFonts w:eastAsia="IRNazanin" w:cs="IRNazanin"/>
          <w:b w:val="false"/>
          <w:bCs w:val="false"/>
          <w:i w:val="false"/>
          <w:iCs w:val="false"/>
          <w:color w:val="333333"/>
          <w:sz w:val="20"/>
          <w:szCs w:val="20"/>
        </w:rPr>
        <w:t>663</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انفال، آیه‌ی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سوره‌ی مبارکه‌ی آل عمران، آیه‌ی </w:t>
      </w:r>
      <w:r>
        <w:rPr>
          <w:rFonts w:eastAsia="IRNazanin" w:cs="IRNazanin"/>
          <w:b w:val="false"/>
          <w:bCs w:val="false"/>
          <w:i w:val="false"/>
          <w:iCs w:val="false"/>
          <w:color w:val="333333"/>
          <w:sz w:val="20"/>
          <w:szCs w:val="20"/>
        </w:rPr>
        <w:t>118</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جدید حضرت آیت‌الله 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ترجمه‌ی دشتی، ص </w:t>
      </w:r>
      <w:r>
        <w:rPr>
          <w:rFonts w:eastAsia="IRNazanin" w:cs="IRNazanin"/>
          <w:b w:val="false"/>
          <w:bCs w:val="false"/>
          <w:i w:val="false"/>
          <w:iCs w:val="false"/>
          <w:color w:val="333333"/>
          <w:sz w:val="20"/>
          <w:szCs w:val="20"/>
        </w:rPr>
        <w:t>383</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سوره‌های مبارکه‌ی بقره، آیه‌ی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مائده، آیه‌ی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احزاب، آیه‌ی </w:t>
      </w:r>
      <w:r>
        <w:rPr>
          <w:rFonts w:eastAsia="IRNazanin" w:cs="IRNazanin"/>
          <w:b w:val="false"/>
          <w:bCs w:val="false"/>
          <w:i w:val="false"/>
          <w:iCs w:val="false"/>
          <w:color w:val="333333"/>
          <w:sz w:val="20"/>
          <w:szCs w:val="20"/>
        </w:rPr>
        <w:t>32</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سوره‌های مبارکه‌ی تغابن، آیه‌ی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زخرف، آیه‌ی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فاطر، آیه‌ی </w:t>
      </w:r>
      <w:r>
        <w:rPr>
          <w:rFonts w:eastAsia="IRNazanin" w:cs="IRNazanin"/>
          <w:b w:val="false"/>
          <w:bCs w:val="false"/>
          <w:i w:val="false"/>
          <w:iCs w:val="false"/>
          <w:color w:val="333333"/>
          <w:sz w:val="20"/>
          <w:szCs w:val="20"/>
        </w:rPr>
        <w:t>6</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نساء، آیه‌ی </w:t>
      </w:r>
      <w:r>
        <w:rPr>
          <w:rFonts w:eastAsia="IRNazanin" w:cs="IRNazanin"/>
          <w:b w:val="false"/>
          <w:bCs w:val="false"/>
          <w:i w:val="false"/>
          <w:iCs w:val="false"/>
          <w:color w:val="333333"/>
          <w:sz w:val="20"/>
          <w:szCs w:val="20"/>
        </w:rPr>
        <w:t>89</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اسراء، آیه‌ی </w:t>
      </w:r>
      <w:r>
        <w:rPr>
          <w:rFonts w:eastAsia="IRNazanin" w:cs="IRNazanin"/>
          <w:b w:val="false"/>
          <w:bCs w:val="false"/>
          <w:i w:val="false"/>
          <w:iCs w:val="false"/>
          <w:color w:val="333333"/>
          <w:sz w:val="20"/>
          <w:szCs w:val="20"/>
        </w:rPr>
        <w:t>64</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علیه السلام،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اعراف، آیه‌ی </w:t>
      </w:r>
      <w:r>
        <w:rPr>
          <w:rFonts w:eastAsia="IRNazanin" w:cs="IRNazanin"/>
          <w:b w:val="false"/>
          <w:bCs w:val="false"/>
          <w:i w:val="false"/>
          <w:iCs w:val="false"/>
          <w:color w:val="333333"/>
          <w:sz w:val="20"/>
          <w:szCs w:val="20"/>
        </w:rPr>
        <w:t>38</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النص، ص </w:t>
      </w:r>
      <w:r>
        <w:rPr>
          <w:rFonts w:eastAsia="IRNazanin" w:cs="IRNazanin"/>
          <w:b w:val="false"/>
          <w:bCs w:val="false"/>
          <w:i w:val="false"/>
          <w:iCs w:val="false"/>
          <w:color w:val="333333"/>
          <w:sz w:val="20"/>
          <w:szCs w:val="20"/>
        </w:rPr>
        <w:t>70</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ص </w:t>
      </w:r>
      <w:r>
        <w:rPr>
          <w:rFonts w:eastAsia="IRNazanin" w:cs="IRNazanin"/>
          <w:b w:val="false"/>
          <w:bCs w:val="false"/>
          <w:i w:val="false"/>
          <w:iCs w:val="false"/>
          <w:color w:val="333333"/>
          <w:sz w:val="20"/>
          <w:szCs w:val="20"/>
        </w:rPr>
        <w:t>130</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نور، آیات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نامه‌ی کودک، ص </w:t>
      </w:r>
      <w:r>
        <w:rPr>
          <w:rFonts w:eastAsia="IRNazanin" w:cs="IRNazanin"/>
          <w:b w:val="false"/>
          <w:bCs w:val="false"/>
          <w:i w:val="false"/>
          <w:iCs w:val="false"/>
          <w:color w:val="333333"/>
          <w:sz w:val="20"/>
          <w:szCs w:val="20"/>
        </w:rPr>
        <w:t>214</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باربی، ص </w:t>
      </w:r>
      <w:r>
        <w:rPr>
          <w:rFonts w:eastAsia="IRNazanin" w:cs="IRNazanin"/>
          <w:b w:val="false"/>
          <w:bCs w:val="false"/>
          <w:i w:val="false"/>
          <w:iCs w:val="false"/>
          <w:color w:val="333333"/>
          <w:sz w:val="20"/>
          <w:szCs w:val="20"/>
        </w:rPr>
        <w:t>40</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باربی، پژوهشی در عروسک آمریکایی باربی،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نساء، آیه‌ی </w:t>
      </w:r>
      <w:r>
        <w:rPr>
          <w:rFonts w:eastAsia="IRNazanin" w:cs="IRNazanin"/>
          <w:b w:val="false"/>
          <w:bCs w:val="false"/>
          <w:i w:val="false"/>
          <w:iCs w:val="false"/>
          <w:color w:val="333333"/>
          <w:sz w:val="20"/>
          <w:szCs w:val="20"/>
        </w:rPr>
        <w:t>29</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فی فقه القرآن، ترجمه، ص </w:t>
      </w:r>
      <w:r>
        <w:rPr>
          <w:rFonts w:eastAsia="IRNazanin" w:cs="IRNazanin"/>
          <w:b w:val="false"/>
          <w:bCs w:val="false"/>
          <w:i w:val="false"/>
          <w:iCs w:val="false"/>
          <w:color w:val="333333"/>
          <w:sz w:val="20"/>
          <w:szCs w:val="20"/>
        </w:rPr>
        <w:t>515</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قرآن مهر،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126</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للگلبایگانی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95</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المسائل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آیت‌الله فاضل لنکرانی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1079</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جدید حضرت آیت‌الله مکارم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50</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نشریه‌ی تحلیلی دانشجویی بهاران،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ویژه‌ی تولید ملی، ص </w:t>
      </w:r>
      <w:r>
        <w:rPr>
          <w:rFonts w:eastAsia="IRNazanin" w:cs="IRNazanin"/>
          <w:b w:val="false"/>
          <w:bCs w:val="false"/>
          <w:i w:val="false"/>
          <w:iCs w:val="false"/>
          <w:color w:val="333333"/>
          <w:sz w:val="20"/>
          <w:szCs w:val="20"/>
        </w:rPr>
        <w:t>53</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سفرنامه‌ی کلات، ص </w:t>
      </w:r>
      <w:r>
        <w:rPr>
          <w:rFonts w:eastAsia="IRNazanin" w:cs="IRNazanin"/>
          <w:b w:val="false"/>
          <w:bCs w:val="false"/>
          <w:i w:val="false"/>
          <w:iCs w:val="false"/>
          <w:color w:val="333333"/>
          <w:sz w:val="20"/>
          <w:szCs w:val="20"/>
        </w:rPr>
        <w:t>313</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نشریه‌ی تحلیلی دانشجویی بهاران،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ویژه‌ی تولید ملی، ص </w:t>
      </w:r>
      <w:r>
        <w:rPr>
          <w:rFonts w:eastAsia="IRNazanin" w:cs="IRNazanin"/>
          <w:b w:val="false"/>
          <w:bCs w:val="false"/>
          <w:i w:val="false"/>
          <w:iCs w:val="false"/>
          <w:color w:val="333333"/>
          <w:sz w:val="20"/>
          <w:szCs w:val="20"/>
        </w:rPr>
        <w:t>53</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ص </w:t>
      </w:r>
      <w:r>
        <w:rPr>
          <w:rFonts w:eastAsia="IRNazanin" w:cs="IRNazanin"/>
          <w:b w:val="false"/>
          <w:bCs w:val="false"/>
          <w:i w:val="false"/>
          <w:iCs w:val="false"/>
          <w:color w:val="333333"/>
          <w:sz w:val="20"/>
          <w:szCs w:val="20"/>
        </w:rPr>
        <w:t>106</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شناخت‌نامه،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498</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آسمانی،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پدر مهربان، ص </w:t>
      </w:r>
      <w:r>
        <w:rPr>
          <w:rFonts w:eastAsia="IRNazanin" w:cs="IRNazanin"/>
          <w:b w:val="false"/>
          <w:bCs w:val="false"/>
          <w:i w:val="false"/>
          <w:iCs w:val="false"/>
          <w:color w:val="333333"/>
          <w:sz w:val="20"/>
          <w:szCs w:val="20"/>
        </w:rPr>
        <w:t>103</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مجموعه‌ی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در بهار، سال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نگارستان، ص </w:t>
      </w:r>
      <w:r>
        <w:rPr>
          <w:rFonts w:eastAsia="IRNazanin" w:cs="IRNazanin"/>
          <w:b w:val="false"/>
          <w:bCs w:val="false"/>
          <w:i w:val="false"/>
          <w:iCs w:val="false"/>
          <w:color w:val="333333"/>
          <w:sz w:val="20"/>
          <w:szCs w:val="20"/>
        </w:rPr>
        <w:t>432</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سفرنامه‌ی کلات، ص </w:t>
      </w:r>
      <w:r>
        <w:rPr>
          <w:rFonts w:eastAsia="IRNazanin" w:cs="IRNazanin"/>
          <w:b w:val="false"/>
          <w:bCs w:val="false"/>
          <w:i w:val="false"/>
          <w:iCs w:val="false"/>
          <w:color w:val="333333"/>
          <w:sz w:val="20"/>
          <w:szCs w:val="20"/>
        </w:rPr>
        <w:t>313</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19</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تجارت،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به نقل از کنز العمال،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تاریخ معاصر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1301</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روزشمار تاریخ معاصر ایران،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شهریورماه </w:t>
      </w:r>
      <w:r>
        <w:rPr>
          <w:rFonts w:eastAsia="IRNazanin" w:cs="IRNazanin"/>
          <w:b w:val="false"/>
          <w:bCs w:val="false"/>
          <w:i w:val="false"/>
          <w:iCs w:val="false"/>
          <w:color w:val="333333"/>
          <w:sz w:val="20"/>
          <w:szCs w:val="20"/>
        </w:rPr>
        <w:t>1300</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الأئمة علیهم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تطبیقی ایران با کشورهای جهان، ص </w:t>
      </w:r>
      <w:r>
        <w:rPr>
          <w:rFonts w:eastAsia="IRNazanin" w:cs="IRNazanin"/>
          <w:b w:val="false"/>
          <w:bCs w:val="false"/>
          <w:i w:val="false"/>
          <w:iCs w:val="false"/>
          <w:color w:val="333333"/>
          <w:sz w:val="20"/>
          <w:szCs w:val="20"/>
        </w:rPr>
        <w:t>593</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انفال، آیه‌ی </w:t>
      </w:r>
      <w:r>
        <w:rPr>
          <w:rFonts w:eastAsia="IRNazanin" w:cs="IRNazanin"/>
          <w:b w:val="false"/>
          <w:bCs w:val="false"/>
          <w:i w:val="false"/>
          <w:iCs w:val="false"/>
          <w:color w:val="333333"/>
          <w:sz w:val="20"/>
          <w:szCs w:val="20"/>
        </w:rPr>
        <w:t>26</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 نامه، متن، ص </w:t>
      </w:r>
      <w:r>
        <w:rPr>
          <w:rFonts w:eastAsia="IRNazanin" w:cs="IRNazanin"/>
          <w:b w:val="false"/>
          <w:bCs w:val="false"/>
          <w:i w:val="false"/>
          <w:iCs w:val="false"/>
          <w:color w:val="333333"/>
          <w:sz w:val="20"/>
          <w:szCs w:val="20"/>
        </w:rPr>
        <w:t>39</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مکتوبات، سال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سال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image" Target="media/image2.jpeg"/><Relationship Id="rId194" Type="http://schemas.openxmlformats.org/officeDocument/2006/relationships/image" Target="media/image2.jpeg"/><Relationship Id="rId195" Type="http://schemas.openxmlformats.org/officeDocument/2006/relationships/footer" Target="footer188.xml"/><Relationship Id="rId196" Type="http://schemas.openxmlformats.org/officeDocument/2006/relationships/footnotes" Target="footnotes.xml"/><Relationship Id="rId197" Type="http://schemas.openxmlformats.org/officeDocument/2006/relationships/numbering" Target="numbering.xml"/><Relationship Id="rId198" Type="http://schemas.openxmlformats.org/officeDocument/2006/relationships/fontTable" Target="fontTable.xml"/><Relationship Id="rId199" Type="http://schemas.openxmlformats.org/officeDocument/2006/relationships/settings" Target="settings.xml"/><Relationship Id="rId2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195</Pages>
  <Words>58500</Words>
  <Characters>242239</Characters>
  <CharactersWithSpaces>298760</CharactersWithSpaces>
  <Paragraphs>1972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2026-08-18T13:13:10Z</dcterms:created>
  <dc:creator>ghaemiyeh.com</dc:creator>
  <dc:description/>
  <dc:language>en-US</dc:language>
  <cp:lastModifiedBy/>
  <dcterms:modified xsi:type="dcterms:W3CDTF">2026-08-18T16:43:17Z</dcterms:modified>
  <cp:revision>1</cp:revision>
  <dc:subject/>
  <dc:title>عزت ملی در پرتو تولید ملی از منظر آیات و روایات</dc:title>
</cp:coreProperties>
</file>

<file path=docProps/custom.xml><?xml version="1.0" encoding="utf-8"?>
<Properties xmlns="http://schemas.openxmlformats.org/officeDocument/2006/custom-properties" xmlns:vt="http://schemas.openxmlformats.org/officeDocument/2006/docPropsVTypes"/>
</file>