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در قرآن بررسی نکات حقوقی قرآن بر اساس تفسیر نور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1690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51692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51694_1479056682">
            <w:r>
              <w:rPr>
                <w:webHidden/>
                <w:rStyle w:val="IndexLink"/>
                <w:rtl w:val="true"/>
              </w:rPr>
              <w:t>سخن ناشر</w:t>
            </w:r>
            <w:r>
              <w:rPr>
                <w:rStyle w:val="IndexLink"/>
                <w:rtl w:val="true"/>
              </w:rPr>
              <w:t>:</w:t>
              <w:tab/>
            </w:r>
            <w:r>
              <w:rPr>
                <w:rStyle w:val="IndexLink"/>
              </w:rPr>
              <w:t>11</w:t>
            </w:r>
          </w:hyperlink>
        </w:p>
        <w:p>
          <w:pPr>
            <w:pStyle w:val="Contents2"/>
            <w:tabs>
              <w:tab w:val="clear" w:pos="8743"/>
              <w:tab w:val="right" w:pos="9026" w:leader="dot"/>
            </w:tabs>
            <w:rPr/>
          </w:pPr>
          <w:hyperlink w:anchor="__RefHeading___Toc751696_1479056682">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751698_1479056682">
            <w:r>
              <w:rPr>
                <w:webHidden/>
                <w:rStyle w:val="IndexLink"/>
                <w:rtl w:val="true"/>
              </w:rPr>
              <w:t>فهرست اجمالی</w:t>
            </w:r>
            <w:r>
              <w:rPr>
                <w:rStyle w:val="IndexLink"/>
                <w:rtl w:val="true"/>
              </w:rPr>
              <w:tab/>
            </w:r>
            <w:r>
              <w:rPr>
                <w:rStyle w:val="IndexLink"/>
              </w:rPr>
              <w:t>16</w:t>
            </w:r>
          </w:hyperlink>
        </w:p>
        <w:p>
          <w:pPr>
            <w:pStyle w:val="Contents2"/>
            <w:tabs>
              <w:tab w:val="clear" w:pos="8743"/>
              <w:tab w:val="right" w:pos="9026" w:leader="dot"/>
            </w:tabs>
            <w:rPr/>
          </w:pPr>
          <w:hyperlink w:anchor="__RefHeading___Toc751700_1479056682">
            <w:r>
              <w:rPr>
                <w:webHidden/>
                <w:rStyle w:val="IndexLink"/>
                <w:rtl w:val="true"/>
              </w:rPr>
              <w:t>پیش گفتار</w:t>
            </w:r>
            <w:r>
              <w:rPr>
                <w:rStyle w:val="IndexLink"/>
                <w:rtl w:val="true"/>
              </w:rPr>
              <w:tab/>
            </w:r>
            <w:r>
              <w:rPr>
                <w:rStyle w:val="IndexLink"/>
              </w:rPr>
              <w:t>24</w:t>
            </w:r>
          </w:hyperlink>
        </w:p>
        <w:p>
          <w:pPr>
            <w:pStyle w:val="Contents2"/>
            <w:tabs>
              <w:tab w:val="clear" w:pos="8743"/>
              <w:tab w:val="right" w:pos="9026" w:leader="dot"/>
            </w:tabs>
            <w:rPr/>
          </w:pPr>
          <w:hyperlink w:anchor="__RefHeading___Toc751702_1479056682">
            <w:r>
              <w:rPr>
                <w:webHidden/>
                <w:rStyle w:val="IndexLink"/>
                <w:rtl w:val="true"/>
              </w:rPr>
              <w:t xml:space="preserve">فصل اول </w:t>
            </w:r>
            <w:r>
              <w:rPr>
                <w:rStyle w:val="IndexLink"/>
                <w:rtl w:val="true"/>
              </w:rPr>
              <w:t xml:space="preserve">: </w:t>
            </w:r>
            <w:r>
              <w:rPr>
                <w:rStyle w:val="IndexLink"/>
                <w:rtl w:val="true"/>
              </w:rPr>
              <w:t>حقوق خصوصی</w:t>
            </w:r>
            <w:r>
              <w:rPr>
                <w:rStyle w:val="IndexLink"/>
                <w:rtl w:val="true"/>
              </w:rPr>
              <w:tab/>
            </w:r>
            <w:r>
              <w:rPr>
                <w:rStyle w:val="IndexLink"/>
              </w:rPr>
              <w:t>28</w:t>
            </w:r>
          </w:hyperlink>
        </w:p>
        <w:p>
          <w:pPr>
            <w:pStyle w:val="Contents3"/>
            <w:tabs>
              <w:tab w:val="clear" w:pos="8459"/>
              <w:tab w:val="right" w:pos="9026" w:leader="dot"/>
            </w:tabs>
            <w:rPr/>
          </w:pPr>
          <w:hyperlink w:anchor="__RefHeading___Toc751704_147905668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751706_1479056682">
            <w:r>
              <w:rPr>
                <w:webHidden/>
                <w:rStyle w:val="IndexLink"/>
                <w:rtl w:val="true"/>
              </w:rPr>
              <w:t>الف</w:t>
            </w:r>
            <w:r>
              <w:rPr>
                <w:rStyle w:val="IndexLink"/>
                <w:rtl w:val="true"/>
              </w:rPr>
              <w:t xml:space="preserve">) </w:t>
            </w:r>
            <w:r>
              <w:rPr>
                <w:rStyle w:val="IndexLink"/>
                <w:rtl w:val="true"/>
              </w:rPr>
              <w:t>احوال شخصیه</w:t>
            </w:r>
            <w:r>
              <w:rPr>
                <w:rStyle w:val="IndexLink"/>
                <w:rtl w:val="true"/>
              </w:rPr>
              <w:tab/>
            </w:r>
            <w:r>
              <w:rPr>
                <w:rStyle w:val="IndexLink"/>
              </w:rPr>
              <w:t>29</w:t>
            </w:r>
          </w:hyperlink>
        </w:p>
        <w:p>
          <w:pPr>
            <w:pStyle w:val="Contents4"/>
            <w:tabs>
              <w:tab w:val="clear" w:pos="8176"/>
              <w:tab w:val="right" w:pos="9026" w:leader="dot"/>
            </w:tabs>
            <w:rPr/>
          </w:pPr>
          <w:hyperlink w:anchor="__RefHeading___Toc751708_1479056682">
            <w:r>
              <w:rPr>
                <w:webHidden/>
                <w:rStyle w:val="IndexLink"/>
                <w:rtl w:val="true"/>
              </w:rPr>
              <w:t>اهلیت، حجر و قیمومت</w:t>
            </w:r>
            <w:r>
              <w:rPr>
                <w:rStyle w:val="IndexLink"/>
                <w:rtl w:val="true"/>
              </w:rPr>
              <w:tab/>
            </w:r>
            <w:r>
              <w:rPr>
                <w:rStyle w:val="IndexLink"/>
              </w:rPr>
              <w:t>29</w:t>
            </w:r>
          </w:hyperlink>
        </w:p>
        <w:p>
          <w:pPr>
            <w:pStyle w:val="Contents4"/>
            <w:tabs>
              <w:tab w:val="clear" w:pos="8176"/>
              <w:tab w:val="right" w:pos="9026" w:leader="dot"/>
            </w:tabs>
            <w:rPr/>
          </w:pPr>
          <w:hyperlink w:anchor="__RefHeading___Toc751710_1479056682">
            <w:r>
              <w:rPr>
                <w:webHidden/>
                <w:rStyle w:val="IndexLink"/>
                <w:rtl w:val="true"/>
              </w:rPr>
              <w:t>تغییر نسب و شناسنامه</w:t>
            </w:r>
            <w:r>
              <w:rPr>
                <w:rStyle w:val="IndexLink"/>
                <w:rtl w:val="true"/>
              </w:rPr>
              <w:tab/>
            </w:r>
            <w:r>
              <w:rPr>
                <w:rStyle w:val="IndexLink"/>
              </w:rPr>
              <w:t>33</w:t>
            </w:r>
          </w:hyperlink>
        </w:p>
        <w:p>
          <w:pPr>
            <w:pStyle w:val="Contents3"/>
            <w:tabs>
              <w:tab w:val="clear" w:pos="8459"/>
              <w:tab w:val="right" w:pos="9026" w:leader="dot"/>
            </w:tabs>
            <w:rPr/>
          </w:pPr>
          <w:hyperlink w:anchor="__RefHeading___Toc751712_1479056682">
            <w:r>
              <w:rPr>
                <w:webHidden/>
                <w:rStyle w:val="IndexLink"/>
                <w:rtl w:val="true"/>
              </w:rPr>
              <w:t>ب</w:t>
            </w:r>
            <w:r>
              <w:rPr>
                <w:rStyle w:val="IndexLink"/>
                <w:rtl w:val="true"/>
              </w:rPr>
              <w:t xml:space="preserve">) </w:t>
            </w:r>
            <w:r>
              <w:rPr>
                <w:rStyle w:val="IndexLink"/>
                <w:rtl w:val="true"/>
              </w:rPr>
              <w:t>اموال و مالکیت</w:t>
            </w:r>
            <w:r>
              <w:rPr>
                <w:rStyle w:val="IndexLink"/>
                <w:rtl w:val="true"/>
              </w:rPr>
              <w:tab/>
            </w:r>
            <w:r>
              <w:rPr>
                <w:rStyle w:val="IndexLink"/>
              </w:rPr>
              <w:t>33</w:t>
            </w:r>
          </w:hyperlink>
        </w:p>
        <w:p>
          <w:pPr>
            <w:pStyle w:val="Contents4"/>
            <w:tabs>
              <w:tab w:val="clear" w:pos="8176"/>
              <w:tab w:val="right" w:pos="9026" w:leader="dot"/>
            </w:tabs>
            <w:rPr/>
          </w:pPr>
          <w:hyperlink w:anchor="__RefHeading___Toc751714_1479056682">
            <w:r>
              <w:rPr>
                <w:webHidden/>
                <w:rStyle w:val="IndexLink"/>
                <w:rtl w:val="true"/>
              </w:rPr>
              <w:t>مالکیت حقیقی از آن خدا</w:t>
            </w:r>
            <w:r>
              <w:rPr>
                <w:rStyle w:val="IndexLink"/>
                <w:rtl w:val="true"/>
              </w:rPr>
              <w:tab/>
            </w:r>
            <w:r>
              <w:rPr>
                <w:rStyle w:val="IndexLink"/>
              </w:rPr>
              <w:t>33</w:t>
            </w:r>
          </w:hyperlink>
        </w:p>
        <w:p>
          <w:pPr>
            <w:pStyle w:val="Contents4"/>
            <w:tabs>
              <w:tab w:val="clear" w:pos="8176"/>
              <w:tab w:val="right" w:pos="9026" w:leader="dot"/>
            </w:tabs>
            <w:rPr/>
          </w:pPr>
          <w:hyperlink w:anchor="__RefHeading___Toc751716_1479056682">
            <w:r>
              <w:rPr>
                <w:webHidden/>
                <w:rStyle w:val="IndexLink"/>
                <w:rtl w:val="true"/>
              </w:rPr>
              <w:t>مالکیت، حق طبیعی افراد</w:t>
            </w:r>
            <w:r>
              <w:rPr>
                <w:rStyle w:val="IndexLink"/>
                <w:rtl w:val="true"/>
              </w:rPr>
              <w:tab/>
            </w:r>
            <w:r>
              <w:rPr>
                <w:rStyle w:val="IndexLink"/>
              </w:rPr>
              <w:t>34</w:t>
            </w:r>
          </w:hyperlink>
        </w:p>
        <w:p>
          <w:pPr>
            <w:pStyle w:val="Contents4"/>
            <w:tabs>
              <w:tab w:val="clear" w:pos="8176"/>
              <w:tab w:val="right" w:pos="9026" w:leader="dot"/>
            </w:tabs>
            <w:rPr/>
          </w:pPr>
          <w:hyperlink w:anchor="__RefHeading___Toc751718_1479056682">
            <w:r>
              <w:rPr>
                <w:webHidden/>
                <w:rStyle w:val="IndexLink"/>
                <w:rtl w:val="true"/>
              </w:rPr>
              <w:t>پذیرش اصل مالکیت خصوصی در اسلام و احترام به آن</w:t>
            </w:r>
            <w:r>
              <w:rPr>
                <w:rStyle w:val="IndexLink"/>
                <w:rtl w:val="true"/>
              </w:rPr>
              <w:tab/>
            </w:r>
            <w:r>
              <w:rPr>
                <w:rStyle w:val="IndexLink"/>
              </w:rPr>
              <w:t>34</w:t>
            </w:r>
          </w:hyperlink>
        </w:p>
        <w:p>
          <w:pPr>
            <w:pStyle w:val="Contents4"/>
            <w:tabs>
              <w:tab w:val="clear" w:pos="8176"/>
              <w:tab w:val="right" w:pos="9026" w:leader="dot"/>
            </w:tabs>
            <w:rPr/>
          </w:pPr>
          <w:hyperlink w:anchor="__RefHeading___Toc751720_1479056682">
            <w:r>
              <w:rPr>
                <w:webHidden/>
                <w:rStyle w:val="IndexLink"/>
                <w:rtl w:val="true"/>
              </w:rPr>
              <w:t>مالکیت عمومی</w:t>
            </w:r>
            <w:r>
              <w:rPr>
                <w:rStyle w:val="IndexLink"/>
                <w:rtl w:val="true"/>
              </w:rPr>
              <w:tab/>
            </w:r>
            <w:r>
              <w:rPr>
                <w:rStyle w:val="IndexLink"/>
              </w:rPr>
              <w:t>36</w:t>
            </w:r>
          </w:hyperlink>
        </w:p>
        <w:p>
          <w:pPr>
            <w:pStyle w:val="Contents4"/>
            <w:tabs>
              <w:tab w:val="clear" w:pos="8176"/>
              <w:tab w:val="right" w:pos="9026" w:leader="dot"/>
            </w:tabs>
            <w:rPr/>
          </w:pPr>
          <w:hyperlink w:anchor="__RefHeading___Toc751722_1479056682">
            <w:r>
              <w:rPr>
                <w:webHidden/>
                <w:rStyle w:val="IndexLink"/>
                <w:rtl w:val="true"/>
              </w:rPr>
              <w:t>حق مالکیت زن</w:t>
            </w:r>
            <w:r>
              <w:rPr>
                <w:rStyle w:val="IndexLink"/>
                <w:rtl w:val="true"/>
              </w:rPr>
              <w:tab/>
            </w:r>
            <w:r>
              <w:rPr>
                <w:rStyle w:val="IndexLink"/>
              </w:rPr>
              <w:t>36</w:t>
            </w:r>
          </w:hyperlink>
        </w:p>
        <w:p>
          <w:pPr>
            <w:pStyle w:val="Contents4"/>
            <w:tabs>
              <w:tab w:val="clear" w:pos="8176"/>
              <w:tab w:val="right" w:pos="9026" w:leader="dot"/>
            </w:tabs>
            <w:rPr/>
          </w:pPr>
          <w:hyperlink w:anchor="__RefHeading___Toc751724_1479056682">
            <w:r>
              <w:rPr>
                <w:webHidden/>
                <w:rStyle w:val="IndexLink"/>
                <w:rtl w:val="true"/>
              </w:rPr>
              <w:t>مالکیت افراد خاص</w:t>
            </w:r>
            <w:r>
              <w:rPr>
                <w:rStyle w:val="IndexLink"/>
                <w:rtl w:val="true"/>
              </w:rPr>
              <w:tab/>
            </w:r>
            <w:r>
              <w:rPr>
                <w:rStyle w:val="IndexLink"/>
              </w:rPr>
              <w:t>39</w:t>
            </w:r>
          </w:hyperlink>
        </w:p>
        <w:p>
          <w:pPr>
            <w:pStyle w:val="Contents4"/>
            <w:tabs>
              <w:tab w:val="clear" w:pos="8176"/>
              <w:tab w:val="right" w:pos="9026" w:leader="dot"/>
            </w:tabs>
            <w:rPr/>
          </w:pPr>
          <w:hyperlink w:anchor="__RefHeading___Toc751726_1479056682">
            <w:r>
              <w:rPr>
                <w:webHidden/>
                <w:rStyle w:val="IndexLink"/>
                <w:rtl w:val="true"/>
              </w:rPr>
              <w:t>اسباب مالکیت</w:t>
            </w:r>
            <w:r>
              <w:rPr>
                <w:rStyle w:val="IndexLink"/>
                <w:rtl w:val="true"/>
              </w:rPr>
              <w:tab/>
            </w:r>
            <w:r>
              <w:rPr>
                <w:rStyle w:val="IndexLink"/>
              </w:rPr>
              <w:t>40</w:t>
            </w:r>
          </w:hyperlink>
        </w:p>
        <w:p>
          <w:pPr>
            <w:pStyle w:val="Contents4"/>
            <w:tabs>
              <w:tab w:val="clear" w:pos="8176"/>
              <w:tab w:val="right" w:pos="9026" w:leader="dot"/>
            </w:tabs>
            <w:rPr/>
          </w:pPr>
          <w:hyperlink w:anchor="__RefHeading___Toc751728_1479056682">
            <w:r>
              <w:rPr>
                <w:webHidden/>
                <w:rStyle w:val="IndexLink"/>
                <w:rtl w:val="true"/>
              </w:rPr>
              <w:t>تصرف در اموال</w:t>
            </w:r>
            <w:r>
              <w:rPr>
                <w:rStyle w:val="IndexLink"/>
                <w:rtl w:val="true"/>
              </w:rPr>
              <w:t>(</w:t>
            </w:r>
            <w:r>
              <w:rPr>
                <w:rStyle w:val="IndexLink"/>
                <w:rtl w:val="true"/>
              </w:rPr>
              <w:t>اهلیت استیفا</w:t>
            </w:r>
            <w:r>
              <w:rPr>
                <w:rStyle w:val="IndexLink"/>
                <w:rtl w:val="true"/>
              </w:rPr>
              <w:t>)</w:t>
              <w:tab/>
            </w:r>
            <w:r>
              <w:rPr>
                <w:rStyle w:val="IndexLink"/>
              </w:rPr>
              <w:t>41</w:t>
            </w:r>
          </w:hyperlink>
        </w:p>
        <w:p>
          <w:pPr>
            <w:pStyle w:val="Contents4"/>
            <w:tabs>
              <w:tab w:val="clear" w:pos="8176"/>
              <w:tab w:val="right" w:pos="9026" w:leader="dot"/>
            </w:tabs>
            <w:rPr/>
          </w:pPr>
          <w:hyperlink w:anchor="__RefHeading___Toc751730_1479056682">
            <w:r>
              <w:rPr>
                <w:webHidden/>
                <w:rStyle w:val="IndexLink"/>
                <w:rtl w:val="true"/>
              </w:rPr>
              <w:t>حق ایتام و محرومان در اموال دیگران</w:t>
            </w:r>
            <w:r>
              <w:rPr>
                <w:rStyle w:val="IndexLink"/>
                <w:rtl w:val="true"/>
              </w:rPr>
              <w:tab/>
            </w:r>
            <w:r>
              <w:rPr>
                <w:rStyle w:val="IndexLink"/>
              </w:rPr>
              <w:t>45</w:t>
            </w:r>
          </w:hyperlink>
        </w:p>
        <w:p>
          <w:pPr>
            <w:pStyle w:val="Contents4"/>
            <w:tabs>
              <w:tab w:val="clear" w:pos="8176"/>
              <w:tab w:val="right" w:pos="9026" w:leader="dot"/>
            </w:tabs>
            <w:rPr/>
          </w:pPr>
          <w:hyperlink w:anchor="__RefHeading___Toc751732_1479056682">
            <w:r>
              <w:rPr>
                <w:webHidden/>
                <w:rStyle w:val="IndexLink"/>
                <w:rtl w:val="true"/>
              </w:rPr>
              <w:t>عدم حصول مالکیت از راه باطل</w:t>
            </w:r>
            <w:r>
              <w:rPr>
                <w:rStyle w:val="IndexLink"/>
                <w:rtl w:val="true"/>
              </w:rPr>
              <w:tab/>
            </w:r>
            <w:r>
              <w:rPr>
                <w:rStyle w:val="IndexLink"/>
              </w:rPr>
              <w:t>46</w:t>
            </w:r>
          </w:hyperlink>
        </w:p>
        <w:p>
          <w:pPr>
            <w:pStyle w:val="Contents4"/>
            <w:tabs>
              <w:tab w:val="clear" w:pos="8176"/>
              <w:tab w:val="right" w:pos="9026" w:leader="dot"/>
            </w:tabs>
            <w:rPr/>
          </w:pPr>
          <w:hyperlink w:anchor="__RefHeading___Toc751734_1479056682">
            <w:r>
              <w:rPr>
                <w:webHidden/>
                <w:rStyle w:val="IndexLink"/>
                <w:rtl w:val="true"/>
              </w:rPr>
              <w:t>لزوم تعدیل و گردش ثروت</w:t>
            </w:r>
            <w:r>
              <w:rPr>
                <w:rStyle w:val="IndexLink"/>
                <w:rtl w:val="true"/>
              </w:rPr>
              <w:tab/>
            </w:r>
            <w:r>
              <w:rPr>
                <w:rStyle w:val="IndexLink"/>
              </w:rPr>
              <w:t>46</w:t>
            </w:r>
          </w:hyperlink>
        </w:p>
        <w:p>
          <w:pPr>
            <w:pStyle w:val="Contents4"/>
            <w:tabs>
              <w:tab w:val="clear" w:pos="8176"/>
              <w:tab w:val="right" w:pos="9026" w:leader="dot"/>
            </w:tabs>
            <w:rPr/>
          </w:pPr>
          <w:hyperlink w:anchor="__RefHeading___Toc751736_1479056682">
            <w:r>
              <w:rPr>
                <w:webHidden/>
                <w:rStyle w:val="IndexLink"/>
                <w:rtl w:val="true"/>
              </w:rPr>
              <w:t>منع مصادره اموال</w:t>
            </w:r>
            <w:r>
              <w:rPr>
                <w:rStyle w:val="IndexLink"/>
                <w:rtl w:val="true"/>
              </w:rPr>
              <w:tab/>
            </w:r>
            <w:r>
              <w:rPr>
                <w:rStyle w:val="IndexLink"/>
              </w:rPr>
              <w:t>47</w:t>
            </w:r>
          </w:hyperlink>
        </w:p>
        <w:p>
          <w:pPr>
            <w:pStyle w:val="Contents3"/>
            <w:tabs>
              <w:tab w:val="clear" w:pos="8459"/>
              <w:tab w:val="right" w:pos="9026" w:leader="dot"/>
            </w:tabs>
            <w:rPr/>
          </w:pPr>
          <w:hyperlink w:anchor="__RefHeading___Toc751738_1479056682">
            <w:r>
              <w:rPr>
                <w:webHidden/>
                <w:rStyle w:val="IndexLink"/>
                <w:rtl w:val="true"/>
              </w:rPr>
              <w:t>ج</w:t>
            </w:r>
            <w:r>
              <w:rPr>
                <w:rStyle w:val="IndexLink"/>
                <w:rtl w:val="true"/>
              </w:rPr>
              <w:t xml:space="preserve">) </w:t>
            </w:r>
            <w:r>
              <w:rPr>
                <w:rStyle w:val="IndexLink"/>
                <w:rtl w:val="true"/>
              </w:rPr>
              <w:t>عقود و قراردادها</w:t>
            </w:r>
            <w:r>
              <w:rPr>
                <w:rStyle w:val="IndexLink"/>
                <w:rtl w:val="true"/>
              </w:rPr>
              <w:tab/>
            </w:r>
            <w:r>
              <w:rPr>
                <w:rStyle w:val="IndexLink"/>
              </w:rPr>
              <w:t>47</w:t>
            </w:r>
          </w:hyperlink>
        </w:p>
        <w:p>
          <w:pPr>
            <w:pStyle w:val="Contents4"/>
            <w:tabs>
              <w:tab w:val="clear" w:pos="8176"/>
              <w:tab w:val="right" w:pos="9026" w:leader="dot"/>
            </w:tabs>
            <w:rPr/>
          </w:pPr>
          <w:hyperlink w:anchor="__RefHeading___Toc751740_1479056682">
            <w:r>
              <w:rPr>
                <w:webHidden/>
                <w:rStyle w:val="IndexLink"/>
                <w:rtl w:val="true"/>
              </w:rPr>
              <w:t>قواعد عمومی قراردادها</w:t>
            </w:r>
            <w:r>
              <w:rPr>
                <w:rStyle w:val="IndexLink"/>
                <w:rtl w:val="true"/>
              </w:rPr>
              <w:tab/>
            </w:r>
            <w:r>
              <w:rPr>
                <w:rStyle w:val="IndexLink"/>
              </w:rPr>
              <w:t>47</w:t>
            </w:r>
          </w:hyperlink>
        </w:p>
        <w:p>
          <w:pPr>
            <w:pStyle w:val="Contents4"/>
            <w:tabs>
              <w:tab w:val="clear" w:pos="8176"/>
              <w:tab w:val="right" w:pos="9026" w:leader="dot"/>
            </w:tabs>
            <w:rPr/>
          </w:pPr>
          <w:hyperlink w:anchor="__RefHeading___Toc751742_1479056682">
            <w:r>
              <w:rPr>
                <w:webHidden/>
                <w:rStyle w:val="IndexLink"/>
                <w:rtl w:val="true"/>
              </w:rPr>
              <w:t>عقود باطل</w:t>
            </w:r>
            <w:r>
              <w:rPr>
                <w:rStyle w:val="IndexLink"/>
                <w:rtl w:val="true"/>
              </w:rPr>
              <w:tab/>
            </w:r>
            <w:r>
              <w:rPr>
                <w:rStyle w:val="IndexLink"/>
              </w:rPr>
              <w:t>68</w:t>
            </w:r>
          </w:hyperlink>
        </w:p>
        <w:p>
          <w:pPr>
            <w:pStyle w:val="Contents4"/>
            <w:tabs>
              <w:tab w:val="clear" w:pos="8176"/>
              <w:tab w:val="right" w:pos="9026" w:leader="dot"/>
            </w:tabs>
            <w:rPr/>
          </w:pPr>
          <w:hyperlink w:anchor="__RefHeading___Toc751744_1479056682">
            <w:r>
              <w:rPr>
                <w:webHidden/>
                <w:rStyle w:val="IndexLink"/>
                <w:rtl w:val="true"/>
              </w:rPr>
              <w:t>نذر</w:t>
            </w:r>
            <w:r>
              <w:rPr>
                <w:rStyle w:val="IndexLink"/>
                <w:rtl w:val="true"/>
              </w:rPr>
              <w:tab/>
            </w:r>
            <w:r>
              <w:rPr>
                <w:rStyle w:val="IndexLink"/>
              </w:rPr>
              <w:t>75</w:t>
            </w:r>
          </w:hyperlink>
        </w:p>
        <w:p>
          <w:pPr>
            <w:pStyle w:val="Contents3"/>
            <w:tabs>
              <w:tab w:val="clear" w:pos="8459"/>
              <w:tab w:val="right" w:pos="9026" w:leader="dot"/>
            </w:tabs>
            <w:rPr/>
          </w:pPr>
          <w:hyperlink w:anchor="__RefHeading___Toc751746_1479056682">
            <w:r>
              <w:rPr>
                <w:webHidden/>
                <w:rStyle w:val="IndexLink"/>
                <w:rtl w:val="true"/>
              </w:rPr>
              <w:t>د</w:t>
            </w:r>
            <w:r>
              <w:rPr>
                <w:rStyle w:val="IndexLink"/>
                <w:rtl w:val="true"/>
              </w:rPr>
              <w:t xml:space="preserve">) </w:t>
            </w:r>
            <w:r>
              <w:rPr>
                <w:rStyle w:val="IndexLink"/>
                <w:rtl w:val="true"/>
              </w:rPr>
              <w:t>مسؤولیت مدنی</w:t>
            </w:r>
            <w:r>
              <w:rPr>
                <w:rStyle w:val="IndexLink"/>
                <w:rtl w:val="true"/>
              </w:rPr>
              <w:tab/>
            </w:r>
            <w:r>
              <w:rPr>
                <w:rStyle w:val="IndexLink"/>
              </w:rPr>
              <w:t>76</w:t>
            </w:r>
          </w:hyperlink>
        </w:p>
        <w:p>
          <w:pPr>
            <w:pStyle w:val="Contents4"/>
            <w:tabs>
              <w:tab w:val="clear" w:pos="8176"/>
              <w:tab w:val="right" w:pos="9026" w:leader="dot"/>
            </w:tabs>
            <w:rPr/>
          </w:pPr>
          <w:hyperlink w:anchor="__RefHeading___Toc751748_1479056682">
            <w:r>
              <w:rPr>
                <w:webHidden/>
                <w:rStyle w:val="IndexLink"/>
                <w:rtl w:val="true"/>
              </w:rPr>
              <w:t>لزوم جبران خسارت</w:t>
            </w:r>
            <w:r>
              <w:rPr>
                <w:rStyle w:val="IndexLink"/>
                <w:rtl w:val="true"/>
              </w:rPr>
              <w:tab/>
            </w:r>
            <w:r>
              <w:rPr>
                <w:rStyle w:val="IndexLink"/>
              </w:rPr>
              <w:t>76</w:t>
            </w:r>
          </w:hyperlink>
        </w:p>
        <w:p>
          <w:pPr>
            <w:pStyle w:val="Contents4"/>
            <w:tabs>
              <w:tab w:val="clear" w:pos="8176"/>
              <w:tab w:val="right" w:pos="9026" w:leader="dot"/>
            </w:tabs>
            <w:rPr/>
          </w:pPr>
          <w:hyperlink w:anchor="__RefHeading___Toc751750_1479056682">
            <w:r>
              <w:rPr>
                <w:webHidden/>
                <w:rStyle w:val="IndexLink"/>
                <w:rtl w:val="true"/>
              </w:rPr>
              <w:t>جبران ضرر معنوی</w:t>
            </w:r>
            <w:r>
              <w:rPr>
                <w:rStyle w:val="IndexLink"/>
                <w:rtl w:val="true"/>
              </w:rPr>
              <w:tab/>
            </w:r>
            <w:r>
              <w:rPr>
                <w:rStyle w:val="IndexLink"/>
              </w:rPr>
              <w:t>77</w:t>
            </w:r>
          </w:hyperlink>
        </w:p>
        <w:p>
          <w:pPr>
            <w:pStyle w:val="Contents3"/>
            <w:tabs>
              <w:tab w:val="clear" w:pos="8459"/>
              <w:tab w:val="right" w:pos="9026" w:leader="dot"/>
            </w:tabs>
            <w:rPr/>
          </w:pPr>
          <w:hyperlink w:anchor="__RefHeading___Toc751752_1479056682">
            <w:r>
              <w:rPr>
                <w:webHidden/>
                <w:rStyle w:val="IndexLink"/>
                <w:rtl w:val="true"/>
              </w:rPr>
              <w:t>ه</w:t>
            </w:r>
            <w:r>
              <w:rPr>
                <w:rStyle w:val="IndexLink"/>
                <w:rtl w:val="true"/>
              </w:rPr>
              <w:t xml:space="preserve">) </w:t>
            </w:r>
            <w:r>
              <w:rPr>
                <w:rStyle w:val="IndexLink"/>
                <w:rtl w:val="true"/>
              </w:rPr>
              <w:t>حقوق خانواده</w:t>
            </w:r>
            <w:r>
              <w:rPr>
                <w:rStyle w:val="IndexLink"/>
                <w:rtl w:val="true"/>
              </w:rPr>
              <w:tab/>
            </w:r>
            <w:r>
              <w:rPr>
                <w:rStyle w:val="IndexLink"/>
              </w:rPr>
              <w:t>78</w:t>
            </w:r>
          </w:hyperlink>
        </w:p>
        <w:p>
          <w:pPr>
            <w:pStyle w:val="Contents4"/>
            <w:tabs>
              <w:tab w:val="clear" w:pos="8176"/>
              <w:tab w:val="right" w:pos="9026" w:leader="dot"/>
            </w:tabs>
            <w:rPr/>
          </w:pPr>
          <w:hyperlink w:anchor="__RefHeading___Toc751754_1479056682">
            <w:r>
              <w:rPr>
                <w:webHidden/>
                <w:rStyle w:val="IndexLink"/>
                <w:rtl w:val="true"/>
              </w:rPr>
              <w:t>ازدواج</w:t>
            </w:r>
            <w:r>
              <w:rPr>
                <w:rStyle w:val="IndexLink"/>
                <w:rtl w:val="true"/>
              </w:rPr>
              <w:tab/>
            </w:r>
            <w:r>
              <w:rPr>
                <w:rStyle w:val="IndexLink"/>
              </w:rPr>
              <w:t>78</w:t>
            </w:r>
          </w:hyperlink>
        </w:p>
        <w:p>
          <w:pPr>
            <w:pStyle w:val="Contents4"/>
            <w:tabs>
              <w:tab w:val="clear" w:pos="8176"/>
              <w:tab w:val="right" w:pos="9026" w:leader="dot"/>
            </w:tabs>
            <w:rPr/>
          </w:pPr>
          <w:hyperlink w:anchor="__RefHeading___Toc751756_1479056682">
            <w:r>
              <w:rPr>
                <w:webHidden/>
                <w:rStyle w:val="IndexLink"/>
                <w:rtl w:val="true"/>
              </w:rPr>
              <w:t>حقوق و تکالیف خانوادگی</w:t>
            </w:r>
            <w:r>
              <w:rPr>
                <w:rStyle w:val="IndexLink"/>
                <w:rtl w:val="true"/>
              </w:rPr>
              <w:tab/>
            </w:r>
            <w:r>
              <w:rPr>
                <w:rStyle w:val="IndexLink"/>
              </w:rPr>
              <w:t>102</w:t>
            </w:r>
          </w:hyperlink>
        </w:p>
        <w:p>
          <w:pPr>
            <w:pStyle w:val="Contents4"/>
            <w:tabs>
              <w:tab w:val="clear" w:pos="8176"/>
              <w:tab w:val="right" w:pos="9026" w:leader="dot"/>
            </w:tabs>
            <w:rPr/>
          </w:pPr>
          <w:hyperlink w:anchor="__RefHeading___Toc751758_1479056682">
            <w:r>
              <w:rPr>
                <w:webHidden/>
                <w:rStyle w:val="IndexLink"/>
                <w:rtl w:val="true"/>
              </w:rPr>
              <w:t xml:space="preserve">طلاق و انحلال ازدواج </w:t>
            </w:r>
            <w:r>
              <w:rPr>
                <w:rStyle w:val="IndexLink"/>
                <w:rtl w:val="true"/>
              </w:rPr>
              <w:t>(</w:t>
            </w:r>
            <w:r>
              <w:rPr>
                <w:rStyle w:val="IndexLink"/>
                <w:rtl w:val="true"/>
              </w:rPr>
              <w:t>لعان، ظهار، ایلاء</w:t>
            </w:r>
            <w:r>
              <w:rPr>
                <w:rStyle w:val="IndexLink"/>
                <w:rtl w:val="true"/>
              </w:rPr>
              <w:t xml:space="preserve">) </w:t>
            </w:r>
            <w:r>
              <w:rPr>
                <w:rStyle w:val="IndexLink"/>
                <w:rtl w:val="true"/>
              </w:rPr>
              <w:t>و عده</w:t>
            </w:r>
            <w:r>
              <w:rPr>
                <w:rStyle w:val="IndexLink"/>
                <w:rtl w:val="true"/>
              </w:rPr>
              <w:tab/>
            </w:r>
            <w:r>
              <w:rPr>
                <w:rStyle w:val="IndexLink"/>
              </w:rPr>
              <w:t>138</w:t>
            </w:r>
          </w:hyperlink>
        </w:p>
        <w:p>
          <w:pPr>
            <w:pStyle w:val="Contents3"/>
            <w:tabs>
              <w:tab w:val="clear" w:pos="8459"/>
              <w:tab w:val="right" w:pos="9026" w:leader="dot"/>
            </w:tabs>
            <w:rPr/>
          </w:pPr>
          <w:hyperlink w:anchor="__RefHeading___Toc751760_1479056682">
            <w:r>
              <w:rPr>
                <w:webHidden/>
                <w:rStyle w:val="IndexLink"/>
                <w:rtl w:val="true"/>
              </w:rPr>
              <w:t>و</w:t>
            </w:r>
            <w:r>
              <w:rPr>
                <w:rStyle w:val="IndexLink"/>
                <w:rtl w:val="true"/>
              </w:rPr>
              <w:t xml:space="preserve">) </w:t>
            </w:r>
            <w:r>
              <w:rPr>
                <w:rStyle w:val="IndexLink"/>
                <w:rtl w:val="true"/>
              </w:rPr>
              <w:t>ارث و وصیت</w:t>
            </w:r>
            <w:r>
              <w:rPr>
                <w:rStyle w:val="IndexLink"/>
                <w:rtl w:val="true"/>
              </w:rPr>
              <w:tab/>
            </w:r>
            <w:r>
              <w:rPr>
                <w:rStyle w:val="IndexLink"/>
              </w:rPr>
              <w:t>161</w:t>
            </w:r>
          </w:hyperlink>
        </w:p>
        <w:p>
          <w:pPr>
            <w:pStyle w:val="Contents4"/>
            <w:tabs>
              <w:tab w:val="clear" w:pos="8176"/>
              <w:tab w:val="right" w:pos="9026" w:leader="dot"/>
            </w:tabs>
            <w:rPr/>
          </w:pPr>
          <w:hyperlink w:anchor="__RefHeading___Toc751762_1479056682">
            <w:r>
              <w:rPr>
                <w:webHidden/>
                <w:rStyle w:val="IndexLink"/>
                <w:rtl w:val="true"/>
              </w:rPr>
              <w:t>ارث</w:t>
            </w:r>
            <w:r>
              <w:rPr>
                <w:rStyle w:val="IndexLink"/>
                <w:rtl w:val="true"/>
              </w:rPr>
              <w:tab/>
            </w:r>
            <w:r>
              <w:rPr>
                <w:rStyle w:val="IndexLink"/>
              </w:rPr>
              <w:t>161</w:t>
            </w:r>
          </w:hyperlink>
        </w:p>
        <w:p>
          <w:pPr>
            <w:pStyle w:val="Contents4"/>
            <w:tabs>
              <w:tab w:val="clear" w:pos="8176"/>
              <w:tab w:val="right" w:pos="9026" w:leader="dot"/>
            </w:tabs>
            <w:rPr/>
          </w:pPr>
          <w:hyperlink w:anchor="__RefHeading___Toc751764_1479056682">
            <w:r>
              <w:rPr>
                <w:webHidden/>
                <w:rStyle w:val="IndexLink"/>
                <w:rtl w:val="true"/>
              </w:rPr>
              <w:t>فلسفه ارث بری و فرائض</w:t>
            </w:r>
            <w:r>
              <w:rPr>
                <w:rStyle w:val="IndexLink"/>
                <w:rtl w:val="true"/>
              </w:rPr>
              <w:tab/>
            </w:r>
            <w:r>
              <w:rPr>
                <w:rStyle w:val="IndexLink"/>
              </w:rPr>
              <w:t>167</w:t>
            </w:r>
          </w:hyperlink>
        </w:p>
        <w:p>
          <w:pPr>
            <w:pStyle w:val="Contents4"/>
            <w:tabs>
              <w:tab w:val="clear" w:pos="8176"/>
              <w:tab w:val="right" w:pos="9026" w:leader="dot"/>
            </w:tabs>
            <w:rPr/>
          </w:pPr>
          <w:hyperlink w:anchor="__RefHeading___Toc751766_1479056682">
            <w:r>
              <w:rPr>
                <w:webHidden/>
                <w:rStyle w:val="IndexLink"/>
                <w:rtl w:val="true"/>
              </w:rPr>
              <w:t>وصیت</w:t>
            </w:r>
            <w:r>
              <w:rPr>
                <w:rStyle w:val="IndexLink"/>
                <w:rtl w:val="true"/>
              </w:rPr>
              <w:tab/>
            </w:r>
            <w:r>
              <w:rPr>
                <w:rStyle w:val="IndexLink"/>
              </w:rPr>
              <w:t>169</w:t>
            </w:r>
          </w:hyperlink>
        </w:p>
        <w:p>
          <w:pPr>
            <w:pStyle w:val="Contents2"/>
            <w:tabs>
              <w:tab w:val="clear" w:pos="8743"/>
              <w:tab w:val="right" w:pos="9026" w:leader="dot"/>
            </w:tabs>
            <w:rPr/>
          </w:pPr>
          <w:hyperlink w:anchor="__RefHeading___Toc751768_1479056682">
            <w:r>
              <w:rPr>
                <w:webHidden/>
                <w:rStyle w:val="IndexLink"/>
                <w:rtl w:val="true"/>
              </w:rPr>
              <w:t>فصل دوم</w:t>
            </w:r>
            <w:r>
              <w:rPr>
                <w:rStyle w:val="IndexLink"/>
                <w:rtl w:val="true"/>
              </w:rPr>
              <w:t xml:space="preserve">: </w:t>
            </w:r>
            <w:r>
              <w:rPr>
                <w:rStyle w:val="IndexLink"/>
                <w:rtl w:val="true"/>
              </w:rPr>
              <w:t>حقوق جزا و جرم شناسی</w:t>
            </w:r>
            <w:r>
              <w:rPr>
                <w:rStyle w:val="IndexLink"/>
                <w:rtl w:val="true"/>
              </w:rPr>
              <w:tab/>
            </w:r>
            <w:r>
              <w:rPr>
                <w:rStyle w:val="IndexLink"/>
              </w:rPr>
              <w:t>172</w:t>
            </w:r>
          </w:hyperlink>
        </w:p>
        <w:p>
          <w:pPr>
            <w:pStyle w:val="Contents3"/>
            <w:tabs>
              <w:tab w:val="clear" w:pos="8459"/>
              <w:tab w:val="right" w:pos="9026" w:leader="dot"/>
            </w:tabs>
            <w:rPr/>
          </w:pPr>
          <w:hyperlink w:anchor="__RefHeading___Toc751770_1479056682">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751772_1479056682">
            <w:r>
              <w:rPr>
                <w:webHidden/>
                <w:rStyle w:val="IndexLink"/>
                <w:rtl w:val="true"/>
              </w:rPr>
              <w:t>الف</w:t>
            </w:r>
            <w:r>
              <w:rPr>
                <w:rStyle w:val="IndexLink"/>
                <w:rtl w:val="true"/>
              </w:rPr>
              <w:t xml:space="preserve">) </w:t>
            </w:r>
            <w:r>
              <w:rPr>
                <w:rStyle w:val="IndexLink"/>
                <w:rtl w:val="true"/>
              </w:rPr>
              <w:t>قواعد و اصول کلّی حاکم بر جرایم و مجازات</w:t>
            </w:r>
            <w:r>
              <w:rPr>
                <w:rStyle w:val="IndexLink"/>
                <w:rtl w:val="true"/>
              </w:rPr>
              <w:softHyphen/>
            </w:r>
            <w:r>
              <w:rPr>
                <w:rStyle w:val="IndexLink"/>
                <w:rtl w:val="true"/>
              </w:rPr>
              <w:t>ها</w:t>
            </w:r>
            <w:r>
              <w:rPr>
                <w:rStyle w:val="IndexLink"/>
                <w:rtl w:val="true"/>
              </w:rPr>
              <w:tab/>
            </w:r>
            <w:r>
              <w:rPr>
                <w:rStyle w:val="IndexLink"/>
              </w:rPr>
              <w:t>173</w:t>
            </w:r>
          </w:hyperlink>
        </w:p>
        <w:p>
          <w:pPr>
            <w:pStyle w:val="Contents4"/>
            <w:tabs>
              <w:tab w:val="clear" w:pos="8176"/>
              <w:tab w:val="right" w:pos="9026" w:leader="dot"/>
            </w:tabs>
            <w:rPr/>
          </w:pPr>
          <w:hyperlink w:anchor="__RefHeading___Toc751774_1479056682">
            <w:r>
              <w:rPr>
                <w:webHidden/>
                <w:rStyle w:val="IndexLink"/>
                <w:rtl w:val="true"/>
              </w:rPr>
              <w:t>اصول حاکم بر ارتکاب جرم</w:t>
            </w:r>
            <w:r>
              <w:rPr>
                <w:rStyle w:val="IndexLink"/>
                <w:rtl w:val="true"/>
              </w:rPr>
              <w:tab/>
            </w:r>
            <w:r>
              <w:rPr>
                <w:rStyle w:val="IndexLink"/>
              </w:rPr>
              <w:t>173</w:t>
            </w:r>
          </w:hyperlink>
        </w:p>
        <w:p>
          <w:pPr>
            <w:pStyle w:val="Contents4"/>
            <w:tabs>
              <w:tab w:val="clear" w:pos="8176"/>
              <w:tab w:val="right" w:pos="9026" w:leader="dot"/>
            </w:tabs>
            <w:rPr/>
          </w:pPr>
          <w:hyperlink w:anchor="__RefHeading___Toc751776_1479056682">
            <w:r>
              <w:rPr>
                <w:webHidden/>
                <w:rStyle w:val="IndexLink"/>
                <w:rtl w:val="true"/>
              </w:rPr>
              <w:t>شیوه</w:t>
            </w:r>
            <w:r>
              <w:rPr>
                <w:rStyle w:val="IndexLink"/>
                <w:rtl w:val="true"/>
              </w:rPr>
              <w:softHyphen/>
            </w:r>
            <w:r>
              <w:rPr>
                <w:rStyle w:val="IndexLink"/>
                <w:rtl w:val="true"/>
              </w:rPr>
              <w:t>های مداخله در ارتکاب جرم</w:t>
            </w:r>
            <w:r>
              <w:rPr>
                <w:rStyle w:val="IndexLink"/>
                <w:rtl w:val="true"/>
              </w:rPr>
              <w:tab/>
            </w:r>
            <w:r>
              <w:rPr>
                <w:rStyle w:val="IndexLink"/>
              </w:rPr>
              <w:t>179</w:t>
            </w:r>
          </w:hyperlink>
        </w:p>
        <w:p>
          <w:pPr>
            <w:pStyle w:val="Contents4"/>
            <w:tabs>
              <w:tab w:val="clear" w:pos="8176"/>
              <w:tab w:val="right" w:pos="9026" w:leader="dot"/>
            </w:tabs>
            <w:rPr/>
          </w:pPr>
          <w:hyperlink w:anchor="__RefHeading___Toc751778_1479056682">
            <w:r>
              <w:rPr>
                <w:webHidden/>
                <w:rStyle w:val="IndexLink"/>
                <w:rtl w:val="true"/>
              </w:rPr>
              <w:t>اصول حاکم بر مجازات</w:t>
            </w:r>
            <w:r>
              <w:rPr>
                <w:rStyle w:val="IndexLink"/>
                <w:rtl w:val="true"/>
              </w:rPr>
              <w:softHyphen/>
            </w:r>
            <w:r>
              <w:rPr>
                <w:rStyle w:val="IndexLink"/>
                <w:rtl w:val="true"/>
              </w:rPr>
              <w:t>ها</w:t>
            </w:r>
            <w:r>
              <w:rPr>
                <w:rStyle w:val="IndexLink"/>
                <w:rtl w:val="true"/>
              </w:rPr>
              <w:tab/>
            </w:r>
            <w:r>
              <w:rPr>
                <w:rStyle w:val="IndexLink"/>
              </w:rPr>
              <w:t>187</w:t>
            </w:r>
          </w:hyperlink>
        </w:p>
        <w:p>
          <w:pPr>
            <w:pStyle w:val="Contents4"/>
            <w:tabs>
              <w:tab w:val="clear" w:pos="8176"/>
              <w:tab w:val="right" w:pos="9026" w:leader="dot"/>
            </w:tabs>
            <w:rPr/>
          </w:pPr>
          <w:hyperlink w:anchor="__RefHeading___Toc751780_1479056682">
            <w:r>
              <w:rPr>
                <w:webHidden/>
                <w:rStyle w:val="IndexLink"/>
                <w:rtl w:val="true"/>
              </w:rPr>
              <w:t>عوامل سالب مسؤولیت کیفری</w:t>
            </w:r>
            <w:r>
              <w:rPr>
                <w:rStyle w:val="IndexLink"/>
                <w:rtl w:val="true"/>
              </w:rPr>
              <w:tab/>
            </w:r>
            <w:r>
              <w:rPr>
                <w:rStyle w:val="IndexLink"/>
              </w:rPr>
              <w:t>206</w:t>
            </w:r>
          </w:hyperlink>
        </w:p>
        <w:p>
          <w:pPr>
            <w:pStyle w:val="Contents4"/>
            <w:tabs>
              <w:tab w:val="clear" w:pos="8176"/>
              <w:tab w:val="right" w:pos="9026" w:leader="dot"/>
            </w:tabs>
            <w:rPr/>
          </w:pPr>
          <w:hyperlink w:anchor="__RefHeading___Toc751782_1479056682">
            <w:r>
              <w:rPr>
                <w:webHidden/>
                <w:rStyle w:val="IndexLink"/>
                <w:rtl w:val="true"/>
              </w:rPr>
              <w:t>تقسیم بندی جرایم</w:t>
            </w:r>
            <w:r>
              <w:rPr>
                <w:rStyle w:val="IndexLink"/>
                <w:rtl w:val="true"/>
              </w:rPr>
              <w:tab/>
            </w:r>
            <w:r>
              <w:rPr>
                <w:rStyle w:val="IndexLink"/>
              </w:rPr>
              <w:t>209</w:t>
            </w:r>
          </w:hyperlink>
        </w:p>
        <w:p>
          <w:pPr>
            <w:pStyle w:val="Contents4"/>
            <w:tabs>
              <w:tab w:val="clear" w:pos="8176"/>
              <w:tab w:val="right" w:pos="9026" w:leader="dot"/>
            </w:tabs>
            <w:rPr/>
          </w:pPr>
          <w:hyperlink w:anchor="__RefHeading___Toc751784_1479056682">
            <w:r>
              <w:rPr>
                <w:webHidden/>
                <w:rStyle w:val="IndexLink"/>
                <w:rtl w:val="true"/>
              </w:rPr>
              <w:t>مجازات</w:t>
            </w:r>
            <w:r>
              <w:rPr>
                <w:rStyle w:val="IndexLink"/>
                <w:rtl w:val="true"/>
              </w:rPr>
              <w:softHyphen/>
            </w:r>
            <w:r>
              <w:rPr>
                <w:rStyle w:val="IndexLink"/>
                <w:rtl w:val="true"/>
              </w:rPr>
              <w:t>ها در اسلام</w:t>
            </w:r>
            <w:r>
              <w:rPr>
                <w:rStyle w:val="IndexLink"/>
                <w:rtl w:val="true"/>
              </w:rPr>
              <w:tab/>
            </w:r>
            <w:r>
              <w:rPr>
                <w:rStyle w:val="IndexLink"/>
              </w:rPr>
              <w:t>300</w:t>
            </w:r>
          </w:hyperlink>
        </w:p>
        <w:p>
          <w:pPr>
            <w:pStyle w:val="Contents4"/>
            <w:tabs>
              <w:tab w:val="clear" w:pos="8176"/>
              <w:tab w:val="right" w:pos="9026" w:leader="dot"/>
            </w:tabs>
            <w:rPr/>
          </w:pPr>
          <w:hyperlink w:anchor="__RefHeading___Toc751786_1479056682">
            <w:r>
              <w:rPr>
                <w:webHidden/>
                <w:rStyle w:val="IndexLink"/>
                <w:rtl w:val="true"/>
              </w:rPr>
              <w:t>جرم شناسی</w:t>
            </w:r>
            <w:r>
              <w:rPr>
                <w:rStyle w:val="IndexLink"/>
                <w:rtl w:val="true"/>
              </w:rPr>
              <w:tab/>
            </w:r>
            <w:r>
              <w:rPr>
                <w:rStyle w:val="IndexLink"/>
              </w:rPr>
              <w:t>329</w:t>
            </w:r>
          </w:hyperlink>
        </w:p>
        <w:p>
          <w:pPr>
            <w:pStyle w:val="Contents2"/>
            <w:tabs>
              <w:tab w:val="clear" w:pos="8743"/>
              <w:tab w:val="right" w:pos="9026" w:leader="dot"/>
            </w:tabs>
            <w:rPr/>
          </w:pPr>
          <w:hyperlink w:anchor="__RefHeading___Toc751788_1479056682">
            <w:r>
              <w:rPr>
                <w:webHidden/>
                <w:rStyle w:val="IndexLink"/>
                <w:rtl w:val="true"/>
              </w:rPr>
              <w:t>فصل سوم</w:t>
            </w:r>
            <w:r>
              <w:rPr>
                <w:rStyle w:val="IndexLink"/>
                <w:rtl w:val="true"/>
              </w:rPr>
              <w:t xml:space="preserve">: </w:t>
            </w:r>
            <w:r>
              <w:rPr>
                <w:rStyle w:val="IndexLink"/>
                <w:rtl w:val="true"/>
              </w:rPr>
              <w:t>حقوق عمومی</w:t>
            </w:r>
            <w:r>
              <w:rPr>
                <w:rStyle w:val="IndexLink"/>
                <w:rtl w:val="true"/>
              </w:rPr>
              <w:tab/>
            </w:r>
            <w:r>
              <w:rPr>
                <w:rStyle w:val="IndexLink"/>
              </w:rPr>
              <w:t>346</w:t>
            </w:r>
          </w:hyperlink>
        </w:p>
        <w:p>
          <w:pPr>
            <w:pStyle w:val="Contents3"/>
            <w:tabs>
              <w:tab w:val="clear" w:pos="8459"/>
              <w:tab w:val="right" w:pos="9026" w:leader="dot"/>
            </w:tabs>
            <w:rPr/>
          </w:pPr>
          <w:hyperlink w:anchor="__RefHeading___Toc751790_1479056682">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751792_1479056682">
            <w:r>
              <w:rPr>
                <w:webHidden/>
                <w:rStyle w:val="IndexLink"/>
                <w:rtl w:val="true"/>
              </w:rPr>
              <w:t>الف</w:t>
            </w:r>
            <w:r>
              <w:rPr>
                <w:rStyle w:val="IndexLink"/>
                <w:rtl w:val="true"/>
              </w:rPr>
              <w:t xml:space="preserve">) </w:t>
            </w:r>
            <w:r>
              <w:rPr>
                <w:rStyle w:val="IndexLink"/>
                <w:rtl w:val="true"/>
              </w:rPr>
              <w:t>حکومت و حاکمیت</w:t>
            </w:r>
            <w:r>
              <w:rPr>
                <w:rStyle w:val="IndexLink"/>
                <w:rtl w:val="true"/>
              </w:rPr>
              <w:tab/>
            </w:r>
            <w:r>
              <w:rPr>
                <w:rStyle w:val="IndexLink"/>
              </w:rPr>
              <w:t>347</w:t>
            </w:r>
          </w:hyperlink>
        </w:p>
        <w:p>
          <w:pPr>
            <w:pStyle w:val="Contents4"/>
            <w:tabs>
              <w:tab w:val="clear" w:pos="8176"/>
              <w:tab w:val="right" w:pos="9026" w:leader="dot"/>
            </w:tabs>
            <w:rPr/>
          </w:pPr>
          <w:hyperlink w:anchor="__RefHeading___Toc751794_1479056682">
            <w:r>
              <w:rPr>
                <w:webHidden/>
                <w:rStyle w:val="IndexLink"/>
                <w:rtl w:val="true"/>
              </w:rPr>
              <w:t>ساختار حکومت</w:t>
            </w:r>
            <w:r>
              <w:rPr>
                <w:rStyle w:val="IndexLink"/>
                <w:rtl w:val="true"/>
              </w:rPr>
              <w:tab/>
            </w:r>
            <w:r>
              <w:rPr>
                <w:rStyle w:val="IndexLink"/>
              </w:rPr>
              <w:t>347</w:t>
            </w:r>
          </w:hyperlink>
        </w:p>
        <w:p>
          <w:pPr>
            <w:pStyle w:val="Contents4"/>
            <w:tabs>
              <w:tab w:val="clear" w:pos="8176"/>
              <w:tab w:val="right" w:pos="9026" w:leader="dot"/>
            </w:tabs>
            <w:rPr/>
          </w:pPr>
          <w:hyperlink w:anchor="__RefHeading___Toc751796_1479056682">
            <w:r>
              <w:rPr>
                <w:webHidden/>
                <w:rStyle w:val="IndexLink"/>
                <w:rtl w:val="true"/>
              </w:rPr>
              <w:t>وظایف حکومت</w:t>
            </w:r>
            <w:r>
              <w:rPr>
                <w:rStyle w:val="IndexLink"/>
                <w:rtl w:val="true"/>
              </w:rPr>
              <w:tab/>
            </w:r>
            <w:r>
              <w:rPr>
                <w:rStyle w:val="IndexLink"/>
              </w:rPr>
              <w:t>357</w:t>
            </w:r>
          </w:hyperlink>
        </w:p>
        <w:p>
          <w:pPr>
            <w:pStyle w:val="Contents4"/>
            <w:tabs>
              <w:tab w:val="clear" w:pos="8176"/>
              <w:tab w:val="right" w:pos="9026" w:leader="dot"/>
            </w:tabs>
            <w:rPr/>
          </w:pPr>
          <w:hyperlink w:anchor="__RefHeading___Toc751798_1479056682">
            <w:r>
              <w:rPr>
                <w:webHidden/>
                <w:rStyle w:val="IndexLink"/>
                <w:rtl w:val="true"/>
              </w:rPr>
              <w:t>مالیه عمومی</w:t>
            </w:r>
            <w:r>
              <w:rPr>
                <w:rStyle w:val="IndexLink"/>
                <w:rtl w:val="true"/>
              </w:rPr>
              <w:tab/>
            </w:r>
            <w:r>
              <w:rPr>
                <w:rStyle w:val="IndexLink"/>
              </w:rPr>
              <w:t>367</w:t>
            </w:r>
          </w:hyperlink>
        </w:p>
        <w:p>
          <w:pPr>
            <w:pStyle w:val="Contents3"/>
            <w:tabs>
              <w:tab w:val="clear" w:pos="8459"/>
              <w:tab w:val="right" w:pos="9026" w:leader="dot"/>
            </w:tabs>
            <w:rPr/>
          </w:pPr>
          <w:hyperlink w:anchor="__RefHeading___Toc751800_1479056682">
            <w:r>
              <w:rPr>
                <w:webHidden/>
                <w:rStyle w:val="IndexLink"/>
                <w:rtl w:val="true"/>
              </w:rPr>
              <w:t>ب</w:t>
            </w:r>
            <w:r>
              <w:rPr>
                <w:rStyle w:val="IndexLink"/>
                <w:rtl w:val="true"/>
              </w:rPr>
              <w:t xml:space="preserve">) </w:t>
            </w:r>
            <w:r>
              <w:rPr>
                <w:rStyle w:val="IndexLink"/>
                <w:rtl w:val="true"/>
              </w:rPr>
              <w:t>حقوق کار</w:t>
            </w:r>
            <w:r>
              <w:rPr>
                <w:rStyle w:val="IndexLink"/>
                <w:rtl w:val="true"/>
              </w:rPr>
              <w:tab/>
            </w:r>
            <w:r>
              <w:rPr>
                <w:rStyle w:val="IndexLink"/>
              </w:rPr>
              <w:t>373</w:t>
            </w:r>
          </w:hyperlink>
        </w:p>
        <w:p>
          <w:pPr>
            <w:pStyle w:val="Contents2"/>
            <w:tabs>
              <w:tab w:val="clear" w:pos="8743"/>
              <w:tab w:val="right" w:pos="9026" w:leader="dot"/>
            </w:tabs>
            <w:rPr/>
          </w:pPr>
          <w:hyperlink w:anchor="__RefHeading___Toc751802_1479056682">
            <w:r>
              <w:rPr>
                <w:webHidden/>
                <w:rStyle w:val="IndexLink"/>
                <w:rtl w:val="true"/>
              </w:rPr>
              <w:t>فصل چهارم</w:t>
            </w:r>
            <w:r>
              <w:rPr>
                <w:rStyle w:val="IndexLink"/>
                <w:rtl w:val="true"/>
              </w:rPr>
              <w:t xml:space="preserve">: </w:t>
            </w:r>
            <w:r>
              <w:rPr>
                <w:rStyle w:val="IndexLink"/>
                <w:rtl w:val="true"/>
              </w:rPr>
              <w:t>حقوق بین الملل</w:t>
            </w:r>
            <w:r>
              <w:rPr>
                <w:rStyle w:val="IndexLink"/>
                <w:rtl w:val="true"/>
              </w:rPr>
              <w:tab/>
            </w:r>
            <w:r>
              <w:rPr>
                <w:rStyle w:val="IndexLink"/>
              </w:rPr>
              <w:t>376</w:t>
            </w:r>
          </w:hyperlink>
        </w:p>
        <w:p>
          <w:pPr>
            <w:pStyle w:val="Contents3"/>
            <w:tabs>
              <w:tab w:val="clear" w:pos="8459"/>
              <w:tab w:val="right" w:pos="9026" w:leader="dot"/>
            </w:tabs>
            <w:rPr/>
          </w:pPr>
          <w:hyperlink w:anchor="__RefHeading___Toc751804_1479056682">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751806_1479056682">
            <w:r>
              <w:rPr>
                <w:webHidden/>
                <w:rStyle w:val="IndexLink"/>
                <w:rtl w:val="true"/>
              </w:rPr>
              <w:t>الف</w:t>
            </w:r>
            <w:r>
              <w:rPr>
                <w:rStyle w:val="IndexLink"/>
                <w:rtl w:val="true"/>
              </w:rPr>
              <w:t xml:space="preserve">) </w:t>
            </w:r>
            <w:r>
              <w:rPr>
                <w:rStyle w:val="IndexLink"/>
                <w:rtl w:val="true"/>
              </w:rPr>
              <w:t>اصول حاکم بر روابط بین</w:t>
            </w:r>
            <w:r>
              <w:rPr>
                <w:rStyle w:val="IndexLink"/>
                <w:rtl w:val="true"/>
              </w:rPr>
              <w:softHyphen/>
            </w:r>
            <w:r>
              <w:rPr>
                <w:rStyle w:val="IndexLink"/>
                <w:rtl w:val="true"/>
              </w:rPr>
              <w:t>المللی</w:t>
            </w:r>
            <w:r>
              <w:rPr>
                <w:rStyle w:val="IndexLink"/>
                <w:rtl w:val="true"/>
              </w:rPr>
              <w:tab/>
            </w:r>
            <w:r>
              <w:rPr>
                <w:rStyle w:val="IndexLink"/>
              </w:rPr>
              <w:t>377</w:t>
            </w:r>
          </w:hyperlink>
        </w:p>
        <w:p>
          <w:pPr>
            <w:pStyle w:val="Contents4"/>
            <w:tabs>
              <w:tab w:val="clear" w:pos="8176"/>
              <w:tab w:val="right" w:pos="9026" w:leader="dot"/>
            </w:tabs>
            <w:rPr/>
          </w:pPr>
          <w:hyperlink w:anchor="__RefHeading___Toc751808_1479056682">
            <w:r>
              <w:rPr>
                <w:webHidden/>
                <w:rStyle w:val="IndexLink"/>
                <w:rtl w:val="true"/>
              </w:rPr>
              <w:t>اصل لزوم رعایت قراردادها</w:t>
            </w:r>
            <w:r>
              <w:rPr>
                <w:rStyle w:val="IndexLink"/>
                <w:rtl w:val="true"/>
              </w:rPr>
              <w:tab/>
            </w:r>
            <w:r>
              <w:rPr>
                <w:rStyle w:val="IndexLink"/>
              </w:rPr>
              <w:t>377</w:t>
            </w:r>
          </w:hyperlink>
        </w:p>
        <w:p>
          <w:pPr>
            <w:pStyle w:val="Contents4"/>
            <w:tabs>
              <w:tab w:val="clear" w:pos="8176"/>
              <w:tab w:val="right" w:pos="9026" w:leader="dot"/>
            </w:tabs>
            <w:rPr/>
          </w:pPr>
          <w:hyperlink w:anchor="__RefHeading___Toc751810_1479056682">
            <w:r>
              <w:rPr>
                <w:webHidden/>
                <w:rStyle w:val="IndexLink"/>
                <w:rtl w:val="true"/>
              </w:rPr>
              <w:t>اصل صلح</w:t>
            </w:r>
            <w:r>
              <w:rPr>
                <w:rStyle w:val="IndexLink"/>
                <w:rtl w:val="true"/>
              </w:rPr>
              <w:tab/>
            </w:r>
            <w:r>
              <w:rPr>
                <w:rStyle w:val="IndexLink"/>
              </w:rPr>
              <w:t>378</w:t>
            </w:r>
          </w:hyperlink>
        </w:p>
        <w:p>
          <w:pPr>
            <w:pStyle w:val="Contents4"/>
            <w:tabs>
              <w:tab w:val="clear" w:pos="8176"/>
              <w:tab w:val="right" w:pos="9026" w:leader="dot"/>
            </w:tabs>
            <w:rPr/>
          </w:pPr>
          <w:hyperlink w:anchor="__RefHeading___Toc751812_1479056682">
            <w:r>
              <w:rPr>
                <w:webHidden/>
                <w:rStyle w:val="IndexLink"/>
                <w:rtl w:val="true"/>
              </w:rPr>
              <w:t>اصل همزیستی مسالمت آمیز</w:t>
            </w:r>
            <w:r>
              <w:rPr>
                <w:rStyle w:val="IndexLink"/>
                <w:rtl w:val="true"/>
              </w:rPr>
              <w:tab/>
            </w:r>
            <w:r>
              <w:rPr>
                <w:rStyle w:val="IndexLink"/>
              </w:rPr>
              <w:t>381</w:t>
            </w:r>
          </w:hyperlink>
        </w:p>
        <w:p>
          <w:pPr>
            <w:pStyle w:val="Contents4"/>
            <w:tabs>
              <w:tab w:val="clear" w:pos="8176"/>
              <w:tab w:val="right" w:pos="9026" w:leader="dot"/>
            </w:tabs>
            <w:rPr/>
          </w:pPr>
          <w:hyperlink w:anchor="__RefHeading___Toc751814_1479056682">
            <w:r>
              <w:rPr>
                <w:webHidden/>
                <w:rStyle w:val="IndexLink"/>
                <w:rtl w:val="true"/>
              </w:rPr>
              <w:t>اصل برابری جوامع و دولت</w:t>
            </w:r>
            <w:r>
              <w:rPr>
                <w:rStyle w:val="IndexLink"/>
                <w:rtl w:val="true"/>
              </w:rPr>
              <w:softHyphen/>
            </w:r>
            <w:r>
              <w:rPr>
                <w:rStyle w:val="IndexLink"/>
                <w:rtl w:val="true"/>
              </w:rPr>
              <w:t>ها</w:t>
            </w:r>
            <w:r>
              <w:rPr>
                <w:rStyle w:val="IndexLink"/>
                <w:rtl w:val="true"/>
              </w:rPr>
              <w:tab/>
            </w:r>
            <w:r>
              <w:rPr>
                <w:rStyle w:val="IndexLink"/>
              </w:rPr>
              <w:t>381</w:t>
            </w:r>
          </w:hyperlink>
        </w:p>
        <w:p>
          <w:pPr>
            <w:pStyle w:val="Contents4"/>
            <w:tabs>
              <w:tab w:val="clear" w:pos="8176"/>
              <w:tab w:val="right" w:pos="9026" w:leader="dot"/>
            </w:tabs>
            <w:rPr/>
          </w:pPr>
          <w:hyperlink w:anchor="__RefHeading___Toc751816_1479056682">
            <w:r>
              <w:rPr>
                <w:webHidden/>
                <w:rStyle w:val="IndexLink"/>
                <w:rtl w:val="true"/>
              </w:rPr>
              <w:t>استقلال سیاسی و نفی سبیل</w:t>
            </w:r>
            <w:r>
              <w:rPr>
                <w:rStyle w:val="IndexLink"/>
                <w:rtl w:val="true"/>
              </w:rPr>
              <w:tab/>
            </w:r>
            <w:r>
              <w:rPr>
                <w:rStyle w:val="IndexLink"/>
              </w:rPr>
              <w:t>383</w:t>
            </w:r>
          </w:hyperlink>
        </w:p>
        <w:p>
          <w:pPr>
            <w:pStyle w:val="Contents4"/>
            <w:tabs>
              <w:tab w:val="clear" w:pos="8176"/>
              <w:tab w:val="right" w:pos="9026" w:leader="dot"/>
            </w:tabs>
            <w:rPr/>
          </w:pPr>
          <w:hyperlink w:anchor="__RefHeading___Toc751818_1479056682">
            <w:r>
              <w:rPr>
                <w:webHidden/>
                <w:rStyle w:val="IndexLink"/>
                <w:rtl w:val="true"/>
              </w:rPr>
              <w:t>مسؤولیت دولت</w:t>
            </w:r>
            <w:r>
              <w:rPr>
                <w:rStyle w:val="IndexLink"/>
                <w:rtl w:val="true"/>
              </w:rPr>
              <w:softHyphen/>
            </w:r>
            <w:r>
              <w:rPr>
                <w:rStyle w:val="IndexLink"/>
                <w:rtl w:val="true"/>
              </w:rPr>
              <w:t>ها و وظایف آن</w:t>
            </w:r>
            <w:r>
              <w:rPr>
                <w:rStyle w:val="IndexLink"/>
                <w:rtl w:val="true"/>
              </w:rPr>
              <w:softHyphen/>
            </w:r>
            <w:r>
              <w:rPr>
                <w:rStyle w:val="IndexLink"/>
                <w:rtl w:val="true"/>
              </w:rPr>
              <w:t>ها</w:t>
            </w:r>
            <w:r>
              <w:rPr>
                <w:rStyle w:val="IndexLink"/>
                <w:rtl w:val="true"/>
              </w:rPr>
              <w:tab/>
            </w:r>
            <w:r>
              <w:rPr>
                <w:rStyle w:val="IndexLink"/>
              </w:rPr>
              <w:t>385</w:t>
            </w:r>
          </w:hyperlink>
        </w:p>
        <w:p>
          <w:pPr>
            <w:pStyle w:val="Contents3"/>
            <w:tabs>
              <w:tab w:val="clear" w:pos="8459"/>
              <w:tab w:val="right" w:pos="9026" w:leader="dot"/>
            </w:tabs>
            <w:rPr/>
          </w:pPr>
          <w:hyperlink w:anchor="__RefHeading___Toc751820_1479056682">
            <w:r>
              <w:rPr>
                <w:webHidden/>
                <w:rStyle w:val="IndexLink"/>
                <w:rtl w:val="true"/>
              </w:rPr>
              <w:t>ب</w:t>
            </w:r>
            <w:r>
              <w:rPr>
                <w:rStyle w:val="IndexLink"/>
                <w:rtl w:val="true"/>
              </w:rPr>
              <w:t xml:space="preserve">) </w:t>
            </w:r>
            <w:r>
              <w:rPr>
                <w:rStyle w:val="IndexLink"/>
                <w:rtl w:val="true"/>
              </w:rPr>
              <w:t>مرزهای جغرافیایی و عقیدتی</w:t>
            </w:r>
            <w:r>
              <w:rPr>
                <w:rStyle w:val="IndexLink"/>
                <w:rtl w:val="true"/>
              </w:rPr>
              <w:tab/>
            </w:r>
            <w:r>
              <w:rPr>
                <w:rStyle w:val="IndexLink"/>
              </w:rPr>
              <w:t>387</w:t>
            </w:r>
          </w:hyperlink>
        </w:p>
        <w:p>
          <w:pPr>
            <w:pStyle w:val="Contents4"/>
            <w:tabs>
              <w:tab w:val="clear" w:pos="8176"/>
              <w:tab w:val="right" w:pos="9026" w:leader="dot"/>
            </w:tabs>
            <w:rPr/>
          </w:pPr>
          <w:hyperlink w:anchor="__RefHeading___Toc751822_1479056682">
            <w:r>
              <w:rPr>
                <w:webHidden/>
                <w:rStyle w:val="IndexLink"/>
                <w:rtl w:val="true"/>
              </w:rPr>
              <w:t>مرزبندی در اسلام و تابعیت</w:t>
            </w:r>
            <w:r>
              <w:rPr>
                <w:rStyle w:val="IndexLink"/>
                <w:rtl w:val="true"/>
              </w:rPr>
              <w:tab/>
            </w:r>
            <w:r>
              <w:rPr>
                <w:rStyle w:val="IndexLink"/>
              </w:rPr>
              <w:t>387</w:t>
            </w:r>
          </w:hyperlink>
        </w:p>
        <w:p>
          <w:pPr>
            <w:pStyle w:val="Contents4"/>
            <w:tabs>
              <w:tab w:val="clear" w:pos="8176"/>
              <w:tab w:val="right" w:pos="9026" w:leader="dot"/>
            </w:tabs>
            <w:rPr/>
          </w:pPr>
          <w:hyperlink w:anchor="__RefHeading___Toc751824_1479056682">
            <w:r>
              <w:rPr>
                <w:webHidden/>
                <w:rStyle w:val="IndexLink"/>
                <w:rtl w:val="true"/>
              </w:rPr>
              <w:t>پناهندگی</w:t>
            </w:r>
            <w:r>
              <w:rPr>
                <w:rStyle w:val="IndexLink"/>
                <w:rtl w:val="true"/>
              </w:rPr>
              <w:tab/>
            </w:r>
            <w:r>
              <w:rPr>
                <w:rStyle w:val="IndexLink"/>
              </w:rPr>
              <w:t>389</w:t>
            </w:r>
          </w:hyperlink>
        </w:p>
        <w:p>
          <w:pPr>
            <w:pStyle w:val="Contents4"/>
            <w:tabs>
              <w:tab w:val="clear" w:pos="8176"/>
              <w:tab w:val="right" w:pos="9026" w:leader="dot"/>
            </w:tabs>
            <w:rPr/>
          </w:pPr>
          <w:hyperlink w:anchor="__RefHeading___Toc751826_1479056682">
            <w:r>
              <w:rPr>
                <w:webHidden/>
                <w:rStyle w:val="IndexLink"/>
                <w:rtl w:val="true"/>
              </w:rPr>
              <w:t>ضرورت مراقبت از مرزها</w:t>
            </w:r>
            <w:r>
              <w:rPr>
                <w:rStyle w:val="IndexLink"/>
                <w:rtl w:val="true"/>
              </w:rPr>
              <w:tab/>
            </w:r>
            <w:r>
              <w:rPr>
                <w:rStyle w:val="IndexLink"/>
              </w:rPr>
              <w:t>391</w:t>
            </w:r>
          </w:hyperlink>
        </w:p>
        <w:p>
          <w:pPr>
            <w:pStyle w:val="Contents3"/>
            <w:tabs>
              <w:tab w:val="clear" w:pos="8459"/>
              <w:tab w:val="right" w:pos="9026" w:leader="dot"/>
            </w:tabs>
            <w:rPr/>
          </w:pPr>
          <w:hyperlink w:anchor="__RefHeading___Toc751828_1479056682">
            <w:r>
              <w:rPr>
                <w:webHidden/>
                <w:rStyle w:val="IndexLink"/>
                <w:rtl w:val="true"/>
              </w:rPr>
              <w:t>ج</w:t>
            </w:r>
            <w:r>
              <w:rPr>
                <w:rStyle w:val="IndexLink"/>
                <w:rtl w:val="true"/>
              </w:rPr>
              <w:t xml:space="preserve">) </w:t>
            </w:r>
            <w:r>
              <w:rPr>
                <w:rStyle w:val="IndexLink"/>
                <w:rtl w:val="true"/>
              </w:rPr>
              <w:t>حقوق معاهدات بین المللی</w:t>
            </w:r>
            <w:r>
              <w:rPr>
                <w:rStyle w:val="IndexLink"/>
                <w:rtl w:val="true"/>
              </w:rPr>
              <w:tab/>
            </w:r>
            <w:r>
              <w:rPr>
                <w:rStyle w:val="IndexLink"/>
              </w:rPr>
              <w:t>391</w:t>
            </w:r>
          </w:hyperlink>
        </w:p>
        <w:p>
          <w:pPr>
            <w:pStyle w:val="Contents4"/>
            <w:tabs>
              <w:tab w:val="clear" w:pos="8176"/>
              <w:tab w:val="right" w:pos="9026" w:leader="dot"/>
            </w:tabs>
            <w:rPr/>
          </w:pPr>
          <w:hyperlink w:anchor="__RefHeading___Toc751830_1479056682">
            <w:r>
              <w:rPr>
                <w:webHidden/>
                <w:rStyle w:val="IndexLink"/>
                <w:rtl w:val="true"/>
              </w:rPr>
              <w:t>حفظ سیادت در تعهدات بین</w:t>
            </w:r>
            <w:r>
              <w:rPr>
                <w:rStyle w:val="IndexLink"/>
                <w:rtl w:val="true"/>
              </w:rPr>
              <w:softHyphen/>
            </w:r>
            <w:r>
              <w:rPr>
                <w:rStyle w:val="IndexLink"/>
                <w:rtl w:val="true"/>
              </w:rPr>
              <w:t>المللی</w:t>
            </w:r>
            <w:r>
              <w:rPr>
                <w:rStyle w:val="IndexLink"/>
                <w:rtl w:val="true"/>
              </w:rPr>
              <w:tab/>
            </w:r>
            <w:r>
              <w:rPr>
                <w:rStyle w:val="IndexLink"/>
              </w:rPr>
              <w:t>391</w:t>
            </w:r>
          </w:hyperlink>
        </w:p>
        <w:p>
          <w:pPr>
            <w:pStyle w:val="Contents4"/>
            <w:tabs>
              <w:tab w:val="clear" w:pos="8176"/>
              <w:tab w:val="right" w:pos="9026" w:leader="dot"/>
            </w:tabs>
            <w:rPr/>
          </w:pPr>
          <w:hyperlink w:anchor="__RefHeading___Toc751832_1479056682">
            <w:r>
              <w:rPr>
                <w:webHidden/>
                <w:rStyle w:val="IndexLink"/>
                <w:rtl w:val="true"/>
              </w:rPr>
              <w:t>عقود بین المللی</w:t>
            </w:r>
            <w:r>
              <w:rPr>
                <w:rStyle w:val="IndexLink"/>
                <w:rtl w:val="true"/>
              </w:rPr>
              <w:tab/>
            </w:r>
            <w:r>
              <w:rPr>
                <w:rStyle w:val="IndexLink"/>
              </w:rPr>
              <w:t>392</w:t>
            </w:r>
          </w:hyperlink>
        </w:p>
        <w:p>
          <w:pPr>
            <w:pStyle w:val="Contents4"/>
            <w:tabs>
              <w:tab w:val="clear" w:pos="8176"/>
              <w:tab w:val="right" w:pos="9026" w:leader="dot"/>
            </w:tabs>
            <w:rPr/>
          </w:pPr>
          <w:hyperlink w:anchor="__RefHeading___Toc751834_1479056682">
            <w:r>
              <w:rPr>
                <w:webHidden/>
                <w:rStyle w:val="IndexLink"/>
                <w:rtl w:val="true"/>
              </w:rPr>
              <w:t>حل و فصل اختلافات بین المللی</w:t>
            </w:r>
            <w:r>
              <w:rPr>
                <w:rStyle w:val="IndexLink"/>
                <w:rtl w:val="true"/>
              </w:rPr>
              <w:tab/>
            </w:r>
            <w:r>
              <w:rPr>
                <w:rStyle w:val="IndexLink"/>
              </w:rPr>
              <w:t>392</w:t>
            </w:r>
          </w:hyperlink>
        </w:p>
        <w:p>
          <w:pPr>
            <w:pStyle w:val="Contents3"/>
            <w:tabs>
              <w:tab w:val="clear" w:pos="8459"/>
              <w:tab w:val="right" w:pos="9026" w:leader="dot"/>
            </w:tabs>
            <w:rPr/>
          </w:pPr>
          <w:hyperlink w:anchor="__RefHeading___Toc751836_1479056682">
            <w:r>
              <w:rPr>
                <w:webHidden/>
                <w:rStyle w:val="IndexLink"/>
                <w:rtl w:val="true"/>
              </w:rPr>
              <w:t>د</w:t>
            </w:r>
            <w:r>
              <w:rPr>
                <w:rStyle w:val="IndexLink"/>
                <w:rtl w:val="true"/>
              </w:rPr>
              <w:t xml:space="preserve">) </w:t>
            </w:r>
            <w:r>
              <w:rPr>
                <w:rStyle w:val="IndexLink"/>
                <w:rtl w:val="true"/>
              </w:rPr>
              <w:t>حقوق جنگ</w:t>
            </w:r>
            <w:r>
              <w:rPr>
                <w:rStyle w:val="IndexLink"/>
                <w:rtl w:val="true"/>
              </w:rPr>
              <w:tab/>
            </w:r>
            <w:r>
              <w:rPr>
                <w:rStyle w:val="IndexLink"/>
              </w:rPr>
              <w:t>393</w:t>
            </w:r>
          </w:hyperlink>
        </w:p>
        <w:p>
          <w:pPr>
            <w:pStyle w:val="Contents4"/>
            <w:tabs>
              <w:tab w:val="clear" w:pos="8176"/>
              <w:tab w:val="right" w:pos="9026" w:leader="dot"/>
            </w:tabs>
            <w:rPr/>
          </w:pPr>
          <w:hyperlink w:anchor="__RefHeading___Toc751838_1479056682">
            <w:r>
              <w:rPr>
                <w:webHidden/>
                <w:rStyle w:val="IndexLink"/>
                <w:rtl w:val="true"/>
              </w:rPr>
              <w:t>فلسفه و هدف جنگ</w:t>
            </w:r>
            <w:r>
              <w:rPr>
                <w:rStyle w:val="IndexLink"/>
                <w:rtl w:val="true"/>
              </w:rPr>
              <w:tab/>
            </w:r>
            <w:r>
              <w:rPr>
                <w:rStyle w:val="IndexLink"/>
              </w:rPr>
              <w:t>393</w:t>
            </w:r>
          </w:hyperlink>
        </w:p>
        <w:p>
          <w:pPr>
            <w:pStyle w:val="Contents4"/>
            <w:tabs>
              <w:tab w:val="clear" w:pos="8176"/>
              <w:tab w:val="right" w:pos="9026" w:leader="dot"/>
            </w:tabs>
            <w:rPr/>
          </w:pPr>
          <w:hyperlink w:anchor="__RefHeading___Toc751840_1479056682">
            <w:r>
              <w:rPr>
                <w:webHidden/>
                <w:rStyle w:val="IndexLink"/>
                <w:rtl w:val="true"/>
              </w:rPr>
              <w:t>انواع جنگ</w:t>
            </w:r>
            <w:r>
              <w:rPr>
                <w:rStyle w:val="IndexLink"/>
                <w:rtl w:val="true"/>
              </w:rPr>
              <w:tab/>
            </w:r>
            <w:r>
              <w:rPr>
                <w:rStyle w:val="IndexLink"/>
              </w:rPr>
              <w:t>400</w:t>
            </w:r>
          </w:hyperlink>
        </w:p>
        <w:p>
          <w:pPr>
            <w:pStyle w:val="Contents4"/>
            <w:tabs>
              <w:tab w:val="clear" w:pos="8176"/>
              <w:tab w:val="right" w:pos="9026" w:leader="dot"/>
            </w:tabs>
            <w:rPr/>
          </w:pPr>
          <w:hyperlink w:anchor="__RefHeading___Toc751842_1479056682">
            <w:r>
              <w:rPr>
                <w:webHidden/>
                <w:rStyle w:val="IndexLink"/>
                <w:rtl w:val="true"/>
              </w:rPr>
              <w:t>قواعد حاکم بر جنگ</w:t>
            </w:r>
            <w:r>
              <w:rPr>
                <w:rStyle w:val="IndexLink"/>
                <w:rtl w:val="true"/>
              </w:rPr>
              <w:tab/>
            </w:r>
            <w:r>
              <w:rPr>
                <w:rStyle w:val="IndexLink"/>
              </w:rPr>
              <w:t>404</w:t>
            </w:r>
          </w:hyperlink>
        </w:p>
        <w:p>
          <w:pPr>
            <w:pStyle w:val="Contents4"/>
            <w:tabs>
              <w:tab w:val="clear" w:pos="8176"/>
              <w:tab w:val="right" w:pos="9026" w:leader="dot"/>
            </w:tabs>
            <w:rPr/>
          </w:pPr>
          <w:hyperlink w:anchor="__RefHeading___Toc751844_1479056682">
            <w:r>
              <w:rPr>
                <w:webHidden/>
                <w:rStyle w:val="IndexLink"/>
                <w:rtl w:val="true"/>
              </w:rPr>
              <w:t>پایان جنگ</w:t>
            </w:r>
            <w:r>
              <w:rPr>
                <w:rStyle w:val="IndexLink"/>
                <w:rtl w:val="true"/>
              </w:rPr>
              <w:tab/>
            </w:r>
            <w:r>
              <w:rPr>
                <w:rStyle w:val="IndexLink"/>
              </w:rPr>
              <w:t>425</w:t>
            </w:r>
          </w:hyperlink>
        </w:p>
        <w:p>
          <w:pPr>
            <w:pStyle w:val="Contents3"/>
            <w:tabs>
              <w:tab w:val="clear" w:pos="8459"/>
              <w:tab w:val="right" w:pos="9026" w:leader="dot"/>
            </w:tabs>
            <w:rPr/>
          </w:pPr>
          <w:hyperlink w:anchor="__RefHeading___Toc751846_1479056682">
            <w:r>
              <w:rPr>
                <w:webHidden/>
                <w:rStyle w:val="IndexLink"/>
                <w:rtl w:val="true"/>
              </w:rPr>
              <w:t>ه</w:t>
            </w:r>
            <w:r>
              <w:rPr>
                <w:rStyle w:val="IndexLink"/>
                <w:rtl w:val="true"/>
              </w:rPr>
              <w:t xml:space="preserve">) </w:t>
            </w:r>
            <w:r>
              <w:rPr>
                <w:rStyle w:val="IndexLink"/>
                <w:rtl w:val="true"/>
              </w:rPr>
              <w:t>روابط بین الملل</w:t>
            </w:r>
            <w:r>
              <w:rPr>
                <w:rStyle w:val="IndexLink"/>
                <w:rtl w:val="true"/>
              </w:rPr>
              <w:tab/>
            </w:r>
            <w:r>
              <w:rPr>
                <w:rStyle w:val="IndexLink"/>
              </w:rPr>
              <w:t>429</w:t>
            </w:r>
          </w:hyperlink>
        </w:p>
        <w:p>
          <w:pPr>
            <w:pStyle w:val="Contents4"/>
            <w:tabs>
              <w:tab w:val="clear" w:pos="8176"/>
              <w:tab w:val="right" w:pos="9026" w:leader="dot"/>
            </w:tabs>
            <w:rPr/>
          </w:pPr>
          <w:hyperlink w:anchor="__RefHeading___Toc751848_1479056682">
            <w:r>
              <w:rPr>
                <w:webHidden/>
                <w:rStyle w:val="IndexLink"/>
                <w:rtl w:val="true"/>
              </w:rPr>
              <w:t>اعلان برائت از کفار</w:t>
            </w:r>
            <w:r>
              <w:rPr>
                <w:rStyle w:val="IndexLink"/>
                <w:rtl w:val="true"/>
              </w:rPr>
              <w:tab/>
            </w:r>
            <w:r>
              <w:rPr>
                <w:rStyle w:val="IndexLink"/>
              </w:rPr>
              <w:t>429</w:t>
            </w:r>
          </w:hyperlink>
        </w:p>
        <w:p>
          <w:pPr>
            <w:pStyle w:val="Contents4"/>
            <w:tabs>
              <w:tab w:val="clear" w:pos="8176"/>
              <w:tab w:val="right" w:pos="9026" w:leader="dot"/>
            </w:tabs>
            <w:rPr/>
          </w:pPr>
          <w:hyperlink w:anchor="__RefHeading___Toc751850_1479056682">
            <w:r>
              <w:rPr>
                <w:webHidden/>
                <w:rStyle w:val="IndexLink"/>
                <w:rtl w:val="true"/>
              </w:rPr>
              <w:t>حمایت از دولت</w:t>
            </w:r>
            <w:r>
              <w:rPr>
                <w:rStyle w:val="IndexLink"/>
                <w:rtl w:val="true"/>
              </w:rPr>
              <w:softHyphen/>
            </w:r>
            <w:r>
              <w:rPr>
                <w:rStyle w:val="IndexLink"/>
                <w:rtl w:val="true"/>
              </w:rPr>
              <w:t>های تحت ستم</w:t>
            </w:r>
            <w:r>
              <w:rPr>
                <w:rStyle w:val="IndexLink"/>
                <w:rtl w:val="true"/>
              </w:rPr>
              <w:tab/>
            </w:r>
            <w:r>
              <w:rPr>
                <w:rStyle w:val="IndexLink"/>
              </w:rPr>
              <w:t>430</w:t>
            </w:r>
          </w:hyperlink>
        </w:p>
        <w:p>
          <w:pPr>
            <w:pStyle w:val="Contents4"/>
            <w:tabs>
              <w:tab w:val="clear" w:pos="8176"/>
              <w:tab w:val="right" w:pos="9026" w:leader="dot"/>
            </w:tabs>
            <w:rPr/>
          </w:pPr>
          <w:hyperlink w:anchor="__RefHeading___Toc751852_1479056682">
            <w:r>
              <w:rPr>
                <w:webHidden/>
                <w:rStyle w:val="IndexLink"/>
                <w:rtl w:val="true"/>
              </w:rPr>
              <w:t>جواز اخذ جزیه</w:t>
            </w:r>
            <w:r>
              <w:rPr>
                <w:rStyle w:val="IndexLink"/>
                <w:rtl w:val="true"/>
              </w:rPr>
              <w:tab/>
            </w:r>
            <w:r>
              <w:rPr>
                <w:rStyle w:val="IndexLink"/>
              </w:rPr>
              <w:t>430</w:t>
            </w:r>
          </w:hyperlink>
        </w:p>
        <w:p>
          <w:pPr>
            <w:pStyle w:val="Contents4"/>
            <w:tabs>
              <w:tab w:val="clear" w:pos="8176"/>
              <w:tab w:val="right" w:pos="9026" w:leader="dot"/>
            </w:tabs>
            <w:rPr/>
          </w:pPr>
          <w:hyperlink w:anchor="__RefHeading___Toc751854_1479056682">
            <w:r>
              <w:rPr>
                <w:webHidden/>
                <w:rStyle w:val="IndexLink"/>
                <w:rtl w:val="true"/>
              </w:rPr>
              <w:t>ارتباط با کفار و بیگانگان</w:t>
            </w:r>
            <w:r>
              <w:rPr>
                <w:rStyle w:val="IndexLink"/>
                <w:rtl w:val="true"/>
              </w:rPr>
              <w:tab/>
            </w:r>
            <w:r>
              <w:rPr>
                <w:rStyle w:val="IndexLink"/>
              </w:rPr>
              <w:t>432</w:t>
            </w:r>
          </w:hyperlink>
        </w:p>
        <w:p>
          <w:pPr>
            <w:pStyle w:val="Contents2"/>
            <w:tabs>
              <w:tab w:val="clear" w:pos="8743"/>
              <w:tab w:val="right" w:pos="9026" w:leader="dot"/>
            </w:tabs>
            <w:rPr/>
          </w:pPr>
          <w:hyperlink w:anchor="__RefHeading___Toc751856_1479056682">
            <w:r>
              <w:rPr>
                <w:webHidden/>
                <w:rStyle w:val="IndexLink"/>
                <w:rtl w:val="true"/>
              </w:rPr>
              <w:t>فصل پنجم</w:t>
            </w:r>
            <w:r>
              <w:rPr>
                <w:rStyle w:val="IndexLink"/>
                <w:rtl w:val="true"/>
              </w:rPr>
              <w:t xml:space="preserve">: </w:t>
            </w:r>
            <w:r>
              <w:rPr>
                <w:rStyle w:val="IndexLink"/>
                <w:rtl w:val="true"/>
              </w:rPr>
              <w:t xml:space="preserve">آئین دادرسی </w:t>
            </w:r>
            <w:r>
              <w:rPr>
                <w:rStyle w:val="IndexLink"/>
                <w:rtl w:val="true"/>
              </w:rPr>
              <w:t>(</w:t>
            </w:r>
            <w:r>
              <w:rPr>
                <w:rStyle w:val="IndexLink"/>
                <w:rtl w:val="true"/>
              </w:rPr>
              <w:t>اصول محاکمات و ادله اثبات دعوی</w:t>
            </w:r>
            <w:r>
              <w:rPr>
                <w:rStyle w:val="IndexLink"/>
                <w:rtl w:val="true"/>
              </w:rPr>
              <w:t>)</w:t>
              <w:tab/>
            </w:r>
            <w:r>
              <w:rPr>
                <w:rStyle w:val="IndexLink"/>
              </w:rPr>
              <w:t>450</w:t>
            </w:r>
          </w:hyperlink>
        </w:p>
        <w:p>
          <w:pPr>
            <w:pStyle w:val="Contents3"/>
            <w:tabs>
              <w:tab w:val="clear" w:pos="8459"/>
              <w:tab w:val="right" w:pos="9026" w:leader="dot"/>
            </w:tabs>
            <w:rPr/>
          </w:pPr>
          <w:hyperlink w:anchor="__RefHeading___Toc751858_1479056682">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751860_1479056682">
            <w:r>
              <w:rPr>
                <w:webHidden/>
                <w:rStyle w:val="IndexLink"/>
                <w:rtl w:val="true"/>
              </w:rPr>
              <w:t>الف</w:t>
            </w:r>
            <w:r>
              <w:rPr>
                <w:rStyle w:val="IndexLink"/>
                <w:rtl w:val="true"/>
              </w:rPr>
              <w:t xml:space="preserve">) </w:t>
            </w:r>
            <w:r>
              <w:rPr>
                <w:rStyle w:val="IndexLink"/>
                <w:rtl w:val="true"/>
              </w:rPr>
              <w:t>قضاوت</w:t>
            </w:r>
            <w:r>
              <w:rPr>
                <w:rStyle w:val="IndexLink"/>
                <w:rtl w:val="true"/>
              </w:rPr>
              <w:tab/>
            </w:r>
            <w:r>
              <w:rPr>
                <w:rStyle w:val="IndexLink"/>
              </w:rPr>
              <w:t>451</w:t>
            </w:r>
          </w:hyperlink>
        </w:p>
        <w:p>
          <w:pPr>
            <w:pStyle w:val="Contents4"/>
            <w:tabs>
              <w:tab w:val="clear" w:pos="8176"/>
              <w:tab w:val="right" w:pos="9026" w:leader="dot"/>
            </w:tabs>
            <w:rPr/>
          </w:pPr>
          <w:hyperlink w:anchor="__RefHeading___Toc751862_1479056682">
            <w:r>
              <w:rPr>
                <w:webHidden/>
                <w:rStyle w:val="IndexLink"/>
                <w:rtl w:val="true"/>
              </w:rPr>
              <w:t>شرایط قاضی</w:t>
            </w:r>
            <w:r>
              <w:rPr>
                <w:rStyle w:val="IndexLink"/>
                <w:rtl w:val="true"/>
              </w:rPr>
              <w:tab/>
            </w:r>
            <w:r>
              <w:rPr>
                <w:rStyle w:val="IndexLink"/>
              </w:rPr>
              <w:t>451</w:t>
            </w:r>
          </w:hyperlink>
        </w:p>
        <w:p>
          <w:pPr>
            <w:pStyle w:val="Contents4"/>
            <w:tabs>
              <w:tab w:val="clear" w:pos="8176"/>
              <w:tab w:val="right" w:pos="9026" w:leader="dot"/>
            </w:tabs>
            <w:rPr/>
          </w:pPr>
          <w:hyperlink w:anchor="__RefHeading___Toc751864_1479056682">
            <w:r>
              <w:rPr>
                <w:webHidden/>
                <w:rStyle w:val="IndexLink"/>
                <w:rtl w:val="true"/>
              </w:rPr>
              <w:t>وظیفه قضات</w:t>
            </w:r>
            <w:r>
              <w:rPr>
                <w:rStyle w:val="IndexLink"/>
                <w:rtl w:val="true"/>
              </w:rPr>
              <w:tab/>
            </w:r>
            <w:r>
              <w:rPr>
                <w:rStyle w:val="IndexLink"/>
              </w:rPr>
              <w:t>454</w:t>
            </w:r>
          </w:hyperlink>
        </w:p>
        <w:p>
          <w:pPr>
            <w:pStyle w:val="Contents3"/>
            <w:tabs>
              <w:tab w:val="clear" w:pos="8459"/>
              <w:tab w:val="right" w:pos="9026" w:leader="dot"/>
            </w:tabs>
            <w:rPr/>
          </w:pPr>
          <w:hyperlink w:anchor="__RefHeading___Toc751866_1479056682">
            <w:r>
              <w:rPr>
                <w:webHidden/>
                <w:rStyle w:val="IndexLink"/>
                <w:rtl w:val="true"/>
              </w:rPr>
              <w:t>ب</w:t>
            </w:r>
            <w:r>
              <w:rPr>
                <w:rStyle w:val="IndexLink"/>
                <w:rtl w:val="true"/>
              </w:rPr>
              <w:t xml:space="preserve">) </w:t>
            </w:r>
            <w:r>
              <w:rPr>
                <w:rStyle w:val="IndexLink"/>
                <w:rtl w:val="true"/>
              </w:rPr>
              <w:t>صلاحیت قانون و محاکم</w:t>
            </w:r>
            <w:r>
              <w:rPr>
                <w:rStyle w:val="IndexLink"/>
                <w:rtl w:val="true"/>
              </w:rPr>
              <w:tab/>
            </w:r>
            <w:r>
              <w:rPr>
                <w:rStyle w:val="IndexLink"/>
              </w:rPr>
              <w:t>458</w:t>
            </w:r>
          </w:hyperlink>
        </w:p>
        <w:p>
          <w:pPr>
            <w:pStyle w:val="Contents4"/>
            <w:tabs>
              <w:tab w:val="clear" w:pos="8176"/>
              <w:tab w:val="right" w:pos="9026" w:leader="dot"/>
            </w:tabs>
            <w:rPr/>
          </w:pPr>
          <w:hyperlink w:anchor="__RefHeading___Toc751868_1479056682">
            <w:r>
              <w:rPr>
                <w:webHidden/>
                <w:rStyle w:val="IndexLink"/>
                <w:rtl w:val="true"/>
              </w:rPr>
              <w:t>منع مراجعه به دادگاه بیگانه</w:t>
            </w:r>
            <w:r>
              <w:rPr>
                <w:rStyle w:val="IndexLink"/>
                <w:rtl w:val="true"/>
              </w:rPr>
              <w:tab/>
            </w:r>
            <w:r>
              <w:rPr>
                <w:rStyle w:val="IndexLink"/>
              </w:rPr>
              <w:t>458</w:t>
            </w:r>
          </w:hyperlink>
        </w:p>
        <w:p>
          <w:pPr>
            <w:pStyle w:val="Contents4"/>
            <w:tabs>
              <w:tab w:val="clear" w:pos="8176"/>
              <w:tab w:val="right" w:pos="9026" w:leader="dot"/>
            </w:tabs>
            <w:rPr/>
          </w:pPr>
          <w:hyperlink w:anchor="__RefHeading___Toc751870_1479056682">
            <w:r>
              <w:rPr>
                <w:webHidden/>
                <w:rStyle w:val="IndexLink"/>
                <w:rtl w:val="true"/>
              </w:rPr>
              <w:t>کیفر مجرم بر اساس قانون کشور متبوع او</w:t>
            </w:r>
            <w:r>
              <w:rPr>
                <w:rStyle w:val="IndexLink"/>
                <w:rtl w:val="true"/>
              </w:rPr>
              <w:tab/>
            </w:r>
            <w:r>
              <w:rPr>
                <w:rStyle w:val="IndexLink"/>
              </w:rPr>
              <w:t>458</w:t>
            </w:r>
          </w:hyperlink>
        </w:p>
        <w:p>
          <w:pPr>
            <w:pStyle w:val="Contents4"/>
            <w:tabs>
              <w:tab w:val="clear" w:pos="8176"/>
              <w:tab w:val="right" w:pos="9026" w:leader="dot"/>
            </w:tabs>
            <w:rPr/>
          </w:pPr>
          <w:hyperlink w:anchor="__RefHeading___Toc751872_1479056682">
            <w:r>
              <w:rPr>
                <w:webHidden/>
                <w:rStyle w:val="IndexLink"/>
                <w:rtl w:val="true"/>
              </w:rPr>
              <w:t>صلاحیت کیفری جهانی در برخی جرایم</w:t>
            </w:r>
            <w:r>
              <w:rPr>
                <w:rStyle w:val="IndexLink"/>
                <w:rtl w:val="true"/>
              </w:rPr>
              <w:tab/>
            </w:r>
            <w:r>
              <w:rPr>
                <w:rStyle w:val="IndexLink"/>
              </w:rPr>
              <w:t>458</w:t>
            </w:r>
          </w:hyperlink>
        </w:p>
        <w:p>
          <w:pPr>
            <w:pStyle w:val="Contents4"/>
            <w:tabs>
              <w:tab w:val="clear" w:pos="8176"/>
              <w:tab w:val="right" w:pos="9026" w:leader="dot"/>
            </w:tabs>
            <w:rPr/>
          </w:pPr>
          <w:hyperlink w:anchor="__RefHeading___Toc751874_1479056682">
            <w:r>
              <w:rPr>
                <w:webHidden/>
                <w:rStyle w:val="IndexLink"/>
                <w:rtl w:val="true"/>
              </w:rPr>
              <w:t>شیوه های حل و فصل غیر قضایی</w:t>
            </w:r>
            <w:r>
              <w:rPr>
                <w:rStyle w:val="IndexLink"/>
                <w:rtl w:val="true"/>
              </w:rPr>
              <w:tab/>
            </w:r>
            <w:r>
              <w:rPr>
                <w:rStyle w:val="IndexLink"/>
              </w:rPr>
              <w:t>459</w:t>
            </w:r>
          </w:hyperlink>
        </w:p>
        <w:p>
          <w:pPr>
            <w:pStyle w:val="Contents3"/>
            <w:tabs>
              <w:tab w:val="clear" w:pos="8459"/>
              <w:tab w:val="right" w:pos="9026" w:leader="dot"/>
            </w:tabs>
            <w:rPr/>
          </w:pPr>
          <w:hyperlink w:anchor="__RefHeading___Toc751876_1479056682">
            <w:r>
              <w:rPr>
                <w:webHidden/>
                <w:rStyle w:val="IndexLink"/>
                <w:rtl w:val="true"/>
              </w:rPr>
              <w:t>ج</w:t>
            </w:r>
            <w:r>
              <w:rPr>
                <w:rStyle w:val="IndexLink"/>
                <w:rtl w:val="true"/>
              </w:rPr>
              <w:t xml:space="preserve">) </w:t>
            </w:r>
            <w:r>
              <w:rPr>
                <w:rStyle w:val="IndexLink"/>
                <w:rtl w:val="true"/>
              </w:rPr>
              <w:t>قواعد رسیدگی به دعاوی</w:t>
            </w:r>
            <w:r>
              <w:rPr>
                <w:rStyle w:val="IndexLink"/>
                <w:rtl w:val="true"/>
              </w:rPr>
              <w:tab/>
            </w:r>
            <w:r>
              <w:rPr>
                <w:rStyle w:val="IndexLink"/>
              </w:rPr>
              <w:t>462</w:t>
            </w:r>
          </w:hyperlink>
        </w:p>
        <w:p>
          <w:pPr>
            <w:pStyle w:val="Contents4"/>
            <w:tabs>
              <w:tab w:val="clear" w:pos="8176"/>
              <w:tab w:val="right" w:pos="9026" w:leader="dot"/>
            </w:tabs>
            <w:rPr/>
          </w:pPr>
          <w:hyperlink w:anchor="__RefHeading___Toc751878_1479056682">
            <w:r>
              <w:rPr>
                <w:webHidden/>
                <w:rStyle w:val="IndexLink"/>
                <w:rtl w:val="true"/>
              </w:rPr>
              <w:t>منع کتمان حق</w:t>
            </w:r>
            <w:r>
              <w:rPr>
                <w:rStyle w:val="IndexLink"/>
                <w:rtl w:val="true"/>
              </w:rPr>
              <w:tab/>
            </w:r>
            <w:r>
              <w:rPr>
                <w:rStyle w:val="IndexLink"/>
              </w:rPr>
              <w:t>462</w:t>
            </w:r>
          </w:hyperlink>
        </w:p>
        <w:p>
          <w:pPr>
            <w:pStyle w:val="Contents4"/>
            <w:tabs>
              <w:tab w:val="clear" w:pos="8176"/>
              <w:tab w:val="right" w:pos="9026" w:leader="dot"/>
            </w:tabs>
            <w:rPr/>
          </w:pPr>
          <w:hyperlink w:anchor="__RefHeading___Toc751880_1479056682">
            <w:r>
              <w:rPr>
                <w:webHidden/>
                <w:rStyle w:val="IndexLink"/>
                <w:rtl w:val="true"/>
              </w:rPr>
              <w:t>حجیت ظاهر</w:t>
            </w:r>
            <w:r>
              <w:rPr>
                <w:rStyle w:val="IndexLink"/>
                <w:rtl w:val="true"/>
              </w:rPr>
              <w:tab/>
            </w:r>
            <w:r>
              <w:rPr>
                <w:rStyle w:val="IndexLink"/>
              </w:rPr>
              <w:t>463</w:t>
            </w:r>
          </w:hyperlink>
        </w:p>
        <w:p>
          <w:pPr>
            <w:pStyle w:val="Contents4"/>
            <w:tabs>
              <w:tab w:val="clear" w:pos="8176"/>
              <w:tab w:val="right" w:pos="9026" w:leader="dot"/>
            </w:tabs>
            <w:rPr/>
          </w:pPr>
          <w:hyperlink w:anchor="__RefHeading___Toc751882_1479056682">
            <w:r>
              <w:rPr>
                <w:webHidden/>
                <w:rStyle w:val="IndexLink"/>
                <w:rtl w:val="true"/>
              </w:rPr>
              <w:t>عدم اطاله دادرسی</w:t>
            </w:r>
            <w:r>
              <w:rPr>
                <w:rStyle w:val="IndexLink"/>
                <w:rtl w:val="true"/>
              </w:rPr>
              <w:tab/>
            </w:r>
            <w:r>
              <w:rPr>
                <w:rStyle w:val="IndexLink"/>
              </w:rPr>
              <w:t>464</w:t>
            </w:r>
          </w:hyperlink>
        </w:p>
        <w:p>
          <w:pPr>
            <w:pStyle w:val="Contents4"/>
            <w:tabs>
              <w:tab w:val="clear" w:pos="8176"/>
              <w:tab w:val="right" w:pos="9026" w:leader="dot"/>
            </w:tabs>
            <w:rPr/>
          </w:pPr>
          <w:hyperlink w:anchor="__RefHeading___Toc751884_1479056682">
            <w:r>
              <w:rPr>
                <w:webHidden/>
                <w:rStyle w:val="IndexLink"/>
                <w:rtl w:val="true"/>
              </w:rPr>
              <w:t xml:space="preserve">اصل تناظر و حق دفاع </w:t>
            </w:r>
            <w:r>
              <w:rPr>
                <w:rStyle w:val="IndexLink"/>
                <w:rtl w:val="true"/>
              </w:rPr>
              <w:t>(</w:t>
            </w:r>
            <w:r>
              <w:rPr>
                <w:rStyle w:val="IndexLink"/>
                <w:rtl w:val="true"/>
              </w:rPr>
              <w:t>محاکمه قبل از صدور حکم</w:t>
            </w:r>
            <w:r>
              <w:rPr>
                <w:rStyle w:val="IndexLink"/>
                <w:rtl w:val="true"/>
              </w:rPr>
              <w:t>)</w:t>
              <w:tab/>
            </w:r>
            <w:r>
              <w:rPr>
                <w:rStyle w:val="IndexLink"/>
              </w:rPr>
              <w:t>465</w:t>
            </w:r>
          </w:hyperlink>
        </w:p>
        <w:p>
          <w:pPr>
            <w:pStyle w:val="Contents4"/>
            <w:tabs>
              <w:tab w:val="clear" w:pos="8176"/>
              <w:tab w:val="right" w:pos="9026" w:leader="dot"/>
            </w:tabs>
            <w:rPr/>
          </w:pPr>
          <w:hyperlink w:anchor="__RefHeading___Toc751886_1479056682">
            <w:r>
              <w:rPr>
                <w:webHidden/>
                <w:rStyle w:val="IndexLink"/>
                <w:rtl w:val="true"/>
              </w:rPr>
              <w:t>عدم صدور حکم از روی ظن</w:t>
            </w:r>
            <w:r>
              <w:rPr>
                <w:rStyle w:val="IndexLink"/>
                <w:rtl w:val="true"/>
              </w:rPr>
              <w:tab/>
            </w:r>
            <w:r>
              <w:rPr>
                <w:rStyle w:val="IndexLink"/>
              </w:rPr>
              <w:t>467</w:t>
            </w:r>
          </w:hyperlink>
        </w:p>
        <w:p>
          <w:pPr>
            <w:pStyle w:val="Contents4"/>
            <w:tabs>
              <w:tab w:val="clear" w:pos="8176"/>
              <w:tab w:val="right" w:pos="9026" w:leader="dot"/>
            </w:tabs>
            <w:rPr/>
          </w:pPr>
          <w:hyperlink w:anchor="__RefHeading___Toc751888_1479056682">
            <w:r>
              <w:rPr>
                <w:webHidden/>
                <w:rStyle w:val="IndexLink"/>
                <w:rtl w:val="true"/>
              </w:rPr>
              <w:t>توجه به سوابق متهم</w:t>
            </w:r>
            <w:r>
              <w:rPr>
                <w:rStyle w:val="IndexLink"/>
                <w:rtl w:val="true"/>
              </w:rPr>
              <w:tab/>
            </w:r>
            <w:r>
              <w:rPr>
                <w:rStyle w:val="IndexLink"/>
              </w:rPr>
              <w:t>468</w:t>
            </w:r>
          </w:hyperlink>
        </w:p>
        <w:p>
          <w:pPr>
            <w:pStyle w:val="Contents4"/>
            <w:tabs>
              <w:tab w:val="clear" w:pos="8176"/>
              <w:tab w:val="right" w:pos="9026" w:leader="dot"/>
            </w:tabs>
            <w:rPr/>
          </w:pPr>
          <w:hyperlink w:anchor="__RefHeading___Toc751890_1479056682">
            <w:r>
              <w:rPr>
                <w:webHidden/>
                <w:rStyle w:val="IndexLink"/>
                <w:rtl w:val="true"/>
              </w:rPr>
              <w:t>اخذ وثیقه و کفیل</w:t>
            </w:r>
            <w:r>
              <w:rPr>
                <w:rStyle w:val="IndexLink"/>
                <w:rtl w:val="true"/>
              </w:rPr>
              <w:tab/>
            </w:r>
            <w:r>
              <w:rPr>
                <w:rStyle w:val="IndexLink"/>
              </w:rPr>
              <w:t>469</w:t>
            </w:r>
          </w:hyperlink>
        </w:p>
        <w:p>
          <w:pPr>
            <w:pStyle w:val="Contents4"/>
            <w:tabs>
              <w:tab w:val="clear" w:pos="8176"/>
              <w:tab w:val="right" w:pos="9026" w:leader="dot"/>
            </w:tabs>
            <w:rPr/>
          </w:pPr>
          <w:hyperlink w:anchor="__RefHeading___Toc751892_1479056682">
            <w:r>
              <w:rPr>
                <w:webHidden/>
                <w:rStyle w:val="IndexLink"/>
                <w:rtl w:val="true"/>
              </w:rPr>
              <w:t>سعی در کشف حقیقت</w:t>
            </w:r>
            <w:r>
              <w:rPr>
                <w:rStyle w:val="IndexLink"/>
                <w:rtl w:val="true"/>
              </w:rPr>
              <w:tab/>
            </w:r>
            <w:r>
              <w:rPr>
                <w:rStyle w:val="IndexLink"/>
              </w:rPr>
              <w:t>469</w:t>
            </w:r>
          </w:hyperlink>
        </w:p>
        <w:p>
          <w:pPr>
            <w:pStyle w:val="Contents4"/>
            <w:tabs>
              <w:tab w:val="clear" w:pos="8176"/>
              <w:tab w:val="right" w:pos="9026" w:leader="dot"/>
            </w:tabs>
            <w:rPr/>
          </w:pPr>
          <w:hyperlink w:anchor="__RefHeading___Toc751894_1479056682">
            <w:r>
              <w:rPr>
                <w:webHidden/>
                <w:rStyle w:val="IndexLink"/>
                <w:rtl w:val="true"/>
              </w:rPr>
              <w:t>تفهیم اتهام و ارائه ادله به مجرم</w:t>
            </w:r>
            <w:r>
              <w:rPr>
                <w:rStyle w:val="IndexLink"/>
                <w:rtl w:val="true"/>
              </w:rPr>
              <w:tab/>
            </w:r>
            <w:r>
              <w:rPr>
                <w:rStyle w:val="IndexLink"/>
              </w:rPr>
              <w:t>471</w:t>
            </w:r>
          </w:hyperlink>
        </w:p>
        <w:p>
          <w:pPr>
            <w:pStyle w:val="Contents4"/>
            <w:tabs>
              <w:tab w:val="clear" w:pos="8176"/>
              <w:tab w:val="right" w:pos="9026" w:leader="dot"/>
            </w:tabs>
            <w:rPr/>
          </w:pPr>
          <w:hyperlink w:anchor="__RefHeading___Toc751896_1479056682">
            <w:r>
              <w:rPr>
                <w:webHidden/>
                <w:rStyle w:val="IndexLink"/>
                <w:rtl w:val="true"/>
              </w:rPr>
              <w:t>لزوم جمع آوری ادله</w:t>
            </w:r>
            <w:r>
              <w:rPr>
                <w:rStyle w:val="IndexLink"/>
                <w:rtl w:val="true"/>
              </w:rPr>
              <w:tab/>
            </w:r>
            <w:r>
              <w:rPr>
                <w:rStyle w:val="IndexLink"/>
              </w:rPr>
              <w:t>474</w:t>
            </w:r>
          </w:hyperlink>
        </w:p>
        <w:p>
          <w:pPr>
            <w:pStyle w:val="Contents4"/>
            <w:tabs>
              <w:tab w:val="clear" w:pos="8176"/>
              <w:tab w:val="right" w:pos="9026" w:leader="dot"/>
            </w:tabs>
            <w:rPr/>
          </w:pPr>
          <w:hyperlink w:anchor="__RefHeading___Toc751898_1479056682">
            <w:r>
              <w:rPr>
                <w:webHidden/>
                <w:rStyle w:val="IndexLink"/>
                <w:rtl w:val="true"/>
              </w:rPr>
              <w:t>توجه به ادله صحیح و پرهیز از استدلال نادرست</w:t>
            </w:r>
            <w:r>
              <w:rPr>
                <w:rStyle w:val="IndexLink"/>
                <w:rtl w:val="true"/>
              </w:rPr>
              <w:tab/>
            </w:r>
            <w:r>
              <w:rPr>
                <w:rStyle w:val="IndexLink"/>
              </w:rPr>
              <w:t>475</w:t>
            </w:r>
          </w:hyperlink>
        </w:p>
        <w:p>
          <w:pPr>
            <w:pStyle w:val="Contents4"/>
            <w:tabs>
              <w:tab w:val="clear" w:pos="8176"/>
              <w:tab w:val="right" w:pos="9026" w:leader="dot"/>
            </w:tabs>
            <w:rPr/>
          </w:pPr>
          <w:hyperlink w:anchor="__RefHeading___Toc751900_1479056682">
            <w:r>
              <w:rPr>
                <w:webHidden/>
                <w:rStyle w:val="IndexLink"/>
                <w:rtl w:val="true"/>
              </w:rPr>
              <w:t>اعاده حیثیت</w:t>
            </w:r>
            <w:r>
              <w:rPr>
                <w:rStyle w:val="IndexLink"/>
                <w:rtl w:val="true"/>
              </w:rPr>
              <w:tab/>
            </w:r>
            <w:r>
              <w:rPr>
                <w:rStyle w:val="IndexLink"/>
              </w:rPr>
              <w:t>477</w:t>
            </w:r>
          </w:hyperlink>
        </w:p>
        <w:p>
          <w:pPr>
            <w:pStyle w:val="Contents4"/>
            <w:tabs>
              <w:tab w:val="clear" w:pos="8176"/>
              <w:tab w:val="right" w:pos="9026" w:leader="dot"/>
            </w:tabs>
            <w:rPr/>
          </w:pPr>
          <w:hyperlink w:anchor="__RefHeading___Toc751902_1479056682">
            <w:r>
              <w:rPr>
                <w:webHidden/>
                <w:rStyle w:val="IndexLink"/>
                <w:rtl w:val="true"/>
              </w:rPr>
              <w:t>لزوم ارایه اطلاعات دقیق در دادگاه</w:t>
            </w:r>
            <w:r>
              <w:rPr>
                <w:rStyle w:val="IndexLink"/>
                <w:rtl w:val="true"/>
              </w:rPr>
              <w:tab/>
            </w:r>
            <w:r>
              <w:rPr>
                <w:rStyle w:val="IndexLink"/>
              </w:rPr>
              <w:t>477</w:t>
            </w:r>
          </w:hyperlink>
        </w:p>
        <w:p>
          <w:pPr>
            <w:pStyle w:val="Contents4"/>
            <w:tabs>
              <w:tab w:val="clear" w:pos="8176"/>
              <w:tab w:val="right" w:pos="9026" w:leader="dot"/>
            </w:tabs>
            <w:rPr/>
          </w:pPr>
          <w:hyperlink w:anchor="__RefHeading___Toc751904_1479056682">
            <w:r>
              <w:rPr>
                <w:webHidden/>
                <w:rStyle w:val="IndexLink"/>
                <w:rtl w:val="true"/>
              </w:rPr>
              <w:t>لزوم پرهیز از کاربرد کلمات دوپهلو</w:t>
            </w:r>
            <w:r>
              <w:rPr>
                <w:rStyle w:val="IndexLink"/>
                <w:rtl w:val="true"/>
              </w:rPr>
              <w:tab/>
            </w:r>
            <w:r>
              <w:rPr>
                <w:rStyle w:val="IndexLink"/>
              </w:rPr>
              <w:t>477</w:t>
            </w:r>
          </w:hyperlink>
        </w:p>
        <w:p>
          <w:pPr>
            <w:pStyle w:val="Contents4"/>
            <w:tabs>
              <w:tab w:val="clear" w:pos="8176"/>
              <w:tab w:val="right" w:pos="9026" w:leader="dot"/>
            </w:tabs>
            <w:rPr/>
          </w:pPr>
          <w:hyperlink w:anchor="__RefHeading___Toc751906_1479056682">
            <w:r>
              <w:rPr>
                <w:webHidden/>
                <w:rStyle w:val="IndexLink"/>
                <w:rtl w:val="true"/>
              </w:rPr>
              <w:t>علنی بودن جلسات و اجرای مجازات</w:t>
            </w:r>
            <w:r>
              <w:rPr>
                <w:rStyle w:val="IndexLink"/>
                <w:rtl w:val="true"/>
              </w:rPr>
              <w:tab/>
            </w:r>
            <w:r>
              <w:rPr>
                <w:rStyle w:val="IndexLink"/>
              </w:rPr>
              <w:t>478</w:t>
            </w:r>
          </w:hyperlink>
        </w:p>
        <w:p>
          <w:pPr>
            <w:pStyle w:val="Contents4"/>
            <w:tabs>
              <w:tab w:val="clear" w:pos="8176"/>
              <w:tab w:val="right" w:pos="9026" w:leader="dot"/>
            </w:tabs>
            <w:rPr/>
          </w:pPr>
          <w:hyperlink w:anchor="__RefHeading___Toc751908_1479056682">
            <w:r>
              <w:rPr>
                <w:webHidden/>
                <w:rStyle w:val="IndexLink"/>
                <w:rtl w:val="true"/>
              </w:rPr>
              <w:t>قداست قضاوت</w:t>
            </w:r>
            <w:r>
              <w:rPr>
                <w:rStyle w:val="IndexLink"/>
                <w:rtl w:val="true"/>
              </w:rPr>
              <w:tab/>
            </w:r>
            <w:r>
              <w:rPr>
                <w:rStyle w:val="IndexLink"/>
              </w:rPr>
              <w:t>478</w:t>
            </w:r>
          </w:hyperlink>
        </w:p>
        <w:p>
          <w:pPr>
            <w:pStyle w:val="Contents3"/>
            <w:tabs>
              <w:tab w:val="clear" w:pos="8459"/>
              <w:tab w:val="right" w:pos="9026" w:leader="dot"/>
            </w:tabs>
            <w:rPr/>
          </w:pPr>
          <w:hyperlink w:anchor="__RefHeading___Toc751910_1479056682">
            <w:r>
              <w:rPr>
                <w:webHidden/>
                <w:rStyle w:val="IndexLink"/>
                <w:rtl w:val="true"/>
              </w:rPr>
              <w:t>د</w:t>
            </w:r>
            <w:r>
              <w:rPr>
                <w:rStyle w:val="IndexLink"/>
                <w:rtl w:val="true"/>
              </w:rPr>
              <w:t xml:space="preserve">) </w:t>
            </w:r>
            <w:r>
              <w:rPr>
                <w:rStyle w:val="IndexLink"/>
                <w:rtl w:val="true"/>
              </w:rPr>
              <w:t>نظام حاکم بر ادله</w:t>
            </w:r>
            <w:r>
              <w:rPr>
                <w:rStyle w:val="IndexLink"/>
                <w:rtl w:val="true"/>
              </w:rPr>
              <w:tab/>
            </w:r>
            <w:r>
              <w:rPr>
                <w:rStyle w:val="IndexLink"/>
              </w:rPr>
              <w:t>479</w:t>
            </w:r>
          </w:hyperlink>
        </w:p>
        <w:p>
          <w:pPr>
            <w:pStyle w:val="Contents4"/>
            <w:tabs>
              <w:tab w:val="clear" w:pos="8176"/>
              <w:tab w:val="right" w:pos="9026" w:leader="dot"/>
            </w:tabs>
            <w:rPr/>
          </w:pPr>
          <w:hyperlink w:anchor="__RefHeading___Toc751912_1479056682">
            <w:r>
              <w:rPr>
                <w:webHidden/>
                <w:rStyle w:val="IndexLink"/>
                <w:rtl w:val="true"/>
              </w:rPr>
              <w:t>اقرار</w:t>
            </w:r>
            <w:r>
              <w:rPr>
                <w:rStyle w:val="IndexLink"/>
                <w:rtl w:val="true"/>
              </w:rPr>
              <w:tab/>
            </w:r>
            <w:r>
              <w:rPr>
                <w:rStyle w:val="IndexLink"/>
              </w:rPr>
              <w:t>479</w:t>
            </w:r>
          </w:hyperlink>
        </w:p>
        <w:p>
          <w:pPr>
            <w:pStyle w:val="Contents4"/>
            <w:tabs>
              <w:tab w:val="clear" w:pos="8176"/>
              <w:tab w:val="right" w:pos="9026" w:leader="dot"/>
            </w:tabs>
            <w:rPr/>
          </w:pPr>
          <w:hyperlink w:anchor="__RefHeading___Toc751914_1479056682">
            <w:r>
              <w:rPr>
                <w:webHidden/>
                <w:rStyle w:val="IndexLink"/>
                <w:rtl w:val="true"/>
              </w:rPr>
              <w:t>شهادت</w:t>
            </w:r>
            <w:r>
              <w:rPr>
                <w:rStyle w:val="IndexLink"/>
                <w:rtl w:val="true"/>
              </w:rPr>
              <w:tab/>
            </w:r>
            <w:r>
              <w:rPr>
                <w:rStyle w:val="IndexLink"/>
              </w:rPr>
              <w:t>481</w:t>
            </w:r>
          </w:hyperlink>
        </w:p>
        <w:p>
          <w:pPr>
            <w:pStyle w:val="Contents4"/>
            <w:tabs>
              <w:tab w:val="clear" w:pos="8176"/>
              <w:tab w:val="right" w:pos="9026" w:leader="dot"/>
            </w:tabs>
            <w:rPr/>
          </w:pPr>
          <w:hyperlink w:anchor="__RefHeading___Toc751916_1479056682">
            <w:r>
              <w:rPr>
                <w:webHidden/>
                <w:rStyle w:val="IndexLink"/>
                <w:rtl w:val="true"/>
              </w:rPr>
              <w:t>قسم</w:t>
            </w:r>
            <w:r>
              <w:rPr>
                <w:rStyle w:val="IndexLink"/>
                <w:rtl w:val="true"/>
              </w:rPr>
              <w:tab/>
            </w:r>
            <w:r>
              <w:rPr>
                <w:rStyle w:val="IndexLink"/>
              </w:rPr>
              <w:t>490</w:t>
            </w:r>
          </w:hyperlink>
        </w:p>
        <w:p>
          <w:pPr>
            <w:pStyle w:val="Contents4"/>
            <w:tabs>
              <w:tab w:val="clear" w:pos="8176"/>
              <w:tab w:val="right" w:pos="9026" w:leader="dot"/>
            </w:tabs>
            <w:rPr/>
          </w:pPr>
          <w:hyperlink w:anchor="__RefHeading___Toc751918_1479056682">
            <w:r>
              <w:rPr>
                <w:webHidden/>
                <w:rStyle w:val="IndexLink"/>
                <w:rtl w:val="true"/>
              </w:rPr>
              <w:t>سند</w:t>
            </w:r>
            <w:r>
              <w:rPr>
                <w:rStyle w:val="IndexLink"/>
                <w:rtl w:val="true"/>
              </w:rPr>
              <w:tab/>
            </w:r>
            <w:r>
              <w:rPr>
                <w:rStyle w:val="IndexLink"/>
              </w:rPr>
              <w:t>494</w:t>
            </w:r>
          </w:hyperlink>
        </w:p>
        <w:p>
          <w:pPr>
            <w:pStyle w:val="Contents4"/>
            <w:tabs>
              <w:tab w:val="clear" w:pos="8176"/>
              <w:tab w:val="right" w:pos="9026" w:leader="dot"/>
            </w:tabs>
            <w:rPr/>
          </w:pPr>
          <w:hyperlink w:anchor="__RefHeading___Toc751920_1479056682">
            <w:r>
              <w:rPr>
                <w:webHidden/>
                <w:rStyle w:val="IndexLink"/>
                <w:rtl w:val="true"/>
              </w:rPr>
              <w:t>اعتبار تحقیق محلی</w:t>
            </w:r>
            <w:r>
              <w:rPr>
                <w:rStyle w:val="IndexLink"/>
                <w:rtl w:val="true"/>
              </w:rPr>
              <w:tab/>
            </w:r>
            <w:r>
              <w:rPr>
                <w:rStyle w:val="IndexLink"/>
              </w:rPr>
              <w:t>497</w:t>
            </w:r>
          </w:hyperlink>
        </w:p>
        <w:p>
          <w:pPr>
            <w:pStyle w:val="Contents4"/>
            <w:tabs>
              <w:tab w:val="clear" w:pos="8176"/>
              <w:tab w:val="right" w:pos="9026" w:leader="dot"/>
            </w:tabs>
            <w:rPr/>
          </w:pPr>
          <w:hyperlink w:anchor="__RefHeading___Toc751922_1479056682">
            <w:r>
              <w:rPr>
                <w:webHidden/>
                <w:rStyle w:val="IndexLink"/>
                <w:rtl w:val="true"/>
              </w:rPr>
              <w:t>قرعه</w:t>
            </w:r>
            <w:r>
              <w:rPr>
                <w:rStyle w:val="IndexLink"/>
                <w:rtl w:val="true"/>
              </w:rPr>
              <w:tab/>
            </w:r>
            <w:r>
              <w:rPr>
                <w:rStyle w:val="IndexLink"/>
              </w:rPr>
              <w:t>498</w:t>
            </w:r>
          </w:hyperlink>
        </w:p>
        <w:p>
          <w:pPr>
            <w:pStyle w:val="Contents2"/>
            <w:tabs>
              <w:tab w:val="clear" w:pos="8743"/>
              <w:tab w:val="right" w:pos="9026" w:leader="dot"/>
            </w:tabs>
            <w:rPr/>
          </w:pPr>
          <w:hyperlink w:anchor="__RefHeading___Toc751924_1479056682">
            <w:r>
              <w:rPr>
                <w:webHidden/>
                <w:rStyle w:val="IndexLink"/>
                <w:rtl w:val="true"/>
              </w:rPr>
              <w:t>فصل ششم</w:t>
            </w:r>
            <w:r>
              <w:rPr>
                <w:rStyle w:val="IndexLink"/>
                <w:rtl w:val="true"/>
              </w:rPr>
              <w:t xml:space="preserve">: </w:t>
            </w:r>
            <w:r>
              <w:rPr>
                <w:rStyle w:val="IndexLink"/>
                <w:rtl w:val="true"/>
              </w:rPr>
              <w:t>حقوق بشر و شهروندی و تکالیف شهروندان</w:t>
            </w:r>
            <w:r>
              <w:rPr>
                <w:rStyle w:val="IndexLink"/>
                <w:rtl w:val="true"/>
              </w:rPr>
              <w:tab/>
            </w:r>
            <w:r>
              <w:rPr>
                <w:rStyle w:val="IndexLink"/>
              </w:rPr>
              <w:t>499</w:t>
            </w:r>
          </w:hyperlink>
        </w:p>
        <w:p>
          <w:pPr>
            <w:pStyle w:val="Contents3"/>
            <w:tabs>
              <w:tab w:val="clear" w:pos="8459"/>
              <w:tab w:val="right" w:pos="9026" w:leader="dot"/>
            </w:tabs>
            <w:rPr/>
          </w:pPr>
          <w:hyperlink w:anchor="__RefHeading___Toc751926_1479056682">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751928_1479056682">
            <w:r>
              <w:rPr>
                <w:webHidden/>
                <w:rStyle w:val="IndexLink"/>
                <w:rtl w:val="true"/>
              </w:rPr>
              <w:t>الف</w:t>
            </w:r>
            <w:r>
              <w:rPr>
                <w:rStyle w:val="IndexLink"/>
                <w:rtl w:val="true"/>
              </w:rPr>
              <w:t xml:space="preserve">) </w:t>
            </w:r>
            <w:r>
              <w:rPr>
                <w:rStyle w:val="IndexLink"/>
                <w:rtl w:val="true"/>
              </w:rPr>
              <w:t>حقوق انسان ها</w:t>
            </w:r>
            <w:r>
              <w:rPr>
                <w:rStyle w:val="IndexLink"/>
                <w:rtl w:val="true"/>
              </w:rPr>
              <w:tab/>
            </w:r>
            <w:r>
              <w:rPr>
                <w:rStyle w:val="IndexLink"/>
              </w:rPr>
              <w:t>500</w:t>
            </w:r>
          </w:hyperlink>
        </w:p>
        <w:p>
          <w:pPr>
            <w:pStyle w:val="Contents4"/>
            <w:tabs>
              <w:tab w:val="clear" w:pos="8176"/>
              <w:tab w:val="right" w:pos="9026" w:leader="dot"/>
            </w:tabs>
            <w:rPr/>
          </w:pPr>
          <w:hyperlink w:anchor="__RefHeading___Toc751930_1479056682">
            <w:r>
              <w:rPr>
                <w:webHidden/>
                <w:rStyle w:val="IndexLink"/>
                <w:rtl w:val="true"/>
              </w:rPr>
              <w:t>حقوق نوع بشر</w:t>
            </w:r>
            <w:r>
              <w:rPr>
                <w:rStyle w:val="IndexLink"/>
                <w:rtl w:val="true"/>
              </w:rPr>
              <w:tab/>
            </w:r>
            <w:r>
              <w:rPr>
                <w:rStyle w:val="IndexLink"/>
              </w:rPr>
              <w:t>500</w:t>
            </w:r>
          </w:hyperlink>
        </w:p>
        <w:p>
          <w:pPr>
            <w:pStyle w:val="Contents4"/>
            <w:tabs>
              <w:tab w:val="clear" w:pos="8176"/>
              <w:tab w:val="right" w:pos="9026" w:leader="dot"/>
            </w:tabs>
            <w:rPr/>
          </w:pPr>
          <w:hyperlink w:anchor="__RefHeading___Toc751932_1479056682">
            <w:r>
              <w:rPr>
                <w:webHidden/>
                <w:rStyle w:val="IndexLink"/>
                <w:rtl w:val="true"/>
              </w:rPr>
              <w:t>حقوق اقشار خاص</w:t>
            </w:r>
            <w:r>
              <w:rPr>
                <w:rStyle w:val="IndexLink"/>
                <w:rtl w:val="true"/>
              </w:rPr>
              <w:tab/>
            </w:r>
            <w:r>
              <w:rPr>
                <w:rStyle w:val="IndexLink"/>
              </w:rPr>
              <w:t>534</w:t>
            </w:r>
          </w:hyperlink>
        </w:p>
        <w:p>
          <w:pPr>
            <w:pStyle w:val="Contents4"/>
            <w:tabs>
              <w:tab w:val="clear" w:pos="8176"/>
              <w:tab w:val="right" w:pos="9026" w:leader="dot"/>
            </w:tabs>
            <w:rPr/>
          </w:pPr>
          <w:hyperlink w:anchor="__RefHeading___Toc751934_1479056682">
            <w:r>
              <w:rPr>
                <w:webHidden/>
                <w:rStyle w:val="IndexLink"/>
                <w:rtl w:val="true"/>
              </w:rPr>
              <w:t>سایر حقوق</w:t>
            </w:r>
            <w:r>
              <w:rPr>
                <w:rStyle w:val="IndexLink"/>
                <w:rtl w:val="true"/>
              </w:rPr>
              <w:tab/>
            </w:r>
            <w:r>
              <w:rPr>
                <w:rStyle w:val="IndexLink"/>
              </w:rPr>
              <w:t>553</w:t>
            </w:r>
          </w:hyperlink>
        </w:p>
        <w:p>
          <w:pPr>
            <w:pStyle w:val="Contents3"/>
            <w:tabs>
              <w:tab w:val="clear" w:pos="8459"/>
              <w:tab w:val="right" w:pos="9026" w:leader="dot"/>
            </w:tabs>
            <w:rPr/>
          </w:pPr>
          <w:hyperlink w:anchor="__RefHeading___Toc751936_1479056682">
            <w:r>
              <w:rPr>
                <w:webHidden/>
                <w:rStyle w:val="IndexLink"/>
                <w:rtl w:val="true"/>
              </w:rPr>
              <w:t>ب</w:t>
            </w:r>
            <w:r>
              <w:rPr>
                <w:rStyle w:val="IndexLink"/>
                <w:rtl w:val="true"/>
              </w:rPr>
              <w:t xml:space="preserve">) </w:t>
            </w:r>
            <w:r>
              <w:rPr>
                <w:rStyle w:val="IndexLink"/>
                <w:rtl w:val="true"/>
              </w:rPr>
              <w:t>تکالیف شهروندان</w:t>
            </w:r>
            <w:r>
              <w:rPr>
                <w:rStyle w:val="IndexLink"/>
                <w:rtl w:val="true"/>
              </w:rPr>
              <w:tab/>
            </w:r>
            <w:r>
              <w:rPr>
                <w:rStyle w:val="IndexLink"/>
              </w:rPr>
              <w:t>554</w:t>
            </w:r>
          </w:hyperlink>
        </w:p>
        <w:p>
          <w:pPr>
            <w:pStyle w:val="Contents4"/>
            <w:tabs>
              <w:tab w:val="clear" w:pos="8176"/>
              <w:tab w:val="right" w:pos="9026" w:leader="dot"/>
            </w:tabs>
            <w:rPr/>
          </w:pPr>
          <w:hyperlink w:anchor="__RefHeading___Toc751938_1479056682">
            <w:r>
              <w:rPr>
                <w:webHidden/>
                <w:rStyle w:val="IndexLink"/>
                <w:rtl w:val="true"/>
              </w:rPr>
              <w:t>در برابر حکومت</w:t>
            </w:r>
            <w:r>
              <w:rPr>
                <w:rStyle w:val="IndexLink"/>
                <w:rtl w:val="true"/>
              </w:rPr>
              <w:tab/>
            </w:r>
            <w:r>
              <w:rPr>
                <w:rStyle w:val="IndexLink"/>
              </w:rPr>
              <w:t>554</w:t>
            </w:r>
          </w:hyperlink>
        </w:p>
        <w:p>
          <w:pPr>
            <w:pStyle w:val="Contents4"/>
            <w:tabs>
              <w:tab w:val="clear" w:pos="8176"/>
              <w:tab w:val="right" w:pos="9026" w:leader="dot"/>
            </w:tabs>
            <w:rPr/>
          </w:pPr>
          <w:hyperlink w:anchor="__RefHeading___Toc751940_1479056682">
            <w:r>
              <w:rPr>
                <w:webHidden/>
                <w:rStyle w:val="IndexLink"/>
                <w:rtl w:val="true"/>
              </w:rPr>
              <w:t>در برابر خداوند</w:t>
            </w:r>
            <w:r>
              <w:rPr>
                <w:rStyle w:val="IndexLink"/>
                <w:rtl w:val="true"/>
              </w:rPr>
              <w:tab/>
            </w:r>
            <w:r>
              <w:rPr>
                <w:rStyle w:val="IndexLink"/>
              </w:rPr>
              <w:t>556</w:t>
            </w:r>
          </w:hyperlink>
        </w:p>
        <w:p>
          <w:pPr>
            <w:pStyle w:val="Contents4"/>
            <w:tabs>
              <w:tab w:val="clear" w:pos="8176"/>
              <w:tab w:val="right" w:pos="9026" w:leader="dot"/>
            </w:tabs>
            <w:rPr/>
          </w:pPr>
          <w:hyperlink w:anchor="__RefHeading___Toc751942_1479056682">
            <w:r>
              <w:rPr>
                <w:webHidden/>
                <w:rStyle w:val="IndexLink"/>
                <w:rtl w:val="true"/>
              </w:rPr>
              <w:t>در برابر سایر شهروندان</w:t>
            </w:r>
            <w:r>
              <w:rPr>
                <w:rStyle w:val="IndexLink"/>
                <w:rtl w:val="true"/>
              </w:rPr>
              <w:tab/>
            </w:r>
            <w:r>
              <w:rPr>
                <w:rStyle w:val="IndexLink"/>
              </w:rPr>
              <w:t>556</w:t>
            </w:r>
          </w:hyperlink>
        </w:p>
        <w:p>
          <w:pPr>
            <w:pStyle w:val="Contents2"/>
            <w:tabs>
              <w:tab w:val="clear" w:pos="8743"/>
              <w:tab w:val="right" w:pos="9026" w:leader="dot"/>
            </w:tabs>
            <w:rPr/>
          </w:pPr>
          <w:hyperlink w:anchor="__RefHeading___Toc751944_1479056682">
            <w:r>
              <w:rPr>
                <w:webHidden/>
                <w:rStyle w:val="IndexLink"/>
                <w:rtl w:val="true"/>
              </w:rPr>
              <w:t>فصل هفتم</w:t>
            </w:r>
            <w:r>
              <w:rPr>
                <w:rStyle w:val="IndexLink"/>
                <w:rtl w:val="true"/>
              </w:rPr>
              <w:t xml:space="preserve">: </w:t>
            </w:r>
            <w:r>
              <w:rPr>
                <w:rStyle w:val="IndexLink"/>
                <w:rtl w:val="true"/>
              </w:rPr>
              <w:t>قواعد حقوقی</w:t>
            </w:r>
            <w:r>
              <w:rPr>
                <w:rStyle w:val="IndexLink"/>
                <w:rtl w:val="true"/>
              </w:rPr>
              <w:tab/>
            </w:r>
            <w:r>
              <w:rPr>
                <w:rStyle w:val="IndexLink"/>
              </w:rPr>
              <w:t>558</w:t>
            </w:r>
          </w:hyperlink>
        </w:p>
        <w:p>
          <w:pPr>
            <w:pStyle w:val="Contents3"/>
            <w:tabs>
              <w:tab w:val="clear" w:pos="8459"/>
              <w:tab w:val="right" w:pos="9026" w:leader="dot"/>
            </w:tabs>
            <w:rPr/>
          </w:pPr>
          <w:hyperlink w:anchor="__RefHeading___Toc751946_1479056682">
            <w:r>
              <w:rPr>
                <w:webHidden/>
                <w:rStyle w:val="IndexLink"/>
                <w:rtl w:val="true"/>
              </w:rPr>
              <w:t>اشاره</w:t>
            </w:r>
            <w:r>
              <w:rPr>
                <w:rStyle w:val="IndexLink"/>
                <w:rtl w:val="true"/>
              </w:rPr>
              <w:tab/>
            </w:r>
            <w:r>
              <w:rPr>
                <w:rStyle w:val="IndexLink"/>
              </w:rPr>
              <w:t>558</w:t>
            </w:r>
          </w:hyperlink>
        </w:p>
        <w:p>
          <w:pPr>
            <w:pStyle w:val="Contents3"/>
            <w:tabs>
              <w:tab w:val="clear" w:pos="8459"/>
              <w:tab w:val="right" w:pos="9026" w:leader="dot"/>
            </w:tabs>
            <w:rPr/>
          </w:pPr>
          <w:hyperlink w:anchor="__RefHeading___Toc751948_1479056682">
            <w:r>
              <w:rPr>
                <w:webHidden/>
                <w:rStyle w:val="IndexLink"/>
                <w:rtl w:val="true"/>
              </w:rPr>
              <w:t>الف</w:t>
            </w:r>
            <w:r>
              <w:rPr>
                <w:rStyle w:val="IndexLink"/>
                <w:rtl w:val="true"/>
              </w:rPr>
              <w:t xml:space="preserve">- </w:t>
            </w:r>
            <w:r>
              <w:rPr>
                <w:rStyle w:val="IndexLink"/>
                <w:rtl w:val="true"/>
              </w:rPr>
              <w:t>قواعد مدنی</w:t>
            </w:r>
            <w:r>
              <w:rPr>
                <w:rStyle w:val="IndexLink"/>
                <w:rtl w:val="true"/>
              </w:rPr>
              <w:tab/>
            </w:r>
            <w:r>
              <w:rPr>
                <w:rStyle w:val="IndexLink"/>
              </w:rPr>
              <w:t>559</w:t>
            </w:r>
          </w:hyperlink>
        </w:p>
        <w:p>
          <w:pPr>
            <w:pStyle w:val="Contents4"/>
            <w:tabs>
              <w:tab w:val="clear" w:pos="8176"/>
              <w:tab w:val="right" w:pos="9026" w:leader="dot"/>
            </w:tabs>
            <w:rPr/>
          </w:pPr>
          <w:hyperlink w:anchor="__RefHeading___Toc751950_1479056682">
            <w:r>
              <w:rPr>
                <w:webHidden/>
                <w:rStyle w:val="IndexLink"/>
                <w:rtl w:val="true"/>
              </w:rPr>
              <w:t>لاضرر</w:t>
            </w:r>
            <w:r>
              <w:rPr>
                <w:rStyle w:val="IndexLink"/>
                <w:rtl w:val="true"/>
              </w:rPr>
              <w:tab/>
            </w:r>
            <w:r>
              <w:rPr>
                <w:rStyle w:val="IndexLink"/>
              </w:rPr>
              <w:t>559</w:t>
            </w:r>
          </w:hyperlink>
        </w:p>
        <w:p>
          <w:pPr>
            <w:pStyle w:val="Contents4"/>
            <w:tabs>
              <w:tab w:val="clear" w:pos="8176"/>
              <w:tab w:val="right" w:pos="9026" w:leader="dot"/>
            </w:tabs>
            <w:rPr/>
          </w:pPr>
          <w:hyperlink w:anchor="__RefHeading___Toc751952_1479056682">
            <w:r>
              <w:rPr>
                <w:webHidden/>
                <w:rStyle w:val="IndexLink"/>
                <w:rtl w:val="true"/>
              </w:rPr>
              <w:t>اصاله الصحه</w:t>
            </w:r>
            <w:r>
              <w:rPr>
                <w:rStyle w:val="IndexLink"/>
                <w:rtl w:val="true"/>
              </w:rPr>
              <w:tab/>
            </w:r>
            <w:r>
              <w:rPr>
                <w:rStyle w:val="IndexLink"/>
              </w:rPr>
              <w:t>562</w:t>
            </w:r>
          </w:hyperlink>
        </w:p>
        <w:p>
          <w:pPr>
            <w:pStyle w:val="Contents4"/>
            <w:tabs>
              <w:tab w:val="clear" w:pos="8176"/>
              <w:tab w:val="right" w:pos="9026" w:leader="dot"/>
            </w:tabs>
            <w:rPr/>
          </w:pPr>
          <w:hyperlink w:anchor="__RefHeading___Toc751954_1479056682">
            <w:r>
              <w:rPr>
                <w:webHidden/>
                <w:rStyle w:val="IndexLink"/>
                <w:rtl w:val="true"/>
              </w:rPr>
              <w:t>اصاله اللزوم</w:t>
            </w:r>
            <w:r>
              <w:rPr>
                <w:rStyle w:val="IndexLink"/>
                <w:rtl w:val="true"/>
              </w:rPr>
              <w:tab/>
            </w:r>
            <w:r>
              <w:rPr>
                <w:rStyle w:val="IndexLink"/>
              </w:rPr>
              <w:t>563</w:t>
            </w:r>
          </w:hyperlink>
        </w:p>
        <w:p>
          <w:pPr>
            <w:pStyle w:val="Contents4"/>
            <w:tabs>
              <w:tab w:val="clear" w:pos="8176"/>
              <w:tab w:val="right" w:pos="9026" w:leader="dot"/>
            </w:tabs>
            <w:rPr/>
          </w:pPr>
          <w:hyperlink w:anchor="__RefHeading___Toc751956_1479056682">
            <w:r>
              <w:rPr>
                <w:webHidden/>
                <w:rStyle w:val="IndexLink"/>
                <w:rtl w:val="true"/>
              </w:rPr>
              <w:t>لاحرج</w:t>
            </w:r>
            <w:r>
              <w:rPr>
                <w:rStyle w:val="IndexLink"/>
                <w:rtl w:val="true"/>
              </w:rPr>
              <w:tab/>
            </w:r>
            <w:r>
              <w:rPr>
                <w:rStyle w:val="IndexLink"/>
              </w:rPr>
              <w:t>567</w:t>
            </w:r>
          </w:hyperlink>
        </w:p>
        <w:p>
          <w:pPr>
            <w:pStyle w:val="Contents4"/>
            <w:tabs>
              <w:tab w:val="clear" w:pos="8176"/>
              <w:tab w:val="right" w:pos="9026" w:leader="dot"/>
            </w:tabs>
            <w:rPr/>
          </w:pPr>
          <w:hyperlink w:anchor="__RefHeading___Toc751958_1479056682">
            <w:r>
              <w:rPr>
                <w:webHidden/>
                <w:rStyle w:val="IndexLink"/>
                <w:rtl w:val="true"/>
              </w:rPr>
              <w:t>احسان</w:t>
            </w:r>
            <w:r>
              <w:rPr>
                <w:rStyle w:val="IndexLink"/>
                <w:rtl w:val="true"/>
              </w:rPr>
              <w:tab/>
            </w:r>
            <w:r>
              <w:rPr>
                <w:rStyle w:val="IndexLink"/>
              </w:rPr>
              <w:t>569</w:t>
            </w:r>
          </w:hyperlink>
        </w:p>
        <w:p>
          <w:pPr>
            <w:pStyle w:val="Contents4"/>
            <w:tabs>
              <w:tab w:val="clear" w:pos="8176"/>
              <w:tab w:val="right" w:pos="9026" w:leader="dot"/>
            </w:tabs>
            <w:rPr/>
          </w:pPr>
          <w:hyperlink w:anchor="__RefHeading___Toc751960_1479056682">
            <w:r>
              <w:rPr>
                <w:webHidden/>
                <w:rStyle w:val="IndexLink"/>
                <w:rtl w:val="true"/>
              </w:rPr>
              <w:t>اصل حسن نیت</w:t>
            </w:r>
            <w:r>
              <w:rPr>
                <w:rStyle w:val="IndexLink"/>
                <w:rtl w:val="true"/>
              </w:rPr>
              <w:tab/>
            </w:r>
            <w:r>
              <w:rPr>
                <w:rStyle w:val="IndexLink"/>
              </w:rPr>
              <w:t>570</w:t>
            </w:r>
          </w:hyperlink>
        </w:p>
        <w:p>
          <w:pPr>
            <w:pStyle w:val="Contents4"/>
            <w:tabs>
              <w:tab w:val="clear" w:pos="8176"/>
              <w:tab w:val="right" w:pos="9026" w:leader="dot"/>
            </w:tabs>
            <w:rPr/>
          </w:pPr>
          <w:hyperlink w:anchor="__RefHeading___Toc751962_1479056682">
            <w:r>
              <w:rPr>
                <w:webHidden/>
                <w:rStyle w:val="IndexLink"/>
                <w:rtl w:val="true"/>
              </w:rPr>
              <w:t>اکل مال به باطل</w:t>
            </w:r>
            <w:r>
              <w:rPr>
                <w:rStyle w:val="IndexLink"/>
                <w:rtl w:val="true"/>
              </w:rPr>
              <w:tab/>
            </w:r>
            <w:r>
              <w:rPr>
                <w:rStyle w:val="IndexLink"/>
              </w:rPr>
              <w:t>571</w:t>
            </w:r>
          </w:hyperlink>
        </w:p>
        <w:p>
          <w:pPr>
            <w:pStyle w:val="Contents4"/>
            <w:tabs>
              <w:tab w:val="clear" w:pos="8176"/>
              <w:tab w:val="right" w:pos="9026" w:leader="dot"/>
            </w:tabs>
            <w:rPr/>
          </w:pPr>
          <w:hyperlink w:anchor="__RefHeading___Toc751964_1479056682">
            <w:r>
              <w:rPr>
                <w:webHidden/>
                <w:rStyle w:val="IndexLink"/>
                <w:rtl w:val="true"/>
              </w:rPr>
              <w:t>قوه قاهره</w:t>
            </w:r>
            <w:r>
              <w:rPr>
                <w:rStyle w:val="IndexLink"/>
                <w:rtl w:val="true"/>
              </w:rPr>
              <w:t>(</w:t>
            </w:r>
            <w:r>
              <w:rPr>
                <w:rStyle w:val="IndexLink"/>
                <w:rtl w:val="true"/>
              </w:rPr>
              <w:t>فورس ماژور</w:t>
            </w:r>
            <w:r>
              <w:rPr>
                <w:rStyle w:val="IndexLink"/>
                <w:rtl w:val="true"/>
              </w:rPr>
              <w:t>)</w:t>
              <w:tab/>
            </w:r>
            <w:r>
              <w:rPr>
                <w:rStyle w:val="IndexLink"/>
              </w:rPr>
              <w:t>572</w:t>
            </w:r>
          </w:hyperlink>
        </w:p>
        <w:p>
          <w:pPr>
            <w:pStyle w:val="Contents3"/>
            <w:tabs>
              <w:tab w:val="clear" w:pos="8459"/>
              <w:tab w:val="right" w:pos="9026" w:leader="dot"/>
            </w:tabs>
            <w:rPr/>
          </w:pPr>
          <w:hyperlink w:anchor="__RefHeading___Toc751966_1479056682">
            <w:r>
              <w:rPr>
                <w:webHidden/>
                <w:rStyle w:val="IndexLink"/>
                <w:rtl w:val="true"/>
              </w:rPr>
              <w:t>ب</w:t>
            </w:r>
            <w:r>
              <w:rPr>
                <w:rStyle w:val="IndexLink"/>
                <w:rtl w:val="true"/>
              </w:rPr>
              <w:t xml:space="preserve">) </w:t>
            </w:r>
            <w:r>
              <w:rPr>
                <w:rStyle w:val="IndexLink"/>
                <w:rtl w:val="true"/>
              </w:rPr>
              <w:t>قواعد جزایی</w:t>
            </w:r>
            <w:r>
              <w:rPr>
                <w:rStyle w:val="IndexLink"/>
                <w:rtl w:val="true"/>
              </w:rPr>
              <w:tab/>
            </w:r>
            <w:r>
              <w:rPr>
                <w:rStyle w:val="IndexLink"/>
              </w:rPr>
              <w:t>574</w:t>
            </w:r>
          </w:hyperlink>
        </w:p>
        <w:p>
          <w:pPr>
            <w:pStyle w:val="Contents4"/>
            <w:tabs>
              <w:tab w:val="clear" w:pos="8176"/>
              <w:tab w:val="right" w:pos="9026" w:leader="dot"/>
            </w:tabs>
            <w:rPr/>
          </w:pPr>
          <w:hyperlink w:anchor="__RefHeading___Toc751968_1479056682">
            <w:r>
              <w:rPr>
                <w:webHidden/>
                <w:rStyle w:val="IndexLink"/>
                <w:rtl w:val="true"/>
              </w:rPr>
              <w:t>حرمت جان مسلمان</w:t>
            </w:r>
            <w:r>
              <w:rPr>
                <w:rStyle w:val="IndexLink"/>
                <w:rtl w:val="true"/>
              </w:rPr>
              <w:tab/>
            </w:r>
            <w:r>
              <w:rPr>
                <w:rStyle w:val="IndexLink"/>
              </w:rPr>
              <w:t>574</w:t>
            </w:r>
          </w:hyperlink>
        </w:p>
        <w:p>
          <w:pPr>
            <w:pStyle w:val="Contents4"/>
            <w:tabs>
              <w:tab w:val="clear" w:pos="8176"/>
              <w:tab w:val="right" w:pos="9026" w:leader="dot"/>
            </w:tabs>
            <w:rPr/>
          </w:pPr>
          <w:hyperlink w:anchor="__RefHeading___Toc751970_1479056682">
            <w:r>
              <w:rPr>
                <w:webHidden/>
                <w:rStyle w:val="IndexLink"/>
                <w:rtl w:val="true"/>
              </w:rPr>
              <w:t>تناسب کیفر و جرم</w:t>
            </w:r>
            <w:r>
              <w:rPr>
                <w:rStyle w:val="IndexLink"/>
                <w:rtl w:val="true"/>
              </w:rPr>
              <w:tab/>
            </w:r>
            <w:r>
              <w:rPr>
                <w:rStyle w:val="IndexLink"/>
              </w:rPr>
              <w:t>575</w:t>
            </w:r>
          </w:hyperlink>
        </w:p>
        <w:p>
          <w:pPr>
            <w:pStyle w:val="Contents4"/>
            <w:tabs>
              <w:tab w:val="clear" w:pos="8176"/>
              <w:tab w:val="right" w:pos="9026" w:leader="dot"/>
            </w:tabs>
            <w:rPr/>
          </w:pPr>
          <w:hyperlink w:anchor="__RefHeading___Toc751972_1479056682">
            <w:r>
              <w:rPr>
                <w:webHidden/>
                <w:rStyle w:val="IndexLink"/>
                <w:rtl w:val="true"/>
              </w:rPr>
              <w:t>قبح عقاب بلابیان</w:t>
            </w:r>
            <w:r>
              <w:rPr>
                <w:rStyle w:val="IndexLink"/>
                <w:rtl w:val="true"/>
              </w:rPr>
              <w:tab/>
            </w:r>
            <w:r>
              <w:rPr>
                <w:rStyle w:val="IndexLink"/>
              </w:rPr>
              <w:t>585</w:t>
            </w:r>
          </w:hyperlink>
        </w:p>
        <w:p>
          <w:pPr>
            <w:pStyle w:val="Contents4"/>
            <w:tabs>
              <w:tab w:val="clear" w:pos="8176"/>
              <w:tab w:val="right" w:pos="9026" w:leader="dot"/>
            </w:tabs>
            <w:rPr/>
          </w:pPr>
          <w:hyperlink w:anchor="__RefHeading___Toc751974_1479056682">
            <w:r>
              <w:rPr>
                <w:webHidden/>
                <w:rStyle w:val="IndexLink"/>
                <w:rtl w:val="true"/>
              </w:rPr>
              <w:t>شخصی بودن مجازات</w:t>
            </w:r>
            <w:r>
              <w:rPr>
                <w:rStyle w:val="IndexLink"/>
                <w:rtl w:val="true"/>
              </w:rPr>
              <w:softHyphen/>
            </w:r>
            <w:r>
              <w:rPr>
                <w:rStyle w:val="IndexLink"/>
                <w:rtl w:val="true"/>
              </w:rPr>
              <w:t>ها</w:t>
            </w:r>
            <w:r>
              <w:rPr>
                <w:rStyle w:val="IndexLink"/>
                <w:rtl w:val="true"/>
              </w:rPr>
              <w:tab/>
            </w:r>
            <w:r>
              <w:rPr>
                <w:rStyle w:val="IndexLink"/>
              </w:rPr>
              <w:t>595</w:t>
            </w:r>
          </w:hyperlink>
        </w:p>
        <w:p>
          <w:pPr>
            <w:pStyle w:val="Contents4"/>
            <w:tabs>
              <w:tab w:val="clear" w:pos="8176"/>
              <w:tab w:val="right" w:pos="9026" w:leader="dot"/>
            </w:tabs>
            <w:rPr/>
          </w:pPr>
          <w:hyperlink w:anchor="__RefHeading___Toc751976_1479056682">
            <w:r>
              <w:rPr>
                <w:webHidden/>
                <w:rStyle w:val="IndexLink"/>
                <w:rtl w:val="true"/>
              </w:rPr>
              <w:t>فردی کردن مجازات</w:t>
            </w:r>
            <w:r>
              <w:rPr>
                <w:rStyle w:val="IndexLink"/>
                <w:rtl w:val="true"/>
              </w:rPr>
              <w:softHyphen/>
            </w:r>
            <w:r>
              <w:rPr>
                <w:rStyle w:val="IndexLink"/>
                <w:rtl w:val="true"/>
              </w:rPr>
              <w:t>ها</w:t>
            </w:r>
            <w:r>
              <w:rPr>
                <w:rStyle w:val="IndexLink"/>
                <w:rtl w:val="true"/>
              </w:rPr>
              <w:tab/>
            </w:r>
            <w:r>
              <w:rPr>
                <w:rStyle w:val="IndexLink"/>
              </w:rPr>
              <w:t>600</w:t>
            </w:r>
          </w:hyperlink>
        </w:p>
        <w:p>
          <w:pPr>
            <w:pStyle w:val="Contents4"/>
            <w:tabs>
              <w:tab w:val="clear" w:pos="8176"/>
              <w:tab w:val="right" w:pos="9026" w:leader="dot"/>
            </w:tabs>
            <w:rPr/>
          </w:pPr>
          <w:hyperlink w:anchor="__RefHeading___Toc751978_1479056682">
            <w:r>
              <w:rPr>
                <w:webHidden/>
                <w:rStyle w:val="IndexLink"/>
                <w:rtl w:val="true"/>
              </w:rPr>
              <w:t>اضطرار</w:t>
            </w:r>
            <w:r>
              <w:rPr>
                <w:rStyle w:val="IndexLink"/>
                <w:rtl w:val="true"/>
              </w:rPr>
              <w:tab/>
            </w:r>
            <w:r>
              <w:rPr>
                <w:rStyle w:val="IndexLink"/>
              </w:rPr>
              <w:t>602</w:t>
            </w:r>
          </w:hyperlink>
        </w:p>
        <w:p>
          <w:pPr>
            <w:pStyle w:val="Contents4"/>
            <w:tabs>
              <w:tab w:val="clear" w:pos="8176"/>
              <w:tab w:val="right" w:pos="9026" w:leader="dot"/>
            </w:tabs>
            <w:rPr/>
          </w:pPr>
          <w:hyperlink w:anchor="__RefHeading___Toc751980_1479056682">
            <w:r>
              <w:rPr>
                <w:webHidden/>
                <w:rStyle w:val="IndexLink"/>
                <w:rtl w:val="true"/>
              </w:rPr>
              <w:t>اکراه</w:t>
            </w:r>
            <w:r>
              <w:rPr>
                <w:rStyle w:val="IndexLink"/>
                <w:rtl w:val="true"/>
              </w:rPr>
              <w:tab/>
            </w:r>
            <w:r>
              <w:rPr>
                <w:rStyle w:val="IndexLink"/>
              </w:rPr>
              <w:t>607</w:t>
            </w:r>
          </w:hyperlink>
        </w:p>
        <w:p>
          <w:pPr>
            <w:pStyle w:val="Contents4"/>
            <w:tabs>
              <w:tab w:val="clear" w:pos="8176"/>
              <w:tab w:val="right" w:pos="9026" w:leader="dot"/>
            </w:tabs>
            <w:rPr/>
          </w:pPr>
          <w:hyperlink w:anchor="__RefHeading___Toc751982_1479056682">
            <w:r>
              <w:rPr>
                <w:webHidden/>
                <w:rStyle w:val="IndexLink"/>
                <w:rtl w:val="true"/>
              </w:rPr>
              <w:t>امر آمر قانونی</w:t>
            </w:r>
            <w:r>
              <w:rPr>
                <w:rStyle w:val="IndexLink"/>
                <w:rtl w:val="true"/>
              </w:rPr>
              <w:tab/>
            </w:r>
            <w:r>
              <w:rPr>
                <w:rStyle w:val="IndexLink"/>
              </w:rPr>
              <w:t>608</w:t>
            </w:r>
          </w:hyperlink>
        </w:p>
        <w:p>
          <w:pPr>
            <w:pStyle w:val="Contents4"/>
            <w:tabs>
              <w:tab w:val="clear" w:pos="8176"/>
              <w:tab w:val="right" w:pos="9026" w:leader="dot"/>
            </w:tabs>
            <w:rPr/>
          </w:pPr>
          <w:hyperlink w:anchor="__RefHeading___Toc751984_1479056682">
            <w:r>
              <w:rPr>
                <w:webHidden/>
                <w:rStyle w:val="IndexLink"/>
                <w:rtl w:val="true"/>
              </w:rPr>
              <w:t>جهل و ناآگاهی به قانون</w:t>
            </w:r>
            <w:r>
              <w:rPr>
                <w:rStyle w:val="IndexLink"/>
                <w:rtl w:val="true"/>
              </w:rPr>
              <w:tab/>
            </w:r>
            <w:r>
              <w:rPr>
                <w:rStyle w:val="IndexLink"/>
              </w:rPr>
              <w:t>610</w:t>
            </w:r>
          </w:hyperlink>
        </w:p>
        <w:p>
          <w:pPr>
            <w:pStyle w:val="Contents4"/>
            <w:tabs>
              <w:tab w:val="clear" w:pos="8176"/>
              <w:tab w:val="right" w:pos="9026" w:leader="dot"/>
            </w:tabs>
            <w:rPr/>
          </w:pPr>
          <w:hyperlink w:anchor="__RefHeading___Toc751986_1479056682">
            <w:r>
              <w:rPr>
                <w:webHidden/>
                <w:rStyle w:val="IndexLink"/>
                <w:rtl w:val="true"/>
              </w:rPr>
              <w:t>جب</w:t>
            </w:r>
            <w:r>
              <w:rPr>
                <w:rStyle w:val="IndexLink"/>
                <w:rtl w:val="true"/>
              </w:rPr>
              <w:tab/>
            </w:r>
            <w:r>
              <w:rPr>
                <w:rStyle w:val="IndexLink"/>
              </w:rPr>
              <w:t>611</w:t>
            </w:r>
          </w:hyperlink>
        </w:p>
        <w:p>
          <w:pPr>
            <w:pStyle w:val="Contents3"/>
            <w:tabs>
              <w:tab w:val="clear" w:pos="8459"/>
              <w:tab w:val="right" w:pos="9026" w:leader="dot"/>
            </w:tabs>
            <w:rPr/>
          </w:pPr>
          <w:hyperlink w:anchor="__RefHeading___Toc751988_1479056682">
            <w:r>
              <w:rPr>
                <w:webHidden/>
                <w:rStyle w:val="IndexLink"/>
                <w:rtl w:val="true"/>
              </w:rPr>
              <w:t>ج</w:t>
            </w:r>
            <w:r>
              <w:rPr>
                <w:rStyle w:val="IndexLink"/>
                <w:rtl w:val="true"/>
              </w:rPr>
              <w:t xml:space="preserve">- </w:t>
            </w:r>
            <w:r>
              <w:rPr>
                <w:rStyle w:val="IndexLink"/>
                <w:rtl w:val="true"/>
              </w:rPr>
              <w:t>قواعد قضایی</w:t>
            </w:r>
            <w:r>
              <w:rPr>
                <w:rStyle w:val="IndexLink"/>
                <w:rtl w:val="true"/>
              </w:rPr>
              <w:tab/>
            </w:r>
            <w:r>
              <w:rPr>
                <w:rStyle w:val="IndexLink"/>
              </w:rPr>
              <w:t>612</w:t>
            </w:r>
          </w:hyperlink>
        </w:p>
        <w:p>
          <w:pPr>
            <w:pStyle w:val="Contents4"/>
            <w:tabs>
              <w:tab w:val="clear" w:pos="8176"/>
              <w:tab w:val="right" w:pos="9026" w:leader="dot"/>
            </w:tabs>
            <w:rPr/>
          </w:pPr>
          <w:hyperlink w:anchor="__RefHeading___Toc751990_1479056682">
            <w:r>
              <w:rPr>
                <w:webHidden/>
                <w:rStyle w:val="IndexLink"/>
                <w:rtl w:val="true"/>
              </w:rPr>
              <w:t>عطف بما سبق نشدن قوانین</w:t>
            </w:r>
            <w:r>
              <w:rPr>
                <w:rStyle w:val="IndexLink"/>
                <w:rtl w:val="true"/>
              </w:rPr>
              <w:tab/>
            </w:r>
            <w:r>
              <w:rPr>
                <w:rStyle w:val="IndexLink"/>
              </w:rPr>
              <w:t>612</w:t>
            </w:r>
          </w:hyperlink>
        </w:p>
        <w:p>
          <w:pPr>
            <w:pStyle w:val="Contents4"/>
            <w:tabs>
              <w:tab w:val="clear" w:pos="8176"/>
              <w:tab w:val="right" w:pos="9026" w:leader="dot"/>
            </w:tabs>
            <w:rPr/>
          </w:pPr>
          <w:hyperlink w:anchor="__RefHeading___Toc751992_1479056682">
            <w:r>
              <w:rPr>
                <w:webHidden/>
                <w:rStyle w:val="IndexLink"/>
                <w:rtl w:val="true"/>
              </w:rPr>
              <w:t>قاعده حجیت اقرار</w:t>
            </w:r>
            <w:r>
              <w:rPr>
                <w:rStyle w:val="IndexLink"/>
                <w:rtl w:val="true"/>
              </w:rPr>
              <w:tab/>
            </w:r>
            <w:r>
              <w:rPr>
                <w:rStyle w:val="IndexLink"/>
              </w:rPr>
              <w:t>614</w:t>
            </w:r>
          </w:hyperlink>
        </w:p>
        <w:p>
          <w:pPr>
            <w:pStyle w:val="Contents4"/>
            <w:tabs>
              <w:tab w:val="clear" w:pos="8176"/>
              <w:tab w:val="right" w:pos="9026" w:leader="dot"/>
            </w:tabs>
            <w:rPr/>
          </w:pPr>
          <w:hyperlink w:anchor="__RefHeading___Toc751994_1479056682">
            <w:r>
              <w:rPr>
                <w:webHidden/>
                <w:rStyle w:val="IndexLink"/>
                <w:rtl w:val="true"/>
              </w:rPr>
              <w:t>عدم اجتهاد در مقابل نص</w:t>
            </w:r>
            <w:r>
              <w:rPr>
                <w:rStyle w:val="IndexLink"/>
                <w:rtl w:val="true"/>
              </w:rPr>
              <w:tab/>
            </w:r>
            <w:r>
              <w:rPr>
                <w:rStyle w:val="IndexLink"/>
              </w:rPr>
              <w:t>614</w:t>
            </w:r>
          </w:hyperlink>
        </w:p>
        <w:p>
          <w:pPr>
            <w:pStyle w:val="Contents4"/>
            <w:tabs>
              <w:tab w:val="clear" w:pos="8176"/>
              <w:tab w:val="right" w:pos="9026" w:leader="dot"/>
            </w:tabs>
            <w:rPr/>
          </w:pPr>
          <w:hyperlink w:anchor="__RefHeading___Toc751996_1479056682">
            <w:r>
              <w:rPr>
                <w:webHidden/>
                <w:rStyle w:val="IndexLink"/>
                <w:rtl w:val="true"/>
              </w:rPr>
              <w:t>عدم حجیت ظن</w:t>
            </w:r>
            <w:r>
              <w:rPr>
                <w:rStyle w:val="IndexLink"/>
                <w:rtl w:val="true"/>
              </w:rPr>
              <w:tab/>
            </w:r>
            <w:r>
              <w:rPr>
                <w:rStyle w:val="IndexLink"/>
              </w:rPr>
              <w:t>616</w:t>
            </w:r>
          </w:hyperlink>
        </w:p>
        <w:p>
          <w:pPr>
            <w:pStyle w:val="Contents4"/>
            <w:tabs>
              <w:tab w:val="clear" w:pos="8176"/>
              <w:tab w:val="right" w:pos="9026" w:leader="dot"/>
            </w:tabs>
            <w:rPr/>
          </w:pPr>
          <w:hyperlink w:anchor="__RefHeading___Toc751998_1479056682">
            <w:r>
              <w:rPr>
                <w:webHidden/>
                <w:rStyle w:val="IndexLink"/>
                <w:rtl w:val="true"/>
              </w:rPr>
              <w:t>لزوم حکم بر اساس ظواهر</w:t>
            </w:r>
            <w:r>
              <w:rPr>
                <w:rStyle w:val="IndexLink"/>
                <w:rtl w:val="true"/>
              </w:rPr>
              <w:tab/>
            </w:r>
            <w:r>
              <w:rPr>
                <w:rStyle w:val="IndexLink"/>
              </w:rPr>
              <w:t>617</w:t>
            </w:r>
          </w:hyperlink>
        </w:p>
        <w:p>
          <w:pPr>
            <w:pStyle w:val="Contents4"/>
            <w:tabs>
              <w:tab w:val="clear" w:pos="8176"/>
              <w:tab w:val="right" w:pos="9026" w:leader="dot"/>
            </w:tabs>
            <w:rPr/>
          </w:pPr>
          <w:hyperlink w:anchor="__RefHeading___Toc752000_1479056682">
            <w:r>
              <w:rPr>
                <w:webHidden/>
                <w:rStyle w:val="IndexLink"/>
                <w:rtl w:val="true"/>
              </w:rPr>
              <w:t>منع قیاس باطل</w:t>
            </w:r>
            <w:r>
              <w:rPr>
                <w:rStyle w:val="IndexLink"/>
                <w:rtl w:val="true"/>
              </w:rPr>
              <w:tab/>
            </w:r>
            <w:r>
              <w:rPr>
                <w:rStyle w:val="IndexLink"/>
              </w:rPr>
              <w:t>618</w:t>
            </w:r>
          </w:hyperlink>
        </w:p>
        <w:p>
          <w:pPr>
            <w:pStyle w:val="Contents3"/>
            <w:tabs>
              <w:tab w:val="clear" w:pos="8459"/>
              <w:tab w:val="right" w:pos="9026" w:leader="dot"/>
            </w:tabs>
            <w:rPr/>
          </w:pPr>
          <w:hyperlink w:anchor="__RefHeading___Toc752002_1479056682">
            <w:r>
              <w:rPr>
                <w:webHidden/>
                <w:rStyle w:val="IndexLink"/>
                <w:rtl w:val="true"/>
              </w:rPr>
              <w:t>د</w:t>
            </w:r>
            <w:r>
              <w:rPr>
                <w:rStyle w:val="IndexLink"/>
                <w:rtl w:val="true"/>
              </w:rPr>
              <w:t xml:space="preserve">) </w:t>
            </w:r>
            <w:r>
              <w:rPr>
                <w:rStyle w:val="IndexLink"/>
                <w:rtl w:val="true"/>
              </w:rPr>
              <w:t>قواعد حقوقی</w:t>
            </w:r>
            <w:r>
              <w:rPr>
                <w:rStyle w:val="IndexLink"/>
                <w:rtl w:val="true"/>
              </w:rPr>
              <w:tab/>
            </w:r>
            <w:r>
              <w:rPr>
                <w:rStyle w:val="IndexLink"/>
              </w:rPr>
              <w:t>619</w:t>
            </w:r>
          </w:hyperlink>
        </w:p>
        <w:p>
          <w:pPr>
            <w:pStyle w:val="Contents4"/>
            <w:tabs>
              <w:tab w:val="clear" w:pos="8176"/>
              <w:tab w:val="right" w:pos="9026" w:leader="dot"/>
            </w:tabs>
            <w:rPr/>
          </w:pPr>
          <w:hyperlink w:anchor="__RefHeading___Toc752004_1479056682">
            <w:r>
              <w:rPr>
                <w:webHidden/>
                <w:rStyle w:val="IndexLink"/>
                <w:rtl w:val="true"/>
              </w:rPr>
              <w:t>نفی سبیل</w:t>
            </w:r>
            <w:r>
              <w:rPr>
                <w:rStyle w:val="IndexLink"/>
                <w:rtl w:val="true"/>
              </w:rPr>
              <w:tab/>
            </w:r>
            <w:r>
              <w:rPr>
                <w:rStyle w:val="IndexLink"/>
              </w:rPr>
              <w:t>619</w:t>
            </w:r>
          </w:hyperlink>
        </w:p>
        <w:p>
          <w:pPr>
            <w:pStyle w:val="Contents4"/>
            <w:tabs>
              <w:tab w:val="clear" w:pos="8176"/>
              <w:tab w:val="right" w:pos="9026" w:leader="dot"/>
            </w:tabs>
            <w:rPr/>
          </w:pPr>
          <w:hyperlink w:anchor="__RefHeading___Toc752006_1479056682">
            <w:r>
              <w:rPr>
                <w:webHidden/>
                <w:rStyle w:val="IndexLink"/>
                <w:rtl w:val="true"/>
              </w:rPr>
              <w:t>اهم و مهم</w:t>
            </w:r>
            <w:r>
              <w:rPr>
                <w:rStyle w:val="IndexLink"/>
                <w:rtl w:val="true"/>
              </w:rPr>
              <w:t>(</w:t>
            </w:r>
            <w:r>
              <w:rPr>
                <w:rStyle w:val="IndexLink"/>
                <w:rtl w:val="true"/>
              </w:rPr>
              <w:t>تقدیم اهم بر مهم</w:t>
            </w:r>
            <w:r>
              <w:rPr>
                <w:rStyle w:val="IndexLink"/>
                <w:rtl w:val="true"/>
              </w:rPr>
              <w:t>)</w:t>
              <w:tab/>
            </w:r>
            <w:r>
              <w:rPr>
                <w:rStyle w:val="IndexLink"/>
              </w:rPr>
              <w:t>622</w:t>
            </w:r>
          </w:hyperlink>
        </w:p>
        <w:p>
          <w:pPr>
            <w:pStyle w:val="Contents4"/>
            <w:tabs>
              <w:tab w:val="clear" w:pos="8176"/>
              <w:tab w:val="right" w:pos="9026" w:leader="dot"/>
            </w:tabs>
            <w:rPr/>
          </w:pPr>
          <w:hyperlink w:anchor="__RefHeading___Toc752008_1479056682">
            <w:r>
              <w:rPr>
                <w:webHidden/>
                <w:rStyle w:val="IndexLink"/>
                <w:rtl w:val="true"/>
              </w:rPr>
              <w:t>مقابله به مثل</w:t>
            </w:r>
            <w:r>
              <w:rPr>
                <w:rStyle w:val="IndexLink"/>
                <w:rtl w:val="true"/>
              </w:rPr>
              <w:tab/>
            </w:r>
            <w:r>
              <w:rPr>
                <w:rStyle w:val="IndexLink"/>
              </w:rPr>
              <w:t>628</w:t>
            </w:r>
          </w:hyperlink>
        </w:p>
        <w:p>
          <w:pPr>
            <w:pStyle w:val="Contents4"/>
            <w:tabs>
              <w:tab w:val="clear" w:pos="8176"/>
              <w:tab w:val="right" w:pos="9026" w:leader="dot"/>
            </w:tabs>
            <w:rPr/>
          </w:pPr>
          <w:hyperlink w:anchor="__RefHeading___Toc752010_1479056682">
            <w:r>
              <w:rPr>
                <w:webHidden/>
                <w:rStyle w:val="IndexLink"/>
                <w:rtl w:val="true"/>
              </w:rPr>
              <w:t>منع تکلیف مالایطاق</w:t>
            </w:r>
            <w:r>
              <w:rPr>
                <w:rStyle w:val="IndexLink"/>
                <w:rtl w:val="true"/>
              </w:rPr>
              <w:tab/>
            </w:r>
            <w:r>
              <w:rPr>
                <w:rStyle w:val="IndexLink"/>
              </w:rPr>
              <w:t>629</w:t>
            </w:r>
          </w:hyperlink>
        </w:p>
        <w:p>
          <w:pPr>
            <w:pStyle w:val="Contents4"/>
            <w:tabs>
              <w:tab w:val="clear" w:pos="8176"/>
              <w:tab w:val="right" w:pos="9026" w:leader="dot"/>
            </w:tabs>
            <w:rPr/>
          </w:pPr>
          <w:hyperlink w:anchor="__RefHeading___Toc752012_1479056682">
            <w:r>
              <w:rPr>
                <w:webHidden/>
                <w:rStyle w:val="IndexLink"/>
                <w:rtl w:val="true"/>
              </w:rPr>
              <w:t>اصل حلیت</w:t>
            </w:r>
            <w:r>
              <w:rPr>
                <w:rStyle w:val="IndexLink"/>
                <w:rtl w:val="true"/>
              </w:rPr>
              <w:tab/>
            </w:r>
            <w:r>
              <w:rPr>
                <w:rStyle w:val="IndexLink"/>
              </w:rPr>
              <w:t>631</w:t>
            </w:r>
          </w:hyperlink>
        </w:p>
        <w:p>
          <w:pPr>
            <w:pStyle w:val="Contents4"/>
            <w:tabs>
              <w:tab w:val="clear" w:pos="8176"/>
              <w:tab w:val="right" w:pos="9026" w:leader="dot"/>
            </w:tabs>
            <w:rPr/>
          </w:pPr>
          <w:hyperlink w:anchor="__RefHeading___Toc752014_1479056682">
            <w:r>
              <w:rPr>
                <w:webHidden/>
                <w:rStyle w:val="IndexLink"/>
                <w:rtl w:val="true"/>
              </w:rPr>
              <w:t>اصل اباحه</w:t>
            </w:r>
            <w:r>
              <w:rPr>
                <w:rStyle w:val="IndexLink"/>
                <w:rtl w:val="true"/>
              </w:rPr>
              <w:tab/>
            </w:r>
            <w:r>
              <w:rPr>
                <w:rStyle w:val="IndexLink"/>
              </w:rPr>
              <w:t>633</w:t>
            </w:r>
          </w:hyperlink>
        </w:p>
        <w:p>
          <w:pPr>
            <w:pStyle w:val="Contents4"/>
            <w:tabs>
              <w:tab w:val="clear" w:pos="8176"/>
              <w:tab w:val="right" w:pos="9026" w:leader="dot"/>
            </w:tabs>
            <w:rPr/>
          </w:pPr>
          <w:hyperlink w:anchor="__RefHeading___Toc752016_1479056682">
            <w:r>
              <w:rPr>
                <w:webHidden/>
                <w:rStyle w:val="IndexLink"/>
                <w:rtl w:val="true"/>
              </w:rPr>
              <w:t>قاعده عدالت</w:t>
            </w:r>
            <w:r>
              <w:rPr>
                <w:rStyle w:val="IndexLink"/>
                <w:rtl w:val="true"/>
              </w:rPr>
              <w:tab/>
            </w:r>
            <w:r>
              <w:rPr>
                <w:rStyle w:val="IndexLink"/>
              </w:rPr>
              <w:t>635</w:t>
            </w:r>
          </w:hyperlink>
        </w:p>
        <w:p>
          <w:pPr>
            <w:pStyle w:val="Contents2"/>
            <w:tabs>
              <w:tab w:val="clear" w:pos="8743"/>
              <w:tab w:val="right" w:pos="9026" w:leader="dot"/>
            </w:tabs>
            <w:rPr/>
          </w:pPr>
          <w:hyperlink w:anchor="__RefHeading___Toc752018_1479056682">
            <w:r>
              <w:rPr>
                <w:webHidden/>
                <w:rStyle w:val="IndexLink"/>
                <w:rtl w:val="true"/>
              </w:rPr>
              <w:t>فهرست تفصیلی مطالب</w:t>
            </w:r>
            <w:r>
              <w:rPr>
                <w:rStyle w:val="IndexLink"/>
                <w:rtl w:val="true"/>
              </w:rPr>
              <w:tab/>
            </w:r>
            <w:r>
              <w:rPr>
                <w:rStyle w:val="IndexLink"/>
              </w:rPr>
              <w:t>638</w:t>
            </w:r>
          </w:hyperlink>
        </w:p>
        <w:p>
          <w:pPr>
            <w:pStyle w:val="Contents2"/>
            <w:tabs>
              <w:tab w:val="clear" w:pos="8743"/>
              <w:tab w:val="right" w:pos="9026" w:leader="dot"/>
            </w:tabs>
            <w:rPr/>
          </w:pPr>
          <w:hyperlink w:anchor="__RefHeading___Toc752020_1479056682">
            <w:r>
              <w:rPr>
                <w:webHidden/>
                <w:rStyle w:val="IndexLink"/>
                <w:rtl w:val="true"/>
              </w:rPr>
              <w:t>فهرست آیات و شماره صفحات</w:t>
            </w:r>
            <w:r>
              <w:rPr>
                <w:rStyle w:val="IndexLink"/>
                <w:rtl w:val="true"/>
              </w:rPr>
              <w:tab/>
            </w:r>
            <w:r>
              <w:rPr>
                <w:rStyle w:val="IndexLink"/>
              </w:rPr>
              <w:t>662</w:t>
            </w:r>
          </w:hyperlink>
        </w:p>
        <w:p>
          <w:pPr>
            <w:pStyle w:val="Contents2"/>
            <w:tabs>
              <w:tab w:val="clear" w:pos="8743"/>
              <w:tab w:val="right" w:pos="9026" w:leader="dot"/>
            </w:tabs>
            <w:rPr/>
          </w:pPr>
          <w:hyperlink w:anchor="__RefHeading___Toc752022_1479056682">
            <w:r>
              <w:rPr>
                <w:webHidden/>
                <w:rStyle w:val="IndexLink"/>
                <w:rtl w:val="true"/>
              </w:rPr>
              <w:t>فهرست منابع</w:t>
            </w:r>
            <w:r>
              <w:rPr>
                <w:rStyle w:val="IndexLink"/>
                <w:rtl w:val="true"/>
              </w:rPr>
              <w:tab/>
            </w:r>
            <w:r>
              <w:rPr>
                <w:rStyle w:val="IndexLink"/>
              </w:rPr>
              <w:t>694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94_51476"/>
      <w:bookmarkStart w:id="1" w:name="pg4294_51476"/>
      <w:bookmarkEnd w:id="1"/>
    </w:p>
    <w:p>
      <w:pPr>
        <w:pStyle w:val="Heading2"/>
        <w:numPr>
          <w:ilvl w:val="1"/>
          <w:numId w:val="1"/>
        </w:numPr>
        <w:rPr/>
      </w:pPr>
      <w:bookmarkStart w:id="2" w:name="pg4294_51476"/>
      <w:bookmarkStart w:id="3" w:name="__RefHeading___Toc75169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نکات حقوقی قرآن بر اساس 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جاویدی؛ تحت نظر محسن قرائتی، حسین میرمحمدصادقی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حقوق در قرآن بر اساس تفسیر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حقوق در قرآن بر اساس تفسیر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حقوق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جاویدی، مجتبی،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میرمحمد صادقی، حسین،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۲۲۳۴۶۷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1692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حقوق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نکات حقوقی قرآن براساس تفسیر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جاویدی</w:t>
      </w:r>
    </w:p>
    <w:p>
      <w:pPr>
        <w:pStyle w:val="BookText"/>
        <w:rPr/>
      </w:pPr>
      <w:r>
        <w:rPr>
          <w:rFonts w:ascii="IRNazanin" w:hAnsi="IRNazanin" w:eastAsia="IRNazanin"/>
          <w:color w:val="111111"/>
          <w:sz w:val="28"/>
          <w:sz w:val="28"/>
          <w:szCs w:val="28"/>
          <w:rtl w:val="true"/>
          <w:lang w:bidi="fa-IR"/>
        </w:rPr>
        <w:t>تحت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المسلمین محسن قرائتی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حسین میرمحمد صادقی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94_51485"/>
      <w:bookmarkStart w:id="8" w:name="pg4294_51485"/>
      <w:bookmarkEnd w:id="8"/>
    </w:p>
    <w:p>
      <w:pPr>
        <w:pStyle w:val="Heading2"/>
        <w:numPr>
          <w:ilvl w:val="1"/>
          <w:numId w:val="1"/>
        </w:numPr>
        <w:rPr/>
      </w:pPr>
      <w:bookmarkStart w:id="9" w:name="pg4294_51485"/>
      <w:bookmarkStart w:id="10" w:name="__RefHeading___Toc751694_1479056682"/>
      <w:bookmarkStart w:id="11" w:name="_Toc3"/>
      <w:bookmarkEnd w:id="9"/>
      <w:bookmarkEnd w:id="10"/>
      <w:r>
        <w:rPr>
          <w:rtl w:val="true"/>
        </w:rPr>
        <w:t>سخن ناشر</w:t>
      </w:r>
      <w:r>
        <w:rPr>
          <w:rtl w:val="true"/>
        </w:rPr>
        <w:t>:</w:t>
      </w:r>
      <w:bookmarkEnd w:id="11"/>
    </w:p>
    <w:p>
      <w:pPr>
        <w:pStyle w:val="BookText"/>
        <w:rPr/>
      </w:pPr>
      <w:r>
        <w:rPr>
          <w:rFonts w:ascii="IRNazanin" w:hAnsi="IRNazanin" w:eastAsia="IRNazanin"/>
          <w:color w:val="111111"/>
          <w:sz w:val="28"/>
          <w:sz w:val="28"/>
          <w:szCs w:val="28"/>
          <w:rtl w:val="true"/>
          <w:lang w:bidi="fa-IR"/>
        </w:rPr>
        <w:t xml:space="preserve">با انتشار دوره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قرآن پژوهان حوزه و دانشگاه، پیشنهاد دادند نسبت به استخراج موضوعات آن اقدام و به شکل تفسیر موضوعی عرضه گردد و در این میان برخی دانشجویان مقطع دکتری بر اساس گرایش تحصیلی خود اقدام به چنین کاری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سیصد نکته در مدیریت اسلامی، اولین محصول چنین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زمینه را برای کارهای بعدی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استفاده از تجربه کار قبلی و لزوم رفع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موضوعات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و عنایت بسیار از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تفسیر نور استخراج نموده است که به لطف خداوند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آن مورد استفاده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فهرست آنها در پایان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 حقوقی از آنها استخراج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موضوع، به پیشنهاد حجت الاسلام و المسلمین قرائتی، این کار توسط جناب آقای دکتر میرمحمدصادقی نیز مورد بازنگری قرار گرفته و بر اساس نظرات ایشان نیز مواردی اصلاح یا تکمیل گردیده است که از زحمات ایشان تقدیر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تکمیل کار نمایه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تفسیر نور که مراحل پایانی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زمینه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نکته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هرچه بیشتر فراهم گردد و در دسترس علاقمندان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فرهنگی درسهایی از قرآن </w:t>
      </w:r>
      <w:bookmarkStart w:id="12" w:name="pg4294_51487"/>
    </w:p>
    <w:p>
      <w:pPr>
        <w:pStyle w:val="Heading2"/>
        <w:numPr>
          <w:ilvl w:val="1"/>
          <w:numId w:val="1"/>
        </w:numPr>
        <w:rPr/>
      </w:pPr>
      <w:bookmarkStart w:id="13" w:name="__RefHeading___Toc751696_1479056682"/>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حجّت الاسلام و المسلمین محسن قرائتی</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و نبیّنا محمّد و اهل بیته الطیّبین الطاهرین</w:t>
      </w:r>
    </w:p>
    <w:p>
      <w:pPr>
        <w:pStyle w:val="BookText"/>
        <w:rPr/>
      </w:pPr>
      <w:r>
        <w:rPr>
          <w:rFonts w:ascii="IRNazanin" w:hAnsi="IRNazanin" w:eastAsia="IRNazanin"/>
          <w:color w:val="111111"/>
          <w:sz w:val="28"/>
          <w:sz w:val="28"/>
          <w:szCs w:val="28"/>
          <w:rtl w:val="true"/>
          <w:lang w:bidi="fa-IR"/>
        </w:rPr>
        <w:t xml:space="preserve">با لطف خداوند یک دور تفسیر کامل قرآن کریم را در صدای جمهوری اسلامی گفتم و مطالب آن پس از تکمیل،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جلد منتشر گردید که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سال جمهوری اسلامی ایران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داد و باردیگر یک دور تفسیر قرآن به شکل تصویری ضبط گردید که به زودی در اختیار قرآن دوستان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مهم این تفسیر آن است که از نقل اقوال و طرح احتمالات و توجه به اصطلاحات دوری کرده و از متن قرآن، آنچه جنبه کاربردی دارد، در عبارات ساده و پیام 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لِأَبِیهِ وَقَوْمِهِ مَا هَذِهِ التَّمَاثِیلُ الَّتِی أَنتُمْ لَهَا عَاکِفُونَ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که شما آنها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از این آیه که یک نقل تاریخی است چند اصل عملی در امر به معروف و نهی از منکر استخراج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و ارشاد، سن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عموی خود 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لِأَبِیهِ</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اصلاح و ارشاد، تعداد شرط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ابراهیم به تنهایی به جمع تذکر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لِأَبِیهِ وَقَوْمِهِ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و ارشاد، از نزدیکان خود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اول به بستگان تذکر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لِأَبِیهِ</w:t>
      </w:r>
      <w:r>
        <w:rPr>
          <w:rFonts w:eastAsia="IRNazanin" w:cs="IRNazanin"/>
          <w:color w:val="111111"/>
          <w:sz w:val="28"/>
          <w:szCs w:val="28"/>
          <w:rtl w:val="true"/>
          <w:lang w:bidi="fa-IR"/>
        </w:rPr>
        <w:t>...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و ارشاد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منکرات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و ارشاد، امر و نهی را در قالب سؤال از وجدان مطرح کنید و طرف مقابل را به تفکر وادار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هَذِهِ التَّمَاثِیل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سیمای تاریخی داشت، اصول کاربردی برای همه نسلها در همه عصرها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هزاران پیام و نکته در تفسیر نور آمده که مورد توجه فرهیختگان حوزوی و دانشگاهی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آقای مجتبی جاویدی از دانشجویان دوره دکتری حقوق جزا و جرم شناسی دانشگاه امام صادق یک دور تفسیر نور را با دقت مطالعه و نکات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حقوقی آن را استخراج و بر اساس علم حقوق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پیشنهاد بنده این پژوهش در اختیار جناب آقای دکتر حسین میرمحمد صادقی مدیر گروه حقوق جزا و جرم شناسی دانشکده حقوق دانشگاه شهید بهشتی و نویسنده بیش از ده کتاب حقوقی که متن درسی دانشکده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ده ها مقاله به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هستند، عرضه شد و نظرات ایشان موجب اصلاح و تکمیل مباحث گردید که در اینجا به سهم خویش از زحمات ایشان تشکر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اساتید و دانشجویان عزیز ما با این نگاه یک دور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البلاغه و روایات و سیره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مطالعه و دقت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حقوقی را که در مکتب اسلام شده با مکاتب دیگر مقایسه کنند، با تمام وجود به اسلام عشق خواهند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در همه حوزه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اعم از فردی و اجتماعی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مطرح نموده که از نظر حقوقی قابل تامل و بهره گیری است و این همه از جامعیت اسلام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حقوقدانان بشری به سراغ کشف این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ناشناخته بروند و بدانند اگر به جای آن که حقوق را از خالق بشر بگیرند، به قوانین بشری تکیه کنند، خسارت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قرائتی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مقدمه آقای دکتر حسین میرمحمد صادقی</w:t>
      </w:r>
    </w:p>
    <w:p>
      <w:pPr>
        <w:pStyle w:val="BookText"/>
        <w:rPr/>
      </w:pPr>
      <w:r>
        <w:rPr>
          <w:rFonts w:ascii="IRNazanin" w:hAnsi="IRNazanin" w:eastAsia="IRNazanin"/>
          <w:color w:val="111111"/>
          <w:sz w:val="28"/>
          <w:sz w:val="28"/>
          <w:szCs w:val="28"/>
          <w:rtl w:val="true"/>
          <w:lang w:bidi="fa-IR"/>
        </w:rPr>
        <w:t>دانشیار دانشکده حقوق دانشگاه شهید بهشتی</w:t>
      </w:r>
    </w:p>
    <w:p>
      <w:pPr>
        <w:pStyle w:val="BookText"/>
        <w:rPr/>
      </w:pPr>
      <w:r>
        <w:rPr>
          <w:rFonts w:ascii="IRNazanin" w:hAnsi="IRNazanin" w:eastAsia="IRNazanin"/>
          <w:color w:val="111111"/>
          <w:sz w:val="28"/>
          <w:sz w:val="28"/>
          <w:szCs w:val="28"/>
          <w:rtl w:val="true"/>
          <w:lang w:bidi="fa-IR"/>
        </w:rPr>
        <w:t>قرآن مجید کلام خداوندگار بزرگ است، که همو تدبر در کلام خود، و نه خواندن صرف آن، را به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مؤمنان توصیه فرموده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این کتاب عظیم، طبق متن روایات وارده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ظاهری است و باطنی، که هر باطن آن خود باطن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دارد و هرکس با توجه به سطح فهم و درک خود، با تدبر در آیات به معنی آنها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کتاب را پایانی نیست و تازگی آن هیچگاه برای جستجوگران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به کهنگی بدل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صاحبان تخصص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به کاوشگری 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طی بیش از چهارده سده که از عمر این کلام موزون و عمیق پروردگار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هر یک توانسته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حسب ذوق و توانایی خود،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اقیانوس عظیم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کران بنوشند، و به تحقیق با هر نوشیدنی بر تشنگی آنها برای بیشتر و بهتر فهمیدن سخن باری تعالی افزوده شده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علم حقوق هم، علاوه بر آیات معدودی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بسیاری از آیات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که از آنها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حقوقی بر اساس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 اسلام،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جرأت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اسلام و قرآن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واضح و روشنی در مورد اصول مهم حقوقی، از قبیل اصل قانونی بودن جرایم و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اصل قداست قراردادها و تعهدات، لزوم وجود عنصر روانی برای جرایم، لزوم رعایت حریم خصوصی اشخاص و دهها موضوع </w:t>
      </w:r>
    </w:p>
    <w:p>
      <w:pPr>
        <w:pStyle w:val="BookText"/>
        <w:rPr/>
      </w:pPr>
      <w:r>
        <w:rPr>
          <w:rFonts w:ascii="IRNazanin" w:hAnsi="IRNazanin" w:eastAsia="IRNazanin"/>
          <w:color w:val="111111"/>
          <w:sz w:val="28"/>
          <w:sz w:val="28"/>
          <w:szCs w:val="28"/>
          <w:rtl w:val="true"/>
          <w:lang w:bidi="fa-IR"/>
        </w:rPr>
        <w:t>حقوقی دیگر دارد، که پی بردن به آنها نیازمند نگاهی نو و عمیق به آیات و روایات در پرتو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 حقوق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جای تکرار آن چه پیشینیان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خوشوقتم که آقای مجتبی جاویدی، از دانشجویان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مند و پژوهشگر دانشگاه امام صادق، بر اساس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الاسلام و المسلمین جناب آقای قرائتی، که این تفسیر مثل خود قرآن برای هر کس بر حسب میزان معلومات و دانش وی قابل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نسبت به استخراج آیات حقوقی قرآن، با توجه به تقسیم بندی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شناخته شده در علم حقوق، همّت گمارده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جاویدی برای تدوین این کار ماهها تلاش کرده و زحمت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جانب نیز، حسب مورد، نظرات خود را طی چند جلسه برای بهبود کار به وی ارائه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مؤلف محترم هیچ گاه اثر خود را خالی از عیب ونقص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و باید به طور جد و پیوسته در صدد رفع نواقص و ارتقای سطح این اثر، بر اساس پیشنهادها و انتقادات همه ی صاحب نظران در این عرصه،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جانب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از ایشان و از کسان دیگری که اخیرا در این زمینه تلاش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تلاش آنها به زیور طبع آراسته شده است، به سهم خود تشکر و قدردانی نموده و برای حضرت حجت الاسلام و المسلمین جناب آقای قرائتی، که به نظر من ایشان را باید قهرمان احیای موضوعات فراموش شده و بر زمین مانده و پرهیز از تکرار مکررات دانست، سلامتی، طول عمر و توفیق بیشتر در ادامه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راه و آشنا کردن مردم و به ویژه نسل نو، با ابعاد دیگری از زوایای ناشناخته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قران کریم مسألت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ما مشمول شکایت پیامبر بزرگوار اسلام صلی الله علیه و آله وسلم به پیشگاه باری تعالی قرار نگیریم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انّ قَومی اتَّخذوا هَذَا القُرآنَ مَهجُوراً</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پنجم مرداد</w:t>
      </w:r>
      <w:r>
        <w:rPr>
          <w:rFonts w:eastAsia="IRNazanin" w:cs="IRNazanin"/>
          <w:color w:val="111111"/>
          <w:sz w:val="28"/>
          <w:szCs w:val="28"/>
          <w:lang w:bidi="fa-IR"/>
        </w:rPr>
        <w:t>1389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نیمه شعبان </w:t>
      </w:r>
      <w:r>
        <w:rPr>
          <w:rFonts w:eastAsia="IRNazanin" w:cs="IRNazanin"/>
          <w:color w:val="111111"/>
          <w:sz w:val="28"/>
          <w:szCs w:val="28"/>
          <w:lang w:bidi="fa-IR"/>
        </w:rPr>
        <w:t>1431</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میرمحمدصادقی </w:t>
      </w:r>
      <w:bookmarkStart w:id="15" w:name="pg4294_51495"/>
    </w:p>
    <w:p>
      <w:pPr>
        <w:pStyle w:val="Heading2"/>
        <w:numPr>
          <w:ilvl w:val="1"/>
          <w:numId w:val="1"/>
        </w:numPr>
        <w:rPr/>
      </w:pPr>
      <w:bookmarkStart w:id="16" w:name="__RefHeading___Toc751698_1479056682"/>
      <w:bookmarkStart w:id="17" w:name="_Toc5"/>
      <w:bookmarkEnd w:id="15"/>
      <w:bookmarkEnd w:id="16"/>
      <w:r>
        <w:rPr>
          <w:rtl w:val="true"/>
        </w:rPr>
        <w:t>فهرست اجمالی</w:t>
      </w:r>
      <w:bookmarkEnd w:id="17"/>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خصوصی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شخصیه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حجر و قیمومت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نسب و شناسنامه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مالکیت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حقیقی از آن خدا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حق طبیعی افراد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اصل مالکیت خصوصی در اسلام و احترام به آن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عمومی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مالکیت زن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افراد خاص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مالکیت </w:t>
      </w:r>
      <w:r>
        <w:rPr>
          <w:rFonts w:eastAsia="IRNazanin" w:cs="IRNazanin"/>
          <w:color w:val="111111"/>
          <w:sz w:val="28"/>
          <w:szCs w:val="28"/>
          <w:lang w:bidi="fa-IR"/>
        </w:rPr>
        <w:t>13</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استیفا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ایتام و محرومان در اموال دیگران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حصول مالکیت از راه باطل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تعدیل و گردش ثروت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مصادره اموال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قراردادها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عمومی قراردادها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معین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بدهی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باطل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مدنی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جبران خسارت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ضرر معنوی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تکالیف خانوادگی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 انحلال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 ظهار، 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و وصیت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ارث بری و فرائض </w:t>
      </w:r>
      <w:r>
        <w:rPr>
          <w:rFonts w:eastAsia="IRNazanin" w:cs="IRNazanin"/>
          <w:color w:val="111111"/>
          <w:sz w:val="28"/>
          <w:szCs w:val="28"/>
          <w:lang w:bidi="fa-IR"/>
        </w:rPr>
        <w:t>140</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و جرم شناسی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و اصول کلّی حاکم بر جرایم و مجازاتها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ارتکاب جرم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مداخله در ارتکاب جرم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مجازاتها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سالب مسؤولیت کیفری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جرایم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مجازاتها در اسلام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شناسی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عمومی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حاکمیت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حکومت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حکومت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عمومی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کار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 الملل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روابط بین المللی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لزوم رعایت قراردادها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صلح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همزیستی مسالمت آمیز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برابری جوامع و دولتها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سیاسی و نفی سبیل </w:t>
      </w:r>
      <w:r>
        <w:rPr>
          <w:rFonts w:eastAsia="IRNazanin" w:cs="IRNazanin"/>
          <w:color w:val="111111"/>
          <w:sz w:val="28"/>
          <w:szCs w:val="28"/>
          <w:lang w:bidi="fa-IR"/>
        </w:rPr>
        <w:t>356</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دولتها و وظایف آنها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جغرافیایی و عقیدتی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مرزبندی در اسلام و تابعیت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پناهندگی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مراقبت از مرزها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معاهدات بین المللی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سیادت در تعهدات بین المللی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بین المللی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اختلافات بین المللی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جنگ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هدف جنگ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جنگ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حاکم بر جنگ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جنگ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بین الملل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برائت از کفار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دولتهای تحت ستم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اخذ جزیه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کفار و بیگانگان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دادرسی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محاکمات و ادله اثبات دعوی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قاضی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قضات </w:t>
      </w:r>
      <w:r>
        <w:rPr>
          <w:rFonts w:eastAsia="IRNazanin" w:cs="IRNazanin"/>
          <w:color w:val="111111"/>
          <w:sz w:val="28"/>
          <w:szCs w:val="28"/>
          <w:lang w:bidi="fa-IR"/>
        </w:rPr>
        <w:t>427</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قانون و محاکم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مراجعه به دادگاه بیگانه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مجرم بر اساس قانون کشور متبوع او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کیفری جهانی در برخی جرایم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حل و فصل غیر قضایی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رسیدگی به دعاوی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کتمان حق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ظاهر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اطاله دادرسی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تناظر و حق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 قبل از صدور حکم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صدور حکم از روی ظن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سوابق متهم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وثیقه و کفیل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کشف حقیقت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 اتهام و ارائه ادله به مجرم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جمع آوری ادله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ادله صحیح و پرهیز از استدلال نادرست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حیثیت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ارایه اطلاعات دقیق در دادگاه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پرهیز از کاربرد کلمات دوپهلو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 بودن جلسات و اجرای مجازات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قضاوت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حاکم بر ادله </w:t>
      </w:r>
      <w:r>
        <w:rPr>
          <w:rFonts w:eastAsia="IRNazanin" w:cs="IRNazanin"/>
          <w:color w:val="111111"/>
          <w:sz w:val="28"/>
          <w:szCs w:val="28"/>
          <w:lang w:bidi="fa-IR"/>
        </w:rPr>
        <w:t>452</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کارشناسی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تحقیق محلی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و شهروندی و تکالیف شهروندان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انسان ها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نوع بشر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اقشار خاص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حقوق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شهروندان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حکومت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سایر شهروندان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حقوقی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مدنی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الصحه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اللزوم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لاحرج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541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حسن نیت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مال به باطل </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فورس 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جزایی </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جان مسلمان </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کیفر و جرم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عقاب بلابیان </w:t>
      </w:r>
      <w:r>
        <w:rPr>
          <w:rFonts w:eastAsia="IRNazanin" w:cs="IRNazanin"/>
          <w:color w:val="111111"/>
          <w:sz w:val="28"/>
          <w:szCs w:val="28"/>
          <w:lang w:bidi="fa-IR"/>
        </w:rPr>
        <w:t>557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بودن مجازاتها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کردن مجازاتها </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آمر قانونی </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ناآگاهی به قانون </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قضایی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بما سبق نشدن قوانین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حجیت اقرار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اجتهاد در مقابل نص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حجیت ظن </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حکم بر اساس ظواهر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قیاس باطل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حقوقی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سبیل </w:t>
      </w:r>
      <w:r>
        <w:rPr>
          <w:rFonts w:eastAsia="IRNazanin" w:cs="IRNazanin"/>
          <w:color w:val="111111"/>
          <w:sz w:val="28"/>
          <w:szCs w:val="28"/>
          <w:lang w:bidi="fa-IR"/>
        </w:rPr>
        <w:t>591</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اهم بر مهم</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تکلیف مالایطاق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حلیت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اباحه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عدالت </w:t>
      </w:r>
      <w:r>
        <w:rPr>
          <w:rFonts w:eastAsia="IRNazanin" w:cs="IRNazanin"/>
          <w:color w:val="111111"/>
          <w:sz w:val="28"/>
          <w:szCs w:val="28"/>
          <w:lang w:bidi="fa-IR"/>
        </w:rPr>
        <w:t>607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تفصِلی، فهرست آیات، 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bookmarkStart w:id="18" w:name="pg4294_51510"/>
    </w:p>
    <w:p>
      <w:pPr>
        <w:pStyle w:val="Heading2"/>
        <w:numPr>
          <w:ilvl w:val="1"/>
          <w:numId w:val="1"/>
        </w:numPr>
        <w:rPr/>
      </w:pPr>
      <w:bookmarkStart w:id="19" w:name="__RefHeading___Toc751700_1479056682"/>
      <w:bookmarkStart w:id="20" w:name="_Toc6"/>
      <w:bookmarkEnd w:id="18"/>
      <w:bookmarkEnd w:id="19"/>
      <w:r>
        <w:rPr>
          <w:rtl w:val="true"/>
        </w:rPr>
        <w:t>پیش گفتار</w:t>
      </w:r>
      <w:bookmarkEnd w:id="20"/>
    </w:p>
    <w:p>
      <w:pPr>
        <w:pStyle w:val="BookText"/>
        <w:rPr/>
      </w:pPr>
      <w:r>
        <w:rPr>
          <w:rFonts w:ascii="IRNazanin" w:hAnsi="IRNazanin" w:eastAsia="IRNazanin"/>
          <w:color w:val="111111"/>
          <w:sz w:val="28"/>
          <w:sz w:val="28"/>
          <w:szCs w:val="28"/>
          <w:rtl w:val="true"/>
          <w:lang w:bidi="fa-IR"/>
        </w:rPr>
        <w:t xml:space="preserve">قرآن کریم، خود را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تدبر در آن را لازم و عدم تأمل در آن را نشانه مهر خوردن بر قلوب آدمیان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الْقُرْآنَ أَمْ عَلی قُلُوبٍ أَقْفالُها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کتاب مقدس علت شکایت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مهجور کردن قرآن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إِنَّ قَوْمِی اتَّخَذُوا هذَا الْقُرْآنَ مَهْجُوراً</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سنت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منابع قابل اعتماد برای هدایت جامعه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روز به روز موج لیبرالیسم هرچه بیشتر خود را در عرصه علوم انسانی کشور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دانشکده های مرتبط با علوم انسانی، بسیاری از معارف این دو گنج عظیم زیر سؤال می رود، ولی اندک کسی خود را پاسخگوی شبهات مطرح شده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وضع مذکور، اهتمام مؤلف بر پژوهش در عرصه حقوق در قرآن کریم و عترت اهل بیت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بررسی سیمای حقوق در قرآن انجام پذیرفت که حاصل آن اثر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اثر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احصای پیام های حقوقی قرآن،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نظر قرار گرفته است و لذا آیات حقوقی قرآن در این مجموعه، منحصر به پانصد آیه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آیات فراوان دیگری نیز مورد استفاده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این اثر، ارائه یک طبقه بندی منظم و منطقی و با جامعیت نسبی پیرامون نکات حقوقی قرآن مد نظر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و کنکاش در کتب تفسیری و سایر کتب مربوط در این زمینه، یک جستجوی ماشینی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جوی کلیدواژه ای توسط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یک جستجوی اصطلاحاً چشمی بوده و کتب مربوط به دقت مورد مطالعه قرار گرفته و نکات مربوط به این صورت گزینش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آیه ای به دو یا چند موضوع اشاره داشته باشد، آیه مربوط به نکته مد نظر در هر قسمت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تأکید این کتاب بر نکات مورد اشاره در تفسیر نور است؛ اما جهت ارائه یک مجموعه با جامعیت نسبی، در برخی موارد دارای ابهام، از تفاسیر دیگری چون نمونه و المیزان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نکات استفاده شده از آیات قرآن در کتب حقوقی نیز غفلت نشده است و از آنها نیز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عبارات استفاده شده در 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حتی الامکان سعی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تحت نظارت حجت الاسلام و المسلمین قرائتی و با مشاوره های دکتر میرمحمدصادقی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قرائتی با ارائه نظرات و تشویق های خود و دکتر میرمحمدصادقی با مطالعه دقیق اثر و ارائه نظرات کارشناسی خود، کمک شایانی را به این جانب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با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متمایز گردیده است، از تفسیر نور و مواردی که با علامت لوزی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شده است از سایر منابع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استنباطات نگارنده نیز در قسمت اخیر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نکته حقوقی، قسمتی از آیه که نشانگر نحوه استنباط آن نکته، از آن آیه است،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تعدادی از آیات به یک نکته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جهت جلوگیری از تکرار زاید آن نکته، ابتدا توضیحی در خصوص آن بیان شده و در ادامه آیات مدنظر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کثیری از نکات ذکر شده امکان آوردن شاهد مثال قانونی وجود داشت ولی به دلایلی از جمله جلوگیری از حجیم شدن کتاب و در حال تغییر بودن برخی از قوانین در حال حاضر، این امر در این اثر صورت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درصدد تبیین احکام حقوقی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زمینه فلسفه حقوق نیز نکات فراوانی از این کتاب مقدس قابل استنباط است که نیازمند انجام پژوهشی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اثر ناظر به احکام حقوقی و دارای هفت فصل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جزا و جرم شناسی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عمومی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دادرسی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محاکمات و ادله اثبات 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و شهروندی و تکالیف شهروندان</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آیات حقوقی قرآن، چند کتاب دیگر نیز منتشر شده است؛ از جمله کتاب قرآن و حقوق که توسط انتشارات پژوهشگاه حوزه و دانشگاه به انجام رسیده است </w:t>
      </w:r>
    </w:p>
    <w:p>
      <w:pPr>
        <w:pStyle w:val="BookText"/>
        <w:rPr/>
      </w:pPr>
      <w:r>
        <w:rPr>
          <w:rFonts w:ascii="IRNazanin" w:hAnsi="IRNazanin" w:eastAsia="IRNazanin"/>
          <w:color w:val="111111"/>
          <w:sz w:val="28"/>
          <w:sz w:val="28"/>
          <w:szCs w:val="28"/>
          <w:rtl w:val="true"/>
          <w:lang w:bidi="fa-IR"/>
        </w:rPr>
        <w:t xml:space="preserve">و کتاب تبیان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پژوهشنامه قرآنی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جلد توسط انتشارات دادگستر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اثر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نسبت به سایر آثار منتشر شده، علاوه بر نکات فراوان استنباط شده و توضیح و تبیین هر آیه به صورت جداگانه، در ارائه یک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منظم و منطقی در این خصوص است که فهرست اجمالی و تفصیلی این کتاب کاملاً بیانگر این رویکرد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این اثر مبرای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تمامی صاحب نظران تقاضا می شود که این ایرادات را متذکر شده و موجبات غنای هر چه بیشتر این اثر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لازم می دانم از مشاوره ها و حمایت های علمی و معنوی حجت الاسلام و المسلمین قرائتی و نظرات ارزشمند جناب آقای دکتر میرمحمدصادقی کمال قدردانی را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از تلاش های آقایان میثم صداقت زاده، سید محمدهادی راجی، حجت مبین، مهدی اسماعیل پور و علی زمانیان جهرمی که در جریان کار از نظرات و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بهره ها بردم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این کار مورد قبول حضرت حق واقع شده و گامی هر چند کوچک در راستای مهجوریت زدایی از قرآن و حرکت به سمت حقوق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دوستدار بندگان خدا</w:t>
      </w:r>
    </w:p>
    <w:p>
      <w:pPr>
        <w:pStyle w:val="BookText"/>
        <w:rPr/>
      </w:pPr>
      <w:r>
        <w:rPr>
          <w:rFonts w:ascii="IRNazanin" w:hAnsi="IRNazanin" w:eastAsia="IRNazanin"/>
          <w:color w:val="111111"/>
          <w:sz w:val="28"/>
          <w:sz w:val="28"/>
          <w:szCs w:val="28"/>
          <w:rtl w:val="true"/>
          <w:lang w:bidi="fa-IR"/>
        </w:rPr>
        <w:t>مجتبی جاویدی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21" w:name="pg4300_51594"/>
    </w:p>
    <w:p>
      <w:pPr>
        <w:pStyle w:val="Heading2"/>
        <w:numPr>
          <w:ilvl w:val="1"/>
          <w:numId w:val="1"/>
        </w:numPr>
        <w:rPr/>
      </w:pPr>
      <w:bookmarkStart w:id="22" w:name="__RefHeading___Toc751702_1479056682"/>
      <w:bookmarkStart w:id="23" w:name="_Toc7"/>
      <w:bookmarkEnd w:id="21"/>
      <w:bookmarkEnd w:id="22"/>
      <w:r>
        <w:rPr>
          <w:rtl w:val="true"/>
        </w:rPr>
        <w:t xml:space="preserve">فصل اول </w:t>
      </w:r>
      <w:r>
        <w:rPr>
          <w:rtl w:val="true"/>
        </w:rPr>
        <w:t xml:space="preserve">: </w:t>
      </w:r>
      <w:r>
        <w:rPr>
          <w:rtl w:val="true"/>
        </w:rPr>
        <w:t>حقوق خصوصی</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751704_1479056682"/>
      <w:bookmarkStart w:id="25" w:name="_Toc8"/>
      <w:bookmarkEnd w:id="24"/>
      <w:r>
        <w:rPr>
          <w:rtl w:val="true"/>
        </w:rPr>
        <w:t>اشاره</w:t>
      </w:r>
      <w:bookmarkStart w:id="26" w:name="pg4300_51596"/>
      <w:bookmarkEnd w:id="25"/>
    </w:p>
    <w:p>
      <w:pPr>
        <w:pStyle w:val="Heading3"/>
        <w:numPr>
          <w:ilvl w:val="2"/>
          <w:numId w:val="1"/>
        </w:numPr>
        <w:rPr/>
      </w:pPr>
      <w:bookmarkStart w:id="27" w:name="__RefHeading___Toc751706_1479056682"/>
      <w:bookmarkStart w:id="28" w:name="_Toc9"/>
      <w:bookmarkEnd w:id="26"/>
      <w:bookmarkEnd w:id="27"/>
      <w:r>
        <w:rPr>
          <w:rtl w:val="true"/>
        </w:rPr>
        <w:t>الف</w:t>
      </w:r>
      <w:r>
        <w:rPr>
          <w:rtl w:val="true"/>
        </w:rPr>
        <w:t xml:space="preserve">) </w:t>
      </w:r>
      <w:r>
        <w:rPr>
          <w:rtl w:val="true"/>
        </w:rPr>
        <w:t>احوال شخصیه</w:t>
      </w:r>
      <w:bookmarkEnd w:id="28"/>
    </w:p>
    <w:p>
      <w:pPr>
        <w:pStyle w:val="Heading4"/>
        <w:numPr>
          <w:ilvl w:val="3"/>
          <w:numId w:val="1"/>
        </w:numPr>
        <w:rPr/>
      </w:pPr>
      <w:bookmarkStart w:id="29" w:name="__RefHeading___Toc751708_1479056682"/>
      <w:bookmarkStart w:id="30" w:name="_Toc10"/>
      <w:bookmarkEnd w:id="29"/>
      <w:r>
        <w:rPr>
          <w:rtl w:val="true"/>
        </w:rPr>
        <w:t>اهلیت، حجر و قیمومت</w:t>
      </w:r>
      <w:bookmarkEnd w:id="3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رشد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یتیمان را بیازمایید، تا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پس اگر در آنان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ایشان برگردانید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 اختیار داشتن سرمایه، علاوه بر بلوغ جنسی، بلوغ اقتصادی و اجتماعی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بلغوا النکاح فان آنستم منهم رشداً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سپردن اموال یتیم به او، حدس و گمان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به رشد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آنستم منهم رشداً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 به مال یتیم، جز به بهترین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نفع یتیم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آنکه به حدّ بلوغ و رشدش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گاه اموالش را به او بر می‌گردانید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واگذاری مال یتیم به خود او وقتی است که به بلوغ فکری، اقتصادی و جسمی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اشدّه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ممنوعیت مداخله در اموال یتیمان صغیر از سوی سایر افراد، قبل از رسیدن به سن بلوغ و احراز رشد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بردگانی که مالکشان هستید و کسانی از شما که به سنّ بلوغ و احتلام نرسیده‌اند در سه وقت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صبح و نیمروز، هنگامی که لباس از تن بیرون می‌کنید، و بعد از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وقت هنگام خلوت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صغیر در حدی که قابلیت فهم وادراک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مخاطب امر ونهی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صغیر ممیز دارای درجاتی از مسئولیت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لیستأذنکم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لم یبلغوا الحُلُم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بَلَغَ الْأَطْفالُ مِنْکُمُ الْحُلُمَ فَلْیَسْتَأْذِنُوا کَمَا اسْتَأْذَنَ الَّذِینَ مِنْ قَبْلِهِمْ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هر گاه کودکان شما به حد بلوغ رسیدند، پس باید همانند بزرگسالانی که قبلًا بالغ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احتلام مرز رسیدن به بلوغ شرعی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الْأَطْفالُ مِنْکُمُ الْحُلُمَ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اسْتَوی آتَیْناهُ حُکْماً وَ عِلْماً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چون موسی نیرومند شد و کامل گردید، به او حکمت و دانش عطا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شدت به معنی نیرومند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کمال خلقت و اعتدال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میان این دو چه تفاوتی است، مفسران گفتگوهای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کمال جسمی،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عقلی و فکری دانسته‌اند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انسان از نظر قوای جسمانی به سر حد کمال برسد که غالباً در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اعتدال و استقرار در امر حیات و زندگی است که غالباً بعد از کمال نیروی جسمانی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حقوق در قران</w:t>
      </w:r>
    </w:p>
    <w:p>
      <w:pPr>
        <w:pStyle w:val="BookText"/>
        <w:rPr/>
      </w:pPr>
      <w:r>
        <w:rPr>
          <w:rFonts w:ascii="IRNazanin" w:hAnsi="IRNazanin" w:eastAsia="IRNazanin"/>
          <w:color w:val="111111"/>
          <w:sz w:val="28"/>
          <w:sz w:val="28"/>
          <w:szCs w:val="28"/>
          <w:rtl w:val="true"/>
          <w:lang w:bidi="fa-IR"/>
        </w:rPr>
        <w:t xml:space="preserve">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معانی الاخبار نقل شده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استواء زمانی است که محاسن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تعبیرات</w:t>
      </w:r>
    </w:p>
    <w:p>
      <w:pPr>
        <w:pStyle w:val="BookText"/>
        <w:rPr/>
      </w:pPr>
      <w:r>
        <w:rPr>
          <w:rFonts w:ascii="IRNazanin" w:hAnsi="IRNazanin" w:eastAsia="IRNazanin"/>
          <w:color w:val="111111"/>
          <w:sz w:val="28"/>
          <w:sz w:val="28"/>
          <w:szCs w:val="28"/>
          <w:rtl w:val="true"/>
          <w:lang w:bidi="fa-IR"/>
        </w:rPr>
        <w:t>تفاوت زیادی نیست، و از مجموعه آن با توجه به معنی لغوی این دو واژه، تکامل نیروهای جسمی و فکری و روحی استفاده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واقعی تنها به رشد جسمی و نیروی جنسی نیست، بلکه به کمال فکر و عقل نیز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استوی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مال سفیه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حقّ بر ذمّه اوست، سفیه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 املا کردن ندارد، باید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و مقدار بدهی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بدهکار، سفیه، ضعیف، ناتوان، یا گنگ و لال باشد، سرپرست و ولی او باید متن قرارداد را بگوید و کاتب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الذی علیه الحقّ سفیهاً او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فلیملل 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سفیهان و ناتوانان در مناسبات اجتماعی، نیازمند ولی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فلیملل 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اقدامات ولی یا قیم بایستی با رعایت عدالت و مصلحت مولی علیه باشد وگرنه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فَلْیُمْلِلْ وَلِیُّهُ بِالْعَدْلِ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اموال خود را که خداوند وسیله‌ی برپایی زندگی شما قرار داده، به دست سفیهان ندهید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سؤال این است که اگر آیه در مورد اموال یتیمان است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ثروتهای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نکته این تعبیر، بیان این مسئله مهم اجتماعی و اقتصادی باشد که اسلام همه افراد جامعه را یکی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بطوری که مصلحت و منفعت یک فرد نمی‌تواند از منافع جدا باشد، همچنین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زیان یک فرد عین زیان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خاطر همین موضوع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یعنی این اموال در حقیقت فقط متعلق به ایتام نیست، بلکه به شما هم مربوط است، و اگر زیانی به آن متوجه شود بطور غیر مستقیم متوجه شما شده است، لذا در نگهداری آن باید مراقبت کامل داشته باشید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حاکم شدن سفیه حتّی بر اموال خود، ضربه‌ی اقتصادی به جامعه است و جامعه نسبت به اموال شخصی افراد حقّ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تفسیر فوق پذیرفته شود از این آیه چنین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تصرّف سفیه در مال خود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لاتؤتوا السفهاء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این تعبیر تفسیر دیگری هم هست و آن اینکه مقصود از اموالکم اموال خود سرپرستان است نه اموال یتیمان، یعنی اگر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افراد یتیم که هنوز رشد کافی نیافته‌اند کمک کنید شاید تحت تاثیر عواطف حساب نشده اموالی بدست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بسپارید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کارهایی بگمارید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ساخته نیست، بلکه به جای این کار غیر عاقلانه بهتر این است که غذا و لباس و مسکن آنها را تامین کنید تا بالغ و رشید شوند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تفسیر دوم پذیرفته شود، از این آیه این نکته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سفیهان اهلیت تسلط و تصرف در اموال دیگران را هم ندارند</w:t>
      </w:r>
      <w:r>
        <w:rPr>
          <w:rFonts w:eastAsia="IRNazanin" w:cs="IRNazanin"/>
          <w:color w:val="111111"/>
          <w:sz w:val="28"/>
          <w:szCs w:val="28"/>
          <w:rtl w:val="true"/>
          <w:lang w:bidi="fa-IR"/>
        </w:rPr>
        <w:t xml:space="preserve">. </w:t>
      </w:r>
      <w:bookmarkStart w:id="31" w:name="pg4300_51603"/>
    </w:p>
    <w:p>
      <w:pPr>
        <w:pStyle w:val="Heading4"/>
        <w:numPr>
          <w:ilvl w:val="3"/>
          <w:numId w:val="1"/>
        </w:numPr>
        <w:rPr/>
      </w:pPr>
      <w:bookmarkStart w:id="32" w:name="__RefHeading___Toc751710_1479056682"/>
      <w:bookmarkStart w:id="33" w:name="_Toc11"/>
      <w:bookmarkEnd w:id="31"/>
      <w:bookmarkEnd w:id="32"/>
      <w:r>
        <w:rPr>
          <w:rtl w:val="true"/>
        </w:rPr>
        <w:t>تغییر نسب و شناسنامه</w:t>
      </w:r>
      <w:bookmarkEnd w:id="3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تغییرنسب و شناسنامه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 فَإِنْ لَمْ تَعْلَمُوا آباءَهُمْ فَإِخْوانُکُمْ فِی الدِّینِ وَ مَوالِیکُمْ وَ لَیْسَ عَلَیْکُمْ جُناحٌ فِیما أَخْطَأْتُمْ بِهِ وَ لکِنْ ما تَعَمَّدَتْ قُلُوبُکُمْ وَ کانَ اللهُ غَفُوراً رَحِیماً</w:t>
      </w:r>
      <w:r>
        <w:rPr>
          <w:rFonts w:eastAsia="Amiri" w:cs="Amiri" w:ascii="Amiri" w:hAnsi="Amiri"/>
          <w:color w:val="111111"/>
          <w:sz w:val="28"/>
          <w:szCs w:val="28"/>
          <w:rtl w:val="true"/>
          <w:lang w:bidi="ar-SA"/>
        </w:rPr>
        <w:t>»</w:t>
      </w:r>
    </w:p>
    <w:p>
      <w:pPr>
        <w:pStyle w:val="BookText"/>
        <w:rPr/>
      </w:pP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پدرانشان بخوانید، که این نزد خداوند عادلانه‌تر است، پس اگر پدرانشان را نمی‌شناسید، آنان برادران دینی و موالی شما هستند و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خواندگان را فرزند خود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شما نیست، ولی در آنچه دل‌هایتان قصد و عمد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 نسبی افراد را با پدران واقعی‌شان باید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شناسنامه‌ی افراد باید نام پدرشان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لابائهم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آگاهانه‌ی شناسنامه‌ها و نسب‌ها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ما تعمّدت قلوبکم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فرزندخواندگی رابطه نسبی یا سببی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لِآبائِهِمْ هُوَ أَقْسَطُ عِنْدَالله</w:t>
      </w:r>
      <w:r>
        <w:rPr>
          <w:rFonts w:eastAsia="IRNazanin" w:cs="IRNazanin"/>
          <w:color w:val="111111"/>
          <w:sz w:val="28"/>
          <w:szCs w:val="28"/>
          <w:rtl w:val="true"/>
          <w:lang w:bidi="fa-IR"/>
        </w:rPr>
        <w:t>»</w:t>
      </w:r>
    </w:p>
    <w:p>
      <w:pPr>
        <w:pStyle w:val="Heading3"/>
        <w:numPr>
          <w:ilvl w:val="2"/>
          <w:numId w:val="1"/>
        </w:numPr>
        <w:rPr/>
      </w:pPr>
      <w:bookmarkStart w:id="34" w:name="__RefHeading___Toc751712_1479056682"/>
      <w:bookmarkStart w:id="35" w:name="_Toc12"/>
      <w:bookmarkEnd w:id="34"/>
      <w:r>
        <w:rPr>
          <w:rtl w:val="true"/>
        </w:rPr>
        <w:t>ب</w:t>
      </w:r>
      <w:r>
        <w:rPr>
          <w:rtl w:val="true"/>
        </w:rPr>
        <w:t xml:space="preserve">) </w:t>
      </w:r>
      <w:r>
        <w:rPr>
          <w:rtl w:val="true"/>
        </w:rPr>
        <w:t>اموال و مالکیت</w:t>
      </w:r>
      <w:bookmarkEnd w:id="35"/>
    </w:p>
    <w:p>
      <w:pPr>
        <w:pStyle w:val="Heading4"/>
        <w:numPr>
          <w:ilvl w:val="3"/>
          <w:numId w:val="1"/>
        </w:numPr>
        <w:rPr/>
      </w:pPr>
      <w:bookmarkStart w:id="36" w:name="__RefHeading___Toc751714_1479056682"/>
      <w:bookmarkStart w:id="37" w:name="_Toc13"/>
      <w:bookmarkEnd w:id="36"/>
      <w:r>
        <w:rPr>
          <w:rtl w:val="true"/>
        </w:rPr>
        <w:t>مالکیت حقیقی از آن خدا</w:t>
      </w:r>
      <w:bookmarkEnd w:id="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آیاتی از جمله آیات زیر، مالکیت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اعتباری است و مالکیت حقیقی از آن خداوند متعال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وآنچه در آسمان‌ها وآنچه در زمین است، از آن خداست و بازگشت همه امور تنها به سوی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ما فِی السَّماواتِ وَ ما فِی الْأَرْض</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 آنچه در زمین است، از آنِ اوست</w:t>
      </w:r>
      <w:r>
        <w:rPr>
          <w:rFonts w:eastAsia="IRNazanin" w:cs="IRNazanin"/>
          <w:color w:val="111111"/>
          <w:sz w:val="28"/>
          <w:szCs w:val="28"/>
          <w:rtl w:val="true"/>
          <w:lang w:bidi="fa-IR"/>
        </w:rPr>
        <w:t xml:space="preserve">. </w:t>
      </w:r>
      <w:bookmarkStart w:id="38" w:name="pg4300_51605"/>
    </w:p>
    <w:p>
      <w:pPr>
        <w:pStyle w:val="BookText"/>
        <w:rPr/>
      </w:pPr>
      <w:bookmarkEnd w:id="38"/>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ءَامِنُواْ بِاللهِ وَرَسُولِهِ وَأَنفِقُواْ مِمَّا جَعَلَکُم مُّسْتَخْلَفِینَ فِیهِ فَالَّذِینَ ءَامَنُواْ مِنکُمْ وَأَنفَقُواْ لَهُمْ أَجْرٌ کَبِیرٌ</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 خدا و پیامبرش ایمان آورید و از آنچه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جانشین قرار داد،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شما که ایمان آورند و انفاق کنند برایشان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جَعَلَکُم مُّسْتَخْلَفِینَ فِیهِ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751716_1479056682"/>
      <w:bookmarkStart w:id="40" w:name="_Toc14"/>
      <w:bookmarkEnd w:id="39"/>
      <w:r>
        <w:rPr>
          <w:rtl w:val="true"/>
        </w:rPr>
        <w:t>مالکیت، حق طبیعی افراد</w:t>
      </w:r>
      <w:bookmarkEnd w:id="4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هذانِ لَساحِرانِ یُرِیدانِ أَنْ یُخْرِجاکُمْ مِنْ أَرْضِکُمْ بِسِحْرِهِما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جادوگرند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سحرشان شما را از سرزمینتان بیرون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یک خواسته غریزی و طبیعی است و انسان‌ها با مخالف آن مبارزه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یخرجاکم من ارضکم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أَنْ یُخْرِجَکُمْ مِنْ أَرْضِکُمْ بِسِحْرِهِ فَما ذا تَأْمُرُون</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او می‌خواهد با سحرش شما را از سرزمینتان آواره کند، پس چه رأی و دستور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وطن‌دوستی و انگیزه ی مالکیّت، از غرایز انسان‌هاست و فرعون برای تحریک مردم علیه موسی این دو سوژه را بهانه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آواره و مالکیّت شما را لغو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یخرجکم من ارضکم</w:t>
      </w:r>
      <w:r>
        <w:rPr>
          <w:rFonts w:eastAsia="IRNazanin" w:cs="IRNazanin"/>
          <w:color w:val="111111"/>
          <w:sz w:val="28"/>
          <w:szCs w:val="28"/>
          <w:rtl w:val="true"/>
          <w:lang w:bidi="fa-IR"/>
        </w:rPr>
        <w:t>»</w:t>
      </w:r>
    </w:p>
    <w:p>
      <w:pPr>
        <w:pStyle w:val="Heading4"/>
        <w:numPr>
          <w:ilvl w:val="3"/>
          <w:numId w:val="1"/>
        </w:numPr>
        <w:rPr/>
      </w:pPr>
      <w:bookmarkStart w:id="41" w:name="__RefHeading___Toc751718_1479056682"/>
      <w:bookmarkStart w:id="42" w:name="_Toc15"/>
      <w:bookmarkEnd w:id="41"/>
      <w:r>
        <w:rPr>
          <w:rtl w:val="true"/>
        </w:rPr>
        <w:t>پذیرش اصل مالکیت خصوصی در اسلام و احترام به آن</w:t>
      </w:r>
      <w:bookmarkEnd w:id="4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تُبْتُمْ فَلَکُمْ رُؤُسُ أَمْوالِکُمْ لا تَظْلِمُونَ وَ لا تُظْلَمُونَ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پس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با خدا و رسولش داده‌اید و 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از آنِ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نجات محرومان، اصل مالکیّت مردم را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خصوصی در اسلام پذیرفته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اموالکم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در میان خود به باطل نخورید، مگر اینکه تجارتی با رضایت یکدیگر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فردی محترم است و تصرّف در اموال دیگران، جز از راه معاملات صحیح و بر اساس رضایت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 بر ممنوعیت تصرف در اموال دیگران است و وجود معامله ناقله صحیح باید به اثبات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انتقال مالکیت باید از طریق تجارت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تُزَکِّیهِمْ بِها وَ صَلِّ عَلَیْهِمْ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اموالشان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تا بدین وسیله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بخل و دنیاپرستی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پاک‌سازی و رشدشان دهی و بر آنان درود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مالکیّت خصوصی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یَرَوْا أَنَّا خَلَقْنا لَهُمْ مِمَّا عَمِلَتْ أَیْدِینا أَنْعاماً فَهُمْ لَها مالِکُونَ</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آیا ندیدند که ما از آن چه با قدرت خود به عمل آوردیم برای آنان چهارپایانی آفریدیم که آنان مالک آن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مالکیّت مورد قبول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لها مالکون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لَقَدْ ظَلَمَکَ بِسُؤالِ نَعْجَتِکَ إِلی نِعاجِهِ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او با درخواست افزودن میش تو به میش‌های خودش به تو ستم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می‌تواند مالک اموال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از داشتن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انتقاد نکرد، بلکه به خیال خود از افزون‌طلبی برادر انتقاد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 وَ أَنْتُمْ تَعْلَمُونَ</w:t>
      </w:r>
      <w:r>
        <w:rPr>
          <w:rFonts w:eastAsia="Amiri" w:cs="Amiri" w:ascii="Amiri" w:hAnsi="Amiri"/>
          <w:color w:val="111111"/>
          <w:sz w:val="28"/>
          <w:szCs w:val="28"/>
          <w:rtl w:val="true"/>
          <w:lang w:bidi="ar-SA"/>
        </w:rPr>
        <w:t xml:space="preserve">» </w:t>
      </w:r>
      <w:r>
        <w:rPr>
          <w:rStyle w:val="FootnoteAnchor"/>
          <w:rtl w:val="true"/>
        </w:rPr>
        <w:footnoteReference w:id="28"/>
      </w:r>
      <w:bookmarkStart w:id="43" w:name="pg4300_51609"/>
    </w:p>
    <w:p>
      <w:pPr>
        <w:pStyle w:val="BookText"/>
        <w:rPr/>
      </w:pPr>
      <w:bookmarkEnd w:id="43"/>
      <w:r>
        <w:rPr>
          <w:rFonts w:ascii="IRNazanin" w:hAnsi="IRNazanin" w:eastAsia="IRNazanin"/>
          <w:color w:val="111111"/>
          <w:sz w:val="28"/>
          <w:sz w:val="28"/>
          <w:szCs w:val="28"/>
          <w:rtl w:val="true"/>
          <w:lang w:bidi="fa-IR"/>
        </w:rPr>
        <w:t xml:space="preserve">و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خودتان نخورید و اموال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رشوه، به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و قاضی‌ها سرازیر نکنید تا بخشی از اموال مردم را به گناه بخورید، در حالی که خود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مالکیت خصوصی را به رسمیت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مردم را مالک اموالشان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الناس</w:t>
      </w:r>
      <w:r>
        <w:rPr>
          <w:rFonts w:eastAsia="IRNazanin" w:cs="IRNazanin"/>
          <w:color w:val="111111"/>
          <w:sz w:val="28"/>
          <w:szCs w:val="28"/>
          <w:rtl w:val="true"/>
          <w:lang w:bidi="fa-IR"/>
        </w:rPr>
        <w:t>»</w:t>
      </w:r>
    </w:p>
    <w:p>
      <w:pPr>
        <w:pStyle w:val="Heading4"/>
        <w:numPr>
          <w:ilvl w:val="3"/>
          <w:numId w:val="1"/>
        </w:numPr>
        <w:rPr/>
      </w:pPr>
      <w:bookmarkStart w:id="44" w:name="__RefHeading___Toc751720_1479056682"/>
      <w:bookmarkStart w:id="45" w:name="_Toc16"/>
      <w:bookmarkEnd w:id="44"/>
      <w:r>
        <w:rPr>
          <w:rtl w:val="true"/>
        </w:rPr>
        <w:t>مالکیت عمومی</w:t>
      </w:r>
      <w:bookmarkEnd w:id="45"/>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درباره‌ی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اموال عمومی برای خداوند است، پس باید در دست پیامبر و حاکم اسلامی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الانفال لله و الرسول</w:t>
      </w:r>
      <w:r>
        <w:rPr>
          <w:rFonts w:eastAsia="IRNazanin" w:cs="IRNazanin"/>
          <w:color w:val="111111"/>
          <w:sz w:val="28"/>
          <w:szCs w:val="28"/>
          <w:rtl w:val="true"/>
          <w:lang w:bidi="fa-IR"/>
        </w:rPr>
        <w:t>»</w:t>
      </w:r>
    </w:p>
    <w:p>
      <w:pPr>
        <w:pStyle w:val="Heading4"/>
        <w:numPr>
          <w:ilvl w:val="3"/>
          <w:numId w:val="1"/>
        </w:numPr>
        <w:rPr/>
      </w:pPr>
      <w:bookmarkStart w:id="46" w:name="__RefHeading___Toc751722_1479056682"/>
      <w:bookmarkStart w:id="47" w:name="_Toc17"/>
      <w:bookmarkEnd w:id="46"/>
      <w:r>
        <w:rPr>
          <w:rtl w:val="true"/>
        </w:rPr>
        <w:t>حق مالکیت زن</w:t>
      </w:r>
      <w:bookmarkEnd w:id="4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مهر و کابین زنان را به صورت هدیه و با رغبت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مالک مهریه‌ی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بستگان زن، حقّ گرفتن مهریه‌ی او را برای خود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النّساء صدقاتهن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اگر خواستید همسری بجای همسری انتخاب کنید و مال فراوانی به آنان داده باشید، از او چیزی مگیرید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حقّ مالکیّت دارد و مهریّه باید بی‌کم وکاست به او تحویل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فلاتأخذوا منه شیئا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اکْتَسَبُوا وَ لِلنِّساءِ نَصِیبٌ مِمَّا اکْتَسَبْنَ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برای مردان از آنچه بدست آورده‌اند بهره‌ای است و برای زنان نیز از آنچه کسب کرده‌اند بهره‌ای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زن و مرد نسبت به دستاوردهای خود به طور مساوی مالکند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للنساء نصیب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تو فتوی می‌خواهند،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آنها به شما فتوی می‌دهد، و آیه‌های قرآن که بر شما تلاوت می‌شود، درباره‌ی زنان یتیم که حقّشان را نمی‌دهید و می‌خواهید به ازدواجشان درآورید و کودکانی که مستضعفند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فتوی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یتیمان به انصاف رفتار کنید و هر کار نیکی انجام دهید، خدا از آن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زنان را مالک دانسته و برایشان بهره‌ای از ارث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لهن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 وَ الْمُحْصَناتُ مِنَ الَّذِینَ أُوتُوا الْکِتابَ مِنْ قَبْلِکُمْ إِذا آتَیْتُمُوهُنَّ أُجُورَهُنَّ مُحْصِنِینَ غَیْرَ مُسافِحِینَ وَ لا مُتَّخِذِی أَخْدانٍ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و با ایمان و نیز زنان پاکدامن از کسانی که پیش از شما به آنان کتاب آسمانی داده شده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مهریه زنان را بپردازید و پاکدامن باشید نه زناکار، و نه دوست گیرنده‌ی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چه مسلمان و چه غیر مسلمان حقّ مالکیّت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 غیر مسلمان هم حق دارد مهریه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أُوتُوا الْکِتابَ مِنْ قَبْلِکُمْ إِذا آتَیْتُمُوهُنَّ أُجُورَهُنَّ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 زینت خود را ظاهر نکنند جز برای شوهر خود، یا پدر خود یا پدرشوهر خود، یا پسر خود، یا پسر 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همسر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 خود، یا پسر برادر خود، یا پسر خواهر خود،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آنچه را مالک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 و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مردان خدمتگزار که تمایل جنسی ندارند، یا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تمییز نرسیده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جنسی زنان آگاه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حقّ مالکیّت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مَلَکت ایمانهنّ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همانا مردان مسلمان و زنان مسلمان، و مردان با ایمان و زنان با ایمان، و مردان مطیع خدا و زنان مطیع خدا، و مردان راستگو و زنان راستگو، و مردان شکیبا و زنان شکیبا، و مردان فروتن و زنان فروتن، و مردان انفاق‌گر و زنان انفاق‌گر، و مردان روزه دار و زنان روزه دار، و مردان پاکدامن و زنان پاکدامن، و مردانی که خدا را بسیار یاد می‌کنند و زنانی که بسیار به یاد خدا هستند،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آمرزش و پاداشی گرانقدر و بزرگ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نیز مثل مرد اهلیت کامل دارد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اموال خود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المتصدّقین والمتصدّقات</w:t>
      </w:r>
      <w:r>
        <w:rPr>
          <w:rFonts w:eastAsia="IRNazanin" w:cs="IRNazanin"/>
          <w:color w:val="111111"/>
          <w:sz w:val="28"/>
          <w:szCs w:val="28"/>
          <w:rtl w:val="true"/>
          <w:lang w:bidi="fa-IR"/>
        </w:rPr>
        <w:t>»</w:t>
      </w:r>
      <w:bookmarkStart w:id="48" w:name="pg4300_51615"/>
    </w:p>
    <w:p>
      <w:pPr>
        <w:pStyle w:val="Heading4"/>
        <w:numPr>
          <w:ilvl w:val="3"/>
          <w:numId w:val="1"/>
        </w:numPr>
        <w:rPr/>
      </w:pPr>
      <w:bookmarkStart w:id="49" w:name="__RefHeading___Toc751724_1479056682"/>
      <w:bookmarkStart w:id="50" w:name="_Toc18"/>
      <w:bookmarkEnd w:id="48"/>
      <w:bookmarkEnd w:id="49"/>
      <w:r>
        <w:rPr>
          <w:rtl w:val="true"/>
        </w:rPr>
        <w:t>مالکیت افراد خاص</w:t>
      </w:r>
      <w:bookmarkEnd w:id="50"/>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بردگان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هر کس از شما، که توانایی مالی ندارد تا با زنان آزادِ باایمان ازدواج کند، پس از کنیزانِ با ایمانی که شما مالک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ایمان شما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از یکدیگرید،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آزادم و تو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صاحبانشان آن کنیزان را به همسری درآورید و مهریه نیکو و به‌طور شایسته به آنان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را باید به خود کنیز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اقتصادی و اجتماعی بردگان باید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اُجورهنّ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مهر متناسب و شایسته‌ای برای کنیزان قرار داد، و آن را به خود آنان داد،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کنیزان خواهند بود، اگر چه جمعی از مفسران معتقدند که آیه محذوفی دارد و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آتوا مالکهن اجورهن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آنها را به مالکان آنها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ولی این تفسیر با ظاهر آیه موافق نیست اگر چه بعضی از روایات آن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ظاهر آیه استفاده می‌شود که بردگان نیز می‌توانند مالک اموالی گردند که از طرق مشروع به آن دست یافته‌اند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کودکان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مال یتیم، جز به بهترین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نفع یتیم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آنکه به حدّ بلوغ و رشدش برسد</w:t>
      </w:r>
      <w:r>
        <w:rPr>
          <w:rFonts w:eastAsia="IRNazanin" w:cs="IRNazanin"/>
          <w:color w:val="111111"/>
          <w:sz w:val="28"/>
          <w:szCs w:val="28"/>
          <w:rtl w:val="true"/>
          <w:lang w:bidi="fa-IR"/>
        </w:rPr>
        <w:t xml:space="preserve">. </w:t>
      </w:r>
      <w:bookmarkStart w:id="51" w:name="pg4300_51618"/>
    </w:p>
    <w:p>
      <w:pPr>
        <w:pStyle w:val="BookText"/>
        <w:rPr/>
      </w:pPr>
      <w:bookmarkEnd w:id="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حقّ مالکیّت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مداخله در خصوص اموال کودک یتیم بایستی صرفاً به مصلحت او و تبدیل به احسن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بِالَّتِی هِیَ أَحْسَنُ حَتَّی یَبْلُغَ أَشُدَّهُ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امّا آن دیوار، از آنِ دو نوجوان یتیم در آن شهر بود و زیر آن دیوار، گنجی برای آن دو بود و پدرشان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پروردگارت اراده کرد که آن دو به حدّ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برسند و گنج خویش را که رحمتی از سوی پروردگارت بود استخراج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نابالغ نیز می‌تواند مالک اموال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شرط تصرّف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توانمندی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لهما، حتّی یبلغا اشدّهما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جَآءَکُمُ الْمُؤْمِنَاتُ مُهَاجِرَاتٍ فَامْتَحِنُوهُنَّ اللهُ أَعْلَمُ بِإِیمَانِهِنَّ فَإِنْ عَلِمْتُمُوهُنَّ مُؤْمِنَاتٍ فَلَا تَرْجِعُوهُنَّ إِلَی الْکُفَّارِ لَا هُنَّ حِلٌّ لَّهُمْ وَلَا هُمْ یَحِلُّونَ لَهُنَّ وَءَاتُوهُم مَّآ أَنفَقُواْ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ای کسانی که ایمان آورده‌اید هرگاه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نزد شما آمدند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کنید و خدا به ایمان آنان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مؤمن تشخیص دادید، به سوی کفّار باز نگردانید، نه اینان برای آنان حلالند و نه آنان برای اینان حلال و آنچه را که شوهران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مالکیّت و حقوق مالی کفّار غیر حربی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اتوهم ما انفقوا</w:t>
      </w:r>
      <w:r>
        <w:rPr>
          <w:rFonts w:eastAsia="IRNazanin" w:cs="IRNazanin"/>
          <w:color w:val="111111"/>
          <w:sz w:val="28"/>
          <w:szCs w:val="28"/>
          <w:rtl w:val="true"/>
          <w:lang w:bidi="fa-IR"/>
        </w:rPr>
        <w:t>»</w:t>
      </w:r>
    </w:p>
    <w:p>
      <w:pPr>
        <w:pStyle w:val="Heading4"/>
        <w:numPr>
          <w:ilvl w:val="3"/>
          <w:numId w:val="1"/>
        </w:numPr>
        <w:rPr/>
      </w:pPr>
      <w:bookmarkStart w:id="52" w:name="__RefHeading___Toc751726_1479056682"/>
      <w:bookmarkStart w:id="53" w:name="_Toc19"/>
      <w:bookmarkEnd w:id="52"/>
      <w:r>
        <w:rPr>
          <w:rtl w:val="true"/>
        </w:rPr>
        <w:t>اسباب مالکیت</w:t>
      </w:r>
      <w:bookmarkEnd w:id="5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eastAsia="Amiri" w:cs="Amiri" w:ascii="Amiri" w:hAnsi="Amiri"/>
          <w:color w:val="111111"/>
          <w:sz w:val="28"/>
          <w:szCs w:val="28"/>
          <w:rtl w:val="true"/>
          <w:lang w:bidi="ar-SA"/>
        </w:rPr>
        <w:t>»</w:t>
      </w:r>
      <w:r>
        <w:rPr>
          <w:rStyle w:val="FootnoteAnchor"/>
          <w:rtl w:val="true"/>
        </w:rPr>
        <w:footnoteReference w:id="42"/>
      </w:r>
      <w:bookmarkStart w:id="54" w:name="pg4300_51620"/>
    </w:p>
    <w:p>
      <w:pPr>
        <w:pStyle w:val="BookText"/>
        <w:rPr/>
      </w:pPr>
      <w:bookmarkEnd w:id="54"/>
      <w:r>
        <w:rPr>
          <w:rFonts w:ascii="IRNazanin" w:hAnsi="IRNazanin" w:eastAsia="IRNazanin"/>
          <w:color w:val="111111"/>
          <w:sz w:val="28"/>
          <w:sz w:val="28"/>
          <w:szCs w:val="28"/>
          <w:rtl w:val="true"/>
          <w:lang w:bidi="fa-IR"/>
        </w:rPr>
        <w:t>و مهر و کابین زنان را به صورت هدیه و با رغبت بدهید و اگر با میل و رغبت خویش چیزی از آن را به شما بخشیدند، آن را حلال و گوارا مصرف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هبه از اسباب مالکیت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صدقاتهنّ، فَان طبن لکم عن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برای مردان، از آنچه پدر و مادر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گذاشته‌اند سهمی است، 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پدر و مادر و خویشاوندان بر جای گذاشته‌اند، سهمی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یا زیاد، سهمی معیّن و مقرّر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ارث از اسباب مالکیّت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یَحِلُّ لَکُمْ أَنْ تَرِثُوا النِّساءَ کَرْهاً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نیست که زنان را به اکراه به ارث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سنّت جاهلیّت، که گاهی زن نیز به ارث برده می‌شد، تنها اموال قابل ارث بردن است و همسرِ متوفّی، ارثِ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موضوع مالکیت و ارث بری باشد</w:t>
      </w:r>
      <w:r>
        <w:rPr>
          <w:rFonts w:eastAsia="IRNazanin" w:cs="IRNazanin"/>
          <w:color w:val="111111"/>
          <w:sz w:val="28"/>
          <w:szCs w:val="28"/>
          <w:rtl w:val="true"/>
          <w:lang w:bidi="fa-IR"/>
        </w:rPr>
        <w:t>.</w:t>
      </w:r>
    </w:p>
    <w:p>
      <w:pPr>
        <w:pStyle w:val="Heading4"/>
        <w:numPr>
          <w:ilvl w:val="3"/>
          <w:numId w:val="1"/>
        </w:numPr>
        <w:rPr/>
      </w:pPr>
      <w:bookmarkStart w:id="55" w:name="__RefHeading___Toc751728_1479056682"/>
      <w:bookmarkStart w:id="56" w:name="_Toc20"/>
      <w:bookmarkEnd w:id="55"/>
      <w:r>
        <w:rPr>
          <w:rtl w:val="true"/>
        </w:rPr>
        <w:t>تصرف در اموال</w:t>
      </w:r>
      <w:r>
        <w:rPr>
          <w:rtl w:val="true"/>
        </w:rPr>
        <w:t>(</w:t>
      </w:r>
      <w:r>
        <w:rPr>
          <w:rtl w:val="true"/>
        </w:rPr>
        <w:t>اهلیت استیفا</w:t>
      </w:r>
      <w:r>
        <w:rPr>
          <w:rtl w:val="true"/>
        </w:rPr>
        <w:t>)</w:t>
      </w:r>
      <w:bookmarkEnd w:id="56"/>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نبودن حق تصرف در اموال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از فضلش به آنان داده، بخل می‌ورزند، گمان نکنند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بهتر است، بلکه آن برایشان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آنچه را که بخل کرده‌اند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طوقی بر گردنشان آویخته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آسمان‌ها و زمین مخصوص خداست و خداوند به آنچه انجام می‌دهید آگاه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تصرّف اموال خود به طور کامل آزاد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تصرف انسان در اموال خود بر اساس قواعد اخلاقی نیز محدود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یتیمان را بیازمایید، تا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پس اگر در آنان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ایشان برگردانید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همواره همراه با جواز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مالک هست، امّا تا رشد نیابد، حقّ تصرّف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انستم منهم رُشداً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اصل بر عدم رشد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اهلیت تصرف منوط به احراز رشد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موقعیّت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به ناحق می‌خورند و آنان را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طلا و نقره می‌اندوزند و آن را در راه خدا انفاق نمی‌کنند، پس آنان را به عذابی دردناک، بشارت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محدودیّتی برای سرمایه نیست، امّا راه تحصیل آن شروطی دارد و زراندوزی و بد مصرف کردن ثروت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لاینفقونها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تصرف در اموال غیر به باطل مستوجب عقاب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فقط در مال خود جایز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فَبَشِّرْهُمْ بِعَذابٍ أَلِیمٍ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شُعَیْبُ أَصَلاتُکَ تَأْمُرُکَ أَنْ نَتْرُکَ ما یَعْبُدُ آباؤُنا أَوْ أَنْ نَفْعَلَ فِی أَمْوالِنا ما نَشؤُا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مردم مدین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نمازت به تو فرمان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پدرانمان می‌پرستیدند رها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خود می‌خواهیم، در اموالمان تصرّف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بر چیزی دلیل جواز بر هر نوع مصرف کردن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شعیب، قانون کنترل مصرف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نفعل فی اموالنا ما نشاء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امّا آن دیوار، از آنِ دو نوجوان یتیم در آن شهر بود و زیر آن دیوار، گنجی برای آن دو بود و پدرشان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پروردگارت اراده کرد که آن دو به حدّ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برسند و گنج خویش را که رحمتی از سوی پروردگارت بود استخراج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نابالغ نیز می‌تواند مالک باشد، امّا شرط تصرّف در اموال، توانمندی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لهما، حتّی یبلغا اشدّهما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 نابینا و لنگ و بیمار و بر خود شما ایرادی نیست که بخورید از خانه‌های خود یا خانه‌های پدرانتان یا خانه‌های مادرانتان یا خانه‌های برادرانتان یا خانه‌های خواهرانتان یا خانه‌های عموهایتان یا خانه‌های عمه‌هایتان یا خانه‌های دایی‌هایتان یا خانه‌های خاله‌هایتان یا آن خانه‌هایی که کلیدهایش را در اختیار دارید یا خانه‌های دوستانتان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باکی نیست که به طور دسته جمعی یا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افرادی که در شرایط خاص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اضطراری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غیر به حد ضرورت جایز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آیه بیانگر اعتبار حقوقی اذن فحوی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فردی که با او دوست هستید یا کلید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دارید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تنها درباره‌ی غذا خوردن است، ولی تصرّفات دیگر در مال دیگران مشروط به گرفتن اجازه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خوردن غذا از خانه‌های یازده‌گانه، باید طبیعی و به دور از اسراف و تبذیر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قرائن محکم و اطمینان عقلایی برای جواز مصرف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دادن کلید خانه، نشان رضایت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ملکتم مفاتحه او صدیقکم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الْقُرْبی حَقَّهُ وَ الْمِسْکِینَ وَ ابْنَ السَّبِیلِ</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دانستی توسعه‌ی رزق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خویشاوند و تنگدست و در راه مانده را ادا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اموال خداوند است، لذا موارد مصرف مال را هم باید خداوند مشخّص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فِی أَمْوَالِهِمْ حَقٌّ مَّعْلُومٌ لِّلسَّآئِلِ وَ الْمَحْرُومِ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آنان که در اموالشان حقّی است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سائل و محروم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نیازمندان در اموال توانگران دارای حق و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 للسائل والمحروم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انفاق به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بتوان آن را از مصادیق حق طبیعی دانست، زیرا ضمانت اجرای دنیوی ندارد، ولی در صورت ایفاء از جانب مدیون قابل استرداد و رجوع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کَفَرُواْ یَتَمَتَّعُونَ وَیَأْکُلُونَ کَمَا تَأْکُلُ الْأَنْعَامُ وَالنَّارُ مَثْوَی لَّهُمْ</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می‌گیرند و همان گونه که چهارپایان می‌خورند 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جایگاه آنهاست</w:t>
      </w:r>
      <w:r>
        <w:rPr>
          <w:rFonts w:eastAsia="IRNazanin" w:cs="IRNazanin"/>
          <w:color w:val="111111"/>
          <w:sz w:val="28"/>
          <w:szCs w:val="28"/>
          <w:rtl w:val="true"/>
          <w:lang w:bidi="fa-IR"/>
        </w:rPr>
        <w:t xml:space="preserve">. </w:t>
      </w:r>
      <w:bookmarkStart w:id="57" w:name="pg4300_51628"/>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و کامیابی صرفاً در چهارچوب مقرّرات الهی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کامیابی‌های حیوان‌گونه مورد انتقاد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یأکلون کما تأکل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محدود شدن مالکیت در راستای منافع عمومی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مَکَّنَّا لِیُوسُفَ فِی الْأَرْضِ یَتَبَوَّأُ مِنْها حَیْثُ یَشاءُ</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به یوسف در آن سرزمین، مکنت و قدرت دادیم که در آن هر جا که خواهد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شرایط بحرانی کشور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آزادی مردم را در تصرف اموال و املاک خویش محدود ساخته و آنان را به سمت مصالح همگانی سوق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یتبوء منها حیث یشاء</w:t>
      </w:r>
      <w:r>
        <w:rPr>
          <w:rFonts w:eastAsia="IRNazanin" w:cs="IRNazanin"/>
          <w:color w:val="111111"/>
          <w:sz w:val="28"/>
          <w:szCs w:val="28"/>
          <w:rtl w:val="true"/>
          <w:lang w:bidi="fa-IR"/>
        </w:rPr>
        <w:t>»</w:t>
      </w:r>
    </w:p>
    <w:p>
      <w:pPr>
        <w:pStyle w:val="Heading4"/>
        <w:numPr>
          <w:ilvl w:val="3"/>
          <w:numId w:val="1"/>
        </w:numPr>
        <w:rPr/>
      </w:pPr>
      <w:bookmarkStart w:id="58" w:name="__RefHeading___Toc751730_1479056682"/>
      <w:bookmarkStart w:id="59" w:name="_Toc21"/>
      <w:bookmarkEnd w:id="58"/>
      <w:r>
        <w:rPr>
          <w:rtl w:val="true"/>
        </w:rPr>
        <w:t>حق ایتام و محرومان در اموال دیگران</w:t>
      </w:r>
      <w:bookmarkEnd w:id="59"/>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الْقُرْبی حَقَّهُ وَ الْمِسْکِینَ وَ ابْنَ السَّبِیلِ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توسعه رزق بدست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خویشاوند و تنگدست و در راه مانده را ادا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محرومان در مال اغنیا حقّ دارند و در پرداخت حقّشان نباید بر آنان منّت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اکْتَسَبُوا وَ لِلنِّساءِ نَصِیبٌ مِمَّا اکْتَسَبْنَ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برای مردان از آنچه بدست آورده‌اند بهره‌ای وبرای زنان از آنچه کسب کرده‌اند بهره‌ای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تنها مالک بخشی از دست رنج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آن، سهم فقرا و حکومت اسلامی است</w:t>
      </w:r>
      <w:r>
        <w:rPr>
          <w:rFonts w:eastAsia="IRNazanin" w:cs="IRNazanin"/>
          <w:color w:val="111111"/>
          <w:sz w:val="28"/>
          <w:szCs w:val="28"/>
          <w:rtl w:val="true"/>
          <w:lang w:bidi="fa-IR"/>
        </w:rPr>
        <w:t>.</w:t>
      </w:r>
      <w:bookmarkStart w:id="60" w:name="pg4300_51630"/>
    </w:p>
    <w:p>
      <w:pPr>
        <w:pStyle w:val="Heading4"/>
        <w:numPr>
          <w:ilvl w:val="3"/>
          <w:numId w:val="1"/>
        </w:numPr>
        <w:rPr/>
      </w:pPr>
      <w:bookmarkStart w:id="61" w:name="__RefHeading___Toc751732_1479056682"/>
      <w:bookmarkStart w:id="62" w:name="_Toc22"/>
      <w:bookmarkEnd w:id="60"/>
      <w:bookmarkEnd w:id="61"/>
      <w:r>
        <w:rPr>
          <w:rtl w:val="true"/>
        </w:rPr>
        <w:t>عدم حصول مالکیت از راه باطل</w:t>
      </w:r>
      <w:bookmarkEnd w:id="6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 وَ أَنْتُمْ تَعْلَمُونَ</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خودتان نخورید و اموال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رشوه، به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و قاضی‌ها سرازیر نکنید تا بخشی از اموال مردم را به گناه بخورید، در حالی که خود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طریقه حصول مالکیّت باید صحیح باشد، مثل حیازت، تجارت، زراعت، صنعت، ارث، هدیه و امثال آن، ولی تصرف از طریق باطل ایجاد مالکیّت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تاکلوا اموال الناس بالباطل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است، رها کنید، اگر ایمان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 مالک بهره نمی‌شود و اسلام سود رَبَوی را به رسمیّت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مابقی من الربا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 رَسُولِهِ وَ إِنْ تُبْتُمْ فَلَکُمْ رُؤُسُ أَمْوالِکُمْ لا تَظْلِمُونَ وَ لا تُظْلَمُونَ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پس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با خدا و رسولش داده‌اید و 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از آنِ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 تنها مالک اصل مال است، نه بهره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اموالکم</w:t>
      </w:r>
      <w:r>
        <w:rPr>
          <w:rFonts w:eastAsia="IRNazanin" w:cs="IRNazanin"/>
          <w:color w:val="111111"/>
          <w:sz w:val="28"/>
          <w:szCs w:val="28"/>
          <w:rtl w:val="true"/>
          <w:lang w:bidi="fa-IR"/>
        </w:rPr>
        <w:t>»</w:t>
      </w:r>
    </w:p>
    <w:p>
      <w:pPr>
        <w:pStyle w:val="Heading4"/>
        <w:numPr>
          <w:ilvl w:val="3"/>
          <w:numId w:val="1"/>
        </w:numPr>
        <w:rPr/>
      </w:pPr>
      <w:bookmarkStart w:id="63" w:name="__RefHeading___Toc751734_1479056682"/>
      <w:bookmarkStart w:id="64" w:name="_Toc23"/>
      <w:bookmarkEnd w:id="63"/>
      <w:r>
        <w:rPr>
          <w:rtl w:val="true"/>
        </w:rPr>
        <w:t>لزوم تعدیل و گردش ثروت</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أَفَآءَ اللهُ عَلَی رَسُولِهِ مِنْ أَهْلِ الْقُرَی فَلِلَّهِ وَلِلرَّسُولِ وَلِذِی الْقُرْبَی وَالْیَتَامَی وَالْمَسَاکِینِ وَابْنِ السَّبِیلِ کَی لَا یَکُونَ دُولَةً بَیْنَ الْأَغْنَیَآءِ مِنکُم</w:t>
      </w:r>
      <w:r>
        <w:rPr>
          <w:rFonts w:eastAsia="Amiri" w:cs="Amiri" w:ascii="Amiri" w:hAnsi="Amiri"/>
          <w:color w:val="111111"/>
          <w:sz w:val="28"/>
          <w:szCs w:val="28"/>
          <w:rtl w:val="true"/>
          <w:lang w:bidi="ar-SA"/>
        </w:rPr>
        <w:t>»</w:t>
      </w:r>
      <w:r>
        <w:rPr>
          <w:rStyle w:val="FootnoteAnchor"/>
          <w:rtl w:val="true"/>
        </w:rPr>
        <w:footnoteReference w:id="59"/>
      </w:r>
      <w:bookmarkStart w:id="65" w:name="pg4300_51632"/>
    </w:p>
    <w:p>
      <w:pPr>
        <w:pStyle w:val="BookText"/>
        <w:rPr/>
      </w:pPr>
      <w:bookmarkEnd w:id="65"/>
      <w:r>
        <w:rPr>
          <w:rFonts w:ascii="IRNazanin" w:hAnsi="IRNazanin" w:eastAsia="IRNazanin"/>
          <w:color w:val="111111"/>
          <w:sz w:val="28"/>
          <w:sz w:val="28"/>
          <w:szCs w:val="28"/>
          <w:rtl w:val="true"/>
          <w:lang w:bidi="fa-IR"/>
        </w:rPr>
        <w:t xml:space="preserve">آنچه را خداوند از اهل آبادی‌ها به رسولش بازگرداند، پس برای خدا و برای رسول و برای خویشاوندان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ثروتمندان شما در گردش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اسلامی برنامه‌ریزان اقتصادی باید به تعدیل ثروت و عدم تمرکز آن در دست یک گروه خاص توجه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الاغنیاء</w:t>
      </w:r>
      <w:r>
        <w:rPr>
          <w:rFonts w:eastAsia="IRNazanin" w:cs="IRNazanin"/>
          <w:color w:val="111111"/>
          <w:sz w:val="28"/>
          <w:szCs w:val="28"/>
          <w:rtl w:val="true"/>
          <w:lang w:bidi="fa-IR"/>
        </w:rPr>
        <w:t>...»</w:t>
      </w:r>
    </w:p>
    <w:p>
      <w:pPr>
        <w:pStyle w:val="Heading4"/>
        <w:numPr>
          <w:ilvl w:val="3"/>
          <w:numId w:val="1"/>
        </w:numPr>
        <w:rPr/>
      </w:pPr>
      <w:bookmarkStart w:id="66" w:name="__RefHeading___Toc751736_1479056682"/>
      <w:bookmarkStart w:id="67" w:name="_Toc24"/>
      <w:bookmarkEnd w:id="66"/>
      <w:r>
        <w:rPr>
          <w:rtl w:val="true"/>
        </w:rPr>
        <w:t>منع مصادره اموال</w:t>
      </w:r>
      <w:bookmarkEnd w:id="6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 رَسُولِهِ وَ إِنْ تُبْتُمْ فَلَکُمْ رُؤُسُ أَمْوالِکُمْ لا تَظْلِمُونَ وَ لا تُظْلَمُونَ</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پس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با خدا و رسولش داده‌اید و 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از آنِ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اجازه ربا و بهره‌کشی و استثمار داده شده و نه اموال مردم یک‌جانبه مصادره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نظام‌ها، مالکیّت ملغی و تمام اموال را از صاحبانشان می‌گیرند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دیگر، استثمار و بهره‌کشی و ربا، به هر شکلی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أَمْوالِکُمْ لا تَظْلِمُونَ وَ لا تُظْلَمُونَ</w:t>
      </w:r>
      <w:r>
        <w:rPr>
          <w:rFonts w:eastAsia="IRNazanin" w:cs="IRNazanin"/>
          <w:color w:val="111111"/>
          <w:sz w:val="28"/>
          <w:szCs w:val="28"/>
          <w:rtl w:val="true"/>
          <w:lang w:bidi="fa-IR"/>
        </w:rPr>
        <w:t>»</w:t>
      </w:r>
    </w:p>
    <w:p>
      <w:pPr>
        <w:pStyle w:val="Heading3"/>
        <w:numPr>
          <w:ilvl w:val="2"/>
          <w:numId w:val="1"/>
        </w:numPr>
        <w:rPr/>
      </w:pPr>
      <w:bookmarkStart w:id="68" w:name="__RefHeading___Toc751738_1479056682"/>
      <w:bookmarkStart w:id="69" w:name="_Toc25"/>
      <w:bookmarkEnd w:id="68"/>
      <w:r>
        <w:rPr>
          <w:rtl w:val="true"/>
        </w:rPr>
        <w:t>ج</w:t>
      </w:r>
      <w:r>
        <w:rPr>
          <w:rtl w:val="true"/>
        </w:rPr>
        <w:t xml:space="preserve">) </w:t>
      </w:r>
      <w:r>
        <w:rPr>
          <w:rtl w:val="true"/>
        </w:rPr>
        <w:t>عقود و قراردادها</w:t>
      </w:r>
      <w:bookmarkEnd w:id="69"/>
    </w:p>
    <w:p>
      <w:pPr>
        <w:pStyle w:val="Heading4"/>
        <w:numPr>
          <w:ilvl w:val="3"/>
          <w:numId w:val="1"/>
        </w:numPr>
        <w:rPr/>
      </w:pPr>
      <w:bookmarkStart w:id="70" w:name="__RefHeading___Toc751740_1479056682"/>
      <w:bookmarkStart w:id="71" w:name="_Toc26"/>
      <w:bookmarkEnd w:id="70"/>
      <w:r>
        <w:rPr>
          <w:rtl w:val="true"/>
        </w:rPr>
        <w:t>قواعد عمومی قراردادها</w:t>
      </w:r>
      <w:bookmarkEnd w:id="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و قراردادها</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اصل لزوم وفای به عهد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بر لزوم وفای به عهد تأکید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الْمُوفُونَ بِعَهْدِهِمْ إِذا عاهَدُوا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آنان که چون پیمان بندند، به عهد خود وفا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وفای به عهد یکی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نیکوکاران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إِلاَّ الَّذِینَ یَصِلُونَ إِلی قَوْمٍ بَیْنَکُمْ وَ بَیْنَهُمْ مِیثاقٌ</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شما همچون خودشان کافر شوید، تا با آنان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دوستانی نگیرید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همکاری با کفّار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هر جا یافتید بگیرید و بکشید و از آنان هیچ دوست و یاوری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قومی پیوسته‌اند که میان شما و آن قوم پیمانی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پیمان‌های نظامی حتّی با کفّار نیز باید احترام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 و بینهم میثاق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و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با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وفای به عقود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پیمان‌ها عمل نشود، اساس جامعه واعتماد عمومی به هم می‌ریزد و هرج ومرج پیش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عاهَدْتَ مِنْهُمْ ثُمَّ یَنْقُضُونَ عَهْدَهُمْ فِی کُلِّ مَرَّةٍ وَ هُمْ لا یَتَّقُونَ</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از ایشان پیمان گرفته‌ای، سپس پیمان خود را در هر بار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وفاداری و حفظ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و پروا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عدم وفای به عهد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تقوایی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 وَ لا یَحْسَبَنَّ الَّذِینَ کَفَرُوا سَبَقُوا إِنَّهُمْ لا یُعْجِزُونَ</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خوف آن داشتی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کنند، تو نیز عهدشان را به سوی آنان بیانداز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لغو کن، یا به آنان اعلام کن که همانند خودشان عمل‌خواهی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خائنان </w:t>
      </w:r>
    </w:p>
    <w:p>
      <w:pPr>
        <w:pStyle w:val="BookText"/>
        <w:rPr/>
      </w:pPr>
      <w:r>
        <w:rPr>
          <w:rFonts w:ascii="IRNazanin" w:hAnsi="IRNazanin" w:eastAsia="IRNazanin"/>
          <w:color w:val="111111"/>
          <w:sz w:val="28"/>
          <w:sz w:val="28"/>
          <w:szCs w:val="28"/>
          <w:rtl w:val="true"/>
          <w:lang w:bidi="fa-IR"/>
        </w:rPr>
        <w:t>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کفر ورزیده‌اند گمان نکنند که پیش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ما بیرون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معاهدات تا زمانی است که بیم توطئه نباشد، در غیر این صورت اعلام انصراف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فأنبذ الیهم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پیمان الهی وفا می‌کنند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قراردادهای اجتماعی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مومن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ینقضون المیثاق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مانند آن زن نباشید که بافته خویش را پس از محکم بافتن، رشته رشته می‌کرد، سوگندهای خود را دستاویز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خودتان می‌گیرید به خیال آنکه گروهی از گروه دیگری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پیمانی را که با گروه ضعیف بسته‌اید می‌شکنید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 شما را با آن سوگندها، آزمایش می‌کند و حتماً آنچه را که در آن اختلاف می‌کردید در قیامت برایتان روشن خواهد ساخت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حتی اگر شخص در موقعیت برتر و بالاتری قرار دارد، حق نقض عهد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کَالَّتِی نَقَضَتْ غَزْلَها مِنْ بَعْدِ قُوَّةٍ أَنْکاثاً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تَتَّخِذُوا أَیْمانَکُمْ دَخَلاً بَیْنَکُمْ فَتَزِلَّ قَدَمٌ بَعْدَ ثُبُوتِها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سوگندهایتان را مایه‌ی فریب میان خودتان قرار ندهید، تا مبادا گامی بعد از استواری‌اش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حُرمت و قداست سوگند و پیمان و اطمینان شکسته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به سوگندها و تعهدات خود پایبند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تَتَّخِذُوا أَیْمانَکُمْ دَخَلاً بَیْنَکُمْ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به پیمان وفا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و پیمان سؤال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و با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انعقاد عقد برای فرد ایجاد مسئولیت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نقض آن هم موجب ایجاد مسئولیت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قراردادی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این کتاب از اسماعیل یاد کن که او همواره در وعده‌هایش صادق و فرستاده‌ای پیامبر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از صفات ارزشمند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صادق الوعد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فَلَنَأْتِیَنَّکَ بِسِحْرٍ مِثْلِهِ فَاجْعَلْ بَیْنَنا وَ بَیْنَکَ مَوْعِداً لا نُخْلِفُهُ نَحْنُ وَ لا أَنْتَ مَکاناً سُوی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سحری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خودت زمانی قرار بده که از آن تخلّف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هموار وبا فاصله‌ای که نسبت به همه یکسان باشد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به دشمن هم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داده شود، باید به آن وفادار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موعداً لا نخلفه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توافق بین افراد لازم نیست در قالب عقود معین باشد و هر نوع توافقی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تعیین 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الوفاست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از میان مؤمنان مردانی هستند که آنچه را با خداوند پیمان بسته بودند صادقانه وفا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آماده‌ی جهاد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آنان پیمانشان را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پیمان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لازم الاجرا و عمل به آن نشانه 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از مؤمنان راضی شد،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درخت با تو بیعت کردند، پس خداوند آنچه را در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دانست، بنابراین آرامش را بر آنان نازل کرد و پیروزی نزدیکی را پاداش آنان قرار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بیعت یک تعهد شرعی است که وفای به آن لازم و شکستن آن حرام است و عقاب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إِبْراهِیمَ لِأَبِیهِ إِلاَّ عَنْ مَوْعِدَةٍ وَعَدَها إِیَّاهُ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آمرزش‌خواهی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مشرکش که سرپرستی او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خاطر وعده‌ای بود که به او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حتّی نسبت به شخص کافر 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موعدة وعدها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 خَلَصُوا نَجِیًّا قالَ کَبِیرُهُمْ أَلَمْ تَعْلَمُوا أَنَّ أَباکُمْ قَدْ أَخَذَ عَلَیْکُمْ مَوْثِقاً مِنَ اللهِ وَ مِنْ قَبْلُ ما فَرَّطْتُمْ فِی یُوسُفَ فَلَنْ أَبْرَحَ الْأَرْضَ حَتَّی یَأْذَنَ لِی أَبِی أَوْ یَحْکُمَ اللهُ لِی وَ هُوَ خَیْرُ الْحاکِمِینَ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پس چون از یوسف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 به جای دیگری بازداشت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نجواکنان به کناری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پدرتان برای برگرداندن او بر شما پیمان الهی گرفته و پیش از این نیز درباره یوسف کوتاهی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هرگز از این سرزمین نمی‌روم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عفو کند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اجازه دهد یا خدا در حقّ من حکمی کند و او بهترین داور و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و پیمان لازم الاجرا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علیکم موثقاً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نقض تعهد، مسئولیت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فرد باید تبعات آن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رضایت فرد از حق خودش و گذشت از آن موجب اسقاط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یَأْذَنَ لِی أَبِی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بستن با مشرکین در شرایطی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عاهدتم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دلیل ترس از توطئه و خیانت، قراردادی لغو شد باید به مخالفان اعلام شود، تا غافلگیر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برآءةٌ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عاهَدْتُمْ مِنَ الْمُشْرِکِینَ ثُمَّ لَمْ یَنْقُصُوکُمْ شَیْئاً وَ لَمْ یُظاهِرُوا عَلَیْکُمْ أَحَداً فَأَتِمُّوا إِلَیْهِمْ عَهْدَهُمْ إِلی مُدَّتِهِمْ 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مگر کسانی از مشرکین که با آنان پیمان بسته‌اید و چیزی از تعهّدات خود نسبت به شما فروگذار نکرده‌اند و کسی را در برابر شما یاری نداده‌اند، پس پیمانشان را تا پایان مدّتشان نگهدارید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همانا خداوند، اهل تقوا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وفای به عهد حتی در برابر مشرکان نیز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عاهَدْتُمْ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فَأَتِمُّوا إِلَیْهِمْ عَهْدَهُمْ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قراردادهای مدت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دار، با انقضای مدت، لزوم قرارداد نیز از بین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فَأَتِمُّوا إِلَیْهِمْ عَهْدَهُمْ إِلی مُدَّتِهِمْ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یَکُونُ لِلْمُشْرِکِینَ عَهْدٌ عِنْدَ اللهِ وَ عِنْدَ رَسُولِهِ إِلاَّ الَّذِینَ عاهَدْتُمْ عِنْدَ الْمَسْجِدِ الْحَرامِ فَمَا اسْتَقامُوا لَکُمْ فَاسْتَقِیمُوا لَهُمْ 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چگونه می‌تواند نزد خدا و رسولش، پیمانی با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کسانی که نزد مسجد الحرام با آنان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هنگامی که به عهدشان وفا دارند، شما هم وفادار بمانید که خداوند، متّقین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وفای به عهد در مقابل مشرکان تا هنگام وفاداری آنان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اسْتَقامُوا لَکُمْ فَاسْتَقِیمُوا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مخالفی که از این آیه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این است که در صورتی که یک طرف تعهدات خود را نقض کند، طرف دیگر حق فسخ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وَ إِنْ یَظْهَرُوا عَلَیْکُمْ لا یَرْقُبُوا فِیکُمْ إِلاًّ وَ لا ذِمَّةً یُرْضُونَکُمْ بِأَفْواهِهِمْ وَ تَأْبی قُلُوبُهُمْ وَ أَکْثَرُهُمْ فاسِقُونَ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با آنان پیمانی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بر شما دست یابند، هیچ خویشاوندی و پیمانی را درباره‌ی شما مراعات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راضی می‌کنند، ولی دلهایشان پذیرا نیست و بیشترشان فاسق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عدم پایبندی به پیمان از سوی طرف مقابل، نیازی به پایبندی طرف دیگر به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وَ إِنْ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 فسخ یکی از ضمانت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اجراهای نقض عهد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پس با سران کفر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خود باز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شکستن سوگند و عدم پایبندی به پیمان از سوی طرف مقابل، مسلمانان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پیمان خود را بشکنند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حق فسخ در صورت نقض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نَکَثُوا أَیْمانَهُمْ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الْکُفْرِ إِنَّهُمْ لا أَیْمانَ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نَکَثُوا أَیْمانَهُمْ وَ هَمُّوا بِإِخْراجِ الرَّسُولِ وَ هُمْ بَدَؤُکُمْ أَوَّلَ مَرَّةٍ أتَخْشَوْنَهُمْ فَاللهُ أَحَقُّ أَنْ تَخْشَوْهُ إِنْ کُنْتُمْ مُؤْمِنِینَ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آیا با گروهی که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شکستند و به بیرون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گماشتند، و آنان نخستین بار جنگ را با شما آغاز کردند، پیکار نمی‌کنید؟ آیا از آنان می‌ترسید؟ اگر ایمان دارید، سزاوارتر آن است که از خدا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پایبندی به تعهدات تا زمانی است که طرف مقابل نیز به تعهد خود پایبند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حق فسخ در صورت نقض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تُقاتِلُونَ قَوْماً نَکَثُوا أَیْمانَهُمْ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الْکَیْلَ إِذا کِلْتُمْ وَ زِنُوا بِالْقِسْطاسِ الْمُسْتَقِیمِ ذلِکَ خَیْرٌ وَ أَحْسَنُ تَأْوِیلاً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چون با پیمانه داد و ستد کنید، پیمانه را تمام دهید و با ترازوی درست وزن کنید، که این بهتر و سرانجامش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کیل و پیمانه‌ی صحیح از نمونه‌های وفای به پیمان است که در آیه‌ی قبل بیان شده بود، زیرا معامله نوعی تعهّد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الکیل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اجرای تعهدات قراردادی باید با حسن نیت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کَتَبَ اللهُ عَلَیْهِمُ الْجَلَآءَ لَعَذَّبَهُمْ فِی الدُّنْیَا وَلَهُمْ فِی الْأَخِرَةِ عَذَابُ النَّارِ</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نبود که خداوند، بیرون شدن از خانمان را بر آنان نوشته بود، همانا آنان را در دنیا عذاب می‌کرد و البتّه در آخرت عذاب آتش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کیفر پیمان شکنی، تبعید و جلای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به خاطر توطئه و خیانت مستحق کیفر سخت بودند ولی آن حکم به تبعید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کتب الله علیهم الجلاء لعذّبهم فی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امانت‌ها و پیمان‌های خود را رعایت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متعهّد است و وفای به تعهد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نشانه‌ی ضعف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عهدهم راعون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عقود نامعین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حصری نبودن عقود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و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با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مطلق است و شامل عقود غیر معین نیز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إِلاَّ الَّذِینَ یَصِلُونَ إِلی قَوْمٍ بَیْنَکُمْ وَ بَیْنَهُمْ مِیثاقٌ</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شما همچون خودشان کافر شوید، تا با آنان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دوستانی نگیرید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همکاری با کفّار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هر جا یافتید بگیرید و بکشید و از آنان هیچ دوست و یاوری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قومی پیوسته‌اند که میان شما و آن قوم پیمانی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به صراحت، التزام به قراردادهای نامعین مورد تأکید قرار گرفته و هر گونه تعرض مخالف مقتضای قرارداد منع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یَصِلُونَ إِلی قَوْمٍ بَیْنَکُمْ وَ بَیْنَهُمْ مِیثاقٌ</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عاهَدْتُمْ مِنَ الْمُشْرِکِینَ ثُمَّ لَمْ یَنْقُصُوکُمْ شَیْئاً وَ لَمْ یُظاهِرُوا عَلَیْکُمْ أَحَداً فَأَتِمُّوا إِلَیْهِمْ عَهْدَهُمْ إِلی مُدَّتِهِمْ إِنَّ اللهَ یُحِبُّ الْمُتَّقِینَ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مگر کسانی از مشرکین که با آنان پیمان بسته‌اید و چیزی از تعهّدات خود نسبت به شما فروگذار نکرده‌اند و کسی را در برابر شما یاری نداده‌اند، پس پیمانشان را تا پایان مدّتشان نگهدارید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همانا خداوند، اهل تقوا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پایبندی به قراردادها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مقابل مشرکان لازم دانسته شده است بدون آنکه به نوع خاصی از عقود اشاره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یَکُونُ لِلْمُشْرِکِینَ عَهْدٌ عِنْدَ اللهِ وَ عِنْدَ رَسُولِهِ إِلاَّ الَّذِینَ عاهَدْتُمْ عِنْدَ الْمَسْجِدِ الْحَرامِ فَمَا اسْتَقامُوا لَکُمْ فَاسْتَقِیمُوا لَهُمْ إِنَّ اللهَ یُحِبُّ الْمُتَّقِینَ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چگونه می‌تواند نزد خدا و رسولش، پیمانی با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کسانی که نزد مسجد الحرام با آنان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هنگامی که به عهدشان وفا دارند، شما هم وفادار بمانید که خداوند، متّقین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به صراحت بر پایداری در انجام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ناشی از قراردادهای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 تأکید شده است، بدون آنکه به نوع خاصی از قراردادها اشاره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قصد و رضا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کَسَبَتْ قُلُوبُکُمْ وَ اللهُ غَفُورٌ حَلِیمٌ</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خداوند، شما را به خاطر سوگندهای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قصد یاد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نمی‌کند، امّا به آنچه دلهای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 و آگاهی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کرده، مؤاخذه می‌کند و خداوند آمرزنده و حلیم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جمعی گفته‌اند که مراد از یمین لغو سوگندیست به چیزی به گمان این که راست و موافق واقع است، سپس دروغ بودن آن ظاهر شود و این قسم سوگند موجب گناه و کفاره نیست و جمعی گفته‌اند که مراد از یمین لغو سوگندیست به گفتن لا و اللَّه و بلی و اللَّه بدون این که قصد </w:t>
      </w:r>
    </w:p>
    <w:p>
      <w:pPr>
        <w:pStyle w:val="BookText"/>
        <w:rPr/>
      </w:pPr>
      <w:r>
        <w:rPr>
          <w:rFonts w:ascii="IRNazanin" w:hAnsi="IRNazanin" w:eastAsia="IRNazanin"/>
          <w:color w:val="111111"/>
          <w:sz w:val="28"/>
          <w:sz w:val="28"/>
          <w:szCs w:val="28"/>
          <w:rtl w:val="true"/>
          <w:lang w:bidi="fa-IR"/>
        </w:rPr>
        <w:t xml:space="preserve">انشاء عقد یمین کند بلکه طبق عادت زبانی و تکیه کلام بعنوان لغو و بی‌فایده یاد کند چنانچه از حضرت امام محمد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تفاسیر قرآن معنای دوم ارجح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الخالی عن القصد الاستعمالی الجدی الذی تدور علیه المحاورات المتعارفة بین الناس فإنّه إذا لم یحرز ذلک لا یترتب الأثر علی الکلام بلا فرق بین الإخباریات و الإنشائیات و الوضعیات و الأحکام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الأصل فی بیان المراد و الظهور هو القصد الاستعمالی الجدی و</w:t>
      </w:r>
    </w:p>
    <w:p>
      <w:pPr>
        <w:pStyle w:val="BookText"/>
        <w:rPr/>
      </w:pPr>
      <w:r>
        <w:rPr>
          <w:rFonts w:ascii="IRNazanin" w:hAnsi="IRNazanin" w:eastAsia="IRNazanin"/>
          <w:color w:val="111111"/>
          <w:sz w:val="28"/>
          <w:sz w:val="28"/>
          <w:szCs w:val="28"/>
          <w:rtl w:val="true"/>
          <w:lang w:bidi="fa-IR"/>
        </w:rPr>
        <w:t>علیه یبتنی التفهیم و التفهّم و المؤاخذات و الکلام بدونه تکون لغوا بالنسبة إلی المعنی المطلوب لا فائدة فیه و لا یترتب علیه الأثر المقصود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 نیز در تفسیر المیزان همین معنا را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سوگند لغو، آن سوگندی باشد که هیچ اثری در قصد صاحب سوگند نداشته باشد، سوگندهای بیهوده‌ای است که صاحبش نمی‌خواهد به وسیله آن عقدی و پیمانی ببندد، و به اصطلاح فارسی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تکیه کلامی است که بعضی به آن عادت کرده‌اند، و مرتب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آره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خداوند، شما را به خاطر سوگندهای لغو و بیهوده بازخواست نمی‌کند، لیکن برای شکستن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بسته‌اید، مؤاخذه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در گفته‌ها و کردارها قصد و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سوگندهای غیر جدّی کفّاره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لایؤاخذکم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 فَإِنَّ اللهَ سَمِیعٌ عَلِیمٌ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اگر تصمیم به طلاق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شرائطش،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طلاق قصد جدی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 در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قانون خدا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اموال خود، به قصد پاکدامنی و نکاح، نه به قصد زنا، طلب کنید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پس هر گاه از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گرفتید، مهرشان را به عنوان یک واجب بپردازید و پس از تعیین مهر،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مدّت عقد یا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یکدیگر توافق کنید، بر شما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طرفین در مهریه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تراضیتم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در میان خود به باطل نخورید، مگر اینکه تجارتی با رضایت یکدیگر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رضایت طرفین در معاملات لازم است و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روی اکراه صورت گرفته باشد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 غیر نافذ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تراض منکم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مهر و کابین زنان را به صورت هدیه و با رغبت بدهید و اگر با میل و رغبت خویش چیزی از آن را به شما بخشیدند، آن را حلال و گوارا مصرف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تعیین مهر رضایت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ظاهری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قلبی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اکراهی و اجباری اعتبار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هبه رضایت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طِبْنَ لَکُمْ عَنْ شَیْ‌ءٍ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همسرانی را که مهرشان را پرداخته‌ای حلال کردیم و همچنین کنیزانی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ارزانی داشته و مالک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عمویت و دختران عمّه‌هایت و دختران دایی و دختران خاله‌هایت را که با تو هجرت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 ایمانی که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مهریّه‌ای از حضرت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بخواهد می‌تواند او را به عقد خویش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عقد بدون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توست نه دیگر مؤمنان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طرفین در ازدواج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هبت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النبی ان یستنکحها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 بِبَعْضِ ما آتَیْتُمُوهُنَّ إِلاَّ أَنْ یَأْتِینَ بِفاحِشَةٍ مُبَیِّنَةٍ</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نگیرید تا بعضی از آنچه را به آنان بخشیده‌اید، خود ببرید، مگر آنکه مرتکب فحشاء آشکار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انتقال مالکیت بایستی همراه با رضایت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لاتعضلوهنّ لتذهبوا ببعض ما آتیتموهنّ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جز او خدایی برای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از طرف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روشن برای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پیمانه و ترازو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 و ستدها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ادا کنید و کالاهای مردم را کم نگذارید و در زمین پس از آنکه اصلاح گشته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است، اگر مؤمن 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کم‌فروشی، تقلّب در معامله، کم ارزش جلوه دادن اجناس مردم و ایجاد خلل در اقتصاد، حرام و از مصادیق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تبخسوا النّاس اشیائهم و لاتفسدوا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این آیه لزوم رعایت حسن نیت در معاملات قابل استنباط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فَأَوْفُوا الْکَیْلَ وَ الْمِیزانَ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تأکید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ترازو را با انصاف و عدل پر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نکاهید و فسادکنان، در زمین تباهی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 گذاری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از مصادیق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تَبْخَسُوا النَّاسَ أَشْیاءَهُمْ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این آیه لزوم رعایت حسن نیت در معاملات قابل استنباط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الْمِکْیالَ وَ الْمِیزانَ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جَهَّزَهُمْ بِجَهازِهِمْ قالَ ائْتُونِی بِأَخٍ لَکُمْ مِنْ أَبِیکُمْ أَلا تَرَوْنَ أَنِّی أُوفِی الْکَیْلَ وَ أَنَا خَیْرُ الْمُنْزِلِینَ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 چون یوسف 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آماده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پدری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نوبت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من پیمانه را کامل می‌دهم و بهترین میزبان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حتی در زمان بحران و قحطی نیز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الکیل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الْکَیْلَ إِذا کِلْتُمْ وَ زِنُوا بِالْقِسْطاسِ الْمُسْتَقِیمِ ذلِکَ خَیْرٌ وَ أَحْسَنُ تَأْوِیلاً</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چون با پیمانه داد و ستد کنید، پیمانه را تمام دهید و با ترازوی درست وزن کنید، که این بهتر و سرانجامش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مسلمانان باید از تقلّب و کم‌فروشی دور باشد و فروشنده‌ی آن باید امین، دقیق و درستکار 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الکیل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ترازو و وسایل سنجش محاسبات تجاری باید سالم و دقیق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زنوا بالقسطاس المستقیم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أَشْیاءَهُمْ وَ لا تَعْثَوْا فِی الْأَرْضِ مُفْسِدِینَ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اجناس مردم را کم ندهید و در زمین به فساد و تبهکاری نکوشید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کم‌فروشی در هر چیزی ممنوع است و مخصوص پیمانه و ترازو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لاتبخسوا النّاس اشیائهم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کم‌فروشی نوعی فساد است و کسانی که به جامعه ضربه‌ی اقتصادی می‌زنند مفسد فی الارض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نابسامانی‌های اقتصادی، سرچشمه‌ی از هم پاشیدگی نظام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تَعثوا فی الارض مفسدین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 الَّذِینَ إِذَا اکْتَالُواْ عَلَی النَّاسِ یَسْتَوْفُونَ وَإِذَا کَالُوهُمْ أَو وَّزَنُوهُمْ یُخْسِرُونَ</w:t>
      </w:r>
      <w:r>
        <w:rPr>
          <w:rFonts w:eastAsia="Amiri" w:cs="Amiri" w:ascii="Amiri" w:hAnsi="Amiri"/>
          <w:color w:val="111111"/>
          <w:sz w:val="28"/>
          <w:szCs w:val="28"/>
          <w:rtl w:val="true"/>
          <w:lang w:bidi="ar-SA"/>
        </w:rPr>
        <w:t>»</w:t>
      </w:r>
    </w:p>
    <w:p>
      <w:pPr>
        <w:pStyle w:val="BookText"/>
        <w:rPr/>
      </w:pP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هرگاه از مردم پیمانه بگیرند کامل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ایشان پیمانه دهند یا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کنند، کم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فروشی نسبت به هر کس، گرچه مسلمان نباشد، نارواست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 الَّذِینَ إِذَا اکْتَالُواْ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ادای امانت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فَلْیُؤَدِّ الَّذِی اؤْتُمِنَ أَمانَتَهُ وَ لْیَتَّقِ اللهَ رَبَّهُ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پس کسی که امین شمرده شده،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خود را بموقع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خدایی که پروردگار اوست پروا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آیه ادای امانت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همانا خداوند فرمانتان می‌دهد که امانتها را به صاحبانش بدهید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آیه بازگرداندن امانت به صاحب آن واجب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لِأَمَانَاتِهِمْ وَ عَهْدِهِمْ رَاعُونَ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آنان که رعایت کننده امانت‌ها و قراردادهای خویشند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بر رعایت امانت و بازگرداندن آن به صاحب آن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عهد و پیمان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 خَلَصُوا نَجِیًّا قالَ کَبِیرُهُمْ أَلَمْ تَعْلَمُوا أَنَّ أَباکُمْ قَدْ أَخَذَ عَلَیْکُمْ مَوْثِقاً مِنَ اللهِ وَ مِنْ قَبْلُ ما فَرَّطْتُمْ فِی یُوسُفَ فَلَنْ أَبْرَحَ الْأَرْضَ حَتَّی یَأْذَنَ لِی أَبِی أَوْ یَحْکُمَ اللهُ لِی وَ هُوَ خَیْرُ الْحاکِمِینَ</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پس چون از یوسف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 به جای دیگری بازداشت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نجواکنان به کناری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پدرتان برای برگرداندن او بر شما پیمان الهی گرفته و پیش از این نیز درباره یوسف کوتاهی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هرگز از این سرزمین نمی‌روم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عفو کند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اجازه دهد یا خدا در حقّ من حکمی کند و او بهترین داور و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و قراردادهای محکم راه سوءاستفاده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اخذ علیکم موثقاً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 معین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Style w:val="FootnoteAnchor"/>
          <w:rtl w:val="true"/>
        </w:rPr>
        <w:footnoteReference w:id="11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زنی از شوهرش بیم ناسازگاری یا اعراض داشته باشد بر آن دو باکی نیست که به گونه‌ای با یکدیگر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چشم‌پوشی بعضی از حقوقش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بهتر است، ولی بخل و تنگ‌نظری، در نفْس‌ها حاضر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نیکی کنید و تقوا ورزید، پس بدانید که همانا خداوند به آنچه می‌کنید آگاه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عوض صلح، لازم نیست مال بوده باشد، بلکه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اسقاط حقی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صلح واقع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w:t>
      </w:r>
      <w:r>
        <w:rPr>
          <w:rStyle w:val="FootnoteAnchor"/>
          <w:rtl w:val="true"/>
        </w:rPr>
        <w:footnoteReference w:id="11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وَ أَقْبَلُوا عَلَیْهِمْ ماذا تَفْقِدُون قالُوا نَفْقِدُ صُواعَ الْمَلِکِ وَ لِمَنْ جاءَ بِهِ حِمْلُ بَعِیرٍ وَ أَنَا بِهِ زَعِیمٌ</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ماموران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چیزی را گم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جام مخصوص شاه را گم کرده‌ایم و برای هر کس آن را بیاورد، یک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این را ضمانت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گرفتن برای جلب اطمینان سابقه تاریخی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به زعیم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باید فرد معین و مشخصی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به زعیم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باید معتبر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به زعیم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ضمانت از دینی که سبب آن ایجاد شده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دین ناشی از مال الجعاله ایجاد نشده و فقط سبب آن موجود است ولی از آن ضمانت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w:t>
      </w:r>
      <w:r>
        <w:rPr>
          <w:rStyle w:val="FootnoteAnchor"/>
          <w:rtl w:val="true"/>
        </w:rPr>
        <w:footnoteReference w:id="11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بَعَثْناهُمْ لِیَتَسائَلُوا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خوابی که شبیه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میان خود از یکدیگر پرسش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داناتر است که چه مقدار 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خودتان را با </w:t>
      </w:r>
    </w:p>
    <w:p>
      <w:pPr>
        <w:pStyle w:val="BookText"/>
        <w:rPr/>
      </w:pPr>
      <w:r>
        <w:rPr>
          <w:rFonts w:ascii="IRNazanin" w:hAnsi="IRNazanin" w:eastAsia="IRNazanin"/>
          <w:color w:val="111111"/>
          <w:sz w:val="28"/>
          <w:sz w:val="28"/>
          <w:szCs w:val="28"/>
          <w:rtl w:val="true"/>
          <w:lang w:bidi="fa-IR"/>
        </w:rPr>
        <w:t xml:space="preserve">این پولتان به شهر بفرستید تا ببیند کدام یک غذای پاکیزه‌تری دارد، پس غذایی از آن برایتان بیاورد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و دقّت به خرج دهد، و مبادا کسی را از شما آگاه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بیانگر پذیرش عقد وکالت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احدکم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اعمال لطف و رفق و اظهار مدارات است، پس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یُشْعِرَنَّ بِکُمْ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عطفی است تفسیری، که می‌خواهد همان جمله قبلی را معنا کند، و مقصود از این کلام به طوری که از سیاق برمی‌آید این است که باید این شخص که می‌فرستید در اعمال نازک کاری و لطف با اهل شهر در رفتن و برگشتن و معامله کردن خیلی سعی کند، تا مبادا خصومتی یا نزاعی واقع شود که نتیجه‌اش این شود که مردم از راز و حال ما سردرآورند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معنا کرده‌اند که در معامله بسیار نازک کاری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کلام مطلق است و قیدی برای خصوص معامله در آن نیست</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لْیَتَلَطَّفْ وَ لا یُشْعِرَنَّ بِکُمْ أَحَداً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این اساس شاید بتوان گفت وکیل باید در حدود اذن موکل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وکیل باید مصلحت موکل را به درستی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w:t>
      </w:r>
      <w:r>
        <w:rPr>
          <w:rStyle w:val="FootnoteAnchor"/>
          <w:rtl w:val="true"/>
        </w:rPr>
        <w:footnoteReference w:id="11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وَ أَقْبَلُوا عَلَیْهِمْ ماذا تَفْقِدُون قالُوا نَفْقِدُ صُواعَ الْمَلِکِ وَ لِمَنْ جاءَ بِهِ حِمْلُ بَعِیرٍ وَ أَنَا بِهِ زَعِیمٌ</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ماموران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چیزی را گم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جام مخصوص شاه را گم کرده‌ایم و برای هر کس آن را بیاورد، یک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این را ضمانت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جاءَ بِهِ حِمْلُ 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هر کس چنین کند من چنان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در اصطلاح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دارای سابقه و اعتبار قانونی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جعاله، ایجاب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تواند عام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جاءَ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اما آن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بینوایانی بود که در دریا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 را معیوبش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آنان پادشاهی بود که غاصبانه و به زور،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در سرمایه و کار، عقدی قانونی و در ادیان قبل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مساکین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w:t>
      </w:r>
      <w:r>
        <w:rPr>
          <w:rStyle w:val="FootnoteAnchor"/>
          <w:rtl w:val="true"/>
        </w:rPr>
        <w:footnoteReference w:id="12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عَلی سَفَرٍ وَ لَمْ تَجِدُوا کاتِباً فَرِهانٌ مَقْبُوضَةٌ فَإِنْ أَمِنَ بَعْضُکُمْ بَعْضاً فَلْیُؤَدِّ الَّذِی اؤْتُمِنَ أَمانَتَهُ وَ لْیَتَّقِ اللهَ رَبَّهُ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و اگر در سفر بودید و نویسنده‌ای نیافتید، وثیقه‌ای بگیرید و اگر به یکدیگر اطمینان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امین شمرده شده،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خود را بموقع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خدایی که پروردگار اوست پروا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برای تنظیم سند بدهی، نویسنده‌ای نبود، خواه در سفر و خواه در غیر آن، می‌توان از بدهکار وثیقه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کنتم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است چون معمولاً در سفرها انسان با کمبود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حضر احدکم الموت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مرگ به سراغ شما آمد وصیّت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وصیّت مخصوص زمان مرگ نیست، لکن آخرین فرصت آن، زمان فرارسیدن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عقد رهن، قبض شرط صحت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اعتمادها و اطمینان‌ها در معاملات نباید سلب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امن بعضکم بعضاً فلیؤدّ الذی اؤتمن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رهن گرفتن، اطمینان است که اگر بدون آن اطمینان بود، رهن گرفتن ضرورتی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أَبانا إِنَّا ذَهَبْنا نَسْتَبِقُ وَ تَرَکْنا یُوسُفَ عِنْدَ مَتاعِنا فَأَکَلَهُ الذِّئْبُ وَ ما أَنْتَ بِمُؤْمِنٍ لَنا وَ لَوْ کُنَّا صادِقِینَ</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رفتیم که مسابقه دهیم و یوسف را نزد وسایل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 پس گرگ او را خورد و البتّه تو سخن ما را هر چند راستگو باشیم باور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دارای سابقه‌ای طولانی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یَشْفَعْ شَفاعَةً حَسَنَةً یَکُنْ لَهُ نَصِیبٌ مِنْها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هر کس وساطت نیکو کند، او هم سهمی از پاداش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دلاّل باید حقّی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امور خیریّه یا در تجارت واسطه‌گری می‌کنند حقّی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شفاعة حسنة یکن له نصیب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جریره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جَعَلْنا مَوالِیَ مِمَّا تَرَکَ الْوالِدانِ وَ الْأَقْرَبُونَ وَ الَّذِینَ عَقَدَتْ أَیْمانُکُمْ فَآتُوهُمْ نَصِیبَهُمْ إِنَّ اللهَ کانَ عَلی کُلِّ شَیْ‌ءٍ شَهِیداً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 از آنچه پدر و مادر و خویشاوندان و کسانی که با آنان پیمان بسته‌اید، برجا گذاشته‌اند، برای هر یک وارثانی قرار داده‌ایم، پس سهم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زیرا که خداوند بر هر چیز، شاهد و ناظر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قراردادهای است که پیش از اسلام میان دو نفر برقرار می‌شد و اسلام با اندکی تغییر آن را پذیرفت و نامش در کتب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p>
    <w:p>
      <w:pPr>
        <w:pStyle w:val="BookText"/>
        <w:rPr/>
      </w:pPr>
      <w:r>
        <w:rPr>
          <w:rFonts w:ascii="IRNazanin" w:hAnsi="IRNazanin" w:eastAsia="IRNazanin"/>
          <w:color w:val="111111"/>
          <w:sz w:val="28"/>
          <w:sz w:val="28"/>
          <w:szCs w:val="28"/>
          <w:rtl w:val="true"/>
          <w:lang w:bidi="fa-IR"/>
        </w:rPr>
        <w:t>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قرارداد به این صورت بوده که دو نفر پیمان ببندند که در زندگی، همدیگر را یاری کنند و در پرداخت غرامت‌ها، کمک هم باشند و از هم ارث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قرارداد بیمه در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خسارتی بر یکی وارد شد، هم‌پیمان او دیه‌ی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قرارداد را پذیرفت، ولی ارث بردن از دیگری را مشروط به آن کرد که انسان وارثی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w:t>
      </w:r>
      <w:r>
        <w:rPr>
          <w:rStyle w:val="FootnoteAnchor"/>
          <w:rtl w:val="true"/>
        </w:rPr>
        <w:footnoteReference w:id="12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أَمِنَ بَعْضُکُمْ بَعْضاً فَلْیُؤَدِّ الَّذِی اؤْتُمِنَ أَمانَتَه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اگر کسی از شما دیگری را امین دانست، آن که امین شمرده شده، امانت او را باز پس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از اهل کتاب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دستکاری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او را بر مال فراوانی امین شماری، آن را به تو باز می‌گرداند و از آنها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او را بر دیناری امین شماری آن را به تو باز نخواهد گرداند مگر آن که پیوسته بالای سرش ایستاده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کسانی که کتاب آسمانی و سواد ندارند مسئول نیستیم و بر خدا دروغ می‌بندند و خودشان هم 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همانا خدا به شما فرمان می‌دهد که سپرده‌ها را به صاحبانش پس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و بدهی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ذُو عُسْرَةٍ فَنَظِرَةٌ إِلی مَیْسَرَةٍ وَ أَنْ تَصَدَّقُوا خَیْرٌ لَکُمْ إِنْ کُنْتُمْ تَعْلَمُونَ</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بود، او را تا هنگام توانایی مهلت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واقعاً توان پرداخت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ببخشید برای شما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اجبار مدیونی که توانایی پرداخت دارد،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ذو عسرة فنظرة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زمان‌بندی برای بازپرداخت، توان مدیون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الی میسرة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حتی در صورت اعسار مدیون، اصل دین زایل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فقط مهلت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فقهی آمده است که زندانی کردن مدیون معذور، ممنوع است و در مواردی که شخص بدهکار واقعاً مالی نداشته باشد که بدهی خود را پرداخت کند، وظیفه‌ی حکومت اسلامی است که بدهی او را بپردازد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بدهی مدّت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وام یا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پیدا می‌کنید،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در میان شما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بر نویسندگی دارد، نباید از نوشتن خودداری کند، همانطور که خدا به او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پسباید او بنویسد و آن کس که حقّ بر ذمّه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املا کند و از خدایی که پرورگار اوست بپرهیزد و چیزی از آن فروگذار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دین باید روشن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اجل مسمّی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مدیون که حقّ بر ذمّه اوست باید متن قرارداد را بگوید و کاتب بنویسد، نه آنچه را بستانکار ادعا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لیملِل الّذی علیه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اثبات دین بر عهده دائن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بر عدم وجود دین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فَاکْتُبُوهُ وَ لْیَکْتُبْ بَیْنَکُمْ کاتِبٌ</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w:t>
      </w:r>
      <w:r>
        <w:rPr>
          <w:rFonts w:eastAsia="Amiri" w:cs="Amiri" w:ascii="Amiri" w:hAnsi="Amiri"/>
          <w:color w:val="111111"/>
          <w:sz w:val="28"/>
          <w:szCs w:val="28"/>
          <w:rtl w:val="true"/>
          <w:lang w:bidi="ar-SA"/>
        </w:rPr>
        <w:t>»</w:t>
      </w:r>
      <w:r>
        <w:rPr>
          <w:rStyle w:val="FootnoteAnchor"/>
          <w:rtl w:val="true"/>
        </w:rPr>
        <w:footnoteReference w:id="132"/>
      </w:r>
      <w:bookmarkStart w:id="72" w:name="pg4300_51675"/>
    </w:p>
    <w:p>
      <w:pPr>
        <w:pStyle w:val="BookText"/>
        <w:rPr/>
      </w:pPr>
      <w:bookmarkEnd w:id="72"/>
      <w:r>
        <w:rPr>
          <w:rFonts w:ascii="IRNazanin" w:hAnsi="IRNazanin" w:eastAsia="IRNazanin"/>
          <w:color w:val="111111"/>
          <w:sz w:val="28"/>
          <w:sz w:val="28"/>
          <w:szCs w:val="28"/>
          <w:rtl w:val="true"/>
          <w:lang w:bidi="fa-IR"/>
        </w:rPr>
        <w:t xml:space="preserve">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ارثی است که همسرانتان به جا گذاشته‌اند، اگر آنان فرزندی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شوهر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برای آنان فرزندی باشد، سهم شما یک چهارم از میراث است، البتّه پس از عمل به وصیّتی که کرده‌اند یا ادای دَینی که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شوهر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زنان یک چهارم از چیزی است که به جا گذاشته‌اید، البتّه اگر فرزندی نداشته باشید، ولی اگر فرزندی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همسر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همسران یک هشتم از چیزی است که بر جای نهاده‌اید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 به وصیّت یا پرداخت دینی است که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پرداخت دیون متوفی مقدم بر وصیت و ارث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تُوصُونَ بِها أَوْ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دیون و بدهی‌های متوفّی هم شامل دیون الهی است، مثل حج، خمس، زکات و کفّاره، و هم شامل دیون مردمی است</w:t>
      </w:r>
      <w:r>
        <w:rPr>
          <w:rFonts w:eastAsia="IRNazanin" w:cs="IRNazanin"/>
          <w:color w:val="111111"/>
          <w:sz w:val="28"/>
          <w:szCs w:val="28"/>
          <w:rtl w:val="true"/>
          <w:lang w:bidi="fa-IR"/>
        </w:rPr>
        <w:t>.</w:t>
      </w:r>
    </w:p>
    <w:p>
      <w:pPr>
        <w:pStyle w:val="Heading4"/>
        <w:numPr>
          <w:ilvl w:val="3"/>
          <w:numId w:val="1"/>
        </w:numPr>
        <w:rPr/>
      </w:pPr>
      <w:bookmarkStart w:id="73" w:name="__RefHeading___Toc751742_1479056682"/>
      <w:bookmarkStart w:id="74" w:name="_Toc27"/>
      <w:bookmarkEnd w:id="73"/>
      <w:r>
        <w:rPr>
          <w:rtl w:val="true"/>
        </w:rPr>
        <w:t>عقود باطل</w:t>
      </w:r>
      <w:bookmarkEnd w:id="74"/>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نمی‌خیزند مگر همانند برخاستن کسی که بر اثر تماس شیطان، آشفته و دیوانه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نمی‌تواند تعادل خود را حفظ کند، گاهی زمین می‌خورد و گاهی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نیز مانند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خرید و فروش را حلال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موعظه‌ای از پروردگارش به او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ربا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 و کار او به خدا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آنان اهل آتش خواهند بود و در آن جاودانه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در لغت به معنای زیادی و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شریعت اسلام به معنای زیاده گرفتن در وام یا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ربا یا پول است یا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پول را قرض</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و بیش از آنچه داده باز پس می‌گیرد که این ربای در وام است و گاهی</w:t>
      </w:r>
    </w:p>
    <w:p>
      <w:pPr>
        <w:pStyle w:val="BookText"/>
        <w:rPr/>
      </w:pPr>
      <w:r>
        <w:rPr>
          <w:rFonts w:ascii="IRNazanin" w:hAnsi="IRNazanin" w:eastAsia="IRNazanin"/>
          <w:color w:val="111111"/>
          <w:sz w:val="28"/>
          <w:sz w:val="28"/>
          <w:szCs w:val="28"/>
          <w:rtl w:val="true"/>
          <w:lang w:bidi="fa-IR"/>
        </w:rPr>
        <w:t>جنسی را می‌دهد و مقدار بیشتری از همان جنس را تحویل می‌گیرد که این نیز در مواردی ربا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 به کسی تشبیه شده که شیطان او را خبط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افتادن و برخاستن و عدم تعادل به هنگام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یَتَخَبَّطُهُ الشَّیْطانُ مِنَ الْمَسِّ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 در قیامت همچون دیوانگان محشور می‌شود، چرا که در دنیا روش او باعث بهم خوردن تعادل جامعه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پرستی، چشم عقلش را کور کرده و با عمل خود چنان اختلافات طبقاتی و کینه را بر می‌انگیزد که فقر و کینه سبب انفجار شده و اصل مالکیّت را نیز متزلزل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افراد، گویا ربا اصل و خرید و فروش فرع است،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معامله هم مثل رباست و تفاوتی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قالُوا إِنَّمَا الْبَیْعُ مِثْلُ الرِّبا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از رباخواری، ربا گرفتن و ربا دادن، از ابتدای اسلام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روم که در مکّه نازل شده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اوتیتم من ربا لیربوا فی اموال النّاس فلایربوا عند الله</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یعنی آنچه به قصد ربا می‌دهید تا برای شما در اموال مردم بیفزاید، بدانید که نزد خداوند افزون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سوره‌ی آل عمران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 الرّبا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از آن نهی گردیده و بیشترین انتقاد از رباخواری در همین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وأخذهم الرّبا وقد نُهوا عنه</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می‌شود که در مذهب یهود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بوده، همچنان که این حرمت در تورات</w:t>
      </w:r>
      <w:r>
        <w:rPr>
          <w:rStyle w:val="FootnoteAnchor"/>
          <w:rtl w:val="true"/>
        </w:rPr>
        <w:footnoteReference w:id="137"/>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ربا، بدنبال آیات انفاق آمد تا دو جهت خیر و شر را که توسط مال و ثروت پدید می‌آید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یعنی دادن بلاعوض و ربا یعنی گرفتن بلاعوض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آثار خوبی که انفاق دارد، مقابلش آثار سوئی است که ربا در جامعه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ثروت بدست آمده از ربا را نابود، ولی صدقات را افزایش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تهدیدهایی که در قرآن برای اخذ ربا و پذیرش حاکمیّت طاغوت آمده برای قتل، ظلم، شرب خمر، قمار و زنا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ربا نزد تمام فرق اسلامی، قطعی و از گناهان کبیره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تکرار آیات ربا را آماده سازی ثروتمندان برای کار خیر و صدقات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یکسو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از طرف دیگر کنز و انباشتن ثروت به صورت راکد نیز حرام است، پس چاره‌ای برای ثروتمندان جز انفاق و یا کارهای تولیدی مفید باقی نمی‌ماند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همچنان که درباره‌ی علّت تحریم ربا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مانع جریان پول در مسیر تولید و کارهای عام المنفعه است و به جای تلاش و فکر و بازو، فقط از سود پول بهره‌گیری می‌شود، لذا ربا تحریم شده است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شیوع پیدا کند راه قرض دادن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احتمال در دام ربا افتادن در امور اقتصادی زیاد است،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اتّجر بغیر فقه فقد ارتطم فی‌الربا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دانش و آگاهی از مسائل تجاری وارد تجارت شود، گرفتار ربا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پول اضافی بدون انجام کاری مفید و یا مشارکت در تولید، نوعی ظلم و اجحاف است که موجب پیدایش دشمنی و قساوت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دهنده به جهت بدهی‌های تصاعدی، گاهی ورشکست و مجبور به قبول انواع ذلّت‌ها و اسارت‌ها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اراده‌ی هلاک قریه‌ای را داشته باشد، رباخواری در آن قریه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فرد رباخوار، وکیل، شاهد و کاتب ربا را لعنت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 در قیامت همچون دیوانگان 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قرائتی، محسن، 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الرّبا حلالا لترک الناس التجارات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حلال بود، مردم کسب و کار را رها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تعادل جامعه را بهم زده و موجب تقسیم جامعه به دو قطب مستکبر و مستضعف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آثار تخریبی، نه تنها در شریعت اسلام بلکه در تمام ادیان آسمانی ربا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به بهانه‌هایی می‌خواهند ربا را توجیه کنند و به دنبال راه فرار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شرعی ساختن، همانند حیله یهود برای گرفتن ماهی در روز شنبه که در آیات قبل این سوره ماجرای آن بیان شده است، نوعی بازی بیش نیست و قرآن از این گونه بازی‌ها انتقاد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 آثار تخریبی خود را دارد هرچند که جوامع انسانی آن را در سیستم اقتصادی خود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پیشرفت جوامع غربی، توجّه به علم و صنعت است، نه اینکه رباخواری موجب ترقّی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خداوند ربا را نابود می‌کند، ولی صدقات را افزایش می‌دهد و خداوند هیچ انسان ناسپاس و کافرِ گنهکاری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نقصان تدریجی است و مُحاق به ماه گفته می‌شود که نورش در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 آن چنان کاهش یافته که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رشد تدریجی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یادآور می‌شود که هرچند رباخوار به قصد انباشت ثروت، از دیگران ربا می‌گیرد، ولی خداوند برکت و آثار خوبی که باید ازدیاد مال داشته باشد از ربا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خود مال رَبَوی از بین برود، بلکه اهدافی که از افزایش ثروت در نظر است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رَبَوی سعادت، محبّت و امنیّت نیست و چه بسیار ثروتمندانی که از سرمایه خود هیچ نوع راحتی و آرامش و یا محبوبیّتی بدست نمی‌آورند، ولی در نظامی که در آن انفاق، صدقه و قرض‌الحسنه رایج باشد، آن جامعه از برکات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نظام فقرا مأیوس نبوده و اغنیا در فکر تکاثر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محرومان به فکر انتقام و سرقت، و اغنیا نگران حراست و حفاظت </w:t>
      </w:r>
    </w:p>
    <w:p>
      <w:pPr>
        <w:pStyle w:val="BookText"/>
        <w:rPr/>
      </w:pPr>
      <w:r>
        <w:rPr>
          <w:rFonts w:ascii="IRNazanin" w:hAnsi="IRNazanin" w:eastAsia="IRNazanin"/>
          <w:color w:val="111111"/>
          <w:sz w:val="28"/>
          <w:sz w:val="28"/>
          <w:szCs w:val="28"/>
          <w:rtl w:val="true"/>
          <w:lang w:bidi="fa-IR"/>
        </w:rPr>
        <w:t>اموال خود نمی‌باشند و جامعه از یک تعادل نسبی همراه با الفت، رحمت، تفاهم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کبیر فخررازی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رباخوار، عواطف و عدالت انسانی را در خود محو کند، خود و اموالش مورد نفرین فقرا قرار می‌گیرد و کینه و انتقام و توطئه سرقت هر لحظه او را تهدید می‌کند و این نمونه‌ای از آن نابودی است که در آیه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و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است، رها کنید، اگر ایمان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بطلان عقد ربوی، اصل سرمایه رباخوار باید به وی مسترد شود و فقط سود اضافی قابل مطالبه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مابقی من الربا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 رَسُولِهِ وَ إِنْ تُبْتُمْ فَلَکُمْ رُؤُسُ أَمْوالِکُمْ لا تَظْلِمُونَ وَ لا تُظْلَمُونَ</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پس اگر چنین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با خدا و رسولش داده‌اید و 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از آنِ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رباخوار محارب با خداست، از وظایف حکومت اسلامی مبارزه با رباخواری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 تنها مالک اصل مال است، نه بهره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اموالکم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رباخوار توبه کننده نیز نباید ظلم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اموالکم لا تَظلمون ولا تُظلمون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 وَ اتَّقُوا النَّارَ الَّتِی أُعِدَّتْ لِلْکافِرِینَ</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افزودن‌های مکرّر نخورید، از خدا روا کنید تا 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آتشی که برای کافران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 یک نوع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اعدّت للکافرین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اشاره به تحریم ربای فاحش شده و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اضعافا مضاعفه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ربای فاحش این است که سرمایه به شکل تصاعدی در مسیر ربا سیر کند؛ یعنی سود در مرحله نخستین با اصل سرمایه ضمیمه شود و مجموعاً مورد ربا قرار گیرند، و به همین ترتیب در هر مرحله،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به اضافه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سرمایه جدیدی را تشکیل دهد، و به این ترتیب در مدت کمی از راه تراکم سود مجموع بدهی بدهکار به چندین برابر اصل بدهی افزایش یابد و به کلی از زندگی ساقط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روایات و تواریخ استفاده می‌شود در زمان جاهلیت معمول بود که اگر بدهکار در رأس مدت نمی‌توانست بدهی خود را بپردازد از طلبکار تقاضا می‌کرد که مجموع سود و اصل بدهی را به شکل سرمایه جدیدی به او قرض بدهد و سود آن را بگیرد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 وَ بِصَدِّهِمْ عَنْ سَبِیلِ اللهِ کَثِیراً وَ أَخْذِهِمُ الرِّبَوا وَ قَدْ نُهُوا عَنْهُ وَ أَکْلِهِمْ أَمْوالَ النَّاسِ بِالْباطِلِ وَ أَعْتَدْنا لِلْکافِرِینَ مِنْهُمْ عَذاباً أَلِیماً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ستمی که یهودیان روا داشتند و به خاطر آن که بسیاری از مردم را از راه خدا باز می‌داشتند، ما چیزهای پاک و دلپسندی را که قبلًا برایشان حلال بود، بر آنان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خاطر ربا گرفتن، که از آن نهی شده بودند و خوردن مال مردم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را بر آنان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از ایشان عذاب دردناکی فراهم ساخته‌ایم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رباخواری گرچه به ظاهر منبع درآمد و عامل کامیابی است، ولی در واقع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محرومیّت و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 علیهم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اخذهم‌الربا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الیما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اسلام نبوده و در اقوام پیشین نیز ربا حرام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نُهُوا عَنْهُ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آتَیْتُمْ مِنْ رِباً لِیَرْبُوَا فِی أَمْوالِ النَّاسِ فَلا یَرْبُوا عِنْدَ اللهِ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 آنچه شما به رسم ربا دادید که بر اموال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پس نزد خداوند فزونی نخواهد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رشدی که از ربا حاصل می‌شود، کاذب و ظاهری است، نه واقعی و نزد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یربوا عند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w:t>
      </w:r>
      <w:r>
        <w:rPr>
          <w:rFonts w:eastAsia="Amiri" w:cs="Amiri" w:ascii="Amiri" w:hAnsi="Amiri"/>
          <w:color w:val="111111"/>
          <w:sz w:val="28"/>
          <w:szCs w:val="28"/>
          <w:rtl w:val="true"/>
          <w:lang w:bidi="ar-SA"/>
        </w:rPr>
        <w:t>»</w:t>
      </w:r>
    </w:p>
    <w:p>
      <w:pPr>
        <w:pStyle w:val="BookText"/>
        <w:rPr/>
      </w:pP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خون، گوشت خوک و حیوانی که به نام غیر خدا ذبح شود، و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اثر خفه شدن، یا کتک خوردن، یا پرت شدن، یا شاخ خوردن بمیرد، و نیم خورده درندگان حرام شده است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کشته شدن به دست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شرعی ذبح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حرام است حیوانی که برای بت‌ها ذبح شده یا به وسیله‌ی چوبه‌های قمار تقسیم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گوشتی که از راه تیرها و چوبه‌های قمار تقسیم می‌شود حرام است، ولی نه گوشت خصوصیّتی دارد و نه وسیله تقسیم و چوبه‌های تیر، بلکه هر درآمدی از راه قمار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تستقسموا بالازلام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شراب و قمار و بت‌ها و تیرهای قرعه، پلید و از کارهای شیطان است، پس از آنها بپرهیزید، تا رستگار شوید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این آیه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توان حرمت قمار را استنباط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عَمَلِ الشَّیْطانِ</w:t>
      </w:r>
      <w:r>
        <w:rPr>
          <w:rFonts w:eastAsia="Amiri" w:cs="Amiri" w:ascii="Amiri" w:hAnsi="Amiri"/>
          <w:color w:val="111111"/>
          <w:sz w:val="28"/>
          <w:szCs w:val="28"/>
          <w:rtl w:val="true"/>
          <w:lang w:bidi="ar-SA"/>
        </w:rPr>
        <w:t xml:space="preserve">» </w:t>
      </w:r>
      <w:bookmarkStart w:id="75" w:name="pg4300_51689"/>
    </w:p>
    <w:p>
      <w:pPr>
        <w:pStyle w:val="Heading4"/>
        <w:numPr>
          <w:ilvl w:val="3"/>
          <w:numId w:val="1"/>
        </w:numPr>
        <w:rPr/>
      </w:pPr>
      <w:bookmarkStart w:id="76" w:name="__RefHeading___Toc751744_1479056682"/>
      <w:bookmarkStart w:id="77" w:name="_Toc28"/>
      <w:bookmarkEnd w:id="75"/>
      <w:bookmarkEnd w:id="76"/>
      <w:r>
        <w:rPr>
          <w:rtl w:val="true"/>
        </w:rPr>
        <w:t>نذر</w:t>
      </w:r>
      <w:bookmarkEnd w:id="77"/>
    </w:p>
    <w:p>
      <w:pPr>
        <w:pStyle w:val="BookText"/>
        <w:rPr/>
      </w:pPr>
      <w:r>
        <w:rPr>
          <w:rFonts w:ascii="IRNazanin" w:hAnsi="IRNazanin" w:eastAsia="IRNazanin"/>
          <w:color w:val="111111"/>
          <w:sz w:val="28"/>
          <w:sz w:val="28"/>
          <w:szCs w:val="28"/>
          <w:rtl w:val="true"/>
          <w:lang w:bidi="fa-IR"/>
        </w:rPr>
        <w:t>نذر حقی است که انسان بر خود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این الزام را قانونی و انجام خلافش را گناه دانسته و برای تخلف از آن کفاره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و از آنجا که نذر در کنار مباحثی چون وقف دارای آثار حقوقی است آیات مربوط به نذر و نکات آن در این قسمت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نَفَقَةٍ أَوْ نَذَرْتُمْ مِنْ نَذْرٍ فَإِنَّ اللهَ یَعْلَمُهُ وَ ما لِلظَّالِمِینَ مِنْ أَنْصارٍ</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هر مالی را که انفاق کرده‌اید، یا نذری را که نذر کرده‌اید، پس قطعاً خداوند آن را می‌داند و برای ستمگران هیچ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نذر واجب و ترک آن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امْرَأَتُ عِمْرانَ رَبِّ إِنِّی نَذَرْتُ لَکَ ما فِی بَطْنِی مُحَرَّراً فَتَقَبَّلْ مِنِّی إِنَّکَ أَنْتَ السَّمِیعُ الْعَلِیمُ</w:t>
      </w:r>
      <w:r>
        <w:rPr>
          <w:rFonts w:eastAsia="Amiri" w:cs="Amiri" w:ascii="Amiri" w:hAnsi="Amiri"/>
          <w:color w:val="111111"/>
          <w:sz w:val="28"/>
          <w:szCs w:val="28"/>
          <w:rtl w:val="true"/>
          <w:lang w:bidi="ar-SA"/>
        </w:rPr>
        <w:t>»</w:t>
      </w:r>
    </w:p>
    <w:p>
      <w:pPr>
        <w:pStyle w:val="BookText"/>
        <w:rPr/>
      </w:pPr>
      <w:r>
        <w:rPr>
          <w:rStyle w:val="FootnoteAnchor"/>
          <w:rtl w:val="true"/>
        </w:rPr>
        <w:footnoteReference w:id="14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نذر کرده‌ام آنچه را در رحم دارم، برای تو آزاد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مسئولیّتی به او نسپارم تا تمام وقت خود را صرف خدمت در بیت المقدس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قبول فرما، که براستی تو شنوای دانایی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نذر تاریخی بس طولانی در ادیان الهی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نذرت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فَکُلِی وَ اشْرَبِی وَ قَرِّی عَیْناً فَإِمَّا تَرَیِنَّ مِنَ الْبَشَرِ أَحَداً فَقُولِی إِنِّی نَذَرْتُ لِلرَّحْمنِ صَوْماً فَلَنْ أُکَلِّمَ الْیَوْمَ إِنْسِیًّا</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 و چشمت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داشتن فرزندی چون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روشن‌دار، پس اگر کسی از آدمیان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نوزاد می‌پرسند، با اشاره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خداوند رحمان، روزه‌ی سکوت نذر کرده‌ام، بنا بر این امروز با هیچ انسانی سخن نخواهم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سابقه‌ای بس طولانی دارد و می‌توان برای خارج شدن از برخی بن‌بست‌ها به نذر متوسّل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فقولی اِنّی نذرت</w:t>
      </w:r>
      <w:r>
        <w:rPr>
          <w:rFonts w:eastAsia="IRNazanin" w:cs="IRNazanin"/>
          <w:color w:val="111111"/>
          <w:sz w:val="28"/>
          <w:szCs w:val="28"/>
          <w:rtl w:val="true"/>
          <w:lang w:bidi="fa-IR"/>
        </w:rPr>
        <w:t>»</w:t>
      </w:r>
      <w:bookmarkStart w:id="78" w:name="pg4300_51692"/>
    </w:p>
    <w:p>
      <w:pPr>
        <w:pStyle w:val="BookText"/>
        <w:rPr/>
      </w:pPr>
      <w:bookmarkEnd w:id="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نذر قصد قربت لازم است و باید نام خدا برده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نذر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اکلّم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 وَ لْیُوفُوا نُذُورَهُمْ وَ لْیَطَّوَّفُوا بِالْبَیْتِ الْعَتِیقِ</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خانه خدا در روز عید قربان که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آلودگی خود را بر طرف سازند و به نذرهای خود وفا کنند و بر گرد خانه کهن 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نذر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لیوفوا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 وَیَخَافُونَ یَوْماً کَانَ شَرُّهُ مُسْتَطِیراً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آنان به نذر وفا می‌کنند و از روزی که شرش فراگیر است 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نذر واجب است و کسی که به نذر خود وفا نکند باید از قهر الهی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 و یخافون یوماً</w:t>
      </w:r>
      <w:r>
        <w:rPr>
          <w:rFonts w:eastAsia="IRNazanin" w:cs="IRNazanin"/>
          <w:color w:val="111111"/>
          <w:sz w:val="28"/>
          <w:szCs w:val="28"/>
          <w:rtl w:val="true"/>
          <w:lang w:bidi="fa-IR"/>
        </w:rPr>
        <w:t>»</w:t>
      </w:r>
    </w:p>
    <w:p>
      <w:pPr>
        <w:pStyle w:val="Heading3"/>
        <w:numPr>
          <w:ilvl w:val="2"/>
          <w:numId w:val="1"/>
        </w:numPr>
        <w:rPr/>
      </w:pPr>
      <w:bookmarkStart w:id="79" w:name="__RefHeading___Toc751746_1479056682"/>
      <w:bookmarkStart w:id="80" w:name="_Toc29"/>
      <w:bookmarkEnd w:id="79"/>
      <w:r>
        <w:rPr>
          <w:rtl w:val="true"/>
        </w:rPr>
        <w:t>د</w:t>
      </w:r>
      <w:r>
        <w:rPr>
          <w:rtl w:val="true"/>
        </w:rPr>
        <w:t xml:space="preserve">) </w:t>
      </w:r>
      <w:r>
        <w:rPr>
          <w:rtl w:val="true"/>
        </w:rPr>
        <w:t>مسؤولیت مدنی</w:t>
      </w:r>
      <w:bookmarkEnd w:id="80"/>
    </w:p>
    <w:p>
      <w:pPr>
        <w:pStyle w:val="Heading4"/>
        <w:numPr>
          <w:ilvl w:val="3"/>
          <w:numId w:val="1"/>
        </w:numPr>
        <w:rPr/>
      </w:pPr>
      <w:bookmarkStart w:id="81" w:name="__RefHeading___Toc751748_1479056682"/>
      <w:bookmarkStart w:id="82" w:name="_Toc30"/>
      <w:bookmarkEnd w:id="81"/>
      <w:r>
        <w:rPr>
          <w:rtl w:val="true"/>
        </w:rPr>
        <w:t>لزوم جبران خسارت</w:t>
      </w:r>
      <w:bookmarkEnd w:id="8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سُلَیْمانَ إِذْ یَحْکُمانِ فِی الْحَرْثِ إِذْ نَفَشَتْ فِیهِ غَنَمُ الْقَوْمِ وَ کُنَّا لِحُکْمِهِمْ شاهِدِینَ</w:t>
      </w:r>
      <w:r>
        <w:rPr>
          <w:rFonts w:eastAsia="Amiri" w:cs="Amiri" w:ascii="Amiri" w:hAnsi="Amiri"/>
          <w:color w:val="111111"/>
          <w:sz w:val="28"/>
          <w:szCs w:val="28"/>
          <w:rtl w:val="true"/>
          <w:lang w:bidi="ar-SA"/>
        </w:rPr>
        <w:t>»</w:t>
      </w:r>
    </w:p>
    <w:p>
      <w:pPr>
        <w:pStyle w:val="BookText"/>
        <w:rPr/>
      </w:pP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درباره کشتزاری که گوسفندان قوم، شبانگاه در آن چریده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تباه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می‌کردند و ما شاهد داوری آنان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ضرر و زیان اختصاص به موارد عمد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نفشت فیه غنم القوم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 بایستی مسئولیت مدنی ناشی از حیوانات تحت تسلط خود را نیز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 مدنی ناشی از حیوانات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یَحْکُمانِ فِی الْحَرْثِ إِذْ نَفَشَتْ فِیهِ غَنَمُ الْقَوْمِ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فَاتَکُمْ شَی‌ءٌ مِّنْ أَزْوَاجِکُمْ إِلَی الْکُفَّارِ فَعَاقَبْتُمْ فَاتُواْ الَّذِینَ ذَهَبَتْ أَزْوَاجُهُم مِّثْلَ مَآ أَنفَقُواْ وَاتَّقُواْ اللهَ الَّذِی أَنتُم بِهِ مُؤْمِنُونَ</w:t>
      </w:r>
      <w:r>
        <w:rPr>
          <w:rFonts w:eastAsia="Amiri" w:cs="Amiri" w:ascii="Amiri" w:hAnsi="Amiri"/>
          <w:color w:val="111111"/>
          <w:sz w:val="28"/>
          <w:szCs w:val="28"/>
          <w:rtl w:val="true"/>
          <w:lang w:bidi="ar-SA"/>
        </w:rPr>
        <w:t xml:space="preserve">» </w:t>
      </w:r>
      <w:r>
        <w:rPr>
          <w:rStyle w:val="FootnoteAnchor"/>
          <w:rtl w:val="true"/>
        </w:rPr>
        <w:footnoteReference w:id="152"/>
      </w:r>
      <w:bookmarkStart w:id="83" w:name="pg4300_51694"/>
    </w:p>
    <w:p>
      <w:pPr>
        <w:pStyle w:val="BookText"/>
        <w:rPr/>
      </w:pPr>
      <w:bookmarkEnd w:id="83"/>
      <w:r>
        <w:rPr>
          <w:rFonts w:ascii="IRNazanin" w:hAnsi="IRNazanin" w:eastAsia="IRNazanin"/>
          <w:color w:val="111111"/>
          <w:sz w:val="28"/>
          <w:sz w:val="28"/>
          <w:szCs w:val="28"/>
          <w:rtl w:val="true"/>
          <w:lang w:bidi="fa-IR"/>
        </w:rPr>
        <w:t xml:space="preserve">و اگر از همسرانی که به سوی کفّار رفته‌اند، چیزی از شما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نتوانستید مال و مهریّه‌ای که پرداخت کرده‌اید، از کفّار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تعقیب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همسرانشان رفته‌اند معادل آنچه خرج کرده‌اند بپردازید و از خدایی که به او ایمان دارید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آسیب‌پذیر باید مورد حمایت قرار گیرند و از بیت المال یا غنائم، خسارت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جبران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رفاه و خیر در مسئولیت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فاتکم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انفقوا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 دیده باید در ادعای خسارت تقوا داشته باشد و بیش از آنچه خسارت دیده، مطالبه نکند و جامعه نیز باید خسارت وی را پرداخت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شاید از این آیه بتوان استنباط کرد که دولت اسلامی وظیفه دارد خساراتی که عامل آن قابل دسترسی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را جبران کند</w:t>
      </w:r>
      <w:r>
        <w:rPr>
          <w:rFonts w:eastAsia="IRNazanin" w:cs="IRNazanin"/>
          <w:color w:val="111111"/>
          <w:sz w:val="28"/>
          <w:szCs w:val="28"/>
          <w:rtl w:val="true"/>
          <w:lang w:bidi="fa-IR"/>
        </w:rPr>
        <w:t>.</w:t>
      </w:r>
    </w:p>
    <w:p>
      <w:pPr>
        <w:pStyle w:val="Heading4"/>
        <w:numPr>
          <w:ilvl w:val="3"/>
          <w:numId w:val="1"/>
        </w:numPr>
        <w:rPr/>
      </w:pPr>
      <w:bookmarkStart w:id="84" w:name="__RefHeading___Toc751750_1479056682"/>
      <w:bookmarkStart w:id="85" w:name="_Toc31"/>
      <w:bookmarkEnd w:id="84"/>
      <w:r>
        <w:rPr>
          <w:rtl w:val="true"/>
        </w:rPr>
        <w:t>جبران ضرر معنوی</w:t>
      </w:r>
      <w:bookmarkEnd w:id="85"/>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 فَمَتِّعُوهُنَّ وَ سَرِّحُوهُنَّ سَراحاً جَمِیلاً</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زنان با ایمان را به همسری گرفتید و پیش از آن که با آنان آمیزش کنید طلاقشان دادید، عدّه‌ای برای شما به عهده آنان نیست تا حسابش را نگهدارید، 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مهریه و هدیه‌ی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 و به طرز شایسته‌ای رهایشان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معنوی باید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پس از عقد، روحیهّ زن تضعیف می‌شود که با پرداخت مهریه‌ای مناسب، بخشی از آن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فمتّعوهنّ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آیه مورد بحث گرچه مطلق است و مواردی را که مهر تعیین شده یا نشده هر دو را شامل می‌شود، ولی به قرینه 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آیه مورد بحث را محدود به موردی باید دانست که مهری تعیین نشده باشد، زیرا در صورت تعیین مهر و عدم دخول پرداختن نصف مهر واجب است</w:t>
      </w:r>
      <w:r>
        <w:rPr>
          <w:rFonts w:eastAsia="IRNazanin" w:cs="IRNazanin"/>
          <w:color w:val="111111"/>
          <w:sz w:val="28"/>
          <w:szCs w:val="28"/>
          <w:rtl w:val="true"/>
          <w:lang w:bidi="fa-IR"/>
        </w:rPr>
        <w:t>.</w:t>
      </w:r>
      <w:r>
        <w:rPr>
          <w:rStyle w:val="FootnoteAnchor"/>
          <w:rtl w:val="true"/>
        </w:rPr>
        <w:footnoteReference w:id="154"/>
      </w:r>
      <w:bookmarkStart w:id="86" w:name="pg4300_51696"/>
    </w:p>
    <w:p>
      <w:pPr>
        <w:pStyle w:val="BookText"/>
        <w:rPr/>
      </w:pPr>
      <w:bookmarkEnd w:id="86"/>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مورد جبران خسارت دو اصل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فصل آخر کتاب در قسمت قواعد مدنی مورد بررسی قرار خواهد گرفت</w:t>
      </w:r>
      <w:r>
        <w:rPr>
          <w:rFonts w:eastAsia="IRNazanin" w:cs="IRNazanin"/>
          <w:color w:val="111111"/>
          <w:sz w:val="28"/>
          <w:szCs w:val="28"/>
          <w:rtl w:val="true"/>
          <w:lang w:bidi="fa-IR"/>
        </w:rPr>
        <w:t>.</w:t>
      </w:r>
    </w:p>
    <w:p>
      <w:pPr>
        <w:pStyle w:val="Heading3"/>
        <w:numPr>
          <w:ilvl w:val="2"/>
          <w:numId w:val="1"/>
        </w:numPr>
        <w:rPr/>
      </w:pPr>
      <w:bookmarkStart w:id="87" w:name="__RefHeading___Toc751752_1479056682"/>
      <w:bookmarkStart w:id="88" w:name="_Toc32"/>
      <w:bookmarkEnd w:id="87"/>
      <w:r>
        <w:rPr>
          <w:rtl w:val="true"/>
        </w:rPr>
        <w:t>ه</w:t>
      </w:r>
      <w:r>
        <w:rPr>
          <w:rtl w:val="true"/>
        </w:rPr>
        <w:t xml:space="preserve">) </w:t>
      </w:r>
      <w:r>
        <w:rPr>
          <w:rtl w:val="true"/>
        </w:rPr>
        <w:t>حقوق خانواده</w:t>
      </w:r>
      <w:bookmarkEnd w:id="88"/>
    </w:p>
    <w:p>
      <w:pPr>
        <w:pStyle w:val="Heading4"/>
        <w:numPr>
          <w:ilvl w:val="3"/>
          <w:numId w:val="1"/>
        </w:numPr>
        <w:rPr/>
      </w:pPr>
      <w:bookmarkStart w:id="89" w:name="__RefHeading___Toc751754_1479056682"/>
      <w:bookmarkStart w:id="90" w:name="_Toc33"/>
      <w:bookmarkEnd w:id="89"/>
      <w:r>
        <w:rPr>
          <w:rtl w:val="true"/>
        </w:rPr>
        <w:t>ازدواج</w:t>
      </w:r>
      <w:bookmarkEnd w:id="9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ازدواج در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w:t>
      </w:r>
      <w:r>
        <w:rPr>
          <w:rFonts w:eastAsia="Amiri" w:cs="Amiri" w:ascii="Amiri" w:hAnsi="Amiri"/>
          <w:color w:val="111111"/>
          <w:sz w:val="28"/>
          <w:szCs w:val="28"/>
          <w:rtl w:val="true"/>
          <w:lang w:bidi="ar-SA"/>
        </w:rPr>
        <w:t>»</w:t>
      </w:r>
    </w:p>
    <w:p>
      <w:pPr>
        <w:pStyle w:val="BookText"/>
        <w:rPr/>
      </w:pP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همسرانی را که مهرشان را پرداخته‌ای حلال کردیم و همچنین کنیزانی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ارزانی داشته و مالک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عمویت و دختران عمّه‌هایت و دختران دایی و دختران خاله‌هایت را که با تو هجرت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 ایمانی که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مهریّه‌ای از حضرت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بخواهد می‌تواند او را به عقد خویش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عقد بدون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توست نه دیگر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سه نوع نکاح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نکاح با مهریّه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 دایم یا موقّت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أَزْواجَکَ اللاَّتِی آتَیْتَ أُجُورَهُنَّ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نکاح از طریق مالک شدن کنیز؛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مَلَکَتْ یَمِینُکَ مِمَّا أَفاءَ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نکاح بدون مهریّه، که زنی خود را به مردی ببخشد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مُؤْمِنَةً إِنْ وَهَبَتْ نَفْسَها لِلنَّبِیِّ إِنْ أَرادَ النَّبِیُّ أَنْ یَسْتَنْکِحَها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و دوّم برای عموم است و نوع سوّم تنها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ازدواج</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و از نشانه‌های او آن است که از جنس خودتان همسرانی برای شما آفرید تا در کنار آنان آرامش یابید، و میان شما و همسرانتان علاقه‌ی شدید و رحمت قرار داد بی شک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گروهی که می‌اندیشند نشانه‌های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ازدواج تنها ارضای غریزه‌ی جنسی نیست، بلکه رسیدن به یک آرامش جسمی و روانی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الیها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 السَّماواتِ وَ الْأَرْضِ جَعَلَ لَکُمْ مِنْ أَنْفُسِکُمْ أَزْواجاً وَ مِنَ الْأَنْعامِ أَزْواجاً یَذْرَؤُکُمْ فِیهِ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آفریننده آسمان‌ها و زمین، برای شما از خودتان همسرانی قرار داد و از چهار پایان نیز جفت‌هایی، به این وسیله شما را کثیر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ازدواج بقای نسل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یذرؤکم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تکثیر است که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أَإِنَّکُمْ لَتَأْتُونَ الرِّجالَ شَهْوَةً مِنْ دُونِ النِّساءِ بَلْ أَنْتُمْ قَوْمٌ تَجْهَلُونَ</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آیا شما با بودن زنان، برای غریزه‌ی شهوت به سراغ مردان می‌روید؟ بلکه شما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پیشه‌اید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اهداف ازدواج دفع شهوت از طریق 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أئنّکم لتأتون الرجال شهوة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ازدواج در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پسران و دختران بی‌همسر و غلامان و کنیزان شایسته‌ی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همسر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فقر نترسید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 باشند، خداوند از فضل خود بی نیازشان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گشایشگر </w:t>
      </w:r>
    </w:p>
    <w:p>
      <w:pPr>
        <w:pStyle w:val="BookText"/>
        <w:rPr/>
      </w:pP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فقر و نیاز شما آگاه است و بر کفایت شما وعده داده است و در عمل به وعده‌اش قدرت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در اسلام امری مقدّس و مورد تأکید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یُظَاهِرُونَ مِن نِّسَآئِهِم ثُمَّ یَعُودُونَ لِمَا قَالُواْ فَتَحْرِیرُ رَقَبَةٍ مِّن قَبْلِ أَن یَتَمَآسَّا</w:t>
      </w:r>
      <w:r>
        <w:rPr>
          <w:rFonts w:eastAsia="Amiri" w:cs="Amiri" w:ascii="Amiri" w:hAnsi="Amiri"/>
          <w:color w:val="111111"/>
          <w:sz w:val="28"/>
          <w:szCs w:val="28"/>
          <w:rtl w:val="true"/>
          <w:lang w:bidi="ar-SA"/>
        </w:rPr>
        <w:t>»</w:t>
      </w:r>
    </w:p>
    <w:p>
      <w:pPr>
        <w:pStyle w:val="BookText"/>
        <w:rPr/>
      </w:pP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نسبت به همسران خود ظهار می‌کنند، سپس از آنچه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برمی‌گردند، کفاره آن قبل از آنکه با هم تماس گیرند آزاد کردن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اهمیت ازدواج و تشکیل خانواده، اسلام برای حفظ نظام خانواده، جریمه‌هایی را وضع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افراد و جامعه در مقابل ازدواج</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پسران و دختران بی‌همسر و غلامان و کنیزان شایسته‌ی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همسر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فقر نترسید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 باشند، خداوند از فضل خود بی نیازشان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گشایشگر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فقر و نیاز شما آگاه است و بر کفایت شما وعده داده است و در عمل به وعده‌اش قدرت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جامعه‌ی اسلامی مسئول ازدواج افراد بی‌همسر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لْیَسْتَعْفِفِ الَّذِینَ لا یَجِدُونَ نِکاحاً حَتَّی یُغْنِیَهُمُ اللهُ مِنْ فَضْلِهِ وَ الَّذِینَ یَبْتَغُونَ الْکِتابَ مِمَّا مَلَکَتْ أَیْمانُکُمْ فَکاتِبُوهُمْ إِنْ عَلِمْتُمْ فِیهِمْ خَیْراً وَ آتُوهُمْ مِنْ مالِ اللهِ الَّذِی آتاکُمْ</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وسیله‌ی ازدواج نمی‌یابند، باید پاکدامنی و عفت پیشه کنند، تا آن که خداوند از کرم خویش، آنان را بی‌نیاز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غلامان و کنیزان شما که خواهان بازخرید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مایلند با قرارداد کتبی با مالک خویش کار کرده و خود را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آنان خیر و شایستگی دیدید، تقاضای آنان را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کمک به آزاد شدن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 که خدا به شما داده به آنان بدهید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ثروتمندان در قبال ازدواج جوانان مسئولیّت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من مال الله الّذی آتاکم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ازدواج نکردن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لَکُمْ مِنْ أَنْفُسِکُمْ أَزْواجاً وَ جَعَلَ لَکُمْ مِنْ أَزْواجِکُمْ بَنِینَ وَ حَفَدَةً وَ رَزَقَکُمْ مِنَ الطَّیِّباتِ أَفَبِالْباطِلِ یُؤْمِنُونَ وَ بِنِعْمَتِ اللهِ هُمْ یَکْفُرُونَ</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خداوند از جنس خودتان همسرانی برایتان قرار داد و از همسرانتان برای شما فرزندان و نوادگانی قرار داد و از پاکیزه‌ها شما را روزی داد،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ایمان می‌آورند و به نعمت الهی کفر می‌ورزند؟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ازدواج و جلوگیری از فرزند، باطل‌گرایی و کفران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افبالباطل یؤمنون و بنعمة الله هم یکفرون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ازدواج</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کفائت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هر کس از شما، که توانایی مالی ندارد تا با زنان آزادِ باایمان ازدواج کند، پس از کنیزانِ با ایمانی که شما مالک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ایمان شما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کفو بودن،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ظاهری برای ازدواج کافی است،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مأموریتی در قبال باطن افراد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 بایمانکم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 xml:space="preserve">» </w:t>
      </w:r>
      <w:r>
        <w:rPr>
          <w:rStyle w:val="FootnoteAnchor"/>
          <w:rtl w:val="true"/>
        </w:rPr>
        <w:footnoteReference w:id="16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زناکار، جز با زن زناکار یا مشرک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زناکار جز مرد زناکار یا مشرک را به همسری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زناشویی بر مؤمنان حرام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مسأله‌ی کفو بودن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کفو بودن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زنان و مردان ناپاک، لایق همسران پاک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الاّ زانیه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زنان پلید سزاوار مردان پلیدند و مردان پلید سزاوار زنان پلید، زنان پاک برای مردان پاک و مردان پاک برای زنان پاکند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ممکن‌است مراد آیه بیان یک حکم شرعی باشد که ازدواج پاکان با ناپاکان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 قبل از همین سوره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لایَنکح الاّ 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زن زناکار را به همسری نگیرد،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روایتی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جَآءَکُمُ الْمُؤْمِنَاتُ مُهَاجِرَاتٍ فَامْتَحِنُوهُنَّ اللهُ أَعْلَمُ بِإِیمَانِهِنَّ فَإِنْ عَلِمْتُمُوهُنَّ مُؤْمِنَاتٍ فَلَا تَرْجِعُوهُنَّ إِلَی الْکُفَّارِ لَا هُنَّ حِلٌّ لَّهُمْ وَلَا هُمْ یَحِلُّونَ لَهُنَّ وَءَاتُوهُم مَّآ أَنفَقُواْ وَلَا جُنَاحَ عَلَیْکُمْ أَن تَنکِحُوهُنَّ إِذَآ ءَاتَیْتُمُوهُنَّ أُجُورَهُنَّ وَلَا تُمْسِکُواْ بِعِصَمِ الْکَوَافِرِ وَ سْئَلُواْ مَآ أَنفَقْتُمْ وَلْیَسْئَلُواْ مَآ أَنفَقُواْ ذَلِکُمْ حُکْمُ اللهِ یَحْکُمُ بَیْنَکُمْ وَاللهُ عَلِیمٌ حَکِیمٌ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هرگاه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نزد شما آمدند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کنید و خداوند به ایمان آنان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مؤمن تشخیص دادید، به سوی کفّار باز نگردانید، نه اینان برای آنان حلالند و نه آنان برای اینان حلال و آنچه را که شوهران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و بر شما گناهی نیست که با اینان ازدواج کنید به شرط آن که مهریّه آنان را بپردازید و همسران کافره را به همسری نگاه ندارید و آنچه از برای آنان پرداخت کرده‌اید از کفّار بگیرید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مسلمان شده و به شما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هزینه‌هایی را که شوهران کافر پرداخت کرده بودند باید از شما درخواست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الهی است که خداوند میان شما مقرّر داشته و خداوند آگاه حکیم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کفو بودن،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آوردنِ یکی از زوجین، عقد قبلی را بهم می‌زند، پس به طریق اولی، اگر قبل از عقد، زن کافر باشد عقدی محقق نمی‌شود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یکی از طرفین ازدواج، منجر به طلاق قهری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ترجعوهنّ الی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پسران و دختران بی‌همسر و غلامان و کنیزان شایسته‌ی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همسر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صلاحیّت شرط طرفین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صلاحیّت اداره زندگی مشترک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غیرمسلمانان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وبا زنان مشرک، ازدواج نکنید تا ایمان آورند و قطعاً کنیز با ایمان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بهتر است،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ثروت یا موقعیّت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مشرک، زن ندهید تا ایمان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کفار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تنکحوا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 وَ طَعامُ الَّذِینَ أُوتُوا الْکِتابَ حِلٌّ لَکُمْ وَ طَعامُکُمْ حِلٌّ لَهُمْ وَ الْمُحْصَناتُ مِنَ الْمُؤْمِناتِ وَ الْمُحْصَناتُ مِنَ الَّذِینَ أُوتُوا الْکِتابَ مِنْ قَبْلِکُمْ إِذا آتَیْتُمُوهُنَّ أُجُورَهُنَّ مُحْصِنِینَ غَیْرَ مُسافِحِینَ وَ لا مُتَّخِذِی أَخْدانٍ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امروز، همه‌ی چیزهای پاک و دلپسند برای شما حلال شده است، و طعام اهل کتاب برای شما حلال است و طعام شما نیز برای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و با ایمان و نیز زنان پاکدامن از کسانی که پیش از شما به آنان کتاب آسمانی داده شده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مهریه زنان را بپردازید و پاکدامن باشید نه زناکار، و نه دوست گیرنده‌ی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مسأله‌ی غذا آیه به طرفین مسلمان و اهل‌کتاب، اجازه می‌دهد که از طعام یکدیگر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ازدواج، تنها اجازه‌ی زن گرفتن از اهل کتاب را می‌دهد و اجازه‌ی زن دادن را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 من الّذین اوتوا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زنان به خاطر عواطفشان تحت تأثیر مردان قرار می‌گیرند، لذا اگر زنان اهل کتاب به اسلام بگروند، رشد است، امّا زن مسلمان اگر به آنان گرایش یابد،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 دادن به اهل کتاب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جواز ازدواج با اهل کتاب در این آیه، ازدواج موقّت است،</w:t>
      </w:r>
      <w:r>
        <w:rPr>
          <w:rStyle w:val="FootnoteAnchor"/>
          <w:rtl w:val="true"/>
        </w:rPr>
        <w:footnoteReference w:id="172"/>
      </w:r>
      <w:r>
        <w:rPr>
          <w:rFonts w:ascii="IRNazanin" w:hAnsi="IRNazanin" w:eastAsia="IRNazanin"/>
          <w:color w:val="111111"/>
          <w:sz w:val="28"/>
          <w:sz w:val="28"/>
          <w:szCs w:val="28"/>
          <w:rtl w:val="true"/>
          <w:lang w:bidi="fa-IR"/>
        </w:rPr>
        <w:t xml:space="preserve">به دلیل روایات متعدّد و به خاطر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در مورد مهریه ازدواج موقّت بکار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جَآءَکُمُ الْمُؤْمِنَاتُ مُهَاجِرَاتٍ فَامْتَحِنُوهُنَّ اللهُ أَعْلَمُ بِإِیمَانِهِنَّ فَإِنْ عَلِمْتُمُوهُنَّ مُؤْمِنَاتٍ فَلَا تَرْجِعُوهُنَّ إِلَی الْکُفَّارِ لَا هُنَّ حِلٌّ لَّهُمْ وَلَا هُمْ یَحِلُّونَ لَهُنَّ وَءَاتُوهُم مَّآ أَنفَقُواْ وَلَا جُنَاحَ عَلَیْکُمْ أَن تَنکِحُوهُنَّ إِذَآ ءَاتَیْتُمُوهُنَّ أُجُورَهُنَّ وَلَا تُمْسِکُواْ بِعِصَمِ الْکَوَافِرِ وَسْئَلُواْ مَآ أَنفَقْتُمْ وَلْیَسْئَلُواْ مَآ أَنفَقُواْ ذَ لِکُمْ حُکْمُ اللهِ یَحْکُمُ بَیْنَکُمْ وَاللهُ عَلِیمٌ حَکِیمٌ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هرگاه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نزد شما آمدند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کنید و خداوند به ایمان آنان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مؤمن تشخیص دادید، به سوی کفّار باز نگردانید، نه اینان برای آنان حلالند و نه آنان برای اینان حلال و آنچه را که شوهران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و بر شما گناهی نیست که با اینان ازدواج کنید به شرط آن که مهریّه آنان را بپردازید و همسران کافره را به همسری نگاه ندارید و آنچه از برای آنان پرداخت کرده‌اید از کفّار بگیرید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مسلمان شده و به شما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هزینه‌هایی را که شوهران کافر پرداخت کرده بودند باید از شما درخواست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الهی است که خداوند میان شما مقرّر داشته و خداوند آگاه حکیم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کوافر جمع کافره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را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رساند که ازدواج با زنان کافر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آیه زنان مؤمن را برای کفار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به مؤمنان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زنانی که هجرت کرده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دانستید که مؤمن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آنان را نزد شوهران کافرشان بازنگردانید،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کفار حلال نیستند و کفار نیز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عَلِمْتُمُوهُنَّ مُؤْمِنَاتٍ فَلَا تَرْجِعُوهُنَّ إِلَی الْکُفَّارِ لَا هُنَّ حِلٌّ لَّهُمْ وَلَا هُمْ یَحِلُّونَ لَهُنَّ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خداوند هرگز راهی برای سلطه‌ی کفّار بر مسلمانان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هر گونه سلطه کفار بر مسلمانان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علاوه بر نفی سلطه سیاسی و اجتماعی کفار بر جامعه مسلمانان، حتی سلطه فرد فرد آنان را بر فرد</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 مسلمانان به وسیله عقودی مانند ازدواج و وکالت را هم نپذیرفته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ممکن است با این گونه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مسلمانان را از دین خود منحرف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رعایت ترتیب سنی در ازدواج دختران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 ما أُرِیدُ أَنْ أَشُقَّ عَلَیْکَ سَتَجِدُنِی إِنْ شاءَ اللهُ مِنَ الصَّالِحِینَ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تا یکی از این دو دخترم را به همسری تو درآورم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سال برای من کار کنی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سال تمام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خواست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توست و من نمی‌خواهم که بر تو سخت گیرم، بزودی به خواست خداوند، مرا از صالحان 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نوبت میان دختران و ازدواج دختر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قبل از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شعیب به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یکی از این دو دخترم را به ازدواج تو درآورم و شرط نکرد که دخترِ اوّل باشد یا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ابنتی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با آنان می شود ازدواج کرد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همسرانی را که مهرشان را پرداخته‌ای حلال کردیم و همچنین کنیزانی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ارزانی داشته و مالک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عمویت و دختران عمّه‌هایت و دختران دایی و دختران خاله‌هایت را که با تو هجرت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 ایمانی که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مهریّه‌ای از حضرت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بخواهد می‌تواند او را به عقد خویش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عقد بدون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توست نه دیگر مؤمنان همانا می‌دانیم که برای مؤمنان درباره‌ی همسران و کنیزانشان چه حکمی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تو مشکلی نباشد، و خداوند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زنانی که می‌توان با آنان ازدواج کرد، از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زنانی که پیامبر امکان ازدواج با آنان را دارد معین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فَرَضْنا عَلَیْهِمْ فِی أَزْواجِهِمْ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بر او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بودی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نگاه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دلت چیزی را پنهان می‌داشتی که خداوند آن را آشکار می‌کند، و از مردم می‌ترسیدی در حالی که خداوند سزاوارتر است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دوران کامیابی زید از </w:t>
      </w:r>
    </w:p>
    <w:p>
      <w:pPr>
        <w:pStyle w:val="BookText"/>
        <w:rPr/>
      </w:pPr>
      <w:r>
        <w:rPr>
          <w:rFonts w:ascii="IRNazanin" w:hAnsi="IRNazanin" w:eastAsia="IRNazanin"/>
          <w:color w:val="111111"/>
          <w:sz w:val="28"/>
          <w:sz w:val="28"/>
          <w:szCs w:val="28"/>
          <w:rtl w:val="true"/>
          <w:lang w:bidi="fa-IR"/>
        </w:rPr>
        <w:t xml:space="preserve">همسرش 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او را به همسری تو در آوردیم تا در مورد ازدواج مؤمنان با زنان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خوانده‌هایشان هنگامی که طلاق گیرند مشکلی نباشد، و فرمان خداوند انجام 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همسر فرزند خوانده بعد از طلاق او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قضوا منهنّ وطراً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نشر حرمت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عمّه‌هایتان و خاله‌هایتان و دختران برادر و دختران خواهر و آن مادرانتان که به شما شیر داده‌اند و خواهران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مادران همسرانتان و دختران همسرانتان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دامن شما تربیت یافته‌اند، به شرط آنکه با مادرانشان، همبستر شده باشید، پس اگر آمیزش نکرده‌اید</w:t>
      </w:r>
    </w:p>
    <w:p>
      <w:pPr>
        <w:pStyle w:val="BookText"/>
        <w:rPr/>
      </w:pP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دختران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حرام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پسرانتان که از نسل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خواهر، مگر آنچه پیشتر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گروه‌هایی از زنان که به انسان محرمند و ازدواج با آنان حرام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و حرمت ازدواج از سه راه حاصل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نسبی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مادران شما و دخترانتان و خواهرانتان و عمه‌ها و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هایتان و دختران برادر و دختران خواهرانتان بر شما حرام شده‌اند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منظور از مادر فقط آن زنی که انسان بلا واسطه از او تولد شده، نیست بلکه </w:t>
      </w:r>
    </w:p>
    <w:p>
      <w:pPr>
        <w:pStyle w:val="BookText"/>
        <w:rPr/>
      </w:pPr>
      <w:r>
        <w:rPr>
          <w:rFonts w:ascii="IRNazanin" w:hAnsi="IRNazanin" w:eastAsia="IRNazanin"/>
          <w:color w:val="111111"/>
          <w:sz w:val="28"/>
          <w:sz w:val="28"/>
          <w:szCs w:val="28"/>
          <w:rtl w:val="true"/>
          <w:lang w:bidi="fa-IR"/>
        </w:rPr>
        <w:t>جده و مادر جده و مادر پدر و مانند آنها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منظور از دختر، تنها دختر بلا واسطه نیست بلکه</w:t>
      </w:r>
    </w:p>
    <w:p>
      <w:pPr>
        <w:pStyle w:val="BookText"/>
        <w:rPr/>
      </w:pPr>
      <w:r>
        <w:rPr>
          <w:rFonts w:ascii="IRNazanin" w:hAnsi="IRNazanin" w:eastAsia="IRNazanin"/>
          <w:color w:val="111111"/>
          <w:sz w:val="28"/>
          <w:sz w:val="28"/>
          <w:szCs w:val="28"/>
          <w:rtl w:val="true"/>
          <w:lang w:bidi="fa-IR"/>
        </w:rPr>
        <w:t>دختر و دختر پسر و دختر دختر و فرزندان آنها را نیز در بر می‌گیرد و همچنین در مورد پنج دسته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تحت چند گروه بیان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 نِسائِکُمْ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 همسرانتان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مجرد اینکه زنی به ازدواج مردی در آمد و صیغه عقد جاری گشت مادر او و مادر مادر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ابدی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رَبائِبُکُمُ اللَّاتِی فِی حُجُورِکُمْ مِنْ نِسائِکُمُ اللَّاتِی دَخَلْتُمْ 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همسرانتان که در دامان شما قرار دارند به شرط اینکه با آن همسر آمیزش جنسی پیدا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با عقد شرعی یک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شوهر دیگری بوده‌اند بر شوهر حرام نمی‌شوند، بلکه مشروط بر این است که علاوه بر عقد شرعی با آن زن همبستر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قید در این مورد تایید می‌کند که حکم مادر همسر که در جمله سابق گذشت مشروط به چنین شرطی نیست، و به اصطلاح اطلاق حکم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دامان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می‌فهماند که اگر دختر همسر از شوهر دیگر در دامان انسان پرورش نیابد بر او حرام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ولی به قرینه روایات و مسلم بودن حکم، این قید به اصطلاح قید احترازی نیست، بلکه در واقع اشاره به نکته تحریم است؛ زیرا اینگونه دختران که مادرانشان اقدام به ازدواج مجدد می‌کنند معمولاً در سنین پائین هستند و غالباً در دامان شوهر جدید همانند دختر او پرورش می‌یابند،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اینها در واقع همچون دختران خود شما هستند، آیا کسی با دختر خود ازدواج می‌کند؟ و انتخاب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تربیت شده است نیز بهمین جهت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قسمت برای تاکید مطلب اضافه می‌کند که اگر با آنها آمیزش جنسی نداشتید دخترانشان بر شما حرام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تَکُونُوا دَخَلْتُمْ بِهِنَّ فَلا جُناحَ عَلَیْکُمْ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 الَّذِینَ مِنْ أَصْلابِکُمْ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همسران فرزندانتان که از نسل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تَجْمَعُوا بَیْنَ الْأُخْتَیْنِ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جمع در میان دو خواهر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ازدواج با دو خواهر در زمان واحد مجاز نیست، بنابراین اگر با دو خواهر یا بیشتر در زمانهای مختلف و بعد از جدایی از خواهر قبلی انجام گیرد،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رضاعی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أُمَّهاتُکُمُ اللَّاتِی أَرْضَعْنَکُمْ وَ أَخَواتُکُمْ مِنَ الرَّضاعَةِ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مادرانی که شما را شیر می‌دهند و خواهران رضاعی شما بر شما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قرآن در این قسمت از آیه تنها به دو دسته یعنی خواهران و مادران رضاعی اشاره کرده ولی طبق روایات فراوانی که در دست است، محارم رضاعی منحصر به اینها نیستند، بلکه طبق حدیث معروف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از نظر ارتباط نسبی حرامند از نظر شیرخوارگی نیز حرام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 شیرخوارگی که تاثیر در محرمیت می‌کند و همچنین شرائط و کیفیت آن، ریزه‌کاریهای فراوانی دارد که در کتابهای فقهی آمده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عَلَیْهِنَّ فِی آبائِهِنَّ وَ لا أَبْنائِهِنَّ وَ لا إِخْوانِهِنَّ وَ لا أَبْناءِ إِخْوانِهِنَّ وَ لا أَبْناءِ أَخَواتِهِنَّ وَ لا نِسائِهِنَّ وَ لا ما مَلَکَتْ أَیْمانُهُنَّ</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پدرانشان و پسرانشان و برادرانشان و پسران برادرانشان و پسران خواهرشان و دیگر زنان مسلمان و کنیزانشان گناهی نیست، و تقوای الهی پیشه کنید زیرا خداوند بر هر چیزی گواه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کسانی را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نسبی به زن محرم هستند نام برده است؛ پدران، فرزندان، برادران، فرزندان برادران، فرزندان خواهران خود، و زنان مسلمان، و بردگان خود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افراد دیگری نیز جزء محارم هستند که در این شش گروه نامی از آنها به میان نیامده مانند عموها و دائیها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قرآن فصاحت </w:t>
      </w:r>
    </w:p>
    <w:p>
      <w:pPr>
        <w:pStyle w:val="BookText"/>
        <w:rPr/>
      </w:pPr>
      <w:r>
        <w:rPr>
          <w:rFonts w:ascii="IRNazanin" w:hAnsi="IRNazanin" w:eastAsia="IRNazanin"/>
          <w:color w:val="111111"/>
          <w:sz w:val="28"/>
          <w:sz w:val="28"/>
          <w:szCs w:val="28"/>
          <w:rtl w:val="true"/>
          <w:lang w:bidi="fa-IR"/>
        </w:rPr>
        <w:t>و بلاغت را در 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شکلش رعایت می‌کند و یکی از اصول فصاحت این است که هیچ کلمه اضافی در سخن نباشد لذا در اینجا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کرده، چرا که با ذکر فرزندان برادر، و فرزندان خواهر، محرمیت عموها و دائی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روشن می‌شود، زیرا محرمیت همواره دو جانبه است، همانگونه که فرزند برادر نسبت به انسان محرم است، او هم نسبت به فرزند برادرش محرم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چنین زنی عمه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همانگونه که فرزند خواهر بر او محرم است او نیز به فرزند خواهر محرم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چنین زنی خاله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عمه و خاله نسبت به پسر برادر و پسر خواهر محرم باشد عمو و دایی نیز نسبت به دختر برادر و دختر خواهر محرم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ریزه‌کاریهای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سؤال دیگری مطرح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جزء محارم زن محسوب می‌شود، چرا ذکری از اینها در اینجا به میان نیامده؟ در حالی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به عنوان محارم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نیز روشن است، زیرا در این آیه منحصرا سخن از حکم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و می‌دانیم پیغمبر صلی الله علیه و آله وسلم در زمان نزول این آیات نه پدرش در حیات بود، و نه اجدادش و نه فرزند پسری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ذکر برادران و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نیز به خاطر</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آنست که آنها در حکم برادر و خواهر و سایر محارم محسوب می‌شوند و نیاز به ذکر مستقل ندارند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ازدواج با دو خواهر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أُمَّهاتُکُمْ وَ بَناتُکُمْ وَ أَخَواتُکُمْ وَ عَمَّاتُکُمْ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تَجْمَعُوا بَیْنَ الْأُخْتَیْنِ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مَلَکَتْ أَیْمانُکُمْ کِتابَ اللهِ عَلَیْکُمْ</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 در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قانون خدا بر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همزمان با دو خواهر معمولاً آنان را به حسادت و رقابت شخصی و جنسی می‌کشاند و علاقه‌هایشان به عداوت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نهی از ازدواج همزمان دو خواهر به این خاطر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تجمعوا بین الاختین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بودن ازدواج با محارم و زنان شوهردار و جمع میان دو خواهر، از احکام ثابت، قطعی و تغیرناپذیر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با زن شوهردار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عَلَیْکُمْ أُمَّهاتُکُمْ وَ بَناتُکُمْ وَ أَخَواتُکُمْ وَ عَمَّاتُکُمْ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 کِتابَ اللهِ عَلَیْکُمْ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 در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قانون خدا بر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زنان شوهردار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بودن ازدواج با محارم و زنان شوهردار از احکام ثابت، قطعی و تغیرناپذیر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حرمت ازدواج با نامادری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 إِلاَّ ما قَدْ سَلَفَ إِنَّهُ کانَ فاحِشَةً وَ مَقْتاً وَ ساءَ سَبِیلاً</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زنانی که پدرانتان به ازدواج خود درآورده‌اند، ازدواج نکنید، مگر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گونه ازدواج، بسیار زشت و مایه‌ی دشمنی و راه بدی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طبعاً از ازدواج با مادر و نامادری متنفّر است، در اسلام ازدواج با این افراد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تنکحوا ما نکح آباؤکم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نامادری راه ازدواج با سایر محارم را نیز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بیوه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عَلَیْکُمْ فِیما عَرَّضْتُمْ بِهِ مِنْ خِطْبَةِ النِّساءِ أَوْ أَکْنَنْتُمْ فِی أَنْفُسِکُمْ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گناهی بر شما نیست که به طور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زنانی که در عدّه وفات و یا در عدّه طلاقِ غیر رجعی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نهان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 همراه با تعریض و کنایه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اظهار تمایل به ازدواج در مدّت عدّه، بلامانع شمرده شده است، مشروط به اینکه صریح نبوده و با کنایه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نحوه اظهار تمایل به خواستگاری باید با ادب اجتماعی و با فراقی که زن داغدیده دارد، مناسبت داشته باشد، مثل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شوهرت را و به شما صبر عطا نماید، ولی دیگرانی که مانند شوهر سابق، شما را دوست بدارند پیدا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فطری است و انسان فطرتاً متمایل به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اجازه می‌دهد این خواسته حتّی در زمان عدّه، به نحو کنایه که عواطف بستگان جریحه دار نگردد، طرح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علیکم فیما عرّضتم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خداوند بر او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بود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بودی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نگاه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طلاق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دلت چیزی را پنهان می‌داشتی که خداوند آن را آشکار می‌کند، و از مردم می‌ترسیدی در حالی که خداوند سزاوارتر است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دوران کامیابی زید از همسرش 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او را به همسری تو در آوردیم تا در مورد ازدواج مؤمنان با زنان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خوانده‌هایشان هنگامی که طلاق گیرند مشکلی نباشد، و فرمان خداوند انجام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گفته‌ی اکثر مفسّران و مورّخان، این آیه مربوط به زید بن حارثه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برده‌ای بود که خدیجه به پیامبر اسلام بخشید و حضرت آزادش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زید او را از خود راندند و پیامبر زید را فرزند خوانده‌ی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اسلام، زید به آیین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 و از مسلمانان ممتاز و فرمانده لشکر در جنگ موته شد و در همان جنگ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دختر عمّه‌اش زینب که زنی سرشناس و از نوه‌های عبد المطّلب بود برای زید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زینب خیال کرد حضرت او را برای خودش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که فهمید برای زید است ناراحت شد، زیرا تا آن زمان هیچ زن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زنان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برده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برده‌ای آزاد و پسر خوانده‌ی پیامبر و از مسلمانان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ناسازگاری بین آنان آغاز شد و زید تصمیم گرفت زینب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نزد پیامبر رفت ولی آن حضرت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نگاه دار و طلاق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 عَلَیْکَ زَوْجَکَ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زید او را طلاق داد و دو ضربه‌ی روحی و اجتماعی بر زینب وارد شد، یکی همسر زید شدن که جامعه‌ی آن روز این کار را نمی‌پسندید، دوّم طلاق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مأمور شد تا دو سنّت جاهلی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همسر پسر خوانده که در جاهلیّت مانند گرفتن همسرِ فرزند ناروا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همسر برده‌ی خود که این هم در آن زمان، زشت و ناروا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زینب را به ازدواج خود در آورد و به مردم اطعامی داد که برای هیچ یک از همسران دیگرش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آیه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ما زینب را به ازدواج تو در آوردیم تا عادات و رسوم جاهلی را با عمل تو بشکنیم</w:t>
      </w:r>
    </w:p>
    <w:p>
      <w:pPr>
        <w:pStyle w:val="BookText"/>
        <w:rPr/>
      </w:pPr>
      <w:r>
        <w:rPr>
          <w:rFonts w:ascii="IRNazanin" w:hAnsi="IRNazanin" w:eastAsia="IRNazanin"/>
          <w:color w:val="111111"/>
          <w:sz w:val="28"/>
          <w:sz w:val="28"/>
          <w:szCs w:val="28"/>
          <w:rtl w:val="true"/>
          <w:lang w:bidi="fa-IR"/>
        </w:rPr>
        <w:t>زینب نیز بر سایر همسران پیامبر مباهات می‌کرد که ازدواج شما به خواست پیامبر اکرم بوده ولی ازدواج من به فرمان خداوند متعال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بیوه محترم هستند و ازدواج با آنان کسر شأن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ما مقرّر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نظر به یکدیگر در خواستگاری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 ما أُرِیدُ أَنْ أَشُقَّ عَلَیْکَ</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تا یکی از این دو دخترم را به همسری تو درآورم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سال برای من کار کنی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سال تمام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خواست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توست و من نمی‌خواهم که بر تو سخت 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و پسر می‌توانند در هنگام خواستگاری در برابر یکدیگر قرار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لَکَ النِّساءُ مِنْ بَعْدُ وَ لا أَنْ تَبَدَّلَ بِهِنَّ مِنْ أَزْواجٍ وَ لَوْ أَعْجَبَکَ حُسْنُهُنَّ إِلاَّ ما مَلَکَتْ یَمِینُکَ</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از این پس، هیچ زنی بر تو حلال نیست،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 را رها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دیگری به جای آنان بگیری، هر چند زیبایی آنان تو را به شگفت آورد، مگر کنیزانی که مالک آنها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قصد ازدواج دارد می‌تواند به زن مورد نظر خود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اعجبک حُسنهنّ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در ازدواج</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 وَ قَصَّ عَلَیْهِ الْقَصَصَ قالَ لا تَخَفْ نَجَوْتَ مِنَ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 ما أُرِیدُ أَنْ أَشُقَّ عَلَیْکَ</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پس همین که موسی به نزد آن پدر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برای او بازگو کرد،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نترس،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ستمگران نجات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شعیب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قصد دارم تا یکی از این دو دخترم را به همسری تو درآورم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سال </w:t>
      </w:r>
    </w:p>
    <w:p>
      <w:pPr>
        <w:pStyle w:val="BookText"/>
        <w:rPr/>
      </w:pPr>
      <w:r>
        <w:rPr>
          <w:rFonts w:ascii="IRNazanin" w:hAnsi="IRNazanin" w:eastAsia="IRNazanin"/>
          <w:color w:val="111111"/>
          <w:sz w:val="28"/>
          <w:sz w:val="28"/>
          <w:szCs w:val="28"/>
          <w:rtl w:val="true"/>
          <w:lang w:bidi="fa-IR"/>
        </w:rPr>
        <w:t xml:space="preserve">برای من کار کنی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سال تمام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خواست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توست و من نمی‌خواهم که بر تو سخت 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داماد پیش از اقدام به ازدواج امری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قَصّ علیه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 اُرید أن اُنکحک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سرگذشت خود را صادقانه به شعیب گفت و او به موسی اطمینان پیدا کرد، آنگاه پیشنهاد دامادی او را برای دخترش مطرح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ازدواج</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دختر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وبا زنان مشرک، ازدواج نکنید تا ایمان آورند و قطعاً کنیز با ایمان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بهتر است،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ثروت یا موقعیّت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مشرک، زن ندهید تا ایمان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حقّ ولایت بر ازدواج دخترش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داماد گرفتن، به پدر خطاب می‌کند که دختر خود را به مشرکان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فَرِیضَةً فَنِصْفُ ما فَرَضْتُمْ إِلاَّ أَنْ یَعْفُونَ أَوْ یَعْفُوَا الَّذِی بِیَدِهِ عُقْدَةُ النِّکاحِ</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اگر زنان را قبل از آمیزش طلاق دهید، در حالی که برای آنها مهریه تعیین کرده‌اید، نصف آنچه را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ببخشند و یا کسی که عقد ازدواج به دست اوست آن 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ازدواج زن با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قواعد فقهی مقصود دختر باکره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عقدة النکاح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جاءَهُ قَوْمُهُ یُهْرَعُونَ إِلَیْهِ وَ مِنْ قَبْلُ کانُوا یَعْمَلُونَ السَّیِّئاتِ قالَ یا قَوْمِ هؤُلاءِ بَناتِی</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قوم لوط، که سابقه‌ی کارهای بد داشتند، به سرعت به سراغ او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لوط، برای جلوگیری از تعرّض مردم به فرشتگان، با اشاره به دخترانِ خود،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دختران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می‌توانید با آنان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قصدی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بر دختر خود ولایت دارد و لذا پیشنهاد ازدواج از طرف پدر دختر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بناتی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أُرِیدُ أَنْ أُنْکِحَکَ إِحْدَی ابْنَتَیَّ هاتَیْنِ عَلی أَنْ تَأْجُرَنِی ثَمانِیَ حِجَجٍ</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تا یکی از این دو دخترم را به همسری تو درآورم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برای من کار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بر دختر خود ولایت دارد و لذا پیشنهاد ازدواج از جانب پدر دختر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اُرید أن اُنکحک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ولایت بر بیوه و مطلقه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یَنْکِحْنَ أَزْواجَهُنَّ إِذا تَراضَوْا بَیْنَهُمْ بِالْمَعْرُوفِ</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هنگامی که زنان را طلاق دادید و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بپایان رساندند، مانع آنها 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ازدواج کنند، البتّه در صورتی که میان آنها به طرز پسندیده‌ای، توافق برقرار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زن مطلقه در انتخاب شوهر محترم است و در ازدواج مجدّد اجازه از دیگری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فلاتعضلوهنّ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 فَإِذا بَلَغْنَ أَجَلَهُنَّ فَلا جُناحَ عَلَیْکُمْ فِیما فَعَلْنَ فِی أَنْفُسِهِنَّ بِالْمَعْرُوفِ</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از شما که می‌میرند و همسرانی باقی می‌گذارند، آن زنان باید چهار ماه و ده روز خویشتن را در انتظار نگاه دارند و چون به پایان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رسیدند، گناهی بر شما نیست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خودشان به طور شایسته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 دلخواه خود ازدواج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بستگان شوهر حقّ دخالت در تصمیمات زنان بیوه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پدر و جد در اینجا ساقط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علیکم فیما فعلن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رضایت در ازدواج</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یَنْکِحْنَ أَزْواجَهُنَّ إِذا تَراضَوْا بَیْنَهُمْ بِالْمَعْرُوفِ</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هنگامی که زنان را طلاق دادید و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بپایان رساندند، مانع آنها 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ازدواج کنند، البتّه در صورتی که میان آنها به طرز پسندیده‌ای، توافق برقرار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طرفین شرط اصلی ازدواج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تراضوا بینهم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همسرانی را که مهرشان را پرداخته‌ای حلال کردیم و همچنین کنیزانی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ارزانی داشته و مالک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عمویت و دختران عمّه‌هایت و دختران دایی و دختران خاله‌هایت را که با تو هجرت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 ایمانی که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مهریّه‌ای از حضرت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بخواهد می‌تواند او را به عقد خویش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عقد بدون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توست نه دیگر مؤمنان </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رضایت طرفین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وهبت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النبی ان یستنکحها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 فَإِنْ خِفْتُمْ أَلاَّ تَعْدِلُوا فَواحِدَةً أَوْ ما مَلَکَتْ أَیْمانُکُمْ ذلِکَ أَدْنی أَلاَّ تَعُولُوا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اگر می‌ترسید که عدالت را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یتیم مراعات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صرف نظر نمایید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دو تا، سه‌تا، یا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ترسیدید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رفتار نکنید، پس یک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همسر دوّم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مال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بگیرید، گرچه کنیز هم حقوقی دارد که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نزدیک‌تر است که ستم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با تعدّد همسر برای مرد فی‌الجمله 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و ثلاث و رباع فان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تعدّد زوجات، هم محدود به چهار همسر است و هم مشروط به رعایت عدالت است</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 فان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حکمتِ تعدّد زوجات می‌توان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مردها در جنگ‌ها و حوادث بیشتر است و زنانی بیوه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کمتر حاضرند با زنان بیوه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زنان بیوه و بی‌همسر تقوای کافی و قدرت کنترل خود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هرماه مدّتی عذر دارند و مسائل زناشویی تعطیل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برای حفظ حقوق زنان بیوه و سایر زنان طبق شرایطی مرد می‌تواند همسر دوّم بگیرد تا مشکل هر دو طرف حل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لَکَ النِّساءُ مِنْ بَعْدُ وَ لا أَنْ تَبَدَّلَ بِهِنَّ مِنْ أَزْواجٍ وَ لَوْ أَعْجَبَکَ حُسْنُهُنَّ إِلاَّ ما مَلَکَتْ یَمِینُکَ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از این پس، هیچ زنی بر تو حلال نیست، و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همسرانت را رها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دیگری به جای آنان بگیری، هر چند زیبایی آنان تو را به شگفت آورد، مگر کنیزانی که مالک آنها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همسر حتّی برای پیامبر محدودیّت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مجدد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w:t>
      </w:r>
      <w:r>
        <w:rPr>
          <w:rFonts w:eastAsia="Amiri" w:cs="Amiri" w:ascii="Amiri" w:hAnsi="Amiri"/>
          <w:color w:val="111111"/>
          <w:sz w:val="28"/>
          <w:szCs w:val="28"/>
          <w:rtl w:val="true"/>
          <w:lang w:bidi="ar-SA"/>
        </w:rPr>
        <w:t>»</w:t>
      </w:r>
    </w:p>
    <w:p>
      <w:pPr>
        <w:pStyle w:val="BookText"/>
        <w:rPr/>
      </w:pP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همسری بجای همسری انتخاب کنید و مال فراوانی به آنان داده باشید، از او چیزی مگیرید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مجدّد از نظر اسلام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استبدال زوج مکان 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کنیزان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و هر کس از شما، که توانایی مالی ندارد تا با زنان آزادِ باایمان ازدواج کند، پس از کنیزانِ با ایمانی که شما مالک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ایمان شما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از یکدیگرید،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آزادم و تو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صاحبانشان آن کنیزان را به همسری درآورید و مهریه نیکو و به‌طور شایسته به آنان بدهید، به شرط آنکه پاکدامن باشند، نه اهل فحشا و نه اهل دوست گرفتن‌های پنهانی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مالک کنیز می‌شوند، بدون آنکه نیازی به عقدِ ازدواج باشد، حقّ آمیزش با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ازدواج با کنیزان که در این آیه مطرح شده است، ازدواج با کنیز دیگران است که باید با اجازه‌ی صاحبان آنان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مالک کنیز در ازدواج، مانند اذن پدرِ دختر،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 اهلهنّ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را باید به خود کنیز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اقتصادی و اجتماعی بردگان باید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اُجورهنّ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لْیَسْتَعْفِفِ الَّذِینَ لا یَجِدُونَ نِکاحاً حَتَّی یُغْنِیَهُمُ اللهُ مِنْ فَضْلِهِ وَ الَّذِینَ یَبْتَغُونَ الْکِتابَ مِمَّا مَلَکَتْ أَیْمانُکُمْ فَکاتِبُوهُمْ إِنْ عَلِمْتُمْ فِیهِمْ خَیْراً وَ آتُوهُمْ مِنْ مالِ اللهِ الَّذِی آتاکُمْ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وسیله‌ی ازدواج نمی‌یابند، باید پاکدامنی و عفت پیشه کنند، تا آن که خداوند از کرم خویش، آنان را بی‌نیاز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غلامان و کنیزان شما که خواهان بازخرید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مایلند با قرارداد کتبی با مالک خویش کار کرده و خود را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آنان خیر و شایستگی دیدید، تقاضای آنان را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کمک به آزاد شدن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 که خدا به شما داده به آنان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گرفتن ازدواج بردگان از طریق قرارداد بازخرید باید همراه با علم به مصلحت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فکاتبوهم اِن عَلِمتُم فیهم خَیراً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همسرانی را که مهرشان را پرداخته‌ای حلال کردیم و همچنین کنیزانی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ارزانی داشته و مالک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غرایز جنسی را باید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کنیزان نیز باید کامیاب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ملکت یمینک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 در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قانون خدا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وسیله‌ی اموال خود، به قصد پاکدامنی و نکاح، نه به قصد </w:t>
      </w:r>
    </w:p>
    <w:p>
      <w:pPr>
        <w:pStyle w:val="BookText"/>
        <w:rPr/>
      </w:pPr>
      <w:r>
        <w:rPr>
          <w:rFonts w:ascii="IRNazanin" w:hAnsi="IRNazanin" w:eastAsia="IRNazanin"/>
          <w:color w:val="111111"/>
          <w:sz w:val="28"/>
          <w:sz w:val="28"/>
          <w:szCs w:val="28"/>
          <w:rtl w:val="true"/>
          <w:lang w:bidi="fa-IR"/>
        </w:rPr>
        <w:t>زنا،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از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گرفتید، مهرشان را به عنوان یک واجب بپردازید و پس از تعیین مهر،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مدّت عقد یا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یکدیگر توافق کنید، بر شما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کلمه‌ی حج، صلوة، ربا و غنیمت، دارای معنای شرعی است، نه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شکّی در آن نیست که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فمااستمتعتم به منهنّ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تفاسیر اهل‌سنّت، مربوط به ازدواج موقّت است که خلیفه دوّم آن را حرام کرد، با آنکه کسی حقّ تحریم حکم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حرام نمی‌شد به گفته روایات،کسی مرتکب زنا نمی‌شد مگر افراد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یک طرح صحیح است و دنیا به خاطر نداشتن آن، زنا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یک ضرورت اجتماع است و در روایات اهل‌سنّت می‌خوانیم، جواز مُتعه به خاطر دوری از همسر و بروز جنگ‌ها بوده که الآن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همان شرایط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طرحی برای حل این مشکل اجتماعی و جلوگیری از فساد است و تا قیامت هم جنبه شرعی دارد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دستاویز بعضی این است که در قرآن موضوع عدّه و ارث و حفظ فروج نسبت به ازدواج مطرح است و متعه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این است که اوّلاً نام ازدواج به متعه هم گفته می‌شود، و ثانیاً در متعه هم عدّه لازم است و فقط قانون ارث زن از مرد یا بالعکس، در متعه استثنا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مُتعه مربوط به استمتاع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مراد آیه نکاح دائم باشد، با خواندن عقد مهریه لازم است، خواه استمتاع بشود یا نشود، لکن قبل از آمیزش اگر طلاق صورت گرفت، نصف مهریه پرداخت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موقّت، امری شرعی است و مهریه زن باید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آتوهن أجورهن</w:t>
      </w:r>
      <w:r>
        <w:rPr>
          <w:rFonts w:eastAsia="IRNazanin" w:cs="IRNazanin"/>
          <w:color w:val="111111"/>
          <w:sz w:val="28"/>
          <w:szCs w:val="28"/>
          <w:rtl w:val="true"/>
          <w:lang w:bidi="fa-IR"/>
        </w:rPr>
        <w:t xml:space="preserve">» </w:t>
      </w:r>
      <w:bookmarkStart w:id="91" w:name="pg4300_51745"/>
    </w:p>
    <w:p>
      <w:pPr>
        <w:pStyle w:val="BookText"/>
        <w:rPr/>
      </w:pPr>
      <w:bookmarkEnd w:id="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پایان مدّت در ازدواج موقّت، می‌توان مدّت یا مهریه را با رضایت طرفین تمدید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لاجناح علیکم فیما تراضیتم به من بعد الفریضة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پرداخت مهر در نکاح موقت بر خلاف نکاح دایم واجب و شرط صحت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موقّت نقابی بر چهره‌ی فحشا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زن فقط در اختیار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چهل و پنج روز باید عدّه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مُتعه همچون مولود همسر دائمی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هوسباز از این قانون سوءاستفاده نمی‌کنند؟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هر قانون مفید و ضروری سوء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انگور شراب نمی‌سازند؟ مگر زمانی که بعضی از سفر حج سوء استفاده کردند، باید منکر سفر حج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فرزندان مُتعه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و ارث و امثال آن، هیچ فرقی با فرزندان همسر دائم ندارند</w:t>
      </w:r>
      <w:r>
        <w:rPr>
          <w:rFonts w:eastAsia="IRNazanin" w:cs="IRNazanin"/>
          <w:color w:val="111111"/>
          <w:sz w:val="28"/>
          <w:szCs w:val="28"/>
          <w:rtl w:val="true"/>
          <w:lang w:bidi="fa-IR"/>
        </w:rPr>
        <w:t>.</w:t>
      </w:r>
    </w:p>
    <w:p>
      <w:pPr>
        <w:pStyle w:val="Heading4"/>
        <w:numPr>
          <w:ilvl w:val="3"/>
          <w:numId w:val="1"/>
        </w:numPr>
        <w:rPr/>
      </w:pPr>
      <w:bookmarkStart w:id="92" w:name="__RefHeading___Toc751756_1479056682"/>
      <w:bookmarkStart w:id="93" w:name="_Toc34"/>
      <w:bookmarkEnd w:id="92"/>
      <w:r>
        <w:rPr>
          <w:rtl w:val="true"/>
        </w:rPr>
        <w:t>حقوق و تکالیف خانوادگی</w:t>
      </w:r>
      <w:bookmarkEnd w:id="93"/>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خانواده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مردان دارای ولایت بر زنانند از آن جهت که خدا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 تولیدی و اراده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از اموال خود نفقه می‌دهند، پس زنانِ شایسته، فرمان بردارند و نگهدار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اسرار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از سرپیچی آنان بیم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موعظه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 از آنان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 و قهر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 بدنی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اطاعت شما را کردند، بهانه‌ای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بزرگوار و بزرگ مرتبه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 طبق این آیه مردان دارای ولایت بر زنان هستند و زنان باید از شوهران خود فرمانبرداری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ریاست خانواده بر عهده مرد است دو مورد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برتری فیزیکی و روانی مردان بر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فَضَّلَ اللهُ بَعْضَهُمْ عَلی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مرد در پرداخت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أَنْفَقُوا مِنْ أَمْوالِهِمْ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الَّذِی عَلَیْهِنَّ بِالْمَعْرُوفِ وَ لِلرِّجالِ عَلَیْهِنَّ دَرَجَةٌ وَ اللهُ عَزِیزٌ حَکِیمٌ</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همانند وظائفی که زنان بر عهده دارند، به نفع آنان حقوقی شایسته است و مردان را بر زنان مرتبتی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پذیرش اصل سرپرستی مردان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مسؤولیت اداره خانواده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دارای ولایت بر زنانند از آن جهت که خداوند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 تولیدی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از اموال خود نفقه می‌دهند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اجتماع دو نفری هم، یکی باید مسئول و سرپرست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خانه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مسئولیت اداره خانه برای مرد همراه با تکلیف او به پرداخت نفقه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أَنْفَقُوا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رَءَا نَاراً فَقَالَ لِأَهْلِهِ امْکُثُواْ إِنِّی ءَانَسْتُ نَاراً لَّعَلِّی ءَاتِیکُم مِّنْهَا بِقَبَسٍ أَوْ أَجِدُ عَلَی النَّارِ هُدی</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هنگامی که آتشی را دید، پس به خانواده‌ی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درنگ کنید، همانا من آتشی یافتم،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آن را برای شما بیاورم یا به واسطه‌ی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راهی بیابم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متکفّل تأمین رفاه خانواده‌ی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اتیکم بقبس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مُوسی لِأَهْلِهِ إِنِّی آنَسْتُ ناراً سَآتِیکُمْ مِنْها بِخَبَرٍ أَوْ آتِیکُمْ بِشِهابٍ قَبَسٍ لَعَلَّکُمْ تَصْطَلُونَ</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به خانواده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آتشی احساس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همین مکان توقّف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زودی برای شما خبری از آن خواهم آورد، یا شعله‌ی آتشی برای شما می‌آورم، باشد که خود را گرم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مسئول اداره امور زندگی خانواده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آتیکم بشهاب قبس لعلّکم تصطلون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مُوسَی الْأَجَلَ وَ سارَ بِأَهْلِهِ آنَسَ مِنْ جانِبِ الطُّورِ ناراً قالَ لِأَهْلِهِ امْکُثُوا إِنِّی آنَسْتُ ناراً لَعَلِّی آتِیکُمْ مِنْها بِخَبَرٍ أَوْ جَذْوَةٍ مِنَ النَّارِ لَعَلَّکُمْ تَصْطَلُونَ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پس چون موسی،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خود با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پایان رساند و با خانواده‌اش رهسپار گردید،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آتشی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بمانید، همانا من آتشی دیده‌ام،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آن خبری بیابم یا مقداری آتش برایتان بیاورم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مسئول رفع نیازمندی‌های همسر و خانواده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الْخاسِرِینَ الَّذِینَ خَسِرُوا أَنْفُسَهُمْ وَ أَهْلِیهِمْ یَوْمَ الْقِیامَةِ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زیانکاران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سرمایه‌ی وجودی خویش و بستگانشان را در قیامت از کف داده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مسئول خانواده‌ی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اهلیهم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وَامْرَأَتَ لُوطٍ کَانَتَا تَحْتَ عَبْدَیْنِ مِنْ عِبَادِنَا صَالِحَیْنِ فَخَانَتَاهُمَا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خداوند برای کسانی که کفر ورزیدند، همسر نوح و همسر لوط را مثال زده است که این دو زن،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بنده صالح از بندگان ما بودند، ولی به آن دو خیانت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خانوادگی دینی، سرپرستی و مدیریّت با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کانتا تحت عبدین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زن از مرد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یا آدَمُ اسْکُنْ أَنْتَ وَ زَوْجُکَ الْجَنَّةَ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همسرت در این باغ سکونت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مسکن، زن تابع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زوجک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مردان دارای ولایت بر زنانند از آن جهت که خدا بعضی از ایشان 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 تولیدی و اراده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از اموال خود نفقه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زن از شوهر و حفظ حقوق وی، به دلیل تکلیف مرد نسبت به تأمین زندگی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سرپرستی و مدیریّت، لیاقت تأمین و اداره زندگی است و به این جهت، مردان نه تنها در امور خانواده، بلکه در امور اجتماعی، قضاوت و جنگ نیز بر زنان مقدّمند،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قوّامون علی ازواجهم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مسئله‌ی زوجیّت مخصوص زناشویی است و خدا این برتری را مخصوص خانه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إِحْداهُما یا أَبَتِ اسْتَأْجِرْهُ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شعیب، خطاب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اعضای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پیشنهاد بدهند، ولی تصمیم نهایی با سرپرست خانواده یعنی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اِستأجره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جَآءَکُمُ الْمُؤْمِنَاتُ مُهَاجِرَاتٍ فَامْتَحِنُوهُنَّ</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ای کسانی که ایمان آورده‌اید هرگاه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نزد شما آمدند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 انتخاب دین و انجام وظایف دینی تابع شوهر نیستند و حتّی می‌توانند برای حفظ دین خود هجرت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المؤمنات مهاجرات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جانشین پدر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 خَلَصُوا نَجِیًّا قالَ کَبِیرُهُمْ أَلَمْ تَعْلَمُوا أَنَّ أَباکُمْ قَدْ أَخَذَ عَلَیْکُمْ مَوْثِقاً مِنَ اللهِ وَ مِنْ قَبْلُ ما فَرَّطْتُمْ فِی یُوسُفَ فَلَنْ أَبْرَحَ الْأَرْضَ حَتَّی یَأْذَنَ لِی أَبِی أَوْ یَحْکُمَ اللهُ لِی وَ هُوَ خَیْرُ الْحاکِمِینَ</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پس چون از یوسف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 به جای دیگری بازداشت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نجواکنان به کناری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پدرتان برای برگرداندن او بر شما پیمان الهی گرفته و پیش از این نیز درباره یوسف کوتاهی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هرگز از این سرزمین نمی‌روم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عفو کند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اجازه دهد یا خدا در حقّ من حکمی کند و او بهترین داور و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حضور پدر، مسئولیت اعضای خانواده با برادر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سلسله مراتب و موقعیت سنی در خانواده و جامعه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و نشوز</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تمکین به معنای انجام وظایف زناشویی و نشوز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دارای یک معنای خاص و یک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به معنای خاص آن است که نزدیکی جنسی با شوهر را به طور متعارف بپذیرد و جز در مواردی که موانع موجهی داشته باشد از برقراری رابطه جنسی با او سر باز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تمکین به معنای عام آن است که زن وظایف خود را نسبت به شوهر انجام دهد و از او در حدود قانون و متعارف اطاعت کند و ریاست شوهر را در خانواده بپذیرد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از سرپیچی آنان بیم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موعظه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 از آنان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 و قهر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 بدنی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اطاعت شما را کردند، بهانه‌ای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بزرگوار و بزرگ 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مردان در برابر زنان ناشزه وظایف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دارند که باید مرحله به مرحله انجام گردد، و در هر صورت مراقب باشند که از حریم عدالت تجاوز نکنند، این وظایف به ترتیب زیر در آیه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مرحله اول قبل از هر چیز باید به وسیله اندرزهای دوستانه و بیان نتایج سوء اینگونه کارها آنان را به راه آورد و متوجه مسئولیت خود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اهْجُرُوهُنَّ فِی الْمَضاجِعِ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اندرزهای شما سودی نداد، در بستر از آنها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عکس العمل و بی اعتنایی و به اصطلاح قهر کردن، عدم رضایت خود را از رفتار آنها آشکار سازید شاید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آنان مؤثر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سرکشی و پشت‌پازدن به وظائف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حد بگذرد و هم چنان در راه قانون شکنی با لجاجت و سرسختی گام بردارند، نه اندرزها تاثیر کند، و نه جدا شدن در بستر و کم اعتنایی نفعی ببخشد و</w:t>
      </w:r>
    </w:p>
    <w:p>
      <w:pPr>
        <w:pStyle w:val="BookText"/>
        <w:rPr/>
      </w:pPr>
      <w:r>
        <w:rPr>
          <w:rFonts w:ascii="IRNazanin" w:hAnsi="IRNazanin" w:eastAsia="IRNazanin"/>
          <w:color w:val="111111"/>
          <w:sz w:val="28"/>
          <w:sz w:val="28"/>
          <w:szCs w:val="28"/>
          <w:rtl w:val="true"/>
          <w:lang w:bidi="fa-IR"/>
        </w:rPr>
        <w:t>راهی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برای وادار کردن آنها به انجام تعهدها و مسئولیت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چاره منحصر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شدت عمل گردد، در اینجا اجازه داده شده که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انجام وظائف خویش وادار کنند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ایراد کنند که چگونه اسلام به مردان اجازه داده که در مورد زنان متوسل به تنبیه بدنی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این ایراد با توجه به معنی آیه و روایاتی که در بیان آن وارد شده و توضیح آن در کتب فقهی آمده است و همچنین با توضیحاتی که روانشناسان امروز می‌دهند چندان پیچیده نیست؛ زیرا اولاً آیه، مسئله تنبیه بدنی را در مورد افراد وظیفه‌نشناسی مجاز شمرده که هیچ وسیله دیگری درباره آنان مفید واقع نشود، و اتفاقاً این موضوع تازه‌ای نیست که منحصر به اسلام باشد، در تمام قوانین دنیا هنگامی که طرق مسالمت‌آمیز برای وادار کردن افراد به انجام وظیفه، مؤثر واقع نشود، متوسل به خشونت می‌شوند، نه تنها از طریق ضرب بلکه گاهی در موارد خاصی مجازات‌هایی شدیدتر از آن نیز قائل می‌شوند که تا سرحد اعدام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کتب فقهی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ملایم و خفیف باشد بطوری که نه موجب شکستگی و نه مجروح شدن گردد و نه باعث کمبودی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روانکاوان امروز معتقدند که جمعی از زنان دارای حالتی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مازوشیسم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گاه که این حالت در آنها تشدید می‌شود تنها راه آرامش آنان تنبیه مختصر بدنی است، بنابراین ممکن است ناظر به چنین افرادی باشد که تنبیه خفیف بدنی در موارد آنان جنبه آرام بخشی دارد و یک نوع درمان روانی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اگر یکی از این مراحل فوق مؤثر واقع شود و زن به انجام وظیفه خود اقدام کند مرد حق ندارد بهانه‌گیری کرده، در صدد آزار زن برآید، لذا به دنبال این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أَطَعْنَکُمْ فَلا تَبْغُوا عَلَیْهِنَّ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اطاعت کنند به آنها تعدی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که نظیر این طغیان و سرکشی و تجاوز در مردان نیز ممکن است آیا مردان نیز مشمول چنین مجازاتهایی خواهند شد؟ در پاسخ می‌گوئیم آری مردان هم درست همانند زنان در صورت تخلف از وظائف مجازات می‌گردند حتی مجازات بدنی، منتها چون این کار غالباً از عهده زنان خارج است حاکم شرع موظف است که مردان متخلف را از طرق مختلف و حتی از طریق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وظائف خود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مردی که به همسر خود اجحاف کرده بود و به هیچ قیمت حاضر به تسلیم در برابر حق نبود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شدت عمل و حتی با تهدید به شمشیر وادار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کرد معروف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پایان آیه مجدداً به مردان هشدار می‌دهد که از موقعیت سرپرستی خود در خانواده سوءاستفاده نکنند و به قدرت خدا که بالاتر از همه قدرتها است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عَلِیًّا کَبِیراً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w:t>
      </w:r>
      <w:r>
        <w:rPr>
          <w:rFonts w:eastAsia="Amiri" w:cs="Amiri" w:ascii="Amiri" w:hAnsi="Amiri"/>
          <w:color w:val="111111"/>
          <w:sz w:val="28"/>
          <w:szCs w:val="28"/>
          <w:rtl w:val="true"/>
          <w:lang w:bidi="ar-SA"/>
        </w:rPr>
        <w:t>»</w:t>
      </w:r>
    </w:p>
    <w:p>
      <w:pPr>
        <w:pStyle w:val="BookText"/>
        <w:rPr/>
      </w:pP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زنی از شوهرش بیم ناسازگاری یا اعراض داشته باشد بر آن دو باکی نیست که به گونه‌ای با یکدیگر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چشم‌پوشی بعضی از حقوقش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نشوز، خاص زوجه نیست بلکه زوج هم ممکن است نشوز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بَعْلِها نُشُوزاً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احکامی مانند تقسیم ایام هفته در میان دو همسر، جنبه حق دارد نه حکم، و لذا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اختیار خود از این حق به طور کلی یا به طور جزئی صرفنظر کند</w:t>
      </w:r>
      <w:r>
        <w:rPr>
          <w:rFonts w:eastAsia="IRNazanin" w:cs="IRNazanin"/>
          <w:color w:val="111111"/>
          <w:sz w:val="28"/>
          <w:szCs w:val="28"/>
          <w:rtl w:val="true"/>
          <w:lang w:bidi="fa-IR"/>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أَنْ یُصْلِحا بَیْنَهُما صُلْحاً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اقتصادی زن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خواستید همسری به جای همسری انتخاب کنید و مال فراوانی به آنان داده باشید، از او چیزی مگیرید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آیه نیز برای حمایت قسمت دیگری از حقوق زنان نازل گردیده و به عموم مسلمانان دستور می‌دهد که به هنگام تصمیم بر جدایی از همسر و انتخاب همسر جدید، حق ندارند چیزی از مهر همسر اول خود را کم بگذارند، و یا اگر پرداخته‌اند </w:t>
      </w:r>
    </w:p>
    <w:p>
      <w:pPr>
        <w:pStyle w:val="BookText"/>
        <w:rPr/>
      </w:pPr>
      <w:r>
        <w:rPr>
          <w:rFonts w:ascii="IRNazanin" w:hAnsi="IRNazanin" w:eastAsia="IRNazanin"/>
          <w:color w:val="111111"/>
          <w:sz w:val="28"/>
          <w:sz w:val="28"/>
          <w:szCs w:val="28"/>
          <w:rtl w:val="true"/>
          <w:lang w:bidi="fa-IR"/>
        </w:rPr>
        <w:t>پس بگیرند، هر قدر هم مهر زیاد باشد که از آن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و ثروت زیاد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این آیه آزادی اقتصادی زن را به رسمیت شناخته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خانواده</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شیر دادن به اطفال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مادرانی که می‌خواهند دوران شیردهی را کامل سازند، دو سال تمام فرزندانشان را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خوراک و پوشاک این مادران، به وجهی نیکو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قدر توانش مکلف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مادری به خاطر فرزندش و نیز هیچ پدری به خاطر فرزندش نباید دچار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نباشد، هزینه خوراک و پوشاک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وارث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پدر و مادر با توافق و مشورت یکدیگر 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عدم توانایی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دایه‌ای برای فرزندانتان بگیرید، گناهی بر شما نیست، به شرط اینکه آنچه را به وجهی پسندیده قرار گذاشته‌اید بپردازید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حق شیر دادن در دو سال شیرخوارگی به مادر داده شده، و او است که می‌تواند در این مدت از فرزند خود نگاهداری کند و به اصطلاح حق حضانت در این مدت از آن مادر است، هر چند ولایت بر اطفال صغیر به عهده پدر گذاشته شده است، اما از آنجا که تغذیه جسم و جان نوزاد در این مدت با شیر و عواطف مادر پیوند ناگسستنی دارد این حق به مادر داده شده، علاوه بر این عواطف مادر نیز باید رعایت شود، زیرا او نمی‌تواند آغوش خود را در چنین لحظات حساسی از کودکش خالی ببیند و در برابر وضع نوزادش بی تفاوت باشد، بنابراین قرار دادن حق حضانت و نگاهداری و شیر دادن برای مادر یک نوع حق دو جانبه است که هم برای رعایت </w:t>
      </w:r>
    </w:p>
    <w:p>
      <w:pPr>
        <w:pStyle w:val="BookText"/>
        <w:rPr/>
      </w:pPr>
      <w:r>
        <w:rPr>
          <w:rFonts w:ascii="IRNazanin" w:hAnsi="IRNazanin" w:eastAsia="IRNazanin"/>
          <w:color w:val="111111"/>
          <w:sz w:val="28"/>
          <w:sz w:val="28"/>
          <w:szCs w:val="28"/>
          <w:rtl w:val="true"/>
          <w:lang w:bidi="fa-IR"/>
        </w:rPr>
        <w:t>حال فرزند است و هم مادر،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لطیفی به این مطلب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مدت شیر دادن طفل لازم نیست همواره دو سال باشد، دو سال برای کسی است که می‌خواهد شیر دادن را کامل کند، ولی مادران حق دارند با توجه به وضع نوزاد و رعایت سلامت او این مدت را کمتر کنند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هزینه زندگی مادر از نظر غذا و لباس در دوران شیر دادن بر عهده پدر نوزاد است تا مادر با خاطری آسوده بتواند فرزند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آن کسی که فرزند برای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خوراک و پوشاک مادران را به طور شایسته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 برای او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گویی می‌خواهد عواطف پدر را در راه انجام وظیفه مزبور بسیج کند</w:t>
      </w:r>
      <w:r>
        <w:rPr>
          <w:rFonts w:eastAsia="IRNazanin" w:cs="IRNazanin"/>
          <w:color w:val="111111"/>
          <w:sz w:val="28"/>
          <w:szCs w:val="28"/>
          <w:rtl w:val="true"/>
          <w:lang w:bidi="fa-IR"/>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طلاق داده شده، در شیر دادن نوزادش برسایرین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شیر دادن، اوّل مادر حق دارد و پس از او دایه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والوالدات یرضعن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اردتم أن تسترضعوا اولادکم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 أَنْ أَرْضِعِیهِ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ما به مادر موسی الهام کردیم که او را شیر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شرایطی نباید شیر مادر را از فرزند دریغ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أرضعیه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 وَلَا تُضَآرُّوهُنَّ لِتُضَیِّقُواْ عَلَیْهِنَّ وَإِن کُنَّ أُوْلاَتِ حَمْلٍ فَأَنفِقُواْ عَلَیْهِنَّ حَتَّی یَضَعْنَ حَمْلَهُنَّ فَإِنْ أَرْضَعْنَ لَکُمْ فََاتُوهُنَّ أُجُورَهُنَّ وَأْتَمِرُواْ بَیْنَکُم بِمَعْرُوفٍ وَ إِن تَعَاسَرْتُمْ فَسَتُرْضِعُ لَهُ أُخْرَی</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در همانجا که خود سکونت دارید و در توانایی شماست، سکونت دهید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مسکن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نرسانید، تا کار بر آنان تنگ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مجبور به </w:t>
      </w:r>
    </w:p>
    <w:p>
      <w:pPr>
        <w:pStyle w:val="BookText"/>
        <w:rPr/>
      </w:pPr>
      <w:r>
        <w:rPr>
          <w:rFonts w:ascii="IRNazanin" w:hAnsi="IRNazanin" w:eastAsia="IRNazanin"/>
          <w:color w:val="111111"/>
          <w:sz w:val="28"/>
          <w:sz w:val="28"/>
          <w:szCs w:val="28"/>
          <w:rtl w:val="true"/>
          <w:lang w:bidi="fa-IR"/>
        </w:rPr>
        <w:t>ترک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باردار باشند، تا زمانی که وضع حمل کنند نفقه آنان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نوزادان شما را شیر دادند مزدشان را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به نیکی مشورت و توافق کنید و اگر توافق به دشواری کشید، زن دیگری او را شیر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برای نوزاد دایه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 حتّی در صورتی که از شوهر مزد دریافت کند، بهتر از شیر دایه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ارضعن لکم فاتوهنّ اجورهنّ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مطلقه در شیر دادن مختارند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ارضعن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مطلّقه می‌تواند در برابر شیر دادن به طفل خود، از شوهر درخواست مزد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فاتوهنّ اجورهنّ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حق ندارد اجرت شیر دادن را به قدری بالا ببرد که مرد در تنگنا قرار گیرد و اگر چنین کند، مرد آزاد است که دایه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تعاسرتم فسترضع له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مادر بر فرزند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قالَتِ امْرَأَتُ عِمْرانَ رَبِّ إِنِّی نَذَرْتُ لَکَ ما فِی بَطْنِی مُحَرَّراً فَتَقَبَّلْ مِنِّی</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نذر کرده‌ام آنچه را در رحم دارم، برای تو آزاد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مسئولیّتی به او نسپارم تا تمام وقت خود را صرف خدمت در بیت المقدس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نوعی ولایت بر فرزند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لک ما فی بطنی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مهریه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یَحِلُّ لَکُمْ أَنْ تَأْخُذُوا مِمَّا آتَیْتُمُوهُنَّ شَیْئاً إِلاَّ أَنْ یَخافا أَلاَّ یُقِیما حُدُودَ اللهِ</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برای شما مردان روا نیست که چیزی از آنچه به همسرانتان داده‌اید، پس بگیرید مگر اینکه دو همسر بترسند که حدود الهی را بر پا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حقوق دیگران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از مهریه همسر خود که حقّ قطعی اوست چیزی را پس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لکم أن تأخذوا ممّا آتَیتموهنّ شیئاً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اگر زنان را قبل از آمیزش جنسی و یا تعیین مهر طلاق دهید، گناهی بر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پرداخت مهریه بر مرد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تفرضوا لهنّ فریضة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فَرِیضَةً فَنِصْفُ ما فَرَضْتُمْ إِلاَّ أَنْ یَعْفُونَ أَوْ یَعْفُوَا الَّذِی بِیَدِهِ عُقْدَةُ النِّکاحِ</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 اگر زنان را قبل از آمیزش طلاق دهید، در حالی که برای آنها مهریه تعیین کرده‌اید، نصف آنچه را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ببخشند و یا کسی که عقد ازدواج به دست اوست آن 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 پرداخت مهریه بر مرد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زوج قبل از نزدیکی همسر خود را طلاق دهد، باید نصف مهر را به او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طَلَّقْتُمُوهُنَّ مِنْ قَبْلِ أَنْ تَمَسُّوهُنَّ وَ قَدْ فَرَضْتُمْ لَهُنَّ فَرِیضَةً فَنِصْفُ ما فَرَضْتُمْ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مهر و کابین زنان را به صورت هدیه و با رغبت بدهید و اگر با میل و رغبت خویش چیزی از آن را به شما بخشیدند، آن را حلال و گوارا مصرف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مالک مهریه‌ی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بستگان زن، حقّ گرفتن مهریه‌ی او را برای خود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النّساء صدقاتهن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مهریّه به زن حقّ او و الزامی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 بِبَعْضِ ما آتَیْتُمُوهُنَّ إِلاَّ أَنْ یَأْتِینَ بِفاحِشَةٍ مُبَیِّنَةٍ</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نگیرید تا بعضی از آنچه را به آنان بخشیده‌اید، خود ببرید، مگر آنکه مرتکب فحشاء آشکار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پس‌گرفتن مهریه با زور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لاتعضلوهنّ لتذهبوا ببعض ما آتیتموهنّ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اگر خواستید همسری بجای همسری انتخاب کنید و مال فراوانی به آنان داده باشید، از او چیزی مگیرید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زیاد اشکالی ندارد، گرچه در اسلام سفارش به مهریه کم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آتیتم احداهنّ قنطاراً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حقّ مالکیّت دارد و مهریّه، بی‌کم وکاست باید به او تحویل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فلاتأخذوا منه شیئا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کَیْفَ تَأْخُذُونَهُ وَ قَدْ أَفْضی بَعْضُکُمْ إِلی بَعْضٍ وَ أَخَذْنَ مِنْکُمْ مِیثاقاً غَلِیظاً</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چگونه آن مال را پس می‌گیرید، در حالی که هر یک از شما از دیگری کام گرفته‌اید و همسرانتان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 برای پرداخت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محکم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حقّی است برای زنان که در برابر نزدیکی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افضی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 أَنْ تَبْتَغُوا بِأَمْوالِکُمْ مُحْصِنِینَ غَیْرَ مُسافِحِینَ فَمَا اسْتَمْتَعْتُمْ بِهِ مِنْهُنَّ فَآتُوهُنَّ أُجُورَهُنَّ فَرِیضَةً وَ لا جُناحَ عَلَیْکُمْ فِیما تَراضَیْتُمْ بِهِ مِنْ بَعْدِ الْفَرِیضَةِ</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و جز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اموال خود، به قصد پاکدامنی و نکاح، نه به قصد زنا، طلب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از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گرفتید، مهرشان را به عنوان یک واجب بپردازید و پس از تعیین مهر،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مدّت عقد یا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یکدیگر توافق کنید، بر شما گناهی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طرفین در مهریه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تراضیتم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مهریه باید بر اساس عرف و شئون زن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مهریه در ازدواج موقت واجب است و عدم وجود آن موجب بطلان عقد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 وَ الْمُحْصَناتُ مِنَ الَّذِینَ أُوتُوا الْکِتابَ مِنْ قَبْلِکُمْ إِذا آتَیْتُمُوهُنَّ أُجُورَهُنَّ مُحْصِنِینَ غَیْرَ مُسافِحِینَ وَ لا مُتَّخِذِی أَخْدانٍ</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و با ایمان و نیز زنان پاکدامن از کسانی که پیش از شما به آنان کتاب آسمانی داده شده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مهریه زنان را بپردازید و پاکدامن باشید نه زناکار، و نه دوست گیرنده‌ی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نامشروع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را باید به خود زن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آتیتموهنّ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آتیتم اجورهنّ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اجرت به زن باید به خاطر ازدواج باشد، نه به خاطر زنا و روابط نامشروع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آتیتموهنّ اجورهنّ محصنین غیر مسافحین ولا متّخذی اخدان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أُرِیدُ أَنْ أُنْکِحَکَ إِحْدَی ابْنَتَیَّ هاتَیْنِ عَلی أَنْ تَأْجُرَنِی ثَمانِیَ حِجَجٍ</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تا یکی از این دو دخترم را به همسری تو درآورم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برای من کار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مهریه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تأجرنی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نیست مهریه مال و ثروت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ازدواج تو درمی‌آورم به شرط آن که هشت سال برای من کار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تأجرنی ثمانِی حجج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أَحْلَلْنا لَکَ أَزْواجَکَ اللاَّتِی آتَیْتَ أُجُورَهُنَّ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همسرانی را که مهرشان را پرداخته‌ای حلال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برای زن لازم و پرداخت آن از سوی مرد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 اجورهن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جَآءَکُمُ الْمُؤْمِنَاتُ مُهَاجِرَاتٍ فَامْتَحِنُوهُنَّ اللهُ أَعْلَمُ بِإِیمَانِهِنَّ فَإِنْ عَلِمْتُمُوهُنَّ مُؤْمِنَاتٍ فَلَا تَرْجِعُوهُنَّ إِلَی الْکُفَّارِ لَا هُنَّ حِلٌّ لَّهُمْ وَلَا هُمْ یَحِلُّونَ لَهُنَّ وَءَاتُوهُم مَّآ أَنفَقُواْ وَلَا جُنَاحَ عَلَیْکُمْ أَن تَنکِحُوهُنَّ إِذَآ ءَاتَیْتُمُوهُنَّ أُجُورَهُنَّ وَلَا تُمْسِکُواْ بِعِصَمِ الْکَوَافِرِ وَ سْئَلُواْ مَآ أَنفَقْتُمْ وَلْیَسْئَلُواْ مَآ أَنفَقُواْ ذَ لِکُمْ حُکْمُ اللهِ یَحْکُمُ بَیْنَکُمْ وَاللهُ عَلِیمٌ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کسانی که ایمان آورده‌اید هرگاه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نزد شما آمدند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کنید و خداوند به ایمان آنان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مؤمن تشخیص دادید، به سوی کفّار باز نگردانید، نه اینان برای آنان حلالند و نه آنان برای اینان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 و آنچه را که شوهران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و بر شما گناهی نیست که با اینان ازدواج کنید به شرط آن که مهریّه آنان را بپردازید و همسران کافره را به همسری نگاه ندارید و آنچه از برای آنان پرداخت کرده‌اید از کفّار بگیرید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مسلمان شده و به شما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هزینه‌هایی را که شوهران کافر </w:t>
      </w:r>
    </w:p>
    <w:p>
      <w:pPr>
        <w:pStyle w:val="BookText"/>
        <w:rPr/>
      </w:pPr>
      <w:r>
        <w:rPr>
          <w:rFonts w:ascii="IRNazanin" w:hAnsi="IRNazanin" w:eastAsia="IRNazanin"/>
          <w:color w:val="111111"/>
          <w:sz w:val="28"/>
          <w:sz w:val="28"/>
          <w:szCs w:val="28"/>
          <w:rtl w:val="true"/>
          <w:lang w:bidi="fa-IR"/>
        </w:rPr>
        <w:t>پرداخت کرده بودند باید از شما درخواست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الهی است که خداوند میان شما مقرّر داشته و خداوند آگاه حکیم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مهریّه زن کافری که مسلمان شده و به جامعه اسلامی بپیوندند به شوهر کافرش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اتوهم 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مهریّه را باید از بیت المال 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سیمای عدالت‌پرور مکتب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زن هجرت کرده را تنها به حال خود رها نمی‌کند، ثانیاً حق شوهر کافری که زن خود را از دست داده است، نادیده نمی‌گیرد و مهریّه‌ای را که پرداخت کرده به او باز می‌گرداند، ثالثاً نیاز غریزی و عاطفی زن را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تنحکوهنّ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مالی او را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چند دسته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همگی بر کفر اصرار دارند که آیه اول سوره ممتحنه مبنی بر برائت و متارکه مسلمانان، به آنان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عدوّی و عدوکم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کفروا بما جاءکم من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طور دسته جمعی دشمنی با شما را ترک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 ان یجعل بینکم و بین الّذین عادیتم منهم مودّة</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تفکیک صورت می‌گیرد، مثلاً زن مسلمان می‌شود ولی مرد کافر باقی می‌ماند و یا بالعکس که در این صورت، مسلمان به مسلمانان ملحق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المؤمنات مهاجرات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بیان مهریّه، اول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مهریّه ازدواج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پنج موردی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به نظر می‌رسد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بیوه و ازدواج دوم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ازدواجی مهریّه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قبلی که شوهر کافر داده است باید پرداخته شود و برای ازدواج دوّم که خود شخص مسلمان اقدام می‌کند باید مهریّه جداگانه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اتوهم 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اتیتموهنّ اجورهنّ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مهریه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مهر و کابین زنان را به صورت هدیه و با رغبت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نرخ زن نیست، بلکه نشانه‌ی صداقت مرد در علاقه و دوستی به همسر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المتعه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 وَ مَتِّعُوهُنَّ عَلَی الْمُوسِعِ قَدَرُهُ وَ عَلَی الْمُقْتِرِ قَدَرُهُ مَتاعاً بِالْمَعْرُوفِ حَقًّا عَلَی الْمُحْسِنِینَ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اگر زنان را قبل از آمیزش جنسی و یا تعیین مهر طلاق دهید، گناهی بر شما نیست، ولی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توانایی دارد، به اندازه توانش و آن کس که تنگدست است به اندازه‌ی وسعش، هدیه‌ای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حالِ دهنده و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نیکوکاران سزاوار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ازدواج قداست و احترام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ازدواج، آمیزشی صورت نگرفته است و میزان مهریه هم مشخص نشده است، اجرای صیغه‌ی عقد به زن حقّ می‌دهد تا به هنگام جدایی هدیه‌ای مناسب دریافت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متّعوهنّ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مرد در برابر خانواده به قدر توان او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الموسع قدره و علی المقتر قدره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شئون اجتماعی همسر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هدیه دادن باید مسائل عرفی و اجتماعی را مراعات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بالمعروف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مهرالمتعه برخلاف مهرالمثل با توجه به قدرت مالی مرد تعیین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الْمُوسِعِ قَدَرُهُ وَ عَلَی الْمُقْتِرِ قَدَرُهُ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 فَمَتِّعُوهُنَّ وَ سَرِّحُوهُنَّ سَراحاً جَمِیلاً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زنان با ایمان را به همسری گرفتید و پیش از آن که با آنان آمیزش کنید طلاقشان دادید، عدّه‌ای برای شما به عهده آنان نیست تا حسابش را نگهدارید، 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مهریه و هدیه‌ی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 و به طرز شایسته‌ای رهایشان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پرداختن هدیه مناسب به زن در جایی واجب است که مهری برای او تعیین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کنیز</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فَانْکِحُوهُنَّ بِإِذْنِ أَهْلِهِنَّ وَ آتُوهُنَّ أُجُورَهُنَّ بِالْمَعْرُوفِ مُحْصَناتٍ غَیْرَ مُسافِحاتٍ وَ لا مُتَّخِذاتِ أَخْدانٍ</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آزادم و تو کنیز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صاحبانشان آن کنیزان را به همسری درآورید و مهریه نیکو و به‌طور شایسته به آنان بدهید، به شرط آنکه پاکدامن باشند، نه اهل فحشا و نه اهل دوست گرفتن‌های پنهانی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کنیزان نیز مثل زنان آزاد باید مهریه نیکو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اجورهنّ بالمعروف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را باید به خود کنیز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اقتصادی و اجتماعی بردگان باید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اُجورهنّ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در ازدواج موقت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 لَکُمْ ما وَراءَ ذلِکُمْ أَنْ تَبْتَغُوا بِأَمْوالِکُمْ مُحْصِنِینَ غَیْرَ مُسافِحِینَ فَمَا اسْتَمْتَعْتُمْ بِهِ مِنْهُنَّ فَآتُوهُنَّ أُجُورَهُنَّ فَرِیضَةً وَ لا جُناحَ عَلَیْکُمْ فِیما تَراضَیْتُمْ بِهِ مِنْ بَعْدِ الْفَرِیضَةِ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و جز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اموال خود، به قصد پاکدامنی و نکاح، نه به قصد زنا، طلب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گاه از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گرفتید، مهرشان را به عنوان یک واجب بپردازید و پس از تعیین مهر،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مدّت عقد یا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یکدیگر توافق کنید، بر شما گناهی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اجر در مُتعه مربوط به استمتاع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پایان مدّت در ازدواج موقّت، می‌توان مدّت یا مهریه را با رضایت طرفین تمدید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لاجناح علیکم فیما تراضیتم به من بعد الفریضة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وجود مهریه در ازدواج موقت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 فَرِیضَةً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نکردن زن</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تَذَرُونَ ما خَلَقَ لَکُمْ رَبُّکُمْ مِنْ أَزْواجِکُمْ بَلْ أَنْتُمْ قَوْمٌ عادُون</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همسرانتان را که پروردگارتان برای شما آفریده رها می‌کنید؟ بلکه شما مردمی تجاوزکارید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ازدواج برای زن و مرد تکالیفی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همسر و نادیده گرفتن نیازهای او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 خانواده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 در خانه‌های خود قرار گیرید و همچون دوران جاهلیّتِ نخستین، با خودآرایی ظاهر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خود را آشکار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یا خانه است یا بیرون خانه بدون خودنمایی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در تربیت اولاد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فَرَدَدْناهُ إِلی أُمِّهِ کَی تَقَرَّ عَیْنُها وَ لا تَحْزَنَ وَ لِتَعْلَمَ أَنَّ وَعْدَ اللهِ حَقٌّ</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بازگردانیدیم تا روشنی چشم او باشد و غم نخورد و بداند که همانا وعده الهی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به واسطه ارتباط عمیق با فرزند بیشترین نقش را در زندگی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نامی از پدر موسی به میان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w:t>
      </w:r>
    </w:p>
    <w:p>
      <w:p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نفقه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w:t>
      </w:r>
    </w:p>
    <w:p>
      <w:pPr>
        <w:pStyle w:val="BookText"/>
        <w:rPr/>
      </w:pPr>
      <w:r>
        <w:rPr>
          <w:rFonts w:ascii="Amiri" w:hAnsi="Amiri" w:eastAsia="Amiri" w:cs="Amiri"/>
          <w:color w:val="111111"/>
          <w:sz w:val="28"/>
          <w:sz w:val="28"/>
          <w:szCs w:val="28"/>
          <w:rtl w:val="true"/>
          <w:lang w:bidi="ar-SA"/>
        </w:rPr>
        <w:t>الْوارِثِ مِثْلُ ذلِکَ فَإِنْ أَرادا فِصالاً عَنْ تَراضٍ مِنْهُما وَ تَشاوُرٍ فَلا جُناحَ عَلَیْهِما وَ إِنْ أَرَدْتُمْ أَنْ تَسْتَرْضِعُوا أَوْلادَکُمْ فَلا جُناحَ عَلَیْکُمْ إِذا سَلَّمْتُمْ ما آتَیْتُمْ بِالْمَعْرُوفِ</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مادرانی که می‌خواهند دوران شیردهی را کامل سازند، دو سال تمام فرزندانشان را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خوراک و پوشاک این مادران، به وجهی نیکو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قدر توانش مکلف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مادری به خاطر فرزندش و نیز هیچ پدری به خاطر فرزندش نباید دچار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نباشد، هزینه خوراک و پوشاک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وارث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پدر و مادر با توافق و مشورت یکدیگر 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عدم توانایی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دایه‌ای برای فرزندانتان بگیرید، گناهی بر شما نیست، به شرط اینکه آنچه را به وجهی پسندیده قرار گذاشته‌اید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حقوق مالی و مادّی مادر در برابر شیر دادن فرزند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المولود له رزقهن و کسوتهن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سلّمتم ما آتیتم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نفقه زن در دوران شیردهی برعهده مرد است حتی در صورت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ظاهر این جمله مطلق است، و زنان مطلقه و غیر مطلقه را شامل می‌شود، ولی جمله‌های بعد نشان می‌دهد که این آیه به زنان مطلقه نظر دارد هر چند مادران دیگر نیز از چنین حقی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الْمَوْلُودِ لَهُ رِزْقُهُنَّ وَ کِسْوَتُهُنَّ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فَتَحُوا مَتاعَهُمْ وَجَدُوا بِضاعَتَهُمْ رُدَّتْ إِلَیْهِمْ قالُوا یا أَبانا ما نَبْغِی هذِهِ بِضاعَتُنا رُدَّتْ إِلَیْنا وَ نَمِیرُ أَهْلَنا وَ نَحْفَظُ أَخانا وَ نَزْدادُ کَیْلَ بَعِیرٍ ذلِکَ کَیْلٌ یَسِیرٌ</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بارهای خود را گشودند، دریافتند که سرمایه‌شان به آنها بازگردانده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می‌خواهیم؟ این سرمایه‌ی ماست که به ما باز گردانده شده و ما قوت و غذای خانواده خود را فراهم و از برادرمان حفاظت می‌کنیم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شتر می‌افزاییم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اضافی نزد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ناچیز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مسئول تغذیه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نمیر اهلنا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 أُوْلاَتِ حَمْلٍ فَأَنفِقُواْ عَلَیْهِنَّ حَتَّی یَضَعْنَ حَمْلَهُنَّ</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باردار باشند، تا زمانی که وضع حمل کنند نفقه آنان را بدهید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هزینه زنان باردار حتّی در حال طلاق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فانفقوا علیهنّ حتّی یضعن حملهنّ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ذُوسَعَةٍ مِّن سَعَتِهِ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هر کس که دارای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طبق وسعت خود نفقه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نفقه دوست داشتن همسر نیست، زن طلاق داده شده نیز تا مدّتی واجب النفقه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ذوسعة من سعته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 این دستور یعنی انفاق به اندازه توانایی، مربوط به زنانی است که بعد از جدایی، شیر دادن کودکان را بر عهده می‌گیرند، و یا مربوط به ایام عده است که در آیات قبل به طور اجمال اشاره شده و یا مربوط به هر دو است؟ معنی اخیر از همه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هر چند جمعی از مفسران، آن را تنها مربوط به زنان شیرده دانسته‌اند، در حالی که در آیات گذشته در این باره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انفاق</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نفقه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الْمَوْلُودِ لَهُ رِزْقُهُنَّ وَ کِسْوَتُهُنَّ بِالْمَعْرُوفِ لا تُکَلَّفُ نَفْسٌ إِلاَّ وُسْعَها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و خوراک و پوشاک این مادران، به وجهی نیکو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قدر توانش مکلف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خرجی باید بر اساس عرفِ شناخته شده و به قدر توانایی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بالمعروف لا تکلّف نفس الاّ وسعها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لِیُنفِقْ ذُوسَعَةٍ مِّن سَعَتِهِ</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دارای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طبق وسعت خود نفقه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این آیه میزان نفقه بسته به توان و وسع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این آیه که هر کسی به قدر توان خود به همسرش انفاق کند، هم شامل ایّام عدّه می‌شود، هم شامل ایّام شیر دادن همسر طلاق داده شده و هم شامل هر زمان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همانجا که خود سکونت دارید ودر توانایی شماست، سکونت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در انتخاب مسکن از نظر کمیّت و کیفیّت، مقدار توانایی مرد است، نه میزان توقّع و تقاضای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اطفال در خانواده</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مادرانی که می‌خواهند دوران شیردهی را کامل سازند، دو سال تمام فرزندانشان را شیر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یکی از حقوق اطفال، حق استفاده از شیر مادر است که مدّت شیر دادن کامل دو سال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یُرْضِعْنَ أَوْلادَهُنَّ حَوْلَیْنِ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أُمِّ مُوسی أَنْ أَرْضِعِیهِ</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ما به مادر موسی الهام کردیم که او را شیر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شرایطی نباید شیر مادر را از فرزند دریغ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ارضعیه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فِصالُهُ فِی عامَیْنِ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 گرفتنش در دو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کردن کودک از شیر می‌تواند در خلال دو سال باشد و واجب نیست بعد از پایان دو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بازگرفتن کودک از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عامین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آن است که در لابلای دو سال نیز می‌توان کودک را از شیر گرفت، گرچه بهتر است دو سال تمام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 أُوْلاَتِ حَمْلٍ فَأَنفِقُواْ عَلَیْهِنَّ حَتَّی یَضَعْنَ حَمْلَهُنَّ فَإِنْ أَرْضَعْنَ لَکُمْ فَاتُوهُنَّ أُجُورَهُنَّ وَأْتَمِرُواْ بَیْنَکُم بِمَعْرُوفٍ وَ إِن تَعَاسَرْتُمْ فَسَتُرْضِعُ لَهُ أُخْرَی</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اگر باردار باشند، تا زمانی که وضع حمل کنند نفقه آنان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نوزادان شما را شیر دادند مزدشان را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به نیکی مشورت و توافق کنید و اگر توافق به دشواری کشید، زن دیگری او را شیر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برای نوزاد دایه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مادر حتّی در صورتی که از شوهر مزد دریافت کند، بهتر از شیر دایه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ارضعن لکم فاتوهنّ اجورهنّ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تصمیم‌گیری‌های خانوادگی باید حقوق نوزاد و کودک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کودک در شکم مادر است، پدر هزینه او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کُنَّ أُوْلاَتِ حَمْلٍ فَأَنفِقُواْ عَلَیْهِنَّ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تولد، مادر به او شیر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أَرْضَعْنَ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هزینه شیربها را به مادر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فَاتُوهُنَّ أُجُورَهُنَّ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مطلّقه می‌تواند در برابر شیر دادن به طفل خود، از شوهر درخواست مزد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فاتوهنّ اجورهنّ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حق ندارد اجرت شیر دادن را به قدری بالا ببرد که مرد در تنگنا قرار گیرد و اگر چنین کند، مرد آزاد است که دایه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تعاسرتم فسترضع له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سازی ثروت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فَکانَ لِغُلامَیْنِ یَتِیمَیْنِ فِی الْمَدِینَةِ وَ کانَ تَحْتَهُ کَنْزٌ لَهُما</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امّا آن دیوار، از آنِ دو نوجوان یتیم در آن شهر بود و زیر آن دیوار، گنجی برای آن دو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ذخیره سازی ثروت برای فرزندان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کنزلهما و کان ابوهما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زراندوزی اگر بدون انفاق باشد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میان فرزندان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أُرِیدُ أَنْ أُنْکِحَکَ إِحْدَی ابْنَتَیَّ هاتَیْنِ عَلی أَنْ تَأْجُرَنِی ثَمانِیَ حِجَجٍ</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تا یکی از این دو دخترم را به همسری تو درآورم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برای من کار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نباید در امر ازدواج میان دختران تفاوت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ابنتی هاتین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بُشِّرَ أَحَدُهُمْ بِالْأُنْثی ظَلَّ وَجْهُهُ مُسْوَدًّا وَ هُوَ کَظِیمٌ یَتَواری مِنَ الْقَوْمِ مِنْ سُوءِ ما بُشِّرَ بِهِ أَیُمْسِکُهُ عَلی هُونٍ أَمْ یَدُسُّهُ فِی التُّرابِ أَلا ساءَ ما یَحْکُمُونَ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هر گاه یکی از آن مشرکان به دختر دارشدن بشارت داده شود، صورتش از غصّه سیاه می‌شود، در حالی که خشم خود را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بشارت تلخی که به او داده شده، از میان</w:t>
      </w:r>
    </w:p>
    <w:p>
      <w:pPr>
        <w:pStyle w:val="BookText"/>
        <w:rPr/>
      </w:pPr>
      <w:r>
        <w:rPr>
          <w:rFonts w:ascii="IRNazanin" w:hAnsi="IRNazanin" w:eastAsia="IRNazanin"/>
          <w:color w:val="111111"/>
          <w:sz w:val="28"/>
          <w:sz w:val="28"/>
          <w:szCs w:val="28"/>
          <w:rtl w:val="true"/>
          <w:lang w:bidi="fa-IR"/>
        </w:rPr>
        <w:t xml:space="preserve">مردم متواری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دختر را همراه با ننگ و خفت نگاه دارد یا او را در خاک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چه بد قضاوت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زمان جاهلیت میان دختر و پسر تبعیض وجود داشته تا جایی که دست به زنده به گور کردن دختران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که قرآن کریم در این آیه، این عمل را به شدت مورد انتقاد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ساءَ ما یَحْکُمُونَ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فرزندان در انتخاب راه صحیح</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لَنُنَجِّیَنَّهُ وَ أَهْلَهُ إِلاَّ امْرَأَتَهُ کانَتْ مِنَ الْغابِرِینَ</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قطعاً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را نجات می‌دهیم، جز همسرش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تضادّ فکری میان والدین، فرزندان می‌توانند راه حقّ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لوط راه پدر را بر راه مادر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اهله الاّ امراته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لقمان به پسرش در حال موعظه‌ی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همتای خدا قرار نده، زیرا که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ستمی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وظایف پدر نسبت به فرزند، موعظه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 و هو یعظه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نیازهای روحی کودک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حَرَّمْنا عَلَیْهِ الْمَراضِعَ مِنْ قَبْلُ فَقالَتْ هَلْ أَدُلُّکُمْ عَلی أَهْلِ بَیْتٍ یَکْفُلُونَهُ لَکُمْ وَ هُمْ لَهُ ناصِحُونَ</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دهان گرفتن سینه‌ی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شیرده را از پیش بر او ممنوع کردیم،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که مأموران را در جستجوی دایه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شما را بر خانواده‌ای راهنمایی کنم که سرپرستی او را برای شما بپذیرند و برای او خیرخواه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نیازمندی‌های نوزاد منحصر در غذا نیست، بلکه او به خانواده و کانون محبّت نیز احتیاج دارد و لذا خواهر موسی سخن از سرپرستی همه‌جانبه کرد، نه تنها تغذیه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مالی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اموال یتیمان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نکنید و اموال آنان را با اموال خود نخورید،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بر رعایت حقوق مالی اطفال تأکید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یتیمان را بیازمایید، تا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پس اگر در آنان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اموالشان را به ایشان برگردانید و آن را به اسراف و شتاب،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بزرگ </w:t>
      </w:r>
    </w:p>
    <w:p>
      <w:pPr>
        <w:pStyle w:val="BookText"/>
        <w:rPr/>
      </w:pP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اموالشان را از شما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بی‌نیاز است، عفّت به خرج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گرفتن حق الزّحمه‌ی امور یتیمان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نیازمند است، به مقدار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نگهداری از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ارتزاق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اموالشان را به آنان ردّ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و شاهد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گواهی برای حفظ حقوق یتیمان است، و 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محاسبه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بر رعایت حقوق مالی اطفال تأکید شده است و از هرگونه اسراف و تضییع حقوق آنان منع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یا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صغیر باید در تصرف در مال صغیر مصلحت و غبطه او را رعایت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تَأْکُلُوها إِسْرافاً وَ بِداراً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و پرهیز از قتل فرزند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الَّذِینَ قَتَلُوا أَوْلادَهُمْ سَفَهاً بِغَیْرِ عِلْمٍ وَ حَرَّمُوا ما رَزَقَهُمُ اللهُ افْتِراءً عَلَی اللهِ قَدْ ضَلُّوا وَ ما کانُوا مُهْتَدِینَ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یقین زیان کردند کسانی که فرزندان خود را سفیهانه و از روی جهل کشتند، و آنچه را خداوند روزی آنان ساخته بود با افترا بر خدا حرام کردند، آنان گمراه شدند و هدایت یافته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این آیه کشتن فرزندان عملی جاهلانه و سفیهانه معرفی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قَتَلُوا أَوْلادَهُمْ سَفَهاً بِغَیْرِ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أَوْلادَکُمْ خَشْیَةَ إِمْلاقٍ نَحْنُ نَرْزُقُهُمْ وَ إِیَّاکُمْ إِنَّ قَتْلَهُمْ کانَ خِطْأً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خود را از بیم تنگدستی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آنان و شما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کشتن آنان گناهی است بزرگ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این آیه قتل فرزند منع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جَآءَکَ الْمُؤْمِنَاتُ یُبَایِعْنَکَ عَلَی أَن لَّا یُشْرِکْنَ بِاللهِ شَیْئاً وَلَا یَسْرِقْنَ وَلَا یَزْنِینَ وَلَا یَقْتُلْنَ أَوْلاَدَهُنَّ</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هنگامی که زنان با ایمان نزد تو آمدند تا با تو بیعت کنند که چیزی را شریک خدا نگیرند و دزدی نکنند و مرتکب زنا نشوند و فرزندانِ خود را نکشند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حفظ جان فرزند واجب است و لذا هیچ کس حق کشتن فرزندان خود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یَقْتُلْنَ أَوْلاَدَهُنَّ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در آوردن فرزند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پسران و دختران بی‌همسر و غلامان و کنیزان شایسته‌ی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همسر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یکی از حقوق فرزندان، به ازدواج در آوردن آنان دانسته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خانوادگی</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و رفتار بر اساس معروف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 فَإِذا بَلَغْنَ أَجَلَهُنَّ فَلا جُناحَ عَلَیْکُمْ فِیما فَعَلْنَ فِی أَنْفُسِهِنَّ بِالْمَعْرُوفِ</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و کسانی از شما که می‌میرند و همسرانی باقی می‌گذارند، آن زنان باید چهار ماه و ده روز خویشتن را در انتظار نگاه دارند و چون به پایان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رسیدند، گناهی بر شما نیست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خودشان به طور شایسته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 دلخواه خود ازدواج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مسایل خانوادگی، مسائل عرفی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سی و هشت مرتبه کلمه معروف به کار رفته که پانزده بار آن مربوط به خانواده و همسرداری است، این نشان دهنده‌ی آن است که اساس هرگونه تصمیم باید عاقلانه و شرع 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فَعَلْنَ فِی أَنْفُسِهِنَّ بِالْمَعْرُوفِ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 وَ مَتِّعُوهُنَّ عَلَی الْمُوسِعِ قَدَرُهُ وَ عَلَی الْمُقْتِرِ قَدَرُهُ مَتاعاً بِالْمَعْرُوفِ حَقًّا عَلَی الْمُحْسِنِینَ</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زنان را قبل از آمیزش جنسی و یا تعیین مهر طلاق دهید، گناهی بر شما نیست، ولی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توانایی دارد، به اندازه توانش و آن کس که تنگدست </w:t>
      </w:r>
    </w:p>
    <w:p>
      <w:pPr>
        <w:pStyle w:val="BookText"/>
        <w:rPr/>
      </w:pPr>
      <w:r>
        <w:rPr>
          <w:rFonts w:ascii="IRNazanin" w:hAnsi="IRNazanin" w:eastAsia="IRNazanin"/>
          <w:color w:val="111111"/>
          <w:sz w:val="28"/>
          <w:sz w:val="28"/>
          <w:szCs w:val="28"/>
          <w:rtl w:val="true"/>
          <w:lang w:bidi="fa-IR"/>
        </w:rPr>
        <w:t xml:space="preserve">است به اندازه‌ی وسعش، هدیه‌ای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حالِ دهنده و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نیکوکاران سزاوار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شئون اجتماعی همسر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هدیه دادن باید مسائل عرفی و اجتماعی را مراعات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بالمعروف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فَأَمْسِکُوهُنَّ بِمَعْرُوفٍ أَوْ فَارِقُوهُنَّ بِمَعْرُوفٍ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وَأْتَمِرُواْ بَیْنَکُم بِمَعْرُوفٍ</w:t>
      </w:r>
      <w:r>
        <w:rPr>
          <w:rFonts w:eastAsia="Amiri" w:cs="Amiri" w:ascii="Amiri" w:hAnsi="Amiri"/>
          <w:color w:val="111111"/>
          <w:sz w:val="28"/>
          <w:szCs w:val="28"/>
          <w:rtl w:val="true"/>
          <w:lang w:bidi="ar-SA"/>
        </w:rPr>
        <w:t>»</w:t>
      </w:r>
    </w:p>
    <w:p>
      <w:pPr>
        <w:pStyle w:val="BookText"/>
        <w:rPr/>
      </w:pP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پایان مدّت عدّه نزدیک شدند،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رجوع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شایسته و پسندیده‌ای نگاهشان دارید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مهریه و سایر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شایسته‌ای از آنان جدا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به نیکی مشورت و توافق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برخورد زن و مرد در زندگی و یا در هنگام جدایی باید شایسته و پسندیده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فامسکوهنّ بمعروف، فارقوهن بمعروف، وائتمروا بینکم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آرامش در خانواده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 إِلی طَعامٍ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پیامبر وارد نشوید مگر آن که به شما برای خوردن غذا اجازه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آرامش در مسکن برای همگان محترم است، خصوصاً برای رسول خدا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 النبی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یُنَادُونَکَ مِن وَرَآءِ الْحُجُرَاتِ أَکْثَرُهُمْ لَا یَعْقِلُونَ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همانا کسانی که از پشت حجره‌ها تو را می‌خوانند، اکثرشان تعقّل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و خانواده حریم دارد و دیگران حق مزاحمت برای آن ندارند، حتی با صدا زدن آنان از بیرون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ینادونک من وراء الحجرات اکثرهم لایعقلون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بُیُوتِهِنَّ وَلَا یَخْرُجْنَ إِلَّا أَن یَأْتِینَ بِفَاحِشَةٍ مُّبَیَّنَةٍ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عدّه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آنان را از خانه بیرون کنید و نه آنان بیرون روند، مگر آنکه مرتکب کار زشت آشکاری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اخراجشان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نمی‌تواند از حق مسکن خود سوءاستفاده کند و برای انتقام گرفتن از شوهر، خانه را تبدیل به محیطی برای فحشا و منکر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یأتین بفاحشة مبیّنة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طائِفَةٌ مِنْهُمْ یا أَهْلَ یَثْرِبَ لا مُقامَ لَکُمْ فَارْجِعُوا وَ یَسْتَأْذِنُ فَرِیقٌ مِنْهُمُ النَّبِیَّ یَقُولُونَ إِنَّ بُیُوتَنا عَوْرَةٌ وَ ما هِیَ بِعَوْرَةٍ إِنْ یُرِیدُونَ إِلاَّ فِراراً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آن گاه که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جای ماندن نیست، پس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خانه‌های ما بی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 حفاظ نبود و آنان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دیگری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امنیّت خانوادگی برای رزمنده به قدری ضروری است که منافقان، دغدغه آن را بهانه ترک جبهه خود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بیوتنا 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بین زوجین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 او آن است که از جنس خودتان همسرانی برای شما آفرید تا در کنار آنان آرامش یابید، و میان شما و همسرانتان علاقه‌ی شدید و رحمت قرار داد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رابطه‌ی زن و مرد باید بر اساس مودّت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 عامل بقا و تداوم آرامش در زندگی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و 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میان زوجات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تُرْجِی مَنْ تَشاءُ مِنْهُنَّ وَ تُؤْوِی إِلَیْکَ مَنْ تَشاءُ وَ مَنِ ابْتَغَیْتَ مِمَّنْ عَزَلْتَ فَلا جُناحَ عَلَیْکَ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از همسرانت هر کدام را خواستی 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مؤخّرداری و هر که را خواهی نزد خود جای دهی، و بر تو باکی نیست هر کدام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کرده‌ای دوباره طلب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عدالت در میان همسران واجب است، ولی پیامبر اکرم صلی الله علیه و آله وسلم به دلیل مشکلات فراوان و جهاد با دشمنان و تلاش برای جامعه، از طرف خداوند مجاز بود که موعد همسران خود را تغییر دهد، به جای این که هر شب در منزل یکی از آنان باشد، چند شب پیاپی در یک جا بماند، بعد چند شب دیگر منزل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مفسّران این آیه را درباره‌ی اختیار پیامبر در کم و زیاد کردن نفقه همسران یا رد کردن تقاضای زنان هبه‌ای و بعد پذیرفتن آنان و یا طلاق اولیّه و رجوع ثانوی تفسیر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 فَإِنْ خِفْتُمْ أَلاَّ تَعْدِلُوا فَواحِدَةً أَوْ ما مَلَکَتْ أَیْمانُکُمْ ذلِکَ أَدْنی أَلاَّ تَعُولُوا</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جواز تعدد زوجات در صورت حفظ عدالت کامل است، اما اگر شخص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عدالت را رعایت کند باید به همان یک همسر اکتفاء کرد تا از ظلم و ستم بر دیگران بر کنار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فرزندان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قَلْبَیْنِ فِی جَوْفِهِ وَ ما جَعَلَ أَزْواجَکُمُ اللاَّئِی تُظاهِرُونَ مِنْهُنَّ أُمَّهاتِکُمْ وَ ما جَعَلَ أَدْعِیاءَکُمْ أَبْناءَکُمْ</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خداوند برای هیچ مردی در درونش دو دل قرار نداده است و هرگز همسرانی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می‌دهید مادران شما قرار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خوانده‌های شما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رابطه‌ی پدر و مادر با فرزند یک رابطه‌ی حقیقی و طبیعی است نه تشریفاتی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همسر، مثل مادر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ازواجکم الّآئی تظاهرون منهنّ امّهاتکم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فرزندخوانده، فرزند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ادعیائکم ابنائکم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مربوط به روابط جنسی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 با آنها نزدیکی ننمایید تا پاک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آمیزش جنسی باید همراه با رعایت بهداشت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یطهرن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w:t>
      </w:r>
      <w:r>
        <w:rPr>
          <w:rFonts w:eastAsia="Amiri" w:cs="Amiri" w:ascii="Amiri" w:hAnsi="Amiri"/>
          <w:color w:val="111111"/>
          <w:sz w:val="28"/>
          <w:szCs w:val="28"/>
          <w:rtl w:val="true"/>
          <w:lang w:bidi="ar-SA"/>
        </w:rPr>
        <w:t>»</w:t>
      </w:r>
    </w:p>
    <w:p>
      <w:pPr>
        <w:pStyle w:val="BookText"/>
        <w:rPr/>
      </w:pP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زنی از شوهرش بیم ناسازگاری یا اعراض داشته باشد بر آن دو باکی نیست که به گونه‌ای با یکدیگر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چشم‌پوشی بعضی از حقوقش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بهره‌ی همسر از همسر حکمی نیست که قابل تغییر نباشد بلکه حقّی قابل گذشت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علیهما ان یصلحا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ولایت والدین بر اولاد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أَوْلادَکُمْ خَشْیَةَ إِمْلاقٍ</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فرزندان خود را از بیم تنگدستی نکشید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حقّ حیات دارد و والدین حق گرفتن این حق را از او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اولادکم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 بِأَی ذَنبٍ قُتِلَتْ</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آنگاه که از دختر زنده به گور شده پرسیده شود که به کدامین گناه کشته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والدین بر فرزند محدود است و آنان حق گرفتن حقوق طبیعی فرزند همچون حقّ حیات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نمی‌تواند بگوید فرزند خودم است و حق دارم هر تصمیمی راجع به او بگیرم، چنانکه مادر نمی‌تواند بگوید من نمی‌خواستم بچه‌دار شوم و حق دارم فرزند در شکمم را سقط کنم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پدر و مادر بر اولاد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هیچ مادری به خاطر فرزندش و نیز هیچ پدری به خاطر فرزندش نباید دچار ضرر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نباید اسباب ضرر به والدین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 چون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اطراف آن دید که به سیراب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مشغولند و در کنار آنان به دو زن برخورد که مراقب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گوسفندانشان با گوسفندان دیگر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جلو رفته 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اختلاط با مردان، گوسفندان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نمی‌دهیم تا اینکه همه‌ی چوپانان خارج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ما در اینجا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مردی کهنسال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پدر و نان‌آور خانواده از کار می‌افتد، همه‌ی فرزندان حتّی دختران نیز مسئول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حُسْناً وَ إِنْ جاهَداکَ لِتُشْرِکَ بِی ما لَیْسَ لَکَ بِهِ عِلْمٌ فَلا تُطِعْهُما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انسان سفارش کردیم که به پدر و مادر خود نیکی کند، و اگر آن دو کوشیدند تا چیزی را که بدان علم نداری شریک من سازی، از ایشان اطاعت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و نیکی به والدین بدون قید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نژادی، سِنّی، منطقه‌ای، علمی، اجتماعی، سیاسی، اقتصادی و ایمانی ندارد، حتّی اگر کافر و مشرک باشند، باید احسان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والدین، مطلق و همیشگی است، امّا اطاعت از والدین، مشروط به آن است که انسان را از خدا دور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وَصَّیْنَا الْإِنْسانَ بِوالِدَیْهِ حَمَلَتْهُ أُمُّهُ وَهْناً عَلی وَهْنٍ وَ فِصالُهُ فِی عامَیْنِ أَنِ اشْکُرْ لِی وَ لِوالِدَیْکَ إِلَیَّ الْمَصِیرُ</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 ما انسان را درباره‌ی پدر و مادرش سفارش کردیم، مادرش او را حمل کرد، در حالی که هر روز ناتوان‌تر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شیر گرفتنش در دو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سفارش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و پدر و مادرت سپاس گزار،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والدین حقّی است انسانی نه فقط اسلامی، حتّی والدین کافر را باید احسان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 الانسان بوالدیه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خداوند بر حقّ والدین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 احسان به والدین، نباید ما را از خداوند غافل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اشکر لی ولوالدیک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عَلی أَنْ تُشْرِکَ بِی ما لَیْسَ لَکَ بِهِ عِلْمٌ فَلا تُطِعْهُما وَ صاحِبْهُما فِی الدُّنْیا مَعْرُوفاً</w:t>
      </w:r>
      <w:r>
        <w:rPr>
          <w:rFonts w:eastAsia="Amiri" w:cs="Amiri" w:ascii="Amiri" w:hAnsi="Amiri"/>
          <w:color w:val="111111"/>
          <w:sz w:val="28"/>
          <w:szCs w:val="28"/>
          <w:rtl w:val="true"/>
          <w:lang w:bidi="ar-SA"/>
        </w:rPr>
        <w:t>»</w:t>
      </w:r>
    </w:p>
    <w:p>
      <w:pPr>
        <w:pStyle w:val="BookText"/>
        <w:rPr/>
      </w:pP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چیزی را که بدان علم نداری، شریک من سازی، از آنان فرمان مبر، ولی با آنان در دنیا به نیکی رفتار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خدا بر هر حقّی از جمله حقّ والدین،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انحرافی اطاعت از والدین لازم نیست، ولی زندگی عادّی و رفتار مطابق با عرف و شئونات را باید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تطعهما و صاحبهما فی‌الدنیا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تکفل فرزندان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 وَ أَنْبَتَها نَباتاً حَسَناً وَ کَفَّلَها زَکَرِیَّا کُلَّما دَخَلَ عَلَیْها زَکَرِیَّا الْمِحْرابَ وَجَدَ عِنْدَها رِزْقاً قالَ یا مَرْیَمُ أَنَّی لَکِ هذا قالَتْ هُوَ مِنْ عِنْدِ اللهِ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پس پروردگارش او را به پذیرشی نیکو پذیرفت و به رویشی نیکو رویاند و سرپرستی او را به زکریّا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زکریّا در محراب عبادت بر مریم وارد می‌شد، خوراکی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تکفّل، نظارت و تفحّص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لک هذا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بر زن و تنبیه بدنی او در صورت لزوم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تَعْضُلُوهُنَّ لِتَذْهَبُوا بِبَعْضِ ما آتَیْتُمُوهُنَّ إِلاَّ أَنْ یَأْتِینَ بِفاحِشَةٍ مُبَیِّنَةٍ</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بر آنان سخت نگیرید تا بعضی از آنچه را به آنان بخشیده‌اید، خود ببرید، مگر آنکه مرتکب فحشاء آشکار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در صورتی که زن در معرض بی‌عفّتی باشد، مرد حقّ سخت‌گیری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یأتین بفاحشة مبیّنة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یکی از عادات نکوهیده زمان جاهلیت این بود که زنان را با وسائل گوناگون تحت فشار می‌گذاشتند تا مهر خود را ببخشند و طلاق گیرند، این کار مخصوصاً بیشتر در موقعی بود که زن مهریه سنگینی داشت، آیه فوق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تَعْضُلُوهُنَّ لِتَذْهَبُوا بِبَعْضِ ما آتَیْتُمُوهُنَّ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ممنوع ساخته ولی این حکم، استثنایی دارد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یَأْتِینَ بِفاحِشَةٍ مُبَیِّنَةٍ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 و آن این که اگر آنها مرتکب عمل زشت و ننگینی گردند شوهران می‌توانند آنها را تحت فشار قرار دهند، تا مهر خود را حلال کرده و طلاق بگیرند و در حقیقت این کار یک نوع مجازات و شبیه به گرفتن غرامت در برابر کارهای ناروای این دسته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از فاحشه مبینه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خصوص اعمال منافی عفت است یا هر گونه ناسازگاری شدید؟ در میان مفسران گفتگو است، ولی در حدیثی که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تصریح گردیده که هر گونه مخالفت شدید زن و نافرمانی و ناسازگاری او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هر مخالفت جزئی نیست زیرا در مفهوم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فوق العادگی افتاده است و ذکر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تأکید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از سرپیچی آنان بیم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موعظه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 از آنان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 و قهر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 بدنی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اطاعت شما را کردند، بهانه‌ای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بزرگوار و بزرگ مرتبه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منکرات باید گام به گام و مرحله به مرحله باشد، موعظه، قهر و سپس 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واهجروهنّ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مسالمت آمیز سود نبخشید، یا باید دست از انجام وظیفه کشید، یا باید در صورت تأثیر نداشتن موعظه و قهر، خشونت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روانشناسان، بعضی افراد، حالت مازوشیسم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می‌کنند که تنبیه مختصر بدنی، برایشان همچون مرهم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تنبیهات بدنی هم اسلام سفارش کرده که نباید به مرحله‌ی کبودی جسم یا زخمی شدن بدن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مرد متخلّف هم گاهی توسط قاضی تنبیه بدنی می‌شود</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گرفتن دایه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حَرَّمْنا عَلَیْهِ الْمَراضِعَ مِنْ قَبْلُ</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دهان گرفتن سینه‌ی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شیرده را از پیش بر او ممنوع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رضاع و سپردن نوزاد به دایه برای شیردادن سابقه‌ای تاریخی و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نسب در خانواده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پدرانشان بخوانید، که این نزد خداوند عادلانه‌تر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رابطه‌ی نسبی افراد را با پدران واقعی‌شان باید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لابائهم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پیامبر به مؤمنان از خودشان سزاوارتر است، و 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نکاح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مؤمنان محسوب می‌شوند، و در کتاب خداوند،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نسبت به بعضی از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بر اساس ایمان و هجرت ارث می‌بردند، در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دارند، مگر آن 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در قالب وصیّت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 حقوقی و در نظر گرفتن نسب را در امور خانوادگی باید جدّی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الْکِتابِ مَسْطُوراً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شاید از عبارت آخر آیه این نکته را بتوان استنباط کرد که قواعد ارث که مبتنی بر روابط خانوادگی است از قواعد آمره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الکتاب مسطورا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شَهْرَیْنِ مُتَتَابِعَیْنِ مِن قَبْلِ أَن یَتَمَآسَّا فَمَن لَّمْ یَسْتَطِعْ فَإِطْعَامُ سِتِّینَ مِسْکِیناً ذَ لِکَ لِتُؤْمِنُواْ بِاللهِ وَ رَسُولِهِ وَ تِلْکَ حُدُودُ اللهِ وَ لِلْکَافِرِینَ عَذَابٌ أَلِیمٌ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برای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باید قبل از آمیزش با همسر، دو ماه پی در پی روزه بگیرد و کسی که نمی‌تواند باید شصت مسکین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به خدا و رسولش ایمان آورید و این قوانین الهی است و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عمل به احکام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بیش از ده مرتبه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اکثر آنها مربوط به حقوق خانواده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در خانواده و بیرون 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عَلَیْهِنَّ فِی آبائِهِنَّ وَ لا أَبْنائِهِنَّ وَ لا إِخْوانِهِنَّ وَ لا أَبْناءِ إِخْوانِهِنَّ وَ لا أَبْناءِ أَخَواتِهِنَّ وَ لا نِسائِهِنَّ وَ لا ما مَلَکَتْ أَیْمانُهُنَّ</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پدرانشان و پسرانشان و برادرانشان و پسران برادرانشان و پسران خواهرشان و دیگر زنان مسلمان و کنیزانشان گناهی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زنان مسلمانان حجاب لازم نیست، ولی نزد زنان غیر مسلمان حجاب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 اشْتَراهُ مِنْ مِصْرَ لامْرَأَتِهِ أَکْرِمِی مَثْواهُ عَسی أَنْ یَنْفَعَنا أَوْ نَتَّخِذَهُ وَلَداً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کسی از مردم مصر که یوسف را خرید،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را گرامی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دید برده، نگاه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آینده ما را سود برساند یا او را به فرزندی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فرزندخواندگی سابقه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نتّخذه ولداً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پدرانشان بخوانید، که این نزد خداوند عادلانه‌تر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فرزند خواندگی، رابطه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 یا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حفظ نسب با پدر واقعی شخص ضروری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 لکِنْ رَسُولَ اللهِ وَ خاتَمَ النَّبِیِّینَ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 هیچ یک از مردان شما نبوده و نیست، بلکه رسول خدا و خاتم پیامبران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پسرخوانده هرگز پسر نیست و پدرخوانده نیز پدر نیست تا ازدواج او با همسر مطلّقه‌ی پسرخوانده‌اش جایز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فرزندخواندگی مثل نسب و سبب رابطه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مانع نکاح نیست</w:t>
      </w:r>
      <w:r>
        <w:rPr>
          <w:rFonts w:eastAsia="IRNazanin" w:cs="IRNazanin"/>
          <w:color w:val="111111"/>
          <w:sz w:val="28"/>
          <w:szCs w:val="28"/>
          <w:rtl w:val="true"/>
          <w:lang w:bidi="fa-IR"/>
        </w:rPr>
        <w:t xml:space="preserve">. </w:t>
      </w:r>
      <w:bookmarkStart w:id="94" w:name="pg4300_51821"/>
    </w:p>
    <w:p>
      <w:pPr>
        <w:pStyle w:val="Heading4"/>
        <w:numPr>
          <w:ilvl w:val="3"/>
          <w:numId w:val="1"/>
        </w:numPr>
        <w:rPr/>
      </w:pPr>
      <w:bookmarkStart w:id="95" w:name="__RefHeading___Toc751758_1479056682"/>
      <w:bookmarkStart w:id="96" w:name="_Toc35"/>
      <w:bookmarkEnd w:id="94"/>
      <w:bookmarkEnd w:id="95"/>
      <w:r>
        <w:rPr>
          <w:rtl w:val="true"/>
        </w:rPr>
        <w:t xml:space="preserve">طلاق و انحلال ازدواج </w:t>
      </w:r>
      <w:r>
        <w:rPr>
          <w:rtl w:val="true"/>
        </w:rPr>
        <w:t>(</w:t>
      </w:r>
      <w:r>
        <w:rPr>
          <w:rtl w:val="true"/>
        </w:rPr>
        <w:t>لعان، ظهار، ایلاء</w:t>
      </w:r>
      <w:r>
        <w:rPr>
          <w:rtl w:val="true"/>
        </w:rPr>
        <w:t xml:space="preserve">) </w:t>
      </w:r>
      <w:r>
        <w:rPr>
          <w:rtl w:val="true"/>
        </w:rPr>
        <w:t>و عده</w:t>
      </w:r>
      <w:bookmarkEnd w:id="9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طلاق در اسلام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 فَإِنَّ اللهَ سَمِیعٌ عَلِیمٌ</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اگر تصمیم به طلاق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شرائطش،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طلاق را با همه تلخی‌ها و زشتی‌هایش می‌پذیرد، و بلا تکلیف گذاشتن همسر را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عزموا الطلاق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سوءاستفاده از طلاق ممنوع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سَمِیعٌ 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 سَراحاً جَمِیلاً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زندگی دنیا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می‌خواهید، بیایید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سازم و به وجهی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قهر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زندگی ساده و سالم را تحمّل نکرد، بایستی با رعایت عدالت و انصاف طلاقش داد و به ادامه‌ی زندگی مجبورش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کنتنّ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امتعکنّ و اسرّحکنّ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أَلَّذِینَ یُظَاهِرُونَ مِنکُم مِّن نِّسَآئِهِم مَّا هُنَّ أُمَّهَاتِهِمْ إِنْ أُمَّهَاتُهُمْ إِلَّا الَّئِی وَلَدْنَهُمْ وَإِنَّهُمْ لَیَقُولُونَ مُنکَراً مِّنَ الْقَوْلِ وَ زُوراً</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کسانی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همسرانشان ظهار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مادران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آنان کسانی هستند که آنها را متولّد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کاری راهی شرعی و قانونی است، راه جدا شدن زن و مرد از یکدیگر طلاق است، آن هم با مراعات قوانین و حقوق هر دو، ولی جدا شدن از طریق ظهار و هر راه نامشروع دیگر، منکر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لیقولون منکراً من القول و زورا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ظهار موجب جدا شدن زن و مرد از یکدیگر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طَلَّقْتُمُ النِّسَآءَ فَطَلِّقُوهُنَّ لِعِدَّتِهِنَّ وَأَحْصُواْ الْعِدَّةَ وَاتَّقُواْ اللهَ رَبَّکُمْ لَا تُخْرِجُوهُنَّ مِن بُیُوتِهِنَّ وَلَا یَخْرُجْنَ إِلَّا أَن یَأْتِینَ بِفَاحِشَةٍ مُّبَیَّنَةٍ وَ تِلْکَ حُدُودُ اللهِ وَمَن یَتَعَدَّ حُدُودَ اللهِ فَقَدْ ظَلَمَ نَفْسَهُ</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زنان را طلاق دهید، پس در زمان عِدِّه، آنان را طلاق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هنوز با شوهر همبستر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نگه دارید و از خدایی که پروردگار شماست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آنان را از خانه بیرون کنید و نه آنان بیرون روند، مگر آنکه مرتکب کار زشت آشکاری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اخراجشان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حدود خداست و هر کس از حدود الهی تجاوز کند، به خویش ستم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مبغوض‌ترین حلال‌ها،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طلاق یک راه حلّ و گاهی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طَلَّقْتُمُ النِّسَآءَ فَطَلِّقُوهُنَّ لِعِدَّتِهِنَّ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چگونگی طلاق چند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به راحتی قابل انجام و بدون هیچ قیدی باشد که این امر مورد سوء استفاده افراد هوسباز و عیّاش که زن را فقط برای هوس‌های زود گذر خود می‌خواهند،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به کلّی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ممنوعیّت طلاق سبب می‌شود تا مردان و زنانی که با هم توافق ندارند، بالاجبار با یکدیگر زندگی کنند و یا مخفیانه همسر دیگری اختیار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به دست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آمار طلاق بالا می‌رود، زیرا زنان عاطفی‌تر و زود رنج‌ترند و در برخورد با مشکلات زندگی، دست به طلاق می زنند و زندگی‌های بسیاری به اندک رنجی از هم متلاشی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باید به دست مرد باشد، امّا در چارچوب قانون و با نظارت کامل حاکم اسلامی که مسئول جلوگیری از ظلم و برقراری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زن متقاضی طلاق است، حاکم اسلامی به تقاضای او رسیدگی کرده و در صورت لزوم، حکم به طلاق و جدایی می‌دهد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چهارم، نظر اسلام در این خصوص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رَبُّهُ إِن طَلَّقَکُنَّ أَن یُبْدِلَهُ أَزْوَاجاً خَیْراً مِّنکُنَّ مُسْلِمَاتٍ مُّؤْمِنَاتٍ قَانِتَاتٍ تَآئِبَاتٍ عَابِدَاتٍ سَآئِحَاتٍ ثَیِّبَاتٍ وَأَبْکَاراً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اگر پیامبر شما را طلاق دهد، امید است که پروردگارش همسرانی بهتر از شما را جانشین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تسلیم، مؤمن، فرمان‌بر، اهل توبه، عبادت‌پیشه، روزه‌گیر،شوهر کرده یا دوشیزه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خداوند به زنان پیامبر هشدار می‌دهد تصور نکنند که پیامبر هرگز آنها را طلاق نخواهد داد، و نیز تصور نکنند که اگر آنها را طلاق دهد همسرانی بهتر از آنان جانشین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توطئه، مشاجره و آزار بردارند، و گرنه از افتخار همسری پیامبر برای همیشه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بهتر و با فضیلت‌تر جای آنها را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حق طلاق به مرد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 فَإِنَّ اللهَ سَمِیعٌ عَلِیمٌ</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 اگر تصمیم به طلاق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شرائطش،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طلاق با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اگر خواستید همسری بجای همسری انتخاب کنید و مال فراوانی به آنان داده باشید، از او چیزی مگیرید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به دست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اردتم استبدال 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 فَمَتِّعُوهُنَّ وَ سَرِّحُوهُنَّ سَراحاً جَمِیلاً</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زنان با ایمان را به همسری گرفتید و پیش از آن که با آنان آمیزش کنید طلاقشان دادید، عدّه‌ای برای شما به عهده آنان نیست تا حسابش را نگهدارید، 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مهریه و هدیه‌ی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 و به طرز شایسته‌ای رهایشان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طلاق با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مواردی که در شرع مشخّص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طَلَّقْتُمُ النِّسَآءَ فَطَلِّقُوهُنَّ لِعِدَّتِهِنَّ وَأَحْصُواْ الْعِدَّةَ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زنان را طلاق دهید، پس در زمان عِدِّه، آنان را طلاق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هنوز با شوهر همبستر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نگه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به دست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طلقتم، طلقوهنّ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قصد در طلاق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 فَإِنَّ اللهَ سَمِیعٌ عَلِیمٌ</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 اگر تصمیم به طلاق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شرائطش،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طلاق قصد جدّی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طلاق عمل حقوقی است زیرا به اراده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طلاق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یَتَفَرَّقا یُغْنِ اللهُ کُلاًّ مِنْ سَعَتِهِ وَ کانَ اللهُ واسِعاً حَکِیماً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 اگر آن دو از یکدیگر جدا شدند، خداوند هر یک را از کرم و وسعت خویش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همواره گشایش دهنده‌ی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تشریعِ طلاق یک تفضل الهی و بر اساس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واسعاً حکیما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یَحِلُّ لَکُمْ أَنْ تَأْخُذُوا مِمَّا آتَیْتُمُوهُنَّ شَیْئاً إِلاَّ أَنْ یَخافا أَلاَّ یُقِیما حُدُودَ اللهِ فَإِنْ خِفْتُمْ أَلاَّ یُقِیما حُدُودَ اللهِ فَلا جُناحَ عَلَیْهِما فِیمَا افْتَدَتْ بِهِ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برای شما مردان روا نیست که چیزی از آنچه به همسرانتان داده‌اید، پس بگیرید مگر اینکه دو همسر بترسند که حدود الهی را بر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بترسید که آنان حدود الهی را رعایت نکنند، مانعی ندارد که زن فدیه و عوض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طلاق خُلع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خُلع و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زن بتواند خود را از بن‌بست خارج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افتدت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ادامه زندگی به صورت تحمیلی و با اجبار و اکراه،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زن به اندازه‌ای در فشار است که حاضر است مهریه‌ی خود را ببخشید تا </w:t>
      </w:r>
    </w:p>
    <w:p>
      <w:pPr>
        <w:pStyle w:val="BookText"/>
        <w:rPr/>
      </w:pPr>
      <w:r>
        <w:rPr>
          <w:rFonts w:ascii="IRNazanin" w:hAnsi="IRNazanin" w:eastAsia="IRNazanin"/>
          <w:color w:val="111111"/>
          <w:sz w:val="28"/>
          <w:sz w:val="28"/>
          <w:szCs w:val="28"/>
          <w:rtl w:val="true"/>
          <w:lang w:bidi="fa-IR"/>
        </w:rPr>
        <w:t>رها شود، اسلام راه را برای وی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ملزم به پذیرش طلاق خلع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علیهما فیما افتدت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طلاق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 که امکان رجوع و بازگشت دارد، حد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به طور شایسته همسر خود را نگهدارد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نیکی او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مردان روا نیست که چیزی از آنچه به همسرانتان داده‌اید، پس بگیرید مگر اینکه دو همسر بترسند که حدود الهی را بر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بترسید که آنان حدود الهی را رعایت نکنند، مانعی ندارد که زن فدیه و عوض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طلاق خُلع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حدود و مرزهای الهی است، پس از آن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حدود الهی تجاوز کند پس آنان ستمگرانند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علاوه بر طلاق رجعی که از سوی مرد است، طرح طلاق خُلع که پیشنهاد طلاق از سوی زن است نیز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زن، مهریه خود یا چیز دیگری را فدای آزاد سازی خود قرار دهد و طلاق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الطَّلاقُ مَرَّتانِ فَإِمْساکٌ بِمَعْرُوفٍ أَوْ تَسْرِیحٌ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خِفْتُمْ أَلاَّ یُقِیما حُدُودَ اللهِ فَلا جُناحَ عَلَیْهِما فِیمَا افْتَدَتْ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طلاق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عَلَیْکُمْ إِنْ طَلَّقْتُمُ النِّساءَ ما لَمْ تَمَسُّوهُنَّ أَوْ تَفْرِضُوا لَهُنَّ فَرِیضَةً وَ مَتِّعُوهُنَّ عَلَی الْمُوسِعِ قَدَرُهُ وَ عَلَی الْمُقْتِرِ قَدَرُهُ مَتاعاً بِالْمَعْرُوفِ حَقًّا عَلَی الْمُحْسِنِینَ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اگر زنان را قبل از آمیزش جنسی و یا تعیین مهر طلاق دهید، گناهی بر شما نیست، ولی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توانایی دارد، به اندازه توانش و آن کس که تنگدست است به اندازه‌ی وسعش، هدیه‌ای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حالِ دهنده و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نیکوکاران سزاوار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گمان می‌کردند طلاق قبل از عمل زناشویی و یا قبل از تعیین مهریه،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ضمن اصلاح این تفکّر، پرداخت مهرالمتعه را نیز یادآوری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رسیدگی به طلاق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یَحِلُّ لَکُمْ أَنْ تَأْخُذُوا مِمَّا آتَیْتُمُوهُنَّ شَیْئاً إِلاَّ أَنْ یَخافا أَلاَّ یُقِیما حُدُودَ اللهِ فَإِنْ خِفْتُمْ أَلاَّ یُقِیما حُدُودَ اللهِ فَلا جُناحَ عَلَیْهِما فِیمَا افْتَدَتْ بِهِ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برای شما مردان روا نیست که چیزی از آنچه به همسرانتان داده‌اید، پس بگیرید مگر اینکه دو همسر بترسند که حدود الهی را بر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بترسید که آنان حدود الهی را رعایت نکنند، مانعی ندارد که زن فدیه و عوض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طلاق خُلع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نظر زن و شوهر در مورد طلاق کافی نیست، بلکه باید دیگران نیز به ادامه زندگی آنان امیدی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و شوهر مدعی عدم تفاهم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امّا این حرف برخاسته از هیجان آنانست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در کنار خوف زن و شوهر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 مردم را به میان کشیده که آنان نیز این ناسازگاری را درک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 إِنَّ اللهَ کانَ عَلِیماً خَبِیراً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پس داوری از خانواده شوهر، و داوری از خانواده زن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بنای اصلاح داشته باشند خداوند میان آن دو را به توافق می‌رساند،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برای رفع اختلاف میان زن و شوهر و پیشگیری از وقوع طلاق، یک دادگاه خانوادگی را با امتیازات زیر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از هر دو فامیل باشند تا دلسوزی، تعهّد و خیرخواهی بیشتری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نیاز به بودجه ندارد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اختلاف در این دادگاه سریع، بدون تراکم پرونده و مشکلات کارِ اداری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دادگاه به بیگانگان نمی‌رسد و مسائل اختلافی در میان خودشان پنهان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داوران از خود فامیلند، مورد اعتماد طرفین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 نمی‌توانند به طلاق و جدایی حکم کنند، مگر آنکه از طرفین اجازه داشته باشند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انتخاب داور، حقّ یکسان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زن و شوهر داوری داوران انتخاب شده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انتخاب داور، اطاعت از حکم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w:t>
      </w:r>
      <w:r>
        <w:rPr>
          <w:rFonts w:eastAsia="Amiri" w:cs="Amiri" w:ascii="Amiri" w:hAnsi="Amiri"/>
          <w:color w:val="111111"/>
          <w:sz w:val="28"/>
          <w:szCs w:val="28"/>
          <w:rtl w:val="true"/>
          <w:lang w:bidi="ar-SA"/>
        </w:rPr>
        <w:t>»</w:t>
      </w:r>
    </w:p>
    <w:p>
      <w:pPr>
        <w:pStyle w:val="BookText"/>
        <w:rPr/>
      </w:pP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زنی از شوهرش بیم ناسازگاری یا اعراض داشته باشد بر آن دو باکی نیست که به گونه‌ای با یکدیگر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چشم‌پوشی بعضی از حقوقش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حل اختلافات خانوادگی، مرحله‌ی اوّل اصلاح خود زوجین، بدون دخالت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برنداشت، دیگران بایستی دخالت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یصلحا بینهما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طَلَّقْتُمُ النِّسَآءَ فَطَلِّقُوهُنَّ لِعِدَّتِهِنَّ وَأَحْصُواْ الْعِدَّةَ وَاتَّقُواْ اللهَ رَبَّکُمْ لَا تُخْرِجُوهُنَّ مِن بُیُوتِهِنَّ وَ لَا یَخْرُجْنَ إِلَّا أَن یَأْتِینَ بِفَاحِشَةٍ مُّبَیَّنَةٍ وَ تِلْکَ حُدُودُ اللهِ وَ مَن یَتَعَدَّ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زنان را طلاق دهید، پس در زمان عِدِّه، آنان را طلاق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هنوز با شوهر همبستر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نگه دارید و از خدایی که پروردگار شماست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آنان را از خانه بیرون کنید و نه آنان بیرون روند، مگر آنکه مرتکب کار زشت آشکاری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اخراجشان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حدود خداست و هر کس از حدود الهی تجاوز کند، به خویش ستم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پیش از اقدام طرفین به طلاق، برای جلوگیری از آن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زیر را پیش بینی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 خانوادگی</w:t>
      </w:r>
    </w:p>
    <w:p>
      <w:pPr>
        <w:pStyle w:val="BookText"/>
        <w:rPr/>
      </w:pPr>
      <w:r>
        <w:rPr>
          <w:rFonts w:ascii="IRNazanin" w:hAnsi="IRNazanin" w:eastAsia="IRNazanin"/>
          <w:color w:val="111111"/>
          <w:sz w:val="28"/>
          <w:sz w:val="28"/>
          <w:szCs w:val="28"/>
          <w:rtl w:val="true"/>
          <w:lang w:bidi="fa-IR"/>
        </w:rPr>
        <w:t>اسلام سفارش نموده است که در موارد اختلاف بین زن و شوهر، افراد دلسوزی از هر دو طرف به عنوان حَکَم انتخاب شوند و مورد اختلاف را بررسی و آن را رفع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اختلافات پیش آمده در همان مراحل اوّلیه حل می‌شود و کار زوجین به طلاق و دادگاه کشیده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خفتم شقاق بینهما فابعثوا حَکماً من اهله و حَکماً من اهلها</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دو شاهد عادل</w:t>
      </w:r>
    </w:p>
    <w:p>
      <w:pPr>
        <w:pStyle w:val="BookText"/>
        <w:rPr/>
      </w:pPr>
      <w:r>
        <w:rPr>
          <w:rFonts w:ascii="IRNazanin" w:hAnsi="IRNazanin" w:eastAsia="IRNazanin"/>
          <w:color w:val="111111"/>
          <w:sz w:val="28"/>
          <w:sz w:val="28"/>
          <w:szCs w:val="28"/>
          <w:rtl w:val="true"/>
          <w:lang w:bidi="fa-IR"/>
        </w:rPr>
        <w:t>بر اساس احکام اسلام برای انجام طلاق بایستی دو شاهد عادل حضور یابند و طلاق را گواهی نمایند که این امر مانعی بر سر راه طلاق خواهد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 قبح طلاق در جامعه سبب می‌شود که افراد معمولاً از این که شاهد و گواه بر طلاق و از هم پاشیدن خانواده‌ای باشند،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عنوان شاهد و گواه دعوت می‌شوند، سعی در برقراری آشتی و صلح بین زوجین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عدّه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مردان دستور می‌دهد که همسران مطلّقه خود را تا پایان زمان عدّه در خانه نگاهداری کنند و هزینه‌های آنان اعم از خوراک و پوشاک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معاشرت و مصاحبت مرد با همسر مطلّقه در طی این مدّت سبب می‌گردد که هیجان آنان فروکش نموده و با فرصت و دقّت بیشتری به پیامدهای طلاق بیندیشید و چه بسا در این مدّت زوجین زندگی مشترک را دوباره از سر گیرند</w:t>
      </w:r>
      <w:r>
        <w:rPr>
          <w:rFonts w:eastAsia="IRNazanin" w:cs="IRNazanin"/>
          <w:color w:val="111111"/>
          <w:sz w:val="28"/>
          <w:szCs w:val="28"/>
          <w:rtl w:val="true"/>
          <w:lang w:bidi="fa-IR"/>
        </w:rPr>
        <w:t>.</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 وَأَحْصُواْ الْعِدَّةَ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فَأَمْسِکُوهُنَّ بِمَعْرُوفٍ أَوْ فَارِقُوهُنَّ بِمَعْرُوفٍ وَ أَشْهِدُواْ ذَوَی عَدْلٍ مِّنکُمْ</w:t>
      </w:r>
      <w:r>
        <w:rPr>
          <w:rFonts w:eastAsia="Amiri" w:cs="Amiri" w:ascii="Amiri" w:hAnsi="Amiri"/>
          <w:color w:val="111111"/>
          <w:sz w:val="28"/>
          <w:szCs w:val="28"/>
          <w:rtl w:val="true"/>
          <w:lang w:bidi="ar-SA"/>
        </w:rPr>
        <w:t>»</w:t>
      </w:r>
    </w:p>
    <w:p>
      <w:pPr>
        <w:pStyle w:val="BookText"/>
        <w:rPr/>
      </w:pP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پایان مدّت عدّه نزدیک شدند،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رجوع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شایسته و پسندیده‌ای نگاهشان دارید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مهریه و سایر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شایسته‌ای از آنان جدا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از میان خود به گواه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صحت طلاق، حضور دو شاهد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حقوق طرفین، گرفتن دو شاهد عادل نشانه محکم کاری و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اشهدوا ذوی عدل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محضر آنان طلاق جاری می‌شود باید عادل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 عدلٍ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دو شاهد عادل بر طلاق منافعی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ایّام عدّه از دنیا برود، همسر مطلّقه او نمی‌تواند ادّعایی بر ارث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پایان عدّه می‌تواند ازدواج کند و مهم‌تر آن که دو شاهد عادل به خاطر عدالت و محبوبیتی که دارند، به طور طبیعی با موعظه سعی می‌کنند به جای طلاق، طرفین را به آشتی ترغیب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مقررات و تشریفات طلاق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حَتَّی تَنْکِحَ زَوْجاً غَیْرَهُ فَإِنْ طَلَّقَها فَلا جُناحَ عَلَیْهِما أَنْ یَتَراجَعا إِنْ ظَنَّا أَنْ یُقِیما حُدُودَ اللهِ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دو رجوع،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دیگر آن زن بر او حلال نخواهد بود، مگر آنکه به نکاح مرد دیگری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آمیزش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مانعی ندارد که به یکدیگر بازگشت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با همسر اوّل خود مجدّداً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امید داشته باشند حدود الهی را برپا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بعضی از مقرّرات جهت جلوگیری از تصمیمات عجولانه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شرط ازدواج با شوهر دیگر و طلاق دادن او پس از بار دوم، برای همسرِ شوهر اوّل شدن، یکی دیگر از نمونه‌های قوانین سرعت‌گیر در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دو طلاق رجعی و دو رجوع، طلاق سوم، بائن خواهد بود و تا زن به نکاح دیگری درنیاید و آمیزش صورت نگیرد امکان ازدواج با شوهر سابق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فرزندان در طلاق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زنان طلاق داده شده، خودشان را تا سه پاکی در انتظار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پاکی که طلاق در آن واقع شده و دو پاکی کامل دیگر و همین که حیض سوم را دید، عده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رستاخیز ایمان دارند، برای آنها روا نیست که آنچه را خدا در رحم آنها آفریده است، کتمان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طلاق نباید فرزندان از حقوق خود محروم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فی ارحامهنّ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 انجام طلاق، نسب فرزندی که نطفه او منعقد شده نباید کتمان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یَحِلُّ لَهُنَّ أَنْ یَکْتُمْنَ ما خَلَقَ اللهُ فِی أَرْحامِهِنَّ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 وَلَا تُضَآرُّوهُنَّ لِتُضَیِّقُواْ عَلَیْهِنَّ وَإِن کُنَّ أُوْلاَتِ حَمْلٍ فَأَنفِقُواْ عَلَیْهِنَّ حَتَّی یَضَعْنَ حَمْلَهُنَّ فَإِنْ أَرْضَعْنَ لَکُمْ فَاتُوهُنَّ أُجُورَهُنَّ وَأْتَمِرُواْ بَیْنَکُم بِمَعْرُوفٍ وَ إِن تَعَاسَرْتُمْ فَسَتُرْضِعُ لَهُ أُخْرَی</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در همانجا که خود سکونت دارید و در توانایی شماست، سکونت دهید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مسکن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نرسانید، تا کار بر آنان تنگ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باردار باشند، تا زمانی که وضع حمل کنند نفقه آنان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نوزادان شما را شیر دادند مزدشان را بدهید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 به نیکی مشورت و توافق کنید و اگر توافق به دشواری کشید، زن دیگری او را شیر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برای نوزاد دایه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 مرد به توافق نرسیدند، نباید حقوق طفل معطل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برای حق استفاده طفل از شیر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فسترضع له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نشوز و بروز طلاق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تَخافُونَ نُشُوزَهُنَّ فَعِظُوهُنَّ وَ اهْجُرُوهُنَّ فِی الْمَضاجِعِ وَ اضْرِبُوهُنَّ فَإِنْ أَطَعْنَکُمْ فَلا تَبْغُوا عَلَیْهِنَّ سَبِیلاً</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از سرپیچی آنان بیم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موعظه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 از آنان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 و قهر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 بدنی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اطاعت شما را کردند، بهانه‌ای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علاج واقعه را قبل از وقوع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زن ناشزه شود، باید چاره‌ای اندیشیده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نشوزهنّ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بَیْنِهِما فَابْعَثُوا حَکَماً مِنْ أَهْلِهِ وَ حَکَماً مِنْ أَهْلِها</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پس داوری از خانواده شوهر، و داوری از خانواده زن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رسیدگی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از شقاق و جدایی زن و مرد کافی است تا اقدام به گزینش داوران برای اصلاح میان آنان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زنی از شوهرش بیم ناسازگاری یا اعراض داشته باشد بر آن دو باکی نیست که به گونه‌ای با یکدیگر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چشم‌پوشی بعضی از حقوقش باشد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خانوادگی قبل از آنکه کار به طلاق بکشد باید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اندیشیده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ضرر در طلاق</w:t>
      </w:r>
    </w:p>
    <w:p>
      <w:pPr>
        <w:pStyle w:val="BookText"/>
        <w:rPr/>
      </w:pPr>
      <w:r>
        <w:rPr>
          <w:rFonts w:eastAsia="IRNazanin" w:cs="IRNazanin"/>
          <w:color w:val="111111"/>
          <w:sz w:val="28"/>
          <w:szCs w:val="28"/>
          <w:lang w:bidi="fa-IR"/>
        </w:rPr>
        <w:t>3-1-10-1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سوء استفاده از حق در طلاق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حَتَّی تَنْکِحَ زَوْجاً غَیْرَهُ</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دو طلاق و دو رجوع،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داد، دیگر آن زن بر او حلال نخواهد بود، مگر آنکه به نکاح مرد دیگری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آمیزش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نباید از اختیارات خود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مردان برای طلاق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فَأَمْسِکُوهُنَّ بِمَعْرُوفٍ أَوْ سَرِّحُوهُنَّ بِمَعْرُوفٍ وَ لا تُمْسِکُوهُنَّ ضِراراً لِتَعْتَدُوا وَ مَنْ یَفْعَلْ ذلِکَ فَقَدْ ظَلَمَ نَفْسَهُ وَ لا تَتَّخِذُوا آیاتِ اللهِ هُزُواً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زنان را طلاق دادید و به پایان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پس یا به طرز شایسته آنها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آنها را به طرز پسندیده‌ای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آزار رسانیدن، آنان</w:t>
      </w:r>
    </w:p>
    <w:p>
      <w:pPr>
        <w:pStyle w:val="BookText"/>
        <w:rPr/>
      </w:pPr>
      <w:r>
        <w:rPr>
          <w:rFonts w:ascii="IRNazanin" w:hAnsi="IRNazanin" w:eastAsia="IRNazanin"/>
          <w:color w:val="111111"/>
          <w:sz w:val="28"/>
          <w:sz w:val="28"/>
          <w:szCs w:val="28"/>
          <w:rtl w:val="true"/>
          <w:lang w:bidi="fa-IR"/>
        </w:rPr>
        <w:t xml:space="preserve">را نگاه ندارید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کنید و کسی که چنین کند، به خویشتن ظلم کرده و مبادا آیات خدا را به مسخره بگیرید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زندگی همراه با صفا و محبّت را می‌خواهد، نگاهداری همسر به قصد آزار او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ولاتمسکوهنّ ضراراً لتعتدوا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یکی از آیات بزرگ الهی است</w:t>
      </w:r>
      <w:r>
        <w:rPr>
          <w:rStyle w:val="FootnoteAnchor"/>
          <w:rtl w:val="true"/>
        </w:rPr>
        <w:footnoteReference w:id="340"/>
      </w:r>
      <w:r>
        <w:rPr>
          <w:rFonts w:ascii="IRNazanin" w:hAnsi="IRNazanin" w:eastAsia="IRNazanin"/>
          <w:color w:val="111111"/>
          <w:sz w:val="28"/>
          <w:sz w:val="28"/>
          <w:szCs w:val="28"/>
          <w:rtl w:val="true"/>
          <w:lang w:bidi="fa-IR"/>
        </w:rPr>
        <w:t>و نباید با طلاق‌های بی‌مورد یا نگاهداری همسر به قصد آزار او، این قانون مقدّس استهزا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تتخذوا آیات الله هزواً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اگر خواستید همسری بجای همسری انتخاب کنید و مال فراوانی به آنان داده باشید، از او چیزی مگیرید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حامی حقوق زن است و ازدواج دوّم را به قیمت ضایع کردن حقّ همسر اوّل منع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تأخذوا منه شیئاً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 وَلَا تُضَآرُّوهُنَّ لِتُضَیِّقُواْ عَلَیْهِنَّ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در همانجا که خود سکونت دارید و در توانایی شماست، سکونت دهید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مسکن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نرسانید، تا کار بر آنان تنگ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حق ندارد به همسری که طلاق داده هیچ ضرری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تضاروهنّ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حق ندارد برای همسر طلاق داده هیچ گونه تنگنایی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لِتُضَیِّقُواْ عَلَیْهِنَّ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جبران ضررهای وارده به زوجه در طلاق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 فَمَتِّعُوهُنَّ وَ سَرِّحُوهُنَّ سَراحاً جَمِیلاً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زنان با ایمان را به همسری گرفتید و پیش از آن که با آنان آمیزش کنید طلاقشان دادید، عدّه‌ای برای شما به عهده آنان نیست تا حسابش را نگهدارید، پس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مهریه و هدیه‌ی مناسبی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 و به طرز شایسته‌ای رهایشان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طلاقِ پس از عقد، به زن از لحاظ روحی ضربه وارد می‌شود که با پرداخت مهریه‌ای مناسب، بخشی از آن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فمتّعوهنّ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اخراج زن از منزل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طَلَّقْتُمُ النِّسَآءَ فَطَلِّقُوهُنَّ لِعِدَّتِهِنَّ وَأَحْصُواْ الْعِدَّةَ وَاتَّقُواْ اللهَ رَبَّکُمْ لَا تُخْرِجُوهُنَّ مِن بُیُوتِهِنَّ وَلَا یَخْرُجْنَ إِلَّا أَن یَأْتِینَ بِفَاحِشَةٍ مُّبَیَّنَةٍ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زنان را طلاق دهید، پس در زمان عِدِّه، آنان را طلاق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هنوز با شوهر همبستر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نگه دارید و از خدایی که پروردگار شماست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آنان را از خانه بیرون کنید و نه آنان بیرون روند، مگر آنکه مرتکب کار زشت آشکاری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اخراجشان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 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 دادن یا آزار اهل خانه است که مجوّز اخراج همسر مطلّقه از خانه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زن از منزل به شرطی است که فحشای او روشن و ثابت شده باشد و سوء ظن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یأتین بفاحشة مبیّنة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 وَلَا تُضَآرُّوهُنَّ لِتُضَیِّقُواْ عَلَیْهِنَّ</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در همانجا که خود سکونت دارید و در توانایی شماست، سکونت دهید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مسکن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نرسانید، تا کار بر آنان تنگ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زن مطلقه در ایام عده باید در همان مکانی باشد که مرد در آن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طلاق نباید سبب جدایی مسکن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سکنتم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اظهار زن در بارداری و حیض</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زنان طلاق داده شده، خودشان را تا سه پاکی در انتظار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پاکی که طلاق در آن واقع شده و دو پاکی کامل دیگر و همین که حیض سوم را دید، عده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w:t>
      </w:r>
    </w:p>
    <w:p>
      <w:pPr>
        <w:pStyle w:val="BookText"/>
        <w:rPr/>
      </w:pPr>
      <w:r>
        <w:rPr>
          <w:rFonts w:ascii="IRNazanin" w:hAnsi="IRNazanin" w:eastAsia="IRNazanin"/>
          <w:color w:val="111111"/>
          <w:sz w:val="28"/>
          <w:sz w:val="28"/>
          <w:szCs w:val="28"/>
          <w:rtl w:val="true"/>
          <w:lang w:bidi="fa-IR"/>
        </w:rPr>
        <w:t>خدا و روز رستاخیز ایمان دارند، برای آنها روا نیست که آنچه را خدا در رحم آنها آفریده است، کتمان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طبق حدیثی از امام صادق علیه السلام در مسئله حیض، پاک شدن و بارداری، گواهی خود زن کافی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 حیض</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 از تو درباره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عادت ماهانه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مایه‌ی رنج و آزار است، پس در حالت قاعدگی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کناره‌گیری کنید، و با آنها نزدیکی ننمایید تا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پاک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غسل کردن طاهر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که خداوند به شما فرمان داده با آنها آمیزش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راه میانه و اعتدال را برگزیده و در ایّام حیض، تنها آمیزش جنسی را ممنوع دانسته است و هرگونه معاشرت و نشست و برخاست با زنان هیچگونه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فَاعْتَزِلُوا النِّساءَ فِی الْمَحِیضِ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زنان با ایمان را به همسری گرفتید و پیش از آن که با آنان آمیزش کنید طلاقشان دادید، عدّه‌ای برای شما به عهده آنان نیست تا حسابش را نگهدارید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مدّتی گویند که زنان پس از طلاق، باید تا پایان آن صبر کنند و همسر دیگری اختیار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طلاق زن، سه مرتبه حیض شدن و پاک شدن و عدّه‌ی وفات شوهر چهار ماه و ده 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گروه از زنان به عدّه نیاز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کسانی هستند که پس از عقد، تماس جنسی نداشته‌اند، گروه دیگر، زنان یائسه‌اند که از بچّه‌دار شدن مأیوس‌اند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گروه اول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طَلَّقْتُمُوهُنَّ مِنْ قَبْلِ أَنْ تَمَسُّوهُنَّ فَما لَکُمْ عَلَیْهِنَّ مِنْ عِدَّةٍ تَعْتَدُّونَها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عمومی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زنان طلاق داده شده، خودشان را تا سه پاکی در انتظار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پاکی که طلاق در آن واقع شده و دو پاکی کامل دیگر و همین که حیض سوم را دید، عده او تمام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 مجرد طلاق حقّ ازدواج با دیگری را ندارد، بلکه بایستی عده طلاق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یتربّصن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w:t>
      </w:r>
      <w:r>
        <w:rPr>
          <w:rStyle w:val="FootnoteAnchor"/>
          <w:rtl w:val="true"/>
        </w:rPr>
        <w:footnoteReference w:id="35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از شما که می‌میرند و همسرانی باقی می‌گذارند، آن زنان باید چهار ماه و ده روز خویشتن را در انتظار نگاه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 محض فوت شوهرش حقّ ازدواج با دیگری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بایستی عده وفات را که مدت آن چهار ماه و ده روز است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یتربّصن بانفسهنّ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طَلَّقْتُمُ النِّسَآءَ فَطَلِّقُوهُنَّ لِعِدَّتِهِنَّ وَأَحْصُواْ الْعِدَّةَ وَاتَّقُواْ اللهَ رَبَّکُمْ لَا تُخْرِجُوهُنَّ مِن بُیُوتِهِنَّ وَلَا یَخْرُجْنَ إِلَّا أَن یَأْتِینَ بِفَاحِشَةٍ مُّبَیَّنَةٍ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زنان را طلاق دهید، پس در زمان عِدِّه، آنان را طلاق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هنوز با شوهر همبستر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نگه دارید و از خدایی که پروردگار شماست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آنان را از خانه بیرون کنید و نه آنان بیرون روند، مگر آنکه مرتکب کار زشت آشکاری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اخراجشان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دوره عدّه، مرد وظیفه دارد نفقه همسر مطلقه را پرداخت کند و نمی‌تواند او را از بیرون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زن نیز نمی‌تواند بدون اجازه مرد از منزل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بُیُوتِهِنَّ وَلَا یَخْرُجْنَ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وَالاَّئِی یَئِسْنَ مِنَ الْمَحِیضِ مِن نِّسَآئِکُمْ إِنِ ارْتَبْتُمْ فَعِدَّتُهُنَّ ثَلاَثَةُ أَشْهُرٍ وَالاَّئِی لَمْ یَحِضْنَ وَ أُوْلاَتُ الْأَحْمَالِ أَجَلُهُنَّ أَن یَضَعْنَ حَمْلَهُنَّ</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و زنانی که از عادت ماهانه مأیوسند،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دارید آنان را طلاق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وضع آنان شک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عدم عادت به خاطر سنّ است یا بیماری و یا بارداری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عدّه آنان سه ماه است و هم چنین است حکم زنانی که حیض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در سنّ حیض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 عدّه زنان باردار، وضع حمل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زنانی که به هر دلیل، اعم از کهولت سنّ یا بیماری، عادت ماهانه ندارند، باید سه ماه کامل عدّه نگهدارند و زنان باردار باید تا زمان وضع حمل صبر کنند و سپس می‌توانند ازدواج کرده و به همسر دیگری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وَالاَّئِی یَئِسْنَ مِنَ الْمَحِیضِ مِن نِّسَآئِکُمْ إِنِ ارْتَبْتُمْ فَعِدَّتُهُنَّ ثَلاَثَةُ أَشْهُرٍ وَالاَّئِی لَمْ یَحِضْنَ وَأُوْلاَتُ الْأَحْمَالِ أَجَلُهُنَّ أَن یَضَعْنَ حَمْلَهُنَّ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زنان طلاق داده شده، خودشان را تا سه پاکی در انتظار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پاکی که طلاق در آن واقع شده و دو پاکی کامل دیگر و همین که حیض سوم را دید، عده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رستاخیز ایمان دارند، برای آنها روا نیست که آنچه را خدا در رحم آنها آفریده است،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شوهرانشان اگر سر آشتی دارند، به بازآوردن آنها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و همانند وظائفی که زنان بر عهده دارند، به نفع آنان حقوقی شایسته است و مردان را بر زنان مرتبتی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 عدّه، ضامن حفظ حقوق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مدّت هم فرصتی برای فکر و بازگشتن به زندگی اوّلیه پیدا می‌شود و هیجان‌ها فروکش می‌کند، و هم مشخّص می‌گردد که زن باردار است یا نه، تا اگر تصمیم بر ازدواج دیگری دارد، نسل مرد بعدی با شوهر قبلی اشتباه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نگه‌داشتن از برنامه‌های حکیمانه‌ی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عزیز حکیم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کسانی از شما که می‌میرند و همسرانی باقی می‌گذارند، آن زنان باید چهار ماه و ده روز خویشتن را در انتظار نگاه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چهار ماه و ده روز عدّه‌ی وفات، روشن می‌شود که آیا زن باردار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زن بعد از فوت شوهر بلافاصله با مرد دیگری ازدواج کند، احساسات و عواطف بستگان شوهرِ قبل جریحه‌دار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مدّت در مورد زنانِ غیر باردار است و زنان باردار باید تا وقت وضع حمل عدّه نگهدارند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زنان را طلاق دهید، پس در زمان عِدِّه، آنان را طلاق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هنوز با شوهر همبستر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نگه دارید و از خدایی که پروردگار شماست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آنان را از خانه بیرون کنید و نه آنان بیرون روند، مگر آنکه مرتکب کار زشت آشکاری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اخراجشان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حدود خداست و هر کس از حدود الهی تجاوز کند، به خویش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شاید خدا پس از آن، امری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صلحی پیش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حکمت‌های دستور به عدّه نگه داشتن زن به هنگام طلاق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چنین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ازدواج را امری مقدس می‌داند و برای آن حریمی قائل است و نگاهداشتن عدّه سبب حفظ این حریم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نگاهداشتن سبب جلوگیری از اختلاط نطفه شوهران مختلف شده و نسبت فرزند به پدر خود که سرچشمه حقوق فراوانی است،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مهلتی برای بازگشت دوباره به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مرد به همسری که طلاق داده، مزایایی بر ازدواج مجدّد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با همسر جدید نیاز به تجربه جدید دارد، ولی زندگی با همسر سابقش، زندگی همراه با تجربه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سراغ همسر جدید هزینه‌های جدیدی را بر عهده مرد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بازگشت به زندگی قبلی، موقعیّت اجتماعی زن و مرد را در جامعه حفظ می‌کند و کدورت‌هایی را که در اثر طلاق به وجود می‌آید، برطرف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کانون گرم خانوادگی آن‌ها در اثر طلاق متلاشی شده بود، دوباره به آغوش خانواده باز می‌گردند و لطمه‌ی روحی که در اثر طلاق به آنان وارد شده است، جبران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زندگی، گاهی روحیه گذشت وصبر وایثار را درزندگی شکوفا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حق دارد به همسر خود رجوع کند و زندگی را دوباره از سرگیرد، بدون آنکه نیاز به اجرای عقد مجدّد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فلسفه‌های قراردادن عدّه و این فاصله سه ماهه برای زن، آن هم در خانه شوهر، همین امکان بازگشت باشد تا جدایی به آسانی و شتاب‌زده محقّق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الله یحدث بعد ذلک امراً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أَسْکِنُوهُنَّ مِنْ حَیْثُ سَکَنتُم مِّن وُجْدِکُمْ وَلَا تُضَآرُّوهُنَّ لِتُضَیِّقُواْ عَلَیْهِنَّ</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زمان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در همانجا که خود سکونت دارید و در توانایی شماست، سکونت دهید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مسکن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نرسانید، تا کار بر آنان تنگ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ترک منزل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دلیل آن که در ایّام عدّه مسکن زن و مرد یکی است، بستر سازی برای رجوع و فراهم شدن زمینه آشتی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اخراج زن از خانه یا تهیه مسکن جداگانه نوعی توهین و تحقیر در حق زن است و نیز در جدایی تدریجی، پای عقل، عاطفه، فکر و مشورت بیشتر از جدایی دفعی به میان می‌آید و امکان سازش فراهم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عده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زنان طلاق داده شده، خودشان را تا سه پاکی در انتظار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پاکی که طلاق در آن واقع شده و دو پاکی کامل دیگر و همین که حیض سوم را دید، عده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رستاخیز ایمان دارند، برای آنها روا نیست که آنچه را خدا در رحم آنها آفریده است،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شوهرانشان اگر سر آشتی دارند، به بازآوردن آنها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مرد به همسر در ایّام عدّه تابع هیچگونه تشریفات خاصّی نیست، برخلاف طلاق که شرایط و تشریفات زیادی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مدّت، مخصوص گروهی</w:t>
      </w:r>
    </w:p>
    <w:p>
      <w:pPr>
        <w:pStyle w:val="BookText"/>
        <w:rPr/>
      </w:pPr>
      <w:r>
        <w:rPr>
          <w:rFonts w:ascii="IRNazanin" w:hAnsi="IRNazanin" w:eastAsia="IRNazanin"/>
          <w:color w:val="111111"/>
          <w:sz w:val="28"/>
          <w:sz w:val="28"/>
          <w:szCs w:val="28"/>
          <w:rtl w:val="true"/>
          <w:lang w:bidi="fa-IR"/>
        </w:rPr>
        <w:t>از زنان است، ولی طلاقِ زنان باردار، زنان یائسه یا زنانی که آمیزش جنسی با آنان صورت نگرفته، احکام خاصّی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عده، اولویّت در ادامه زندگی، با شوهر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بعولتهنّ احقّ بردّهنّ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زنان با ایمان را به همسری گرفتید و پیش از آن که با آنان آمیزش کنید طلاقشان دادید، عدّه‌ای برای شما به عهده آنان نیست تا حسابش را نگهدارید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طلاق قبل از آمیزش جنسی، مرد حقّ رجوع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 علیهنّ من 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طَلَّقْتُمُ النِّسَآءَ فَطَلِّقُوهُنَّ لِعِدَّتِهِنَّ وَأَحْصُواْ الْعِدَّةَ وَاتَّقُواْ اللهَ رَبَّکُمْ لَا تُخْرِجُوهُنَّ مِن بُیُوتِهِنَّ وَلَا یَخْرُجْنَ إِلَّا أَن یَأْتِینَ بِفَاحِشَةٍ مُّبَیَّنَةٍ وَ تِلْکَ حُدُودُ اللهِ وَ مَن یَتَعَدَّ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خواستید زنان را طلاق دهید، پس در زمان عِدِّه، آنان را طلاق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عادت ماهانه پاک شده و هنوز با شوهر همبستر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را نگه دارید و از خدایی که پروردگار شماست پروا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آنان را از خانه بیرون کنید و نه آنان بیرون روند، مگر آنکه مرتکب کار زشت آشکاری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اخراجشان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حدود خداست و هر کس از حدود الهی تجاوز کند، به خویش ستم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طلاق داده شده تا زمانی که در حال عدّه است، گویا در منزل خودش ساکن است و حق سکونت او سلب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امکان رجوع مرد به زن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تخرجوهنّ من بیوتهنّ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ازدواج مجدد پس از به پایان رسیدن عده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و هنگامی که زنان را طلاق دادید و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بپایان رساندند، مانع آنها 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ازدواج کنند، البتّه در صورتی که میان آنها به طرز پسندیده‌ای، توافق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ایمان به خدا و روز قیامت دارد، به این دستورات پند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مایه‌ی پیرایش و پاکی بیشتر شما است و خداوند می‌داند و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ازدواج مجدد پس از به پایان رسیدن عده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تَعْضُلُوهُنَّ أَنْ یَنْکِحْنَ أَزْواجَهُنَّ إِذا تَراضَوْا بَیْنَهُمْ بِالْمَعْرُوفِ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ازدواج مجدّد و بازگشت به همسر اوّل و همچنین مفاسد طلاق و بی‌همسری، فوق درک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یعلم وانتم لا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ایلاء</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یُؤْلُونَ مِنْ نِسائِهِمْ تَرَبُّصُ أَرْبَعَةِ أَشْهُرٍ فَإِنْ فاؤُ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برای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آزار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می‌خورند که با زنان خویش نیامیزند، چهار ماه مهلت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 خود دست برداشته و به آشتی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 آنها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سوگند خوردن برای ترک آمیزش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بعضی از مردان در زمان جاهلیّت برای در تنگنا قرار دادن همسران می‌کردند و بدین وسیله آنان را در فشار روحی و غریزی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همسرِ مفیدی بودند و نه آنان را با طلاق دادن آزاد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مردان چهار ماه فرصت می‌دهد که تکلیف همسران خود را روشن کنند، یا از سوگند خود برگشته و با همسر خویش زندگی کنند و یا رسماً او را طلاق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مدّت چهار ماه، نه به خاطر احترام به سوگند نارواست، بلکه به جهت آن است که هر مردی در شرایط عادّی نیز تا چهار ماه بیشتر حقّ عدم آمیزش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 إِنَّهُ لَمِنَ الصَّادِقِینَ وَ الْخامِسَةُ أَنَّ لَعْنَتَ اللهِ عَلَیْهِ إِنْ کانَ مِنَ الْکاذِبِینَ وَ یَدْرَؤُا عَنْهَا الْعَذابَ أَنْ تَشْهَدَ أَرْبَعَ شَهاداتٍ بِاللهِ إِنَّهُ لَمِنَ الْکاذِبِینَ وَ الْخامِسَةَ أَنَّ غَضَبَ اللهِ عَلَیْها إِنْ کانَ مِنَ الصَّادِقِینَ وَ لَوْ لا فَضْلُ اللهِ عَلَیْکُمْ وَ رَحْمَتُهُ وَ أَنَّ اللهَ تَوَّابٌ حَکِیمٌ</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کسانی که به همسران خود نسبت زنا می‌دهند، و جز خودشان شاهدی ندارند، هر یک از آنان برای اثبات ادّعای خود باید چهار مرتبه به خدا سوگند یاد کند که قطعاً از راستگویان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پنجمین‌بار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اگر از دروغگویان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زن دفع می‌کند اینکه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به خدا قسم بخورد که قطعاً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نسبتی که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 پنجم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او باد اگر آن مرد از راستگویان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خداوند بر شما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می‌شدید و نظام خانوادگی شما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توبه‌پذیر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اجرای لعان و سوگند خوردن زن و شوهر و گفتن جمله‌های ذکر شده، اسلام قوانینی را در نظر گرفته است که باید به آنها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بدون صیغه‌ی طلاق، برای همیشه از یکدیگر جدا می‌شوند و حقّ مراجعه و ازدواج مجدد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هشتاد ضربه شلاق نمی‌خورد و زن سنگسار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از آن زن متولد شود ملحق به مرد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چند آیه استفاده می‌شود که قرار دادن چهار شاهد یا چهار سوگند آن هم با لعنت و غضب برای اثبات زنا، نشانه‌ی آن است که خداوند با فضل و رحمت خود از طریق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احکام مانع رسوایی شده و گرنه هر روز هزاران مرد و زن یکدیگر را رسوا و قبیله‌ها و فامیل‌ها را به تباهی می‌کشاندند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همسر، چهار سوگند و یک لعنت، به جای چهار شاهد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یکن لهم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فَشَهادةُ أحدهم أربع شهادات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نیز با چهار سوگند می‌تواند اتّهامی را که مرد با چهار سوگند اثبات کرده، از خود دفع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أربع‌شهادات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 و حفظ آن در اسلام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چهار سوگند و یک لعنت برای کنترل مردم از رسوا کردن یکدیگر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شهادات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زن از شخصیّت و آبروی خود و نجات او از سنگسار شدن با گفتن چند جمله، نشانه‌ی فضل الهی است و اگر چنین نبود بسیاری از افراد سنگسار می‌شدند، و آبروهایی بر باد می‌رفت و خانواده‌هایی متلاشی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أَزْواجَکُمُ اللاَّئِی تُظاهِرُونَ مِنْهُنَّ أُمَّهاتِکُمْ</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و هرگز همسرانی را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می‌دهید مادران شما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مردی به همسرش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همچون مادرم بر من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در زمان جاهلیّت به عنوان نوعی طلاق رسم بوده، حرام است و کفّاره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أَزْواجَکُمُ اللاَّئِی تُظاهِرُونَ مِنْهُنَّ أُمَّهاتِکُمْ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الَّتِی تُجَادِلُکَ فِی زَوْجِهَا وَتَشْتَکِی إِلَی اللهِ وَاللهُ یَسْمَعُ تَحَاوُرَکُمَآ إِنَّ اللهَ سَمِیعٌ بَصِیرٌ</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همانا خداوند سخن آن زنی که درباره همسرش با تو مجادله کرده و به سوی خدا شکوه و گلایه می‌کرد، شنید و خداوند گفتگوی شما دو نفر را می‌شنود، همانا خداوند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اسلام، مردی همسرش را این گونه طلاق داد و خطاب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علی کظهر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مثل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نزد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ماجرا را بیان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از طرف خداوند برای این مورد نیامده است، زن هراسان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أشکو الی الله فاقتی و حاجتی و شدة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شکوه می‌کنم از بدبختی خود، جوانی و سلامتی‌ام رفت، کودکانی دارم که اگر به شوهرم بسپارم ضایع می‌شوند و اگر نزد خودم باشند گرسنه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w:t>
      </w:r>
      <w:bookmarkStart w:id="97" w:name="pg4300_51868"/>
    </w:p>
    <w:p>
      <w:pPr>
        <w:pStyle w:val="BookText"/>
        <w:rPr/>
      </w:pPr>
      <w:bookmarkEnd w:id="97"/>
      <w:r>
        <w:rPr>
          <w:rFonts w:ascii="IRNazanin" w:hAnsi="IRNazanin" w:eastAsia="IRNazanin"/>
          <w:color w:val="111111"/>
          <w:sz w:val="28"/>
          <w:sz w:val="28"/>
          <w:szCs w:val="28"/>
          <w:rtl w:val="true"/>
          <w:lang w:bidi="fa-IR"/>
        </w:rPr>
        <w:t>که آیات این سوره نازل شد و دستور رسید هر کس چنین کند، باید کفّاره بپردازد و طلاقی هم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شوهر، قدرت خرید برده و آزاد کردن آن را نداشت و نیز اطعام شصت مسکین در توان او نبود و دو ماه روزه گرفتن نیز برای او ضرر داشت،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مناسبی به او کمک کرد و آن مرد به واسطه کمک حضرت، شصت فقیر را غذا داد و با این کفاره به زندگی خود برگشت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یُظَاهِرُونَ مِن نِّسَآئِهِم ثُمَّ یَعُودُونَ لِمَا قَالُواْ فَتَحْرِیرُ رَقَبَةٍ مِّن قَبْلِ أَن یَتَمَآسَّا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شَهْرَیْنِ مُتَتَابِعَیْنِ مِن قَبْلِ أَن یَتَمَآسَّا فَمَن لَّمْ یَسْتَطِعْ فَإِطْعَامُ سِتِّینَ مِسْکِیناً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نسبت به همسران خود ظهار می‌کنند، سپس از آنچه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برمی‌گردند، کفاره آن قبل از آنکه با هم تماس گیرند آزاد کردن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برای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باید قبل از آمیزش با همسر، دو ماه پی در پی روزه بگیرد و کسی که نمی‌تواند باید شصت مسکین را طعام دهد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یتماسا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نشان آن است که قبل از پرداخت کفاره ظهار، تماس با همسر ممنوع است</w:t>
      </w:r>
      <w:r>
        <w:rPr>
          <w:rFonts w:eastAsia="IRNazanin" w:cs="IRNazanin"/>
          <w:color w:val="111111"/>
          <w:sz w:val="28"/>
          <w:szCs w:val="28"/>
          <w:rtl w:val="true"/>
          <w:lang w:bidi="fa-IR"/>
        </w:rPr>
        <w:t>.</w:t>
      </w:r>
    </w:p>
    <w:p>
      <w:pPr>
        <w:pStyle w:val="Heading3"/>
        <w:numPr>
          <w:ilvl w:val="2"/>
          <w:numId w:val="1"/>
        </w:numPr>
        <w:rPr/>
      </w:pPr>
      <w:bookmarkStart w:id="98" w:name="__RefHeading___Toc751760_1479056682"/>
      <w:bookmarkStart w:id="99" w:name="_Toc36"/>
      <w:bookmarkEnd w:id="98"/>
      <w:r>
        <w:rPr>
          <w:rtl w:val="true"/>
        </w:rPr>
        <w:t>و</w:t>
      </w:r>
      <w:r>
        <w:rPr>
          <w:rtl w:val="true"/>
        </w:rPr>
        <w:t xml:space="preserve">) </w:t>
      </w:r>
      <w:r>
        <w:rPr>
          <w:rtl w:val="true"/>
        </w:rPr>
        <w:t>ارث و وصیت</w:t>
      </w:r>
      <w:bookmarkEnd w:id="99"/>
    </w:p>
    <w:p>
      <w:pPr>
        <w:pStyle w:val="Heading4"/>
        <w:numPr>
          <w:ilvl w:val="3"/>
          <w:numId w:val="1"/>
        </w:numPr>
        <w:rPr/>
      </w:pPr>
      <w:bookmarkStart w:id="100" w:name="__RefHeading___Toc751762_1479056682"/>
      <w:bookmarkStart w:id="101" w:name="_Toc37"/>
      <w:bookmarkEnd w:id="100"/>
      <w:r>
        <w:rPr>
          <w:rtl w:val="true"/>
        </w:rPr>
        <w:t>ارث</w:t>
      </w:r>
      <w:bookmarkEnd w:id="101"/>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برای مردان، از آنچه پدر و مادر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گذاشته‌اند سهمی است، 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پدر و مادر و خویشاوندان بر جای گذاشته‌اند، سهمی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یا زیاد، سهمی معیّن و مقرّر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همانند مردان حقّ ارث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نصیب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از اسباب مالکیّت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خویشاوندانی که نزدیک‌ترند، در ارث مقدّم‌ترند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ascii="Amiri" w:hAnsi="Amiri" w:eastAsia="Amiri" w:cs="Amiri"/>
          <w:color w:val="111111"/>
          <w:sz w:val="28"/>
          <w:sz w:val="28"/>
          <w:szCs w:val="28"/>
          <w:rtl w:val="true"/>
          <w:lang w:bidi="ar-SA"/>
        </w:rPr>
        <w:t>ارث از قواعد آمره است و سهم الارث هر کسی مشخص و مفروض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نَصِیباً مَفْرُوضاً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الْقُرْبی وَ الْیَتامی وَ الْمَساکِینُ فَارْزُقُوهُمْ مِنْهُ</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 اگر هنگام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حاضر شدند، پس چیزی از آن مال به آنان روزی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تقسیم ارث، علاوه بر افرادی که سهم مشخّص دارند، باید به فکر محرومان و یتیمان نیز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أُولُوا الْقُرْبی وَ الْیَتامی وَ الْمَساکِینُ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محتوای آیه یک حکم اخلاقی و استحبابی درباره طبقاتی است که با وجود طبقات نزدیکتر، از ارث بردن محرومند،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مجلس تقسیم ارث، جمعی از خویشاوندان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بعضی از یتیمان و مستمندان حضور داشته باشند چیزی از مال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بدهید، و به این ترتیب جلو تحریک حس حسادت و کینه‌توزی آنها را که ممکن است بر اثر محروم بودن از ارث شعله‌ور گردد بگیرید و پیوند خویشاوندی انسانی خود را به این وسیله محکم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ذکر شده ولی ظاهرا منظور از آن ایتام و نیازمندان فامیل است زیرا طبق قانون ارث، با بودن طبقات نزدیکتر طبقات دورتر، از ارث بردن محرومند، بنابراین اگر آنها در چنان جلسه‌ای حاضر باشند سزاوار است هدیه مناسبی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تعیین مقدار آن فقط بستگی به اراده وارثان دارد و از مال وارثان کبیر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احتمال داده‌اند که منظور از ایتام و مساکین در آیه هر گونه یتیم و نیازمندی است خواه از خویشاوندان میت باشد یا غیر آنها ولی این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احتمال بعید به نظر می‌رسد زیرا افراد بیگانه معمولاً راهی در این جلسات فامیلی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نیز معتقدند که آیه، یک حکم وجوبی را بیان میکند نه استحبابی ولی آنهم نیز بعید است زیرا اگر آنها حق واجبی داشتند لازم بود مقدار و حدود آن تعیین گردد در حالی که به اختیار وارثان حقیقی واگذار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قُولُوا </w:t>
      </w:r>
    </w:p>
    <w:p>
      <w:pPr>
        <w:pStyle w:val="BookText"/>
        <w:rPr/>
      </w:pPr>
      <w:r>
        <w:rPr>
          <w:rFonts w:ascii="IRNazanin" w:hAnsi="IRNazanin" w:eastAsia="IRNazanin"/>
          <w:color w:val="111111"/>
          <w:sz w:val="28"/>
          <w:sz w:val="28"/>
          <w:szCs w:val="28"/>
          <w:rtl w:val="true"/>
          <w:lang w:bidi="fa-IR"/>
        </w:rPr>
        <w:t>لَهُمْ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دستور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دسته از محرومان، با زبان خوب و طرز شایسته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جنبه کمک مادی از سرمایه‌های اخلاقی خود نیز برای جلب محبت آنها استفاده کنید تا هیچگونه ناراحتی در دل آنها باقی نماند، و این دستور نشانه دیگری بر استحبابی بودن حکم فوق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تقسیم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 به وصیّتی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یا پرداخت بدهی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که حقّ خود انسان است، بر حقوق وارثان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مردم بر حقوق وارثان و بستگان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ارثی است که همسرانتان به جا گذاشته‌اند، اگر آنان فرزندی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شوهر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برای آنان فرزندی باشد، سهم شما یک چهارم از میراث است، البتّه پس از عمل به وصیّتی که کرده‌اند یا ادای دَینی که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شوهر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زنان یک چهارم از چیزی است که به جا گذاشته‌اید، البتّه اگر فرزندی نداشته باشید، ولی اگر فرزندی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همسر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همسران یک هشتم از چیزی است که بر جای نهاده‌اید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 به وصیّت یا پرداخت دینی است که دارید و اگر مرد یا زنی که از او ارث می‌برند کلاله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والدین و فرزندی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برادر و خواهر باشد، برای هر یک از آنان یک ششم است 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یکی باشند، همه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یک سوّم، به تساوی شریکند،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وصیّتِ میّت یا ادای دینِ او، بی‌آنکه وصیّت، ضرر به وارث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مردی چند همسر داشت، یک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داشتن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چهارم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نداشتن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آنان به طور یکسان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قرآن آمده است؛ یکی در این آیه و دیگری در آخرین آیه‌ی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لغت به معنای احاطه است، فامیلی که انسان و فرزند انسان را احاطه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تاجی است که سر را احاطه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عددی است که اعداد دیگر را احاطه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سهم الارث کلاله امی اگر واحد باشد یک ششم و اگر بیشتر باشد یک سوم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رَجُلٌ یُورَثُ کَلالَةً أَوِ امْرَأَةٌ وَ لَهُ أَخٌ أَوْ أُخْتٌ فَلِکُلِّ واحِدٍ مِنْهُمَا السُّدُسُ فَإِنْ کانُوا أَکْثَرَ مِنْ ذلِکَ فَهُمْ شُرَکاءُ فِی الثُّلُثِ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دیون و بدهی‌های متوفّی، هم شامل دیون الهی است، مثل حج، خمس، زکات و کفّاره، و هم شامل دیون مردمی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همسر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یک از زن و شوهر را به نصف کاهش می‌دهد، تا فرزندان نیز از متوفّی سهم ببرند، خواه فرزند دختر باشد یا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لهنّ 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برای خود باید حال وارثان را مراعات کرد، تا به آنان زیان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وصیت به قصد اضرار به وارث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حُدُودُ اللهِ</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درباره ارث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 مقرّرات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ارث از حدود الهی است، نباید از مرز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حدودالله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جَعَلْنا مَوالِیَ مِمَّا تَرَکَ الْوالِدانِ وَ الْأَقْرَبُونَ وَ الَّذِینَ عَقَدَتْ أَیْمانُکُمْ فَآتُوهُمْ نَصِیبَهُمْ إِنَّ اللهَ کانَ عَلی کُلِّ شَیْ‌ءٍ شَهِیداً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و از آنچه پدر و مادر و خویشاوندان و کسانی که با آنان پیمان بسته‌اید، برجا گذاشته‌اند، برای هر یک وارثانی قرار داده‌ایم، پس سهم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زیرا که خداوند بر هر چیز، شاهد و ناظر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 xml:space="preserve">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باید سهم ارث آنها را پرداخت چه اشخاصی هستند؟ بعضی از مفسران احتمال داده‌اند که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آنها با یکدیگر پیمان زناشویی بسته‌اند، ولی این احتمال بعید به نظر می‌رسد چون تعبیر ازدواج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قرآن بسیار کم است، به علاوه تکرار مطالب گذشته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مفهوم آیه نزدیکتر است همان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قبل از اسلام وجود داشت، و اسلام آن را اصلاح کرد، و چون جنبه سازنده داشت بر آن صحه گذاشت، و آن 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قرار می‌گذاشتند که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کمک کنند، و در برابر مشکلات یکدیگر را یاری نمایند، و به هنگامی که یکی از آنها از دنیا برود، شخصی که بازمانده است از وی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پیمان دوستی و برادری را به رسمیت شناخت، ولی تأکید کرد که ارث بردن چنین هم پیمانی منحصراً در زمینه عدم وجود طبقات خویشاوندان خواهد بود، یعنی اگر خویشاوندی باقی نماند شخصی که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چنان معاهده‌ای را بسته است از وی ارث می‌برد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میزان ارث به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موالی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خویشان نزدیک‌تر در ارث بردن اولویّت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الاقرب فالاقرب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ططط</w:t>
      </w:r>
      <w:r>
        <w:rPr>
          <w:rStyle w:val="FootnoteAnchor"/>
          <w:rtl w:val="true"/>
        </w:rPr>
        <w:footnoteReference w:id="37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فتوا می‌خواهند،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پدری یا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چنین فتوا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بمیرد و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ولی </w:t>
      </w:r>
    </w:p>
    <w:p>
      <w:pPr>
        <w:pStyle w:val="BookText"/>
        <w:rPr/>
      </w:pPr>
      <w:r>
        <w:rPr>
          <w:rFonts w:ascii="IRNazanin" w:hAnsi="IRNazanin" w:eastAsia="IRNazanin"/>
          <w:color w:val="111111"/>
          <w:sz w:val="28"/>
          <w:sz w:val="28"/>
          <w:szCs w:val="28"/>
          <w:rtl w:val="true"/>
          <w:lang w:bidi="fa-IR"/>
        </w:rPr>
        <w:t>خواهری داشته باشد، نصف آنچه به جا گذاشته از آنِ خواهر است و او نیز از خواهرش اگر فرزندی</w:t>
      </w:r>
    </w:p>
    <w:p>
      <w:pPr>
        <w:pStyle w:val="BookText"/>
        <w:rPr/>
      </w:pPr>
      <w:r>
        <w:rPr>
          <w:rFonts w:ascii="IRNazanin" w:hAnsi="IRNazanin" w:eastAsia="IRNazanin"/>
          <w:color w:val="111111"/>
          <w:sz w:val="28"/>
          <w:sz w:val="28"/>
          <w:szCs w:val="28"/>
          <w:rtl w:val="true"/>
          <w:lang w:bidi="fa-IR"/>
        </w:rPr>
        <w:t xml:space="preserve">نداشته باشد همه اموال را ارث می‌برد و اگر دو خواهر باشند، دو سوّم دارایی به جامانده را ارث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برادر و خواهر باشند مرد برابر سهم دو زن ارث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که خواهر و برادر از یکدیگر یک ششم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در آنجا مراد، خواهر و برادر مادری بود و در اینجا خواهر و برادر پدری، یا پدر و مادری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بردن خواهر و برادر از میّت، وقتی است که او فرزند یا پدر و مادر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نوبت به خواهر و برادر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 در قانون الهی، خویشاوندان نسبت به یکدیگر اولویّت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الهی، میان خویشاوندان نیز سلسله مراتب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أولی ببعض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یکی از مصادیق این آیه ارث است که پیش از اسلام بر اساس پسرخواندگی و عهد و پیمان بود، ولی اسلام آن را بر محور خویشاوندی و دینداری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سُلَیْمانُ داوُدَ</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سلیمان وارث داوود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در تاریخ سابقه‌ای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ورث سلیمان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w:t>
      </w:r>
      <w:r>
        <w:rPr>
          <w:rFonts w:eastAsia="Amiri" w:cs="Amiri" w:ascii="Amiri" w:hAnsi="Amiri"/>
          <w:color w:val="111111"/>
          <w:sz w:val="28"/>
          <w:szCs w:val="28"/>
          <w:rtl w:val="true"/>
          <w:lang w:bidi="ar-SA"/>
        </w:rPr>
        <w:t>»</w:t>
      </w:r>
      <w:r>
        <w:rPr>
          <w:rStyle w:val="FootnoteAnchor"/>
          <w:rtl w:val="true"/>
        </w:rPr>
        <w:footnoteReference w:id="37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مؤمنان از خودشان سزاوارتر است، و 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نکاح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مؤمنان محسوب می‌شوند، و در کتاب خداوند،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نسبت به بعضی از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بر اساس ایمان و هجرت ارث می‌بردند، در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دارند، مگر آن 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در قالب وصیّت به آنان بدهید</w:t>
      </w:r>
      <w:r>
        <w:rPr>
          <w:rFonts w:eastAsia="IRNazanin" w:cs="IRNazanin"/>
          <w:color w:val="111111"/>
          <w:sz w:val="28"/>
          <w:szCs w:val="28"/>
          <w:rtl w:val="true"/>
          <w:lang w:bidi="fa-IR"/>
        </w:rPr>
        <w:t xml:space="preserve">). </w:t>
      </w:r>
      <w:bookmarkStart w:id="102" w:name="pg4300_51880"/>
    </w:p>
    <w:p>
      <w:pPr>
        <w:pStyle w:val="BookText"/>
        <w:rPr/>
      </w:pPr>
      <w:bookmarkEnd w:id="102"/>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اخوّت برقرار کرده بود، به گونه‌ای که مثل برادر حقیقی از یکدیگر ارث می‌بردند، زیرا مهاجران در آغاز، از وطن و اموال و بستگان خود دور شده بودند و عقد اخوّت، این موارد را جبران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می‌کرد تا آنکه آیه نازل شد و چنین ارثی را لغو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ارث بردن، خویشاوندی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در صورت نبود خویشان نسبی وسببی و ولاء عتق، نوبت به ضمان جریره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ثابت ارث، نباید مانع رسیدگی به وضعیّت دوستان محروم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تفعلوا الی اولیائکم معروفا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خویشاوندان در ارث، بعد از عمل به وصیّت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تفعلوا</w:t>
      </w:r>
      <w:r>
        <w:rPr>
          <w:rFonts w:eastAsia="IRNazanin" w:cs="IRNazanin"/>
          <w:color w:val="111111"/>
          <w:sz w:val="28"/>
          <w:szCs w:val="28"/>
          <w:rtl w:val="true"/>
          <w:lang w:bidi="fa-IR"/>
        </w:rPr>
        <w:t>...»</w:t>
      </w:r>
    </w:p>
    <w:p>
      <w:pPr>
        <w:pStyle w:val="Heading4"/>
        <w:numPr>
          <w:ilvl w:val="3"/>
          <w:numId w:val="1"/>
        </w:numPr>
        <w:rPr/>
      </w:pPr>
      <w:bookmarkStart w:id="103" w:name="__RefHeading___Toc751764_1479056682"/>
      <w:bookmarkStart w:id="104" w:name="_Toc38"/>
      <w:bookmarkEnd w:id="103"/>
      <w:r>
        <w:rPr>
          <w:rtl w:val="true"/>
        </w:rPr>
        <w:t>فلسفه ارث بری و فرائض</w:t>
      </w:r>
      <w:bookmarkEnd w:id="10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به شما سفارش می‌کند، برای پسر مانند سهم دو دختر است، پس اگر وارثان از جنس زن و بیش از دو نفر باشند، دوسوّم میراث، سهم آنان است و اگر یکی باشد، نصف میراث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یک 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ششم میراث است، اگر میّت،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فرزندی نداشته و پدر و مادر، تنها وارث او باشند، مادر یک سوّم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برای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متوفّی برادرانی داشته باشد، مادرش یک ششم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تقسیم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 به وصیّتی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یا پرداخت بدهی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پدران و پسرانتان، کدامیک برایتان سودمندترند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از سوی خدا واجب شده است، همانا خداوند دانا و حکیم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دریافتی ارث زن نصف مرد است، ولی بهره‌گیری‌اش دو برابر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مقدار موجودی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ولی دختر به خاطر آنکه تعهّدی ندارد، سهم خود را پس‌انداز می‌کند و برای مخارج زندگی از سهم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خود را از سهم مرد تأمین کرده و سهم خود را ذخیره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 علیرغم اینکه دریافتی ارث او نصف است، ولی در بهره‌گیری کاملاً تأمین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ارث به فرزند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فعّالیت بیشتر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اموالش به فرزندش نمی‌رسد، چندان تحرّک از خود نشان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بودن سهم فرزندان متوفّی از والدین او، شاید برای آن است که والدین سال‌های پایانی عمر را می‌گذرانند و نیاز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متوفّی فرزند نداشت، سهم مادر یک سوّم، و اگر داشت یک ششم، و باقی برای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سهم الارث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یا ابوینی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باشد یک دوم و اگر متعدد باشد دو سوم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 نِساءً فَوْقَ اثْنَتَیْنِ فَلَهُنَّ ثُلُثا ما تَرَکَ وَ إِنْ کانَتْ واحِدَةً فَلَهَا النِّصْفُ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سهم مادر و پدر متوفی، اگر متوفی فرزند داشته باشد هر کدام یک ششم و اگر فرزند نداشته باشد سهم مادر یک سوم و سهم پدر مابقی ترکه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قرابت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لِأَبَوَیْهِ لِکُلِّ واحِدٍ مِنْهُمَا السُّدُسُ مِمَّا تَرَکَ إِنْ کانَ لَهُ وَلَدٌ فَإِنْ لَمْ یَکُنْ لَهُ وَلَدٌ وَ وَرِثَهُ أَبَواهُ فَلِأُمِّهِ الثُّلُثُ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برادر حاجب از رد به مادر است و سهم او را به یک ششم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 هم با چهار شرط که در کتب فقهی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لَهُ إِخْوَةٌ فَلِأُمِّهِ السُّدُسُ</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w:t>
      </w:r>
      <w:r>
        <w:rPr>
          <w:rFonts w:eastAsia="Amiri" w:cs="Amiri" w:ascii="Amiri" w:hAnsi="Amiri"/>
          <w:color w:val="111111"/>
          <w:sz w:val="28"/>
          <w:szCs w:val="28"/>
          <w:rtl w:val="true"/>
          <w:lang w:bidi="ar-SA"/>
        </w:rPr>
        <w:t>»</w:t>
      </w:r>
      <w:r>
        <w:rPr>
          <w:rStyle w:val="FootnoteAnchor"/>
          <w:rtl w:val="true"/>
        </w:rPr>
        <w:footnoteReference w:id="379"/>
      </w:r>
      <w:bookmarkStart w:id="105" w:name="pg4300_51884"/>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فتوا می‌خواهند،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پدری یا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چنین فتوا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بمیرد و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ولی خواهری داشته باشد، نصف آنچه به جا گذاشته از آنِ خواهر است و او نیز از خواهرش اگر فرزندی نداشته باشد همه اموال را ارث می‌برد و اگر دو خواهر باشند، دو سوّم دارایی به جامانده را ارث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برادر و خواهر باشند مرد برابر سهم دو زن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را برای شما بیان می‌کند تا گمراه نشوید و خداوند به هر چیز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برابر بودن سهم ارث مرد نسبت به زن، بر پایه علم الهی است، نه شرایط خاص اجتماعی زمان پیامبر که زنان ضعیف شمرده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بکل شی‌ء علیم</w:t>
      </w:r>
      <w:r>
        <w:rPr>
          <w:rFonts w:eastAsia="IRNazanin" w:cs="IRNazanin"/>
          <w:color w:val="111111"/>
          <w:sz w:val="28"/>
          <w:szCs w:val="28"/>
          <w:rtl w:val="true"/>
          <w:lang w:bidi="fa-IR"/>
        </w:rPr>
        <w:t>»</w:t>
      </w:r>
    </w:p>
    <w:p>
      <w:pPr>
        <w:pStyle w:val="Heading4"/>
        <w:numPr>
          <w:ilvl w:val="3"/>
          <w:numId w:val="1"/>
        </w:numPr>
        <w:rPr/>
      </w:pPr>
      <w:bookmarkStart w:id="106" w:name="__RefHeading___Toc751766_1479056682"/>
      <w:bookmarkStart w:id="107" w:name="_Toc39"/>
      <w:bookmarkEnd w:id="106"/>
      <w:r>
        <w:rPr>
          <w:rtl w:val="true"/>
        </w:rPr>
        <w:t>وصیت</w:t>
      </w:r>
      <w:bookmarkEnd w:id="10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بر شما مقرّر شده که چون یکی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فرا رسد، اگر مالی از خود به جای گذارده، برای پدر و مادر و نزدیکان به طور شایسته وصیّت کند، این کار حقّ و شایسته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وصیّت کردن را واجب دانسته‌اند، امّا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عمل مستحب است وگرنه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علی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وصیّت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عقل‌پسند باشد، نه از روی کینه و انتقام و یا مهرورزی های بی جا و بی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ارث، تنها بعضی از بستگان بهره‌مند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 هم به مقدار معیّن، لذا اسلام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در میان فامیل کسانی هستند که از ارث محرومند و یا سهم ارث آنان اندک است با وصیّت، در مورد توسعه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سهمیّه آنان اقدام نماید، ولی اگر کسی در این وصیّت رعایت عدالت نکند و یا ظلمی را روا دارد، گناه کبیره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راهی برای پرکردن خلأهای اقتصادی و تعدیل ثروت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نشانه‌ی آن است که آثار مالکیّت انسان حتّی بعد از مرگ در مورد قسمتی از دارایی‌هایش ادامه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وصیّت، یک سوم مال است و اگر شخصی در مورد بیش از این مقدار وصیّت کند،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وارثان شرط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وَصِیَّةً لِأَزْواجِهِمْ مَتاعاً إِلَی الْحَوْلِ غَیْرَ إِخْراجٍ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از شما که در آستانه مرگ قرار می‌گیرند و همسرانی از خود به جای می‌گذارند، درباره‌ی همسرانشان این سفارش است که تا یک سال،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سازند و از خانه بیرون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آنها خود بیرون رفتند و تصمیم شایسته‌ای درباره‌ی خودشان گرفتند، بر شما گناهی نیست و خداوند توانا و حکیم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همسر انسان بر دیگران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وصیّة لازواجهم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تقسیم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 به وصیّتی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یا پرداخت بدهی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که حقّ خود انسان است، بر حقوق وارثان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رَجُلٌ یُورَثُ کَلالَةً أَوِ امْرَأَةٌ وَ لَهُ أَخٌ أَوْ أُخْتٌ فَلِکُلِّ واحِدٍ مِنْهُمَا السُّدُسُ فَإِنْ کانُوا أَکْثَرَ مِنْ ذلِکَ فَهُمْ شُرَکاءُ فِی الثُّلُثِ مِنْ بَعْدِ وَصِیَّةٍ یُوصی بِها أَوْ دَیْنٍ غَیْرَ مُضَار</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و اگر مرد یا زنی که از او ارث می‌برند کلاله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والدین و فرزندی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برادر و خواهر باشد، برای هر یک از آنان یک ششم است 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یکی باشند، همه آنان در یک سوّم، به تساوی شریکند،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وصیّتِ میّت یا ادای دینِ او، بی‌آنکه وصیّت، ضرر به وارث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برای خود باید حال وارثان را مراعات کرد، تا به آنان زیان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 مِنَ الْمُؤْمِنِینَ وَ الْمُهاجِرِینَ إِلاَّ أَنْ تَفْعَلُوا إِلی أَوْلِیائِکُمْ مَعْرُوفاً</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 در کتاب خداوند،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نسبت به بعضی از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بر اساس ایمان و هجرت ارث می‌بردند، در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دارند، مگر آن 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در قالب وصیّت به آنان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خویشاوندان در ارث، بعد از عمل به وصیّت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اولی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تفعلوا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پس هر کس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تغییر دهد، گناهش تنها بر کسانی است که آن را تغییر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حقّ مالکیّت بعد از مرگ نیز محترم است و کسی حقّ تغییر وصیّت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اثمه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کردن باید شاهد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سمعه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وصیت پس از فوت لازم است و قابل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فَإِنَّما إِثْمُهُ عَلَی الَّذِینَ یُبَدِّلُونَهُ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بَیْنَهُمْ فَلا إِثْمَ عَلَیْهِ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پس کسی که از انحراف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بی‌جای او به بعض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به کار خلافی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میان آنها را اصلاح دهد،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قانون مجازات تبدیل وصیّت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اسلام ممنوع شده، تغییر و تبدیل وصیّت‌های صحیح است، ولی اگر وصیّت سبب فتنه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خلاف موازین شرع بود، تغییر آن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وصیّت کننده بیش از یک سوم اموالش را وصیّت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مقدار را کم نمود، اگر سفارش به گناه کرد، می توان وصیّت را تغییر داد، یا اگر عمل به وصیّت ایجاد فتنه و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زیر نظر حاکم اسلامی در وصیّت تغییراتی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اسلام بن‌بست وجود ندارد و چون مسیر تمام اعمال رسیدن به تقواست،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براساس تقوا تمام موارد ضد تقوا را اصلاح کرد</w:t>
      </w:r>
      <w:r>
        <w:rPr>
          <w:rFonts w:eastAsia="IRNazanin" w:cs="IRNazanin"/>
          <w:color w:val="111111"/>
          <w:sz w:val="28"/>
          <w:szCs w:val="28"/>
          <w:rtl w:val="true"/>
          <w:lang w:bidi="fa-IR"/>
        </w:rPr>
        <w:t>.</w:t>
      </w:r>
      <w:bookmarkStart w:id="108" w:name="pg4300_51890"/>
    </w:p>
    <w:p>
      <w:pPr>
        <w:pStyle w:val="BookText"/>
        <w:rPr/>
      </w:pPr>
      <w:bookmarkEnd w:id="108"/>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جزا و جزم شناسی</w:t>
      </w:r>
    </w:p>
    <w:p>
      <w:pPr>
        <w:pStyle w:val="Heading2"/>
        <w:numPr>
          <w:ilvl w:val="1"/>
          <w:numId w:val="1"/>
        </w:numPr>
        <w:rPr/>
      </w:pPr>
      <w:bookmarkStart w:id="109" w:name="__RefHeading___Toc751768_1479056682"/>
      <w:bookmarkStart w:id="110" w:name="_Toc40"/>
      <w:bookmarkEnd w:id="109"/>
      <w:r>
        <w:rPr>
          <w:rtl w:val="true"/>
        </w:rPr>
        <w:t>فصل دوم</w:t>
      </w:r>
      <w:r>
        <w:rPr>
          <w:rtl w:val="true"/>
        </w:rPr>
        <w:t xml:space="preserve">: </w:t>
      </w:r>
      <w:r>
        <w:rPr>
          <w:rtl w:val="true"/>
        </w:rPr>
        <w:t>حقوق جزا و جرم شناسی</w:t>
      </w:r>
      <w:bookmarkEnd w:id="11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751770_1479056682"/>
      <w:bookmarkStart w:id="112" w:name="_Toc41"/>
      <w:bookmarkEnd w:id="111"/>
      <w:r>
        <w:rPr>
          <w:rtl w:val="true"/>
        </w:rPr>
        <w:t>اشاره</w:t>
      </w:r>
      <w:bookmarkStart w:id="113" w:name="pg4300_51892"/>
      <w:bookmarkEnd w:id="112"/>
    </w:p>
    <w:p>
      <w:pPr>
        <w:pStyle w:val="Heading3"/>
        <w:numPr>
          <w:ilvl w:val="2"/>
          <w:numId w:val="1"/>
        </w:numPr>
        <w:rPr/>
      </w:pPr>
      <w:bookmarkStart w:id="114" w:name="__RefHeading___Toc751772_1479056682"/>
      <w:bookmarkStart w:id="115" w:name="_Toc42"/>
      <w:bookmarkEnd w:id="113"/>
      <w:bookmarkEnd w:id="114"/>
      <w:r>
        <w:rPr>
          <w:rtl w:val="true"/>
        </w:rPr>
        <w:t>الف</w:t>
      </w:r>
      <w:r>
        <w:rPr>
          <w:rtl w:val="true"/>
        </w:rPr>
        <w:t xml:space="preserve">) </w:t>
      </w:r>
      <w:r>
        <w:rPr>
          <w:rtl w:val="true"/>
        </w:rPr>
        <w:t>قواعد و اصول کلّی حاکم بر جرایم و مجازات</w:t>
      </w:r>
      <w:r>
        <w:rPr>
          <w:rtl w:val="true"/>
        </w:rPr>
        <w:softHyphen/>
      </w:r>
      <w:r>
        <w:rPr>
          <w:rtl w:val="true"/>
        </w:rPr>
        <w:t>ها</w:t>
      </w:r>
      <w:bookmarkEnd w:id="115"/>
    </w:p>
    <w:p>
      <w:pPr>
        <w:pStyle w:val="Heading4"/>
        <w:numPr>
          <w:ilvl w:val="3"/>
          <w:numId w:val="1"/>
        </w:numPr>
        <w:rPr/>
      </w:pPr>
      <w:bookmarkStart w:id="116" w:name="__RefHeading___Toc751774_1479056682"/>
      <w:bookmarkStart w:id="117" w:name="_Toc43"/>
      <w:bookmarkEnd w:id="116"/>
      <w:r>
        <w:rPr>
          <w:rtl w:val="true"/>
        </w:rPr>
        <w:t>اصول حاکم بر ارتکاب جرم</w:t>
      </w:r>
      <w:bookmarkEnd w:id="117"/>
    </w:p>
    <w:p>
      <w:pPr>
        <w:pStyle w:val="BookText"/>
        <w:rPr/>
      </w:pPr>
      <w:r>
        <w:rPr>
          <w:rFonts w:ascii="IRNazanin" w:hAnsi="IRNazanin" w:eastAsia="IRNazanin"/>
          <w:color w:val="111111"/>
          <w:sz w:val="28"/>
          <w:sz w:val="28"/>
          <w:szCs w:val="28"/>
          <w:rtl w:val="true"/>
          <w:lang w:bidi="fa-IR"/>
        </w:rPr>
        <w:t>فصل دوم حقوق جزا و جرم شناسی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واصول کلی حاکم بر جرایم و مجازات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حاکم بر ارتکاب جرم</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مفهوم جرم</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لحاظ لغوی جرم و جریمه از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قطع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قول راغب اصفهانی اصل معنی جَرم، بریدن میوه از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کسب و کار زشت و مکروه استعاره شده است و به معنی وادار کردن بر کاری ناپسند نیز اطلاق شده</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و در آیات زیر در همین معنای لغوی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لا یَجْرِمَنَّکُمْ شِقاقِی أَنْ یُصِیبَکُمْ مِثْلُ ما أَصابَ قَوْمَ نُوحٍ أَوْ قَوْمَ هُودٍ أَوْ قَوْمَ 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مخالفت با من، شما را به کاری وادار نسازد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آنچه به قوم نوح، یا قوم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صالح رسید به شما هم برسد </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شَنَآنُ قَوْمٍ عَلی أَلاَّ تَعْدِلُوا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هرگز دشمنی با قومی، شما را به بی‌عدالتی وادار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همانا مجرمان پیوسته به اهل ایمان می‌خندیدند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الْمُجْرِمِینَ فِی ضَلالٍ وَ سُعُرٍ</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همانا مجرمان در گمراهی و جنونند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إِنِ افْتَرَیْتُهُ فَعَلَیَّ إِجْرامِی وَ أَنَا بَرِی‌ءٌ مِمَّا تُجْرِمُون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خداوند افترا بسته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چیزی را به دروغ به خداوند نسبت داده‌ام، پس کیفرش بر عهده‌ی خودم خواهد بود و من از جرم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گناهی را به من نسبت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کیفری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دشواری بر شما قرار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وضع قانون و در نظر گرفتن مسئولیت برای اشخاص، باید مراعات توان مردم 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یُطِیقُونَهُ فِدْیَةٌ طَعامُ مِسْکِینٍ</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و بر کسانی که طاقت روزه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و پیر مردان و پیر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کفّاره‌ای بدهند، مسکینی را اطعام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شرط مسئولیت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الّذین یطیقونه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الْمُسْتَضْعَفِینَ مِنَ الرِّجالِ وَ النِّساءِ وَ الْوِلْدانِ لا یَسْتَطِیعُونَ حِیلَةً</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مگر مردان و زنان و کودکان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تدبیر و چاره‌جویی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شرط مسئولیت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المستضعفین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چرا زمانی که تهمت را شنیدید، مردان و زنان با ایمان نسبت به خویش گمان خوب نبردند و نگفتند که این تهمت بزرگ و آشکار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مسئولیت نه تنها در برابر فعل بلکه در برابر ترک فعل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إفک مبین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علم و آگاهی</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یَقْتُلْ مُؤْمِناً مُتَعَمِّداً فَجَزاؤُهُ جَهَنَّمُ خالِداً فِیها </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هر کس به عمد مؤمنی را بکشد پس کیفرش دوزخ است که همیشه در آن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آگاهانه و عامدانه دارای کیفر بیشتری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الْفاحِشَةَ وَ أَنْتُمْ تُبْصِرُون</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آیا این کار بسیار زشت را در حالی که به زشتی آن آگاهید، انجام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علنی و آگاهانه، زشتی، کیفر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تبصرون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تَعْثَوْا فِی الْأَرْضِ مُفْسِدِینَ</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فتنه‌انگیزی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معصوم نیستند و گاهی گرفتار لغزش و گناه می‌شوند؛ آنچه قابل پذیرش نیست، فساد آگاهانه، مغرضانه و مصرّانه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عَلَیْکُمْ جُناحٌ فِیما أَخْطَأْتُمْ بِهِ وَ لکِنْ ما تَعَمَّدَتْ قُلُوبُکُمْ وَ کانَ اللهُ غَفُوراً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خواندگان را فرزند خود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شما نیست، ولی در آنچه دل‌هایتان قصد و عمد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آمرزنده‌ی مهربان است</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و آگاهی، در ارتکاب جرم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اخطأتم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قلوبکم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حساب نیاوردن گناهان غیر عمد و خطایی، برخاسته از آمرزندگی و مهربانی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فیما اخطأتم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غفوراً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مقصود از خطا در این آیه کلمات صادره از روی اشتباه و فراموشی که بدون قصد ادا شده، دانسته شده است، لذا در ادامه آیه مسئولیت متوجه افعال عمدی انسان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مقصود از عدم جناح در این آیه تخفیف مسئولیت خطاکار و عدم تساوی او با عامد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تعبیر عدم مسئولیت به طور کلی قصد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 ادعا این است که خداوند بزرگ، مجازات قتل عمد را قصاص و مجازات قتل خطئی را دیه قرار 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أَنْ یَقْتُلَ مُؤْمِناً إِلاَّ خَطَأً وَ مَنْ قَتَلَ مُؤْمِناً خَطَأً فَتَحْرِیرُ رَقَبَةٍ مُؤْمِنَةٍ وَ دِیَةٌ مُسَلَّمَةٌ إِلی أَهْلِهِ إِلاَّ أَنْ یَصَّدَّقُوا</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هیچ مؤمنی را نسزد که مؤمن دیگر را بکُشد، مگر از روی اشتباه، و هر کس مؤمنی را به خطا کشت، پس باید برده‌ی مؤمنی را آزاد کند و خونبهای کشته را به خانواده‌اش تسلیم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جرم غیرعمدی از نوع خطایی یکی از ملاک‌های رفع تکلیف یا تخفیف در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مِنْکُمْ سُوءاً بِجَهالَةٍ ثُمَّ تابَ مِنْ بَعْدِهِ وَ أَصْلَحَ فَأَنَّهُ غَفُورٌرَحِیم</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هر کس از شما از روی نادانی کار بدی انجام دهد و پس از آن توبه کند و خود را اصلاح نماید، پس قطعاً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جهالت، عذری قابل قبول برای بخشش و گذشت از خطاکاران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منکم سوءً بجهالة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کسی که صبح و شام خدای خود را می‌خواند، و در صدد جلب رضای اوست، و به آیاتش ایمان دارد، هرگز از روی استکبار و لجاجت گناهی مرتکب نمی‌شود و گناهی هم که از او سر زند، از روی جهالت و دستخوش شهوت و غضب شدن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واقع در برخی موارد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نیست، بلکه بی‌اعتنایی و کم عقلی است، آن با علم قابل جمع است</w:t>
      </w:r>
      <w:r>
        <w:rPr>
          <w:rStyle w:val="FootnoteAnchor"/>
          <w:rtl w:val="true"/>
        </w:rPr>
        <w:footnoteReference w:id="4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عَلِمْتُمْ ما فَعَلْتُمْ بِیُوسُفَ وَ أَخِیهِ إِذْ أَنْتُمْ جاهِلُونَ</w:t>
      </w:r>
      <w:r>
        <w:rPr>
          <w:rStyle w:val="FootnoteAnchor"/>
          <w:rtl w:val="true"/>
        </w:rPr>
        <w:footnoteReference w:id="40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 عقل و به گناه بودن کارتان بی‌اعتنا بودید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مَنْ کَسَبَ سَیِّئَةً وَ أَحاطَتْ بِهِ خَطِیئَتُهُ فَأُولئِکَ أَصْحابُ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هر کس بدی کسب کند و گناهش او را فراگیرد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گناهان سراسر وجودشان را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اهل آتشند و همیشه در آن خواهند بود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تحصیل کردن چیزی از روی اراده و اختیار است،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مَنْ کَسَبَ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با علم و اختیار مرتکب گناهان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به معنی گناهانی است که از روی عمد تحقق نیافته، ولی در آیه مورد بحث، به معنی گناه کبیره و یا آثار گناه است که بر قلب و جان انسان می‌نشیند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در تفاسیر دیگر نیز این نکته مورد تأکید قرار گرفته است که کسب سیئه، عمل جوارح ناشی از نیت و قصد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در آیات دیگری نیز از جمله برخی از این آیات زیر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مقصود عمل همراه با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کار 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افعال و اعمال در قرآن را می توان حاکی از لزوم وجود قصد مجرمانه در مجرمین دانست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مردان و زنان با ایمان را بدون آن که کاری کرده باشند آزار می‌دهند بدون شکّ بهتان و گناه روشنی را بر دوش کشیده‌اند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اکتسبوا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یُؤاخِذُ اللهُ النَّاسَ بِما کَسَبُوا ما تَرَکَ عَلی ظَهْرِها مِنْ دَابَّةٍ</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مردم را به سزای آن چه انجام داده‌اند مؤاخذه نماید، هیچ جنبنده‌ای روی زمین باقی نمی‌ماند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لِلَّذِینَ ظَلَمُوا ما فِی الْأَرْضِ جَمِیعاً وَ مِثْلَهُ مَعَهُ لافْتَدَوْا بِهِ مِنْ سُوءِ الْعَذابِ یَوْمَ الْقِیامَةِ وَ بَدا لَهُمْ مِنَ اللهِ ما لَمْ یَکُونُوا یَحْتَسِبُونَ وَ بَدا لَهُمْ سَیِّئاتُ ما کَسَبُوا وَ حاقَ بِهِمْ ما کانُوا بِهِ یَسْتَهْزِؤُنَ</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 کسانی که ستم کرده‌اند اگر تمام آن چه را که در زمین است و مانند آن را با آن مالک باشند، در روز قیامت برای نجات از عذاب سخت الهی همه‌ی آن را فدیه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سود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ستمگران از سوی خداوند چیزهایی روشن و ظاهر می‌شود که هرگز در محاسباتشان پیش‌بینی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بدی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کرده‌اند روشن خواهد شد و آن عذابی که به مسخره می‌گرفتند آنان را فرا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کسبوا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تُجْزی کُلُّ نَفْسٍ بِما کَسَبَت</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امروز، هر کس در برابر کاری که کسب کرده است پاداش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ایمان آورده‌اند،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که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ندارند، درگذرند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خدا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را به آنچه انجام می‌دادند جزا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یَکْسِبُونَ الْإِثْمَ سَیُجْزَوْنَ بِما کانُوا یَقْتَرِفُونَ</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همانا کسانی که مرتکب گناه می‌شوند، به زودی کیفر کارهایی را که مرتکب شده‌اند،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یکسبون الاثم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آنان بدان اندازه از گناه که مرتکب شده است، به کیفر رسد</w:t>
      </w:r>
      <w:r>
        <w:rPr>
          <w:rFonts w:eastAsia="IRNazanin" w:cs="IRNazanin"/>
          <w:color w:val="111111"/>
          <w:sz w:val="28"/>
          <w:szCs w:val="28"/>
          <w:rtl w:val="true"/>
          <w:lang w:bidi="fa-IR"/>
        </w:rPr>
        <w:t xml:space="preserve">. </w:t>
      </w:r>
      <w:bookmarkStart w:id="118" w:name="pg4300_51905"/>
    </w:p>
    <w:p>
      <w:pPr>
        <w:pStyle w:val="BookText"/>
        <w:rPr/>
      </w:pPr>
      <w:bookmarkEnd w:id="1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اِکتسب من الاثم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ضعف جرایم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ملاقات ما امید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رستاخیز را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نمی‌شوند و یا چرا پروردگارمان را نمی‌بینیم؟ قطعاً آنان در نفس خود استکبار ورزیدند و سرکشی بزرگی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و تجاوز درجاتی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عُتوّاً کبیراً</w:t>
      </w:r>
      <w:r>
        <w:rPr>
          <w:rFonts w:eastAsia="IRNazanin" w:cs="IRNazanin"/>
          <w:color w:val="111111"/>
          <w:sz w:val="28"/>
          <w:szCs w:val="28"/>
          <w:rtl w:val="true"/>
          <w:lang w:bidi="fa-IR"/>
        </w:rPr>
        <w:t>»</w:t>
      </w:r>
    </w:p>
    <w:p>
      <w:pPr>
        <w:pStyle w:val="Heading4"/>
        <w:numPr>
          <w:ilvl w:val="3"/>
          <w:numId w:val="1"/>
        </w:numPr>
        <w:rPr/>
      </w:pPr>
      <w:bookmarkStart w:id="119" w:name="__RefHeading___Toc751776_1479056682"/>
      <w:bookmarkStart w:id="120" w:name="_Toc44"/>
      <w:bookmarkEnd w:id="119"/>
      <w:r>
        <w:rPr>
          <w:rtl w:val="true"/>
        </w:rPr>
        <w:t>شیوه</w:t>
      </w:r>
      <w:r>
        <w:rPr>
          <w:rtl w:val="true"/>
        </w:rPr>
        <w:softHyphen/>
      </w:r>
      <w:r>
        <w:rPr>
          <w:rtl w:val="true"/>
        </w:rPr>
        <w:t>های مداخله در ارتکاب جرم</w:t>
      </w:r>
      <w:bookmarkEnd w:id="12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جرم</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هر کدام از آنان بدان اندازه از گناه که مرتکب شده است، به کیفر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گناهان دسته‌جمعی، هر یک از شرکا به میزان سهم خود در ارتکاب، شریک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امری منهم ما اکتسب من الاثم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وَ هامانَ وَ جُنُودَهُما کانُوا خاطِئِینَ</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همانا فرعون و هامان و سپاهیانشان خطاکار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 مشاور، آمر و مباشر، همگی در جرم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خاطئین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تَظاهَرُونَ عَلَیْهِمْ بِالْإِثْمِ وَ الْعُدْوان</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به گناه و تجاوز همدیگر را پشتیبانی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وهمکاری در گناه وتجاوز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تظاهرون علیهم بالاثم والعدوان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 وَ جُنُودَهُ فَنَبَذْناهُمْ فِی الْیَمِّ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لشگریانش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و به دریا افکندیم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یاران فرد ستمکار، در سرنوشت او سهیم و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فاخذناه و جنوده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حاقَ بِآلِ فِرْعَوْنَ سُوءُ الْعَذاب</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و عذاب سختی آل فرعون را فراگرفت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ستمکاران، انسان را در کیفر آنان شریک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بآل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در جرم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یَشْهَدُونَ الزُّورَ</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حاضر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انجام گناه حرام است، بلکه شرکت در جلسه ی گناه و شاهد بودن بر گناه نیز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یشهدون الزور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شراب و قمار و بت‌ها و تیرهای قرعه، پلید و از کارهای شیطان است، پس از آنها بپرهیزید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نوع همکاری در تولید، توزیع و مصرف شراب حتی به شکل معاونت، حرام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باید در روز قیامت، هم بار گناهان خود را به تمامی به دوش کشند و هم بخشی از بار گناهانِ کسانی که بدون علم آنان را گمراه می‌نمایند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دیگران را به گناه دعوت کند، در کیفر آنان نیز شریک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اوزار الّذین یضلّونهم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کفر، سهم گناه خود را بطور کامل، امّا سهم گناه پیروان را به مقداری که در آن نقش داشته‌اند بر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بر من ارزانی داشتی، پس هرگز پشتیبان تبهکاران نخواهم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با گنهکاران نیز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أکونَ ظَهیراً للمجرمین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تَکُونَنَّ ظَهِیراً لِلْکافِرِینَ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پشتیبان کافران مباش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حمایت از کفر و پشتیبانی از جرم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فلاتکوننّ ظهیراً للکافرین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مُنَجُّوکَ وَ أَهْلَکَ إِلاَّ امْرَأَتَکَ کانَتْ مِنَ الْغابِرِینَ</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ما تو و خانواده‌ات را نجات می‌دهیم، مگر همسرت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راهنمایی کننده به فساد نیز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به افراد فاسد اطلاع می‌داد که مهمان آمده، شما برای گناه به سراغش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امراتک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قَدَّمْتُمُوهُ لَنا فَبِئْسَ الْقَرار</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رهبران و پیش کسوتان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عذاب را برای ما پیش فرستادید، پس چه جایگاه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دیگران به گناه، سبب سلب مسئولیّت از گناهکار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قدّمتموه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عذاب را برای ما فراهم کردید، ولی خودشان نیز در دوزخ گرفتارند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 فَأَغْرَقْناهُمْ أَجْمَعِین</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ما را به خشم آوردند، از آنان انتقام گرفتیم و همه آنان را غرق کردیم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مدار فسق و طغیان، 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هلاک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لَیَحْمِلُنَّ أَثْقالَهُمْ وَ أَثْقالاً مَعَ أَثْقالِهِمْ</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بی شک آنان هم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دیگر را با بار خود بر دوش خواهند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 کنندگان، بار منحرف شدگان را نیز بر دوش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اثقالاً مع اثقالهم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فَعَقَرُوا النَّاقَةَ وَ عَتَوْا عَنْ أَمْرِ رَبِّهِمْ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را پی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پروردگارشان سرپیچی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رضایت بر گناه، نوعی شرکت در گناه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قاتل یک نفر بود ضمیر جمع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جرم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یَأْتِیانِها مِنْکُمْ فَآذُوهُما فَإِنْ تابا وَ أَصْلَحا فَأَعْرِضُوا عَنْهُما إِنَّ اللهَ کانَ تَوَّاباً رَحِیماً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دو نفری از شما که سراغ فحشا و زنا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 زناکار و بدون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آزار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حدّ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کرده و خود را اصلاح کردند، از آنان درگذرید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توبه‌پذیرِ مهربان است</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آیه در تفاسیر، معانی گوناگونی گفته شده است، ولی معنای فوق، از تفسیر نمونه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دیگری نیز به ذهن می‌رسد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 مرد تصمیم به انجام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ولی فقط کارهای مقدّماتی را انجام دهند، به نحوی که اطمینان به انجام آن در آینده است، شما از باب نهی از منکر، آن دو را تعزیر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شرمنده شده و دست کشیدند و گذشته را جبران کردند، شما هم از آنان بگذرید، که خدا توبه‌پذیر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 مرد آمده، نه یک مرد و یک زن که از باب تغلیب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آزار و تنبیه است، نه اجرای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اصلاح هم به معنای صرف‌نظر واقعی است، نه اینکه قبل از صدور حکم قاضی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 به معنای انجام</w:t>
      </w:r>
    </w:p>
    <w:p>
      <w:pPr>
        <w:pStyle w:val="BookText"/>
        <w:rPr/>
      </w:pPr>
      <w:r>
        <w:rPr>
          <w:rFonts w:ascii="IRNazanin" w:hAnsi="IRNazanin" w:eastAsia="IRNazanin"/>
          <w:color w:val="111111"/>
          <w:sz w:val="28"/>
          <w:sz w:val="28"/>
          <w:szCs w:val="28"/>
          <w:rtl w:val="true"/>
          <w:lang w:bidi="fa-IR"/>
        </w:rPr>
        <w:t>مقدّمات قریب‌الوقوع فحشا گرفت و این در عرف رایج است که کاری را به کسی نسبت دهند که در آستانه‌ی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شخصی که افراد را به مهمانی دعوت کرده و مشغول تهیه مقدّمات است، می‌گویند فلانی مهمانی می‌کند، یا مهمان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به گناه دیگران</w:t>
      </w:r>
    </w:p>
    <w:p>
      <w:pPr>
        <w:pStyle w:val="BookText"/>
        <w:rPr/>
      </w:pPr>
      <w:r>
        <w:rPr>
          <w:rFonts w:ascii="IRNazanin" w:hAnsi="IRNazanin" w:eastAsia="IRNazanin"/>
          <w:color w:val="111111"/>
          <w:sz w:val="28"/>
          <w:sz w:val="28"/>
          <w:szCs w:val="28"/>
          <w:rtl w:val="true"/>
          <w:lang w:bidi="fa-IR"/>
        </w:rPr>
        <w:t>در حقوق عرفی برای رضایت به جرم دیگری، ضمانت اجرایی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هدف حقوق اسلامی، علاوه بر تکامل مادی، تکامل معنوی انسان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لذا در حقوق اسلامی صرف رضایت به گناه دیگری خود گناه بوده و</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اگرچه ضمانت اجرای دنیوی ندارد، اما دارای ضمانت اجرای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قَتَلْتُمُوهُمْ إِنْ کُنْتُمْ صادِقِینَ</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پس اگر راست می‌گویید چرا آنان را کشتید؟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بر گناهِ نیاکان، سبب شریک شدن در جرم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قتلتموهم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یهودیانِ بهانه‌جوی زمان پیامبر اسلام و یهودیانی که انبیا را می‌کشتند، پانصد سال فاصله بوده است، امّا به خاطر رضایت آنان بر قتل نیاکان، خداوند نسبت قتل را به آنان نیز داده است</w:t>
      </w:r>
      <w:r>
        <w:rPr>
          <w:rFonts w:eastAsia="IRNazanin" w:cs="IRNazanin"/>
          <w:color w:val="111111"/>
          <w:sz w:val="28"/>
          <w:szCs w:val="28"/>
          <w:rtl w:val="true"/>
          <w:lang w:bidi="fa-IR"/>
        </w:rPr>
        <w:t>.</w:t>
      </w:r>
      <w:r>
        <w:rPr>
          <w:rStyle w:val="FootnoteAnchor"/>
          <w:rtl w:val="true"/>
        </w:rPr>
        <w:footnoteReference w:id="43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عیاشی از محمد بن ارقط روایت کرده 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شهر کوفه شده‌ای؟ 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قاتلین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کرده‌ای؟ عرض کردم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آنان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آنها را ندیدی؟ آیا نشنیدی قول خداوند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قُلْ قَدْ جاءَکُمْ رُسُلٌ مِنْ قَبْلِی تا آخر آیه؟ پس در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بودند پیغمبرانی که نسبت قتل آنان به </w:t>
      </w:r>
    </w:p>
    <w:p>
      <w:pPr>
        <w:pStyle w:val="BookText"/>
        <w:rPr/>
      </w:pPr>
      <w:r>
        <w:rPr>
          <w:rFonts w:ascii="IRNazanin" w:hAnsi="IRNazanin" w:eastAsia="IRNazanin"/>
          <w:color w:val="111111"/>
          <w:sz w:val="28"/>
          <w:sz w:val="28"/>
          <w:szCs w:val="28"/>
          <w:rtl w:val="true"/>
          <w:lang w:bidi="fa-IR"/>
        </w:rPr>
        <w:t>یهودیان زمان پیغمبر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حال آنکه میان آخرین پیغمبر بنی اسرائیل تا پیغمبر ما پانصد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راضی به قتل آن پیغمبران بودند خدا آنان را هم قاتل نامید و چون مردم کوفه راضی به قتل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لذا آنان را هم قاتل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به گناه دیگران، شرکت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یهود، نسبتِ دست بسته بودن به خدا می‌دادند، ولی چون دیگران هم راضی بودند، این تفکّر انحرافی به همه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الیهود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آن سفارشات و تهدیدات،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را پِی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و پایش را بریدند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کشنده‌ی ناقه، یک نفر بیشتر نبوده است، امّا با این وجود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مردم او را کشتند و این به سبب هم فکری و رضایت سایرین از کار قاتل بوده است، زیرا از دید اسلام، پیوند مکتبی افراد باعث می‌شود تا گناه هر فرد را به حساب طرفداران و حامیان او نیز بگذارند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تعبیری مشابه این آیه در آیات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فَأَصْبَحُوا نادِمِینَ</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پس ناقه را کشتند، سپس از کرده‌ی خود پشیمان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فَعَقَرُوا النَّاقَةَ وَ عَتَوْا عَنْ أَمْرِ رَبِّهِمْ </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را پی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پروردگارشان سرپیچی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قاتل ناقه یک نفر بوده، در موارد فوق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که بر طبق آن، نسبت پی کردن به تمام قوم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سکوت و رضایت آنان بوده که شریک جرم محسوب شده‌اند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این استنباط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قمر،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آمده که بیانگر این است که قاتل ناقه یک نفر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فَنَادَوْاْ صَاحِبَهُمْ فَتَعَاطَی فَعَقَرَ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إِنَّآ أَرْسَلْنَا عَلَیْهِمْ صَیْحَةً وَاحِدَةً</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رفیقشان را صدا کردند، پس دست درازی کرد و شتر را از پای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کیفر این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صاعقه‌ای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 طبق این آیه گرچه قاتل یکی بود ولی به خاطر رضایت دیگران به کار او، همه نابود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ارسلنا علیهم صیحةً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رسا و گویایی از امیرمؤمنان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عَقَرَ نَاقَةَ ثَمُودَ رَجُلٌ وَاحِدٌ فَعَمَّهُمُ اللهُ بِالْعَذَابِ لَمَّا عَمُّوهُ بِالرِّضَا فَقَالَ سُبْحَانَهُ فَعَقَرُوها فَأَصْبَحُوا نادِمِین</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ناقه ثمود را تنها یک نفر به هلاکت رساند، ولی خداوند همه را مشمول عذاب ساخت، چرا که همگی به این امر رضایت دادند، و لذا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هلاک کردند، و سپس از کرده خود همگی پشیمان شدند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برخی نیز معتقدند بر طبق این آیه سه نوع فاعل جرم وجود دارد؛ فاعل بالمباشره، و فاعل بالتسبیب، و فاعل بالرضا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فاعل بالمباشره بود، و کسانی که او را اعانت کردند و جلوگیری نکردند فاعل بالتسبیب، و کسانی که راضی به فعل او و خشنود شدند فاعل بالرضا</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مطالب فوق، در منابع دینی رضایت به عمل دیگران، انسان را شریک عمل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جاءَکُمْ یُوسُفُ مِنْ قَبْلُ بِالْبَیِّناتِ فَما زِلْتُمْ فِی شَکٍّ مِمَّا جاءَکُمْ بِهِ حَتَّی إِذا هَلَکَ قُلْتُمْ لَنْ یَبْعَثَ اللهُ مِنْ بَعْدِهِ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همانا یوسف پیش از این با دلایل روشن نزد شما آمد، امّا شما همواره از آن چه برایتان آورده بود در شک بودید، تا آن گاه که یوسف از دنیا رفت،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پس از او هرگز پیامبری نخواهد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به جرم دیگران، انسان را شریک جرم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چهارصد سال قبل از موسی زندگی می‌کرده ولی چون نسل‌های بعدی به کفر نیاکانشان راضی بودند خداوند آنان را مخاطب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لن یبعث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 عَنِ الَّذِینَ یَخْتانُونَ أَنْفُسَهُمْ</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و از کسانی که به خود خیانت می‌ورزند، دفاع مکن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خائن، حرام ورضایت به خیانت، به معنای شرکت در جرم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لاتجادل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 إِنَّکُمْ إِذاً مِثْلُهُم</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همانا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است که هر گاه شنیدید آیات خدا مورد کفر یا تمسخر قرار می‌گیرد با آنان، همنشینی نکنید تا به سخن دیگری مشغول شوند، و گر نه شما هم مانند آنان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راضی به گناه دیگران باشد، شریک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اذاً مثلهم</w:t>
      </w:r>
      <w:r>
        <w:rPr>
          <w:rFonts w:eastAsia="IRNazanin" w:cs="IRNazanin"/>
          <w:color w:val="111111"/>
          <w:sz w:val="28"/>
          <w:szCs w:val="28"/>
          <w:rtl w:val="true"/>
          <w:lang w:bidi="fa-IR"/>
        </w:rPr>
        <w:t>»</w:t>
      </w:r>
      <w:bookmarkStart w:id="121" w:name="pg4300_51922"/>
    </w:p>
    <w:p>
      <w:pPr>
        <w:pStyle w:val="Heading4"/>
        <w:numPr>
          <w:ilvl w:val="3"/>
          <w:numId w:val="1"/>
        </w:numPr>
        <w:rPr/>
      </w:pPr>
      <w:bookmarkStart w:id="122" w:name="__RefHeading___Toc751778_1479056682"/>
      <w:bookmarkStart w:id="123" w:name="_Toc45"/>
      <w:bookmarkEnd w:id="121"/>
      <w:bookmarkEnd w:id="122"/>
      <w:r>
        <w:rPr>
          <w:rtl w:val="true"/>
        </w:rPr>
        <w:t>اصول حاکم بر مجازات</w:t>
      </w:r>
      <w:r>
        <w:rPr>
          <w:rtl w:val="true"/>
        </w:rPr>
        <w:softHyphen/>
      </w:r>
      <w:r>
        <w:rPr>
          <w:rtl w:val="true"/>
        </w:rPr>
        <w:t>ها</w:t>
      </w:r>
      <w:bookmarkEnd w:id="123"/>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تعطیلی حکم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تَتَوَلَّوْاْ یَسْتَبْدِلْ قَوْماً غَیْرَکُمْ ثُمَّ لَا یَکُونُواْ أَمْثَالَکُم</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 اگر روی بگردانید، قومی غیر شما را جانشین شما می‌کند که آنان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ایمان و 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خداوند تعطیل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 نیست، گرچه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آن را انجام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تتولّوا یستبدل قوماً غیرکم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فلسفه مجازات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و زن دزد را به جزای کاری که انجام داده‌اند دستشان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کیفری است از سوی خداوند و خداوند مقتدر حکیم است </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احکام جزایی،کلمه‌ی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جزایی اسلام برای بازدارندگی است، نه انتقام‌جویی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عقوبتی گفته می‌شود که مایه‌ی عبرت دیگران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تومِنُونَ بِاللهِ وَ الْیَوْمِ الْآخِرِ وَ لْیَشْهَدْ عَذابَهُما طائِفَةٌ مِنَ الْمُؤْمِنِینَ</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قیامت ایمان دارید در اجرای دین خدا نسبت به آن دو گرفتار دلسوزی نشوید و باید هنگام کیفر آن دو، گروهی از مؤمنین حاضر و ناظر باشند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باید به گونه‌ای باشد که مایه عبرت دیگران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 عذابهما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حضور مؤمنان در صحنه اجرای مجازات، باید برای نهی از منکر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شَهْرَیْنِ مُتَتَابِعَیْنِ مِن قَبْلِ أَن یَتَمَآسَّا فَمَن لَّمْ یَسْتَطِعْ فَإِطْعَامُ سِتِّینَ مِسْکِیناً ذَ لِکَ لِتومِنُواْ بِاللهِ وَ رَسُولِهِ</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برای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باید قبل از آمیزش با همسر، دو ماه پی در پی روزه بگیرد و کسی که نمی‌تواند باید شصت مسکین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به خدا و رسولش ایمان آورید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جرایم الهی از اموال یا توان بدنی شما کاسته می‌شود ولی در عوض به ایمانتان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هدف موارد شمرده شده برای کفاره، ایمان اشخاص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لتومنوا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حَقَّتْ کَلِمَةُ رَبِّکَ عَلَی الَّذِینَ کَفَرُوا أَنَّهُمْ أَصْحابُ النَّارِ</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احزاب در دنیا عقوبت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پروردگارت درباره‌ی کسانی که کفر ورزیدند قطعی شد که آنان اهل دوزخند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الهی گزاف نیست بلکه بر اساس عدل 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کلمت ربّک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گوساله، به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خالق خود توبه کرده و باز گردید و یکدیگر را به قتل برسانید، این کار برای شما در پیشگاه پروردگارتان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باید با محبّت برای پذیرش حدود الهی آماده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حدود الهی، گرچه به قیمت قتل انسان باشد، به نفع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 فَمَنْ عُفِی لَهُ مِنْ أَخِیهِ شَیْ‌ءٌ فَاتِّباعٌ بِالْمَعْرُوفِ وَ أَداءٌ إِلَیْهِ بِإِحْسانٍ</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مورد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در برابر آزاد و برده در برابر برده و زن در برابر زن، پس اگر کسی از ناحیه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خون و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قصاص او به خون‌بها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شیوه‌ای پسندیده پیش گیرد و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را 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عفو و یا تبدیل به دیه در مجازات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قصاص نشانه انعطاف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برخی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 فَمَنْ تَصَدَّقَ بِهِ فَهُوَ کَفَّارَةٌ لَه</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مقرر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در برابر جان و چشم در برابر چشم و بینی در برابر بینی و گوش در برابر گوش و دندان در برابر دندان باشد و همه‌ی زخمها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 پس هر که آن را صدقه دهد، کفّاره‌ی گناهانش 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کسی از حق قصاص خود بگذرد و عفو و بخشش کند، کفاره‌ای برای گناهان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نشانگر انعطاف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مجازات قصاص در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مجازات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باید در روز قیامت، هم بار گناهان خود را به تمامی به دوش کشند و هم بخشی از بار گناهانِ کسانی که بدون علم آنان را گمراه می‌نمایند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کفر و ضلالت، از هیچ تخفیفی در کیفر برخوردار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لِیَحْمِلُوا أَوْزارَهُمْ کامِلَةً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 وَ أَتاهُمُ الْعَذابُ مِنْ حَیْثُ لا یَشْعُرُونَ</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همانا کسانی که قبل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ورزیدند، پس قهر خداوند به سراغ پایه‌های بنای آنان آمد، پس سقف از بالای سرشان بر آنان فرو ریخت و از آنجا که اندیشه‌اش را نمی‌کردند، عذاب الهی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کجا بنیان دین در خطر افتد، برخورد نیز باید بنیانی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قبل، کفّار وحی را اساطیر معرّفی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فاتی الله بنیانهم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به سزای فساد مداومشان عذابی بر عذابشان افزودیم</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مجازات رهبران کفر که با قلم، بیان و امکانات، راه خدا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بندند، از افراد عادی بیشتر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زِدْناهُمْ عَذاباً فَوْقَ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لَأَذَقْناکَ ضِعْفَ الْحَیاةِ وَ ضِعْفَ الْمَماتِ ثُمَّ لا تَجِدُ لَکَ عَلَیْنا نَصِیراً</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آن گاه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و دو برابر در مرگ، عذابت می‌چشاندیم و برای خویش در برابر قهر ما یاوری نمی‌یافتی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کمترین لغزش رهبران، دو برابر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مقام علمی و موقعیّت اجتماعی و معنوی بیشتر باشد، مسئولیّت هم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قوانین کیفری، برای مسئولان مجازات سنگین‌تری وضع شود، خلاف عدالت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اذقناک ضعف الحیاة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مَا اکْتَسَبَ مِنَ الْإِثْمِ وَ الَّذِی تَوَلَّی کِبْرَهُ مِنْهُمْ لَهُ عَذابٌ عَظِیمٌ</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هر کدام از آنان بدان اندازه از گناه که مرتکب شده است، به کیفر رسد و برای کسی که بخش بزرگ گناه را بر عهده گرفته عذاب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کسی که مسئولیّت و نقش اصلی را در ارتکاب گناه دارد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تَولّی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در روز قیامت عذاب او دوچندان می‌شود و همیشه به خواری در آن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عواملی وجود دارد که کیفر را چند برابر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 لَهُ الْعَذابُ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یَصدّون عن سبیل الله و یَبغونها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 لهم العذاب</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گناه کلیدی است، یعنی علاوه بر انحراف شخص، دیگران را نیز منحرف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کیفر افزایش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لهم العذاب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أَتَأْتُونَ الْفاحِشَةَ وَ أَنْتُمْ تُبْصِرُون</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بسیار زشت را در حالی که به زشتی آن آگاهید، انجام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علنی و آگاهانه، کیفر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تبصرون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أَإِنَّکُمْ لَتَأْتُونَ الرِّجالَ وَ تَقْطَعُونَ السَّبِیلَ وَ تَأْتُونَ فِی نادِیکُمُ الْمُنْکَرَ</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شما به سراغ مردها می‌روید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می‌کنید و در مجالس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و بی‌پرده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 انجام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علنی، از گناه غیر علنی قبیح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بتوان گفت که مجازات آن نیز باید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از پیامبران پیمان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و از نوح و ابراهیم و موسی و عیسی فرزند مریم، و از همه‌ی آنان پیمانی استوار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ادای مسئولیّت و دعوت کوتاهی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اولی بر مردم است، مسئولیّت و پیمان سختی نیز بر عهده‌ی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میثاقهم 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مقام برتری دارد، وظیفه‌اش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شاید بتوان گفت که مجازات اشخاص مسئول و رهبران مردم نیز شدیدتر از سایر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همه‌ی انبیا میثاق گرفت ولی از پیامبران اولوا العزم، میثاق غلیظ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میثاقاً غلیظاً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 مِنْکُنَّ بِفاحِشَةٍ مُبَیِّنَةٍ یُضاعَفْ لَهَا الْعَذابُ ضِعْفَیْنِ</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مرتکب شود، عذابش دو چندان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و ضعف کیفر و پاداش بر اساس آثار فردی و اجتماعی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چهره‌ی دینی و اجتماعی دارند و فعلشان برای دیگران سرمشق است، اگر گناه کنند، کیفرشان بیش از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بستگان مسئولان نظام اسلامی باید بدانند که اگر مرتکب خلافی شدند، نه تنها آزاد نمی‌شوند، بلکه چند برابر دیگران مجازات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ضعفین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کیفر بستگان متخلّف یک مسئول چند برابر است، کیفر خود مسئولِ متخلّف بسیار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کیفر تخلّف خود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تقوّل بعض الاقاویل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لقطعنا منه بالوتین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ناروایی را به ما نسبت دهد، رگ‌های گردن او را قطع می‌کنیم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گناهان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سرچشمه‌ی این تقسیم آیه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است، یعنی اگر شما از گناهان بزرگ دوری کنید ما سیّئات و گناهان کوچک شما را می‌بخشیم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مواردی گناه صغیره حکم گناه کبیره پیدا می‌کند، نظیر گناه در زمان خاص مانند ماه رمضان که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و مجازات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در مکان خاص، تکرار گناه و اصرار بر آن، گناه همراه با شادی، گناهِ آشکارا و گناهِ افراد برجسته و الگو نظیر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مسایل جنبی می‌تواند در گناه و کیفر آن اثر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خانواده‌ی رهبران دینی از سایرین جداست و باید بیش از دیگران مراقب رفتار خود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 کاحد من النساء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پس آنان را مثل کاه خورد شده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سخت‌ترین کیفر برای اهانت به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دیگر که هلاک شدند هیچ کدام مثل کاه جویده نشدند، بلکه یا روی خاک افتادند یا در آب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همانا دشمن تو بی‌نسل و دم بریده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مقدّسات، مجازات شدیدی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جرم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کَدَأْبِ آلِ فِرْعَوْنَ وَ الَّذِینَ مِنْ قَبْلِهِمْ</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روش فرعونیان و کسانی است که پیش از آنها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بد است، ولی بدتر از آن عادت به گناه وتکرار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 فرعون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 عَمِلُوا الصَّالِحاتِ جُناحٌ فِیما طَعِمُوا إِذا مَا اتَّقَوْا</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بر کسانی که ایمان آورده و کارهای شایسته انجام داده‌اند،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تحریم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باکی نیست، هر گاه که اهل پروا و ایمان و کارهای شایسته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خلاف‌های پیشین مؤمنان به شرط عدم تکرار و رعایت تقوا در آینده، قابل عفو و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اتّقوا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إِلی إِلهِکَ الَّذِی ظَلْتَ عَلَیْهِ عاکِفاً</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معبودت که پیوسته آن را پرستش می‌کردی نگاه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شدیدتر از اصل جرم، اصرار مجرم بر جرم و تکرار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ظلت علیه عاکفاً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قُلُوبُهُمْ فِی غَمْرَةٍ مِنْ هذا وَ لَهُمْ أَعْمالٌ مِنْ دُونِ ذلِکَ هُمْ لَها عامِلُونَ</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بلکه دل‌های آنان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غفلت و بی‌خبری است و علاوه بر این کارهایی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از گناه، اصرار و تکرار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لها عاملون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خداوند شما را موعظه می‌کند که اگر ایمان دارید هرگز امثال این تهمت‌ها را تکرار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پشیمانی کافی نیست، بلکه گناه را نباید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تَعودوا لمثله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تَعْثَوْا فِی الْأَرْضِ مُفْسِدِینَ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فتنه‌انگیزی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معصوم نیستند و گاهی گرفتار لغزش و گناه می‌شوند؛ آنچه قابل پذیرش نیست، تکرار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کانَ اللهُ لِیَظْلِمَهُمْ وَ لکِنْ کانُوا أَنْفُسَهُمْ یَظْلِمُونَ</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چنان نبود که خداوند بر آنان ستم کند، بلکه خودشان بر خود ستم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زشت‌تر از ظلم، استمرار ظلم و تکرار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انفسهم یظلمون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کسانی که مردان و زنان با ایمان را بدون آن که کاری کرده باشند آزار می‌دهند بدون شکّ بهتان و گناه روشنی را بر دوش کشیده‌اند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بر گناه و تکرار آن به زشتی و کیفر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استمرار و اصرار بر اذیّت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یَوْمُ الْفَصْلِ الَّذِی کُنْتُمْ بِهِ تُکَذِّبُونَ</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دائماً آن را تکذیب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از تکذیب حقّ، تداوم تکذیب و اصرار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به تکذبون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لِیَجْزِی قَوْماً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را به آنچه انجام می‌دادند جزا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سبب قهر الهی است، اصرار بر انحراف و جرم و تکرار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یکسبون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ألَّذِینَ یَجْتَنِبُونَ کَبَآئِرَ الْإِثْمِ وَالْفَوَاحِشَ إِلَّا اللَّمَمَ إِنَّ رَبَّکَ وَاسِعُ الْمَغْفِرَةِ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کسانی که از گناهان بزرگ و زشتی‌های آشکار اجتناب می‌کنند جز گناهان ناخواسته، بی‌شک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آمرزشش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گناهانی که لحظه‌ای انجام می‌گیرد و تکراری در آن نیست، باید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اللّمم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وَکَانُواْ یُصِرُّونَ عَلَی الْحِنثِ الْعَظِیمِ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شقاوتمندان و نامه به دست چپ داده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گناه بزرگ پافشاری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گناه را سنگین و خطرناک‌تر می‌کند، اصرار بر آن و تکرار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یصرّون علی الحنث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نُهُواْ عَنِ النَّجْوَی ثُمَّ یَعُودُونَ لِمَا نُهُواْ عَنْهُ وَ یَتَنَاجَوْنَ بِالْإِثْمِ وَالْعُدْوَ انِ وَمَعْصِیَتِ الرَّسُولِ</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آیا نظر نکردی به کسانی که از نجوی نهی شدند سپس به آنچه نهی شده، بازگشته و برای گناه و ستم و نافرمانی پیامبر با یکدیگر نجوی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گناه جرم را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یعودون لما نهوا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عَفَا اللهُ عَمَّا سَلَفَ وَ مَنْ عادَ فَیَنْتَقِمُ اللهُ مِنْهُ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گذشته‌ی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قانون کفّاره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کار را تکرار کند، خداوند از او انتقام می‌گیرد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بر گناه و تکرار آن، بسیار خطرناک است و عقوبت سختی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عاد فینتقم الله منه و الله عزیز ذو 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مجازات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فَتَحْرِیرُ رَقَبَةٍ مُؤْمِنَةٍ وَ دِیَةٌ مُسَلَّمَةٌ إِلی أَهْلِهِ إِلاَّ أَنْ یَصَّدَّقُوا</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 هر کس مؤمنی را به خطا کشت، پس باید برده‌ی مؤمنی را آزاد کند و خونبهای کشته را به خانواده‌اش تسلیم 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مقتول، از دیه‌ی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 یکی از ملاک‌های رفع تکلیف یا تخفیف در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بِیَدِکَ ضِغْثاً فَاضْرِبْ بِهِ وَ لا تَحْنَثْ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بن بست تعهّدی که کرده بود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کرده بود که به خاطر تخلف همسرش ضربه‌ای شلاق به او بزند لکن چون همسرش وفادار بود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شاخه‌های نازک گیاه به دست خود بگیر و با آن بزن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همسرت آزرده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را مشکن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تخفیف کیفرها را باید از خداوند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مشت پر از شاخه درخت و یا از گیاه و یا از خوشه خرما است و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خورده بود که اگر حالش خوب شود همسرش را صد تازیانه بزند، چون در امری او را ناراحت کرده بود و چون خدای تعالی عافیتش داد، به وی فرمود تا یک مشت شاخه به عدد تازیانه‌هایی که بر آن سوگند خورده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گرفته یک نوبت آن را به همسرش بزند تا آن که سوگند خود را نشکسته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بیدک ضغثاً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یُونُسَ لَمِنَ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أَنَّهُ کانَ مِنَ الْمُسَبِّحِینَ لَلَبِثَ فِی بَطْنِهِ إِلی یَوْمِ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یونس از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تسبیح گویان نبود، تا روز قیامت در شکم ماهی می‌ماند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سابقه‌ی درخشان، یکی از عوامل نجات و تخفیف در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یونس هر دو در دل آب اقرار کردند، لکن فرعون غرق و یونس آزاد شد، چون او بد سابقه و این خوش سابقه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المسبّحین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لَقَدْ آثَرَکَ اللهُ عَلَیْنا وَ إِنْ کُنَّا لَخاطِئِینَ</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خداوند ترا بر ما برتری داده است و قطعاً ما خطاکار 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خطا، زمینه را برای عفو، بخشش و یا تخفیف مجازات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کنا لخاطئین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عفو</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عُفِیَ لَهُ مِنْ أَخِیهِ شَیْ‌ءٌ فَاتِّباعٌ بِالْمَعْرُوفِ وَ أَداءٌ إِلَیْهِ بِإِحْسانٍ ذلِکَ تَخْفِیفٌ مِنْ رَبِّکُمْ وَ رَحْمَةٌ</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پس اگر کسی از ناحیه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خون و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قصاص او به خون‌بها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شیوه‌ای پسندیده پیش گیرد و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را 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این حکم تخفیف و رحمتی است از ناحیه پروردگارتان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عفو قاتل و تبدیل قصاص به گرفتن خون‌بها، برای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تخفیف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علنی مجازاتها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لَنُحَرِّقَنَّهُ ثُمَّ لَنَنْسِفَنَّهُ فِی الْیَمِّ نَسْفاً</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ما حتماً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رامی‌سوزانیم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خاکستر آن را به دریا خواهیم پاشید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آثار کفر و شرک باید در ملأعام و با حضور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لاُحرّقنّه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لْیَشْهَدْ عَذابَهُما طائِفَةٌ مِنَ الْمُؤْمِنِینَ</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و باید هنگام کیفر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مؤمنین حاضر و ناظر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مردم، اهرمی برای کنترل قاضی و مجری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مسلمانان حقّ حضور در مراسم اجرای حدّ الهی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وَ أَصْلَحُوا وَ بَیَّنُوا فَأُولئِکَ أَتُوبُ عَلَیْهِمْ وَ أَنَا التَّوَّابُ الرَّحِیمُ</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مگر آنها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با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کتمان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ساختند،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بازمی‌گردانم، زیرا من توبه پذیر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هرگناه، متناسب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کتمان، بیان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آنها بجنگید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برگشت وتوبه بر هیچ کس ودر هیچ شرایطی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 سرسخت نیز اگر تغییر مسیر دهد، خداوند او را مورد عفو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انتهوا فلا عدوان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فَلَکُمْ رُؤُسُ أَمْوالِکُمْ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اگر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از آنِ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رباخوار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نیز نباید ظلم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اموالکم لا تَظلمون ولا تُظلمون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مِنْ بَعْدِ ذلِکَ وَ أَصْلَحُوا فَإِنَّ اللهَ غَفُورٌ رَحِیمٌ</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مگر کسانی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افکار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نمایند، که همانا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نشانه‌ی توبه واقعی، اصلاح مفاسد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بَعْدَ إِیمانِهِمْ ثُمَّ ازْدادُوا کُفْراً لَنْ تُقْبَلَ تَوْبَتُهُمْ وَ أُولئِکَ هُمُ الضَّالُّونَ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کسانی که پس از ایمان آوردن، کافر شدند و سپس بر کفر خود افزودند، هرگز توبه‌ی آنها پذیرفته نخواهد شد و آنها همان گمراهانند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گرچه راه توبه بر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بسته نیست، امّا نباید گروهی از این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مقدّس سوءاستفاده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ایمان خود دست برداشته و دائماً بر کفر و لجاجت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می‌افزایند و جز لحظه‌ی مرگ یا غلبه‌ی مسلمین، حاضر به توبه نیستند، توبه این گونه افراد قابل قبول نخواهد بود، زیرا توبه آداب، شرایط و شیوه‌ای دارد که شامل حال این افراد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تابا وَ أَصْلَحا فَأَعْرِضُوا عَنْهُما</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 زناکار و بدون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کرده و خود را اصلاح کردند، از آنان درگذرید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توبه‌ی اشخاص زناکار نیز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عَلَی اللهِ لِلَّذِینَ یَعْمَلُونَ السُّوءَ بِجَهالَةٍ ثُمَّ یَتُوبُونَ مِنْ قَرِیبٍ فَأُولئِکَ یَتُوبُ اللهُ عَلَیْهِمْ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 خدا، برای کسانی است که از روی جهالت کار بد می‌کنند، سپس زود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توبه‌ی آنان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شرایط قبولی توبه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روی نادانی و بی‌توجّهی به عواقب گناه باشد، نه از روی کفر و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توبه کند، پیش از آنکه گناه او را احاطه کند، یا خصلت او شود، یا قهر و عذاب الهی فرا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هر کس به عمد مؤمنی را بکشد پس کیفرش دوزخ است که همیشه در آن خواهد بود، و خداوند بر او غضب و لعنت کرده و برای او عذابی بزرگ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بحرانی جنگ احد، یکی از مسلمانان، مسلمان دیگری را به خاطر خصومت‌های شخصی دوران جاهلیّت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از طریق وحی آگاه شد و</w:t>
      </w:r>
    </w:p>
    <w:p>
      <w:pPr>
        <w:pStyle w:val="BookText"/>
        <w:rPr/>
      </w:pPr>
      <w:r>
        <w:rPr>
          <w:rFonts w:ascii="IRNazanin" w:hAnsi="IRNazanin" w:eastAsia="IRNazanin"/>
          <w:color w:val="111111"/>
          <w:sz w:val="28"/>
          <w:sz w:val="28"/>
          <w:szCs w:val="28"/>
          <w:rtl w:val="true"/>
          <w:lang w:bidi="fa-IR"/>
        </w:rPr>
        <w:t xml:space="preserve">در بازگشت از اُحد، در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قصاص قتل مؤمن دستور داد، و به پشیمانی او توجّهی نکرد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مِنْ قَبْلِ أَنْ تَقْدِرُوا عَلَیْهِمْ فَاعْلَمُوا أَنَّ اللهَ غَفُورٌ رَحِیمٌ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مگر کسانی که پیش از آنکه بر آنان دست یابید توبه کرده باشند، پس بدانید که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روایات به کسی که مسلمانان را تهدید کند و به روی آنان اسلحه بکشد، گرچه قتلی صورت نگیرد نیز مفسد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الارض گفته شده، این آیه توبه آنان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توبه‌ی محارب و مفسد، فقط کیفر تهدید و ارعاب را برمی‌دارد، نه کیفر قتل و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حق مردم مربوط به رضایت صاحبان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 مرتکب قتل شده و توبه کرد، حکم قصاص او باقی است، ولی اگر فقط به تهدید و ارعاب دست زده و توبه کرد، کیفر محارب از او برداشته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توبه‌ای اثر دارد که پیش از دستگیری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ان تقدروا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فَإِنَّ اللهَ یَتُوبُ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که بعد از ظلمش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فاسد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نماید، قطعاً خداوند توبه او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سارق پیش از دستگیری توبه کند و مال را پس دهد، هم در دنیا بخشیده می‌شود و هم در آخرت،</w:t>
      </w:r>
      <w:r>
        <w:rPr>
          <w:rStyle w:val="FootnoteAnchor"/>
          <w:rtl w:val="true"/>
        </w:rPr>
        <w:footnoteReference w:id="504"/>
      </w:r>
      <w:r>
        <w:rPr>
          <w:rFonts w:ascii="IRNazanin" w:hAnsi="IRNazanin" w:eastAsia="IRNazanin"/>
          <w:color w:val="111111"/>
          <w:sz w:val="28"/>
          <w:sz w:val="28"/>
          <w:szCs w:val="28"/>
          <w:rtl w:val="true"/>
          <w:lang w:bidi="fa-IR"/>
        </w:rPr>
        <w:t>ولی پس از دستگیر شدن، حد اجرا می‌شود و نقش توبه تنها برای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تنها یک ندامت درونی نیست، بلکه باید همراه با جبران مفاسد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مجازات، احراز توبه‌ی واقعی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طریق تغییری که در اخلاق، رفتار و گفتار مجرم آشکار می‌شود، یا به گواهی افراد عادل و مانند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توبه او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واصلح</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 عَمِلُوا الصَّالِحاتِ جُناحٌ فِیما طَعِمُوا إِذا مَا اتَّقَوْا</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بر کسانی که ایمان آورده و کارهای شایسته انجام داده‌اند،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تحریم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باکی نیست، هر گاه که اهل پروا و ایمان و کارهای شایسته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خلاف‌های پیشین مؤمنان به شرط عدم تکرار و رعایت تقوا در آینده، قابل عفو و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اتّقوا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عَمِلَ مِنْکُمْ سُوءاً بِجَهالَةٍ ثُمَّ تابَ مِنْ بَعْدِهِ وَ أَصْلَحَ فَأَنَّهُ غَفُورٌ رَحِیمٌ</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هر کس از شما از روی نادانی کار بدی انجام دهد و پس از آن توبه کند و خود را اصلاح نماید، پس قطعاً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تنها یک لفظ نیست، بلکه احراز آن نیازمند اصلاح 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و أصلح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کَفَرُوا إِنْ یَنْتَهُوا یُغْفَرْ لَهُمْ ما قَدْ سَلَفَ وَ إِنْ یَعُودُوا فَقَدْ مَضَتْ سُنَّتُ الْأَوَّلِینَ</w:t>
      </w:r>
      <w:r>
        <w:rPr>
          <w:rFonts w:eastAsia="Amiri" w:cs="Amiri" w:ascii="Amiri" w:hAnsi="Amiri"/>
          <w:color w:val="111111"/>
          <w:sz w:val="28"/>
          <w:szCs w:val="28"/>
          <w:rtl w:val="true"/>
          <w:lang w:bidi="ar-SA"/>
        </w:rPr>
        <w:t>»</w:t>
      </w:r>
    </w:p>
    <w:p>
      <w:pPr>
        <w:pStyle w:val="BookText"/>
        <w:rPr/>
      </w:pPr>
      <w:r>
        <w:rPr>
          <w:rStyle w:val="FootnoteAnchor"/>
          <w:rtl w:val="true"/>
        </w:rPr>
        <w:footnoteReference w:id="50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عملکردهای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گذشته‌ی آنان بخشوده می‌شود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سابق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به تحقیق سنّت الهی در برخورد با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شخص کافر و بی‌دین هم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ان ینتهوا یغفر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 فَإِنْ تابُوا وَ أَقامُوا الصَّلاةَ وَ آتَوُا الزَّکاةَ فَخَلُّوا سَبِیلَهُمْ</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پس چون ماههای حرام سپری شود، مشرکان را هر جا یافتید بکشید و دستگیر کنید و در محاصره قرار دهید و در همه جا به کمین آنان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توبه کردند و نماز برپا داشتند و زکات پرداختند، راهشان را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بگذارید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هنگام جنگ هم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باید همراه با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تابوا واقاموا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 أَقامُوا الصَّلاةَ وَ آتَوُا الزَّکاةَ فَإِخْوانُکُمْ فِی الدِّینِ</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توبه کردند و نماز بر پا داشتند و زکات پرداختند، در این صورت برادران دینی شمایند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آیات قبل این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مشرکان توبه کرده و نماز خواندند و زکات دادند، دیگر متعرّض آنان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مزاحمشان نشوید، بلکه گذشته‌ها را فراموش کرده، برادرانه با آنان رفتار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توبه‌ی واقعی، همراه با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 و اقاموا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یَعْلَمُوا أَنَّ اللهَ هُوَ یَقْبَلُ التَّوْبَةَ عَنْ عِبادِهِ وَ یَأْخُذُ الصَّدَقاتِ</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آیا ندانستند که تنها خداوند از بندگانش توبه را می‌پذیرد و صدقات را می‌گیرد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تنها پشیمانی نیست، بلکه به دنبال آن اصلاح و 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التوبه، یأخذ الصدقات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البتّه من، هر کس را که توبه کند و ایمان آورد و کار شایسته انجام دهد، به هدایت برسد، قطعاً می‌بخشم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تنها پشیمانی نیست، بلکه به دنبال آن اصلاح و 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وَ آمَنَ وَ عَمِلَ صالِحاً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إِلاَّالَّذِینَ تابُوا مِنْ بَعْدِ ذلِکَ وَ أَصْلَحُوا فَإِنَّ اللهَ غَفُورٌ رَحِیمٌ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مگر کسانی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 و در مقام اصلاح و جبران برآیند، که قطعاً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دلالت بر پذیرش توبه قاذف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باید با اصلاح و جبران اشتباه و عمل نیک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 واصلحوا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خداوند شما را موعظه می‌کند که اگر ایمان دارید هرگز امثال این تهمت‌ها را تکرار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گناهکاران را باید به توبه از گناه موعظه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یَعِظُکم الله أن تَعودوا لمثله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أَساطِیرُ الْأَوَّلِینَ اکْتَتَبَها فَهِیَ تُمْلی عَلَیْهِ بُکْرَةً وَ أَصِیلاً قُلْ أَنْزَلَهُ الَّذِی یَعْلَمُ السِّرَّ فِی السَّماواتِ وَ الْأَرْضِ إِنَّهُ کانَ غَفُوراً رَحِیماً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پیشینیان است که او برای خود نسخه‌ای نوشته و هر صبح و شام بر او دیکته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فرستاد که اسرار را در آسمان‌ها و زمین می‌داند، قطعاً او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توبه حتّی برای کفّاری که قرآن را افسانه و پیامبر را دروغ‌پرداز می‌خوانند،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غفورا رحیما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مگر کسانی که توبه کنند و ایمان آورند و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بدی‌هایشان را به نیکی تبدیل می‌کند، و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دلالت بر پذیرش توبه مجرم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باید همراه با اصلاح گذشته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وَ آمَنَ وَ عَمِلَ عَمَلاً صالِحاً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تابَ وَ عَمِلَ صالِحاً فَإِنَّهُ یَتُوبُ إِلَی اللهِ مَتاباً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هر کس توبه کند و کار شایسته انجام دهد، در حقیقت به سوی خدا بازگشتی پسندیده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از او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ی واقعی آن است که با عمل صالح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و عمل صالحا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فَأَصْبَحُوا نادِمِین فَأَخَذَهُمُ الْعَذابُ</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پس ناقه را کشتند، سپس از کرده‌ی خود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عذاب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ندامت و توبه‌ای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ندامت هنگام مواجهه با مجازات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إِنِّی ظَلَمْتُ نَفْسِی وَ أَسْلَمْتُ مَعَ سُلَیْمانَ لِلهِ رَبِّ الْعالَمِینَ</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ملکه‌ی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خودم ظلم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سلیمان، در برابر پروردگار جهانیان سر تسلیم فرود آورده‌ام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توبه‌ی واقعی آن است که گذشته‌ها را با اقرار جبران و راه آینده را با چراغ هدایت الهی طی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نفسی و أسلمتُ مع سلیمان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قَوْمِ لِمَ تَسْتَعْجِلُونَ بِالسَّیِّئَةِ قَبْلَ الْحَسَنَةِ لَوْ لا تَسْتَغْفِرُونَ اللهَ لَعَلَّکُمْ تُرْحَمُونَ</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 از نیکی شتابزده خواهان بدی هستید؟چرا از خداوند آمرزش نمی‌خواهید تا مشمول رحمت گردید؟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راه توبه را برای بازگشت مجرمان باز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تستغفرون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عَسَی أَن یَکُونَ رَدِفَ لَکُم بَعْضُ الَّذِی تَسْتَعْجِلُونَ</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بخشی از آن عذابی را که با شتاب می‌خواهید، در پی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برسد و خود خبر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ترتّب قهر الهی نسبت به کفّار حتمی نیست، آنان می‌توانند با توبه و تغییر موضع، نجات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تابَ وَ آمَنَ وَ عَمِلَ صالِحاً فَعَسی أَنْ یَکُونَ مِنَ الْمُفْلِحِینَ</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امّا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و ایمان بیاورد و کار شایسته‌ای انجام دهد، پس امید است که از رستگاران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بن بست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و توبه برای همگان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تنها پشیمانی قلبی نیست، ایمان واقعی و عمل صالح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تاب‌وآمن و عمل صالحاً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 اللهُ الصَّادِقِینَ بِصِدْقِهِمْ وَ یُعَذِّبَ الْمُنافِقِینَ إِنْ شاءَ أَوْ یَتُوبَ عَلَیْهِمْ</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تا خداوند صادقان را به خاطر صداقتشان پاداش دهد، و منافقان را اگر بخواهد عذاب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خود را بر آنان 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بر امکان پذیرش توبه ی منافقان دلالت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أَهْلَکْنا مِنْ قَبْلِهِمْ مِنْ قَرْنٍ فَنادَوْا وَ لاتَ حِینَ مَناصٍ</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چه بسیار اقوام پیش از اینان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کفر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هلاکشان کردیم، پس فریاد زدند،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زمان فرار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ناله تا قبل از وقوع قهر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داوُدُ أَنَّما فَتَنَّاهُ فَاسْتَغْفَرَ رَبَّهُ وَ خَرَّ راکِعاً وَ أَنابَ</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و داود متوجّه شد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صحنه و طرح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قضاوت خود قبل از شنیدن سخن طرف مقابل پشیمان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آمرزش خواست و به رکوع در افتاد و توبه و انابه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باید هم ظاهری باشد و هم درونی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راکعاً و اناب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امّا پس از آن که قهر ما را دیدند، دیگر ایمانشان برایشان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در میان بندگانش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کافران زیانکارند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متوکّل عباسی مردی نصرانی با زنی مسلمان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خواستند حدّ جاری کنند آن مرد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 مشکل را حل کرد و حدّ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آنان گفتگو شد؛ متوکّل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مسأله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کافر به زنی مسلمان تجاوز کرده، مجازات او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جواب امام ایراد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چنین فتوایی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متوکّل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دلیل و سند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با استناد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ایمانهم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نصرانی پس از محکومیّت و هنگام مجازات ایمان آورده، ایمانش بی‌فایده است و حدّ از او ساقط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اکْشِفْ عَنَّا الْعَذابَ إِنَّا مُؤْمِنُونَ أَنَّی لَهُمُ الذِّکْری وَ قَدْ جاءَهُمْ رَسُولٌ مُبِینٌ</w:t>
      </w:r>
      <w:r>
        <w:rPr>
          <w:rFonts w:eastAsia="Amiri" w:cs="Amiri" w:ascii="Amiri" w:hAnsi="Amiri"/>
          <w:color w:val="111111"/>
          <w:sz w:val="28"/>
          <w:szCs w:val="28"/>
          <w:rtl w:val="true"/>
          <w:lang w:bidi="ar-SA"/>
        </w:rPr>
        <w:t xml:space="preserve">» </w:t>
      </w:r>
      <w:r>
        <w:rPr>
          <w:rStyle w:val="FootnoteAnchor"/>
          <w:rtl w:val="true"/>
        </w:rPr>
        <w:footnoteReference w:id="527"/>
      </w:r>
      <w:bookmarkStart w:id="124" w:name="pg4300_51961"/>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عذاب را از ما دفع کن، ما ایمان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بیداری برای آنان چه سود؟ در حالی که پیامبری روشنگر به سراغشان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اعتنا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به هنگام دیدن عذاب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لهم الذکری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پذیرش توبه، برای کسانی که کارهای زشت می‌کنند تا وقتی که مرگ یکی از آنان فرا رسد، 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الآن توبه کردم، نیست</w:t>
      </w:r>
      <w:r>
        <w:rPr>
          <w:rStyle w:val="FootnoteAnchor"/>
          <w:rtl w:val="true"/>
        </w:rPr>
        <w:footnoteReference w:id="5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در حال اختیار و آزادی ارزش دارد، نه در حال اضطرار یا مواجهه با 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حضر احدهم الموت قال انّی تبت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مجازات بی گناه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أَنْ نَأْخُذَ إِلاَّ مَنْ وَجَدْنا مَتاعَنا عِنْدَهُ</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اینکه کسی را به جز آنکه متاعمان را نزد او یافته‌ایم،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نباید به جای گناهکار کیفر ببیند، هر چند خودش به این کار رضایت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w:t>
      </w:r>
    </w:p>
    <w:p>
      <w:pPr>
        <w:pStyle w:val="Heading4"/>
        <w:numPr>
          <w:ilvl w:val="3"/>
          <w:numId w:val="1"/>
        </w:numPr>
        <w:rPr/>
      </w:pPr>
      <w:bookmarkStart w:id="125" w:name="__RefHeading___Toc751780_1479056682"/>
      <w:bookmarkStart w:id="126" w:name="_Toc46"/>
      <w:bookmarkEnd w:id="125"/>
      <w:r>
        <w:rPr>
          <w:rtl w:val="true"/>
        </w:rPr>
        <w:t>عوامل سالب مسؤولیت کیفری</w:t>
      </w:r>
      <w:bookmarkEnd w:id="126"/>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آمر قانونی</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 امر آمر قانونی در فصل آخر قسمت قواعد جزایی مورد بررسی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مشروع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اصولاً دفاع امری مشروع است ولی این مشروعیت مطلق و غیر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 هر کس در مقام دفاع از نفس یا عرض و یا ناموس و یا مال خود یا دیگری و یا آزادی تن خود یا دیگری در برابر هر گونه تجاوز فعلی و یا خطر </w:t>
      </w:r>
    </w:p>
    <w:p>
      <w:pPr>
        <w:pStyle w:val="BookText"/>
        <w:rPr/>
      </w:pPr>
      <w:r>
        <w:rPr>
          <w:rFonts w:ascii="IRNazanin" w:hAnsi="IRNazanin" w:eastAsia="IRNazanin"/>
          <w:color w:val="111111"/>
          <w:sz w:val="28"/>
          <w:sz w:val="28"/>
          <w:szCs w:val="28"/>
          <w:rtl w:val="true"/>
          <w:lang w:bidi="fa-IR"/>
        </w:rPr>
        <w:t>قریب الوقوع عملی انجام دهد که جرم باشد در صورت اجتماع شرایط زیر قابل تعقیب و مجازات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با تجاوز و خطر متناسب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ارتکابی بیش از حد لازم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قوای دولتی بدون فوت وقت عملاً ممکن نباشد و یا مداخله قوای مذکور در رفع تجاوز و خطر مؤثر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دفاع مشروع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 مَنْ عاقَبَ بِمِثْلِ ما عُوقِبَ بِهِ ثُمَّ بُغِیَ عَلَیْهِ لَیَنْصُرَنَّهُ اللهُ إِنَّ اللهَ لَعَفُوٌّ غَفُورٌ</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است، و هر کس به همان مقدار که به او ستم شده مجازات کند، ولی باز هم به او ظلم شود، قطعاً خداوند او را یاری خواهد کرد، البتّه خداوند بخشایشگر و آمرزنده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حقّ طبیعی هر انسانی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عاقب بمثل ما عُوقِبَ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مشرکین در ماه محرم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جنگ در این ماه را حرام می‌دانند، ما به آنان هجوم ببریم زیرا آنان از خود دفاعی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خود واجب است، در هر ماهی که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الْمَدِینَةَ عَلی حِینِ غَفْلَةٍ مِنْ أَهْلِها فَوَجَدَ فِیها رَجُلَیْنِ یَقْتَتِلانِ هذا مِنْ شِیعَتِهِ وَ هذا مِنْ عَدُوِّهِ فَاسْتَغاثَهُ الَّذِی مِنْ شِیعَتِهِ عَلَی الَّذِی مِنْ عَدُوِّهِ فَوَکَزَهُ مُوسی فَقَضی عَلَیْهِ قالَ هذا مِنْ عَمَلِ الشَّیْطانِ إِنَّهُ عَدُوٌّ مُضِلٌّ مُبِینٌ</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و موسی وارد شهر شد، در حالی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بودند، پس در آنجا به دو مرد برخورد که با یکدیگر نزاع می‌کردند، این یکی از طرفدارانش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از پیروان موسی بود، از او در برابر دشمنش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حمایت از 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بر او زد که کار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مشت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پیشامد تکانی 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 شیطان بود، همانا او دشمن گمراه کننده‌ی آشکاری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قصد کشتن آن مرد را نداشت و فقط بخاطر دفاع از یک مؤمنی دست به این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از قتل او انتقاد نکرده و در جای دیگر</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قَتَلت نفساً فنجّیناک من الغَمّ</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تو یکی از فرعونیان را به قتل رساندی و دچار غم و اندوه شدی و ما تو را از غم نجات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أَصابَهُمُ الْبَغْیُ هُمْ یَنْتَصِرُونَ</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و کسانی که هر گاه به آنان ستمی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لازم است گرچه با استمداد از مؤمنان باشد و سکوت و ظلم پذیری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ینتصرون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و کسانی که بعد از ظلم دیدنشان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می‌طلبند بر آنان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حقّ مشروع انسان است که نه در دنیا مورد سرزنش است و نه در آخرت عقاب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انتصر بعد ظلمه فاولئک ما علیهم من سبیل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شَنَآنُ قَوْمٍ أَنْ صَدُّوکُمْ عَنِ الْمَسْجِدِ الْحَرامِ أَنْ تَعْتَدُوا</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دشمنی با گروهی که شما را از مسجد الحرام بازداشتند، شما را به بی‌عدالتی و تجاوز وادار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دشمنی‌های دیگران در یک زمان، مجوّز ظلم و تجاوز در زمانی دیگر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دفاع مشروع، فعلیت و یا قریب الوقوع بودن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موضوع اضطرار در فصل آخر کتاب، قسمت قواعد جزایی، مورد بررسی قرار خواهد گرفت</w:t>
      </w:r>
      <w:r>
        <w:rPr>
          <w:rFonts w:eastAsia="IRNazanin" w:cs="IRNazanin"/>
          <w:color w:val="111111"/>
          <w:sz w:val="28"/>
          <w:szCs w:val="28"/>
          <w:rtl w:val="true"/>
          <w:lang w:bidi="fa-IR"/>
        </w:rPr>
        <w:t xml:space="preserve">. </w:t>
      </w:r>
      <w:bookmarkStart w:id="127" w:name="pg4300_51970"/>
    </w:p>
    <w:p>
      <w:pPr>
        <w:pStyle w:val="Heading4"/>
        <w:numPr>
          <w:ilvl w:val="3"/>
          <w:numId w:val="1"/>
        </w:numPr>
        <w:rPr/>
      </w:pPr>
      <w:bookmarkStart w:id="128" w:name="__RefHeading___Toc751782_1479056682"/>
      <w:bookmarkStart w:id="129" w:name="_Toc47"/>
      <w:bookmarkEnd w:id="127"/>
      <w:bookmarkEnd w:id="128"/>
      <w:r>
        <w:rPr>
          <w:rtl w:val="true"/>
        </w:rPr>
        <w:t>تقسیم بندی جرایم</w:t>
      </w:r>
      <w:bookmarkEnd w:id="129"/>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موجب حد</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قیامت ایمان دارید در اجرای دین خدا نسبت به آن دو گرفتار دلسوزی نشوید و باید هنگام کیفر آن دو، گروهی از مؤمنین حاضر و ناظر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زنا بر اساس شرایط افراد متفاوت است، در این آیه فقط به یک صورت اشاره شده که اگر مرد یا زنی غیر محصن زنا کند، صد تازیانه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با زن پدر که موجب اعدام 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مرد غیر مسلمان با زن مسلمان که موجب اعدام زانی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به عنف یا اکراه از سوی زانی، که موجب اعدام زانی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در ایجاد روابط نامشروع و فراهم آوردن مقدّمات زنا، از مردان بیشتر است، بر خلاف دزدی که نقش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کلمه زانیه قبل از کلمه زانی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روابط نامشروع هر دو طرف به یک میزان مجازات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زناکار، علاوه بر مجازات شلاق، از نظر روحی نیز باید زجر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 عذابهما طائفة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رَبِّ أَنَّی یَکُونُ لِی وَلَدٌ وَ لَمْ یَمْسَسْنِی بَشَرٌ قالَ کَذلِکِ اللهُ یَخْلُقُ ما یَشاءُ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فرزندی باشد، در حالی که هیچ انسانی با من تماس نداشته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او هر چه را بخواهد می‌آفریند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با محارم نسبی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فرزنددار شدن بدون داشتن شوهر، موجب مجازات زن و حکم به فساد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و از زنان شما کسانی که مرتکب زنا شوند، پس چهار نفر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شاهد بگیرید، پس اگر شهادت دادند، آن زنان 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دارید، تا مرگشان فرا رسد، یا آنکه خداوند، راهی برای آنان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جدیدی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آبرو و شرف دیگران، اسلام برای اثبات زنا، چهار شاهد مقرّر کرده است، و حتّی اگر سه شاهد گواهی دهند، هر سه شلاّق می‌خورند، ولی برای اثبات قتل، دو شاهد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بر زنا، هم باید مرد باشد و هم مسلمان، تا در اثبات جرم، دقّت لازم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منکم</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کیفر زن زناکار، ابتدا حبس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زندان‌های عمومی، که ممکن است فساد بیشتر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فامسکوهنّ فی البیوت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ابد، کیفر زنان شوهرداری بوده است که مرتکب زنا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موقّت بوده تا کیفر تازیانه و سنگسار کردن مطرح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راه دیگر که خداوند قرار می‌دهد، حدود الهی و سنگسار و شلاق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آیه را شامل مساحقه و همجنس‌گرایی زنان نیز گرفته و از مجمع‌البیان روایتی را از پیامبر صلی الله علیه و آله وسلم نقل کرده‌اند که مؤیّد آن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می‌خوانیم که مسئله‌ی حبس در خانه نسبت به زن زناکار، در جاهلیّت نیز بوده و اسلام در آغاز آن را پذیرفته است، ولی بعد از تقویت اسلام مسئله از حبس به اجرای حدّ تبدیل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یَأْتِیانِها مِنْکُمْ فَآذُوهُما فَإِنْ تابا وَ أَصْلَحا فَأَعْرِضُوا عَنْهُما</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و آن دو نفری از شما که سراغ فحشا و زنا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 زناکار و بدون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آزار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حدّ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کرده و خود را اصلاح کردند، از آنان درگذرید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توبه‌ی زناکار و صرف‌نظر نمودن از اجرای حد درباره او هنگامی است که حکم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صدور حکم، توبه مانع اجرای آن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أُحْصِنَّ فَإِنْ أَتَیْنَ بِفاحِشَةٍ فَعَلَیْهِنَّ نِصْفُ ما عَلَی الْمُحْصَناتِ مِنَ الْعَذابِ</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آنگاه که کنیزان، صاحب همسر شدند، اگر مرتکب زنا شوند، کیفرشان نصف کیفر زنانِ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زن زناکار اگر کنیز باشد، به خاطر کنیز بودن و محرومیّت‌های آن، به نصف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فعلیهنّ نصف ما علی المحصنات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 وَ الْمُحْصَناتُ مِنَ الَّذِینَ أُوتُوا الْکِتابَ مِنْ قَبْلِکُمْ إِذا آتَیْتُمُوهُنَّ أُجُورَهُنَّ مُحْصِنِینَ غَیْرَ مُسافِحِینَ وَ لا مُتَّخِذِی أَخْدان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و با ایمان و نیز زنان پاکدامن از کسانی که پیش از شما به آنان کتاب آسمانی داده شده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مهریه زنان را بپردازید و پاکدامن باشید نه زناکار، و نه دوست گیرنده‌ی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اجرت به زن باید به خاطر ازدواج باشد، نه به خاطر زنا و روابط نامشروع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آتیتموهنّ اجورهنّ محصنین غیر مسافحین ولا متّخذی اخدان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روابط نامشروع و پنهانی حتّی با غیرمسلمان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لامتّخذی أخدان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راوَدَتْهُ الَّتِی هُوَ فِی بَیْتِها عَنْ نَفْسِهِ وَ غَلَّقَتِ الْأَبْوابَ وَ قالَتْ هَیْتَ لَکَ</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و زنی که یوسف در خانه او بود، از یوسف از طریق مراوده و ملایمت، تمنای کام‌گیری کرد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مقصودش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آماده‌ام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 زنا در طول تاریخ مورد پذیرش بوده است و به همین علت، زلیخا همه‌ی درها را محکم بست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غلّقت الابواب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 أَعْرِضْ عَنْ هذا وَ اسْتَغْفِرِی لِذَنْبِکِ إِنَّکِ کُنْتِ مِنَ الْخاطِئِینَ</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از این مسئله صرف نظر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بازگو نکن و به همسرش نیز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گناهت استغفار کن، چون از خطاکاران بوده‌ای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زن برای برقراری رابطه با غیر همسر خویش، امری ناروا و نامشروع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استغفری لذنبک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لَکُمْ مِنْ أَنْفُسِکُمْ أَزْواجاً وَ جَعَلَ لَکُمْ مِنْ أَزْواجِکُمْ بَنِینَ وَ حَفَدَةً وَ رَزَقَکُمْ مِنَ الطَّیِّباتِ أفَبِالْباطِلِ یُؤْمِنُونَ وَ بِنِعْمَتِ اللهِ هُمْ یَکْفُرُونَ</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و خداوند از جنس خودتان همسرانی برایتان قرار داد و از همسرانتان برای شما فرزندان و نوادگانی قرار داد و از پاکیزه‌ها شما را روزی داد،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ایمان می‌آورند و به نعمت الهی کفر می‌ورزند؟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وجود امکان داشتن همسر و برقراری رابطه جنسی از راه مشروع، زنا کفران نعمت الهی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جَعَلَ لَکُمْ مِنْ أَنْفُسِکُمْ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الله هم یکفرون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به زنا نزدیک نشوید، که کار زشت و راه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فقط از جرم زنا، بلکه از مقدّمات آن نیز باید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نگاه حرام، زمینه‌ی ارتباط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در طول تاریخ عملی زشت و ناپسند و در ادیان دیگر نیز حرام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فاحشةً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أَنَّی یَکُونُ لِی غُلامٌ وَ لَمْ یَمْسَسْنِی بَشَرٌ وَ لَمْ أَکُ بَغِیًّا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برای من فرزندی باشد؟ در حالی که نه بشری با من تماس گرفته و نه من بدکاره بوده‌ام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عملی منفور در تمام ادیان آسمانی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اَک بغیّاً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مرد زناکار، جز با زن زناکار یا مشرک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زناکار جز مرد زناکار یا مشرک را به همسری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زناشویی بر مؤمنان حرام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 زناکار جز با زن آلوده دامان یا مشرک و بی ایمان ازدواج نمی‌کند، همانگونه که زن آلوده دامان جز با مرد زانی یا مشرک پیمان همسری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آیه بیان یک حکم الهی است، یا خبر از یک قضیه خارجی و طبیعی؟ در میان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آیه تنها یک واقعیت عینی را بیان می‌کند که آلودگان همیشه دنبال آلودگان می‌روند، و همجنس با همجنس پرواز می‌کند، اما افراد پاک و با ایمان هرگز تن به چنین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انتخاب همسران آلوده نمی‌دهند، و آن را بر خویشتن تحریم می‌کنند، شاهد این تفسیر همان ظاهر آیه است که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ولی گروه دیگر معتقدند که این جمله بیان یک حکم شرعی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می‌خواهد مسلمانان را از ازدواج با افراد زناکار باز دارد، چرا که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همچون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جسمی غالباً واگیردار است و از این گذشته این کار یک نوع ننگ و عار برای افراد پاک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فرزندانی که در چنین دامان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لکه‌دار یا مشکوکی پرورش می‌یابند سر نوشت مبهمی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جهات اسلام این کار را منع کرده است شاهد این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ذلِکَ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تعبیر به تحریم شده و شاهد دیگر روایات فراوانی است که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پیشوایان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ما رسیده و آن را </w:t>
      </w:r>
    </w:p>
    <w:p>
      <w:pPr>
        <w:pStyle w:val="BookText"/>
        <w:rPr/>
      </w:pPr>
      <w:r>
        <w:rPr>
          <w:rFonts w:ascii="IRNazanin" w:hAnsi="IRNazanin" w:eastAsia="IRNazanin"/>
          <w:color w:val="111111"/>
          <w:sz w:val="28"/>
          <w:sz w:val="28"/>
          <w:szCs w:val="28"/>
          <w:rtl w:val="true"/>
          <w:lang w:bidi="fa-IR"/>
        </w:rPr>
        <w:t>به صورت یک حکم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لازم به یاد آوری است که بسیاری از احکام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لازم نیست همیشه احکام الهی به صورت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 که حکم این آیه درباره‌ی کسانی است که به زنا شهرت دارند و اگر زناکاری توبه کرد می‌تواند مانند دیگران با فرد دلخواهش ازدواج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بیان اهمیت مطلب است، یعنی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همطراز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در بعضی روایات نیز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لحظه‌ای که مرتکب این عمل می‌شود از ایمان بازداشته می‌شود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جاؤُ عَلَیْهِ بِأَرْبَعَةِ شُهَداءَ فَإِذْ لَمْ یَأْتُوا بِالشُّهَداءِ فَأُولئِکَ عِنْدَ اللهِ هُمُ الْکاذِبُونَ</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چرا چهار شاهد بر صحت آن تهمت نیاوردند؟ پس چون گواهان لازم را نیاوردند، آنان نزد خدا همان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زنا اگر ثابت نشود، نسبت دهنده‌ی آن دروغگو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هم‌الکاذبون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آوردن چهار شاهد بر زنا لازم است، در غیر این صورت حد قذف بر آن شهود جاری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وَ مَنْ یَفْعَلْ ذلِکَ یَلْقَ أَثاماً</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با خداوند، خدای دیگری را نمی‌خوانند و انسانی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جز به حقّ نمی‌کشند، و زنا نمی‌کنند، و هر کس چنین کند عقوبت گناهش را 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قرآن در زمینه‌ی دوری از زنا، تنها یک موعظه نیست، قانونی است که تخلّف از آن کیفری شدید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یفعل ذلک یلق اثاما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الْمُحْصَناتُ مِنَ النِّساءِ إِلاَّ ما مَلَکَتْ أَیْمانُکُمْ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 در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یعنی آنچه در حِصن و حریم باشد و از دسترسی دیگران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کلمه در قرآن، در مورد سه گروه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عفیف و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درباره حضرت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أَحْصَنَتْ فَرْجَها</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شوهر نقش حفاظت از عفت زن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همین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آزاده که اسیر جنگی نبوده و کنیز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اسارت سبب پاره شدن پرده‌های عفّت و حیای زن می‌گردد و بی‌عفّتی در میان کنیزان شایع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ازدواج و آمیزش جنسی با زنان شوهردار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اختصاصی به زنان مسلمان ندارد بلکه زنان شوهردار از هر مذهب و ملتی همین حکم را دارند یعنی ازدواج با آنها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استثنایی که به این حکم وارد است در مورد زنان غیر مسلمانی است که به اسارت مسلمانان در جنگها درمی‌آیند، اسلام اسارت آنها را 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شوهران سابق تلقی کرده، و اجازه می‌دهد بعد از تمام شدن عده آنان با آنان ازدواج کنند و یا همچون یک کنیز با آنان رفتار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مَلَکَتْ أَیْمانُکُمْ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پروردگارم کارهای زشت و زننده، چه آشکار و چه پنهان، و گناه و ستم و سرکشی به ناحقّ و شریک قرار دادن چیزی برای خدا که او دلیلی بر حقّانیّت آن نازل نکرده، و نسبت دادن آنچه را نمی‌دانید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خصوص اعمالی است که فوق العاده زشت و ناپسند است نه همه گناهان، و شاید تاکید روی این مطلب که خواه پنهان باشد یا آشکار، از این جهت است که عربهای جاهلی، عمل زشت منافی عفت را اگر پنهانی انجام می‌شد، مجاز می‌شمردند، و تنها در صورتی که آشکار باشد ممنوع می‌دانستند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گوساله، به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خالق خود توبه کرده و باز گردید و یکدیگر را به قتل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مرتدّ،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انفسکم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پرستش گوساله سامری، کار کوچکی نبود، ملتی که بعد از مشاهده آن همه آیات خدا و معجزات پیامبر بزرگشان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فراموش کنند و با یک غیبت کوتاه پیامبرشان به کلی اصل اساسی توحید و آئین خدا را زیر پا گذارده بت‌پرست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موضوع برای همیشه از مغز آنها ریشه کن نشود وضع </w:t>
      </w:r>
    </w:p>
    <w:p>
      <w:pPr>
        <w:pStyle w:val="BookText"/>
        <w:rPr/>
      </w:pPr>
      <w:r>
        <w:rPr>
          <w:rFonts w:ascii="IRNazanin" w:hAnsi="IRNazanin" w:eastAsia="IRNazanin"/>
          <w:color w:val="111111"/>
          <w:sz w:val="28"/>
          <w:sz w:val="28"/>
          <w:szCs w:val="28"/>
          <w:rtl w:val="true"/>
          <w:lang w:bidi="fa-IR"/>
        </w:rPr>
        <w:t>خطرناکی به وجود خواهد آمد، و بعد از هر فرصتی مخصوصاً بعد از مرگ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تمام آیات دعوت او از میان برود، و سرنوشت آئین او به کلی به خطر افتد در اینجا باید شدت عمل به خرج داده شود، و هرگز تنها با پشیمانی و اجرای صیغه توبه بر زبان نباید قناعت گردد، لذا فرمان شدیدی از طرف خداوند، صادر شد که در تمام طول تاریخ پیامبران مثل و مانند ندارد، و آن اینکه ضمن دستور توبه و بازگشت به توحید، فرمان اعدام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جمعی گروه کثیری از گنهکاران بدست خودشان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به نحو خاصی می‌بایست اجرا شود، یعنی خود آنها باید شمشیر به دست گیرند و اقدام به قتل یکدیگر کنند که هم کشته‌شدنش عذاب است و هم کشتن دوستان و 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بعضی از روایات موسی دستور داد در یک شب تاریک تمام کسانی که گوساله‌پرستی کرده بودند غسل کنند و کفن بپوشند</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صف کشیده شمشیر در میان یکدیگر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تصور شود که این توبه چرا با این خشونت انجام گیرد؟ آیا ممکن نبود خداوند توبه آنها را بدون این خونریزی قبول فرماید؟ پاسخ به این سؤال از سخنان بالا روشن می‌شود، زیرا مساله انحراف از اصل توحید و گرایش به بت پرستی مساله ساده‌ای نبود که به این آسانی قابل گذشت باشد، آنهم بعد از مشاهده آن همه معجزات روشن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همه اصول ادیان آسمانی را می‌توان در توحید و یگانه پرستی خلاصه کرد، تزلزل این اصل معادل است با از میان رفتن تمام مبانی دین، اگر مساله گوساله‌پرستی ساده تلقی می‌شد، شاید سنتی برای آیندگان می‌گشت، بخصوص اینکه بنی اسرائیل به شهادت تاریخ مردمی پر لجاجت و بهانه جو بودند، لذا باید چنان گوشمالی به آنها داده شود که خاطره آن در تمام قرون و اعصار باقی بماند و کسی هرگز بعد از آن به فکر بت پرستی نیفتد، و شاید جمله ذلِکُمْ خَیْرٌ لَکُمْ عِنْدَ بارِئِکُمْ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کشتار نزد خالقتان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معنی باشد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یَرْتَدِدْ مِنْکُمْ عَنْ دِینِهِ فَیَمُتْ وَ هُوَ کافِرٌ فَأُولئِکَ حَبِطَتْ أَعْمالُهُمْ فِی الدُّنْیا وَ الْآخِرَةِ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از شما که از دینش برگردد و در حال کفر بمیرد، اعمال آنان در دنیا و آخرت تباه می‌شود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آثار دنیوی و اخروی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یرتدد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حبطت اعمالهم فی‌الدنیا و الاخرة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اعمال نیک هم برکات و آثاری در دنیا دارد و هم در آخرت، افراد مرتد از همه این آثار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ارتداد سبب می‌شود که تمام آثار ایمان برچیده شود، همسرانشان جدا گردند و اموالشان به ارث به بازماندگان آنان برسد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بَعْدَ إِیمانِهِمْ ثُمَّ ازْدادُوا کُفْراً لَنْ تُقْبَلَ تَوْبَتُهُمْ وَ أُولئِکَ هُمُ الضَّالُّونَ</w:t>
      </w:r>
      <w:r>
        <w:rPr>
          <w:rFonts w:eastAsia="Amiri" w:cs="Amiri" w:ascii="Amiri" w:hAnsi="Amiri"/>
          <w:color w:val="111111"/>
          <w:sz w:val="28"/>
          <w:szCs w:val="28"/>
          <w:rtl w:val="true"/>
          <w:lang w:bidi="ar-SA"/>
        </w:rPr>
        <w:t>»</w:t>
      </w:r>
    </w:p>
    <w:p>
      <w:pPr>
        <w:pStyle w:val="BookText"/>
        <w:rPr/>
      </w:pP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پس از ایمان آوردن، کافر شدند و سپس بر کفر خود افزودند، هرگز توبه‌ی آنها پذیرفته نخواهد شد و آنها همان گمراهانند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مرتدّین به دو نوع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 که پدر و مادر او هنگام انعقاد نطفه او کافر باشند، بعد از بلوغ اظهار کفر کند و سپس اسلام بیاورد و پس از آن مجدداً از اسلام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مسلمان زاده نیست، مجازاتش خفیف و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که هنگام انعقاد نطفه او پدر یا مادرش مسلمان باشند، بعد از بلوغ اظهار اسلام کند و سپس از دین و آیین خویش دست بردارد و به اسلام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مجازات سنگینی همانند اعدام را در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ناظر به این دسته از مرتدین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که از دین خود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ضرری نمی‌زند،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آینده قومی را خواهد آورد که آنان را دوست دارد و آنان نیز خدا را دوست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مؤمنان نرم و فروتن و در برابر کافران سرسخت و قاطعند، در راه خدا جهاد می‌کنند و از ملامت هیچ ملامت‌کننده‌ای نمی‌هراسند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سخن از مرتدانی که طبق پیشبینی قرآن بعدها از این آئین مقدس روی بر می‌گرداندند به میان می‌آورد و به عنوان یک قانون کلی به همه مسلمانان اخطار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شما از دین خود بیرون روند، زیانی به خدا و آئین او و جامعه مسلمین و آهنگ سریع پیشرفت آنها نمی‌رسانند، زیرا خداوند در آینده جمعیتی را برای حمایت این آئین برمی‌انگیزد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افْتَرَیْنا عَلَی اللهِ کَذِباً إِنْ عُدْنا فِی مِلَّتِکُمْ بَعْدَ إِذْ نَجَّانَا اللهُ مِنْها وَ ما یَکُونُ لَنا أَنْ نَعُودَ فِیها إِلاَّ أَنْ یَشاءَ اللهُ رَبُّنا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مخالفان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آنکه خداوند ما را از آیین شما نجات داد، دوباره به آن برگردیم بی‌گمان بر خدا دروغ بسته‌ایم، ما را نسزد که به آیین شما برگردیم، مگر آنکه خدا بخواهد که او پروردگار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هرگز چنین نخواهد خواست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و برگشت از آرمان‌ها و عقائد حقّ و پذیرفتن شریک برای خداوند، نوعی افترا بر خدا و پیمان‌شکنی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افترینا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لنا أن نعود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پس با سران کفر بجنگید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از دین، یکی از نمونه‌های پیمان‌شکنی و مسخره کردن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نکثوا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ارتداد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قَدْ کَفَرْتُمْ بَعْدَ إِیمانِکُمْ</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بعد از ایمانتان کافر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سبب نپذیرفتن هر عذری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کفرتم بعد ایمانکم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کسی که بعد از ایمان به خدا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نه آنکه او را به زور وادار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زبان اظهار کفر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قلبش به ایمان خویش مطمئن است، بلکه کسی که سینه به روی کفر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ایمان با شادی به استقبال کفر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از طرف خداوند غضبی است و برایشان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مرتّد، قهر الهی در دنیا و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کفر بالله من بعد ایمانه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من الله و لهم عذاب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کسانی که پس از آن که راه هدایت برایشان روشن شد به آن پشت کردند،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بدشان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آراسته و آنان را با آرزوهای طولانی فریفته است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و بازگشت از حق بعد از روشن شدن آن، عملی ارتجاعی و قابل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ارتدّوا علی ادبارهم من بعد ما تبیّن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طائِفَةٌ مِنْ أَهْلِ الْکِتابِ آمِنُوا بِالَّذِی أُنْزِلَ عَلَی الَّذِینَ آمَنُوا وَجْهَ النَّهارِ وَ اکْفُرُوا آخِرَهُ لَعَلَّهُمْ یَرْجِعُونَ</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گروهی از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بر مؤمنان نازل شده است، در آغاز روز ایمان آورید و در پایان روز کافر شوید،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حیله آنها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نفر از دانشمندان یهود، تصمیم گرفتند برای ایجاد تزلزل و تردید در مسلمانان، صبحگاهان نزد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اظهار ایمان کنند، ولی در آخر روز از اسلام برگردند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محمّد و آیین او را دیدیم، ولی با آنچه در تورات و انجیل آمده است،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نقشه‌ی ماهرانه می‌خواستند به هم‌کیشان خود این طور وانمود کنند که اگر اسلام مکتب خوبی بود، اهل علم و کتاب از آن دست برنمی‌داشتند، با این کار هم در مسلمانان تردید بوجود آورند و هم</w:t>
      </w:r>
    </w:p>
    <w:p>
      <w:pPr>
        <w:pStyle w:val="BookText"/>
        <w:rPr/>
      </w:pPr>
      <w:r>
        <w:rPr>
          <w:rFonts w:ascii="IRNazanin" w:hAnsi="IRNazanin" w:eastAsia="IRNazanin"/>
          <w:color w:val="111111"/>
          <w:sz w:val="28"/>
          <w:sz w:val="28"/>
          <w:szCs w:val="28"/>
          <w:rtl w:val="true"/>
          <w:lang w:bidi="fa-IR"/>
        </w:rPr>
        <w:t>سایر یهودیان را از مسلمان شدن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با نزول این آیه، نقشه‌ی آنان را برملا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یَهْدِی اللهُ قَوْماً کَفَرُوا بَعْدَ إِیمانِهِمْ وَ شَهِدُوا أَنَّ الرَّسُولَ حَقٌّ وَ جاءَهُمُ الْبَیِّناتُ وَ اللهُ لا یَهْدِی الْقَوْمَ الظَّالِمِینَ أُولئِکَ جَزاؤُهُمْ أَنَّ عَلَیْهِمْ لَعْنَةَ اللهِ وَ الْمَلائِکَةِ وَ النَّاسِ أَجْمَعِینَ خالِدِینَ فِیها لا یُخَفَّفُ عَنْهُمُ الْعَذابُ وَ لا هُمْ یُنْظَرُونَ إِلاَّ الَّذِینَ تابُوا مِنْ بَعْدِ ذلِکَ وَ أَصْلَحُوا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چگونه خداوند هدایت کند گروهی را که بعد از ایمان و گواهی بر حقّانیت رسول و آمدن معجزات و دلایل روشن بر ایشان، باز هم کافر شدند، و خداوند گروه ستمکاران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همه دلایل روشن و سابقه‌ی ایمان،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کیفرشان آن است که لعنت خدا و فرشتگان و عموم مردم بر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همواره مورد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نه عذاب از آنان کاسته شود و نه به آنها مهلت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کسانی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افکار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نمایند، که همانا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سخن از کسانی است که اسلام را پذیرفته و سپس از آن برگشته‌اند که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کیفرشان این است که لعن خداوند و فرشتگان و همه مردم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آنان همواره در این لعن و طرد و نفرت می‌مانند و مجازات آنان تخفیف نمی‌یابد و به ایشان مهلت داده</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جَزاؤُهُمْ أَنَّ عَلَیْهِمْ لَعْنَةَ اللهِ وَ الْمَلائِکَةِ وَ النَّاسِ أَجْمَعِینَ خالِدِینَ فِیها لا یُخَفَّفُ عَنْهُمُ الْعَذابُ وَ لا هُمْ یُنْظَرُونَ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انتهای آیه پذیرش توبه مرتدین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مرتد ملی است و نه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مرتد ملی پذیرفته می‌شود و در حقیقت مجازات او خفیف است زیرا او مسلمان زاده نیست ولی در مورد مرتد فطری حکم از این شدیدتر و سخت‌تر است گرچه توبه او در واقع و در پیشگاه خداوند پذیرفته می‌شود ولی اگر وضع او در دادگاه اسلام ثابت شود محکوم به اعدام خواهد شد و اموال او به عنوان ارث به ورثه مسلمان او می‌رسد و همسر او از او جدا خواهد شد و حتی توبه کردن او نمی‌تواند جلو این احکام شدید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سختگیری تنها در مورد مرتد فطری آن هم </w:t>
      </w:r>
    </w:p>
    <w:p>
      <w:pPr>
        <w:pStyle w:val="BookText"/>
        <w:rPr/>
      </w:pPr>
      <w:r>
        <w:rPr>
          <w:rFonts w:ascii="IRNazanin" w:hAnsi="IRNazanin" w:eastAsia="IRNazanin"/>
          <w:color w:val="111111"/>
          <w:sz w:val="28"/>
          <w:sz w:val="28"/>
          <w:szCs w:val="28"/>
          <w:rtl w:val="true"/>
          <w:lang w:bidi="fa-IR"/>
        </w:rPr>
        <w:t>در صورتی است که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از این سختگیری تعجب کنند و آن را یک نوع خشونت شدید غیر قابل انعطاف بدانند که با روح اسلام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حقیقت این حکم یک فلسفه اساسی دارد و آن حفظ جبهه داخلی کشور اسلامی و جلوگیری از متلاشی شدن آن و نفوذ بیگانگان و منافقان است زیرا ارتداد در واقع یک نوع قیام بر ضد رژیم کشور اسلامی است که در بسیاری از قوانین دنیای امروز نیز مجازات آن اعدام است اگر به افراد اجازه داده شود هر روز مایل بودند خود را مسلمان معرفی کنند و هر روز مایل نبودند استعفا دهند به زودی جبهه داخلی اسلام از هم متلاشی خواهد شد و راه نفوذ دشمنان و عوامل و ایادی آنها باز خواهد شد و هرج و مرج شدیدی در سراسر جامعه اسلامی پدید خواهد آمد، بنا بر این حکم مزبور در واقع یک حکم سیاسی است که برای حفظ حکومت و جامعه اسلامی و مبارزه با ایادی و عوامل بیگانه ضروری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بَعْدِ ذلِکَ وَ أَصْلَحُوا فَإِنَّ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w:t>
      </w:r>
    </w:p>
    <w:p>
      <w:pPr>
        <w:pStyle w:val="BookText"/>
        <w:rPr/>
      </w:pP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گناهی بزرگ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سود آنها بزرگ‌تر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اوّلِ مردم درباره‌ی حکم خمر و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پوشش است و لذا به پارچه‌ای که زنان سرِ خود را با آن پوشانده و مراعات حجاب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شراب، قدرت تشخیص را از عقل گرفته و در واقع آن را می‌پوشاند،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شراب به صورت تدریجی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اعراب، گرفتار شراب بودند و لذا آیات، به تدریج آنان را آماده پذیرش تحریم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تتّخذون منه سکراً و رزقاً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انگور، هم نوشابه‌ی مست کننده و هم رزق نیکو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شراب، رزق 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اِثم کبیر و منافع للناس و اِثمهما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شراب و قمار برای مردم، بیشتر از منفعت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لاتقربوا الصلوة و انتم سُکاری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هنگام نماز نباید مست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خاتمه حرمت دائمی و علنی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شراب و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از اعمال شیطان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شراب و قمار و بت‌ها و تیرهای قرعه، پلید و از کارهای شیطان است، پس از آنها بپرهیزید،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نجس و از اعمال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شراب و قمار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ردیف انصاب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که شکل مخصوصی نداشتند و تنها قطعه سنگی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نشان می‌دهد، خطر شراب و قمار به قدری زیاد است که در ردیف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قرار گرفته، به همین دلیل در روایتی از پیامبر صلی الله علیه و آله وسلم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کعابد الوثن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شرابخوار همانند بت پرست است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ثَمَراتِ النَّخِیلِ وَ الْأَعْنابِ تَتَّخِذُونَ مِنْهُ سَکَراً وَ رِزْقاً حَسَناً </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 از میوه‌های درختان خرما و انگور،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مست‌کننده و هم رزق نیکو می‌سازید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لغت معانی مختلفی دارد، ولی در اینجا به معنی مسکرات و مشروبات الکلی است، و معنی مشهور آن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قرآن در این </w:t>
      </w:r>
    </w:p>
    <w:p>
      <w:pPr>
        <w:pStyle w:val="BookText"/>
        <w:rPr/>
      </w:pPr>
      <w:r>
        <w:rPr>
          <w:rFonts w:ascii="IRNazanin" w:hAnsi="IRNazanin" w:eastAsia="IRNazanin"/>
          <w:color w:val="111111"/>
          <w:sz w:val="28"/>
          <w:sz w:val="28"/>
          <w:szCs w:val="28"/>
          <w:rtl w:val="true"/>
          <w:lang w:bidi="fa-IR"/>
        </w:rPr>
        <w:t xml:space="preserve">آیه هرگز اجازه شرابسازی از خرما و انگور نداده بلکه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اشاره کوتاهی به تحریم خمر و نامطلوب بودن آن نموده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حرمت شرب خمر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درباره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گناهی بزرگ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سود آنها بزرگ‌تر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با توجه به اینکه جامعه عرب جاهلی بسیار آلوده به شراب و قمار بوده حکم تحریم این دو به طور تدریجی و در چند مرحله نازل شده و اگر نرمش و مدارایی در لحن آیه مشاهده می‌شود به خاطر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منافع و زیانهای این دو با هم مقایسه شده و برتری زیانها و گناه سنگین آن بر منافع آنها مورد تصریح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منافع مادی که احیاناً از طریق فروش شراب یا انجام قمار حاصل می‌شود و یا منافع خیالی که به خاطر تخدیر حاصل از مستی شراب و غفلت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هموم و غموم و اندوهها به دست می‌آید در برابر زیانهای فوق العاده اخلاقی و اجتماعی و بهداشتی این دو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انسان عاقلی به خاطر آن نفع کم به این همه زیان تن در نمی‌دهد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کتاب‌های علمی و تربیتی، آثار و عوارض منفی شراب به تفصیل بازگو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شدن عمر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منفی در کودکان، مخصوصاً اگر آمیزش در حال مستی صورت 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فساد اخلاقی و بالا رفتن آمار جنایات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ضرب و جرح، جرایم جنسی و افزایش خطرات و حوادث رانندگی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همانا شیطان می‌خواهد به وسیله شراب و قمار، میان شما دشمنی و کینه بیفکند و شما را از یاد خدا و نماز باز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طبق آماری که ارائه می‌شود، بسیاری از قتل‌ها، جرایم، تصادفات، طلاق‌ها، امراض روانی، کلیوی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شراب است، امّا قرآن در این آیه بیان فلسفه‌ی تحریم، روی دو نکته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ضرر اجتماعی یعنی کینه و عداوت، و دیگری ضرر معنوی یعنی غفلت از نماز و یاد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و آن دو نفری از شما که سراغ فحشا و زنا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 زناکار و بدون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آزار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حدّ جاری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آیه در تفاسیر، معانی گوناگونی گفته شده است، ولی معنای فوق، از تفسیر نمونه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دیگری نیز به ذهن می‌رسد و آن اینکه هرگاه دو مرد تصمیم به انجام لواط بگیرند، ولی فقط کارهای مقدّماتی را انجام دهند، به نحوی که اطمینان به انجام آن در آینده است، شما از باب نهی از منکر، آن دو را تنبیه و تعزیر و تهدید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شرمنده شده و دست کشیدند و گذشته را جبران کردند، شما هم از آنان بگذرید، که خدا توبه‌پذیر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 مرد آمده، نه یک مرد و یک زن که از باب تغلیب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آزار و تنبیه است، نه اجرای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اصلاح هم به معنای</w:t>
      </w:r>
    </w:p>
    <w:p>
      <w:pPr>
        <w:pStyle w:val="BookText"/>
        <w:rPr/>
      </w:pPr>
      <w:r>
        <w:rPr>
          <w:rFonts w:ascii="IRNazanin" w:hAnsi="IRNazanin" w:eastAsia="IRNazanin"/>
          <w:color w:val="111111"/>
          <w:sz w:val="28"/>
          <w:sz w:val="28"/>
          <w:szCs w:val="28"/>
          <w:rtl w:val="true"/>
          <w:lang w:bidi="fa-IR"/>
        </w:rPr>
        <w:t>صرف‌نظر واقعی است، نه اینکه قبل از صدور حکم قاضی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 به معنای انجام مقدّمات قریب‌الوقوع فحشا گرفت و این در عرف رایج است که کاری را به کسی نسبت دهند که در آستانه‌ی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به شخصی که افراد را به مهمانی دعوت کرده و مشغول تهیه مقدّمات است، می‌گویند فلانی مهمانی می‌کند، یا مهمان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لُوطاً إِذْ قالَ لِقَوْمِهِ أَتَأْتُونَ الْفاحِشَةَ ما سَبَقَکُمْ بِها مِنْ أَحَدٍ مِنَ الْعالَمینَ إِنَّکُمْ لَتَأْتُونَ الرِّجالَ شَهْوَةً مِنْ دُونِ النِّساءِ بَلْ أَنْتُمْ قَوْمٌ مُسْرِفُونَ</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زشتی را مرتکب می‌شوید که پیش از شما هیچ یک از جهانیان مرتکب نشده‌اند؟ همانا شما به جای زنان، برای شهوت سراغ مردان می‌روید، بلکه شما قومی اسراف‌کارید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گناه لواط بر اینکه خود یک عمل زشت و فوق العاده ننگین است قبل از قوم لوط در هیچ قوم و ملتی سابقه نداشته است، و این زشتی آن را چند برابر می‌کند، زیرا پایه غلط و سنت شوم و وسیله‌ای برای گناه دیگران در آینده نزدیک و دور خواهد بود</w:t>
      </w:r>
      <w:r>
        <w:rPr>
          <w:rFonts w:eastAsia="IRNazanin" w:cs="IRNazanin"/>
          <w:color w:val="111111"/>
          <w:sz w:val="28"/>
          <w:szCs w:val="28"/>
          <w:rtl w:val="true"/>
          <w:lang w:bidi="fa-IR"/>
        </w:rPr>
        <w:t>.</w:t>
      </w:r>
      <w:r>
        <w:rPr>
          <w:rStyle w:val="FootnoteAnchor"/>
          <w:rtl w:val="true"/>
        </w:rPr>
        <w:footnoteReference w:id="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سَبَقَکُمْ بِها مِنْ أَحَدٍ مِنَ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انحرافی از این بدتر و بالاتر که وسیله تولید نسل را که آمیزش زن و مرد است و خداوند آن را به طور غریزی در هر انسانی قرار داده، رها کنند، و 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کاری که اصولا بر خلاف فطرت و ساختمان طبیعی جسم و روح انسان و غریزه تحریف نایافته او است و نتیجه‌اش عقیم ماندن هدف آمیزش جنسی است، و به تعبیر دیگر، تنها اثرش یک اشباع کاذب جنسی و از بین بردن هدف اصلی یعنی ادامه نسل بشر می‌باشد، و در پایان آیه به عنوان تاکید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جمعیت اسراف‌کارید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حدود الهی قدم بیرون گذارده و در سنگلاخ انحراف و تجاوز از مرز فطرت سرگردان شده‌اید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نیز دنیای غرب، عمل زشت همجنس‌بازی را رسمی و در بعضی کشورها به آن جنبه‌ی قانونی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لواط، تجاوز به حقوق زنان در جامعه است</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النساء بل‌انتم قوم مسرفون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جاءَهُ قَوْمُهُ یُهْرَعُونَ إِلَیْهِ وَ مِنْ قَبْلُ کانُوا یَعْمَلُونَ السَّیِّئاتِ قالَ یا قَوْمِ هؤُلاءِ بَناتِی هُنَّ أَطْهَرُ لَکُمْ فَاتَّقُوا اللهَ وَ لا تُخْزُونِ فِی ضَیْفِی ألَیْسَ مِنْکُمْ رَجُلٌ رَشِیدٌ</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و قوم لوط، که سابقه‌ی کارهای بد داشتند، به سرعت به سراغ او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لوط، برای جلوگیری از تعرّض مردم به فرشتگان، با اشاره به دخترانِ خود،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دختران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می‌توانید با آنان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شما پاک‌ترند، پس از خدا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گناه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پیش میهمانانم رسوا مسازید، 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نفر 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حرمت همجنس بازی را استنباط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همجنس‌بازی، در ادیان گذشته نیز حرام و منفور و مطرود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أتَأْتُونَ الذُّکْرانَ مِنَ الْعالَمِین</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آیا از میان مردم جهان، شما به سراغ مردها می‌روید؟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مرتکب لواط شود، مجازاتش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قدری زشت است که حتی اگر کسی با حیوانی آمیزش جنسی انجام دهد، گوشت آن حیوان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باید آن را ذبح کرد و سپس لاشه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آن را سوزاند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ممنوعیت لواط را استنباط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أَتَأْتُونَ الْفاحِشَةَ وَ أَنْتُمْ تُبْصِرُونَ</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 بسیار زشت را در حالی که به زشتی آن آگاهید، انجام می‌دهید؟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لواط، مخصوص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أتأتون الفاحشة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إِنَّکُمْ لَتَأْتُونَ الْفاحِشَةَ ما سَبَقَکُمْ بِها مِنْ أَحَدٍ مِنَ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را آن 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به کاری زشت می‌پردازید که هیچ یک از مردم جهان در آن کار بر شما پیشی نگرفته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عمل یا سخنی است که زشتی آن آشکار 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عمل زشتِ لواط و همجنس‌گرایی در میان قوم حضرت لوط رواج داشت، قرآن از آن به فاحشه تعبیر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أَإِنَّکُمْ لَتَأْتُونَ الرِّجالَ وَ تَقْطَعُونَ السَّبِیلَ وَ تَأْتُونَ فِی نادِیکُمُ الْمُنْکَرَ فَما کانَ جَوابَ قَوْمِهِ إِلاَّ أَنْ قالُوا ائْتِنا بِعَذابِ اللهِ إِنْ کُنْتَ مِنَ الصَّادِقِینَ قالَ رَبِّ انْصُرْنِی عَلَی الْقَوْمِ الْمُفْسِدِینَ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به سراغ مردها می‌روید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می‌کنید و در مجالس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و بی‌پرده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 انجام می‌دهید؟ پس قومش پاسخی ندادند جز این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راستگویانی، عذاب خدا را برای ما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تبهکار پیروز گردان</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راه طبیعی و شرعی ازدواج برای ارضای غریزه شهوت، لواط و همجنس‌بازی، شگفت‌آور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ائنّکم لتأتون 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لواط، منکر و فاحشه و لواط کننده مفسد فی الارض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لتأتون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المفسدین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مُنْزِلُونَ عَلی أَهْلِ هذِهِ الْقَرْیَةِ رِجْزاً مِنَ السَّماءِ بِما کانُوا یَفْسُقُونَ</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همانا ما بر اهل این منطقه به خاطر فسقی که داشتند، عذابی از آسمان فرو خواهیم ریخت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در مورد قوم لوط است که مرتکب لواط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 توان ممنوعیت لواط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مورد آنان وعده عذاب داده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إِلاَّ الَّذِینَ تابُوا مِنْ قَبْلِ أَنْ تَقْدِرُوا عَلَیْهِمْ فَاعْلَمُوا أَنَّ اللهَ غَفُورٌ رَحِیمٌ</w:t>
      </w:r>
    </w:p>
    <w:p>
      <w:pPr>
        <w:pStyle w:val="BookText"/>
        <w:rPr/>
      </w:pPr>
      <w:r>
        <w:rPr>
          <w:rFonts w:ascii="IRNazanin" w:hAnsi="IRNazanin" w:eastAsia="IRNazanin"/>
          <w:color w:val="111111"/>
          <w:sz w:val="28"/>
          <w:sz w:val="28"/>
          <w:szCs w:val="28"/>
          <w:rtl w:val="true"/>
          <w:lang w:bidi="fa-IR"/>
        </w:rPr>
        <w:t xml:space="preserve">همانا کیفر آنان که با خداوند و پیامبرش به محاربه برمی‌خیزند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و تهدید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فساد می‌کوشند، آن است که کشته شوند، یا به دار آویخته شوند، یا دست و پایشان بطور مخالف بریده شود یا آنکه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ذلت بار دنیوی آنان است و در آخرت برایشان عذابی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پیش از آنکه بر آنان دست یابید توبه کرده باشند، پس بدانید که خداوند آمرزنده و مهربان است</w:t>
      </w:r>
      <w:r>
        <w:rPr>
          <w:rFonts w:eastAsia="IRNazanin" w:cs="IRNazanin"/>
          <w:color w:val="111111"/>
          <w:sz w:val="28"/>
          <w:szCs w:val="28"/>
          <w:rtl w:val="true"/>
          <w:lang w:bidi="fa-IR"/>
        </w:rPr>
        <w:t>. »</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که امنیّت جامعه را بر هم می‌زنند، چند نوع کیفر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تبعید، قطع دست و پا، به دار آویختن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یقتّلوا او یصلّبوا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کیفرهایی که در آیه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جانب حکومت یا مردم قابل عفو و تبدیل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یکی از چهار کیفر، با امام مسلمین است و اگر اولیای مقتول هم عفو کنند، باید یکی از کیفرها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کیفر و پاداش کافی است یعنی حدود و مجازات‌های چهارگانه برای مجرم عادلانه وکافی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که بر امام و رهبر مسلمین یا حکومت اسلامی خروج کنند،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یحاربون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دارد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حق مردم مربوط به رضایت صاحبان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محارب مرتکب قتل شده و توبه کرد، حکم قصاص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است، ولی اگر فقط به تهدید و ارعاب دست زده و توبه کرد، کیفر محارب از او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 فَمَنْ تابَ مِنْ بَعْدِ ظُلْمِهِ وَ أَصْلَحَ فَإِنَّ اللهَ یَتُوبُ عَلَیْهِ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مرد و زن دزد را به جزای کاری که انجام داده‌اند دستشان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کیفری است از سوی خداوند و خداوند مقتدر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بعد از ظلمش توبه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فاسد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نماید، قطعاً خداوند توبه او را می‌پذیرد، همانا خداوند،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شخصی و امنیّت اجتماعی به قدری مهم است که به خاطر آن، دست سارق باید قطع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مسروق در حرز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 هتک حرز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 مال را از حرز خارج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هتک حرز و سرقت مخفیانه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سارق پدر یا جد پدری صاحب مال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مال مسروق در زمان اخراج از حرز، معادل چهار و نیم نخود طلای مسکوک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مسروق از اموال دولتی یا عمومی، وقف عام و یا وقف بر جهات عامه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در زمان قحطی صورت نگرفته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مال از سارق نزد مرجع قضایی شکایت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مال قبل از اثبات سرقت سارق را نبخشیده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مسروق قبل از اثبات سرقت تحت ید مالک قرار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مسروق قبل از اثبات جرم به ملکیت سارق در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مسروق از اموال سرقت شده یا مغصوب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زن و مرد سارق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 السارقة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سارق پیش از دستگیری توبه کند و مال را پس دهد، هم در دنیا بخشیده می‌شود و هم در آخرت، ولی پس از دستگیرشدن، حد اجرا می‌شود و نقش توبه تنها برای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لَقَدْ عَلِمْتُمْ ما جِئْنا لِنُفْسِدَ فِی الْأَرْضِ وَ ما کُنَّا سارِقِینَ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می‌دانید که ما برای فساد در این سرزمین نیامده‌ایم و ما هرگز سارق نبوده‌ایم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یکی از مصادیق فساد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جئنا لنفسد فی الارض و ما کنا سارقین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جَزاؤُهُ مَنْ وُجِدَ فِی رَحْلِهِ فَهُوَ جَزاؤُهُ کَذلِکَ نَجْزِی الظَّالِمِینَ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چنین است که هر کس پیمانه در بارش پیدا شود، خود او جزای سرقت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گروگان یا برده در اختیار صاحب پیمانه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کیفر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سرقت در میان بعضی اقوام گذشته، بردگی سارق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جزاوه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حد سرقت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و زن دزد را به جزای کاری که انجام داده‌اند دستشان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کیفری است از سوی خداوند و خداوند مقتدر حکیم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 برای مجرم عامل هشدار دائمی و مایه‌ی جلوگیری از لغزش مجدّد او و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 ایدیهما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قوانین کیفری اسلام، علاوه بر مجازات مجرم، عبرت دیگران هم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و اینکه مساجد برای خداوند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احدی را نخوانید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از نزد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بر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به سرقت خود اعتراف کرد و خلیفه فقها را جمع کرد و حکم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باید از مچ قطع شود، زیرا در آیه تیمم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ایدیکم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از آرنج قطع کنید، زیرا قرآن در آیه وضو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معتصم که از قبل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کرده بود، حکم سرقت را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انگشت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مخصوص خدا است و آنچه</w:t>
      </w:r>
    </w:p>
    <w:p>
      <w:pPr>
        <w:pStyle w:val="BookText"/>
        <w:rPr/>
      </w:pPr>
      <w:r>
        <w:rPr>
          <w:rFonts w:ascii="IRNazanin" w:hAnsi="IRNazanin" w:eastAsia="IRNazanin"/>
          <w:color w:val="111111"/>
          <w:sz w:val="28"/>
          <w:sz w:val="28"/>
          <w:szCs w:val="28"/>
          <w:rtl w:val="true"/>
          <w:lang w:bidi="fa-IR"/>
        </w:rPr>
        <w:t>در سجده روی زمین قرار گیرد، نباید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استدلال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پسندید و به نظریه آن حضرت عمل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w:t>
      </w:r>
      <w:r>
        <w:rPr>
          <w:rStyle w:val="FootnoteAnchor"/>
          <w:rtl w:val="true"/>
        </w:rPr>
        <w:footnoteReference w:id="59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به جای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شیاطین در باره‌ی سلطنت سلیمان می‌خواندند، پیروی کردند، در صورتی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 نشد ولی شیاطین کافر شدند که به مردم سحر و جادو می‌آموختند، و نیز از آنچه که بر دو فرشته، هاروت و ماروت، در بابل نازل شده بود پیروی کردند، در حالی که فرشتگان به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نمی‌آموختند مگر این که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وسیله امتحانیم، زنهار که کافر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از فرشتگان مطالبی را می‌آموختند که با آن میان مرد و همسرش جدایی افکنند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به کسی زیان برسانند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چیزی را می‌آموختند که برایشان ضرر داشت و به آنها سودی نمی‌رساند، و به خوبی</w:t>
      </w:r>
    </w:p>
    <w:p>
      <w:pPr>
        <w:pStyle w:val="BookText"/>
        <w:rPr/>
      </w:pPr>
      <w:r>
        <w:rPr>
          <w:rFonts w:ascii="IRNazanin" w:hAnsi="IRNazanin" w:eastAsia="IRNazanin"/>
          <w:color w:val="111111"/>
          <w:sz w:val="28"/>
          <w:sz w:val="28"/>
          <w:szCs w:val="28"/>
          <w:rtl w:val="true"/>
          <w:lang w:bidi="fa-IR"/>
        </w:rPr>
        <w:t xml:space="preserve">دریافته بودند که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سحر و جادو باشد، در آخرت بهره‌ای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چیزی است آنچه خود را بدان فروختند اگر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تعلیم و تعلّم و إِعمال سحر، در ردیف کفر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یُعَلِّمُونَ النَّاسَ السِّحْرَ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آمَنَّا بِرَبِّنا لِیَغْفِرَ لَنا خَطایانا وَ ما أَکْرَهْتَنا عَلَیْهِ مِنَ السِّحْرِ</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ساحرانی که ایمان آورده بودند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پروردگارمان ایمان آورده‌ایم تا خطاهای ما و آنچه را از سحر که بر آن وادارمان کردی بر ما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گناه است و باید از آن توبه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لیغفرلنا خطایانا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و کسانی که نسبت زنا به زنان پاکدامن و شوهردار می‌دهند و چهار شاهد نمی‌آورند، پس هشتاد تازیانه به آنان بزنید و گواهی آنان را هرگز نپذیرید که آنان همان افراد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بعد از آن توبه کرده و اصلاح نمودند که خداوند البته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زدن به زنان همسردار و پاکدامن، کیفر سخت‌تری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تهمت‌های گوناگون، تهمت زنا، حدّ معین دارد و آن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 که قرآن با صراحت بر آن تکیه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ثمانین جلدة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حتّی یک بار به دیگران تهمت بزند شهادتش اعتبار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لهم شهادة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کافر، بعد از ایمان پذیرفته می‌شود، ولی گواهی مسلمان تهمت زننده هرگز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این استثناء تنها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تَقْبَلُوا لَهُمْ شَهادَةً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باز می‌گردد، در میان مفسران و دانشمندان گفتگو است، اگر به هر دو جمله باز گردد نتیجه‌اش این است که به وسیله توبه هم شهادت آنان در آینده مقبول است، و هم حکم فسق در تمام زمینه‌ها و احکام اسلامی از آنان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تنها به جمله اخیر باز گردد، حکم فسق در سایر احکام از آنان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برداشته خواهد شد، ولی شهادتشان تا پایان عمر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قواعدی که در اصول فقه پذیرفته شده استثناهایی که بعد از دو یا چند جمله می‌آیند به جمله </w:t>
      </w:r>
    </w:p>
    <w:p>
      <w:pPr>
        <w:pStyle w:val="BookText"/>
        <w:rPr/>
      </w:pPr>
      <w:r>
        <w:rPr>
          <w:rFonts w:ascii="IRNazanin" w:hAnsi="IRNazanin" w:eastAsia="IRNazanin"/>
          <w:color w:val="111111"/>
          <w:sz w:val="28"/>
          <w:sz w:val="28"/>
          <w:szCs w:val="28"/>
          <w:rtl w:val="true"/>
          <w:lang w:bidi="fa-IR"/>
        </w:rPr>
        <w:t>آخر می‌خورد مگر اینکه قرائنی در دست باشد که جمله‌های قبل نیز مشمول استثناء است، و اتفاقاً در محل بحث چنین قرینه‌ای موجود است، زیرا هنگامی که بوسیله توبه حکم فسق برداشته شود دلیلی ندارد که شهادت پذیرفته نشود، چرا که عدم قبول شهادت به خاطر فسق است، کسی که توبه کرده و مجدداً تحصیل ملکه عدالت را نموده از آن بر کنار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که از منابع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نیز روی این معنی تاکید شده است، تا آنجا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تصریح به قبول شهادت چنین افرادی که توبه کرده‌اند از شخص سؤال کننده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فقهایی که نزد شما هستند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میان خودش و خدا پذیرفته می‌شود اما شهادتش تا ابد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بسیار بد سخنی گفتند،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توبه کند و جز خیر از او دیده نشود شهادتش پذیرفته خواهد شد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تهمت زنا، هم عقوبت بدنی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تقبلوا لهم شهادة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الفاسقون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جاؤُ بِالْإِفْکِ عُصْبَةٌ مِنْکُمْ لا تَحْسَبُوهُ شَرًّا لَکُمْ بَلْ هُوَ خَیْرٌ لَکُمْ</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 xml:space="preserve">قطعاً کسانی که آن دروغ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گروهی متشکل از خود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خود شر نپندارید، بلکه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خصوص 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انصراف از حقّ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نیز نوعی پوشاندن حقّ و جلوه دادن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شأن نزول این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سفری با قید قرعه یکی از همسرانش را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نبرد پایان یافت و مردم به مدینه باز می‌گشتند،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عایشه برای تطهیر و یا یافتن دانه‌های گردنبند گمشده‌اش از قافله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که او نیز از قافله دور مانده بود، عایشه را به لشکر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افراد به </w:t>
      </w:r>
    </w:p>
    <w:p>
      <w:pPr>
        <w:pStyle w:val="BookText"/>
        <w:rPr/>
      </w:pPr>
      <w:r>
        <w:rPr>
          <w:rFonts w:ascii="IRNazanin" w:hAnsi="IRNazanin" w:eastAsia="IRNazanin"/>
          <w:color w:val="111111"/>
          <w:sz w:val="28"/>
          <w:sz w:val="28"/>
          <w:szCs w:val="28"/>
          <w:rtl w:val="true"/>
          <w:lang w:bidi="fa-IR"/>
        </w:rPr>
        <w:t>عایشه و آن صحابی، تهمت ناروا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به گوش مردم رسید، پیامبر ناراحت شد و عایشه به خانه پدر رفت و گریه‌ها کرد تا آن که این آیه نازل شد</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خصوص شخص مورد تهمت اقوال دیگری نیز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جاؤُ عَلَیْهِ بِأَرْبَعَةِ شُهَداءَ فَإِذْ لَمْ یَأْتُوا بِالشُّهَداءِ فَأُولئِکَ عِنْدَ اللهِ هُمُ الْکاذِبُونَ</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چرا چهار شاهد بر صحت آن تهمت نیاوردند؟ پس چون گواهان لازم را نیاوردند، آنان نزد خدا همان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اثبات زنا آوردن چهار شاهد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تعداد گواهان کمتر باشد حد قذف بر آنان جاری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زنا اگر ثابت نشود، نسبت دهنده‌ی آن دروغگو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هم‌الکاذبون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 وَ لَهُمْ عَذابٌ عَظِیمٌ</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همانا کسانی که به زنان پاکدامن 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ایمان نسبت بد می‌دهند، در دنیا و آخرت از رحمت الهی دورند و برایشان عذاب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متهم ساختن زنان پاکدامن با ایمان به اتهام ناموسی اشاره دارد و بطور مؤکد و قاطع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زنان پاکدامن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از هر گونه آلودگی و مؤمن را به نسبتهای ناروا متهم می‌سازند در دنیا و آخرت از رحمت الهی دورند و عذاب عظیمی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سه صفت برای این زنان ذکر شده که هر کدام دلیلی است بر اهمیت ظلمی که بر آنها از طریق تهمت وارد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نشان می‌دهد که تا چه حد نسبت ناروا دادن به این افراد، ظالمانه و ناجوانمردانه و درخور عذاب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تعبیر جالبی است که نهایت پاکی آنان را از هر گونه انحراف و بی‌عفتی مشخص </w:t>
      </w:r>
    </w:p>
    <w:p>
      <w:pPr>
        <w:pStyle w:val="BookText"/>
        <w:rPr/>
      </w:pPr>
      <w:r>
        <w:rPr>
          <w:rFonts w:ascii="IRNazanin" w:hAnsi="IRNazanin" w:eastAsia="IRNazanin"/>
          <w:color w:val="111111"/>
          <w:sz w:val="28"/>
          <w:sz w:val="28"/>
          <w:szCs w:val="28"/>
          <w:rtl w:val="true"/>
          <w:lang w:bidi="fa-IR"/>
        </w:rPr>
        <w:t>می‌کند، یعنی آنان نسبت به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جنسی آن قدر بی اعتنا هستند که گویی اصلاً از آن خبر ندارند، زیرا موضع انسان در برابر گناه گاه به صورتی در می‌آید که اصلاً تصور گناه از فکر و مغز او بیرون می‌رود گویی اصلا چنین عملی در خارج وجود ندارد و این مرحله عالی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است که از نسبت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ناروایی که به آنان داده شده بی‌اطلاعند، و به همین دلیل از خود دفاع نمی‌کنند، و در نتیجه آیه مورد بحث مطلب تازه‌ای در مورد این گونه اتهامات مطرح می‌کند چرا که در آیات گذشته سخن از تهمت‌زنندگانی بود که شناخته می‌شدند و مورد مجازات قرار می‌گرفتند، اما در اینجا سخن از شایعه‌سازانی است که خود را از مجازات و حد شرعی پنهان داشته‌اند،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تصور نکنند که با این عمل می‌توانند خود را برای همیشه از کیفر الهی دور دارند، خدا آنها را در این دنیا از رحمت خویش دور می‌کند و در آخرت عذابی عظیم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آیه فوق بعد از داستان افک قرار گرفته و به نظر می‌رسد که نزول آن بی ارتباط با این ماجرا نبوده، ولی مانند تمام آیاتی که در موارد خاصی نازل می‌شود و مفهوم آن کلی است اختصاص به مورد معینی ندارد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 فی الأرض</w:t>
      </w:r>
    </w:p>
    <w:p>
      <w:pPr>
        <w:pStyle w:val="BookText"/>
        <w:rPr/>
      </w:pP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امنیت در جامعه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أَکْبَرُ مِنَ الْقَتْلِ</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قتل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امنیّت مهمّ‌تر از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والفتنة اکبر من القتل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جَآءَکَ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ای پیامبر هنگامی که زنان با ایمان نزد تو آمدند تا با تو بیعت کنند که چیزی را شریک خدا نگیرند و دزدی نکنند و مرتکب زنا نشوند و فرزندانِ خود را نکشند و در میان دست و پای خود، مرتکب هیچ گونه نسبت ناروایی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فرزندی را به دیگری به ناحق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کار خیری تو را نافرمانی نکنند، پس با آنان بیعت کن و برای آنان از خداوند آمرزش بخواه که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امنیّت از موضوعات مورد توجّه نظام اسلامی است؛ هم امنیّت مالی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امنیّت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امنیّت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امنیّت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یأتین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امنیّت سیاسی،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یعصینک 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با تمام مظاهر فساد و منکر مبارزه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ذَا الْقَرْنَیْنِ إِنَّ یَأْجُوجَ وَ مَأْجُوجَ مُفْسِدُونَ فِی الْأَرْضِ فَهَلْ نَجْعَلُ لَکَ خَرْجاً عَلی أَنْ تَجْعَلَ بَیْنَنا وَ بَیْنَهُمْ سَدًّا</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در این سرزمین فساد می‌کنند، آیا ما برای تو خرج و هزینه‌ای قرار دهیم تا میان ما و آنان سدّی ایجاد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شرّشان ایمن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جوامع انسانی، امنیّت وآسایش از اهمیّت ویژه‌ای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تجعل بیننا وبینهم سدّاً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فساد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تَری کَثِیراً مِنْهُمْ یُسارِعُونَ فِی الْإِثْمِ وَ الْعُدْوانِ وَ أَکْلِهِمُ السُّحْتَ لَبِئْسَ ما کانُوا یَعْمَلُونَ</w:t>
      </w:r>
      <w:r>
        <w:rPr>
          <w:rFonts w:eastAsia="Amiri" w:cs="Amiri" w:ascii="Amiri" w:hAnsi="Amiri"/>
          <w:color w:val="111111"/>
          <w:sz w:val="28"/>
          <w:szCs w:val="28"/>
          <w:rtl w:val="true"/>
          <w:lang w:bidi="ar-SA"/>
        </w:rPr>
        <w:t>»</w:t>
      </w:r>
    </w:p>
    <w:p>
      <w:pPr>
        <w:pStyle w:val="BookText"/>
        <w:rPr/>
      </w:pP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 که در گناه و ظلم و حرام‌خواری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چه زشت است آنچه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بدتر از فساد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عادت به فساد و سرعت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الاثم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استمرار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مبارزه همگانی با فساد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فَخُذُوهُمْ وَ اقْتُلُوهُمْ حَیْثُ وَجَدْتُمُوهُمْ</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همکاری با کفّار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هر جا یافتید بگیرید و بکشید و از آنان هیچ دوست و یاوری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مبارزه با دشمن و تعقیب مفسدان، مرز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خذوهم واقتلوهم حیث وجدتموهم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فَما خَطْبُکَ یا سامِرِیُّ</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موسی به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که کردی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منحرفان و مفسدان فرهنگی باید برخورد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خَطبُک یا سامری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طَغَوْاْ فِی الْبِلاَدِ فَأَکْثَرُواْ فِیهَا الْفَسَادَ فَصَبَّ عَلَیْهِمْ رَبُّکَ سَوْطَ عَذَابٍ</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آنها که در شهرها طغیانگری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فساد و تباهی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پروردگارت تازیانه عذاب بر آنان فرود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طغیان و فساد جز با قهر بر طرف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سوط 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فساد فی الأرض</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آیات زیر از هرگونه فساد فی الارض منع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مِنْ رِزْقِ اللهِ وَ لا تَعْثَوْا فِی الْأَرْضِ مُفْسِدِینَ</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الهی بخورید و بیاشامید و در زمین، تبهکارانه فساد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تُفْسِدُوا فِی الْأَرْضِ بَعْدَ إِصْلاحِها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پس از اصلاح زمین، در آن دست به فساد نزنید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فَاذْکُرُوا آلاءَ اللهِ وَ لا تَعْثَوْا فِی الْأَرْضِ مُفْسِدِینَ</w:t>
      </w:r>
      <w:r>
        <w:rPr>
          <w:rFonts w:eastAsia="Amiri" w:cs="Amiri" w:ascii="Amiri" w:hAnsi="Amiri"/>
          <w:color w:val="111111"/>
          <w:sz w:val="28"/>
          <w:szCs w:val="28"/>
          <w:rtl w:val="true"/>
          <w:lang w:bidi="ar-SA"/>
        </w:rPr>
        <w:t>»</w:t>
      </w:r>
      <w:r>
        <w:rPr>
          <w:rStyle w:val="FootnoteAnchor"/>
          <w:rtl w:val="true"/>
        </w:rPr>
        <w:footnoteReference w:id="61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الطاف و نعمت‌های خداوند را یاد کنید و در زمین فساد نکنید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در زمین از پس اصلاح آن فساد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تَقْعُدُوا بِکُلِّ صِراطٍ تُوعِدُونَ</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بر سر هر راهی منشینید تا مؤمنان را تهدید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پیمان خدا را پس از محکم بستن می‌شکنند و آنچه را خداوند به پیوند آن فرمان داده قطع می‌کنند و در زمین فساد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برایشان لعنت است و برایشان بد منزلی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یُفْسِدُونَ فِی الْأَرْضِ وَ لا یُصْلِحُون</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آنان که در زمین فساد می‌کنند و اهل اصلاح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فِی الْمَدِینَةِ تِسْعَةُ رَهْطٍ یُفْسِدُونَ فِی الْأَرْضِ وَ لا یُصْلِحُون</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و در آن شهر نُه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آن سرزمین فساد می‌کردند و اهل اصلاح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تَبْغِ الْفَسادَ فِی الْأَرْضِ إِنَّ اللهَ لا یُحِبُّ الْمُفْسِدِینَ</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فساد در زمین مباش که خداوند، فسادگران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مَدْیَنَ أَخاهُمْ شُعَیْباً فَقالَ یا قَوْمِ اعْبُدُوا اللهَ وَ ارْجُوا الْیَوْمَ الْآخِرَ وَ لا تَعْثَوْا فِی الْأَرْضِ مُفْسِدِینَ</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بپرستید، و به روز قیامت امیدوار باشید،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فتنه‌انگیزی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را که ایمان آورده و کارهای شایسته کرده‌اند همانند فسادگران در زمین قرار می‌دهیم، یا اهل تقوا را مانند فاجران قرار می‌دهیم؟ </w:t>
      </w:r>
    </w:p>
    <w:p>
      <w:pPr>
        <w:pStyle w:val="BookText"/>
        <w:rPr/>
      </w:pPr>
      <w:r>
        <w:rPr>
          <w:rFonts w:eastAsia="IRNazanin" w:cs="IRNazanin"/>
          <w:color w:val="111111"/>
          <w:sz w:val="28"/>
          <w:szCs w:val="28"/>
          <w:lang w:bidi="fa-IR"/>
        </w:rPr>
        <w:t>5-1-9-5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فساد فی الأرض</w:t>
      </w:r>
    </w:p>
    <w:p>
      <w:pPr>
        <w:pStyle w:val="BookText"/>
        <w:rPr/>
      </w:pPr>
      <w:r>
        <w:rPr>
          <w:rFonts w:eastAsia="IRNazanin" w:cs="IRNazanin"/>
          <w:color w:val="111111"/>
          <w:sz w:val="28"/>
          <w:szCs w:val="28"/>
          <w:lang w:bidi="fa-IR"/>
        </w:rPr>
        <w:t>5-1-9-5-1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لا تُفْسِدُوا فِی الْأَرْضِ قالُوا إِنَّما نَحْنُ مُصْلِحُونَ</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هر گاه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در زمین فساد نکنید،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اصلاحگریم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عامل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تفسدوا فی الارض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الْمُفْسِدُونَ وَ لکِنْ لا یَشْعُرُونَ</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خود اهل فسادند، ولی 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دائماً در حال فساد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المفسدون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دیدن خود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الْإِنسَانَ لَیَطْغَی أَن‌رَّءَاهُ‌اسْتَغْنَی</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آدمی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بی‌نیاز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به خاطر آنکه به غلط خود را بی‌نیاز می‌پندارد دست به طغیان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لیطغی ان رآه استغنی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شاهد بودن خدا بر تمامی اعمال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آدمی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بی‌نیاز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نمی‌داند که خداوند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طغیان این است که انسان خدا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ممکن است گمان کند خدا هم او را نمی‌بیند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 بانّ الله یری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طَغَوْاْ فِی الْبِلاَدِ فَأَکْثَرُواْ فِیهَا الْفَسَادَ</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آنها که در شهرها طغیانگری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فساد و تباهی افزودند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تباهی و فساد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طغوا فی البلاد فاکثروا فیها الفساد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لَئِنْ لَمْ یَنْتَهِ لَنَسْفَعاً بِالنَّاصِیَةِ نَاصِیَةٍ کَاذِبَةٍ خَاطِئَةٍ</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حاشا که اگر دست بر ندارد موی پیشانی او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می‌کشانیمش، موی پیشانی دورغگوی خطاکار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و دروغ‌گویی ریشه دیگر خطاها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کاذبة خاطبة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فساد فی الأرض</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قدرت و حکومت رسد برای فساد در زمین و نابودی زراعت‌ها و نسل کوشش می‌کند و خداوند فساد را دوست ندارد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زراعت،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اولاد است، و بر اولاد انسان و غیر انسان اطلاق می‌شود، بنابراین هلاک کردن حرث و نسل به معنی از میان بردن هر گونه موجود زنده است، اعم از موجودات زنده نباتی، یا حیوانی و انسانی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أَلْقَوْا قالَ مُوسی ما جِئْتُمْ بِهِ السِّحْرُ إِنَّ اللهَ سَیُبْطِلُهُ إِنَّ اللهَ لا یُصْلِحُ عَمَلَ الْمُفْسِدِینَ</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ابزار سحر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آورده‌اید جادوست، خداوند به زودی آن را باطل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کار مفسدان را اصلاح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فساد و ساحر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آن مقابله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المفسدین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لَقَدْ عَلِمْتُمْ ما جِئْنا لِنُفْسِدَ فِی الْأَرْضِ وَ ما کُنَّا سارِقِینَ</w:t>
      </w:r>
      <w:r>
        <w:rPr>
          <w:rFonts w:eastAsia="Amiri" w:cs="Amiri" w:ascii="Amiri" w:hAnsi="Amiri"/>
          <w:color w:val="111111"/>
          <w:sz w:val="28"/>
          <w:szCs w:val="28"/>
          <w:rtl w:val="true"/>
          <w:lang w:bidi="ar-SA"/>
        </w:rPr>
        <w:t xml:space="preserve">» </w:t>
      </w:r>
      <w:r>
        <w:rPr>
          <w:rStyle w:val="FootnoteAnchor"/>
          <w:rtl w:val="true"/>
        </w:rPr>
        <w:footnoteReference w:id="63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می‌دانید که ما برای فساد در این سرزمین نیامده‌ایم و ما هرگز سارق نبوده‌ایم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سرقت از مصادیق فساد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جئنا لنفسد فی الارض و ما کنا سارقین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به سزای فساد مداومشان عذابی بر عذابشان افزودیم</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 فی الارض تنها کسانی که امنیّت جامعه را بهم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نیستند، بلکه هر فرد یا گروهی که به هر شکلی، مانع رشد معنوی جامعه شود، مفسد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کَفَرُوا وَ صَدُّوا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یُفْسِدُونَ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تُطِیعُوا أَمْرَ الْمُسْرِفِینَ الَّذِینَ یُفْسِدُونَ فِی الْأَرْضِ وَ لا یُصْلِحُون</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از اسرافکاران فرمان نبرید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زمین فساد می‌کنند و اهل اصلاح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فساد و اسرافکار مفسد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المسرفین الّذین یُفسِدون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أَشْیاءَهُمْ وَ لا تَعْثَوْا فِی الْأَرْضِ مُفْسِدِین</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اجناس مردم را کم ندهید و در زمین به فساد و تبهکاری نکوشید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کم‌فروشی نوعی فساد است و کسانی که به جامعه ضربه‌ی اقتصادی می‌زنند مفسد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الارض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تَعثوا فی الارض مفسدین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همانا 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کرده و مردم آنجا را فرقه فرقه نموده است، گروهی از آنان را به زبونی و ناتوانی کشانده، پسرانشان را سر می‌برد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او از تبهکاران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تفرقه افکنان مفسدند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أَهْلَها شِیَعاً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الْمُفْسِدِینَ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بیماری است و آنان که در مدینه شایعه پراکنی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ندارند، حتماً تو را بر ضدّ آنان می‌شورانیم، آن گاه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آیه آن است که منافقان و بیماردلان مدینه، مزاحم زنان مؤمن بودند که خداوند در آیه قبل به زنان دستور پوشش کامل داد و در این آیه به این بیماردلان هشدار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آیه مستقل باشد، و مراد این باشد که با توطئه‌گرانی که با جنگ سرد و شایعه‌سازی، ایجاد دلهره می‌کنند برخورد کرده و آنان را قلع و قمع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تندترین تهدیدها در این آیه آمده و جامعه‌ی اسلامی همواره بزرگ‌ترین ضربه‌ها را از شایعه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سازان خورده است، امّا در کتب فقهی کمتر به این موضوع توجّه شده و هیچ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النَّجْوَی مِنَ الشَّیْطَانِ لِیَحْزُنَ الَّذِینَ ءَامَنُواْ وَلَیْسَ بِضَآرِّهِمْ شَیْئاً إِلَّا بِإِذْنِ اللهِ وَعَلَی اللهِ فَلْیَتَوَکَّلِ الْمُؤْمِنُونَ</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 xml:space="preserve">همانا نجوی از سوی شیطان است تا کسانی را که ایمان آورده‌اند اندوهگین کند، در حالی که جز به اذن خداوند،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رسان نیست، پس مؤمنان تنها بر خداوند توکّل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سخن آشکار و نهانی که موجب ترس و دلهره در میان مسلمانان گردد، کاری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النّجوی من الشّیطان لیحزن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مفسد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سسسسس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بر بنی اسرائیل نوشتیم که هر کس انسانی را جز به قصاص یا به کیفر فساد در زمین بکشد پس چنان است که گویی همه‌ی مردم را کشته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بنی‌اسرائیل مجازات فساد فی الارض اعدام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 علی بنی‌اسرائیل انّه من قتل نفساً بغیر نفس او فساد فی الارض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مَلْعُونِینَ أَیْنَما ثُقِفُوا أُخِذُوا وَ قُتِّلُوا تَقْتِیلاً سُنَّةَ اللهِ فِی الَّذِینَ خَلَوْا مِنْ قَبْلُ وَ 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آنان لعنت شدگانند، هر کجا یافت شوند باید دستگیر شده و به سختی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سنّت خداوند درباره‌ی کسانی است که پیش از این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فتنه انگیزی‌ها و دلهره‌ها را در جامعه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سنّت خداوند تغییری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مفسّران سخت‌گیری‌های مذکور در این آیه را در مورد اذیّت کننده مؤمن که در آیات قبل این سوره بود می‌دانند، ولی به نظر می‌رسد این همه تهدید و اعلام مهدورالدم بودن برای کسانی است که قصد اخلال در امنیّت جامعه و شکست نظام را دارند، نه تنها مزاحمان ناموس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امنیّت مردم را به هم می‌زنند، امنیّت جانی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اُخذوا و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ایجاد فتنه و دلهره دست بر نمی‌دارند، باید با شدّت و ذلّت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تقتیلا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علیه فتنه‌گران، یک سنّت الهی در همه‌ی ادیان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اعدامِ فتنه‌انگیزان و اخلال‌گران، تبدیل‌ناپذیر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فِرْعَوْنُ ذَرُونِی أَقْتُلْ مُوسی وَ لْیَدْعُ رَبَّهُ إِنِّی أَخافُ أَنْ یُبَدِّلَ دِینَکُمْ أَوْ أَنْ یُظْهِرَ فِی الْأَرْضِ الْفَسادَ</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بگذارید تا موسی را بکشم و او پروردگارش را به یاری 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می‌ترسم که دین شما را تغییر دهد یا در این سرزمین فساد بر پا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زمان حضرت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فساد فی الارض، قتل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یُظْهِرَ فِی الْأَرْضِ الْفَسادَ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 فَأَصْلِحُواْ بَیْنَهُمَا 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اگر دو گروه از مؤمنان به نزاع و جنگ پرداختند، پس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خداوند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برقراری امنیّت باید مسلمانان یاغی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 یاغی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اقْتُلُوهُمْ حَیْثُ ثَقِفْتُمُوهُمْ وَ أَخْرِجُوهُمْ مِنْ حَیْثُ أَخْرَجُوکُمْ وَ الْفِتْنَةُ أَشَدُّ مِنَ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بت‌پرستانی که از هیچ جنایتی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یافتید بکشید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شما را بیرون کردند، آنها را بیرون کنید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بدتر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فتنه‌انگیز، مثل محارب است و باید به اشد وجه مجازات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والفتنة اشد من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الَّذِینَ هادُوا حَرَّمْنا کُلَّ ذِی ظُفُرٍ وَ مِنَ الْبَقَرِ وَ الْغَنَمِ حَرَّمْنا عَلَیْهِمْ شُحُومَهُما إِلاَّ ما حَمَلَتْ ظُهُورُهُما أَوِ الْحَوایا أَوْ مَا اخْتَلَطَ بِعَظْمٍ ذلِکَ جَزَیْناهُمْ بِبَغْیِهِمْ وَ إِنَّا لَصادِقُونَ</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و بر یهودیان،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دار را حرام کردیم و از گاو و گوسفند، پیه هر دو را بر آنان حرام ساختیم مگر آن مقدار که بر پشت گاو و گوسفند یا همراه روده و مخلوط به استخوان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 ماست به خاطر ظلمی که مرتکب شدند و قطعاً ما راستگوییم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ساختن غذای متخلّفان و یاغیان بلامانع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فِی الْحَرْبِ فَشَرِّدْ بِهِمْ مَنْ خَلْفَهُمْ لَعَلَّهُمْ یَذَّکَّرُونَ</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جنگ به آنان دست‌یافتی،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برخوردهای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پشت جبهه‌ی آنان را به وحشت افکنده و متفرّق ساز، باشد که پند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توطئه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پیمان‌شکنانی که امنیّت و ثبات جامعه را به هم می‌زنند، آن است که آنان را وحشت‌زده و مضطرب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فَاذْهَبْ فَإِنَّ لَکَ فِی الْحَیاةِ أَنْ تَقُولَ لا مِساسَ</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همانا بهره‌ی تو در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دردی مبتلا خواهی شد که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مفسدان فرهنگی را باید از میان جامعه طرد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 مورد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ناحق از خانه و کاشانه‌ی خود رانده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خدای یکتا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مفسدین‌فی‌الارض حقّ و امری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بیماری است و آنان که در مدینه شایعه پراکنی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ندارند، حتماً تو را بر ضدّ آنان می‌شورانیم، آن گاه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فرمان اخراج کسانی را که در میان مردم دلهره ایجاد می‌کنند، صادر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 بهم ثمّ لا یجاورونک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مَلْعُونِینَ أَیْنَما ثُقِفُوا أُخِذُوا وَ قُتِّلُوا تَقْتِیلاً</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آنان لعنت شدگانند، هر کجا یافت شوند باید دستگیر شده و به سختی کشته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فتنه انگیزان و اخلال‌گران امنیّت جامعه، هیچ جایی نباید محل امن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ثقفوا اُخذوا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أَخْرَجَ الَّذِینَ کَفَرُواْ مِنْ أَهْلِ الْکِتَابِ مِن دِیَارِهِمْ لِأَوَّلِ الْحَشْرِ</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اوست آن که کسانی از اهل کتاب را که کفر ورزیدند برای اولین بار از خانه‌هایشان بیرون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کسی که از تعهّدات و پیمان‌های اجتماعی خارج می‌شود، آن است که از وطن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یخرجوا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موجب قصاص</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مورد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در برابر آزاد و برده در برابر برده و زن در برابر زن، پس اگر کسی از ناحیه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خون و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قصاص او به خون‌بها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شیوه‌ای پسندیده پیش گیرد و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را 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این حکم تخفیف و رحمتی است از ناحیه پروردگارتان، پس برای کسی 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کند، عذاب درناکی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جاهلیّت، گاه به خاطر کشته شدن یک نفر، قبیله‌ای به خاک و خون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جنگ‌های طولانی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طرحی که در این آیه مطرح شده، هم حفاظت خون مردم و هم رضایت طرفین و رعایت حدود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 حقی است برای صاحبان خون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گرفتن دیه و یا بدون آن، از حقّ خود صرف‌نظر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زن و مرد، از نظر الهی و انسانی و کیفر اخروی یکسان است، لکن حکم آن در کیفر دنیوی 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به خاطر آن است که معمولاً مرد نان‌آور خانه و قتل او سبب ضربه اقتصادی به خانواده است و قانون براساس نوع است، نه موارد نادر که ممکن است زنی نان‌آور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قصاص، اصول تساوی و عدالت مورد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 و العبد بالعبد و الاُنثی بالاُنثی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عفو قاتل و تبدیل قصاص به گرفتن خون‌بها، برای تربیت انسانست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تخفیف من ربّکم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لَکُمْ فِی الْقِصاصِ حَیاةٌ یا أُولِی الْأَلْبابِ لَعَلَّکُمْ تَتَّقُونَ</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در قصاص،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شما تقوی پیشه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قصاص برای جامعه انسانی تأمین کننده‌ی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یک برخورد و انتقام شخصی نیست، بلکه تأمین کننده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متجاوز قصاص نشود، عدالت و امنیّت از بین می‌رود و آن جامعه گویا حیاتی ندارد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پزشکی و کشاورزی و دامداری، لازمه حیات و</w:t>
      </w:r>
    </w:p>
    <w:p>
      <w:pPr>
        <w:pStyle w:val="BookText"/>
        <w:rPr/>
      </w:pPr>
      <w:r>
        <w:rPr>
          <w:rFonts w:ascii="IRNazanin" w:hAnsi="IRNazanin" w:eastAsia="IRNazanin"/>
          <w:color w:val="111111"/>
          <w:sz w:val="28"/>
          <w:sz w:val="28"/>
          <w:szCs w:val="28"/>
          <w:rtl w:val="true"/>
          <w:lang w:bidi="fa-IR"/>
        </w:rPr>
        <w:t>سلامت انسان، گیاه و حیوان، از بین بردن میکروب‌ها و آفات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به بهانه اینکه هیجان روانی پیدا کرده، رها شود، هیچ ضمانتی نیست که در دیگر جنایت‌ها این بهانه مطرح نشود، چون تمام جنایتکاران در حال سلامت و آرامش روحی و فکری دست به جنایت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تمام مجرمان باید آزاد باشند و جامعه سالم نیز تبدیل به جنگل شود که هرکس بر اثر هیجان و دگرگونی‌های روحی و روانی، هرکاری را بتواند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نشود که دنیای امروز، دنیای عاطفه و نوع دوستی است و قانون قصاص، قانونی خشن و ناسازگار با فرهنگ حقوق بشر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کنار حکم قصاص، اجازه عفو و اخذ خون‌بها داده تا به مصلحت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توجیهاتی از قبیل اینکه از مجرمان و قاتلان در زندان با کار اجباری به نفع پیشرفت اقتصادی بهره‌گیری می‌شود،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برنامه‌ها، تضمین کننده امنیّت عمومی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مقام انسانیّت و جامعه عدالت پرور است، نه دنیای پرخطر همراه با تولید بیشتر، آن هم به دست جنایتکاران و قاتلان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قصاص موجب خودداری از بروز قتل‌های دیگر و سبب بازداری مردم از تکرار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مقرر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در برابر جان و چشم در برابر چشم و بینی در برابر بینی و گوش در برابر گوش و دندان در برابر دندان باشد و همه‌ی زخمها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آیه‌ی قبل این سوره بیان شده بود که تورات هدایت و نور است، در این آیه، قانون قصاص مطرح شده و شاید این امر نشان آن باشد که قانون قصاص در جامعه سبب نور و هدایت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بردن از چشم، گوش و بینی در قانون قصاص از باب نمونه است وگرنه آسیب به هر عضوی قصاص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الْجُرُوحَ قِصاصٌ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إِلاَّ بِالْحَقِّ وَ مَنْ قُتِلَ مَظْلُوماً فَقَدْ جَعَلْنا لِوَلِیِّهِ سُلْطاناً فَلا یُسْرِفْ فِی الْقَتْلِ إِنَّهُ کانَ مَنْصُوراً</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و 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نکشید،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مظلوم کشته شود، قطعاً برای ولی او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دیه یا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پس نباید در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کند، 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 به طور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حمایت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مجازات قتل عمدی، قصاص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مَظْلُوماً فَقَدْ جَعَلْنا لِوَلِیِّهِ سُلْطاناً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مقتول دارای حقّ قصاص قاتل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لولیّه سلطاناً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قصاص باید خشم و غضب مهار شود و عدالت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حتّی برای متجاوزان به جان انسان‌ها، عدالت را شرط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حقّ ندارند به عنوان قصاص، بیش از یک نفر را بکشند و از قانون قصاص سوء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حقّ حیات دارد، حتّی غیر مسلمانی که با مسلمانان سر جنگ نداشته باشد، مصونیّت جانی و مالی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النفس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اسلام، کشتن افراد در مواردِ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قصاص، دفاع، ارتداد، لواط یا زنای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یَقْتُلُونَ النَّفْسَ الَّتِی حَرَّمَ اللهُ إِلاَّ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یَفْعَلْ ذلِکَ یَلْقَ أَثاماً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با خداوند، خدای دیگری را نمی‌خوانند و انسانی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جز به حقّ نمی‌کشند، و زنا نمی‌کنند، و هر کس چنین کند عقوبت گناهش را 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نفس، از گناهان کبیره است، ولی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در مواردی لازم و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قرآن در زمینه‌ی دوری از قتل، تنها یک موعظه نیست، قانونی است که تخلّف از آن کیفری شدید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یفعل ذلک یلق اثاما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و هر کس به عمد مؤمنی را بکشد پس کیفرش دوزخ است که همیشه در آن خواهد بود، و خداوند بر او غضب و لعنت کرده و برای او عذابی بزرگ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آیه برای کسانی که فرد با ایمانی را عمداً به قتل برسانند چهار مجازات و کیفر شدید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قصاص که مجازات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جاودانه در آتش دوزخ ماندن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خشم و غضب الهی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رحمت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مهیا ساختن عذاب عظیمی برای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 لَهُ عَذاباً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این ترتیب از نظر مجازات اخروی حداکثر تشدید در مورد قتل عمدی شده است، به طوری که در هیچ مورد از قرآن اینچنین مجازات شدیدی بیان نگردیده و اما کیفر دنیوی قتل عمد همان قصاص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بحرانی جنگ احد، یکی از مسلمانان، مسلمان دیگری را به خاطر خصومت‌های شخصی دوران جاهلیّت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وحی آگاه شد و در بازگشت از اُحد، در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قاتل را قصاص کنند و به پشیمانی او توجّهی نکرد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سؤالی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جاودانی مخصوص کسانی است که بی‌ایمان از دنیا بروند، در حالی که قاتل عمدی ممکن است ایمان داشته</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و حتی پشیمان گردد و از گناه بزرگی که انجام داده جدا توبه کند و گذشته را تا آنجا که قدرت دارد جبران نماید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می‌توان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قتل مؤمن در آیه این است که انسانی را به خاطر ایمان داشتن به قتل برساند و یا کشتن او را مباح بشمرد، روشن است که چنین قتل نشانه کفر قاتل است و لازمه آن خلود در عذاب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هست که قتل افراد با ایمان و بی‌گناه سبب شود که انسان بی‌ایمان از دنیا برود و توفیق توبه نصیب او نگردد و به خاطر همین موضوع گرفتار عذاب جاویدان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ممکن است که منظور از خلود، در این آیه عذاب بسیار طولانی باشد، نه عذاب جاویدان</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سؤال دیگری نیز در اینجا مطرح می‌شود که اصولا قتل عمد آیا قابل توبه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صریحاً پاسخ منفی به این سؤال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طبق آیه فوق اصلاً قابل توبه نیست، و در پاره‌ای از روایات که در ذیل آیه وارد شده است نیز اشاره به این معنی گردیده که 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از روح تعلیمات اسلام و روایات پیشوایان بزرگ دینی و فلسفه توبه که پایه تربیت و حفظ از گناه در آینده زندگی است استفاده می‌شود این است که هیچ گناهی نیست که قابل توبه نباشد، اگر چه توبه پاره‌ای از گناهان، بسیار سخت و شرائط سنگین دارد،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گناه شرک را نمی‌بخشد اما غیر آن را برای هر کس بخواهد و صلاح ببیند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آمرزش گناهان از طریق شفاعت و مانند آن سخن می‌گوید و الا گناه شرک نیز با توبه کردن و بازگشت به سوی توحید و اسلام قابل بخشش است، همانطور که بیشتر مسلمانان صدر اسلام، در آغاز مشرک بودند 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سپس توبه کردند، و خداوند گناه آنها را بخشید، بنابراین شرک تنها گناهی است که بدون توبه بخشیده نمی‌شود و اما با توبه کردن همه گناهان حتی شرک قابل بخشش است چنان که در سوره زمر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یَغْفِرُ الذُّنُوبَ جَمِیعاً إِنَّهُ هُوَ </w:t>
      </w:r>
    </w:p>
    <w:p>
      <w:pPr>
        <w:pStyle w:val="BookText"/>
        <w:rPr/>
      </w:pPr>
      <w:r>
        <w:rPr>
          <w:rFonts w:ascii="IRNazanin" w:hAnsi="IRNazanin" w:eastAsia="IRNazanin"/>
          <w:color w:val="111111"/>
          <w:sz w:val="28"/>
          <w:sz w:val="28"/>
          <w:szCs w:val="28"/>
          <w:rtl w:val="true"/>
          <w:lang w:bidi="fa-IR"/>
        </w:rPr>
        <w:t>الْغَفُورُ الرَّحِیمُ وَ أَنِیبُوا إِلی رَبِّکُمْ وَ أَسْلِمُوا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می‌بخشد، زیرا او بخشنده مهربان است و بازگشت به سوی خدا کنید و توبه نمائید و تسلیم فرمان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آمرزش همه گناهان در پرتو توبه به اصطلاح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صحیح نیست زیرا لسان این آیات که در مقام امتنان بر گنهکاران می‌باشد و با تأکیدات مختلف همراه است قابل تخصیص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ابا از تخصیص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اگر براستی کسی که قتل عمدی از او سرزده به کلی از آمرزش خداوند مأیوس گردد و برای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توبه مؤکد و جبران عمل زشت خود با اعمال نیک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لعن و عذاب جاویدان بماند هیچگونه دلیلی ندارد که در باقیمانده عمر اطاعت فراوان خدا کند و دست از اعمال خلاف و حتی قتل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مکرر بر دارد و این با روح تعلیمات انبیاء که برای تربیت بشر در هر مرحله آمده‌اند چگونه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نیز می‌بینیم که پیغمبر اکرم از گنهکاران خطرناکی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حمزة بن عبد المطلب گذشت نمود و توبه او را پذیرفت و نمی‌توان گفت که قتل نفس در حال شرک و ایمان آن قدر تفاوت دارد که در یک حال بخشوده شود و در حال دیگر به هیچ وجه قابل بخشش نباشد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به همین جهت، بر بنی اسرائیل نوشتیم که هر کس انسانی را جز به قصاص یا به کیفر فساد در زمین بکشد پس چنان است که گویی همه‌ی مردم را کشته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انسان در مواردی جایز است</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مرتکب جرم حدی موجب اعدام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مستحق قصاص نفس یا عضو است، فقط نسبت به صاحب حق قصاص و به مقدار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متجاوزی که دفاع در برابر او قانوناً مشروع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زانی و زانیه در حال زنا نسبت به شوهر زانیه به شرح مقرر در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در مورد بندهای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قصاص یا اقدام به قتل یا آسیب بر کسی که محقون الدم نیست، بدون حکم و اجازه دادگاه جرم است و مرتکب به تعزیر مقرر در قانون محکوم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مورد از آنها در این آیه اشاره شده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قصاصِ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مجازات </w:t>
      </w:r>
    </w:p>
    <w:p>
      <w:pPr>
        <w:pStyle w:val="BookText"/>
        <w:rPr/>
      </w:pPr>
      <w:r>
        <w:rPr>
          <w:rFonts w:ascii="IRNazanin" w:hAnsi="IRNazanin" w:eastAsia="IRNazanin"/>
          <w:color w:val="111111"/>
          <w:sz w:val="28"/>
          <w:sz w:val="28"/>
          <w:szCs w:val="28"/>
          <w:rtl w:val="true"/>
          <w:lang w:bidi="fa-IR"/>
        </w:rPr>
        <w:t>مفسد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 مورد، قصاص یا اقدام به قتل یا آسیب بر دیگری بدون حکم و اجازه دادگاه جرم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قتل یک انسان مساوی با قتل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نجات یک نفر مساوی با نجات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یک حقیقت اجتماعی و تربیتی را بازگو میکند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به خون انسان بی‌گناهی می‌آلاید در حقیقت چنین آمادگی را دارد که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بی‌گناه دیگری را که با آن مقتول از نظر انسانی و بی‌گناهی برابرند مورد حمله قرار دهد و به قتل برساند، او در حقیقت یک قاتل است و طعمه او انسان بی‌گناه،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تفاوتی در میان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بی‌گناه از این نظر نیست، همچنین کسی که به خاطر نوع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دوستی و عاطفه انسانی، دیگری را از مرگ نجات بخشد این آمادگی را دارد که این برنامه انسانی را در مورد هر بشر دیگری انجام دهد، او علاقمند به نجات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بی‌گناه است و از این نظر برای او این انسان و آن انسان تفاوت نمی‌کند و با توجه به اینکه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مرگ و حیات یک نفر اگر چه مساوی با مرگ و حیات اجتماع نیست اما شباهتی به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در حقیقت یک واحد بیش نیست و افراد آن همانند اعضای یک پیکرند، هر لطمه‌ای به عضوی از اعضای این پیکر</w:t>
      </w:r>
    </w:p>
    <w:p>
      <w:pPr>
        <w:pStyle w:val="BookText"/>
        <w:rPr/>
      </w:pPr>
      <w:r>
        <w:rPr>
          <w:rFonts w:ascii="IRNazanin" w:hAnsi="IRNazanin" w:eastAsia="IRNazanin"/>
          <w:color w:val="111111"/>
          <w:sz w:val="28"/>
          <w:sz w:val="28"/>
          <w:szCs w:val="28"/>
          <w:rtl w:val="true"/>
          <w:lang w:bidi="fa-IR"/>
        </w:rPr>
        <w:t>برسد اثر آن کم و بیش در سائر اعضاء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یک جامعه بزرگ از افراد تشکیل شده و فقدان یک فرد خواه‌ناخواه ضربه‌ای به همه جامعه بزرگ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سبب می‌شود که به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تناسب شعاع تأثیر وجودش در اجتماع محلی خالی بماند، و زیانی از این رهگذر دامن همه را بگیرد، همچنین احیای یک نفس سبب احیای سایر اعضای این پیکر </w:t>
      </w:r>
    </w:p>
    <w:p>
      <w:pPr>
        <w:pStyle w:val="BookText"/>
        <w:rPr/>
      </w:pPr>
      <w:r>
        <w:rPr>
          <w:rFonts w:ascii="IRNazanin" w:hAnsi="IRNazanin" w:eastAsia="IRNazanin"/>
          <w:color w:val="111111"/>
          <w:sz w:val="28"/>
          <w:sz w:val="28"/>
          <w:szCs w:val="28"/>
          <w:rtl w:val="true"/>
          <w:lang w:bidi="fa-IR"/>
        </w:rPr>
        <w:t>است، زیرا هر کس به اندازه وجود خود در ساختمان مجتمع بزرگ انسانی و رفع نیازمندی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اثر دارد بعضی بیشتر و بعضی کمتر</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مِیثاقَکُمْ لا تَسْفِکُونَ دِماءَکُمْ وَ لا تُخْرِجُونَ أَنْفُسَکُمْ مِنْ دِیارِکُمْ ثُمَّ أَقْرَرْتُمْ وَ أَنْتُمْ تَشْهَدُونَ</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شما پیمان گرفتیم، خونهای یکدیگر را نریزید و همدیگر را از سرزمین خود بیرون نکنید،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بر آن گواه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حیات، اوّلین حقّ برای هر انسان است و قتل نفس از گناهان کبیره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تَسْفِکُونَ دِماءَکُمْ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أَنْفُسَکُمْ </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انسان محترم است، لذا خودکشی و یا دیگرکشی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انفسکم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أَوْلادَکُمْ خَشْیَةَ إِمْلاقٍ نَحْنُ نَرْزُقُهُمْ وَ إِیَّاکُمْ إِنَّ قَتْلَهُمْ کانَ خِطْأً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فرزندان خود را از بیم تنگدستی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آنان و شما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کشتن آنان گناهی است بزرگ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حقّ حیات دارد و والدین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او را از این حق محروم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اولادکم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فرزندکشی و سقط جنین، گناه است، چه پسر باشد، چه دختر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کبیرا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عَلَیَّ ذَنْبٌ فَأَخافُ أَنْ یَقْتُلُون</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 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دارند، پس می‌ترسم مرا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رسالت به پایان نرسد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قصاص، سابقه‌ای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قبل از نبوّت وارد شهری شد و دید یکی از طرفدارانش با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فرعون درگیر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موسی از او کمک خواست و موسی به حمایت از او مشتی بر قبطی زد که او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 در منطقه موجی ایجاد کرد که موسی مجبور به فرار شد و این عمل موسی گرچه به قصد کشتن آن شخص نبود، بلکه برای حمایت از مظلومی بود، ولی باعث شد تا موسی نزد فرعونیان چهره‌ای قاتل پیدا نمود، و هنگامی که موسی به مقام نبوّت رسید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ماجرای کشته شدن آن مرد قِبطی مانع کارم شود و آنان مرا به این خاطر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عَلی ذَنب فاخاف اَن یَقتلون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الْمَدِینَةَ عَلی حِینِ غَفْلَةٍ مِنْ أَهْلِها فَوَجَدَ فِیها رَجُلَیْنِ یَقْتَتِلانِ هذا مِنْ شِیعَتِهِ وَ هذا مِنْ عَدُوِّهِ فَاسْتَغاثَهُ الَّذِی مِنْ شِیعَتِهِ عَلَی الَّذِی مِنْ عَدُوِّهِ فَوَکَزَهُ مُوسی فَقَضی عَلَیْهِ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 xml:space="preserve">و موسی وارد شهر شد، در حالی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ورودش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بودند، پس در آنجا به دو مرد برخورد که با یکدیگر نزاع می‌کردند، این یکی از طرفدارانش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از پیروان موسی بود، از او در برابر دشمنش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حمایت از دوست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بر او زد که کار او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مشت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قصد کشتن مرد مقتول را نداشت و فقط به خاطر دفاع از یک مؤمنی دست به این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خداوند از قتل او انتقاد نکرده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قَتَلت نفساً فنجّیناک من الغَمّ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 یکی از فرعونیان را به قتل رساندی و دچار غم و اندوه شدی و ما تو را از غم نجات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قَتَلْتُ مِنْهُمْ نَفْساً فَأَخافُ أَنْ یَقْتُلُونِ</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کشته‌ام، پس می‌ترسم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قصاص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قصاص، سابقه‌ای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آیات قبل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 منهم نَفساً فَأخاف أن یَقتلون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هؤُلاءِ تَقْتُلُونَ أَنْفُسَکُمْ</w:t>
      </w:r>
      <w:r>
        <w:rPr>
          <w:rFonts w:eastAsia="Amiri" w:cs="Amiri" w:ascii="Amiri" w:hAnsi="Amiri"/>
          <w:color w:val="111111"/>
          <w:sz w:val="28"/>
          <w:szCs w:val="28"/>
          <w:rtl w:val="true"/>
          <w:lang w:bidi="ar-SA"/>
        </w:rPr>
        <w:t xml:space="preserve">» </w:t>
      </w:r>
      <w:r>
        <w:rPr>
          <w:rStyle w:val="FootnoteAnchor"/>
          <w:rtl w:val="true"/>
        </w:rPr>
        <w:footnoteReference w:id="67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شما هستید که یکدیگر را به قتل می‌رسانید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کشتنِ دیگران را، به کشتن نفسِ خود تعبیر کرده است تا بگوید دیگرکشی، خودکشی است و افراد یک جامعه همچون اعضای یک پیکرند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تقتلون انفسکم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حَتَّی إِذا لَقِیا غُلاماً فَقَتَلَهُ قالَ أَقَتَلْتَ نَفْساً زَکِیَّةً بِغَیْرِ نَفْسٍ</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پس به راه خود ادامه دادند تا به نوجوانی برخورد کردند، پس خضر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بی‌گناهی را بدون آنکه کسی را کشته باشد، کشتی؟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قصاص در دین موسی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موسی این بود که چرا نوجوانی را که قاتل نبوده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أقتلتَ نفساً زکیّة بغیر 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و هیچ مؤمنی را نسزد که مؤمن دیگر را بکُشد، مگر از روی اشتباه، و هر کس مؤمنی را به خطا کشت، پس باید برده‌ی مؤمنی را آزاد کند و خونبهای کشته را به خانواده‌اش تسلیم 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مقتول، از دیه‌ی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مؤمن است، از قومی است که با شما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جریمه‌اش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یک برده‌ی مؤمن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قومی باشد که میان شما و آنان پیمان است، دیه‌ی او را به خانواده‌اش تسلیم کند و برده‌ی مؤمنی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برای آزاد کردن، یا پولی برای خرید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پس دو ماه پیاپی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بازگشتی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بی‌گناه در اسلام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ان یقتل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احکام قتل خطا را در چند صورت بیان کرده است و طبق آن می توان اقوام را نیز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کرد؛ با این فرض که در زمان نزول آیه نظام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حاکم بوده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دولت اسلامی از روی اشتباه تبعه یک کشور اسلامی را به قتل برساند، در قبال آن مسئولیت دارد و باید آن را جبران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لِمُؤْمِنٍ أَن یَقْتُلَ مُؤْمِنًا إِلَّا خَطَاً وَ مَن قَتَلَ مُؤْمِنًا خَطَاً فَتَحْرِیرُ رَقَبَةٍ مُّؤْمِنَةٍ وَ دِیَةٌ مُّسَلَّمَةٌ إِلی أَهْلِهِ إِلَّا أَن یَصَّدَّقُواْ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به کافرانی وابسته باشد که با اسلام و مسلمانان عداوت دارند؛ اما مقتول مؤمن باشد، در این حالت دلیلی بر جبران خسارت نیست، زیرا اسلام رابطه مقتول مؤمن با خانواده و طایفه کافرش بریده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مِن قَوْمٍ عَدُوٍّ لَّکُمْ وَ هُوَ مُؤْمِنٌ فَتَحْرِیرُ رَقَبَةٍ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به خاندان و خاندان و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کفار معاهد وابسته باشد، در این حالت به دلیل اهمیت پیمانی که آنان با مسلمانان دارند، باید دیه مقتول را به کسان کافرش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مِن قَوْمِ بَیْنَکُمْ وَ بَیْنَهُم مِّیثَاقٌ فَدِیَةٌ مُّسَلَّمَةٌ إِلی أَهْلِهِ وَ تحَرِیرُ رَقَبَةٍ مُّؤْمِنَةٍ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موجب تعزیر</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علیه اموال و مالکیت</w:t>
      </w:r>
    </w:p>
    <w:p>
      <w:pPr>
        <w:pStyle w:val="BookText"/>
        <w:rPr/>
      </w:pP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أَهْلِ الْکِتابِ مَنْ إِنْ تَأْمَنْهُ بِقِنْطارٍ یُؤَدِّهِ إِلَیْکَ وَ مِنْهُمْ مَنْ إِنْ تَأْمَنْهُ بِدِینارٍ لا یُؤَدِّهِ إِلَیْکَ إِلاَّ ما دُمْتَ عَلَیْهِ قائِماً</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و از اهل کتاب کسانی هستند که اگر او را بر اموال بسیاری امین گردانی، به تو باز می‌گرداند و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نادرستند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بر دیناری امین گردانی، آن را به تو برنمی‌گرداند،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بالای سر او بایستی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خیانت در امانت مورد اشاره قرار گرفته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جمعی از یهود عقیده داشتند که مسئول حفظ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نیستند، حتی حق دارند امانات آنان را تملک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آنان این بود که می‌گفتند ما اهل کتابیم، و پیامبر الهی و کتاب آسمانی او در میان ما بوده است، بنابراین اموال دیگران برای ما احترامی ندارد، ولی همه اهل کتاب با این طرز تفکر غیر انسانی موافق نبودند، بلکه گروهی از آنان خود را موظف به پرداخت حقوق دیگران می‌دانستند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لِنَبِیٍّ أَنْ یَغُلَّ وَ مَنْ یَغْلُلْ یَأْتِ بِما غَلَّ یَوْمَ الْقِیامَةِ</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و هیچ پیامبری را نسزد که خیانت کند و هر کس خیانت کند،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نموده روز قیامت به همراه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امری ناپسند و حرام است و میزان آن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 بما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کم و زیاد هر دو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توجه به این که این آیه بدنبال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با توجه به روایتی که جمعی از مفسران صدر اول، نقل کرده‌اند، این آیه به عذرتراشی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 اساس بعضی از جنگجویان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هنگامی که بعضی از تیراندازان 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سنگر حساس خود را برای جمع‌آوری غنیمت تخلیه کنند، امیر آنان، دستور داد، از جای خود حرکت نکنید، رسول خدا شما را از غنیمت محروم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دنیاپرستان برای پنهان ساختن چهره واقعی خود، گفتند، ما می‌ترسیم پیغمبر در تقسیم غنائم ما را از نظر دور دارد، و لذا باید برای خود دست و پا کنیم، این را گفتند و سنگرها را تخلیه کرده و به جمع‌آوری غنائم پرداختند، و آن حوادث دردناک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چنین پنداشتید که پیغمبر به شما خیانت خواهد کرد در حالی که هیچ پیغمبری ممکن نیست، خیانت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لِنَبِیٍّ أَنْ 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هر گونه خیانت را، اعم از خیانت در تقسیم غنائم و یا حفظ امانت مردم، و یا در گرفتن وحی و رسانیدن آن به بندگان خدا، از پیامبران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یَغْلُلْ یَأْتِ بِما غَلَّ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خیانت کند، روز رستاخیز آنچه را در آن خیانت کرده، بعنوان مدرک جنایت بر دوش خویش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یا همراه خود به صحنه محشر می‌آورد و به این ترتیب، در برابر همگان رسوا خواهد شد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67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فرمانتان می‌دهد که امانتها را به صاحبانش بدهید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بیانگر ممنوعیت خیانت در امانت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امانت معنی وسیعی دارد و هر گونه سرمایه مادی و معنوی را شامل می‌شود و هر مسلمانی طبق صریح این آیه وظیفه دارد که در هیچ امانتی نسبت به هیچکس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نکند، خواه صاحب امانت، مسلمان باشد یا غیر مسلمان، و این در واقع یکی از 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انسان‌ها در برابر آن یکسانند، قابل توجه اینکه در شان نزول فوق، امانت تنها یک امانت مادی نبود و طرف آن هم یک نفر مشرک بود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 و آگاهانه به امانت‌های خود خیانت نورزید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در امانت، فطرتاً زشت و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خود داری از پرداخت حقی است که انسان پرداختن آن را تعهد کرده و آن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گرچه معمولا به امانت‌های مالی گفته می‌شود ولی در منطق قرآن مفهوم وسیعی دارد که تمام شئون زندگی اجتماعی و سیاسی و اخلاقی را در بر می‌گیرد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رستگار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امانت‌ها و پیمان‌های خود را رعایت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نسبت به امانات و وعده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خود متعهد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لِأَماناتِهِمْ وَ عَهْدِهِمْ راعُونَ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مفهوم وسیع امانت،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و پیامبران الهی و همچنین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 جمع است، نعمتهای مختلف خدا هر یک امانتی از امانات او هستند، آئین حق، کتب آسمانی، دستورالعمل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پیشوایان راه حق و همچنین اموال و فرزندان و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اویند که مؤمنان در حفظ و ادای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حیاتند از آن پاسداری می‌کنند و به هنگام ترک دنیا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نسلهای برومند آینده خود می‌سپارند، و چنین نسلی را برای پاسداری آن تربیت می‌کنند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lang w:bidi="fa-IR"/>
        </w:rPr>
        <w:t>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اقتصادی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فَأَوْفُوا الْکَیْلَ وَ الْمِیزانَ وَ لا تَبْخَسُوا النَّاسَ أَشْیاءَهُمْ وَ لا تُفْسِدُوا فِی الْأَرْضِ بَعْدَ إِصْلاحِها</w:t>
      </w:r>
      <w:r>
        <w:rPr>
          <w:rFonts w:eastAsia="Amiri" w:cs="Amiri" w:ascii="Amiri" w:hAnsi="Amiri"/>
          <w:color w:val="111111"/>
          <w:sz w:val="28"/>
          <w:szCs w:val="28"/>
          <w:rtl w:val="true"/>
          <w:lang w:bidi="ar-SA"/>
        </w:rPr>
        <w:t>»</w:t>
      </w:r>
    </w:p>
    <w:p>
      <w:pPr>
        <w:pStyle w:val="BookText"/>
        <w:rPr/>
      </w:pPr>
      <w:r>
        <w:rPr>
          <w:rStyle w:val="FootnoteAnchor"/>
          <w:rtl w:val="true"/>
        </w:rPr>
        <w:footnoteReference w:id="68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پیمانه و ترازو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 و ستدها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ادا کنید و کالاهای مردم را کم نگذارید و در زمین پس از آنکه اصلاح گشته فساد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کم‌فروشی، تقلّب در معامله، کم ارزش جلوه دادن اجناس مردم و ایجاد خلل در اقتصاد، حرام و از مصادیق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تبخسوا النّاس اشیائهم و لاتفسدوا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موقعیّت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به ناحق می‌خورند و آنان را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طلا و نقره می‌اندوزند و آن را در راه خدا انفاق نمی‌کنند، پس آنان را به عذابی دردناک، بشارت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برخوردهای ابوذر با عثمان و معاویه و کعب الأحبار، بر می‌آید که ثروت‌اندوزی در جامعه‌ی فقیر حرام است، گرچه از راه حلال باشد و زکاتش پرداخت شده باشد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محدودیّتی برای سرمایه نیست، امّا راه تحصیل آن شروطی دارد و زراندوزی و مصرف نادرست ثروت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یکنزون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ولاینفقونها فی سبیل الله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بیانگر ممنوعیت اکل مال به باطل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لَیَأْکُلُونَ أَمْوالَ النَّاسِ بِالْباطِلِ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موقعیّت‌ها، حرام است و بزرگ‌ترین خطر برای علمای دین، فساد مالی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لیأکلون اموال الناس بالباطل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تأکید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ترازو را با انصاف و عدل پر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نکاهید و فسادکنان، در زمین تباهی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آیه بیانگر منع کم گذاری در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الْمِکْیالَ وَ الْمِیزانَ بِالْقِسْطِ وَ لا تَبْخَسُوا النَّاسَ أَشْیاءَهُمْ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أَنِّی أُوفِی الْکَیْلَ</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آیا نمی‌بینید که من پیمانه را کامل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بحران و قحطی نیز بی عدالتی و کم فروشی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الکیل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فَضَّلَ بَعْضَکُمْ عَلی بَعْضٍ فِی الرِّزْقِ فَمَا الَّذِینَ فُضِّلُوا بِرَادِّی رِزْقِهِمْ عَلی ما مَلَکَتْ أَیْمانُهُمْ فَهُمْ فِیهِ سَواءٌ أفَبِنِعْمَةِ اللهِ یَجْحَدُونَ</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خداوند بعضی از شما را بر بعضی دیگر در روزی برتری داده است، پس کسانی که برتری داده شده‌اند، رزق خود را بر زیردستان خود ردّ نمی‌کنند تا همه با هم برابر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نعمت خدا را انکار می‌کنند؟</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بیانگر وجوب توجه ثروتمندان به فقرا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اختلاف طبقاتی هرگز موافق نظام آفرینش نیست، </w:t>
      </w:r>
      <w:r>
        <w:rPr>
          <w:rStyle w:val="FootnoteAnchor"/>
          <w:rtl w:val="true"/>
        </w:rPr>
        <w:footnoteReference w:id="691"/>
      </w:r>
      <w:r>
        <w:rPr>
          <w:rFonts w:ascii="IRNazanin" w:hAnsi="IRNazanin" w:eastAsia="IRNazanin"/>
          <w:color w:val="111111"/>
          <w:sz w:val="28"/>
          <w:sz w:val="28"/>
          <w:szCs w:val="28"/>
          <w:rtl w:val="true"/>
          <w:lang w:bidi="fa-IR"/>
        </w:rPr>
        <w:t>آنچه موافق و هماهنگ نظام آفرینش است، تفاوت استعدادها و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لَکُمْ مِنْ أَنْفُسِکُمْ أَزْواجاً وَ جَعَلَ لَکُمْ مِنْ أَزْواجِکُمْ بَنِینَ وَ حَفَدَةً وَ رَزَقَکُمْ مِنَ الطَّیِّباتِ أفَبِالْباطِلِ یُؤْمِنُونَ وَ بِنِعْمَتِ اللهِ هُمْ یَکْفُرُونَ</w:t>
      </w:r>
      <w:r>
        <w:rPr>
          <w:rFonts w:eastAsia="Amiri" w:cs="Amiri" w:ascii="Amiri" w:hAnsi="Amiri"/>
          <w:color w:val="111111"/>
          <w:sz w:val="28"/>
          <w:szCs w:val="28"/>
          <w:rtl w:val="true"/>
          <w:lang w:bidi="ar-SA"/>
        </w:rPr>
        <w:t xml:space="preserve">» </w:t>
      </w:r>
      <w:r>
        <w:rPr>
          <w:rStyle w:val="FootnoteAnchor"/>
          <w:rtl w:val="true"/>
        </w:rPr>
        <w:footnoteReference w:id="69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از جنس خودتان همسرانی برایتان قرار داد و از همسرانتان برای شما فرزندان و نوادگانی قرار داد و از پاکیزه‌ها شما را روزی داد، پس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باطل ایمان می‌آورند و به نعمت الهی کفر می‌ورزند؟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وجود رزق حلال، به دست آوردن ثروت از راه حرام، کفران نعمت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رَزَقَکُمْ مِنَ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 اللهِ هُمْ یَکْفُرُونَ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و احسان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فرمان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بیانگر وجوب کمک به خویشاوندان و اقرباء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فَکُلُوا مِمَّا رَزَقَکُمُ اللهُ حَلالاً طَیِّباً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پس، از آن چیزهای حلال و پاکیزه‌ای که خداوند روزی شما کرده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تنها در چارچوب حلال مجاز است و خارج از آن چارچوب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الْکَیْلَ إِذا کِلْتُمْ وَ زِنُوا بِالْقِسْطاسِ الْمُسْتَقِیمِ ذلِکَ خَیْرٌ وَ أَحْسَنُ تَأْوِیلاً</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چون با پیمانه داد و ستد کنید، پیمانه را تمام دهید و با ترازوی درست وزن کنید، که این بهتر و سرانجامش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تقلّب و کم‌فروشی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الکیل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سنجش و محاسبات تجاری باید سالم و دقیق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وزنوا بالقسطاس المستقیم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تُکْرِهُوا فَتَیاتِکُمْ عَلَی الْبِغاءِ إِنْ أَرَدْنَ تَحَصُّناً لِتَبْتَغُوا عَرَضَ الْحَیاةِ الدُّنْیا</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کنیزان خود را که تصمیم بر پاکدامنی دارند، به خاطر رسیدن به مال دنیا به فحشا وادار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ثروت‌اندوزی از راه‌های نامشروع مانند واداشتن به ارتکاب حرام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 عرض الحیاة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أَشْیاءَهُمْ وَ لا تَعْثَوْا فِی الْأَرْضِ مُفْسِدِینَ</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 اجناس مردم را کم ندهید و در زمین به فساد و تبهکاری نکوشید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کم‌فروشی، در هرچیزی ممنوع است ومخصوص پیمانه و ترازو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لاتبخسوا النّاس اشیائهم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کم‌فروشی، نوعی فساد است و کسانی که به جامعه ضربه‌ی اقتصادی می‌زنند مفسد فی الارض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نابسامانی‌های اقتصادی، سرچشمه‌ی از هم پاشیدگی نظام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تَعثوا فی الارض مفسدین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تجمّل خود در میان قومش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این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خواهان زندگانی دنیا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آهی کشیده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مثل آنچه به قارون داده شده، برای ما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او بهره‌ی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اشرافی‌گری حاکمان ممنوع است چرا که می‌تواند فرهنگ مردم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قومه فی زینته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آتَیْتُمْ مِنْ رِباً لِیَرْبُوَا فِی أَمْوالِ النَّاسِ فَلا یَرْبُوا عِنْدَ اللهِ</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 آنچه شما به رسم ربا دادید که بر اموال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پس نزد خداوند فزونی نخواهد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بیانگر ممنوعیت ربا در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رشدی که از ربا حاصل می‌شود، کاذب و ظاهری است، نه واقعی و نزد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یربوا عند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أَفَآءَ اللهُ عَلَی رَسُولِهِ مِنْ أَهْلِ الْقُرَی فَلِلَّهِ وَلِلرَّسُولِ وَلِذِی الْقُرْبَی وَالْیَتَامَی وَالْمَسَاکِینِ وَابْنِ السَّبِیلِ کَی لَا یَکُونَ دُولَةً بَیْنَ الْأَغْنَیَآءِ مِنکُم</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آنچه را خداوند از اهل آبادی‌ها به رسولش بازگرداند، پس برای خدا و برای رسول و برای خویشاوندان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ثروتمندان شما در گردش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تمرکز ثروت در دست گروهی خاص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برنامه‌ریزان اقتصادی در نظام اسلامی باید به تعدیل ثروت و عدم تمرکز آن در دست یک گروه خاص توجه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الاغنیاء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 الَّذِینَ إِذَا اکْتَالُواْ عَلَی النَّاسِ یَسْتَوْفُونَ وَإِذَا کَالُوهُمْ أَو وَّزَنُوهُمْ یُخْسِرُونَ</w:t>
      </w:r>
      <w:r>
        <w:rPr>
          <w:rFonts w:eastAsia="Amiri" w:cs="Amiri" w:ascii="Amiri" w:hAnsi="Amiri"/>
          <w:color w:val="111111"/>
          <w:sz w:val="28"/>
          <w:szCs w:val="28"/>
          <w:rtl w:val="true"/>
          <w:lang w:bidi="ar-SA"/>
        </w:rPr>
        <w:t>»</w:t>
      </w:r>
    </w:p>
    <w:p>
      <w:pPr>
        <w:pStyle w:val="BookText"/>
        <w:rPr/>
      </w:pP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هرگاه از مردم پیمانه بگیرند کامل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ایشان پیمانه دهند یا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کنند، کم می‌گذارند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فروشی نسبت به هر کس، گرچه مسلمان نباشد، نارواست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علیه امنیت و آسایش عمومی</w:t>
      </w:r>
    </w:p>
    <w:p>
      <w:pPr>
        <w:pStyle w:val="BookText"/>
        <w:rPr/>
      </w:pP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انگیزی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مِنَ الْمُشْرِکِینَ مِنَ الَّذِینَ فَرَّقُوا دِینَهُمْ</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و از مشرکان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کسانی که دین خود را جدا و پراکنده 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تنها پرستیدن خورشید و ماه و بت نیست؛ هر کس که عامل تفرقه در دین خدا شود، مشرک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المشرکین من الّذین فرّقوا 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کنار خانه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قِیلَ لَکُمُ ارْجِعُوا فَارْجِعُوا هُوَ أَزْکی لَکُمْ</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و اگر به شما گفته شد که برگردید،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پاک ماندن شما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کنار خانه‌ی مردم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آن را فاش ساخته و پخش می‌کنند، در حالی که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اولیای امور خود ارجاع دهند، قطعاً آنان که اهل درک و فهم و استنباطند، حقیقت آن را در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رازداری و حفظ اخبار امنیّتی وظیفه مسلمانان است و افشای اسرار آنان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جاءهم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اذاعوا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به یکی از اعمال نادرست منافقان و یا افراد ضعیف الایمان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هنگامی که اخباری مربوط به پیروزی و یا شکست مسلمانان به آنان برسد، بدون تحقیق، آن را همه جا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می‌شود که این اخبار، بی اساس بوده و از طرف دشمنان به منظورهای خاصی جعل شده و اشاعه آن به زیان مسلمانان تمام می‌گردد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یا پنداشته‌اید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می‌شوید، در حالی که هنوز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امتحان‌هایش شما را نیازموده،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را از شما که جهاد کرده و جز خدا و پیامبرش و مؤمنان رازداری برنگزیده‌اند، معلوم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اسرار و اطلاعات به بیگانگان حرام و نشانه‌ی ضعف و بی‌ایمانی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یا بُنَیَّ لا تَقْصُصْ رُؤْیاکَ عَلی إِخْوَتِکَ فَیَکِیدُوا لَکَ کَیْداً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خوابت را برای برادرانت بازگو مکن، که برایت نقشه‌ای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باید طبقه‌بندی شود ومحرمانه وغیرمحرمانه از هم جدا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تقصص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اسْتَرَقَ السَّمْعَ فَأَتْبَعَهُ شِهابٌ مُبِینٌ</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مگر آنکه دزدانه گوش فرا داد که شهابی روشن او را دنبال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استراق سمع و جاسوسی کار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استرق السمع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جاسوس باید سریع و انقلابی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فاتبعه شهاب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ما عِلْمِی بِما کانُوا یَعْمَلُونَ</w:t>
      </w:r>
      <w:r>
        <w:rPr>
          <w:rFonts w:eastAsia="Amiri" w:cs="Amiri" w:ascii="Amiri" w:hAnsi="Amiri"/>
          <w:color w:val="111111"/>
          <w:sz w:val="28"/>
          <w:szCs w:val="28"/>
          <w:rtl w:val="true"/>
          <w:lang w:bidi="ar-SA"/>
        </w:rPr>
        <w:t xml:space="preserve">» </w:t>
      </w:r>
      <w:r>
        <w:rPr>
          <w:rStyle w:val="FootnoteAnchor"/>
          <w:rtl w:val="true"/>
        </w:rPr>
        <w:footnoteReference w:id="70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عملکرد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شما اراذل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مرا با اعمال گذشته‌ی آنان کاری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تجسّس و عیبجویی از زندگی خصوصی افراد،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الَّذِینَ ظاهَرُوهُمْ مِنْ أَهْلِ الْکِتابِ مِنْ صَیاصِیهِمْ وَ قَذَفَ فِی قُلُوبِهِمُ الرُّعْبَ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خداوند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مشرکان عرب پشتیبانی می‌کردند، از برج و قلعه‌های مرتفعشان پایین کشید و در دل‌های آنان ترس و وحشت افکند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نیروهای نفوذی و ستون پنجم دشمن نباید غافل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 الّذین ظاهروهم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إِن جَآءَکُمْ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فاسقی برای شما خبری مهم آورد تحقیق کنید،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زودباوری و شتاب‌زدگی تصمیم بگیرید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به قومی آسیب رسانید، سپس از کرده‌ی خود پشیمان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که تجسّس حرام است، درباره رفتار شخصی مردم است که ربطی به زندگی اجتماعی ندارد، ولی آنجا که واجب است، موردی است که به جامعه مربوط است و بر اساس آن، قرار است اقدام و عملی انجام شود که اگر به خاطر احترام فرد، تحقیق و بررسی صورت نگیرد ممکن است جامعه در معرض فتنه و آشوب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w:t>
      </w:r>
    </w:p>
    <w:p>
      <w:pPr>
        <w:pStyle w:val="BookText"/>
        <w:rPr/>
      </w:pP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را همراز خود مگیرید، چه آنها از هیچ گونه آسیب‌رسانی در حق شما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شما در رنج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دشمنی از گفتارشان پیداست، و کینه‌ای که دلشان نهان می‌دارد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آیات را برای شما بیان کردیم اگر اندیشه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 یک وظیفه‌ی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بطانة من دونکم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لباس زیرین است،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لباس روئین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کنایه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از بین رفتن چیزی است، غالبا به زیانهایی که در عقل انسان اثر می‌گذارد،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دنبال آیاتی که مناسبات مسلمانان را با کفار بیان کرد، به یکی از مسائل </w:t>
      </w:r>
    </w:p>
    <w:p>
      <w:pPr>
        <w:pStyle w:val="BookText"/>
        <w:rPr/>
      </w:pPr>
      <w:r>
        <w:rPr>
          <w:rFonts w:ascii="IRNazanin" w:hAnsi="IRNazanin" w:eastAsia="IRNazanin"/>
          <w:color w:val="111111"/>
          <w:sz w:val="28"/>
          <w:sz w:val="28"/>
          <w:szCs w:val="28"/>
          <w:rtl w:val="true"/>
          <w:lang w:bidi="fa-IR"/>
        </w:rPr>
        <w:t>حساس اشاره کرده و ضمن تشبیه لطیفی به مؤمنان هشدار داده است، که غیر از هم مسلکان خود برای خود، دوست و همرازی انتخاب نکنند، و بیگانگان را از اسرار و رازهای درونی خود با خبر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شایستگی دوستی شما را ندارند، و نباید آنان دوست و محرم اسرار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در رساندن شر و فساد نسبت به مسلمانان کوتاهی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یَأْلُونَکُمْ خَبالًا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سوابق دوستی و رفاقت آنها با شما مانع از آن نیست که به خاطر جدایی در مذهب و مسلک آرزوی زحمت و زیان شما را در دل خود نپرورانند، بلکه پیوسته علاقه آنها این است که شما در رنج و زحمت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اینکه شما از مکنونات ضمیرشان آگاه نشوید،</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رازشان فاش نگردد، معمولا در سخنان و رفتار خود مراقبت می‌کنند، و با احتیاط و دقت حرف می‌زنند، ولی با وجود این، آثار عداوت و دشمنی از لابلای سخنان آنها آشکار است و گاه بطور ناخودآگاه سخنانی بر زبان می‌آورند، که می‌توان گفت همانند جرقه‌ایست از آتش پنهانی دلهای آنها، و می‌توانید از آن، به ضمیر باطن آنان پی‌ببرید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بَدَتِ الْبَغْضاءُ مِنْ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عداوت و دشمنی در دل خود پنهان کرده‌اند، بمراتب از آنچه بر زبان می‌آورند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تُخْفِی صُدُورُهُمْ أَکْبَرُ</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أَقْصَی الْمَدِینَةِ یَسْعی قالَ یا مُوسی إِنَّ الْمَلَأَ یَأْتَمِرُونَ بِکَ لِیَقْتُلُوکَ</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دورترین نقطه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استقرار فرعونیان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سران قوم در مورد تو مشورت می‌کنند تا تو را بکشند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توطئه‌ها و 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خائنانه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یَأتمِرون 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حِفْظاً مِنْ کُلِّ شَیْطانٍ مارِدٍ لا یَسَّمَّعُونَ إِلَی الْمَلَإِ الْأَعْلی وَ یُقْذَفُونَ مِنْ کُلِّ جانِبٍ دُحُوراً وَ لَهُمْ عَذابٌ واصِبٌ إِلاَّ مَنْ خَطِفَ الْخَطْفَةَ فَأَتْبَعَهُ شِهابٌ ثاقِبٌ</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متمرّد و سرکشی محفوظ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بالا گوش فرا دهند و از هر سو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رانده شوند و برای آنها عذابی پاینده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بالا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خبری را برباید که شهاب و شراره‌ای نافذ او را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اسرار دارای اهمیت فراوانی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یقذفون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فاتبعه شهاب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گمان‌ها دوری کنید، زیرا بعضی گمان‌ها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اسلام می‌خواهد مردم در زندگی خصوصی خود از هر نظر در امنیت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اجازه داده شود هر کس به جستجوگری درباره دیگران بر خیزد حیثیت و آبروی مردم بر 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تجسس در زندگی مردم منع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خَرَجُوا فِیکُمْ ما زادُوکُمْ إِلاَّ خَبالاً وَ لَأَوْضَعُوا خِلالَکُمْ یَبْغُونَکُمُ الْفِتْنَةَ وَ فِیکُمْ سَمَّاعُونَ لَهُمْ</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شما به جنگ بیرون آمده بودند، جز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اضطراب،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نمی‌افزودند و به سرعت در میان شما رخنه می‌کردند تا فتنه پدید آورند و در میان شما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تأثیرپذیرند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سخنان آنان گوش و دل می‌سپارند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احتمال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جاسوس و سخن چنین باشد یعنی در میان مسلمانان پاره‌ای از افراد هستند که برای گروه منافقان جاسوسی می‌کنند</w:t>
      </w:r>
      <w:r>
        <w:rPr>
          <w:rFonts w:eastAsia="IRNazanin" w:cs="IRNazanin"/>
          <w:color w:val="111111"/>
          <w:sz w:val="28"/>
          <w:szCs w:val="28"/>
          <w:rtl w:val="true"/>
          <w:lang w:bidi="fa-IR"/>
        </w:rPr>
        <w:t>.</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فِیکُمْ سَمَّاعُونَ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 وَ لَمْ تُؤْمِنْ قُلُوبُهُمْ وَ مِنَ الَّذِینَ هادُوا سَمَّاعُونَ لِلْکَذِبِ سَمَّاعُونَ لِقَوْمٍ آخَرِینَ لَمْ یَأْتُوکَ</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کفر شتاب می‌کنند، غمگینت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آورده‌ایم، ولی دلهایشان ایمان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یهودیان آنان که برای دروغ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به سخنان تو گوش می‌دهند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قوم دیگری که نزد تو نیامده‌اند، به سخنان تو گوش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گوش به فرمان دیگرانی هستند که نزد تو نیامده‌اند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صفات منافقان این است که نه تنها برای دروغ بستن به مجلس پیامبر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بلکه در عین حال جاسوس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دیگران که نزد ایشان نیامده‌اند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لِقَوْمٍ آخَرِینَ لَمْ یَأْتُوکَ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هر چه می‌توانید از نیرو و از اسبان سواری فراهم کنید تا دشمن خدا و دشمن خودتان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اینان را که شما آنان را نمی‌شناسید، ولی خداوند آنها را می‌شناسد، به وسیله آن بترسانید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به افراد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اشاره شده که مسلمانان آنان را دشمن خود به حساب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شامل جاسوسان مخفی دشمن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آخَرِینَ مِنْ دُونِهِمْ لا تَعْلَمُونَهُمُ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بغی به معنی کوشش و تلاش برای بدست آوردن چیزی است، ولی غالباً به کوشش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گفته می‌شود که برای غصب حق دیگران است و لذا مفهوم آن غالباً با مفهوم ظلم و ستم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بغی در آیات زیر بیان شده است</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پروردگارم کارهای زشت و زننده، چه آشکار و چه پنهان، و گناه و ستم و سرکشی به ناحقّ و شریک قرار دادن چیزی برای خدا که او دلیلی بر حقّانیّت آن نازل نکرده، و نسبت دادن آنچه را نمی‌دانید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و احسان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فرمان می‌دهد و از کارهای زشت و ناپسند و تجاوز، نهی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السَّبِیلُ عَلَی الَّذِینَ یَظْلِمُونَ النَّاسَ وَ یَبْغُونَ فِی الْأَرْضِ بِغَیْرِ الْحَقِّ</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همانا نکوهش فقط بر کسانی است که به مردم ستم می‌کنند و در زمین به ناحقّ طغیان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إِذْ سَمِعْتُمُوهُ ظَنَّ الْمُؤْمِنُونَ وَ الْمُؤْمِناتُ بِأَنْفُسِهِمْ خَیْراً وَ قالُوا هذا إِفْکٌ مُبِینٌ</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چرا زمانی که تهمت را شنیدید، مردان و زنان با ایمان نسبت به خویش گمان خوب نبردند و نگفتند که این تهمت بزرگ و آشکار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شایعه و پخش آن،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توبیخ از سوءظن و پخش شایعات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آن گاه که از زبان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می‌گرفتید وبا آنکه علم نداشتید دهان به دهان می‌گفتید و این را ساده و کوچک می‌پنداشتید در حالی که آن نزد خدا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تهمت‌ها و شایعات 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تَقُولُونَ بِأَفْواهِکُمْ ما لَیْسَ لَکُمْ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عِنْدَ اللهِ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طائِفَةٌ مِنْهُمْ یا أَهْلَ یَثْرِبَ لا مُقامَ لَکُمْ فَارْجِعُوا وَ یَسْتَأْذِنُ فَرِیقٌ مِنْهُمُ النَّبِیَّ یَقُولُونَ إِنَّ بُیُوتَنا عَوْرَةٌ وَ ما هِیَ بِعَوْرَةٍ إِنْ یُرِیدُونَ إِلاَّ فِراراً</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و آن گاه که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جای ماندن نیست، پس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خانه‌های ما بی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 حفاظ نبود و آنان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دیگری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منافقان با شایعه پراکنی، در صدد تضعیف روحیه مؤمنان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بیماری است و آنان که در مدینه شایعه پراکنی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ندارند، حتماً تو را بر ضدّ آنان می‌شورانیم، آن گاه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تندترین تهدیدها در این آیه آمده و جامعه‌ی اسلامی همواره بزرگ‌ترین ضربه‌ها را از شایعه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سازان خورده است، امّا در کتب فقهی کمتر به این موضوع توجّه شده و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فقهی دیده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ارتشاء</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مِنْ بَعْدِهِمْ خَلْفٌ وَرِثُوا الْکِتابَ یَأْخُذُونَ عَرَضَ هذَا الْأَدْنی وَ یَقُولُونَ سَیُغْفَرُ لَنا وَ إِنْ یَأْتِهِمْ عَرَضٌ مِثْلُهُ یَأْخُذُوه</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پس از آنان، فرزندانی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آنها شدند که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ارث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قدر آن را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متاع ناپایدار این دنیا را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رها کردن قانون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ما بخشوده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بار دیگر همان منافع مادّی پیش آید، باز هم آن را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خدا را رها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 ارتشا و حرام‌خواری در ادیان دیگر نیز مورد انتقاد و توبیخ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یأخذون عرض هذا الادنی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موجود عارضی و کم دوام و ناپایدار است، و به متاع جهان ماده از این رو عرض گفته‌اند که معمولاً ناپایدار است، بعلاوه اصولاً همه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جهان ناپایدار و 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جمله اشاره به رشوه‌خواریهای جمعی از یهود، و تحریف آیات آسمانی به خاطر آن، و فراموش کردن احکام پروردگار به خاطر تضاد با منافع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می‌کند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مُرْسِلَةٌ إِلَیْهِمْ بِهَدِیَّةٍ فَناظِرَةٌ بِمَ یَرْجِعُ الْمُرْسَلُونَ فَلَمَّا جاءَ سُلَیْمانَ قالَ أَتُمِدُّونَنِ بِمالٍ فَما آتانِیَ اللهُ خَیْرٌ مِمَّا آتاکُمْ بَلْ أَنْتُمْ بِهَدِیَّتِکُمْ تَفْرَحُون</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و 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صلاح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با ارزش به سویشان می‌فرستم، پس چشم‌براهم تا ببینم فرستادگان من با چه خبری برمی‌گردند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با قبول هدایا از سوی سلیمان، ما هم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حامل 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سلیمان آمد،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با مالی ناچیز مدد می‌کنید؟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به من داده بهتر است از آنچه به شما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هدیه‌ی شما شاد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هستید که به هدیه‌ی خودتان خوشحالید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گاهی در واقع رشوه و حقّ‌السکوت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 برای امتحان سلیمان از رشوه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هدایا را باید به نحو احسن پذیرفت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اذاحیّیتم بتحیّة فحیّوا باحسن منها</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امّا در مواردی که هدیه جنبه‌ی رشوه دارد، آن را نباید قبول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أتمدّونن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 وَ تُدْلُوا بِها إِلَی الْحُکَّامِ لِتَأْکُلُوا فَرِیقاً مِنْ أَمْوالِ النَّاسِ بِالْإِثْمِ وَ أَنْتُمْ تَعْلَمُونَ</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و اموال یکدیگر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خودتان نخورید و اموال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رشوه، به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حاکمان و قاضی‌ها سرازیر نکنید تا بخشی از اموال مردم را به گناه بخورید، در حالی که خود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معنی فرستادن دلو در چاه برای بیرون آوردن آب است و این تعبیر زیبایی است که در مواقعی که انسان تسبیب اسبابی می‌کند که به منظور خاصی نایل گردد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جمله دو احتمال وجود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که بخشی از مال را به صورت هدیه یا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اینجا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قضات دهند که بقیه را تملک کنند،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ظاهراً در اینجا به حکم قاضی مال را به چنگ آورده‌اید، ولی این اکل مال به باطل است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است که مسائل مالی را برای سوء استفاده به نزد حکام نبرید، مثل اینکه امانتی، یا اموال یتیم بدون شاهد نزد انسان باشد و هنگامی که </w:t>
      </w:r>
    </w:p>
    <w:p>
      <w:pPr>
        <w:pStyle w:val="BookText"/>
        <w:rPr/>
      </w:pPr>
      <w:r>
        <w:rPr>
          <w:rFonts w:ascii="IRNazanin" w:hAnsi="IRNazanin" w:eastAsia="IRNazanin"/>
          <w:color w:val="111111"/>
          <w:sz w:val="28"/>
          <w:sz w:val="28"/>
          <w:szCs w:val="28"/>
          <w:rtl w:val="true"/>
          <w:lang w:bidi="fa-IR"/>
        </w:rPr>
        <w:t>طرف مطالبه می‌کند، او را به نزد قاضی ببرند، و چون دلیل و شاهدی ندارد، اموالش را به حکم قاضی تملک کند، این کار نیز گناه است و 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آیه مفهوم گسترده‌ای داشته باشد که هر دو در جمله لا تدلوا جمع باشد، هر چند هر یک از مفسران در اینجا احتمالی را پذیرفته‌اند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رشا و ارتشا دو مورد از گناهان بزرگی است که مفاسد اجتماعی متعدّدی را به دنبال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عدالت، یأس و ناامیدی ضعفا، جرأت و جسارت اقویا،</w:t>
      </w:r>
    </w:p>
    <w:p>
      <w:pPr>
        <w:pStyle w:val="BookText"/>
        <w:rPr/>
      </w:pPr>
      <w:r>
        <w:rPr>
          <w:rFonts w:ascii="IRNazanin" w:hAnsi="IRNazanin" w:eastAsia="IRNazanin"/>
          <w:color w:val="111111"/>
          <w:sz w:val="28"/>
          <w:sz w:val="28"/>
          <w:szCs w:val="28"/>
          <w:rtl w:val="true"/>
          <w:lang w:bidi="fa-IR"/>
        </w:rPr>
        <w:t>فساد و تباهی حاکم و قاضی، از بین رفتن اعتماد عمومی</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42</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علیه اشخاص</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جرایم علیه اشخاص قتل است که آیات مربوط به آن ذیل موضوع قصاص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مقصود جرایم تعزیری علیه اشخاص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و هر کس که خطا یا گناهی مرتکب شود، سپس آن را به بی‌گناهی نسبت دهد، به یقین بار تهمت و گناه آشکاری را بر دوش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 به بریئا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آیه در مورد تهمت، تعبیر لطیفی به کار برده شده و آن اینکه گناه را 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انتساب آن را به دیگری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بسوی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همانطور که تیراندازی به سوی دیگری ممکن است باعث از بین رفتن او شود پرتاب تیر گناه هم به کسی که مرتکب نشده ممکن است آبروی او را که بمنزله خون او است از بین ببرد، بدیهی است وزر و وبال این کار برای همیشه بر دوش فردی که تهمت زده است باقی خواهد ماند، و تعبیر به 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سنگینی و دوام این مسئولیت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بِکُفْرِهِمْ وَ قَوْلِهِمْ عَلی مَرْیَمَ بُهْتاناً عَظِیماً</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 به خاطر کفرشان و سخنانشان که تهمت بزرگی به مریم زدند و گناه عظیمی مرتکب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ما آنان را فراگرفت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بهتان در ردیف کفر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بکفرهم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کانَ مَعَهُ آلِهَةٌ کَما یَقُولُونَ إِذاً لابْتَغَوْا إِلی ذِی الْعَرْشِ سَبِیلاً سُبْحانَهُ وَ تَعالی عَمَّا یَقُولُونَ عُلُوًّا کَبِیراً</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خداوند، خدایانی بود آن گونه که مشرکان می‌گویند در آن هنگام آن خدایان در پی یافتن راه نفوذی به سوی خدای صاحب عرش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قدرت را از او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منزّه و برتر است از آنچه می‌گویند، برتری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نسبت ناروایی داده شود، تبرئه و تنزیه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إِذْ تَلَقَّوْنَهُ بِأَلْسِنَتِکُمْ وَ تَقُولُونَ بِأَفْواهِکُمْ ما لَیْسَ لَکُمْ بِهِ عِلْمٌ وَ تَحْسَبُونَهُ هَیِّناً وَ هُوَ عِنْدَ اللهِ عَظِیمٌ وَ لَوْ لا إِذْ سَمِعْتُمُوهُ قُلْتُمْ ما یَکُونُ لَنا أَنْ نَتَکَلَّمَ بِهذا سُبْحانَکَ هذا بُهْتانٌ عَظِیمٌ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اگر فضل خدا و رحمتش در دنیا و آخرت شامل شما نمی‌شد، قطعا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بهتانی که وارد آن شدید، به شما عذابی بزرگ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از زبان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می‌گرفتید وبا آنکه علم نداشتید دهان به دهان می‌گفتید و این را ساده و کوچک می‌پنداشتید در حالی که آن نزد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نرسد که در این تهمت بی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این بهتانی بزرگ است</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خروج آب با کثرت و فزونی است، و گاهی به معنی فرو رفتن در آب آمده است، از این تعبیر چنین بر می‌آید که شایعه اتهام مذکور در آیات قبل آن چنان دامنه پیدا کرد که مؤمنان را نیز در خود فروبرد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تهمت‌ها 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عندالله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ممنوعیت افتراء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این آیه استنباط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لَیَحْمِلُنَّ أَثْقالَهُمْ وَ أَثْقالاً مَعَ أَثْقالِهِمْ وَ لَیُسْئَلُنَّ یَوْمَ الْقِیامَةِ عَمَّا کانُوا یَفْتَرُونَ</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بی شک آنان هم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دیگر را با بار خود بر دوش خواهند کشید، و مسلّماً در روز قیامت از آنچه به دروغ می‌بافتند بازخواست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افترا روش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یفترون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فَأَمْسِکُوهُنَّ بِمَعْرُوفٍ أَوْ سَرِّحُوهُنَّ بِمَعْرُوفٍ وَ لا تُمْسِکُوهُنَّ ضِراراً لِتَعْتَدُوا وَ مَنْ یَفْعَلْ ذلِکَ فَقَدْ ظَلَمَ نَفْسَهُ وَ لا تَتَّخِذُوا آیاتِ اللهِ هُزُواً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زنان را طلاق دادید و به پایان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پس یا به طرز شایسته آنها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آنها را به طرز پسندیده‌ای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آزار رسانیدن، آنان را نگاه ندارید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کنید و کسی که چنین کند، به خویشتن ظلم کرده و مبادا آیات خدا را به مسخره بگیرید</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نگاهداری همسر به قصد آزار او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ولاتمسکوهنّ ضراراً لتعتدوا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یکی از آیات بزرگ الهی است</w:t>
      </w:r>
      <w:r>
        <w:rPr>
          <w:rStyle w:val="FootnoteAnchor"/>
          <w:rtl w:val="true"/>
        </w:rPr>
        <w:footnoteReference w:id="74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نباید با طلاق‌های بی‌مورد یا نگاهداری همسر به قصد آزار او، این قانون مقدّس استهزا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تتخذوا آیات الله هزواً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تَقْعُدُوا بِکُلِّ صِراطٍ تُوعِدُونَ وَ تَصُدُّونَ عَنْ سَبِیلِ اللهِ مَنْ آمَنَ بِهِ وَ تَبْغُونَها عِوَجاً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سر هر راهی منشینید تا مؤمنان را تهدید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که کج جلوه می‌دهید بازدارید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ترساندن مردم و ایجاد مزاحمت برای آنان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پیامبر وارد نشوید مگر آن که به شما اجازه داده شود برای خوردن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قبل از موعد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وقت غذا نباشید ولی هر گاه دعوت شدید پس داخل شوید، و وقتی غذا خوردید پراکنده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 نپردازید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پس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آزار می‌دهد، امّا او از شما شرم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همسران پیامبر چیزی از وسایل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از پشت پرده بخواهید این رفتار برای دل‌های شما و دل‌های آنان به پاکی و پاکدامنی است و شما حقّ ندارید که رسول خدا را آزار دهید و با همسران او پس از رحلتش ازدواج کنید که این کار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لزوماً ظاهری و جسمی نیست، فشارهای روحی نیز نوعی آزار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کان یُؤذی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پیامبر 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عندالله عظیما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w:t>
      </w:r>
      <w:r>
        <w:rPr>
          <w:rStyle w:val="FootnoteAnchor"/>
          <w:rtl w:val="true"/>
        </w:rPr>
        <w:footnoteReference w:id="749"/>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مردان و زنان با ایمان را بدون آن که کاری کرده باشند آزار می‌دهند بدون شکّ بهتان و گناه روشنی را بر دوش کشیده‌اند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بیانگر ممنوعیت آزار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مُسْتَکْبِرِینَ بِهِ سامِراً تَهْجُرُون</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در حالی که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می‌ورزیدید و شب‌ها تا دیروقت بدگویی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ممنوعیت بد گویی و اهانت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دوری کردن و جدایی است،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فحش و ناسزا است که آن نیز مایه دوری و جدایی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پزشکی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 اللهُ وَ قالَ لَأَتَّخِذَنَّ مِنْ عِبادِکَ نَصِیباً مَفْرُوضا وَ لَأُضِلَّنَّهُمْ وَ لَأُمَنِّیَنَّهُمْ وَ لَآمُرَنَّهُمْ فَلَیُبَتِّکُنَّ آذانَ الْأَنْعامِ وَ لَآمُرَنَّهُمْ فَلَیُغَیِّرُنَّ خَلْقَ اللهِ</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خداوند لعنتش کرده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حتماً از بندگان تو سهمی معیّن خواهم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گروهی را منحرف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حتماً آنان را گمراه می‌کنم و قطعاً به آرزوها سرگرمشان می‌سازم و دستورشان می‌دهم که گوش چهارپایان را بشکافند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علامت باشد که این حیوان سهم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فرمان می‌دهم که آفرینش خدا را دگرگون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زن را به مرد و مرد را به زن تبدیل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حرام و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لقب زشت به دیگران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تَنابَزُوا بِالْأَلْقابِ بِئْسَ الاِسْمُ الْفُسُوقُ بَعْدَ الْإیمان</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همدیگر را به لقب‌های زشت مخوانید که بدنامی است نام کفر و فسوق پس از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نسبت دادن لقب زشت به دیگران ممنوع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یَسْخَرْ قَوْمٌ مِنْ قَوْمٍ عَسی أَنْ یَکُونُوا خَیْراً مِنْهُمْ وَ لا نِساءٌ مِنْ نِساءٍ عَسی أَنْ یَکُنَّ خَیْراً مِنْهُن</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قومی قوم دیگر را استهزا کنند، شاید آنها از اینها بهتر باشند، و نه زنانی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شاید آنها از اینها بهتر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اینجا مخاطب مؤمنانند، اعم از مردان و زنان، قرآن به همه هشدار می‌دهد که از عمل زشت استهزاء بپرهیزند، چرا که سرچشمه آن، همان حس خود برتربینی و کبر و غرور است که عامل بسیاری از جنگهای خونین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ارزشهای ظاهری و مادی سرچشمه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حالی که معیار ارزش در پیشگاه خداوند تقوا 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lang w:bidi="fa-IR"/>
        </w:rPr>
        <w:t>5-3-3-7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یَغْتَبْ بَعْضُکُمْ بَعْضاً أَ یُحِبُّ أَحَدُکُمْ أَنْ یَأْکُلَ لَحْمَ أَخیهِ مَیْتاً فَکَرِهْتُمُوه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و کسی از شما غیبت دیگری نکند آیا کسی از شما دوست دارد گوشت برادر مرده‌اش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کراهت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نیز چنین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غیبت از دیگران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برادر مسلمان همچون گوشت تن او است، و ریختن این آبرو به وسیله غیبت و افشای اسرار پنهانی همچون خوردن گوشت تن او است،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افراد صورت می‌گیرد، که همچون مردگان قادر بر دفاع از خویشتن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ناجوانمردانه‌ترین ستمی است که ممکن است انسان در باره برادر خود روا دارد</w:t>
      </w:r>
      <w:r>
        <w:rPr>
          <w:rStyle w:val="FootnoteAnchor"/>
          <w:rtl w:val="true"/>
        </w:rPr>
        <w:footnoteReference w:id="756"/>
      </w:r>
      <w:r>
        <w:rPr>
          <w:rFonts w:ascii="IRNazanin" w:hAnsi="IRNazanin" w:eastAsia="IRNazanin"/>
          <w:color w:val="111111"/>
          <w:sz w:val="28"/>
          <w:sz w:val="28"/>
          <w:szCs w:val="28"/>
          <w:rtl w:val="true"/>
          <w:lang w:bidi="fa-IR"/>
        </w:rPr>
        <w:t>و این از امتیازات حقوق اسلام است که بدگویی از اشخاص در غیاب آنان ممنوع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lang w:bidi="fa-IR"/>
        </w:rPr>
        <w:t>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از دیگران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ممنوعیت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از دیگران از آیات زیر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زیر بر وزن به معنی عیبجویی و طعنه زدن است، و بعضی فرق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عیوب افراد است در حضور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عیوب در غیاب آنها است، و 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با چشم و اشاره است،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عیبجویی با زبان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از امتیازات حقوق اسلام این است که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از دیگران حتی با چشم و اشاره نیز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تَلْمِزُوا أَنْفُسَکُم</w:t>
      </w:r>
      <w:r>
        <w:rPr>
          <w:rFonts w:eastAsia="Amiri" w:cs="Amiri" w:ascii="Amiri" w:hAnsi="Amiri"/>
          <w:color w:val="111111"/>
          <w:sz w:val="28"/>
          <w:szCs w:val="28"/>
          <w:rtl w:val="true"/>
          <w:lang w:bidi="ar-SA"/>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 عیب یکدیگر را به رخ نکشید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وای بر هر بدگوی کننده‌ی عیبجوی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یَلْمِزُکَ فِی الصَّدَقات</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 تو خرده می‌گیرند،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یَلْمِزُونَ الْمُطَّوِّعینَ مِنَ الْمُؤْمِنینَ فِی الصَّدَقاتِ وَ الَّذینَ لا یَجِدُونَ إِلاَّ جُهْدَهُمْ فَیَسْخَرُونَ مِنْهُمْ سَخِرَ اللهُ مِنْهُمْ وَ لَهُمْ عَذابٌ أَلیمٌ</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کسانی که به مؤمنانی که داوطلبانه صدقات می‌دهند طعنه می‌زنند و آنان را که بیش از استطاعت خویش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مسخره‌شان می‌کنند، خدا نیز آنها را مسخره می‌کند و آنها را عذابی دردناک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علیه دین و فرهنگ</w:t>
      </w:r>
    </w:p>
    <w:p>
      <w:pPr>
        <w:pStyle w:val="BookText"/>
        <w:rPr/>
      </w:pP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تُحِلُّوا شَعائِرَ الله</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شعائر الهی را نشکنید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هتک حرمت و قداست شعائرالهی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لاتحلّوا شعائر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w:t>
      </w:r>
      <w:r>
        <w:rPr>
          <w:rFonts w:eastAsia="Amiri" w:cs="Amiri" w:ascii="Amiri" w:hAnsi="Amiri"/>
          <w:color w:val="111111"/>
          <w:sz w:val="28"/>
          <w:szCs w:val="28"/>
          <w:rtl w:val="true"/>
          <w:lang w:bidi="ar-SA"/>
        </w:rPr>
        <w:t>»</w:t>
      </w:r>
      <w:r>
        <w:rPr>
          <w:rStyle w:val="FootnoteAnchor"/>
          <w:rtl w:val="true"/>
        </w:rPr>
        <w:footnoteReference w:id="76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دین شما را به مسخره و بازی می‌گیرند، آنان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ولی خود نگیرید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کیفرهای دنیوی توهین و استهزای دین خدا و مقدّسات مذهبی، قطع رابطه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می‌خوانند ناسزا نگویید که آنان نیز از روی جهل و دشمنی به خداوند ناسزا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که سبب توهین به مقدّسات شود،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فیسبّوا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پس با سران کفر بجنگید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طعن و توهین به اسلام، اعدام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طعنوا، فقاتلوا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لَیَقُولُنَّ إِنَّما کُنَّا نَخُوضُ وَ نَلْعَبُ قُلْ أَبِاللهِ وَ آیاتِهِ وَ رَسُولِهِ کُنْتُمْ تَسْتَهْزِؤُنَ لا تَعْتَذِرُوا قَدْ کَفَرْتُمْ بَعْدَ إِیمانِکُمْ</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اگر از منافقان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مسخره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فقط شوخی و بازی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غرضی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و آیات او و پیامبرش را مسخره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بعد از ایمانتان کافر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و استهزا خدا، پیامبر و آیات الهی،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تستهزؤن، کفرتم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یُرِدْ فِیهِ بِإِلْحادٍ بِظُلْمٍ نُذِقْهُ مِنْ عَذابٍ أَلِیمٍ</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 هر کس در مسجد الحرام اراده انحراف و ظلم کند، ما به او عذاب دردناک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مقدّسات و مراکز مذهبی استحقاق عذاب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نُذِقه من عذاب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تَمَسُّوها بِسُوءٍ فَیَأْخُذَکُمْ عَذابُ یَوْمٍ عَظِیمٍ</w:t>
      </w:r>
      <w:r>
        <w:rPr>
          <w:rFonts w:eastAsia="Amiri" w:cs="Amiri" w:ascii="Amiri" w:hAnsi="Amiri"/>
          <w:color w:val="111111"/>
          <w:sz w:val="28"/>
          <w:szCs w:val="28"/>
          <w:rtl w:val="true"/>
          <w:lang w:bidi="ar-SA"/>
        </w:rPr>
        <w:t>»</w:t>
      </w:r>
      <w:r>
        <w:rPr>
          <w:rStyle w:val="FootnoteAnchor"/>
          <w:rtl w:val="true"/>
        </w:rPr>
        <w:footnoteReference w:id="76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حضرت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آسیبی نرسانید که عذاب روز سهمگین، شما را فرا می‌گیرد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مقدّسات، کیفر بزرگ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لاتَمَسّوها بسوء فیأخذکم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خداوند در سوره اعراف این شتر را به خود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فَلا تَقْعُدُوا مَعَهُمْ حَتَّی یَخُوضُوا فِی حَدِیثٍ غَیْرِهِ</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همانا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است که هر گاه شنیدید آیات خدا مورد کفر یا تمسخر قرار می‌گیرد با آنان، همنشینی نکنید تا به سخن دیگری مشغول شوند، و گر نه شما هم مانند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همه‌ی منافقان و کافران را در دوزخ جمع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مجلسی به آیات الهی توهین شود، باید جلسه را به عنوان اعتراض ترک کرد تا مسیر بحث عوض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لَا تَرْفَعُواْ أَصْوَاتَکُمْ فَوْقَ صَوْتِ النَّبِی وَلَا تَجْهَرُواْ لَهُ بِالْقَوْلِ کَجَهْرِ بَعْضِکُمْ لِبَعْضٍ أَن‌تَحْبَطَ أَعْمَالُکُمْ وَ أَنتُمْ لَا تَشْعُرُونَ</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صدایتان را بلندتر از صدای پیامبر نکنید و آن گونه که با یکدیگر بلند گفت‌وگو می‌کنید، با پیامبر بلند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 بی‌ادبی،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نابود شود و شما آگاه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دنیا با وجود عقائد مختلف، به بزرگان خود احترام خاصّ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خیابان‌ها، دانشگاه‌ها، فرودگاه‌ها، مدارس و مؤسسات را به نام آنان نام‌گذاری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برخی افراد و حتّی برخی گیاهان و جمادات قداست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ریشه‌ی قداست و کرامت هر چیزی، وابستگی آن به ذات مقدّس خداوند است و هر چه این وابستگی بیشتر باشد، قداست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مقدّسات عبارتند از</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قدس است و مشرکان که دیگران را با خدا یکسان می‌پندارند، در قیامت به انحراف خود اقرار خواهند کرد و به معبودهای خیالی خود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بدبختی ما این است که شما را با پروردگار جهانیان یکسان می‌پنداشتیم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نُسوّیکم بِربّ العالَمین</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در قرآن از تسبیح و تنزیه خداوند زیاد سخن به میان آمده </w:t>
      </w:r>
    </w:p>
    <w:p>
      <w:pPr>
        <w:pStyle w:val="BookText"/>
        <w:rPr/>
      </w:pPr>
      <w:r>
        <w:rPr>
          <w:rFonts w:ascii="IRNazanin" w:hAnsi="IRNazanin" w:eastAsia="IRNazanin"/>
          <w:color w:val="111111"/>
          <w:sz w:val="28"/>
          <w:sz w:val="28"/>
          <w:szCs w:val="28"/>
          <w:rtl w:val="true"/>
          <w:lang w:bidi="fa-IR"/>
        </w:rPr>
        <w:t>است، یعنی باید برای خدا آن احترام و قداستی را پذیرفت که هیچ‌گونه عیب و نقصی برای او تصوّر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ذات او، بلکه نام او نیز باید منزّه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نیز احترام و قداست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قرآن را عظیم می‌داند،</w:t>
      </w:r>
      <w:r>
        <w:rPr>
          <w:rStyle w:val="FootnoteAnchor"/>
          <w:rtl w:val="true"/>
        </w:rPr>
        <w:footnoteReference w:id="774"/>
      </w:r>
      <w:r>
        <w:rPr>
          <w:rFonts w:ascii="IRNazanin" w:hAnsi="IRNazanin" w:eastAsia="IRNazanin"/>
          <w:color w:val="111111"/>
          <w:sz w:val="28"/>
          <w:sz w:val="28"/>
          <w:szCs w:val="28"/>
          <w:rtl w:val="true"/>
          <w:lang w:bidi="fa-IR"/>
        </w:rPr>
        <w:t>پس باید آن را تعظیم کرد، وقتی قرآن را کریم می‌داند،</w:t>
      </w:r>
      <w:r>
        <w:rPr>
          <w:rStyle w:val="FootnoteAnchor"/>
          <w:rtl w:val="true"/>
        </w:rPr>
        <w:footnoteReference w:id="775"/>
      </w:r>
      <w:r>
        <w:rPr>
          <w:rFonts w:ascii="IRNazanin" w:hAnsi="IRNazanin" w:eastAsia="IRNazanin"/>
          <w:color w:val="111111"/>
          <w:sz w:val="28"/>
          <w:sz w:val="28"/>
          <w:szCs w:val="28"/>
          <w:rtl w:val="true"/>
          <w:lang w:bidi="fa-IR"/>
        </w:rPr>
        <w:t>باید آن را تکریم کرد، و چون قرآن را مجید می‌داند،</w:t>
      </w:r>
      <w:r>
        <w:rPr>
          <w:rStyle w:val="FootnoteAnchor"/>
          <w:rtl w:val="true"/>
        </w:rPr>
        <w:footnoteReference w:id="776"/>
      </w:r>
      <w:r>
        <w:rPr>
          <w:rFonts w:ascii="IRNazanin" w:hAnsi="IRNazanin" w:eastAsia="IRNazanin"/>
          <w:color w:val="111111"/>
          <w:sz w:val="28"/>
          <w:sz w:val="28"/>
          <w:szCs w:val="28"/>
          <w:rtl w:val="true"/>
          <w:lang w:bidi="fa-IR"/>
        </w:rPr>
        <w:t>باید آن را تمجید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تمام انبیا و جانشینان بر حقّ آن بزرگواران به خصوص حضرت محمّد صلی الله علیه و آله وسلم و اهل‌بیت او، دارای مقام مخصوصی هستند که در سوره حجرات پاره‌ای از آداب برخورد با آن حضرت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آنان پیشی گرفت، نباید بلندتر</w:t>
      </w:r>
    </w:p>
    <w:p>
      <w:pPr>
        <w:pStyle w:val="BookText"/>
        <w:rPr/>
      </w:pPr>
      <w:r>
        <w:rPr>
          <w:rFonts w:ascii="IRNazanin" w:hAnsi="IRNazanin" w:eastAsia="IRNazanin"/>
          <w:color w:val="111111"/>
          <w:sz w:val="28"/>
          <w:sz w:val="28"/>
          <w:szCs w:val="28"/>
          <w:rtl w:val="true"/>
          <w:lang w:bidi="fa-IR"/>
        </w:rPr>
        <w:t>از آنان صحبت کرد و در آیات دیگر، فرمان صلوات بر پیامبر داده شده است</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زیارت و احترام جانشینان و ذریّه آن بزرگوار و تمام کسانی که به نحوی به آن حضرت نسبت دارند، به خصوص علمای ربّانی و فقهای عادل و مراجع تقلید بر همگان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شخص پیامبران، بلکه آنچه مربوط به آنان است، قداست و کرامت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نوزادیش در آن نهاده و به دریا انداخته شده بود و بعداً یادگارهای موسی و آل‌موسی در آن نگهداری می‌شد، به قدری مقدّس بود که فرشتگان آن را حمل می‌کردند و باعث پیروزی بر دشمنان می‌شد</w:t>
      </w:r>
      <w:r>
        <w:rPr>
          <w:rFonts w:eastAsia="IRNazanin" w:cs="IRNazanin"/>
          <w:color w:val="111111"/>
          <w:sz w:val="28"/>
          <w:szCs w:val="28"/>
          <w:rtl w:val="true"/>
          <w:lang w:bidi="fa-IR"/>
        </w:rPr>
        <w:t>.</w:t>
      </w:r>
      <w:r>
        <w:rPr>
          <w:rStyle w:val="FootnoteAnchor"/>
          <w:rtl w:val="true"/>
        </w:rPr>
        <w:footnoteReference w:id="77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بعضی زمان‌ها مثل شب قدر، بعضی مکان‌ها مثل مسجد، بعضی سنگ‌ها مثل حجرالاسود، بعضی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مثل زَمزم، بعضی خاک‌ها مثل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مثل لباس احرام، مقدّس شمرده شده است و باید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احترام خاصّی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به احترام وادی مقدّس، هنگام </w:t>
      </w:r>
    </w:p>
    <w:p>
      <w:pPr>
        <w:pStyle w:val="BookText"/>
        <w:rPr/>
      </w:pPr>
      <w:r>
        <w:rPr>
          <w:rFonts w:ascii="Amiri" w:hAnsi="Amiri" w:eastAsia="Amiri" w:cs="Amiri"/>
          <w:color w:val="111111"/>
          <w:sz w:val="28"/>
          <w:sz w:val="28"/>
          <w:szCs w:val="28"/>
          <w:rtl w:val="true"/>
          <w:lang w:bidi="ar-SA"/>
        </w:rPr>
        <w:t>ورود به آنجا کفش خود را بیرون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نَعلَیک انّک بِالوادِ المقدّس طُوی</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مسجدالحرام مکان مقدّسی است که مشرک، حقّ ورود به آنجا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المشرکون نجس فلایَقربوا المسجد الحرام</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محلّ عبادت و مساجد مقدّس است و هنگام رفتن به مسجد باید زیبا و پاکیزه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فرد جُنُب و ناپاک، حقّ توقّف در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لاجُنباً الاّ عابری سبیل</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مسجد به قدری عزیز است که افرادی مثل حضرت ابراهیم، اسماعیل، زکریّا 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تطهیر آن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حتّی مادر مریم که خیال می‌کرد فرزندش پسر است، نذر کرد او را خادم مسجدالاقصی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نَذَرتُ لَک ما فی بَطنی مُحرّراً</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نیز دارای قداست وکرامت است، تا آنجا که آبروی مؤمن از کعبه بیشتر است و آزار و غیبت او حرام و دفاع از حقّ او واجب و حتّی بعد از مرگ نیز نبش قبر او 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پس آنان را مثل کاه خورد شده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سخت‌ترین کیفر برای اهانت به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دیگر که هلاک شدند هیچ کدام مثل کاه جویده نشدند، بلکه یا روی خاک افتادند یا در آب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اشخاصی که قصد تخریب خانه کعبه را داشتند چنین تعبیری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شَانِئَکَ هُوَ الْأَبْتَرُ</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دشمن تو بی‌نسل و دم بریده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توهین به مقدّسات، عقابی سخت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پیامبر را مقطوع النسل نامیدند، خود مقطوع النسل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 وَ تَب</w:t>
      </w:r>
      <w:r>
        <w:rPr>
          <w:rFonts w:eastAsia="Amiri" w:cs="Amiri" w:ascii="Amiri" w:hAnsi="Amiri"/>
          <w:color w:val="111111"/>
          <w:sz w:val="28"/>
          <w:szCs w:val="28"/>
          <w:rtl w:val="true"/>
          <w:lang w:bidi="ar-SA"/>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بریده باد دو دست ابولهب و نابود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توهین به مقدسات، لعن و نفرین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یدا ابی لهب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تَقُولُوا راعِنا وَ قُولُوا انْظُرْنا وَ اسْمَعُوا وَ لِلْکافِرینَ عَذابٌ أَلیمٌ</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دهید و برای کافران عذابی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مسلمانان برای اینکه سخنان پیامبر را خوب درک کنند، درخواست می‌کردند که آن حضرت با تأنّی و رعایت حال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مراعاتمان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این تعبیر در عرف یهود، نوعی دشنام تلقی می‌شد، آیه نازل شد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 سوء استفاده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w:t>
      </w:r>
      <w:r>
        <w:rPr>
          <w:rFonts w:eastAsia="Amiri" w:cs="Amiri" w:ascii="Amiri" w:hAnsi="Amiri"/>
          <w:color w:val="111111"/>
          <w:sz w:val="28"/>
          <w:szCs w:val="28"/>
          <w:rtl w:val="true"/>
          <w:lang w:bidi="ar-SA"/>
        </w:rPr>
        <w:t>»</w:t>
      </w:r>
    </w:p>
    <w:p>
      <w:pPr>
        <w:pStyle w:val="BookText"/>
        <w:rPr/>
      </w:pPr>
      <w:r>
        <w:rPr>
          <w:rStyle w:val="FootnoteAnchor"/>
          <w:rtl w:val="true"/>
        </w:rPr>
        <w:footnoteReference w:id="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کسانی هستند که کلمات را از جاهای خود تغییر می‌دهند و از راه زبان بازی و برای طعنه زدن به دین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نافرمانی کردیم، و بشنو که هرگز نشنوی،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 حال آن که اگر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فرمان بردیم و سخن ما بشنو و به ما نظر کن، قطعا برای آنها بهتر و استوارتر بود، ولی خدا آنها را به سبب کفرشان لعنت کرده که جز اندکی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مسلمانان به رسول خدا می‌گفتند، و منظورشان این بود که مراقب و متوجّه ما باش، امّا یهود با تحریف این کلمه، معنای زشتی را اراده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معنایش مراعات کردن است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و با تشدید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 معنای آن است که ما را</w:t>
      </w:r>
    </w:p>
    <w:p>
      <w:pPr>
        <w:pStyle w:val="BookText"/>
        <w:rPr/>
      </w:pPr>
      <w:r>
        <w:rPr>
          <w:rFonts w:ascii="IRNazanin" w:hAnsi="IRNazanin" w:eastAsia="IRNazanin"/>
          <w:color w:val="111111"/>
          <w:sz w:val="28"/>
          <w:sz w:val="28"/>
          <w:szCs w:val="28"/>
          <w:rtl w:val="true"/>
          <w:lang w:bidi="fa-IR"/>
        </w:rPr>
        <w:t>احمق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پیچیدن زبانشان و جابجا کردن کلمات و حروف، مسلمانان را تحقیر و پیامبر را مسخره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حقایق دینی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بی‌گمان کسانی که دلایل روشن و هدایت را پس از آنکه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بیان کردیم پنهان می‌کنند، آنانند که خدا لعنتشان می‌کند و لعنت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روی سخن در این آیه طبق شان نزول، به علمای یهود است، ولی این معنی هرگز مفهوم آیه را که یک حکم کلی و عمومی در باره کتمان کنندگان حق بیان می‌کند محدود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به خوبی استفاده می‌شود که هم خدا، و هم تمامی بندگان خدا و فرشتگان او از این کار بیزارند،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که خشم همه طرفداران حق را بر می‌انگیزد، چه خیانتی از این بالاتر که</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دانشمندان، آیات خدا را که امانتهای او است به خاطر منافع شخصی خویش کتمان کنند و مردم را به گمراهی بکشانند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lang w:bidi="fa-IR"/>
        </w:rPr>
        <w:t>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 خدا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 زیر هر کدام به نوعی بر ممنوعیت بستن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بستن راه خدا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تهمت، تفسیر به رأی، جعل حدیث، ایجاد شبهه، رکود مساجد، کنار زدن اهل‌بیتِ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از معروف، بهانه تراشی، ایجاد سرگرمی‌های ناسالم، مطرح کردن مسائل فرعی، شخصیّت تراشی، ترویج باطل، تحقیر مؤمنان، تحریم مباحات، تشویق نابجا، تبلیغ ناروا، بزرگ نشان دادن طاغوت‌ها، تبلیغات ناروا، گناه علنی، ترویج ابزار فساد و غفلت‌آور، القای شبهه، ایجاد اختلاف، نشریّات و فیلم‌های گمراه کننده، بد معرّفی </w:t>
      </w:r>
    </w:p>
    <w:p>
      <w:pPr>
        <w:pStyle w:val="BookText"/>
        <w:rPr/>
      </w:pPr>
      <w:r>
        <w:rPr>
          <w:rFonts w:ascii="IRNazanin" w:hAnsi="IRNazanin" w:eastAsia="IRNazanin"/>
          <w:color w:val="111111"/>
          <w:sz w:val="28"/>
          <w:sz w:val="28"/>
          <w:szCs w:val="28"/>
          <w:rtl w:val="true"/>
          <w:lang w:bidi="fa-IR"/>
        </w:rPr>
        <w:t>کردن دین حقّ، معرّفی نااهلان به عنوان الگوی دین، تحریف قانون الهی، ایجاد شک در باورهای مردم، تضعیف رهبران الهی، تهدید مردم در صورت ایمان آوردن، سرگرم کردن مردم به مسائل لغو و غیر ضروری، ایجاد جنگ و جدال، وضع قوانین دست و پاگیر برای جلوگیری از کارهای الهی، در رأس قرار گرفتن نااهلان در امور دینی و ایجاد شایعه برای افراد لایق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فَبِظُلْمٍ مِنَ الَّذِینَ هادُوا حَرَّمْنا عَلَیْهِمْ طَیِّباتٍ أُحِلَّتْ لَهُمْ وَ بِصَدِّهِمْ عَنْ سَبِیلِ اللهِ کَثِیراً</w:t>
      </w:r>
      <w:r>
        <w:rPr>
          <w:rFonts w:eastAsia="Amiri" w:cs="Amiri" w:ascii="Amiri" w:hAnsi="Amiri"/>
          <w:color w:val="111111"/>
          <w:sz w:val="28"/>
          <w:szCs w:val="28"/>
          <w:rtl w:val="true"/>
          <w:lang w:bidi="ar-SA"/>
        </w:rPr>
        <w:t>»</w:t>
      </w:r>
    </w:p>
    <w:p>
      <w:pPr>
        <w:pStyle w:val="BookText"/>
        <w:rPr/>
      </w:pP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ستمی که یهودیان روا داشتند و به خاطر آن که بسیاری از مردم را از راه خدا باز می‌داشتند، ما چیزهای پاک و دلپسندی را که قبلًا برایشان حلال بود، بر آنان حرام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تَقْعُدُوا بِکُلِّ صِراطٍ تُوعِدُونَ وَ تَصُدُّونَ عَنْ سَبِیلِ اللهِ مَنْ آمَنَ بِهِ وَ تَبْغُونَها عِوَجاً وَ اذْکُرُوا إِذْ کُنْتُمْ قَلِیلاً فَکَثَّرَکُمْ وَ انْظُرُوا کَیْفَ کانَ عاقِبَةُ الْمُفْسِدِینَ</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و بر سر هر راهی منشینید تا مؤمنان را تهدید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که کج جلوه می‌دهید بازدارید و یاد کنید زمانی را که اندک بودید، پس خداوند شما را بسیار گرداند و بنگرید که عاقبت مفسدان چگونه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دانشمندان و راهبان،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 از موقعیّت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به ناحق می‌خورند و آنان را از راه خدا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طلا و نقره می‌اندوزند و آن را در راه خدا انفاق نمی‌کنند، پس آنان را به عذابی دردناک، بشارت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 الَّذِینَ یَصُدُّونَ عَنْ سَبِیلِ اللهِ وَ یَبْغُونَها عِوَجاً وَ هُمْ بِالْآخِرَةِ هُمْ کافِرُونَ</w:t>
      </w:r>
      <w:r>
        <w:rPr>
          <w:rFonts w:eastAsia="Amiri" w:cs="Amiri" w:ascii="Amiri" w:hAnsi="Amiri"/>
          <w:color w:val="111111"/>
          <w:sz w:val="28"/>
          <w:szCs w:val="28"/>
          <w:rtl w:val="true"/>
          <w:lang w:bidi="ar-SA"/>
        </w:rPr>
        <w:t xml:space="preserve">» </w:t>
      </w:r>
      <w:r>
        <w:rPr>
          <w:rStyle w:val="FootnoteAnchor"/>
          <w:rtl w:val="true"/>
        </w:rPr>
        <w:footnoteReference w:id="79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لعنت خدا بر ستمگران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می‌کوشند تا آن را کج جلوه دهند، در حالی که آنها خودشان به آخرت کافرند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 أُولئِکَ فِی ضَلالٍ بَعِیدٍ</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زندگی دنیا را بر آخرت ترجیح 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می‌خواهند آن را منحرف کنند، آنها در گمراهی عمیقی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وَصَدُّواْ عَن سَبِیلِ اللهِ وَشَآقُّواْ الرَّسُولَ مِن بَعْدِ مَا تَبَیَّنَ لَهُمُ الْهُدَی لَن یَضُرُّواْ اللهَ شَیْئاً وَسَیُحْبِطُ أَعْمَالَهُمْ</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همانا کسانی که کفر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و بعد از آنکه برایشان راه هدایت روشن شد، با پیامبر مخالفت کردند، هرگز به خداوند گزندی نرسانند و زود باشد که خداوند اعمالشان را تباه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إتَّخَذُواْ أَیْمَانَهُمْ جُنَّةً فَصَدُّواْ عَن سَبِیلِ اللهِ إِنَّهُمْ سَآءَ مَا کَانُواْ یَعْمَلُونَ</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سوگندهای خود را سپر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به راستی آنچه انجام می‌دهند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أأُنْزِلَ عَلَیْهِ الذِّکْرُ مِنْ بَیْنِنا بَلْ هُمْ فِی شَکٍّ مِنْ ذِکْرِی بَلْ لَمَّا یَذُوقُوا عَذاب</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 xml:space="preserve">آیا از میان همه‌ی ما، قرآن بر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بهانه‌ای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نسبت به قرآن، در شک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هنوز عذاب مرا نچشیده‌اند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تعمّدی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طبیعی انسان به دنبال فهم حقیقت است، امّا هنوز به علم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امری مثبت و لازمه‌ی فکر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انسان چیزی را می‌داند، ولی در آن تشکیک می‌کند و دیگران را به شک می‌اندازد تا حقیقت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لزوم مجازات عاملان تشکیک را استنباط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کردن اشخاص از راه صحیح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 وَ لَیَحْمِلُنَّ أَثْقالَهُمْ وَ أَثْقالاً مَعَ أَثْقالِهِمْ</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و آنان که ناباور شدند به کسانی که ایمان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ما را پیروی کنید که ما گناهان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و آنها از گناهان ایشان چیزی بر ندارند بیگمان آنان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آنان هم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دیگر را با بار خود بر دوش خواهند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 کنندگان نه تنها بار خود، بلکه بار منحرف شدگان را نیز بر دوش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اثقالاً مع اثقالهم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إِن تَذَرْهُمْ یُضِلُّواْ عِبَادَکَ وَلَا یَلِدُواْ إِلَّا فَاجِراً کَفَّاراً</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این کافران هیچ کس بر زمین باقی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را باقی گذاری بندگانت را گمراه می‌کنند و جز گناهکار و کفرپیشه نمی‌زایند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افراد و عوامل گمراه کننده، باید برخورد جدی و قاطع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تذرهم یضلّوا عبادک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بیگانگان به اماکن مذهبی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عَنِ السَّمْعِ لَمَعْزُولُونَ</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بی‌شک آنها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از این آیه چنین استنباط شود که ورود بیگانگان به مراکز مقدس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عن السَمعِ لمعزولون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صغیره و کبیره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آیات زیر گناهان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تحریرالوسیله در شرایط امام جماعت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باید از گناهان کبیره پرهیز کند و آن هر گناهی است که در قرآن وعده عذاب بر آن داده شده، یا شدیداً با آن برخورد شده، یا دلیلی وجود داشته باشد که هم وزن یا بدتر از گناهان کبیره شناخته شده، یا عقل آن را کبیره بداند، یا در افکار عمومی مؤمنان کبیره شمرده شود، </w:t>
      </w:r>
    </w:p>
    <w:p>
      <w:pPr>
        <w:pStyle w:val="BookText"/>
        <w:rPr/>
      </w:pPr>
      <w:r>
        <w:rPr>
          <w:rFonts w:ascii="IRNazanin" w:hAnsi="IRNazanin" w:eastAsia="IRNazanin"/>
          <w:color w:val="111111"/>
          <w:sz w:val="28"/>
          <w:sz w:val="28"/>
          <w:szCs w:val="28"/>
          <w:rtl w:val="true"/>
          <w:lang w:bidi="fa-IR"/>
        </w:rPr>
        <w:t>یا دلیل خاصّی بر کبیره بودن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نمونه‌هایی را بر می‌شمرد از جمله یاس از رحمت خدا، نسبت دروغ به خدا و رسول، قتل، نسبت ناروا به زن شوهردار، فرار از جنگ، عاق والدین، قطع رحم، سِحر، زنا، لواط، خوردن مال یتیم، کتمان حقّ، گواهی باطل، پیمان شکنی، شراب خوری، تجاوز در وصیّت، رباخواری، قمار،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فروشی، خوردن گوشت مردار و خوک، کمک به ظالم و تکیه بر او، اسراف و تبذیر، حبس حقوق مردم، دروغ، تکبّر، خیانت، غیبت، سخن چینی، سبک شمردن حج، ترک نماز، منع زکات، اصرار بر گناهان صغیره، سرگرمی به 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گناه صغیره حکم گناه کبیره پیدا می‌کند، نظیر گناه در زمان خاص مانند ماه رمضان که مجازات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 در مکان خاص، تکرار گناه و اصرار بر آن، گناه همراه با شادی، گناهِ آشکارا و گناهِ افراد برجسته و الگو نظیر همسران پیامبر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کَبائِرَ ما تُنْهَوْنَ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 مِنْکُنَّ بِفاحِشَةٍ مُبَیِّنَةٍ یُضاعَفْ لَهَا الْعَذابُ ضِعْفَیْنِ</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مرتکب شود، عذابش دو چندان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بِفاحِشَةٍ مُبَیِّنَةٍ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یَجْتَنِبُونَ کَبائِرَ الْإِثْمِ وَ الْفَواحِشَ</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و کسانی که از گناهان کبیره و زشتی‌ها پرهیز می‌کنند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کَبائِرَ الْإِثْمِ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جَآءَکَ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ای پیامبر هنگامی که زنان با ایمان نزد تو آمدند تا با تو بیعت کنند که چیزی را شریک خدا نگیرند و دزدی نکنند و مرتکب زنا نشوند و فرزندانِ خود را نکشند و در میان دست و پای خود، مرتکب هیچ گونه نسبت ناروایی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فرزندی را به دیگری به ناحق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کار خیری تو را نافرمانی نکنند، پس با آنان بیعت کن و برای آنان از خداوند آمرزش بخواه که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نهی از منکر، باید با تمام مظاهر منکر مبارزه کرد؛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یقتلن اولادهنّ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یأتین بهتان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یَقُولُ نادُوا شُرَکائِیَ الَّذِینَ زَعَمْتُمْ فَدَعَوْهُمْ فَلَمْ یَسْتَجِیبُوا لَهُمْ وَ جَعَلْنا بَیْنَهُمْ مَوْبِقاً وَ رَأَی الْمُجْرِمُونَ النَّارَ فَظَنُّوا أَنَّهُمْ مُواقِعُوها وَ لَمْ یَجِدُوا عَنْها مَصْرِفاً</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روز قیامتی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شریک من می‌پنداشتید فرا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کمکتان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می‌خوانند ولی پاسخی به آنان نمی‌دهند و ما میانشان ورطه‌ی هلاکت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را می‌بینند، پس درمی‌یابند که در آن خواهند افتاد و راه فراری از آن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جرم و مشرک مجرم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نادوا شرکائی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المجرمون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جلوه دادن حق</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آیات زیر ساقط کردن و ناتوان جلوه دادن حق و مقابله با آیات الهی جرم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یَسْعَوْنَ فِی آیاتِنا مُعاجِزِینَ أُولئِکَ فِی الْعَذابِ مُحْضَرُونَ</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و کسانی که به قصد به ستوه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 و ابطال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تلاش می‌کنند، اینان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سَعَوْا فی آیاتِنا مُعاجِزینَ أُولئِکَ لَهُمْ عَذابٌ مِنْ رِجْزٍ أَلیمٌ</w:t>
      </w:r>
      <w:r>
        <w:rPr>
          <w:rFonts w:eastAsia="Amiri" w:cs="Amiri" w:ascii="Amiri" w:hAnsi="Amiri"/>
          <w:color w:val="111111"/>
          <w:sz w:val="28"/>
          <w:szCs w:val="28"/>
          <w:rtl w:val="true"/>
          <w:lang w:bidi="ar-SA"/>
        </w:rPr>
        <w:t xml:space="preserve">» </w:t>
      </w:r>
      <w:r>
        <w:rPr>
          <w:rStyle w:val="FootnoteAnchor"/>
          <w:rtl w:val="true"/>
        </w:rPr>
        <w:footnoteReference w:id="80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ما کوشش می‌کنند که ما را به عجز آورند، برایشان عذابی دردناک از شکنجه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به خداوند و تکذیب آیات او</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افتراء به خداوند در هر موضوع و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افتراء به خداوند آن است که کسی چیزی را که خلاف سخن خداست به خدا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افْتَری عَلَی اللهِ کَذِباً</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پس کیست ظالم‌تر از کسی که بر خدا دروغ ببندد؟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w:t>
      </w:r>
      <w:r>
        <w:rPr>
          <w:rFonts w:eastAsia="Amiri" w:cs="Amiri" w:ascii="Amiri" w:hAnsi="Amiri"/>
          <w:color w:val="111111"/>
          <w:sz w:val="28"/>
          <w:szCs w:val="28"/>
          <w:rtl w:val="true"/>
          <w:lang w:bidi="ar-SA"/>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و چه کسی ستمکارتر است از آن که بر خدا دروغ بندد؟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 کَذَّبَ بِآیاتِهِ إِنَّهُ لا یُفْلِحُ الظَّالِمُونَ</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کیست ستمکارتر از کسی که بر خدا دروغ بندد یا آیات او را تکذیب کند؟ بی‌تردید ستمکاران رستگار نمی‌شوند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افْتَری عَلَی اللهِ کَذِباً أَوْ کَذَّبَ بِآیاتِه</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پس ستمکارتر از آن کس که بر خدا دروغ بندد یا آیات او را تکذیب کند؟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در باره آنچه زبانتان به دروغ و بی‌سند توصیف می‌کند، نگویید این حلال است و آن حرام، تا بر خدا دروغ بسته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بر خدا دروغ می‌بندند رستگار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تعطیل مساجد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لَهُمْ أَنْ یَدْخُلُوها إِلاَّ خائِفینَ لَهُمْ فِی الدُّنْیا خِزْیٌ وَ لَهُمْ فِی الْآخِرَةِ عَذابٌ عَظیمٌ</w:t>
      </w:r>
      <w:r>
        <w:rPr>
          <w:rFonts w:eastAsia="Amiri" w:cs="Amiri" w:ascii="Amiri" w:hAnsi="Amiri"/>
          <w:color w:val="111111"/>
          <w:sz w:val="28"/>
          <w:szCs w:val="28"/>
          <w:rtl w:val="true"/>
          <w:lang w:bidi="ar-SA"/>
        </w:rPr>
        <w:t>»</w:t>
      </w:r>
      <w:r>
        <w:rPr>
          <w:rStyle w:val="FootnoteAnchor"/>
          <w:rtl w:val="true"/>
        </w:rPr>
        <w:footnoteReference w:id="81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ستمکارتر از آن که نگذارد نام خداوند در مساجد یاد شود و در ویرانی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نشاید که وارد این مکان‌ها شوند جز با ترس و 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این دنیا ننگ و خواری و در آخرت عذابی بزرگ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آنچه از شأن نزول‌ها و برخی روایات بدست می‌آید، آیه درباره‌ی کسانی نازل شده است که درصدد تخریب مساجد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تخریب مساجد و یا جلوگیری از رونق آنان بارها به دست افراد منحرف و طاغوت‌ها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تخریب بیت المقدس و آتش زدن تورات بدست مسیحیان به رهبری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ممانعت قریش از ورود مسلمانان به مسجد الحرام، نشانه‌ای از همین تلاش‌ها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تخریب و تعطیل مساجد ممنوع و حرام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نظامی</w:t>
      </w:r>
    </w:p>
    <w:p>
      <w:pPr>
        <w:pStyle w:val="BookText"/>
        <w:rPr/>
      </w:pPr>
      <w:r>
        <w:rPr>
          <w:rFonts w:eastAsia="IRNazanin" w:cs="IRNazanin"/>
          <w:color w:val="111111"/>
          <w:sz w:val="28"/>
          <w:szCs w:val="28"/>
          <w:lang w:bidi="fa-IR"/>
        </w:rPr>
        <w:t>5-3-5-1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تَفَقَّدَ الطَّیْرَ فَقالَ ما لِیَ لا أَرَی الْهُدْهُدَ أَمْ کانَ مِنَ الْغائِبِینَ</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حال پرندگان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شده که هدهد را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حضور دارد و من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غایبان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دقیق بر حضور و غیاب نیروها در کارهای تشکیلاتی یک ضرورت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تخلّف بی‌دلیل از مقررات و ترک کردن پست خود، گناهی نابخشودنی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کان من الغائبین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پراکنی و تضعیف روحیه رزمندگان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w:t>
      </w:r>
    </w:p>
    <w:p>
      <w:pPr>
        <w:pStyle w:val="BookText"/>
        <w:rPr/>
      </w:pP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منافقان و کسانی که در روحشان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جز وعده‌های فریبنده به ما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مأیوس کردن رزمندگان و تضعیف روحیّه‌ی آنان، نشانه‌ی انحراف و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وعدنا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طائِفَةٌ مِنْهُمْ یا أَهْلَ یَثْرِبَ لا مُقامَ لَکُمْ فَارْجِعُوا وَ یَسْتَأْذِنُ فَرِیقٌ مِنْهُمُ النَّبِیَّ یَقُولُونَ إِنَّ بُیُوتَنا عَوْرَةٌ وَ ما هِیَ بِعَوْرَةٍ إِنْ یُرِیدُونَ إِلاَّ فِراراً</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آن گاه که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جای ماندن نیست، پس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خانه‌های ما بی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 حفاظ نبود و آنان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دیگری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منافقان با شایعه پراکنی،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مقام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با فرار از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یستأذن فریق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تضعیف روحیه مؤمنان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یَعْلَمُ اللهُ الْمُعَوِّقِینَ مِنْکُمْ وَ الْقائِلِینَ لِإِخْوانِهِمْ هَلُمَّ إِلَیْنا وَ لا یَأْتُونَ الْبَأْسَ إِلاَّ قَلِیلاً</w:t>
      </w:r>
      <w:r>
        <w:rPr>
          <w:rFonts w:eastAsia="Amiri" w:cs="Amiri" w:ascii="Amiri" w:hAnsi="Amiri"/>
          <w:color w:val="111111"/>
          <w:sz w:val="28"/>
          <w:szCs w:val="28"/>
          <w:rtl w:val="true"/>
          <w:lang w:bidi="ar-SA"/>
        </w:rPr>
        <w:t>»</w:t>
      </w:r>
    </w:p>
    <w:p>
      <w:pPr>
        <w:pStyle w:val="BookText"/>
        <w:rPr/>
      </w:pP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خداوند کسانی از شما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جبهه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می‌داشتند و کسانی را که به برادران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ضعیف و ترسو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اندکی به جبهه نمی‌روند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دلسرد کردن رزمندگان و جلوگیری از رفتن آنان به جنگ،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 وَ لا تَرْتَدُّوا عَلی أَدْبارِکُمْ فَتَنْقَلِبُوا خاسِرِینَ</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مقدّسی که خداوند برای شما مقرّر کرده وارد شوید و به پشت سر خود برنگردید که زیانکار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جنگ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ولاترتدّوا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مُوسی إِنَّا لَنْ نَدْخُلَها أَبَداً ما دامُوا فِیها فَاذْهَبْ أَنْتَ وَ رَبُّکَ فَقاتِلا إِنَّا هاهُنا قاعِدُونَ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الْفاسِقِینَ</w:t>
      </w:r>
      <w:r>
        <w:rPr>
          <w:rFonts w:eastAsia="Amiri" w:cs="Amiri" w:ascii="Amiri" w:hAnsi="Amiri"/>
          <w:color w:val="111111"/>
          <w:sz w:val="28"/>
          <w:szCs w:val="28"/>
          <w:rtl w:val="true"/>
          <w:lang w:bidi="ar-SA"/>
        </w:rPr>
        <w:t>»</w:t>
      </w:r>
    </w:p>
    <w:p>
      <w:pPr>
        <w:pStyle w:val="BookText"/>
        <w:rPr/>
      </w:pPr>
      <w:r>
        <w:rPr>
          <w:rStyle w:val="FootnoteAnchor"/>
          <w:rtl w:val="true"/>
        </w:rPr>
        <w:footnoteReference w:id="821"/>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جباران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شهرند، ما هرگز وارد آن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و پروردگارت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ما همانا همین جا نشسته‌ایم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چهل سال بر آنان ممنوع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به‌خاطر این سستی و تخلّف این مدّت طولانی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مواهب مادّی و معنوی آن سرزمین مقدّس،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 پس بر این قوم تبهکار و فاسق، تأسّف مخور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فرار از جنگ، محرومیّت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فانّها محرّمة علیهم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Style w:val="FootnoteAnchor"/>
          <w:rtl w:val="true"/>
        </w:rPr>
        <w:footnoteReference w:id="82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کافران برخورد کردید، به آنان پشت نکنید و مگریزید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نبرد، فرار از جنگ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فرار، آنگاه ممنوع است که دو گروه، با آمادگی به مقابله هم آیند، ولی اگر دشمن مسلّح شبیخون زد و مسلمانان بدون آمادگی بودند، عقب‌نشینی برای افراد دست‌خالی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تولّوهم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 جز آنها که کناره‌گیریشان برای ساز و برگ نبرد مجدّد یا پیوستن به گروه دیگری از مسلمانان باشد، هر کس در روز جنگ پشت به دشمن کند، قطعاً مورد خشم خدا قرار می‌گیرد و جایگاه او جهنّم است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برای فرار از جبهه که حرام است، دو مورد استثنا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جابجایی تاکتیکی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برای پیوستن به گروه دیگری از مسلمانان و حمله‌ی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جبهه، گناه کبیره است و خداوند بر آن وعده‌ی قهر و عذاب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باء بغضب من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در حالی که آنان پیش از این با خداوند پیمان بسته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نکنند و پیمان الهی بازخواست شدنی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فرار از جبهه و جنگ، از شروط ایمان به خدا و پیامبر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مورد بازخواست واقع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یولّون الادبار وَ کان عهد الله مسئولا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یَنْفَعَکُمُ الْفِرارُ إِنْ فَرَرْتُمْ مِنَ الْمَوْتِ أَوِ الْقَتْلِ وَ إِذاً لا تُمَتَّعُونَ إِلاَّ قَلِیلاً</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مرگ یا کشته شدن فرار کنید، این فرار هرگز برای شما سودی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سودتان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جز بهره اندکی نخواهید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ممنوعیت فرار از جبهه و جنگ را استنباط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عَسَیْتُمْ إِن تَوَلَّیْتُمْ أَن تُفْسِدُواْ فِی الْأَرْضِ وَتُقَطِّعُواْ أَرْحَامَکُمْ أُوْلَئِکَ الَّذِینَ لَعَنَهُمُ اللهُ فَأَصَمَّهُمْ وَأَعْمَی أَبْصَارَهُمْ</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بیماردلانِ سست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گردانید، جز این از شما انتظار نمی‌رود که در زمین فساد کنید و پیوندهای خویشاوندی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کسانی که خداوند از رحمت خویش دور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وچشم‌هایشان را کور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 می‌شنوند ونه حقّی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فراریان از جنگ مورد نفرین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لعنهم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فِئَةً فَاثْبُتُوا وَ 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شدید، ثابت‌قدم باشید و خدا را بسیار یاد کنید تا شما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بر ثبات قدم و ایستادگی در میدان نبرد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لشکر بدون مرخصی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طائِفَةٌ مِنْهُمْ یا أَهْلَ یَثْرِبَ لا مُقامَ لَکُمْ فَارْجِعُوا وَ یَسْتَأْذِنُ فَرِیقٌ مِنْهُمُ النَّبِیَّ یَقُولُونَ إِنَّ بُیُوتَنا عَوْرَةٌ وَ ما هِیَ بِعَوْرَةٍ إِنْ یُرِیدُونَ إِلاَّ فِرارا</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آن گاه که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جای ماندن نیست، پس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وگروهی از آنان از پیامبر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خانه‌های 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حفاظ نبود وآنان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دیگری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حقّ خروج از لشکر را بدون اخذ اجاره و گرفتن مرخصی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یستأذن فریق منهم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جهاد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 رَبُّکَ فَقاتِلا إِنَّا هاهُنا قاعِدُون قالَ رَبِّ إِنِّی لا أَمْلِکُ إِلاَّ نَفْسِی وَ أَخِی فَافْرُقْ بَیْنَنا وَ بَیْنَ الْقَوْمِ الْفاسِقِینَ</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تا آنها در آنجا هستند، هرگز بدانجا داخل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و پروردگارت بروید و قتال کنید که ما در اینجا نشسته‌ایم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جز خود و برادرم، اختیار کسی را ندارم، پس میان ما و قوم فاسق و تبهکار فاصله بینداز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سرپیچی از جهاد،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سرپیچی از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این افراد فاسق معرفی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فافرُق بیننا و بین القوم الفاسقین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علیه اجرای عدالت</w:t>
      </w:r>
    </w:p>
    <w:p>
      <w:pPr>
        <w:pStyle w:val="BookText"/>
        <w:rPr/>
      </w:pPr>
      <w:r>
        <w:rPr>
          <w:rFonts w:eastAsia="IRNazanin" w:cs="IRNazanin"/>
          <w:color w:val="111111"/>
          <w:sz w:val="28"/>
          <w:szCs w:val="28"/>
          <w:lang w:bidi="fa-IR"/>
        </w:rPr>
        <w:t>5-3-6-1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باطل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یَشْهَدُونَ الزُّورَ وَ إِذا مَرُّوا بِاللَّغْوِ مَرُّوا کِراماً</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حاضر نمی‌شوند و چون بر لغوی عبور کنند کریمانه بگذرند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برخی از مفسران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تمایل و انحراف است، و از آنجا که دروغ و باطل و ظلم از امور انحرافی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شهادت زور در کتاب شهادات در فقه ما به همین عنوان مطرح است، و در روایات متعددی نیز از آن نهی شده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 شُهَداءَ لِلهِ</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پا دارنده‌ی عدالت باشید و برای خدا گواهی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دادن به حقّ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شهادت را حب و بغض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چگونگی ارتباط اشخاص با شهادت دهنده قرار دادن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شهادت باید حق و عدل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 سَنَکْتُبُ ما یَقُولُ وَ نَمُدُّ لَهُ مِنَ الْعَذابِ مَدًّا</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هر چه می‌گوید می‌نویسیم و برای همیشه عذابش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گونه سخنی از جمله شهادت باید به علم و دلیل تکیه داشته باشد، چرا که انسان مسئول گفته‌های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شهادت باطل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سنکتب ما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الْمَلائِکَةَ الَّذِینَ هُمْ عِبادُ الرَّحْمنِ إِناثاً أَشَهِدُوا خَلْقَهُمْ</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 فرشتگان را که خود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هستند، مؤنث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 آفرینش آنها بوده‌اند؟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انسان خود ندیده است، نباید گواهی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خلقهم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جرایم علیه خلوت اشخاص</w:t>
      </w:r>
    </w:p>
    <w:p>
      <w:pPr>
        <w:pStyle w:val="BookText"/>
        <w:rPr/>
      </w:pP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آیات زیر استراق سمع گناه و عملی شیطانی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حَفِظْناها مِنْ کُلِّ شَیْطانٍ رَجِیمٍ إِلاَّ مَنِ اسْتَرَقَ السَّمْعَ فَأَتْبَعَهُ شِهابٌ مُبِینٌ</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شیطان رانده شده‌ای، حفظ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دزدانه گوش فرا داد که شهابی روشن او را دنبال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استرق السمع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حِفْظاً مِنْ کُلِّ شَیْطانٍ مارِدٍ لا یَسَّمَّعُونَ إِلَی الْمَلَإِ الْأَعْلی وَ یُقْذَفُونَ مِنْ کُلِّ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متمرّد و سرکشی محفوظ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بالا گوش فرا دهند و از هر سو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می‌شود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حفظاً من کل شیطان مارد لا یسّمّعون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کُنَّا نَقْعُدُ مِنْهَا مَقَاعِدَ لِلسَّمْعِ فَمَن یَسْتَمِعِ الْأَنَ یَجِدْ لَهُ شِهَاباً رَّصَداً</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 اینکه ما قبلاً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در مراکزی از آسمان می‌نشستیم ولی اکنون هر که بخواهد استماع کند، شهابی در کمین خود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یَسْتَمِعِ الْأَنَ یَجِدْ لَهُ شهاباً رصداً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علنی و غیرعلنی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أَإِنَّکُمْ لَتَأْتُونَ الرِّجالَ وَ تَقْطَعُونَ السَّبِیلَ وَ تَأْتُونَ فِی نادِیکُمُ الْمُنْکَرَ</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شما به سراغ مردها می‌روید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می‌کنید و در مجالس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و بی‌پرده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 انجام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علنی از زشت‌ترین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 مِنْکُنَّ بِفاحِشَةٍ مُبَیِّنَةٍ یُضاعَفْ لَهَا الْعَذابُ ضِعْفَیْنِ</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مرتکب شود، عذابش دو چندان خواهد بود</w:t>
      </w:r>
      <w:r>
        <w:rPr>
          <w:rFonts w:eastAsia="IRNazanin" w:cs="IRNazanin"/>
          <w:color w:val="111111"/>
          <w:sz w:val="28"/>
          <w:szCs w:val="28"/>
          <w:rtl w:val="true"/>
          <w:lang w:bidi="fa-IR"/>
        </w:rPr>
        <w:t xml:space="preserve">. </w:t>
      </w:r>
      <w:bookmarkStart w:id="130" w:name="pg4300_52157"/>
    </w:p>
    <w:p>
      <w:pPr>
        <w:pStyle w:val="BookText"/>
        <w:rPr/>
      </w:pPr>
      <w:bookmarkEnd w:id="1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جرایم علنی از جرایم پنهانی قبیح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مجازات آن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یَرَ الْإِنْسانُ أَنَّا خَلَقْناهُ مِنْ نُطْفَةٍ فَإِذا هُوَ خَصِیمٌ مُبِینٌ</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 xml:space="preserve">آیا انسان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او را از نطفه‌ای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آفریدیم؟پس اینک ستیزه جویی آشکار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خصومت علنی از اصل خصومت قبیح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خصیمٌ مبین</w:t>
      </w:r>
      <w:r>
        <w:rPr>
          <w:rFonts w:eastAsia="IRNazanin" w:cs="IRNazanin"/>
          <w:color w:val="111111"/>
          <w:sz w:val="28"/>
          <w:szCs w:val="28"/>
          <w:rtl w:val="true"/>
          <w:lang w:bidi="fa-IR"/>
        </w:rPr>
        <w:t>»</w:t>
      </w:r>
    </w:p>
    <w:p>
      <w:pPr>
        <w:pStyle w:val="Heading4"/>
        <w:numPr>
          <w:ilvl w:val="3"/>
          <w:numId w:val="1"/>
        </w:numPr>
        <w:rPr/>
      </w:pPr>
      <w:bookmarkStart w:id="131" w:name="__RefHeading___Toc751784_1479056682"/>
      <w:bookmarkStart w:id="132" w:name="_Toc48"/>
      <w:bookmarkEnd w:id="131"/>
      <w:r>
        <w:rPr>
          <w:rtl w:val="true"/>
        </w:rPr>
        <w:t>مجازات</w:t>
      </w:r>
      <w:r>
        <w:rPr>
          <w:rtl w:val="true"/>
        </w:rPr>
        <w:softHyphen/>
      </w:r>
      <w:r>
        <w:rPr>
          <w:rtl w:val="true"/>
        </w:rPr>
        <w:t>ها در اسلام</w:t>
      </w:r>
      <w:bookmarkEnd w:id="132"/>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مجازات در اسلام</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 مربوط به مجازات حد 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 مربوط به قصاص 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w:t>
      </w:r>
      <w:r>
        <w:rPr>
          <w:rFonts w:eastAsia="Amiri" w:cs="Amiri" w:ascii="Amiri" w:hAnsi="Amiri"/>
          <w:color w:val="111111"/>
          <w:sz w:val="28"/>
          <w:szCs w:val="28"/>
          <w:rtl w:val="true"/>
          <w:lang w:bidi="ar-SA"/>
        </w:rPr>
        <w:t xml:space="preserve">» </w:t>
      </w:r>
      <w:r>
        <w:rPr>
          <w:rStyle w:val="FootnoteAnchor"/>
          <w:rtl w:val="true"/>
        </w:rPr>
        <w:footnoteReference w:id="84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مورد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در برابر آزاد و برده در برابر برده و زن در برابر زن، پس اگر کسی از ناحیه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خون و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قصاص او به خون‌بها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شیوه‌ای پسندیده پیش گیرد و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را 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این حکم تخفیف و رحمتی از ناحیه پروردگارتان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نه مانند یهود تنها راه را قصاص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نه همچون مسیحیّت بهترین راه را عفو می شناسد، بلکه راههای مختلفی مثل قصاص، خون‌بها و عفو را مطرح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لِمُؤْمِنٍ أَنْ یَقْتُلَ مُؤْمِناً إِلاَّ خَطَأً وَ مَنْ قَتَلَ مُؤْمِناً خَطَأً فَتَحْرِیرُ رَقَبَةٍ مُؤْمِنَةٍ وَ دِیَةٌ مُسَلَّمَةٌ إِلی أَهْلِهِ إِلاَّ أَنْ یَصَّدَّقُوا فَإِنْ کانَ مِنْ قَوْمٍ عَدُوٍّ لَکُمْ وَ هُوَ مُؤْمِنٌ فَتَحْرِیرُ رَقَبَةٍ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مُؤْمِنَةٍ وَ إِنْ کانَ مِنْ قَوْمٍ بَیْنَکُمْ وَ بَیْنَهُمْ مِیثاقٌ فَدِیَةٌ مُسَلَّمَةٌ إِلی أَهْلِهِ وَ تَحْرِیرُ رَقَبَةٍ مُؤْمِنَةٍ فَمَنْ لَمْ یَجِدْ فَصِیامُ شَهْرَیْنِ مُتَتابِعَیْنِ تَوْبَةً مِنَ اللهِ وَ کانَ اللهُ عَلِیماً حَکِیماً</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و هیچ مؤمنی را نسزد که مؤمن دیگر را بکُشد، مگر از روی اشتباه، و هر کس مؤمنی را به خطا کشت، پس باید برده‌ی مؤمنی را آزاد کند و خونبهای کشته را به خانواده‌اش تسلیم 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مقتول، از دیه‌ی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مؤمن است، از قومی است که با شما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جریمه‌اش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یک برده‌ی مؤمن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قومی باشد که میان شما و آنان پیمان است، دیه‌ی او را به خانواده‌اش تسلیم کند و برده‌ی مؤمنی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برای آزاد کردن، یا پولی برای خرید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پس دو ماه پیاپی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بازگشتی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جان مسلمان تا حدّی است که از قتل خطایی هم نمی‌توان به آسانی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 فتحریر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دیه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برای بازماندگان مقتول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جلوگیری از بی مبالاتی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اینگونه تصور نشود که قتل خطایی بها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جان افراد و امنیّت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خلأ اقتصادی است که در اثر قتل پیدا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که بستگان مقتول، از دشمنان مسلمین باشند، خونبها به آنان داده نمی‌شود، تا بنیه‌ی مالی دشمنان اسلام تقویت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اسلام، ارتباط مقتول مؤمن با خانواده‌ی کافرش را بریده است، پس جایی برای جبران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دیه‌ی پرداختی به خانواده مقتول مسلمان، اوّل آزادی برده مطرح شده و سپس خونبها،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رقبة و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بستگان کافر، اوّل سخن از خونبهاست، سپس آزادی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خویشانِ غیر مسلمان، توجّهشان بیشتر به مادّیات است و یا آنکه پرداخت دیه، در حفظ و بقای پیمان مؤثّرتر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نوعی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حیات یک نفر گرفته می‌شود، به جبرانش باید یک نفر را آزاد کرد</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رقبة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جریمه‌ها باید از یک سو به نفع افراد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سبب تقویت جامعه‌ی کفّار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پرداخت دیه و خونبها به دشمن حربی،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من قوم عدوٍّ لکم و هو مؤمن فتحریر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مَلْعُونِینَ أَیْنَما ثُقِفُوا أُخِذُوا وَ قُتِّلُوا تَقْتِیلا سُنَّةَ اللهِ فِی الَّذِینَ خَلَوْا مِنْ قَبْلُ وَ 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آنان لعنت شدگانند، هر کجا یافت شوند باید دستگیر شده و به سختی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خداوند درباره‌ی کسانی است که پیش از این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فتنه انگیزی‌ها و دلهره‌ها را در جامعه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سنّت خداوند تغییری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اعدامِ فتنه‌انگیزان و اخلال‌گران تبدیل‌ناپذیر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أَجْلِ ذلِکَ کَتَبْنا عَلی بَنِی إِسْرائِیلَ أَنَّهُ مَنْ قَتَلَ نَفْساً بِغَیْرِ نَفْسٍ أَوْ فَسادٍ فِی الْأَرْضِ فَکَأَنَّما قَتَلَ النَّاسَ جَمِیعاً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به همین جهت، بر بنی اسرائیل نوشتیم که هر کس انسانی را جز به قصاص یا به کیفر فساد در زمین بکشد پس چنان است که گویی همه‌ی مردم را کشته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اعدام مفسد در قانون بنی‌اسرائیل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کتبنا علی بنی‌اسرائیل انّه من قتل نفساً بغیر نفس او فساد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لَئِنْ لَمْ تَنْتَهِ یا نُوحُ لَتَکُونَنَّ مِنَ الْمَرْجُومِینَ</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مردم به نوح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دعوت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برنداری قطعاً از سنگسار شدگان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سنگسار کردن از قدیمی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انواع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شکنجه‌ها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المرجومین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همانا کیفر آنان که با خداوند و پیامبرش به محاربه برمی‌خیزند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و تهدید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فساد می‌کوشند، آن است که کشته شوند، یا به دار آویخته شوند، یا دست و پایشان بطور مخالف بریده شود یا آنکه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ذلت بار دنیوی آنان است و در آخرت برایشان عذابی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 و پا یکی از اقسام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جرم محاربه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یقتّلوا او یصلّبوا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آمَنْتُمْ لَهُ قَبْلَ أَنْ آذَنَ لَکُمْ إِنَّهُ لَکَبِیرُکُمُ الَّذِی عَلَّمَکُمُ السِّحْرَ فَلَسَوْفَ تَعْلَمُونَ لَأُقَطِّعَنَّ أَیْدِیَکُمْ وَ أَرْجُلَکُمْ مِنْ خِلافٍ وَ لَأُصَلِّبَنَّکُمْ أَجْمَعِینَ</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خشم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آن که به شما اجازه دهم به او ایمان آوردید؟ بی شک او بزرگ شماست که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کیفر خود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دست‌ها وپاهایتان را از چپ وراست قطع خواهم کرد، و همگی شما را به دار خواهم آویخت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قطع دست و پا از چپ و راست دارای سابقه تاریخی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 زن دزد را به جزای کاری که انجام داده‌اند دستشان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کیفری است از سوی خداوند و خداوند مقتدر حکیم است</w:t>
      </w:r>
      <w:r>
        <w:rPr>
          <w:rStyle w:val="FootnoteAnchor"/>
          <w:rtl w:val="true"/>
        </w:rPr>
        <w:footnoteReference w:id="8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سرقت حدی قطع دست است که برای مجرم عامل هشدار دائمی و مایه‌ی جلوگیری از لغزش مجدّد او و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فاقطعوا ایدیهما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و اینکه مساجد برای خداوند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احدی را نخوانید</w:t>
      </w:r>
    </w:p>
    <w:p>
      <w:pPr>
        <w:pStyle w:val="BookText"/>
        <w:rPr/>
      </w:pPr>
      <w:r>
        <w:rPr>
          <w:rFonts w:ascii="IRNazanin" w:hAnsi="IRNazanin" w:eastAsia="IRNazanin"/>
          <w:color w:val="111111"/>
          <w:sz w:val="28"/>
          <w:sz w:val="28"/>
          <w:szCs w:val="28"/>
          <w:rtl w:val="true"/>
          <w:lang w:bidi="fa-IR"/>
        </w:rPr>
        <w:t xml:space="preserve">شخصی از نزد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بر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سارقی به سرقت خود اعتراف کرد و خلیفه فقها را جمع کرد و حکم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باید از مچ قطع شود، زیرا در آیه تیمم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ایدیکم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از آرنج قطع کنید، زیرا قرآن در آیه وضو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آنگاه معتصم که از قبل امام جواد علیه السلام را دعوت کرده بود، حکم سرقت را از حضرتش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انگشت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مخصوص خدا است و آنچه در سجده روی زمین قرار گیرد، نباید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استدلال امام علیه السلام را پسندید و به نظریه آن حضرت عمل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 xml:space="preserve">» </w:t>
      </w:r>
      <w:r>
        <w:rPr>
          <w:rStyle w:val="FootnoteAnchor"/>
          <w:rtl w:val="true"/>
        </w:rPr>
        <w:footnoteReference w:id="85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زنان شما کسانی که مرتکب زنا شوند، پس چهار نفر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شاهد بگیرید، پس اگر شهادت دادند، آن زنان 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دارید، تا مرگشان فرا رسد، یا آنکه خداوند، راهی برای آنان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جدیدی بیاورد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ابد کیفر زنان شوهرداری بوده است که مرتکب زنا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موقّت بوده تا کیفر تازیانه و سنگسار کردن مطرح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شما فرا رسد، از میان خود دو نفر عادل را هنگام وصیّت به شهادت و گواهی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مسافرت بودید و مصیبت مرگ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مسلمانی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به گواهی بطلبید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صداقت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پس از نماز آن دو را نگاهدارید تا به خداوند قسم یاد کنند که ما</w:t>
      </w:r>
    </w:p>
    <w:p>
      <w:pPr>
        <w:pStyle w:val="BookText"/>
        <w:rPr/>
      </w:pPr>
      <w:r>
        <w:rPr>
          <w:rFonts w:ascii="IRNazanin" w:hAnsi="IRNazanin" w:eastAsia="IRNazanin"/>
          <w:color w:val="111111"/>
          <w:sz w:val="28"/>
          <w:sz w:val="28"/>
          <w:szCs w:val="28"/>
          <w:rtl w:val="true"/>
          <w:lang w:bidi="fa-IR"/>
        </w:rPr>
        <w:t>حاضر نیستیم حقّ را به هیچ قیمتی بفروشیم، هر چند در مورد فامیل باشد و هرگز شهادت الهی را پنهان نمی‌کنیم، که در این صورت از گنهکارانیم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امکان حبس شهود غیر مسلمان برای اجبار به شهادت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تَحْبِسُونَهُمَا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اسْتَبَقَا الْبابَ وَ قَدَّتْ قَمِیصَهُ مِنْ دُبُرٍ وَ أَلْفَیا سَیِّدَها لَدَی الْبابِ قالَتْ ما جَزاءُ مَنْ أَرادَ بِأَهْلِکَ سُوءاً إِلاَّ أَنْ یُسْجَنَ أَوْ عَذابٌ أَلِیمٌ</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و هر دو به سوی در سبقت گرفتند و آن زن پیراهن او را از پشت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شوهرش را نزد 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از یوسف یا تبرئه خود با چهره حقّ به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به همسرت قصد بد داشته جز زندان و یا شکنجه دردناک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نمودن مجرمان سابقه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مَعَهُ السِّجْنَ فَتَیانِ قالَ أَحَدُهُما إِنِّی أَرانِی أَعْصِرُ خَمْراً وَ قالَ الْآخَرُ إِنِّی أَرانِی أَحْمِلُ فَوْقَ رَأْسِی خُبْزاً تَأْکُلُ الطَّیْرُ مِنْهُ نَبِّئْنا بِتَأْوِیلِهِ إِنَّا نَراکَ مِنَ الْمُحْسِنِینَ</w:t>
      </w:r>
      <w:r>
        <w:rPr>
          <w:rFonts w:eastAsia="Amiri" w:cs="Amiri" w:ascii="Amiri" w:hAnsi="Amiri"/>
          <w:color w:val="111111"/>
          <w:sz w:val="28"/>
          <w:szCs w:val="28"/>
          <w:rtl w:val="true"/>
          <w:lang w:bidi="ar-SA"/>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با یوسف، دو جوان دیگر وارد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یوسف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خود را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شراب می‌فشارم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در خواب دیدم که بر سرم نانی می‌برم و پرندگان از آن می‌خورند، ما را از تعبیر خوابمان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از نیکوکاران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 حضرت یوسف علیه السلام عمومی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السجن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ذَا الْقَرْنَیْنِ إِنَّ یَأْجُوجَ وَ مَأْجُوجَ مُفْسِدُونَ فِی الْأَرْضِ فَهَلْ نَجْعَلُ لَکَ خَرْجاً عَلی أَنْ تَجْعَلَ بَیْنَنا وَ بَیْنَهُمْ سَدًّا</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در این سرزمین فساد می‌کنند، آیا ما برای تو خرج و هزینه‌ای قرار دهیم تا میان ما و آنان سدّی ایجاد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شرّشان ایمن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و محدود کردن تبهکاران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آخَرِینَ مُقَرَّنِینَ فِی الْأَصْفادِ</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و گروه دیگری از شیاطین که در غل و زنجیر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سلطه‌ی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حکومت الهی نیز زندان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بعضی جنّیان بنّاء و غواص بودند و بعضی در قید و بند، معلوم می‌شود که این دسته اگر آزاد بودند در حکومت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ایجاد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مقرّنین فی الاصفاد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در خانه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و از زنان شما کسانی که مرتکب زنا شوند، پس چهار نفر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شاهد بگیرید، پس اگر شهادت دادند، آن زنان 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دارید، تا مرگشان فرا رسد، یا آنکه خداوند، راهی برای آنان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جدیدی بیاورد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کار و یا گفتار بسیار زشت است و اگر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منافی عفت به کار می‌رود، نیز به همین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در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 قرآن مجید آمده است، که گاهی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اعمال زشت ننگین به طور کلی استعمال شده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آیه اشاره به مجازات زنان شوهرداری است که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همسران شما آلوده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چهار نفر را به عنوان شهود بر این کار دعوت کنید، اگر چهار نفر به این موضوع گواهی دادند، آنان را در خانه‌ها محبوس سازید، تا مرگ آنها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اینکه آیه فوق 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علاوه بر قرینه‌ای که در آیه بعد است،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نِسائِکُمْ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این تعبیر در مورد همسران در قرآن مکرر وارد شده است، بنابراین مجازات عمل منافی عفت برای زنان شوهردار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 فاصله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اینکه خداوند راهی برای آنها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مجازات حبس در باره آنها ادامه یابد، تا مرگ آنها فرا رسد، و یا اینکه قانون جدیدی از طرف خداوند برای آنها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می‌شود که این حکم، یک حکم موقت بوده، و از همان آغاز اعلام شده است که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آماده شدن محیط 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جدیدی درباره آنها نازل خواهد شد، و در آن موقع زنانی که مشمول این قانون شده‌اند، و هنوز در قید حیات هستند، طبعا از زندان آزاد خواهند شد، و مجازات دیگری نیز در مورد آنها عملی نخواهد گردید، آزادی آنها از زندان بخاطر الغای حکم سابق است، و اما عدم اجرای مجازات جدید در باره آنها بخاطر این است که قانون مجازات شامل مواردی که قبل از آمدن قانون انجام یافته نمی‌گردد، و به این ترتیب قانون آینده هر چه باشد راهی برای نجات این زندانیان است، ولی البته این قانون جدید شامل حال تمام کسانی که در آینده مرتکب می‌شوند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بعضی احتمال داده‌اند که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یَجْعَلَ الله لَهُنَّ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به وسیله دستور آینده در باره سنگسار کردن این گونه افراد، راهی برای آزادی آنها گشوده است درست نیست </w:t>
      </w:r>
    </w:p>
    <w:p>
      <w:pPr>
        <w:pStyle w:val="BookText"/>
        <w:rPr/>
      </w:pPr>
      <w:r>
        <w:rPr>
          <w:rFonts w:ascii="IRNazanin" w:hAnsi="IRNazanin" w:eastAsia="IRNazanin"/>
          <w:color w:val="111111"/>
          <w:sz w:val="28"/>
          <w:sz w:val="28"/>
          <w:szCs w:val="28"/>
          <w:rtl w:val="true"/>
          <w:lang w:bidi="fa-IR"/>
        </w:rPr>
        <w:t>، زیرا هیچگاه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به سود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نمی‌باشد چه اینکه اعدام راه نجات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می‌دانیم قانونی که بعدا در اسلام برای مرتکبین زنای محصنه، مقرر گردید،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سنگسار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قانون در احادیث پیامبر ص به طور مسلم وارد شده است، اگر چه در قرآن به آن اشاره‌ای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بالا گفتیم، روشن می‌شود، که آیه فوق هرگز نسخ نشده، زیرا نسخ در مورد احکامی است که از آغاز به صورت مطلق گفته شود، نه به صورت موقت و محدود، در حالی که آیه فوق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عنوان یک حکم محدود و موقت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مشاهده می‌کنیم که در پاره‌ای از روایات تصریح شده، که آیه فوق به وسیله احکامی که در باره مجازات عمل منافی عفت دارد شده، نسخ گردیده است، منظور از آن نسخ اصطلاحی نیست، زیرا نسخ در زبان روایات به هر گونه تقیید و تخصیص حکم گفته می‌شود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دستور محبوس ساختن اینگونه زنان در خانه‌ها حکمی است که از یک سو به نفع آنهاست زیرا از محبوس ساختن در زندان‌های عمومی به مراتب بهتر است، و از سوی دیگر تجربه نشان داده که زندان‌های عمومی اثر عمیقی در آلوده شدن اجتماع دارد زیرا این مراکز معمولاً به صورت آموزشگاه بزرگ مفاسد درمی‌آید که افراد مجرم در آنجا تجربیات خود را در معاشرت دائمی توام با وقت وسیع در اختیار یکدیگر می‌گذارند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نقدی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خداوند، شما را به خاطر سوگندهای لغو و بیهوده بازخواست نمی‌کند، لیکن برای شکستن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بسته‌اید، مؤاخذه می‌کند، پس کفاره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به ده بینواست، از نوع متوسط آنچه به خانواده خود می‌خورانید، یا پوشاندن ده فقیر است، یا آزاد کردن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لباس برای ده فقیر نداشت و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سه روز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جریمه‌ی مالی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کسوتهم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جریمه و کفاره در اسلام، یک برنامه‌ی خودسازی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سوگند شکنی را باید با سختی روزه یا پرداخت جریمه جبران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فکفّارته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میزان جریمه و کفاره، باید حد وسط زندگی روزمرّه و معمولی افراد را به حساب آورد، نه روزهای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یُظَاهِرُونَ مِن نِّسَآئِهِم ثُمَّ یَعُودُونَ لِمَا قَالُواْ فَتَحْرِیرُ رَقَبَةٍ مِّن قَبْلِ أَن یَتَمَآسَّا ذَلِکُمْ تُوعَظُونَ بِهِ وَ اللهُ بِمَا تَعْمَلُونَ خَبِیرٌ</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و کسانی که نسبت به همسران خود ظهار می‌کنند، سپس از آنچه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برمی‌گردند، کفاره آن قبل از آنکه با هم تماس گیرند آزاد کردن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پند داده می‌شوید و خداوند به آنچه عمل می‌کنید، به خوبی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آزاد کردن برده که یک جریمه مالی است به عنوان کفاره برای ظهار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قرآن، آزاد کردن برده، به عنوان کفاره برای قتل خطایی،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سوگند</w:t>
      </w:r>
    </w:p>
    <w:p>
      <w:pPr>
        <w:pStyle w:val="BookText"/>
        <w:rPr/>
      </w:pPr>
      <w:r>
        <w:rPr>
          <w:rFonts w:ascii="IRNazanin" w:hAnsi="IRNazanin" w:eastAsia="IRNazanin"/>
          <w:color w:val="111111"/>
          <w:sz w:val="28"/>
          <w:sz w:val="28"/>
          <w:szCs w:val="28"/>
          <w:rtl w:val="true"/>
          <w:lang w:bidi="fa-IR"/>
        </w:rPr>
        <w:t>نابجا</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 ظهار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جریمه نقش پیشگیری داشته و راهی برای کنترل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اسلام انتقامی نیست، تربیتی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توعظون به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شَهْرَیْنِ مُتَتَابِعَیْنِ مِن قَبْلِ أَن یَتَمَآسَّا فَمَن لَّمْ یَسْتَطِعْ فَإِطْعَامُ سِتِّینَ مِسْکِیناً ذَ لِکَ لِتُؤْمِنُواْ بِاللهِ وَ رَسُولِهِ وَتِلْکَ حُدُودُ اللهِ وَلِلْکَافِرِینَ عَذَابٌ أَلِیمٌ</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برای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باید قبل از آمیزش با همسر، دو ماه پی در پی روزه بگیرد و کسی که نمی‌تواند باید شصت مسکین را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به خدا و رسولش ایمان آورید و این قوانین الهی است و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عمل به احکام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باید متنوّع باشد و درجه‌بندی داشته باشد و شرایط زمانی و مکانی و توان افراد در آن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یستطع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مالی مطرح شده در این آیه انواع برکات را برای جامعه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دربند را آزاد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روزه گرفتن، افراد را صبور و مقاوم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اطعام، گرسنگان را 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فاطعام ستین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اموال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فَلَکُمْ رُؤُسُ أَمْوالِکُمْ 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اگر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شما از آنِ خودتان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مالکیت رباخوار نسبت به اصل مال پذیرفته شده است و تنها سود حاصله از ربا باید مصادره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فَلَکُمْ رُؤُسُ أَمْوالِکُمْ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الَّذِینَ ظاهَرُوهُمْ مِنْ أَهْلِ الْکِتابِ مِنْ صَیاصِیهِمْ وَ قَذَفَ فِی قُلُوبِهِمُ الرُّعْبَ فَرِیقاً تَقْتُلُونَ وَ تَأْسِرُونَ فَرِیقاً وَ أَوْرَثَکُمْ أَرْضَهُمْ وَ دِیارَهُمْ وَ أَمْوالَهُمْ وَ أَرْضاً لَمْ تَطَؤُها وَ کانَ اللهُ عَلی کُلِّ شَیْ‌ءٍ قَدِیراً</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مشرکان عرب پشتیبانی می‌کردند، از برج و قلعه‌های مرتفعشان پایین کشید و در دل‌های آنان ترس و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 شما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کشتید و گروهی را اسیر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سرزمین آنان و خانه‌ها و اموالشان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که در آن گام ننهاده بودید در اختیار شما گذاشت، و خداوند بر هر کاری تواناست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این آیه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توان جواز مصادره اموال کفار و منافقین را استنباط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أَوْرَثَکُمْ أَرْضَهُمْ وَ دِیارَهُمْ وَ أَمْوالَهُمْ وَ أَرْضاً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و تبعید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فَاذْهَبْ فَإِنَّ لَکَ فِی الْحَیاةِ أَنْ تَقُولَ لا مِساسَ</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همانا بهره‌ی تو در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دردی مبتلا خواهی شد که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اقسام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طرد مجرمان و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 مورد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ناحق از خانه و کاشانه‌ی خود رانده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یکتا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تبعید مفسدین فی الارض حق و تبعید مؤمنان ناحق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درگاه بیرون شو که تو رانده شده‌ای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فرد متمرّد از قانون از این آیه قابل استنباط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وَظَنُّواْ أَنَّهُمْ مَّانِعَتُهُمْ حُصُونُهُم مِّنَ اللهِ فَأَتَاهُمُ اللهُ مِنْ حَیْثُ لَمْ یَحْتَسِبُواْ</w:t>
      </w:r>
      <w:r>
        <w:rPr>
          <w:rFonts w:eastAsia="Amiri" w:cs="Amiri" w:ascii="Amiri" w:hAnsi="Amiri"/>
          <w:color w:val="111111"/>
          <w:sz w:val="28"/>
          <w:szCs w:val="28"/>
          <w:rtl w:val="true"/>
          <w:lang w:bidi="ar-SA"/>
        </w:rPr>
        <w:t xml:space="preserve">» </w:t>
      </w:r>
      <w:r>
        <w:rPr>
          <w:rStyle w:val="FootnoteAnchor"/>
          <w:rtl w:val="true"/>
        </w:rPr>
        <w:footnoteReference w:id="87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آن که کسانی از اهل کتاب را که کفر ورزیدند برای اولین بار از خانه‌هایشان بیرون راند، با آنکه شما گمان نداشتید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آن همه قدرت، 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 و خودشان گمان می‌کردند که قلعه‌ها و حصارهایشان آنان را از قهر خدا مانع خواهد شد، امّا قهر خدا از راهی که گمان نمی‌کردند بر آنان وارد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از وطن یکی از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از تعهّدات و پیمان‌های اجتماعی خارج می‌شود، آن است که از وطن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دیارهم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کَتَبَ اللهُ عَلَیْهِمُ الْجَلَآءَ لَعَذَّبَهُمْ فِی الدُّنْیَا وَلَهُمْ فِی الْأَخِرَةِ عَذَابُ النَّارِ</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 اگر این نبود که خداوند، بیرون شدن از خانمان را بر آنان نوشته بود، همانا آنان را در دنیا عذاب می‌کرد و البتّه در آخرت عذاب آتش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کیفر پیمان شکنی، تبعید و جلای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به خاطر توطئه و خیانت مستحق کیفر سخت بودند ولی آن حکم به تبعید شدنشان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کتب الله علیهم الجلاء لعذّبهم فی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همانا کیفر آنان که با خداوند و پیامبرش به محاربه برمی‌خیزند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و تهدید و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فساد می‌کوشند، آن است که کشته شوند، یا به دار آویخته شوند، یا دست و پایشان بطور مخالف بریده شود یا آنکه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کیفر ذلت بار دنیوی آنان است و در آخرت برایشان عذابی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تبعید یکی از اقسام مجازات برای جرم محاربه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بی اعتنایی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بر سه نفری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جبهه‌ی تبوک به خاطر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وامانده بودند، تا آن گاه که زمین با همه‌ی وسعتش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قهر و نفرت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تنگ شد و از خود به تنگ آمده 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فهمیدند که در برابر خدا، هیچ پناهگاهی جز خود او نیست، پس خداوند لطف خویش را شامل آنان ساخت تا به توبه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توبه‌پذیر و مهربان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بی‌اعتنایی و بایکوت، یکی از شیوه‌های تربیتی متخلّفان و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ظنّوا ان لا ملجأمن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مسائل مهمی که از این آیه استفاده می‌شود، مساله مجازات مجرمان و فاسدان از طریق محاصره اجتماعی و قطع رابطه‌ها و پیوندها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خوبی می‌بینیم که این قطع رابطه در مورد سه نفر از متخلفان تبوک به قدری آنها را تحت فشار قرار داد که از هر زندانی برای آنها سخت‌تر بود، آن چنان که جان آنها از فشار این محاصره اجتماعی به لب رسیدند، و از همه جا قطع امید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آن چنان انعکاس وسیعی در جامعه مسلمانان آن روز از خود به جای گذاشت که بعد از آن کمتر کسی جرئت می‌کرد مرتکب این گونه گناهان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مجازات نه دردسر و هزینه زندانها را دارد، و نه خاصیت تنبل پروری و بدآموزیهای آنها را، ولی تاثیر آن از هر زندانی بیشتر و دردناکتر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نوع اعتصاب و مبارزه منفی جامعه در برابر افراد فاسد است اگر مسلمانان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وظائف حساس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مبارزه‌ای بزنند به طور قطع در هر عصر و زمانی پیروزی با آنها خواهد بود، و براحتی می‌توانند جامعه خود را پاکسازی کنند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IRNazanin" w:cs="IRNazanin"/>
          <w:color w:val="111111"/>
          <w:sz w:val="28"/>
          <w:szCs w:val="28"/>
          <w:lang w:bidi="fa-IR"/>
        </w:rPr>
        <w:t>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أُتْبِعُوا فِی هذِهِ الدُّنْیا لَعْنَةً وَ یَوْمَ الْقِیامَةِ</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و در روز قیامت،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ایشان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بدنامی در دنیا یک کیفر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فی هذه الدنیا لعنة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وجدان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نیز بر سه نفری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جبهه‌ی تبوک به خاطر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وامانده بودند، تا آن گاه که زمین با همه‌ی وسعتش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قهر و نفرت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تنگ شد و از خود به تنگ آمده و فهمیدند که در برابر خدا، هیچ پناهگاهی جز خود او نیست، پس خداوند لطف خویش را شامل آنان ساخت تا به توبه موفّق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توبه‌پذیر و مهربان است</w:t>
      </w:r>
      <w:r>
        <w:rPr>
          <w:rFonts w:eastAsia="IRNazanin" w:cs="IRNazanin"/>
          <w:color w:val="111111"/>
          <w:sz w:val="28"/>
          <w:szCs w:val="28"/>
          <w:rtl w:val="true"/>
          <w:lang w:bidi="fa-IR"/>
        </w:rPr>
        <w:t xml:space="preserve">. </w:t>
      </w:r>
      <w:r>
        <w:rPr>
          <w:rStyle w:val="FootnoteAnchor"/>
          <w:rtl w:val="true"/>
        </w:rPr>
        <w:footnoteReference w:id="8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راههای مجازات مجرمان، عذاب وجدان و شرمنده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درونی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 انفسهم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فَما جَزاؤُهُ إِنْ کُنْتُمْ کاذِبِینَ</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دروغ گفته باشید، کیفرش چیست؟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مجازات شرمساری سازنده بزهکار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قضاوت فراخواندن وجدان مجرم برای تعیین کیفر خود، راهی برای این شرمساری سازنده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جزاوه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تحقیر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 مُوسی إِلی قَوْمِهِ غَضْبانَ أَسِفاً قالَ یا قَوْمِ أَلَمْ یَعِدْکُمْ رَبُّکُمْ وَعْداً حَسَناً أَفَطالَ عَلَیْکُمُ الْعَهْدُ أَمْ أَرَدْتُمْ أَنْ یَحِلَّ عَلَیْکُمْ غَضَبٌ مِنْ رَبِّکُمْ فَأَخْلَفْتُمْ مَوْعِدِی</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پس موسی خشمگین و اندوهناک به سوی قوم خود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پروردگارتان به شما وعده‌ای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آیا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طولانی شد؟ یا اینکه می‌خواستید خشمی از طرف پروردگارتان بر شما فرود آید، که با قرار و موعد من تخلّف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موارد باید خطاکار را توبیخ و مؤاخذه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یعدکم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ابزار جرم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إِلی إِلهِکَ الَّذِی ظَلْتَ عَلَیْهِ عاکِفاً لَنُحَرِّقَنَّهُ ثُمَّ لَنَنْسِفَنَّهُ فِی الْیَمِّ نَسْفاً</w:t>
      </w:r>
      <w:r>
        <w:rPr>
          <w:rFonts w:eastAsia="Amiri" w:cs="Amiri" w:ascii="Amiri" w:hAnsi="Amiri"/>
          <w:color w:val="111111"/>
          <w:sz w:val="28"/>
          <w:szCs w:val="28"/>
          <w:rtl w:val="true"/>
          <w:lang w:bidi="ar-SA"/>
        </w:rPr>
        <w:t>»</w:t>
      </w:r>
      <w:r>
        <w:rPr>
          <w:rStyle w:val="FootnoteAnchor"/>
          <w:rtl w:val="true"/>
        </w:rPr>
        <w:footnoteReference w:id="87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سامری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معبودت که پیوسته آن را پرستش می‌کردی نگاه کن، ما حتماً آن را می‌سوزانیم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خاکستر و ذرّات آن را به دریا خواهیم پاشید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گناه و آثار انحراف باید نابود شود</w:t>
      </w:r>
      <w:r>
        <w:rPr>
          <w:rFonts w:eastAsia="IRNazanin" w:cs="IRNazanin"/>
          <w:color w:val="111111"/>
          <w:sz w:val="28"/>
          <w:szCs w:val="28"/>
          <w:rtl w:val="true"/>
          <w:lang w:bidi="fa-IR"/>
        </w:rPr>
        <w:t>.</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لنحرّقنّه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آثار کفر و شرک باید در ملأعام و با حضور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لاُحرّقنّه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روحی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قیامت ایمان دارید در اجرای دین خدا نسبت به آن دو گرفتار دلسوزی نشوید و باید هنگام کیفر آن دو، گروهی از مؤمنین حاضر و ناظر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زناکار علاوه بر شلاق و شکنجه‌ی جسمی، از نظر روحی نیز باید زجر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 عذابهما طائفة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 أَوْ تَرَکْتُمُوهَا قَآئِمَةً عَلَی أُصُولِهَا فَبِإِذْنِ اللهِ وَ لِیُخْزِی الْفَاسِقِینَ</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 xml:space="preserve">آنچه از درخت خرما قطع کردید یا آن را ایستاده بر پای خود واگذاشتید، همه به خواست و فرمان خداوند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را خوار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رزمندگان را از مسموم کردن آب و قطع درختان منع می‌نماید ولی گاهی به دلیل مزاحمت درخت برای حرکت رزمندگان و یا برای ضربه زدن به روحیه کافران پیمان شکن، فرمان قطع درخت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یکی از اهداف این کار خوار نمودن دشمن و در هم شکستن روحیه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آیه پاسخی به تردید مسلمانان در صحت عمل خویش یا اشکال یهود نسبت به قطع درختان باشد که قرآن می‌فرماید این فرمان از طرف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لِیُخْزِی الْفَاسِقِینَ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تکمیلی و تبعی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مرد زناکار، جز با زن زناکار یا مشرک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زناکار جز مرد زناکار یا مشرک را به همسری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جهت ازدواج برای اشخاص زناکار ایجاد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کسانی که نسبت زنا به زنان پاکدامن و شوهردار می‌دهند و چهار شاهد نمی‌آورند، پس هشتاد تازیانه به آنان بزنید و گواهی آنان را هرگز نپذیرید که آنان همان افراد فاسقند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شهادت شخص قاذف یکی از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تقبلوا لهم شهادة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مجازات</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بودن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بَطَشْتُمْ بَطَشْتُمْ جَبَّارِین</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کسی را کیفر می‌دهید، همچون زورگویان کیفر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کیفری باید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کیفرهای ظالمانه انتقاد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بَطَشتم جبّارین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حَقَّتْ کَلِمَةُ رَبِّکَ عَلَی الَّذِینَ کَفَرُوا أَنَّهُمْ أَصْحابُ النَّار</w:t>
      </w:r>
      <w:r>
        <w:rPr>
          <w:rFonts w:eastAsia="Amiri" w:cs="Amiri" w:ascii="Amiri" w:hAnsi="Amiri"/>
          <w:color w:val="111111"/>
          <w:sz w:val="28"/>
          <w:szCs w:val="28"/>
          <w:rtl w:val="true"/>
          <w:lang w:bidi="ar-SA"/>
        </w:rPr>
        <w:t>»</w:t>
      </w:r>
      <w:r>
        <w:rPr>
          <w:rStyle w:val="FootnoteAnchor"/>
          <w:rtl w:val="true"/>
        </w:rPr>
        <w:footnoteReference w:id="88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احزاب در دنیا عقوبت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پروردگارت درباره‌ی کسانی که کفر ورزیدند قطعی شد که آنان اهل دوزخند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کیفرهای مقرر در اسلام گزاف نیست بلکه بر اساس عدل 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کلمت ربّک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جِئْناکَ بِما کانُوا فِیهِ یَمْتَرُون وَ أَتَیْناکَ بِالْحَقِّ وَ إِنَّا لَصادِقُونَ</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نزول عذاب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تردید داشتند، برای تو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حقّ نزد تو آمده‌ایم و قطعاً ما راستگویانیم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کیفرهای الهی بر اساس عدل، حقّ و استحقاق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 وَ خَلَقَ اللهُ السَّماواتِ وَ الْأَرْضَ بِالْحَقِّ وَ لِتُجْزی کُلُّ نَفْسٍ بِما کَسَبَتْ وَ هُمْ لایُظْلَمُونَ</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آیا کسانی که مرتکب کارهای بد شدند گمان کردند که ما آنان را همچون کسانی که ایمان آورده و کارهای شایسته انجام داده‌اند قرار خواهیم داد و حیات و مرگشان یکسان است؟ چه بد داوری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آسمان‌ها و زمین را به حقّ آفرید تا هر کس به موجب آنچه کسب نموده است پاداش داده شود و آنان مورد ستم قرار نخواهند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عادل است و در نزد او اشخاص بدکار و نیکوکار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منزله‌ی دلیل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خلافکاران گمان می‌کنند که ما آنان را مثل مؤمنان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باطلی، مگر نمی‌دانند آسمان‌ها و زمین بر اساس حقّ آفریده شده و در یک نظام حقّ، خوبان و بدان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حقّ بودن خلقت، عدالت در مجازات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یُبَدَّلُ الْقَوْلُ لَدَی وَمَآ أَنَاْ بِظَلاَّمٍ لِّلْعَبِیدِ</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کافر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تغییر نمی‌یابد و من هرگز به بندگانم، ستم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حکم و تخفیف کیفر ظالم بدون جهت، سبب ظلم به مظلومان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یبدّل القول لدی و ما انا بظلاّم للعبید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این آیات، آیاتی که در فصل آخر در قسمت قاعده عدالت آمده است نیز بر ویژگی عادلانه بودن مجازات تأکید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شَدِیداً أَوْ لَأَذْبَحَنَّهُ أَوْ لَیَأْتِیَنِّی بِسُلْطانٍ مُبِین</w:t>
      </w:r>
      <w:r>
        <w:rPr>
          <w:rFonts w:eastAsia="Amiri" w:cs="Amiri" w:ascii="Amiri" w:hAnsi="Amiri"/>
          <w:color w:val="111111"/>
          <w:sz w:val="28"/>
          <w:szCs w:val="28"/>
          <w:rtl w:val="true"/>
          <w:lang w:bidi="ar-SA"/>
        </w:rPr>
        <w:t>»</w:t>
      </w:r>
    </w:p>
    <w:p>
      <w:pPr>
        <w:pStyle w:val="BookText"/>
        <w:rPr/>
      </w:pP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را کیفری سخت خواهم داد یا او را ذبح می‌کنم،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موجّهی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نظام و گرفتن زهر چشم از متخلّفان، مانعی ندارد که برای یک تخلّف کوچک، جریمه‌ی سنگینی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شدیدا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ذُکِّرَ بِآیاتِ رَبِّهِ ثُمَّ أَعْرَضَ عَنْها إِنَّا مِنَ الْمُجْرِمِینَ مُنْتَقِمُونَ</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کیست ستمکارتر از کسی که به آیات پروردگارش تذکّر داده شود، ولی از آنها اعراض نماید؟ البتّه ما از تبهکاران انتقام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برخی مجرمان تذکّر و محبّت کافی نیست بلکه تنبیه و شدّت 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 وَ أَهْلَهُ إِلاَّ امْرَأَتَهُ قَدَّرْناها مِنَ الْغابِرِینَ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ما لوط و خانواده‌اش را نجات دادیم، جز زنش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کرده بودیم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شدگان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مجرمان باید قاطعانه باشد و در اجرای آن نباید تحت تأثیر روابط خانوادگی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الاّامراته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نُوحٌ رَبِّ لَا تَذَرْ عَلَی الْأَرْضِ مِنَ الْکَافِرِینَ دَیَّارًا  ِنَّکَ إِنْ تَذَرْهُمْ یُضِلُّوا عِبَادَکَ وَلَا یَلِدُوا إِلَّا فَاجِرًا کَفَّارًا</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این کافران هیچ کس بر زمین باقی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را باقی گذاری بندگانت را گمراه می‌کنند و جز گناهکار و کفرپیشه نمی‌زایند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عوامل گمراه کننده مردم باید قاطع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تذرهم یضلّوا عبادک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همراه با عذرپذیری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شَدِیداً أَوْ لَأَذْبَحَنَّهُ أَوْ لَیَأْتِیَنِّی بِسُلْطانٍ مُبِین</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قطعاً او را کیفری سخت خواهم داد یا او را ذبح می‌کنم،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موجّهی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و عذرپذیری همراه یکدیگر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لاُعذّبنّه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شکنجه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فَأْتِیاهُ فَقُولا إِنَّا رَسُولا رَبِّکَ فَأَرْسِلْ مَعَنا بَنِی إِسْرائِیلَ وَ لا تُعَذِّبْهُمْ</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پس به سراغ او بروید،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فرستاده‌ی پروردگار تو هستیم، و بنی اسرائیل را به همراه ما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شکنجه‌ی افراد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تعذّبهم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دخالت دادن عاطفه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تومِنُونَ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قیامت ایمان دارید در اجرای دین خدا نسبت به آن دو گرفتار دلسوزی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مجازات مجرمان، نباید تحت تأثیر عواطف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تأخذکم بهما رأفة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و متناسب بودن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تَقْتُلُوا الصَّیْدَ وَ أَنْتُمْ حُرُمٌ وَ مَنْ قَتَلَهُ مِنْکُمْ مُتَعَمِّداً فَجَزاءٌ مِثْلُ ما قَتَلَ مِنَ النَّعَمِ یَحْکُمُ بِهِ ذَوا عَدْلٍ مِنْکُمْ</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شکار را نکشید، و هر کس از شما به عمد، شکاری را بکشد، کیفر و کفّاره‌اش کشتن نظیر آن حیوان از چهارپایان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از میان خودتان حکم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جزای نقدی باید دقیق و متناسب با جرم ارتکابی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بنیانی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 وَ أَتاهُمُ الْعَذابُ مِنْ حَیْثُ لا یَشْعُرُونَ</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همانا کسانی که قبل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ورزیدند، پس قهر خدا به سراغ پایه‌های بنای آنان آمد، پس سقف از بالای سرشان بر آنان فرو ریخت و از آنجا که اندیشه‌اش را نمی‌کردند، عذاب الهی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دشمن باید بنیانی باشد نه سطحی و ظاهری، تا همه‌ی تشکیلات فکری و سازمانی آنان از بین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فاتی الله بنیانهم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علیهم السّقف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جرایم منافی عفت از جمله زنا هر دو طرف جرم به یک میزان مجازات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 امنیت مجرمان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أَلْقِ عَصاکَ فَلَمَّا رَآها تَهْتَزُّ کَأَنَّها جَانٌّ وَلَّی مُدْبِراً وَ لَمْ یُعَقِّبْ یا مُوسی لا تَخَفْ إِنِّی لا یَخافُ لَدَیَّ الْمُرْسَلُونَ إِلاَّ مَنْ ظَلَمَ ثُمَّ بَدَّلَ حُسْناً بَعْدَ سُوءٍ فَإِنِّی غَفُورٌ رَحِیمٌ</w:t>
      </w:r>
      <w:r>
        <w:rPr>
          <w:rFonts w:eastAsia="Amiri" w:cs="Amiri" w:ascii="Amiri" w:hAnsi="Amiri"/>
          <w:color w:val="111111"/>
          <w:sz w:val="28"/>
          <w:szCs w:val="28"/>
          <w:rtl w:val="true"/>
          <w:lang w:bidi="ar-SA"/>
        </w:rPr>
        <w:t>»</w:t>
      </w:r>
      <w:r>
        <w:rPr>
          <w:rStyle w:val="FootnoteAnchor"/>
          <w:rtl w:val="true"/>
        </w:rPr>
        <w:footnoteReference w:id="89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عصایت را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عصا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آن را دید چنان جست و خیز می‌کند که گویا ماری کوچک است، پشت‌کنان فرار کرد و به عقب برنگشت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نترس که پیامبران در آستان من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ستم کند سپس بعد از بدی کار خوبی را جایگزین نماید همانا که من بخشنده‌ی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ظلم کند باید از مجازات دلهره و هراس داشته باشد، مگر آن که گناهش را جبران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ظَلَم ثُمَّ بَدَّلَ حُسْناً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 مَلْعُونِینَ أَیْنَما ثُقِفُوا أُخِذُوا وَ قُتِّلُوا تَقْتِیلاً</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اگر باز نایستند منافقان و کسانی که در دلهایشان بیماریست، و دروغ پردازان در مدینه، البته ترا بر آنها مسلط کنیم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جز اندکی مجاور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لعنت شدگانند، هر کجا یافت شوند باید دستگیر شده و به سختی کشته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فتنه انگیزان و اخلال‌گران امنیّت جامعه، هیچ جایی نباید محل امن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ثقفوا اُخذوا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مرحله بودن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عَسَی أَن یَکُونَ رَدِفَ لَکُم بَعْضُ الَّذِی تَسْتَعْجِلُونَ</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بخشی از آن عذابی را که با شتاب می‌خواهید، در پی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برسد و خود خبر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زمان‌بندی و مرحله به مرحله بودن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مورد اشاره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مجازات برای جرم واحد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برخی از آیات، برای جرم واحد،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که در برخی موارد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دست مجرم را در انتخاب نوع مجازات باز گذاشت و شرایط مالی و توان جسمی او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اینکه در اجرای قانون، به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آیات به شرح زیر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خداوند، شما را به خاطر سوگندهای لغو و بیهوده بازخواست نمی‌کند، لیکن برای شکستن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بسته‌اید، مؤاخذه می‌کند، پس کفاره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به ده بینواست، از نوع متوسط آنچه به خانواده خود می‌خورانید، یا پوشاندن ده فقیر است، یا آزاد کردن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و لباس برای ده فقیر نداشت و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سه روز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إِطْعامُ عَشَرَةِ مَساکِینَ مِنْ أَوْسَطِ ما تُطْعِمُونَ أَهْلِیکُمْ أَوْ کِسْوَتُهُمْ أَوْ تَحْرِیرُ رَقَبَةٍ فَمَنْ لَمْ یَجِدْ فَصِیامُ ثَلاثَةِ أَیَّامٍ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شکار را نکشید، و هر کس از شما به عمد، شکاری را بکشد، کیفر و کفّاره‌اش کشتن نظیر آن حیوان از چهارپایان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از میان خودتان حکم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حیوان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هدیه‌ای است که به کعبه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طعام بدهد یا برابر آن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کفّاره‌های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جزای کار خود را بچشد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 مِنَ النَّعَمِ یَحْکُمُ بِهِ ذَوا عَدْلٍ مِنْکُمْ هَدْیاً بالِغَ الْکَعْبَةِ أَوْ کَفَّارَةٌ طَعامُ مَساکِینَ أَوْ عَدْلُ ذلِکَ صِیاماً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شَدِیداً أَوْ لَأَذْبَحَنَّهُ أَوْ لَیَأْتِیَنِّی بِسُلْطانٍ مُبِین</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قطعاً او را کیفری سخت خواهم داد یا او را ذبح می‌کنم،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موجّهی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لاُعذّبنّه او لاذبحنّه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ممانعت عذاب دنیوی از عذاب اخروی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یُوَفِّیهِمُ اللهُ دِینَهُمُ الْحَقَّ وَ یَعْلَمُونَ أَنَّ اللهَ هُوَ الْحَقُّ الْمُبِینُ</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در آن روز، خداوند جزای حقّ آنان را بی‌کم و کاست خواهد داد و آنان خواهند دانست که خداوند همان حقیقت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 به معنای جزاست و یا به معنای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یا آن است که در قیامت خداوند جزای مردم را کامل می‌دهد و یا آنکه شریعت حقّه در آن روز عرضه خواهد شد و همه‌ی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سازان خیالی خواهند فهمید که خداوند همان معبود واقعی بر حقّ و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 به خاطر محدودیت‌هایی که هست کیفر کامل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خلبانی شهری را بمباران کرد و هزاران نفر را کشت، در دنیا چگونه او را باید کیفر کرد؟ امّا در قیامت محدودیت نیست و مجرم بارها در دوزخ سوخته و دوباره زنده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و البتّه ما غیر از آن عذاب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می‌چشانیم، تا شاید به سوی خدا 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دنیا هم نزدیک است و هم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هم دور است و هم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قاعده باید در برابر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 ولی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خدا دور است، لذا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از طرف دیگر امکان داشت به جای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تا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باشد ولی نمی‌توان قهر خدا را کوچک شمرد، لذا در یک 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در یک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کارهایی که مردم انجام داده‌اند، فساد در خشکی و دریا آشکار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بعضی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کیفرها به قیامت واگذار نمی‌شود، بلکه بعضی کیفرها در همین دنیا تحقّق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لیذیقهم بعض الّذی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عَسَی أَن یَکُونَ رَدِفَ لَکُم بَعْضُ الَّذِی تَسْتَعْجِلُونَ</w:t>
      </w:r>
      <w:r>
        <w:rPr>
          <w:rFonts w:eastAsia="Amiri" w:cs="Amiri" w:ascii="Amiri" w:hAnsi="Amiri"/>
          <w:color w:val="111111"/>
          <w:sz w:val="28"/>
          <w:szCs w:val="28"/>
          <w:rtl w:val="true"/>
          <w:lang w:bidi="ar-SA"/>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بخشی از آن عذابی را که با شتاب می‌خواهید، در پی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برسد و خود خبر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جای کیفر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آخرت مجازات این دنیا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الّذی تَستعجلون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همانا قیامت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مخفی کنم تا هر کس در برابر سعی و تلاش خود، جزا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و کیفر دنیوی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اخروی، مجازات این دنیا را 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جرایم خاص</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شمایید که آنان را دوست می‌دارید، ولی آنها شما را دوست نمی‌دارند، در حالی که شما به همه‌ی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به کتاب شما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با شما دیدار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کنند، از شدّت خشم بر شما، سر انگشتان خود را می‌گزند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خشمتان بمیرید، همانا خداوند به درون سینه‌ها آگاه است</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اسلام با منافقانِ موذی شدیدتر از کافران یکرنگ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پیامبر گفته شده به آنان بگو با همین خشمی که دارید، بمیرید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لقوکم 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بغیضکم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کفر ورزیدند نباشید که درباره‌ی برادران خود، که به سفر رفته یا رزمنده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بودند نمی‌مردند و کشته نمی‌شدند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با دلگرمی به جبهه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شهادت‌طلبی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دلهای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مایه‌ی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هدفشان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 کافر است، چون گویندگان این سخنان منافقان بودند، ولی قرآن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شما همچون خودشان کافر شوید، تا با آنان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دوستانی نگیرید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همکاری با کفّار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هر جا یافتید بگیرید و بکشید و از آنان هیچ دوست و یاوری نگیرید</w:t>
      </w:r>
      <w:r>
        <w:rPr>
          <w:rStyle w:val="FootnoteAnchor"/>
          <w:rtl w:val="true"/>
        </w:rPr>
        <w:footnoteReference w:id="9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اهل نفاق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شدید مذکور در این آیه، مربوط به گروهی از منافقان است که با مشرکان در توطئه‌ها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کارشکن و توطئه‌گر، باید اعدام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خذوهم واقتلوهم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بزودی گروهی دیگر را خواهید یافت که می‌خواهند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باشند و از قوم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بار به سوی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درگیری با شما کناره نگرفتند و به شما پیشنهاد صلح ندادند و دست از</w:t>
      </w:r>
    </w:p>
    <w:p>
      <w:pPr>
        <w:pStyle w:val="BookText"/>
        <w:rPr/>
      </w:pPr>
      <w:r>
        <w:rPr>
          <w:rFonts w:ascii="IRNazanin" w:hAnsi="IRNazanin" w:eastAsia="IRNazanin"/>
          <w:color w:val="111111"/>
          <w:sz w:val="28"/>
          <w:sz w:val="28"/>
          <w:szCs w:val="28"/>
          <w:rtl w:val="true"/>
          <w:lang w:bidi="fa-IR"/>
        </w:rPr>
        <w:t>شما برنداشتند، آنان را هر جا یافتید، بگیرید و بکشید که آنانند کسانی که ما برای شما بر ایشان قدرت و تسلّطی آشکار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اسلام با منافقانی است که حرکت‌های براندازی علیه نظام اسلامی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شدید و سرکوبگرانه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یعتزلوکم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یکفّوا ایدیهم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در سرکوب منافقان توطئه‌گر دستش باز است و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لکم علیهم سلطاناً مبیناً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قَدْ کَفَرْتُمْ بَعْدَ إِیمانِکُمْ إِنْ نَعْفُ عَنْ طائِفَةٍ مِنْکُمْ نُعَذِّبْ طائِفَةً بِأَنَّهُمْ کانُوا مُجْرِمِینَ</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و بهانه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بعد از ایمانتان کافر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توبه یا آنکه بار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درگذریم،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سابقه جرمشان کیفر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نیز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منافقان قابل عفو هستند، البتّه اگر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نعف عن طائفة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لَئِنْ أَمَرْتَهُمْ لَیَخْرُجُنَّ قُلْ لا تُقْسِمُوا طاعَةٌ مَعْرُوفَةٌ</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و سخت‌ترین سوگندهایشان را به نام خدا خوردند،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جبهه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 قطعاً از خانه خارج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نخورید، اطاعت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گزافه‌گویی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سوءاستفاده منافقان، سوگند آنان قابل پذیرش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لاتقسموا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 وَ کانَ اللهُ غَفُوراً رَحِیماً</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تا خداوند مردان و زنان منافق و مردان و زنان مشرک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ضایع کردن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کند، و لطف خود را بر مردان و زنان با ایمان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آنان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در ردیف مشرکان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جَاهِدِ الْکُفَّارَ وَالْمُنَافِقِینَ وَاغْلُظْ عَلَیْهِمْ</w:t>
      </w:r>
      <w:r>
        <w:rPr>
          <w:rFonts w:eastAsia="Amiri" w:cs="Amiri" w:ascii="Amiri" w:hAnsi="Amiri"/>
          <w:color w:val="111111"/>
          <w:sz w:val="28"/>
          <w:szCs w:val="28"/>
          <w:rtl w:val="true"/>
          <w:lang w:bidi="ar-SA"/>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منافقان جهاد کن و بر آنان سخت‌گیر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منافقان فرمان خداست ولی شکل و شیوه آن در اختیار پیامبر و جانشینان به حق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صلی الله علیه و آله وسلم در برابر منافقان لشکرکشی نکرد، ولی 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سپاه و لشکری تشکیل داده بودند آن حضرت با آنان 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فرهنگی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فَاذْهَبْ فَإِنَّ لَکَ فِی الْحَیاةِ أَنْ تَقُولَ لا مِساسَ</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همانا بهره‌ی تو در دنیا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دردی مبتلا خواهی شد که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مفسدان فرهنگی را باید از میان جامعه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مرد منافقی بوده است که با استفاده از پاره‌ای مطالب حق بجانب، کوشش برای منحرف ساختن مردم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فکر به معنای باز گذاشتن دست منحرفان در گمراه کردن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اجتماعی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وَظَنُّواْ أَنَّهُمْ مَّانِعَتُهُمْ حُصُونُهُم مِّنَ اللهِ فَأَتَاهُمُ اللهُ مِنْ حَیْثُ لَمْ یَحْتَسِبُواْ</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اوست آن که کسانی از اهل کتاب را که کفر ورزیدند برای اولین بار از خانه‌هایشان بیرون راند، با آنکه شما گمان نداشتید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آن همه قدرت، 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روند و خودشان گمان می‌کردند که قلعه‌ها و حصارهایشان آنان را از قهر خدا مانع خواهد شد، امّا قهر خدا از راهی که گمان نمی‌کردند بر آنان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داستان قوم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از تعهّدات و پیمان‌های اجتماعی خارج می‌شود، آن است که از وطن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یخرجوا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کَتَبَ اللهُ عَلَیْهِمُ الْجَلَآءَ لَعَذَّبَهُمْ فِی الدُّنْیَا وَلَهُمْ فِی الْأَخِرَةِ عَذَابُ النَّارِ</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و اگر این نبود که خداوند، بیرون شدن از خانمان را بر آنان نوشته بود،همانا آنان را در دنیا عذاب می‌کرد و البتّه در آخرت عذاب آتش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کیفر پیمان شکنی، تبعید و جلای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نضیر به خاطر توطئه و خیانت مستحق کیفر سخت بودند ولی آن حکم به تبعید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ان کتب الله علیهم الجلاء لعذّبهم فی الدنیا</w:t>
      </w:r>
      <w:r>
        <w:rPr>
          <w:rFonts w:eastAsia="IRNazanin" w:cs="IRNazanin"/>
          <w:color w:val="111111"/>
          <w:sz w:val="28"/>
          <w:szCs w:val="28"/>
          <w:rtl w:val="true"/>
          <w:lang w:bidi="fa-IR"/>
        </w:rPr>
        <w:t>»</w:t>
      </w:r>
      <w:bookmarkStart w:id="133" w:name="pg4300_52216"/>
    </w:p>
    <w:p>
      <w:pPr>
        <w:pStyle w:val="Heading4"/>
        <w:numPr>
          <w:ilvl w:val="3"/>
          <w:numId w:val="1"/>
        </w:numPr>
        <w:rPr/>
      </w:pPr>
      <w:bookmarkStart w:id="134" w:name="__RefHeading___Toc751786_1479056682"/>
      <w:bookmarkStart w:id="135" w:name="_Toc49"/>
      <w:bookmarkEnd w:id="133"/>
      <w:bookmarkEnd w:id="134"/>
      <w:r>
        <w:rPr>
          <w:rtl w:val="true"/>
        </w:rPr>
        <w:t>جرم شناسی</w:t>
      </w:r>
      <w:bookmarkEnd w:id="135"/>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آیاتی که از آن نکات جرم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قابل استنباط است، بسیار گسترده است و نیازمند یک پژوهش جداگانه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تعداد کمی از آیات جهت نمونه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جرایم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لا تُفْسِدُوا فِی الْأَرْضِ قالُوا إِنَّما نَحْنُ مُصْلِحُونَ أَلا إِنَّهُمْ هُمُ الْمُفْسِدُونَ وَ لکِنْ لا یَشْعُرُونَ</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هر گاه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در زمین فساد نکنید،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اصلاحگریم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نفاق عامل فساد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تُفْسِدُوا فِی الْأَرْضِ قالُوا إِنَّما نَحْنُ مُصْلِحُونَ أَلا إِنَّهُمْ هُمُ الْمُفْسِدُونَ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عِبادِیَ الَّذِینَ آمَنُوا إِنَّ أَرْضِی واسِعَةٌ فَإِیَّایَ فَاعْبُدُونِ</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ای بندگانِ با ایمانِ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من وسیع است، پس تنها مرا بپرستید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خاطر وابستگی به مکان یا منطقه‌ای منحرف می‌شوند، عذرشان پذیرفته نیست، زیرا همواره در زمین، مکانی مناسب برای انجام تکالیف دینی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ارضی واسعة فایّای فاعبدون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صحنه‌ی دلخراشی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 مجرمان را هنگامی که نزد پروردگارشان سرهای خود را به زیر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و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وعده 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 تا کار نیکو انجام دهیم، همانا ما به یقین رسیدیم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ارتکاب جرم باور نداشتن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سودی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بِما نَسِیتُمْ لِقاءَ یَوْمِکُمْ هذا إِنَّا نَسِیناکُمْ وَ ذُوقُوا عَذابَ الْخُلْدِ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خاطر آن که ملاقات چنین روزی را فراموش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دست فراموشی سپردیم، و عذاب دائمی را بچشید، به خاطر آنچه انجام می‌دادید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سرچشمه‌ی جرایم و مفاسد غفلت از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تعملون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یَکْتُمُ إِیمانَهُ أَتَقْتُلُونَ رَجُلاً أَنْ یَقُولَ رَبِّیَ اللهُ وَ قَدْ جاءَکُمْ بِالْبَیِّناتِ مِنْ رَبِّکُمْ وَ إِنْ یَکُ کاذِباً فَعَلَیْهِ کَذِبُهُ وَ إِنْ یَکُ صادِقاً یُصِبْکُمْ بَعْضُ الَّذِی یَعِدُکُمْ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مردی با ایمان از آل فرعون که ایمان خود را پنهان 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مردی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خداوند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از طرف پروردگارتان با دلایل روشن نزد شما آمده است، اگر او دروغگو باشد دروغش به زیان خود اوست ولی اگر راستگو باشد، بعضی از آنچه را به شما وعده می‌دهد به شما خواهد رسید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تشکیلات، جامعه و محیط فاسد، دلیل اجبار انسان به ارتکاب جرم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فرعونی نیز افراد مؤمن وجود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وَالْیَوْمِ الْأَخِرِ یُوَآدُّونَ مَنْ حَآدَّ اللهَ وَ رَسُولَهُ وَلَوْ کَانُواْ ءَابَآءَهُمْ أَوْ أَبْنَآءَهُمْ أَوْ إِخْوَ انَهُمْ أَوْ عَشِیرَتَهُمْ</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هیچ قومی را نمی‌یابی که به خدا و قیامت مؤمن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برابر خدا و رسولش موضع گرفته است مهرورزی کنند، حتّی اگر پدران یا پسران یا برادران یا خویشانشان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جرایم را باید از ریشه 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دشمنان خدا انسان را به گرایش‌های فکری، عملی و اخلاقی به سوی آنان وادار می‌کند، لذا باید ریشه‌ی آن را خشکاند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یوادّون من حادّ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تُسِرُّونَ إِلَیْهِم بِالْمَوَدَّةِ وَأَنَاْ أَعْلَمُ بِمَآ أَخْفَیْتُمْ وَمَآ أَعْلَنتُمْ</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مخفیانه دوستی خود را به آنان می‌رسانید در حالی که من به آنچه مخفیانه و آنچه آشکارا انجام دهید آگاه‌ترم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علم خداوند نسبت به اعمال انسان، سبب کاهش جرایم و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اعلم بما اخفیتم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یَوْمَئِذٍ لِّلْمُکَذِّبِینَ أَلَمْ نُهْلِکِ الْأَوَّلِینَ ثُمَّ نُتْبِعُهُمُ الْأَخَرِینَ کَذَلِکَ نَفْعَلُ بِالْمُجْرِمِینَ</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پیشینیان را هلاک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در پی آنان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این گونه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 کنندگان در آن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جرم و فساد در جامعه، تکذیب دین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وَتَمَتَّعُواْ قَلِیلاً إِنَّکُم مُّجْرِمُونَ وَیْلٌ یَوْمَئِذٍ لِّلْمُکَذِّبِینَ</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بخورید و بهره گیرید اندک که همانا شما مجرمید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موارد انکار دین و ارتکاب جرم ملازم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مجرمون ویل یومئذ للمکذّبین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طَغَی وَءَاثَرَ الْحَیَاةَ الدُّنْیَا فَإِنَّ الْجَحِیمَ هِی الْمَأْوَی</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امّا هرکه سرکشی کرده، و زندگی پست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بی شک، دوزخ جایگاه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طغیان، دنیاپرستی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طغی و اثر الحیاة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وُجُوهٌ یَوْمَئِذٍ عَلَیْهَا غَبَرَةٌ تَرْهَقُهَا قَتَرَةٌ أُوْلَئِکَ هُمُ الْکَفَرَةُ الْفَجَرَةُ</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و چهره هایی در آن روز،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تیرگی و سیاهی، چهره آنان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کافران بدکردارند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از این آیه بتوان استنباط کرد که کفر سبب ارتکاب برخی از فجورهاست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الکفرة الفجرة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 xml:space="preserve">» </w:t>
      </w:r>
      <w:r>
        <w:rPr>
          <w:rStyle w:val="FootnoteAnchor"/>
          <w:rtl w:val="true"/>
        </w:rPr>
        <w:footnoteReference w:id="93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برکم‌فروشان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پرونده بدکاران در سجّین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تاریخ عاشورا می‌خوانیم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لشکر یزید را موعظه کرد و از آنان اقرار گرفت که مگر من فرزند فاطمه دختر پیامبر شما نیستم، مگر حلالی را حرام یا حرامی را حلال کرده‌ام؟ مگر شما با هزاران نامه از من دعوت نکردید؟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مُلئت بطونکم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شکم‌های شما از حرام پر شده و دیگر سخن حق در روح شما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هیچ یک از دانشکده‌های علوم تربیتی، روانشناسی و جرمشناسی دنیا، سخنی از تأثیر لقمه حلال و حرام در تربیت و روح انسان مطرح نمی‌کنند و شرق و غرب عالم از تأثیر تغذیه بر تربیت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دلایل ارتکاب جرم، لقمه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کِتَابَ 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تُؤْثِرُونَ الْحَیَاةَ الدُّنْیَا</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ولی شما زندگی دنیا را ترجیح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دنیاپرستی ریشه همه جرایم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طَغَوْاْ فِی الْبِلاَدِ فَأَکْثَرُواْ فِیهَا الْفَسَادَ</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خدا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در شهرها طغیانگری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فساد و تباهی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تباهی و فساد طاغوت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طغوا فی البلاد فاکثروا فیها الفساد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 الْإِنسَانَ لَیَطْغَی أَن رَّءَاهُ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یَعْلَم بِأَنَّ اللهَ یَرَی</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آدمی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بی‌نیاز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نمی‌داند که خداوند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طغیان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خود را بی‌نیاز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رآه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خدا را نمی‌بیند و گمان می‌کند خدا هم او را نمی‌بیند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 بانّ الله یری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لَئِن لَّمْ یَنتَهِ لَنَسْفَعاً بِالنَّاصِیَةِ نَاصِیَةٍ کَاذِبَةٍ خَاطِئَةٍ</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 خلافش دست باز ندارد موی پیشانی او را سخت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پیشانی دورغگوی خطاکار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و دروغ‌گویی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برخی از جرایم و مفاسد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کاذبة خاطبة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إِنَّا تَطَیَّرْنا بِکُمْ لَئِنْ لَمْ تَنْتَهُوا لَنَرْجُمَنَّکُمْ وَ لَیَمَسَّنَّکُمْ مِنَّا عَذابٌ أَلِیمٌ</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به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فال بد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شما شوم است و مایه‌ی بدبختی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حرفتان دست بر ندارید قطعاً شما را طرد خواهیم کرد و از طرف ما عذاب دردناکی به شما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فکری مقدّمه‌ی انحراف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تطیّرنا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لنرجمنّکم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أَعُوذُ بِکَ مِنْ هَمَزاتِ الشَّیاطِینِ وَ أَعُوذُ بِکَ رَبِّ أَنْ یَحْضُرُونِ</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وسوسه‌های شیطان‌ها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پناه می‌برم به تو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آنان نزد من حاضر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افراد فاسد در جامعه مقدّمه فساد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یَحضُرون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تومِنُونَ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قیامت ایمان دارید در اجرای دین خدا نسبت به آن دو گرفتار دلسوزی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از به کار رفتن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چنین استنباط کرد که نقش زنان در ایجاد روابط نامشروع و فراهم آوردن مقدّمات زنا، از مردان بیشتر است، بر خلاف دزدی که نقش مردان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 وَ تَخْلُقُونَ إِفْکاً</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همانا شما به جای خدا بت‌هایی را می‌پرستید و دروغی را می‌سازید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مرتکب جرم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جرم ارتکابی خود را توجیه می‌کنند و اقدام به دلیل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تخلقون افکا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وقوع جرم و انحراف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بردگانی که مالکشان هستید و کسانی از شما که به سنّ بلوغ و احتلام نرسیده‌اند در سه وقت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صبح و نیمروز، هنگامی که لباس از تن بیرون می‌کنید، و بعد از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وقت هنگام خلوت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ساعاتی که انسان با همسرش خلوت می‌کند حتّی فرزندان و بردگان سرزده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عاملی برای پیشگیری از فحشاست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پیشگیری از فحشا در آیات سوره نور نهفته است،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 زناکار را در برابر چشم دیگران تنبیه کنید،</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ازدواج آنان را محدود کنید،</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اگر بدون چهار شاهد نسبت ناروا داده شد، هشتاد تازیانه بزنید،</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اگر تهمتی را شنیدید برخورد کنید،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هرکس اشاعه فحشا را دوست بدارد، عذاب الیم خواهد داشت،</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به دنبال گام‌های شیطان نروید،</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کسانی که به زنان پاکدامن تهمت بزنند عذاب عظیم خواهند داشت،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سخن زشت از افراد خبیث است نه شما</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سرزده به خانه دیگران نروید و اگر گفتند برگردید شما نیز بپذیرید و برگردید،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مردان و زنان چشم خود را از نامحرم پیش کشند و خیره نشوند،</w:t>
      </w:r>
      <w:r>
        <w:rPr>
          <w:rStyle w:val="FootnoteAnchor"/>
          <w:rtl w:val="true"/>
        </w:rPr>
        <w:footnoteReference w:id="95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زیور خود را نشان ندهند و پایکوبی نکنند و برای ازدواج افراد بی‌همسر قیام کنید و از فقر نترسید،</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تمام این دستورات برای جلوگیری از فحشا و بلوغ زودرس، حفظ حریم، حیا و آبرو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مردان دارای ولایت بر زنانند از آن جهت که خدا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 تولیدی و اراده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از اموال خود نفقه می‌دهند، پس زنانِ شایسته، فرمان بردارند و نگهدار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اسرار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از سرپیچی آنان بیم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موعظه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 از آنان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 و قهر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 بدنی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اطاعت شما را کردند، بهانه‌ای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بزرگوار و بزرگ 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علاج واقعه را قبل از وقوع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زن ناشزه شود، باید چاره‌ای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تخافون نشوزهنّ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منکرات باید گام به گام و مرحله به مرحله باشد؛ موعظه، قهر و مجازات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 اهْجُرُوهُنَّ فِی الْمَضاجِعِ وَ اضْرِبُوهُنَّ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w:t>
      </w:r>
      <w:r>
        <w:rPr>
          <w:rFonts w:eastAsia="Amiri" w:cs="Amiri" w:ascii="Amiri" w:hAnsi="Amiri"/>
          <w:color w:val="111111"/>
          <w:sz w:val="28"/>
          <w:szCs w:val="28"/>
          <w:rtl w:val="true"/>
          <w:lang w:bidi="ar-SA"/>
        </w:rPr>
        <w:t>»</w:t>
      </w:r>
    </w:p>
    <w:p>
      <w:pPr>
        <w:pStyle w:val="BookText"/>
        <w:rPr/>
      </w:pPr>
      <w:r>
        <w:rPr>
          <w:rStyle w:val="FootnoteAnchor"/>
          <w:rtl w:val="true"/>
        </w:rPr>
        <w:footnoteReference w:id="9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زنی از شوهرش بیم ناسازگاری یا اعراض داشته باشد بر آن دو باکی نیست که به گونه‌ای با یکدیگر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چشم‌پوشی بعضی از حقوقش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علاج واقعه را باید قبل از وقوع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خانوادگی قبل از آنکه کار به نشوز و طلاق بکشد باید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w:t>
      </w:r>
      <w:r>
        <w:rPr>
          <w:rStyle w:val="FootnoteAnchor"/>
          <w:rtl w:val="true"/>
        </w:rPr>
        <w:footnoteReference w:id="95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زنا نزدیک نشوید، که کار زشت و راه بدی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فقط زنا بلکه از مقدّمات زنا هم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نگاه، زمینه‌ی ارتباط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نامشروع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وَلْیَشْهَدْ عَذابَهُما طائِفَةٌ مِنَ الْمُؤْمِنِینَ</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و باید هنگام کیفر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مؤمنین حاضر و ناظر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حضور مردم در صحنه اجرای مجازات، برای جلوگیری از ارتکاب جرم توسط سایر افراد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خداوند شما را موعظه می‌کند که اگر ایمان دارید هرگز امثال این تهمت‌ها را تکرار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تکرار گناه، باید گناهکاران را به توبه از گناه موعظه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یَعِظُکم الله أن تَعودوا لمثله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همانا برای کسانی که دوست دارند زشتی‌ها درباره‌ی اهل ایمان شایع گردد، در دنیا و آخرت عذاب دردناکی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گناه مقدّمه‌ی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ارتکاب منکر باید علاقه به منکر را محو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یُحبّون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مِنْ قَبْلِکَ رُسُلاً إِلی قَوْمِهِمْ فَجاؤُهُمْ بِالْبَیِّناتِ فَانْتَقَمْنا مِنَ الَّذِینَ أَجْرَمُوا وَ کانَ حَقًّا عَلَیْنا نَصْرُ الْمُؤْمِنِینَ</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 xml:space="preserve">و البتّه ما پیش از تو پیامبرانی را به سوی قومشان فرستادیم، پس آنان دلایل روشن برای مردم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ایمان آوردند و بعضی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کسانی که مرتکب جرم شدند انتقام گرفتیم،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یاری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مؤمنان حقّی است بر عهده‌ی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فرهنگی و ارشاد مقدم بر برخورد با مجرمان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فجاءوهم بالبیّنات فانتقمنا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پیشه‌اید پس به نرمی و کرشمه سخن نگویید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دلش بیماری است طمعی پیدا کند، و نیکو و شایسته سخن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هوس و آرزوی گناه هم باید مبارزه کرد تا چه رسد به خود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پس باز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معاصی و وسوسه‌ها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عوامل بازدارنده از گناه و ناهی از منکر در جامعه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فالزاجرات زجرا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تو سوگند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یک جرم، مقدّمه‌ی جرایم و گناهان بزرگتری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سجده نکردن بر آدم، مقدّمه‌ای برای گناه اغفال مردم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لاغوینّهم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 جَزاءً بِما کَسَبا نَکالاً مِنَ اللهِ وَ اللهُ عَزِیزٌ حَکِیمٌ</w:t>
      </w:r>
      <w:r>
        <w:rPr>
          <w:rFonts w:eastAsia="Amiri" w:cs="Amiri" w:ascii="Amiri" w:hAnsi="Amiri"/>
          <w:color w:val="111111"/>
          <w:sz w:val="28"/>
          <w:szCs w:val="28"/>
          <w:rtl w:val="true"/>
          <w:lang w:bidi="ar-SA"/>
        </w:rPr>
        <w:t>»</w:t>
      </w:r>
    </w:p>
    <w:p>
      <w:pPr>
        <w:pStyle w:val="BookText"/>
        <w:rPr/>
      </w:pP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دزد را به جزای کاری که انجام داده‌اند دستشان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کیفری است از سوی خداوند و خداوند مقتدر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مجرمان سبب عبرت سایر افراد و جلوگیری از ارتکاب جرم در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جزایی اسلام برای بازدارندگی است، نه انتقام‌جویی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عقوبتی گفته می‌شود که مایه‌ی عبرت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هر کس به عمد مؤمنی را بکشد پس کیفرش دوزخ است که همیشه در آن خواهد بود، و خداوند بر او غضب و لعنت کرده و برای او عذابی بزرگ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شدید از عوامل بازدارنده فساد در جامعه و عامل ایجاد و حفظ امنیّت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فجزاؤه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پاکدامنی و دوری از فحشاء</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حجاب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کنند و دامن‌های خود را حفظ نمایند و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زینت‌های خود را آشکار نکنند و باید روسری خود را بر گردن خود بیفکنند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علاوه بر سر، گردن و سینه‌ی آنان نیز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زینت خود را ظاهر نکنند جز برای شوهر خود، یا پدر خود یا پدرشوهر خود، یا پسر خود، یا پسر 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همسر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 خود، یا پسر برادر خود، یا پسر خواهر خود،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آنچه را مالک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 و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مردان خدمتگزار که تمایل جنسی ندارند، یا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تمییز نرسیده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جنسی زنان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پای خود را به گونه‌ای به زمین نکوبند که آنچه از زیور مخفی دارند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 باز گردید و به درگاه خدا توبه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زن با تمایلات جنسی مردان نامحرم کاملاً ارتباط دارد،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اولی الاِربَة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میلی به همسر ندارد پوشش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بودن قسمت‌هایی از بدن که به طور طبیعی پیداست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بردگان، غلامان و افراد ملازمی که در اثر کهولت سن و امثال آن، نیازی به همسر ندارند، ستر و پوشاندن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 مَلَکت ایمانهنّ او التّابعین غیر اولِی الاربة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و پوشش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ولیَضربنَ بخُمُرهنّ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هرکاری که زینت زن را آشکار کند یا دیگران را از آن آگاه کند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مایُخفین من زینتهنّ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واجب برای پوشش سر و صورت، انداختن روسری و مقنعه‌ای است که گردن و سینه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خُمُرهنّ علی جُیوبِهنّ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حجاب، حضور زن در جامعه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شرکت زن در نماز جماعت بلامانع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ارکَعی مع الرّاکعین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 وَ اللهُ سَمِیعٌ عَلِیمٌ</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و بر زنان وانشسته‌ای که امیدی به ازدواج ندارند، باکی نیست که پوشش خود را زمین گذارند، به شرطی که زینت خود را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ورزیدن برای آنان بهتر است و خدا شنوا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قرآن استفاده می‌شود که در مسأله‌ی حجاب، ملاک این است که پوشش بانوان تحریک کننده و شهوت انگیز نباشد، زیرا تنها موارد زیر را استثنا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اولی الاربة</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کسی که شهوتی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الطفل الّذین لم‌یظهروا علی عَورات النساء</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بچّه‌ای که از مسائل شهوت، چیزی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تَضعون ثیابکم</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هنگامی که لباستان را کنار می‌گذارید و با همسر خود هستید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یَرجون نکاحاً</w:t>
      </w:r>
      <w:r>
        <w:rPr>
          <w:rFonts w:eastAsia="Amiri" w:cs="Amiri" w:ascii="Amiri" w:hAnsi="Amiri"/>
          <w:color w:val="111111"/>
          <w:sz w:val="28"/>
          <w:szCs w:val="28"/>
          <w:rtl w:val="true"/>
          <w:lang w:bidi="ar-SA"/>
        </w:rPr>
        <w:t>»</w:t>
      </w:r>
      <w:r>
        <w:rPr>
          <w:rStyle w:val="FootnoteAnchor"/>
          <w:rtl w:val="true"/>
        </w:rPr>
        <w:footnoteReference w:id="970"/>
      </w:r>
      <w:r>
        <w:rPr>
          <w:rFonts w:ascii="IRNazanin" w:hAnsi="IRNazanin" w:eastAsia="IRNazanin"/>
          <w:color w:val="111111"/>
          <w:sz w:val="28"/>
          <w:sz w:val="28"/>
          <w:szCs w:val="28"/>
          <w:rtl w:val="true"/>
          <w:lang w:bidi="fa-IR"/>
        </w:rPr>
        <w:t>زنان از کار افتاده‌ای که امید ازدواج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مسأله مهم عدم تحریک احساسات جنسی است و اگر حدّاقلِّ حجاب اسلامی، برای جلوگیری از گناه کافی نبود، لازم است بانوان چادر و حجاب برتر داشته باشند، تا دیگران مرتکب گناه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سالخوردگی به تنهایی کافی نیست، بلکه باید بی‌میلی به ازدواج نیز باشد تا اجازه برداشتن روسری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لایرجون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 ذلِکُمْ أَطْهَرُ لِقُلُوبِکُمْ وَ قُلُوبِهِنَّ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گاه از همسران پیامبر چیزی از وسایل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از پشت پرده بخواهید این رفتار برای دل‌های شما و دل‌های آنان به پاکی و پاکدامنی است</w:t>
      </w:r>
      <w:r>
        <w:rPr>
          <w:rFonts w:eastAsia="IRNazanin" w:cs="IRNazanin"/>
          <w:color w:val="111111"/>
          <w:sz w:val="28"/>
          <w:szCs w:val="28"/>
          <w:rtl w:val="true"/>
          <w:lang w:bidi="fa-IR"/>
        </w:rPr>
        <w:t xml:space="preserve">. </w:t>
      </w:r>
      <w:r>
        <w:rPr>
          <w:rStyle w:val="FootnoteAnchor"/>
          <w:rtl w:val="true"/>
        </w:rPr>
        <w:footnoteReference w:id="9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 و ستد زنان با حفظ حجاب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فاسئلوهنّ من وراء حجاب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عَلَیْهِنَّ فِی آبائِهِنَّ وَ لا أَبْنائِهِنَّ وَ لا إِخْوانِهِنَّ وَ لا أَبْناءِ إِخْوانِهِنَّ وَ لا أَبْناءِ أَخَواتِهِنَّ وَ لا نِسائِهِنَّ وَ لا ما مَلَکَتْ أَیْمانُهُنَّ</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بر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پدرانشان و پسرانشان و برادرانشان و پسران برادرانشان و پسران خواهرشان و دیگر زنان مسلمان و کنیزانشان گناهی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زنان مسلمان حجاب لازم نیست، ولی نزد زنان غیر مسلمان حجاب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بلند بر خود بیفکنند،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و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زنان در خارج از منزل، با حفظ عفّت عمومی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چشم چرانی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w:t>
      </w:r>
    </w:p>
    <w:p>
      <w:pPr>
        <w:pStyle w:val="BookText"/>
        <w:rPr/>
      </w:pPr>
      <w:r>
        <w:rPr>
          <w:rStyle w:val="FootnoteAnchor"/>
          <w:rtl w:val="true"/>
        </w:rPr>
        <w:footnoteReference w:id="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کنند و دامن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پاکتر ماندن آنان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بر ممنوعیت چشم چرانی ونگاه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أَبْصارِهِمْ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عفت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کنند و دامن خود را حفظ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کنند و دامن‌های خود را حفظ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زن و مرد در لزوم عفّت و پاکدامنی و ترک نگاه حرام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أَإِنَّکُمْ لَتَأْتُونَ الرِّجالَ وَ تَقْطَعُونَ السَّبِیلَ وَ تَأْتُونَ فِی نادِیکُمُ الْمُنْکَرَ</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شما به سراغ مردها می‌روید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می‌کنید و در مجالس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و بی‌پرده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 انجام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عمومی باید محترم و محفوظ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w:t>
      </w:r>
      <w:r>
        <w:rPr>
          <w:rStyle w:val="FootnoteAnchor"/>
          <w:rtl w:val="true"/>
        </w:rPr>
        <w:footnoteReference w:id="977"/>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بلند بر خود بیفکنند،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و خداوند آمرزنده مهربان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لباسی که معرّف شخصیّت زن برای تأمین عفّت و آبروی او باشد،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زنان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کنند و دامن‌های خود را حفظ نمایند و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زینت‌های خود را آشکار نکنند و باید روسری خود را بر گردن خود بیفکنند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علاوه بر سر، گردن و سینه‌ی آنان نیز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خود را ظاهر نکنند جز برای شوهر خود، یا پدر خود یا پدرشوهر خود، یا پسر خود، یا پسر 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همسر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 خود، یا پسر برادر خود، یا پسر خواهر خود،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آنچه را مالک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 و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مردان خدمتگزار که تمایل جنسی ندارند، یا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 تمییز نرسیده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جنسی زنان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پای خود را به گونه‌ای به زمین نکوبند که آنچه از زیور مخفی دارند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 باز گردید و به درگاه خدا توبه کنید تا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جلوه‌گری زنان در جامعه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یُبدین زینتهنّ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راه‌رفتنی که سبب آشکار شدن زیورهای مخفی زن شود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یضربن بارجلهنّ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 وَ اللهُ سَمِیعٌ عَلِیمٌ</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زنان وانشسته‌ای که امیدی به ازدواج ندارند، باکی نیست که پوشش خود را زمین گذارند، به شرطی که زینت خود را آشکار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ورزیدن برای آنان بهتر است وخداوند شنوا و آگاه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زنان پیر و جوان، آرایش و نشان دادن زینت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متبرّجات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w:t>
      </w:r>
      <w:r>
        <w:rPr>
          <w:rFonts w:eastAsia="Amiri" w:cs="Amiri" w:ascii="Amiri" w:hAnsi="Amiri"/>
          <w:color w:val="111111"/>
          <w:sz w:val="28"/>
          <w:szCs w:val="28"/>
          <w:rtl w:val="true"/>
          <w:lang w:bidi="ar-SA"/>
        </w:rPr>
        <w:t>»</w:t>
      </w:r>
    </w:p>
    <w:p>
      <w:pPr>
        <w:pStyle w:val="BookText"/>
        <w:rPr/>
      </w:pPr>
      <w:r>
        <w:rPr>
          <w:rStyle w:val="FootnoteAnchor"/>
          <w:rtl w:val="true"/>
        </w:rPr>
        <w:footnoteReference w:id="9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حیا و عفّت راه می‌رفت به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شما دعوت می‌کند تا مزد اینکه برای ما آب دادی به تو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 و آمد زن در بیرون خانه باید بر اساس حیا و عفّت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یکی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پیشه‌اید پس به نرمی و کرشمه سخن نگویید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دلش بیماری است طمعی پیدا کند، و نیکو و شایسته سخن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کرشمه سخن گفتن زن بی 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اتّقیتنّ فلا تخضعن بالقول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و رفتار زن نباید تحریک کننده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فِی بُیُوتِکُنَّ وَ لا تَبَرَّجْنَ تَبَرُّجَ الْجاهِلِیَّةِ الْأُولی</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 xml:space="preserve">و در خانه‌های خود قرار گیرید و همچون دوران جاهلیّتِ نخستین، با خودآرایی ظاهر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خود را آشکار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نتیجه‌ی هر دو معنا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خودنمایی از خانه‌های خود خارج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یا خانه است یا بیرون خانه بدون خودنمایی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فحشاء</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کارهای زشت وزننده، چه آشکار و چه پنهان را حرام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گناهی که زشتی آن بر همه آشکار است، همچون زنا و چون در جاهلیّت انجام پنهانی آن را روا می‌داشتند، این آیه حرمت آن را نیز تأکید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w:t>
      </w:r>
      <w:r>
        <w:rPr>
          <w:rFonts w:eastAsia="Amiri" w:cs="Amiri" w:ascii="Amiri" w:hAnsi="Amiri"/>
          <w:color w:val="111111"/>
          <w:sz w:val="28"/>
          <w:szCs w:val="28"/>
          <w:rtl w:val="true"/>
          <w:lang w:bidi="ar-SA"/>
        </w:rPr>
        <w:t>»</w:t>
      </w:r>
    </w:p>
    <w:p>
      <w:pPr>
        <w:pStyle w:val="BookText"/>
        <w:rPr/>
      </w:pP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و احسان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فرمان می‌دهد و از کارهای زشت و ناپسند و تجاوز، نهی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بر ممنوعیت فحشاء و منکر در اسلام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همانا برای کسانی که دوست دارند زشتی‌ها درباره‌ی اهل ایمان شایع گردد، در دنیا و آخرت عذاب دردناکی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اشاعه فحشاء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اشاعه‌ی فحشا، گاهی با زبان و قلم است و گاهی با ایجاد مراکز فحشا و تشویق دیگران به گناه و قرار دادن امکانات گناه در اختیار آنان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أَإِنَّکُمْ لَتَأْتُونَ الرِّجالَ شَهْوَةً مِنْ دُونِ النِّساءِ بَلْ أَنْتُمْ قَوْمٌ تَجْهَلُونَ</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آیا شما با بودن زنان، برای غریزه‌ی شهوت به سراغ مردان می‌روید؟ بلکه شما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پیشه‌اید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شهوت باید از طریق مشروع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أئنّکم لتأتون الرجال شهوة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بُیُوتِهِنَّ وَلَا یَخْرُجْنَ إِلَّا أَن یَأْتِینَ بِفَاحِشَةٍ مُّبَیَّنَةٍ</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عدّه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شما آنان را از خانه بیرون کنید و نه آنان بیرون روند، مگر آنکه مرتکب کار زشت آشکاری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اخراجشان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نمی‌تواند از حق مسکن خود سوءاستفاده کند و خانه را تبدیل به محیطی برای فحشا و منکر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یأتین بفاحشة مبیّنة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حریم بین زن و مرد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و چون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اطراف آن دید که به سیراب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مشغولند و در کنار آنان به دو زن برخورد که مراقب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گوسفندانشان با گوسفندان دیگر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جلو رفته 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اختلاط با مردان، گوسفندان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نمی‌دهیم تا اینکه همه‌ی چوپانان خارج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ما در اینجا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مردی کهنسال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حریم میان زن و مرد یک ارزش است که دختران شعیب آن را مراعات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 من دونهم امرأتین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گفتگوی مرد با زن در صورت لزوم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سَأَلْتُمُوهُنَّ مَتاعاً فَسْئَلُوهُنَّ مِنْ وَراءِ حِجابٍ ذلِکُمْ أَطْهَرُ لِقُلُوبِکُمْ وَ قُلُوبِهِنَّ</w:t>
      </w:r>
      <w:r>
        <w:rPr>
          <w:rFonts w:eastAsia="Amiri" w:cs="Amiri" w:ascii="Amiri" w:hAnsi="Amiri"/>
          <w:color w:val="111111"/>
          <w:sz w:val="28"/>
          <w:szCs w:val="28"/>
          <w:rtl w:val="true"/>
          <w:lang w:bidi="ar-SA"/>
        </w:rPr>
        <w:t>»</w:t>
      </w:r>
    </w:p>
    <w:p>
      <w:pPr>
        <w:pStyle w:val="BookText"/>
        <w:rPr/>
      </w:pPr>
      <w:r>
        <w:rPr>
          <w:rStyle w:val="FootnoteAnchor"/>
          <w:rtl w:val="true"/>
        </w:rPr>
        <w:footnoteReference w:id="9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همسران پیامبر چیزی از وسایل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خواستید از پشت پرده بخواهید این رفتار برای دل‌های شما و دل‌های آنان به پاکی و پاکدامنی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نحوه‌ی ارتباط زنان و مردان باید محور کارها تقوا و پاکدلی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اطهر لقلوبکم و قلوبهنّ</w:t>
      </w:r>
      <w:r>
        <w:rPr>
          <w:rFonts w:eastAsia="IRNazanin" w:cs="IRNazanin"/>
          <w:color w:val="111111"/>
          <w:sz w:val="28"/>
          <w:szCs w:val="28"/>
          <w:rtl w:val="true"/>
          <w:lang w:bidi="fa-IR"/>
        </w:rPr>
        <w:t>»</w:t>
      </w:r>
      <w:bookmarkStart w:id="136" w:name="pg4300_52250"/>
    </w:p>
    <w:p>
      <w:pPr>
        <w:pStyle w:val="BookText"/>
        <w:rPr/>
      </w:pPr>
      <w:bookmarkEnd w:id="136"/>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عمومی</w:t>
      </w:r>
    </w:p>
    <w:p>
      <w:pPr>
        <w:pStyle w:val="Heading2"/>
        <w:numPr>
          <w:ilvl w:val="1"/>
          <w:numId w:val="1"/>
        </w:numPr>
        <w:rPr/>
      </w:pPr>
      <w:bookmarkStart w:id="137" w:name="__RefHeading___Toc751788_1479056682"/>
      <w:bookmarkStart w:id="138" w:name="_Toc50"/>
      <w:bookmarkEnd w:id="137"/>
      <w:r>
        <w:rPr>
          <w:rtl w:val="true"/>
        </w:rPr>
        <w:t>فصل سوم</w:t>
      </w:r>
      <w:r>
        <w:rPr>
          <w:rtl w:val="true"/>
        </w:rPr>
        <w:t xml:space="preserve">: </w:t>
      </w:r>
      <w:r>
        <w:rPr>
          <w:rtl w:val="true"/>
        </w:rPr>
        <w:t>حقوق عمومی</w:t>
      </w:r>
      <w:bookmarkEnd w:id="13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751790_1479056682"/>
      <w:bookmarkStart w:id="140" w:name="_Toc51"/>
      <w:bookmarkEnd w:id="139"/>
      <w:r>
        <w:rPr>
          <w:rtl w:val="true"/>
        </w:rPr>
        <w:t>اشاره</w:t>
      </w:r>
      <w:bookmarkStart w:id="141" w:name="pg4300_52252"/>
      <w:bookmarkEnd w:id="140"/>
    </w:p>
    <w:p>
      <w:pPr>
        <w:pStyle w:val="Heading3"/>
        <w:numPr>
          <w:ilvl w:val="2"/>
          <w:numId w:val="1"/>
        </w:numPr>
        <w:rPr/>
      </w:pPr>
      <w:bookmarkStart w:id="142" w:name="__RefHeading___Toc751792_1479056682"/>
      <w:bookmarkStart w:id="143" w:name="_Toc52"/>
      <w:bookmarkEnd w:id="141"/>
      <w:bookmarkEnd w:id="142"/>
      <w:r>
        <w:rPr>
          <w:rtl w:val="true"/>
        </w:rPr>
        <w:t>الف</w:t>
      </w:r>
      <w:r>
        <w:rPr>
          <w:rtl w:val="true"/>
        </w:rPr>
        <w:t xml:space="preserve">) </w:t>
      </w:r>
      <w:r>
        <w:rPr>
          <w:rtl w:val="true"/>
        </w:rPr>
        <w:t>حکومت و حاکمیت</w:t>
      </w:r>
      <w:bookmarkEnd w:id="143"/>
    </w:p>
    <w:p>
      <w:pPr>
        <w:pStyle w:val="Heading4"/>
        <w:numPr>
          <w:ilvl w:val="3"/>
          <w:numId w:val="1"/>
        </w:numPr>
        <w:rPr/>
      </w:pPr>
      <w:bookmarkStart w:id="144" w:name="__RefHeading___Toc751794_1479056682"/>
      <w:bookmarkStart w:id="145" w:name="_Toc53"/>
      <w:bookmarkEnd w:id="144"/>
      <w:r>
        <w:rPr>
          <w:rtl w:val="true"/>
        </w:rPr>
        <w:t>ساختار حکومت</w:t>
      </w:r>
      <w:bookmarkEnd w:id="14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حضور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همانا ما پیامبرانمان را با دلایل آشکار 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وسیله سنجش فرو فرستادیم تا مردم به دادگری برخیزند و آهن را که در آن نیرویی شدید است و منافعی برای مردم دارد فرو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بهره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مردم باید برای رسیدن جامعه به عدالت بپاخیزند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حضور رسولان الهی به همراه کتاب خدا در جامعه برای وصول به عدالت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رهبری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رهبر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هستند که به خدا و پیامبرش ایمان آورده و هر گاه با پیامبر بر کاری اجتماع نمایند، بدون اجازه او نمی‌روند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اجتماعی وجود رهبر و پیروی از او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امر جامع لم‌یذهبوا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لازم برای رهبر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جاءَهُمْ أَمْرٌ مِنَ الْأَمْنِ أَوِ الْخَوْفِ أَذاعُوا بِهِ وَ لَوْ رَدُّوهُ إِلَی الرَّسُولِ وَ إِلی أُولِی الْأَمْرِ مِنْهُمْ لَعَلِمَهُ الَّذِینَ یَسْتَنْبِطُونَهُ مِنْهُمْ</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آن را فاش ساخته و پخش می‌کنند، در حالی که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اولیای امور خود ارجاع دهند، قطعاً آنان که اهل درک و فهم و استنباطند، حقیقت آن را در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ولایت و فقاهت رابطه‌ی تنگاتنگ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باید اهل استنباط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یستنبطونه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 ابراهیم، او را با حوادث گوناگونی آزمایش کرد و او به خوبی از عهده آزمایش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رهبر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شرایط رهبری،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همه عادلند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که ظالم است منصوب از جانب خداوند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 xml:space="preserve">و خداوند به او </w:t>
      </w:r>
      <w:r>
        <w:rPr>
          <w:rStyle w:val="FootnoteAnchor"/>
          <w:rtl w:val="true"/>
        </w:rPr>
        <w:footnoteReference w:id="995"/>
      </w:r>
      <w:r>
        <w:rPr>
          <w:rFonts w:ascii="IRNazanin" w:hAnsi="IRNazanin" w:eastAsia="IRNazanin"/>
          <w:color w:val="111111"/>
          <w:sz w:val="28"/>
          <w:sz w:val="28"/>
          <w:szCs w:val="28"/>
          <w:rtl w:val="true"/>
          <w:lang w:bidi="fa-IR"/>
        </w:rPr>
        <w:t>کتاب و حکمت و تورات و انجیل را می‌آموزد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و شرایط رهبری الهی، داشتن آگاهی‌های لازم است؛ آگاهی بر اساس علم و حکمت و کتب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 الکتاب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هر زمانی باید به حوادث وقوانین گذشته نیز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علیه السلام ، تورات موسی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والتوراة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و اولی الامر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حاکمی واجب است که مؤمن و از خود مردم با ایمان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 عَنِ الَّذِینَ یَخْتانُونَ أَنْفُسَهُمْ إِنَّ اللهَ لا یُحِبُّ مَنْ کانَ خَوَّاناً أَثِیماً</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 از کسانی که به خود خیانت می‌ورزند، دفاع مکن که خدا خیانت پیشگان گنهکار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جامعه و قاضیان باید خائنان را بشناسند و نقشه‌هایشان را بدانند، تا بتوانند موضعگیری مناسب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لاتجادل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أَیُّ شَیْ‌ءٍ أَکْبَرُ شَهادَةً قُلِ اللهُ شَهِیدٌ بَیْنِی وَ بَیْنَکُمْ وَ أُوحِیَ إِلَیَّ هذَا الْقُرْآنُ لِأُنْذِرَکُمْ بِهِ وَ مَنْ بَلَغَ أَإِنَّکُمْ لَتَشْهَدُونَ أَنَّ مَعَ اللهِ آلِهَةً أُخْری قُلْ لا أَشْهَدُ قُلْ إِنَّما هُوَ إِلهٌ واحِدٌ وَ إِنَّنِی بَرِی‌ءٌ مِمَّا تُشْرِکُونَ</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موجودی در گواهی برتر و بزرگتر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به من وحی شده تا با آن شما را و هر که را که این پیام به او برسد هشدار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گواهی می‌دهید که با خداوند، خدایان دیگری هست؟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خدای یکتاست و بی تردید من از آنچه شما شرک می‌ورزید،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شرایط لازم برای رهبر آسمانی، ایمان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الی هذا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انّنی بری‌ء ممّا تشرکون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تَفَقَّدَ الطَّیْرَ فَقالَ ما لِیَ لا أَرَی الْهُدْهُدَ أَمْ کانَ مِنَ الْغائِبِینَ لَأُعَذِّبَنَّهُ عَذاباً شَدِیداً أَوْ لَأَذْبَحَنَّهُ أَوْ لَیَأْتِیَنِّی بِسُلْطانٍ مُبِین</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حال پرندگان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شده که هدهد را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حضور دارد و من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غایبان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او را کیفری سخت خواهم داد یا او را ذبح می‌کنم،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موجّهی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جامعه باید شرایط خاصّی داشته باشد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 و دقّت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تفقّد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لا أری الهدهد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صلابت در برابر متخلّف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لاُعذّبنّه او لاذبحنّه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دفاع قائل شدن برای متهم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لیأتینّی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مدیریّت و تشکیلات، قاطعیت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جمله، نشانه‌ی قاطعیّت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لاُعذّبنّه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لاَذبحنّه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 سَراحاً جَمِیلاً</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زندگی دنیا و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می‌خواهید، بیایید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سازم و به وجهی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قهر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رهبر مسلمانان باید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دینی و اجتماعی برای انسان و خانواده و بستگان او وظیفه‌ی خاصّی به وجود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کنتن تردن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اُسرحکنّ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خانواده رهبر جامعه با او همراهی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باید در جامعه اعلام شده و وی حساب آنان را جدا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رهبری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 إِذاً لَأَذَقْناکَ ضِعْفَ الْحَیاةِ وَ ضِعْفَ الْمَماتِ ثُمَّ لا تَجِدُ لَکَ عَلَیْنا نَصِیراً</w:t>
      </w:r>
      <w:r>
        <w:rPr>
          <w:rFonts w:eastAsia="Amiri" w:cs="Amiri" w:ascii="Amiri" w:hAnsi="Amiri"/>
          <w:color w:val="111111"/>
          <w:sz w:val="28"/>
          <w:szCs w:val="28"/>
          <w:rtl w:val="true"/>
          <w:lang w:bidi="ar-SA"/>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و اگر ما تورا استوار نکرده بودیم، هر آینه نزدیک بود که اندکی به آنان تمایل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و دو برابر در مرگ، عذابت می‌چشاندیم و برای خویش در برابر قهر ما یاوری نمی‌یافتی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کمترین لغزش رهبران، دو برابر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مقام علمی و موقعیّت اجتماعی و معنوی انسان بیشتر باشد، مسئولیّت و خطر هم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خطایی از رهبران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الحیاة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تُطِیعُوا أَمْرَ الْمُسْرِفِین</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و از اسرافکاران فرمان نبرید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اسرافکار صلاحیّت رهبری جامعه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لاتُطیعوا أمر المسرفین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رهبر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یا أَیُّهَا الْمَلَأُ أَفْتُونی فی أَمْری ما کُنْتُ قاطِعَةً أَمْراً حَتَّی تَشْهَدُونِ قالُوا نَحْنُ أُولُوا قُوَّةٍ وَ أُولُوا بَأْسٍ شَدِیدٍ وَ الْأَمْرُ إِلَیْکِ فَانْظُرِی ما ذا تَأْمُرِین</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در این امر به من بگویید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بی‌حضور شما تصمیم قطعی نگرفته‌ام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سخت نیرومند و دلاوریم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در برابر یک نامه از موضع ضعف برخورد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اختیار کار با توست، نظر خود را بیان فرما تا ببینیم چه دستور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قدرت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جامعه قبل از اتخاذ تصمیم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نهایی با شخص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والامر الیک فانظری ماذا تأمرین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وَأَطِیعُواْ اللهَ وَأَطِیعُواْ الرَّسُولَ فَإِن تَوَلَّیْتُمْ فَإِنَّمَا عَلَی رَسُولِنَا الْبَلاَغُ الْمُبِینُ</w:t>
      </w:r>
      <w:r>
        <w:rPr>
          <w:rFonts w:eastAsia="Amiri" w:cs="Amiri" w:ascii="Amiri" w:hAnsi="Amiri"/>
          <w:color w:val="111111"/>
          <w:sz w:val="28"/>
          <w:szCs w:val="28"/>
          <w:rtl w:val="true"/>
          <w:lang w:bidi="ar-SA"/>
        </w:rPr>
        <w:t xml:space="preserve">» </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اوامر و نواهی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و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دستورات حکومت و سنّت‌هایش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نمایید، پس اگر روی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رسول ما جز پیام رسانی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نشانگر آن است که اطاعت از خداوند در فرمان‌های ثابت است و اطاعت از رسول در اموری است که به عنوان حاکم اسلامی صادر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وَأَطِیعُواْ اللهَ وَأَطِیعُواْ 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اعتبار پیمان با مشرکان از اختیارات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برآءةٌ من الله و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 وَ اغْلُظْ عَلَیْهِمْ</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ستیز کن و بر آنان سخت‌گیر و خشن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ابتدایی باید مطابق فرمان و نظر رهبر مسلمانان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جاهد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اسلامی فرمانده کل قوّا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جاهد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آن گاه که عصرگاهان اسبان چابک تندرو بر سلیمان عرضه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مشغول سان دیدن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شخصاً از نیروها سان ببیند و آگاهی از کمیّت و کیفیّت نیروها و امکانات، شرط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رژه و سان دیدن، لازمه‌ی نیروهای رزمنده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سلیمان در برابر او رژه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جنوده من الجنّ والانس</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أَیَّاماً مَعْدُوداتٍ فَمَنْ کانَ مِنْکُمْ مَرِیضاً أَوْ عَلی سَفَرٍ فَعِدَّةٌ مِنْ أَیَّامٍ أُخَرَ</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چند روزی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 شما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هر کس از شما بیمار یا در سفر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نباید فلسفه کلی حکم و آثار و منافع آنرا تماماً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مریض یا مسافر در شرایطی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روزه بگیرد، باید در ایام دیگری قضا کند تا از منافع روزه برخوردار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فعدة من ایّام اُخر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Fonts w:eastAsia="Amiri" w:cs="Amiri" w:ascii="Amiri" w:hAnsi="Amiri"/>
          <w:color w:val="111111"/>
          <w:sz w:val="28"/>
          <w:szCs w:val="28"/>
          <w:rtl w:val="true"/>
          <w:lang w:bidi="ar-SA"/>
        </w:rPr>
        <w:t>»</w:t>
      </w:r>
    </w:p>
    <w:p>
      <w:pPr>
        <w:pStyle w:val="BookText"/>
        <w:rPr/>
      </w:pP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حقّ بر ذمّه اوست، سفیه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 املا کردن ندارد، باید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و مقدار بدهی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قانون باید به گونه‌ای باشد که حقّ ناتوان ضایع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بدهکار، سفیه، ضعیف، ناتوان، گنگ و یا لال بود، سرپرست و ولی او باید متن قرارداد را بگوید و کاتب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الذی علیه الحقّ سفیهاً او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فلیملل ولیّه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w:t>
      </w:r>
      <w:r>
        <w:rPr>
          <w:rFonts w:eastAsia="Amiri" w:cs="Amiri" w:ascii="Amiri" w:hAnsi="Amiri"/>
          <w:color w:val="111111"/>
          <w:sz w:val="28"/>
          <w:szCs w:val="28"/>
          <w:rtl w:val="true"/>
          <w:lang w:bidi="ar-SA"/>
        </w:rPr>
        <w:t>»</w:t>
      </w:r>
    </w:p>
    <w:p>
      <w:pPr>
        <w:pStyle w:val="BookText"/>
        <w:rPr/>
      </w:pP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دارای ولایت بر زنانند از آن جهت که خدا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 تولیدی و اراده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که از اموال خود نفقه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برخی زنان در توان بدنی یا درآمد مالی برترند، ولی در قانون نویسی باید وضعیت عموم مردم را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چشم‌پوشی کنند و دامن‌های خود را حفظ نمایند و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زینت‌های خود را آشکار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باید به ضرورت‌ها، واقعیّت‌ها و نیازها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پوشاندن آن قسمت از بدن که خود به خود آشکار است واجب می‌شد، زندگی برای عموم زنان مشکل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ظَهر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فِی مَخْمَصَةٍ غَیْرَ مُتَجانِفٍ لِإِثْمٍ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پس هر که در گرسنگی گرفتار شود، بی‌آنکه میل به گناه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خوردنی‌های تحریم شده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کامل است که به همه‌ی حالات و شرایط انسان حتی حالات اضطراری نیز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امروز، همه‌ی چیزهای پاک و دلپسند برای شما حلال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زمان اجرای قانون باید در خود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 وَ إِنْ خِفْتُمْ عَیْلَةً فَسَوْفَ یُغْنِیکُمُ اللهُ مِنْ فَضْلِهِ</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مشرکان، پلید و ناپاکند، پس بعد از این سال نباید به مسجد الحرام نزدیک شوند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راندن کفّار و قطع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تنگدستی می‌ترسید، پس به زودی خداوند اگر بخواهد از فضل خویش شما را بی‌نیاز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باید به تبعات آن قانون توجه داشت و اقداماتی را که لازم است در پی اجرای حکم انجام داد،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 فلایقربوا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خفتم عیلة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أُمَّةٍ جَعَلْنا مَنْسَکاً هُمْ ناسِکُوهُ فَلا یُنازِعُنَّکَ فِی الْأَمْرِ</w:t>
      </w:r>
      <w:r>
        <w:rPr>
          <w:rFonts w:eastAsia="Amiri" w:cs="Amiri" w:ascii="Amiri" w:hAnsi="Amiri"/>
          <w:color w:val="111111"/>
          <w:sz w:val="28"/>
          <w:szCs w:val="28"/>
          <w:rtl w:val="true"/>
          <w:lang w:bidi="ar-SA"/>
        </w:rPr>
        <w:t xml:space="preserve">» </w:t>
      </w:r>
      <w:r>
        <w:rPr>
          <w:rStyle w:val="FootnoteAnchor"/>
          <w:rtl w:val="true"/>
        </w:rPr>
        <w:footnoteReference w:id="1015"/>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قرار داده‌ایم که عمل کننده به آن باشند، پس نباید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تو نزاع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آیین تازه‌ای را آورده‌ای برای مردم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انسان‌ها نیازهای موسمی و اجتماعی و غیر ثابتی دارند، باید علاوه بر دستورات کلّی و ثابت، در شرایط مختلف دستورات جدیدی صادر شود که با شرایط جدید منطبق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تشریع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تحریم حلال و حلال شمردن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الطَّعامِ کانَ حِلاًّ لِبَنِی إِسْرائِیلَ إِلاَّ ما حَرَّمَ إِسْرائِیلُ عَلی نَفْسِهِ مِنْ قَبْلِ أَنْ تُنَزَّلَ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همه‌ی غذاها و خوارکی‌ها برای بنی اسرائیل حلال بود، مگر آنچه را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تورات بر خود حرام کرده بود</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دلیل و تحریم شرعی نباید حلال‌ها را حرام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اسرائیلُ علی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أَشْرَکُوا لَوْ شاءَ اللهُ ما عَبَدْنا مِنْ دُونِهِ مِنْ شَیْ‌ءٍ نَحْنُ وَ لا آباؤُنا وَ لا حَرَّمْنا مِنْ دُونِهِ مِنْ شَیْ‌ءٍ</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و کسانی که شرک 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نه ما و نه پدرانمان هیچ چیزی را غیر از او نمی‌پرستیدیم و بدون حکم او هیچ چیزی را حرام نمی‌کردیم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حلال کردن حرام‌ها جایز نیست، حرام کردن آنچه را خداوند حلال دانسته نیز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 من دونه من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 وَ لَحْمَ الْخِنْزِیرِ وَ ما أُهِلَّ لِغَیْرِ اللهِ بِهِ</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برده شده، بر شما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کردن چیزی تنها بدست خداست و کسی حقّ ندارد از پیش خود یا براساس خرافات و موهومات چیزی را حرام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حصر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w:t>
      </w:r>
      <w:r>
        <w:rPr>
          <w:rFonts w:eastAsia="Amiri" w:cs="Amiri" w:ascii="Amiri" w:hAnsi="Amiri"/>
          <w:color w:val="111111"/>
          <w:sz w:val="28"/>
          <w:szCs w:val="28"/>
          <w:rtl w:val="true"/>
          <w:lang w:bidi="ar-SA"/>
        </w:rPr>
        <w:t>»</w:t>
      </w:r>
    </w:p>
    <w:p>
      <w:pPr>
        <w:pStyle w:val="BookText"/>
        <w:rPr/>
      </w:pP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هر دروغی که به زبانتان می‌آید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حلال است و آن حرام، تا بر خدا دروغ بسته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حرام‌ها نباید اظهار نظرهای بی‌جا و بی‌دلیل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حلال وهذا 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ما أَنْزَلَ اللهُ لَکُمْ مِنْ رِزْقٍ فَجَعَلْتُمْ مِنْهُ حَراماً وَ حَلالاً قُلْ آللهُ أَذِنَ لَکُمْ أَمْ عَلَی اللهِ تَفْتَرُونَ</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هر رزقی که خداوند برای شما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حرام و بعضی را حلال قرار دادید؟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شما اجازه داده یا بر خداوند دروغ می‌بندید؟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شرع نباید از شارع پیش افتاد، چنانکه حرام خدا را نمی‌توان حلال کرد، حلال‌ها را نیز نمی‌توان حرام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فجعلتم منه حراماً و حلالاً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هذِهِ أَنْعامٌ وَ حَرْثٌ حِجْرٌ لا یَطْعَمُها إِلاَّ مَنْ نَشاءُ بِزَعْمِهِمْ وَ أَنْعامٌ حُرِّمَتْ ظُهُورُها وَ أَنْعامٌ لا یَذْکُرُونَ اسْمَ اللهِ عَلَیْهَا افْتِراءً عَلَیْهِ</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دام‌ها و کشت‌هایی ممنوع است، کسی نخورد مگر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خادمین بتکده‌ها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چهارپایانی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آنها حرام است و چهارپایانی که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به خدا نسبت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حلال‌ها و تحلیل حرام‌ها افترا بر خداست و قانونگذار حق چنین کاری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انعام و حرث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الَّذِینَ قَتَلُوا أَوْلادَهُمْ سَفَهاً بِغَیْرِ عِلْمٍ وَ حَرَّمُوا ما رَزَقَهُمُ اللهُ افْتِراءً عَلَی اللهِ قَدْ ضَلُّوا وَ ما کانُوا مُهْتَدِینَ</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به یقین زیان کردند کسانی که فرزندان خود را سفیهانه و از روی جهل کشتند، و آنچه را خداوند روزی آنان ساخته بود با افترا بر خدا حرام کردند، آنان گمراه شدند و هدایت یافته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نابجای حلال‌ها افترا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وحرّموا ما رزقهم الله افتراء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تحریم هر چیزی یا دلیل شرعی می‌خواهد یا عقلی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علم افتراء علی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به زودی کسانی که شرک ورزیده‌اند،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نه ما و نه پدرانمان شرک نمی‌آوردیم و هیچ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حلال هم سنگ شرک به خداست و قانونگذار حق چنین کاری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 أشْرَکْنَا وَلَآ ءَابَآؤُنَا وَلَا حَرَّمْنَا مِن شَی‌ءٍ</w:t>
      </w:r>
      <w:r>
        <w:rPr>
          <w:rFonts w:eastAsia="IRNazanin" w:cs="IRNazanin"/>
          <w:color w:val="111111"/>
          <w:sz w:val="28"/>
          <w:szCs w:val="28"/>
          <w:rtl w:val="true"/>
          <w:lang w:bidi="fa-IR"/>
        </w:rPr>
        <w:t>»</w:t>
      </w:r>
      <w:bookmarkStart w:id="146" w:name="pg4300_52273"/>
    </w:p>
    <w:p>
      <w:pPr>
        <w:pStyle w:val="BookText"/>
        <w:rPr/>
      </w:pPr>
      <w:bookmarkEnd w:id="146"/>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با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مجوس،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قیامت ایمان نمی‌آورند و آنچه را خدا و رسولش حرام کرده‌اند، حرام نمی‌شمرند و به دین حقّ گردن نمی‌نهند بجنگید، تا با خواری و ذلّت، به دست خود جزیه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دلایل جنگ مسلمانان با دیگران حرام ندانستن آنچه خدا حرام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وَلَایُحَرِّمُونَ مَا حَرَّمَ اللهُ </w:t>
      </w:r>
      <w:r>
        <w:rPr>
          <w:rFonts w:eastAsia="IRNazanin" w:cs="IRNazanin"/>
          <w:color w:val="111111"/>
          <w:sz w:val="28"/>
          <w:szCs w:val="28"/>
          <w:rtl w:val="true"/>
          <w:lang w:bidi="fa-IR"/>
        </w:rPr>
        <w:t>»</w:t>
      </w:r>
    </w:p>
    <w:p>
      <w:pPr>
        <w:pStyle w:val="Heading4"/>
        <w:numPr>
          <w:ilvl w:val="3"/>
          <w:numId w:val="1"/>
        </w:numPr>
        <w:rPr/>
      </w:pPr>
      <w:bookmarkStart w:id="147" w:name="__RefHeading___Toc751796_1479056682"/>
      <w:bookmarkStart w:id="148" w:name="_Toc54"/>
      <w:bookmarkEnd w:id="147"/>
      <w:r>
        <w:rPr>
          <w:rtl w:val="true"/>
        </w:rPr>
        <w:t>وظایف حکومت</w:t>
      </w:r>
      <w:bookmarkEnd w:id="14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مراکز و امور مذهبی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را به وسیله‌ی بعضی دیگر دفع نکند، صومعه‌ها و کنیسه‌ها و کلیساها و مساجدی که نام خداوند در آنها بسیار برده می‌شود ویران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مراکز دینی گاهی باید خون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دَفعُ الله النّاس بعضهم ببعض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مهم است دفاع از حریم مساجد است، خواه با جنگ باشد و خواه با قلم و بیان و یا برنامه‌های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اصلاح جامعه و امر به معروف و نهی از منکر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w:t>
      </w:r>
      <w:r>
        <w:rPr>
          <w:rStyle w:val="FootnoteAnchor"/>
          <w:rtl w:val="true"/>
        </w:rPr>
        <w:footnoteReference w:id="102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میان شما باید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دعوت نمایند و امر به معروف و نهی از منکر کنند و آنها همان رستگارانند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جامعه اسلامی، باید گروهی بازرس و ناظر که مورد تأیید نظام هستند، بر رفتارهای اجتماعی مردم نظارت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 xml:space="preserve">شما بهترین امّتی هستید که برای مردم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فرمان می‌دهید و از بدی‌ها و زشتی‌ها، نهی می‌کنید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چنین آئین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 قطعاً برایشان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مؤمنند، ولی بیشترشان فاسق‌اند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اقامه امر به معروف و نهی از منکر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امت برگزیده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w:t>
      </w:r>
      <w:r>
        <w:rPr>
          <w:rFonts w:eastAsia="Amiri" w:cs="Amiri" w:ascii="Amiri" w:hAnsi="Amiri"/>
          <w:color w:val="111111"/>
          <w:sz w:val="28"/>
          <w:szCs w:val="28"/>
          <w:rtl w:val="true"/>
          <w:lang w:bidi="ar-SA"/>
        </w:rPr>
        <w:t>»</w:t>
      </w:r>
    </w:p>
    <w:p>
      <w:pPr>
        <w:pStyle w:val="BookText"/>
        <w:rPr/>
      </w:pP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با ایمان، یار و یاور و اولیای یکدیگرند،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می‌دهند و از منکرات و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می‌کنند، نماز بر پای داشته، زکات می‌پردازند و از خداوند و پیامبرش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خداوند آنان را مشمول رحمت خویش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توانای غالب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بر لزوم امر به معروف و نهی از منکر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لَیُبَدِّلَنَّهُمْ مِنْ بَعْدِ خَوْفِهِمْ أَمْناً یَعْبُدُونَنِی لا یُشْرِکُونَ بِی شَیْئاً</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خداوند به کسانی از شما که ایمان آورده و کارهای شایسته انجام داده‌اند، وعده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ترسشان امنیّت را جایگزین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بپرستند و چیزی را شریک من نکنند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این آیه استقرار امنیت یکی از اهداف حاکمیت الله و استخلاف صالحان و طرح امامت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لَیُبَدِّلَنَّهُمْ مِنْ بَعْدِ خَوْفِهِمْ أَمْناً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آنها بجنگید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این آیه تأمین امنیت یکی از اهداف جهاد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قَرْیَةً کانَتْ آمِنَةً مُطْمَئِنَّةً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قریه‌ای را مثال می‌زند که امن و آرام بود، روزیش از هر سو فراوان می‌رسید،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پس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می‌دادند، پوشش فراگیر گرسنگی و ترس را بر آنان چشانید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این آیه، شهری که در آن امنیت باشد از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الگوهای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قَرْیَةً کانَتْ آمِنَةً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 أُولئِکَ لَهُمُ الْأَمْنُ وَ هُمْ مُهْتَدُونَ</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کسانی که ایمان آورده و ایمانشان را به ستم و شرک نیالودند، آنانند که برایشان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آنان هدایت یافتگانند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این آیه به وجود امنیت برای مؤمنان اشاره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الْأَمْنُ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میان مفسران این است که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در سوره لقمان </w:t>
      </w:r>
      <w:r>
        <w:rPr>
          <w:rStyle w:val="FootnoteAnchor"/>
          <w:rtl w:val="true"/>
        </w:rPr>
        <w:footnoteReference w:id="1033"/>
      </w:r>
      <w:r>
        <w:rPr>
          <w:rFonts w:ascii="IRNazanin" w:hAnsi="IRNazanin" w:eastAsia="IRNazanin"/>
          <w:color w:val="111111"/>
          <w:sz w:val="28"/>
          <w:sz w:val="28"/>
          <w:szCs w:val="28"/>
          <w:rtl w:val="true"/>
          <w:lang w:bidi="fa-IR"/>
        </w:rPr>
        <w:t>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بر این معنی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آیه نیز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امنیت از مجازات پروردگار و یا امنیت از حوادث دردناک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جنگها، تجاوزها، مفاسد، جنایات، و حتی امنیت و آرامش روحی تنها موقعی به دست می‌آید که در جوامع انسانی دو اصل حکومت کند، ایمان و عدالت اجتماعی، اگر پایه‌های ایمان به خدا متزلزل گردد و احساس مسئولیت در برابر پروردگار از میان برود و عدالت اجتماعی جای خود را به ظلم و ستم بسپارد، امنیت در چنان جامعه‌ای وجود نخواهد داشت، و به همین دلیل با تمام </w:t>
      </w:r>
    </w:p>
    <w:p>
      <w:pPr>
        <w:pStyle w:val="BookText"/>
        <w:rPr/>
      </w:pPr>
      <w:r>
        <w:rPr>
          <w:rFonts w:ascii="IRNazanin" w:hAnsi="IRNazanin" w:eastAsia="IRNazanin"/>
          <w:color w:val="111111"/>
          <w:sz w:val="28"/>
          <w:sz w:val="28"/>
          <w:szCs w:val="28"/>
          <w:rtl w:val="true"/>
          <w:lang w:bidi="fa-IR"/>
        </w:rPr>
        <w:t>تلاش و کوششی که جمعی از اندیشمندان جهان برای برچیدن بساط ناامنی‌های مختلف در دنیا می‌کنند روز به روز فاصله مردم جهان از آرامش و امنیت واقعی بیشتر می‌گردد، دلیل این وضع همان است که در آیه فوق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ایمان لرزان و ظلم جای عدالت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تاثیر ایمان در آرامش و امنیت روحی برای هیچکس جای تردید نیست، همانطور که ناراحتی و جدان و سلب آرامش روانی به خاطر ارتکاب ظلم بر کسی پوشیده نمی‌باشد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الَّذِینَ مَکَرُوا السَّیِّئاتِ أَنْ یَخْسِفَ اللهُ بِهِمُ الْأَرْضَ أَوْ یَأْتِیَهُمُ الْعَذابُ مِنْ حَیْثُ لا یَشْعُرُون</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آیا کسانی که بدی‌ها را با حیله و نیرنگ انجام دادند، در امانند، از اینکه خداوند آنان را در زمین فرو برد یا از جایی که پیش‌بینی و اندیشه نمی‌کنند، عذاب الهی به سراغشان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این آیه، کسانی که در فکر توطئه و نیرنگ باشند، از امنیت برخوردار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أَفَأَمِنَ الَّذِینَ مَکَرُوا السَّیِّئاتِ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فَلْیَعْبُدُواْ رَبَّ هَذَا الْبَیْتِ الَّذِی أَطْعَمَهُم مِّن جُوعٍ وَ ءَامَنَهُم مِّنْ خَوْفٍ</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پرورگار این خانه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آنان را از گرسنگی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قحطی نجات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سیرشان کرد و از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این آیه یکی از نعمت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هایی که سبب لزوم عبادت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شود، امنیت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ءَامَنَهُم مِّنْ خَوْفٍ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الْفِتْنَةُ أَکْبَرُ مِنَ الْقَتْلِ</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ایجاد فتنه، از قتل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امنیّت مهمّ‌تر از قتل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والفتنة اکبر من 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تَثْقَفَنَّهُمْ فِی الْحَرْبِ فَشَرِّدْ بِهِمْ مَنْ خَلْفَهُمْ لَعَلَّهُمْ یَذَّکَّرُونَ</w:t>
      </w:r>
      <w:r>
        <w:rPr>
          <w:rFonts w:eastAsia="Amiri" w:cs="Amiri" w:ascii="Amiri" w:hAnsi="Amiri"/>
          <w:color w:val="111111"/>
          <w:sz w:val="28"/>
          <w:szCs w:val="28"/>
          <w:rtl w:val="true"/>
          <w:lang w:bidi="ar-SA"/>
        </w:rPr>
        <w:t xml:space="preserve">» </w:t>
      </w:r>
      <w:r>
        <w:rPr>
          <w:rStyle w:val="FootnoteAnchor"/>
          <w:rtl w:val="true"/>
        </w:rPr>
        <w:footnoteReference w:id="1038"/>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جنگ به آنان دست‌یافتی،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برخوردهای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پشت جبهه‌ی آنان را به وحشت افکنده و متفرّق ساز، باشد که پند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توطئه بردارند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پیمان‌شکنانی که امنیّت و ثبات جامعه را به هم می‌زنند، آن است که آنان را وحشت‌زده و مضطرب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ذَا الْقَرْنَیْنِ إِنَّ یَأْجُوجَ وَ مَأْجُوجَ مُفْسِدُونَ فِی الْأَرْضِ فَهَلْ نَجْعَلُ لَکَ خَرْجاً عَلی أَنْ تَجْعَلَ بَیْنَنا وَ بَیْنَهُمْ سَدًّا</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در این سرزمین فساد می‌کنند، آیا ما برای تو خرج و هزینه‌ای قرار دهیم تا میان ما و آنان سدّی ایجاد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شرّشان ایمن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جوامع انسانی امنیّت و آسایش از اهمیّت ویژه‌ای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تجعل بیننا و بینهم 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سخت‌ترین کیفرها نیز برای برهم‌زنندگان امنیّت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إِنَّکُمْ لَتَأْتُونَ الرِّجالَ وَ تَقْطَعُونَ السَّبِیلَ وَ تَأْتُونَ فِی نادِیکُمُ الْمُنْکَرَ</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 xml:space="preserve">شما به سراغ مردها می‌روید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می‌کنید و در مجالس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و بی‌پرده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ناپسند انجام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ابعاد امنیت، امنیّت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اخلاقی و عفّت عمومی جامعه باید محترم و محفوظ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نادیکم المنکر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بیماری است و آنان که در مدینه شایعه پراکنی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ندارند، حتماً تو را بر ضدّ آنان می‌شورانیم، آن گاه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چنان به امنیّت جامعه اهمیّت می‌دهد که فرمانِ اخراج کسانی را که در میان مردم دلهره ایجاد می‌کنند، صادر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 بهم ثمّ لا یجاورونک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مَلْعُونِینَ أَیْنَما ثُقِفُوا أُخِذُوا وَ قُتِّلُوا تَقْتِیلاً سُنَّةَ اللهِ فِی الَّذِینَ خَلَوْا مِنْ قَبْلُ وَ لَنْ تَجِدَ لِسُنَّةِ اللهِ تَبْدِیلاً</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آنان لعنت شدگانند، هر کجا یافت شوند باید دستگیر شده و به سختی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سنّت خداوند درباره‌ی کسانی است که پیش از این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فتنه انگیزی‌ها و دلهره‌ها را در جامعه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سنّت خداوند تغییری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اخلال در امنیت جامعه، قتل است، بعضی مفسّران تمام این سخت‌گیری‌ها را در مورد اذیّت کننده مؤمن که در آیات قبل بود می‌دانند، ولی به نظر می‌رسد این همه تهدید و اعلام مهدورالدم بودن برای کسانی است که قصد اخلال در امنیّت جامعه و شکست نظام را دارند، نه تنها مزاحمان ناموس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امنیّت مردم را به هم می‌زنند، امنیّت جانی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اُخذوا و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ایجاد فتنه و دلهره دست بر نمی‌دارند، باید با شدّت و ذلّت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تقتیلا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فتنه انگیزان و اخلال‌گران امنیّت جامعه، هیچ جایی نباید محل امن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اینما ثقفوا اُخذوا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علیه فتنه‌گران یک سنّت الهی در همه‌ی ادیان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اعدامِ فتنه‌انگیزان و اخلال‌گران در امنیت جامعه تبدیل‌ناپذیر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تجد لسنّة الله تبدیلا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جَآءَکَ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ای پیامبر هنگامی که زنان با ایمان نزد تو آمدند تا با تو بیعت کنند که چیزی را شریک خدا نگیرند و دزدی نکنند و مرتکب زنا نشوند و فرزندانِ خود را نکشند و در میان دست و پای خود، مرتکب هیچ گونه نسبت ناروایی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فرزندی را به دیگری به ناحق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کار خیری تو را نافرمانی نکنند، پس با آنان بیعت کن و برای آنان از خداوند آمرزش بخواه که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از موضوعات مورد توجّه نظام اسلامی است؛</w:t>
      </w:r>
    </w:p>
    <w:p>
      <w:pPr>
        <w:pStyle w:val="BookText"/>
        <w:rPr/>
      </w:pPr>
      <w:r>
        <w:rPr>
          <w:rFonts w:ascii="IRNazanin" w:hAnsi="IRNazanin" w:eastAsia="IRNazanin"/>
          <w:color w:val="111111"/>
          <w:sz w:val="28"/>
          <w:sz w:val="28"/>
          <w:szCs w:val="28"/>
          <w:rtl w:val="true"/>
          <w:lang w:bidi="fa-IR"/>
        </w:rPr>
        <w:t xml:space="preserve">هم امنیّت مالی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امنیّت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امنیّت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امنیّت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یأتین بهتان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امنیّت سیاسی،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یعصینک فی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طَآئِفَتَانِ مِنَ الْمُؤْمِنِینَ اقْتَتَلُواْ فَأَصْلِحُواْ بَیْنَهُمَا فَإِن بَغَتْ إِحْدَاهُمَا عَلَی الْأُخْرَی فَقَاتِلُواْ الَّتِی تَبْغِی حَتَّی تَفِی‌ءَ إِلَی أَمْرِ اللهِ فَإِن فَآءَتْ فَأَصْلِحُواْ بَیْنَهُمَا بِالْعَدْلِ وَأَقْسِطُواْ إِنَّ اللهَ یُحِبُّ الْمُقْسِطِینَ</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و اگر دو گروه از مؤمنان به نزاع و جنگ پرداختند، پس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متجاوز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 دو گروه به عدالت صلح برقرار کنید و عدالت ورزید که خداوند عدالت‌پیشگان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برقراری امنیّت و عدالت باید مسلمانان یاغی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 یاغی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سرکوب یاغی، مسامحه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یَابْنَ أُمَّ لا تَأْخُذْ بِلِحْیَتِی وَ لا بِرَأْسِی إِنِّی خَشِیتُ أَنْ تَقُولَ فَرَّقْتَ بَیْنَ بَنِی إِسْرائِیلَ وَ لَمْ تَرْقُبْ قَوْلِی</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و سر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 همانا من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 تند من، آنها متفرّق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بگویی میان بنی اسرائیل تفرقه انداختی و کلام مرا مراقبت نکردی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مهم‌تر از نجات یک گروه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104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یگانه و یک دست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تضاد و درگیری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آنها اختلافات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پیامبران را بشارت آور و بیم دهنده برانگیخت و با </w:t>
      </w:r>
    </w:p>
    <w:p>
      <w:pPr>
        <w:pStyle w:val="BookText"/>
        <w:rPr/>
      </w:pPr>
      <w:r>
        <w:rPr>
          <w:rFonts w:ascii="IRNazanin" w:hAnsi="IRNazanin" w:eastAsia="IRNazanin"/>
          <w:color w:val="111111"/>
          <w:sz w:val="28"/>
          <w:sz w:val="28"/>
          <w:szCs w:val="28"/>
          <w:rtl w:val="true"/>
          <w:lang w:bidi="fa-IR"/>
        </w:rPr>
        <w:t>آنان کتاب آسمانی را به حقّ نازل نمود تا میان مردم در آنچه اختلاف داشتند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نکردند مگر کسانی که به آنان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دلائل روشن برایشان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حسادتی که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آنهایی را که ایمان آورده بودند، به حقیقت آنچه مورد اختلاف بود، به خواست خود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افراد بی‌ایمان، هم چنان در گمراهی و اختلاف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کس را بخواهد 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این آیه فلسفه بعثت انبیا بر طرف کردن اختلافات و ایجاد وحدت در میان انسان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معرفی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لِیَحْکُمَ بَیْنَ النَّاسِ فِیمَا اخْتَلَفُوا فِیهِ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همانا این، امت شماست، امتی یگانه، و من پروردگار شما هستم، پس مرا پرستش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این آیه اتحاد و یکپارچگی از عناصر تشکیل دهنده امت و خصلتی تفکیک ناپذیر از مفهوم 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 إِنَّهُ کانَ مِنَ الْمُفْسِدِینَ</w:t>
      </w:r>
      <w:r>
        <w:rPr>
          <w:rFonts w:eastAsia="Amiri" w:cs="Amiri" w:ascii="Amiri" w:hAnsi="Amiri"/>
          <w:color w:val="111111"/>
          <w:sz w:val="28"/>
          <w:szCs w:val="28"/>
          <w:rtl w:val="true"/>
          <w:lang w:bidi="ar-SA"/>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همانا 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کرده و مردم آنجا را فرقه فرقه نموده است، گروهی از آنان را به زبونی و ناتوانی کشانده، پسرانشان را سر می‌برد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او از تبهکاران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این آیه، کار تفرقه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افکنان که با هواپرستی مردم را به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جدا از هم و متخاصم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فرعونی و طاغوتی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عَلا فِی الْأَرْضِ وَ جَعَلَ أَهْلَها شِیَعاً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 کانُوا شِیَعاً لَسْتَ مِنْهُمْ فِی شَیْ‌ءٍ إِنَّما أَمْرُهُمْ إِلَی اللهِ ثُمَّ یُنَبِّئُهُمْ بِما کانُوا یَفْعَلُونَ</w:t>
      </w:r>
      <w:r>
        <w:rPr>
          <w:rFonts w:eastAsia="Amiri" w:cs="Amiri" w:ascii="Amiri" w:hAnsi="Amiri"/>
          <w:color w:val="111111"/>
          <w:sz w:val="28"/>
          <w:szCs w:val="28"/>
          <w:rtl w:val="true"/>
          <w:lang w:bidi="ar-SA"/>
        </w:rPr>
        <w:t xml:space="preserve">» </w:t>
      </w:r>
      <w:r>
        <w:rPr>
          <w:rStyle w:val="FootnoteAnchor"/>
          <w:rtl w:val="true"/>
        </w:rPr>
        <w:footnoteReference w:id="104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کسانی که دین خود را پراکنده ساخته و گروه گروه شدند، هیچ گونه ارتباطی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مسئول آنان نیستی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کارشان تنها با خداست، آن گاه او آنان را به عملکردشان آگاه خواهد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سیاست پیامبر مبرای از تفرقه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 وَ کانُوا شِیَعاً لَسْتَ مِنْهُمْ فِی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همانا مؤمنان با یکدیگر برادرند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اسلام به اتحاد مسلمانان، شکل برادری و مایه عاطفی داده است و یکپارچگی مسلمانان را به شکلی بدیع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أُنْزِلَتْ سُورَةٌ أَنْ آمِنُوا بِاللهِ وَ جاهِدُوا مَعَ رَسُولِهِ اسْتَأْذَنَکَ أُولُوا الطَّوْلِ مِنْهُمْ وَ قالُوا ذَرْنا نَکُنْ مَعَ الْقاعِدِینَ</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و هر گاه سوره‌ای نازل شود که به خداوند ایمان آورید و همراه پیامبرش جهاد کنید، صاحبان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اجازه‌ی مرخصی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واگذار تا با خانه‌نشینان،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جنگ معافند و باید در خانه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باید با فرمان رهبر مسلمانان و همراه و همگام با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مع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الْمُعَذِّرُونَ مِنَ الْأَعْرابِ لِیُؤْذَنَ لَهُمْ</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بادیه‌نشینانی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به آنان اذن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شرکت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امری حکومتی است نه فردی، لذا هم حضور در جبهه و هم ترکِ آن باید با اجازه‌ی رهبر مسلمانان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المعذّرون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لیؤذن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فِئَةً فَاثْبُتُوا وَ اذْکُرُوا اللهَ کَثِیراً لَعَلَّکُمْ تُفْلِحُونَ 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1053"/>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شدید، ثابت‌قدم باشید و خدا را بسیار یاد کنید تا شما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و فرستاده‌اش اطاعت کنید و با یکدیگر نزاع نکنید، که سست می‌شوید و مهابت و قوّتتان از بین می‌رود، و صبر کنید، همانا خداوند با صابران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مسلمانان باید تحت فرماندهی رهبر مسلمین و به فرمان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لقیتم فئة 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اطیعوا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ظلم و آسان کردن مقرّرات اجتماعی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أَمَّا مَنْ ظَلَمَ فَسَوْفَ نُعَذِّبُهُ ثُمَّ یُرَدُّ إِلی رَبِّهِ فَیُعَذِّبُهُ عَذاباً نُکْراً وَ أَمَّا مَنْ آمَنَ وَ عَمِلَ صالِحاً فَلَهُ جَزاءً الْحُسْنی وَ سَنَقُولُ لَهُ مِنْ أَمْرِنا یُسْراً</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ستم کند، او را عذاب خواهیم کرد، سپس به سوی پروردگارش باز گردانده می‌شود، او هم وی را به سختی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کس ایمان آورده و عمل شایسته انجام دهد، پس پاداش بهتر برای اوست و برای او از سوی خود، آسانی مقرّر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رهبر و حاکم الهی، اجرای عدالت و مبارزه با ظلم و آسان کردن مقرّرات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یُسرا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فقرا و محرومین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شما، تنها خداوند و پیامبرش و مؤمنانی هستند که نماز را برپا می‌دارند و در حال رکوع، زکات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رسیدگی به فقرا و محرومین از مهمترین شرایط رهبری جامعه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یؤتون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زکات از مردم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از اموالشان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حاکم اسلامی گرفتن زکات از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w:t>
      </w:r>
      <w:bookmarkStart w:id="149" w:name="pg4300_52292"/>
    </w:p>
    <w:p>
      <w:pPr>
        <w:pStyle w:val="Heading4"/>
        <w:numPr>
          <w:ilvl w:val="3"/>
          <w:numId w:val="1"/>
        </w:numPr>
        <w:rPr/>
      </w:pPr>
      <w:bookmarkStart w:id="150" w:name="__RefHeading___Toc751798_1479056682"/>
      <w:bookmarkStart w:id="151" w:name="_Toc55"/>
      <w:bookmarkEnd w:id="149"/>
      <w:bookmarkEnd w:id="150"/>
      <w:r>
        <w:rPr>
          <w:rtl w:val="true"/>
        </w:rPr>
        <w:t>مالیه عمومی</w:t>
      </w:r>
      <w:bookmarkEnd w:id="151"/>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اموال عمومی و فیء</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یَسْئَلُونَکَ عَنِ الْأَنْفالِ قُلِ الْأَنْفالُ لِلهِ وَ الرَّسُولِ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درباره‌ی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اموال عمومی از خداست و حاکم مشروع آن را در دست داشته و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الانفال لله والرسول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و کتب فقهی، منابع طبیعی و ثروت‌های عمومی، غنائم جنگی، اموال بی‌صاحب مثل زمینی که صاحبش آن را رها کرده و اموال مردگان بی‌وارث، جنگل‌ها، درّه‌ها، نیزارها، زمین‌های موات، 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انفال محسوب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همسرانی را که مهرشان را پرداخته‌ای حلال کردیم و همچنین کنیزانی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ارزانی داشته و مالک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اموالی گفته می‌شود که بدون جنگ به دست مسلمانان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أَفاءَ اللهُ عَلَیْک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وَمَآ أَفَآءَ اللهُ عَلَی رَسُولِهِ مِنْهُمْ فَمَآ أَوْجَفْتُمْ عَلَیْهِ مِنْ خَیْلٍ وَلَا رِکَابٍ وَلَکِنَّ اللهَ یُسَلِّطُ رُسُلَهُ عَلَی مَنْ یَشَآءُ</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و آنچه را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رسولش باز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آن زحمتی نکشیده‌اند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اسبی بر آن تاختید و نه شتری راندید، بلکه خداوند، پیامبران خود را بر هر که بخواهد مسلط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و مقصود اموال و غنایمی است که بدون جنگ و خونریزی در اختیار رهبر مسلمین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آنکه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این باشد که اموال به صاحب اصلی خود که اولیای الهی هستند برمی‌گردد، زیرا خدا</w:t>
      </w:r>
    </w:p>
    <w:p>
      <w:pPr>
        <w:pStyle w:val="BookText"/>
        <w:rPr/>
      </w:pPr>
      <w:r>
        <w:rPr>
          <w:rFonts w:ascii="IRNazanin" w:hAnsi="IRNazanin" w:eastAsia="IRNazanin"/>
          <w:color w:val="111111"/>
          <w:sz w:val="28"/>
          <w:sz w:val="28"/>
          <w:szCs w:val="28"/>
          <w:rtl w:val="true"/>
          <w:lang w:bidi="fa-IR"/>
        </w:rPr>
        <w:t>تمام مواهب جهان را برای مؤمنان و پیش از آنان برای پیامبران آفریده است و دیگران گرچه به صورت شرعی یا عرفی مالکند، ولی مالک اصلی، آن بزرگواران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اسلام حکیمانه است، در آنجا که با شرکت در جبهه چیزی بدست آید، مجاهدان مالک می‌شوند ولی در مواردی که زحمت‌نکشیده مالی حاصل شود، مربوط به رهبر آسمانی است که بر طبق نظر او در مصالح جامعه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اموالی که در اختیار مسلمانان قرار می‌گیرد، چند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در جبهه از طریق جنگ به دست می‌آید که غنیمت نام دارد و مجاهدان مالک آن می‌شوند ولی باید خمس آن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بدون درگیری و حمله بدست می‌آید، که نام آن فیئ است و در این آیه حکم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مثل زمین‌های موات، کوه‌ها، رودخانه‌ها و نیزارها که نامش انفال است و در اول سوره انفال حکم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اموالی که بدون تاخت و تاز نصیب مسلمین می‌شود، در اختیار حاکم اسلامی است و نه مجاهدان و حاکم نیز طبق صلاحدید خود، آن را میان گروه‌هایی تقسیم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أَفَآءَ اللهُ عَلَی رَسُولِهِ مِنْ أَهْلِ الْقُرَی فَلِلَّهِ وَ لِلرَّسُولِ وَلِذِی الْقُرْبَی وَالْیَتَامَی وَالْمَسَاکِینِ وَابْنِ السَّبِیلِ کَی لَا یَکُونَ دُولَةً بَیْنَ الْأَغْنَیَآءِ مِنکُم</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آنچه را خدا از اهل آبادی‌ها به رسولش بازگرداند، پس برای خدا و برای رسول و برای خویشاوندان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ثروتمندان شما در گردش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فیئ به 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بلکه برای موقعیّت، مقام و جایگاه اوست ولذا بعد از پیامبر در اختیار جانشینان بر حق او یعنی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طبق روایات در زمان غیبت، در اختیار فقهای عادلِ بدون هوی و هوس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با تلاش رزمندگان غنایمی به دست آید، تنها خمس آن میان شش گروه تقسیم می‌شود</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هرکجا بدون زحمت چیزی بدست آید، تمامش میان شش </w:t>
      </w:r>
    </w:p>
    <w:p>
      <w:pPr>
        <w:pStyle w:val="BookText"/>
        <w:rPr/>
      </w:pPr>
      <w:r>
        <w:rPr>
          <w:rFonts w:ascii="IRNazanin" w:hAnsi="IRNazanin" w:eastAsia="IRNazanin"/>
          <w:color w:val="111111"/>
          <w:sz w:val="28"/>
          <w:sz w:val="28"/>
          <w:szCs w:val="28"/>
          <w:rtl w:val="true"/>
          <w:lang w:bidi="fa-IR"/>
        </w:rPr>
        <w:t>گروه 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شش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 خویشاوندان او، یتیمان، مستمندان و در راه ماندگان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وَ لِلرَّسُولِ وَلِذِی الْقُرْبَی وَالْیَتَامَی وَالْمَسَاکِینِ وَابْنِ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به خداوند و آنچه بر بنده‌ی خود،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ایمان دارید، بدانید که هر چه غنیمت گرفتید، همانا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خداوند و رسول خدا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فقها خمس را در هفت چیز واجب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منفعت کسب و درآمد سالیانه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گوهرهایی که از غوّاصی به دست می‌آید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روایات و به عقیده‌ی شیعه، غنیمت در این آیه شامل هرگونه درآمدی اعمّ از کسب و کار و تجارت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آیه در جنگ بدر، دلیل این نیست که خمس تنها در غنائم جنگی باشد، چرا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آمده و هر سود و منفعتی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 گرفتن ذی‌القربی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آن است که ذی‌القربی افراد خاصّی هستند که در خط خدا و رسولند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تفاوت میان این دو گروه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یکی از وجوهی است که حکومت اسلامی با آن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فقرای سادات نیز سهمی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مصارف دیگر خمس در روایات، مساکین و در راه ماندگان از سادات بنی‌هاشم است، چون گرفتن زکات بر فقرای سادات حرام است، پس باید از طریق خمس، نیازهای آنان تأمین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برطرف کردن محرومیّت‌های جامعه، دو چیز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زکات که مربوط به همه‌ی فقرای جامعه است و دیگری خمس که بخشی از آن مخصوص فقرای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خمس و زکات به اندازه‌ی نیاز سال فقرا به آنان پرداخت می‌شود، نه بیشتر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مِمَّا ذَرَأَ مِنَ الْحَرْثِ وَ الْأَنْعامِ نَصِیباً فَقالُوا هذا لِلهِ بِزَعْمِهِمْ وَ هذا لِشُرَکائِنا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از کشت و چهارپایان آفریده است، سهمی را برای خدا قرار دادند و به پندار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برای خداست و این قسمت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بت‌هایی که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خدایند، هم شریک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زکات و تقسیم درآمد و منافع، در عقاید انسان‌های قبلی نیز بوده است، هر چند به صورت خرافی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لشرکائنا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نیازمندان و درمانده‌گان و کارگزارانِ زکات و جلب دلها و آزادی بردگان و ادای بدهی بدهکاران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تأمین در راه مانده است، این دستور، فرمانی است از جانب خدا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نشان صداقت در ایمان به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صدقه در این آیه زکات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کسی است که ناداری، ستون فقراتش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آنکه به خاطر ناداری، خانه‌نشین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w:t>
      </w:r>
    </w:p>
    <w:p>
      <w:pPr>
        <w:pStyle w:val="BookText"/>
        <w:rPr/>
      </w:pPr>
      <w:r>
        <w:rPr>
          <w:rFonts w:ascii="IRNazanin" w:hAnsi="IRNazanin" w:eastAsia="IRNazanin"/>
          <w:color w:val="111111"/>
          <w:sz w:val="28"/>
          <w:sz w:val="28"/>
          <w:szCs w:val="28"/>
          <w:rtl w:val="true"/>
          <w:lang w:bidi="fa-IR"/>
        </w:rPr>
        <w:t>روایات، فقیر، ناداری است که از مردم درخواست نمی‌کند، ولی مسکین کسی است که از شدّت بینوایی، سؤال و درخواست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عاملان زکات، همه‌ی آنانند که در جمع‌آوری، نگهداری، توزیع و محاسبات زکات، زحمت می‌کشند که اجرت آنان از زکات پرداخت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زمینه‌ای برای گرایش به اسلام ندارند و با مصرف بخشی از زکات، می‌توان قلوب آنان را جذب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مصارف زکات است، بدهکارانی هستند که بی‌تقصیر زیر بار قرض رفته‌اند، مثل آنان که در آتش‌سوزی، سیل، غرق کشتی و حوادث طبیعی دیگر، هستی و دارایی خود را از دست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همه‌ی کارهای خداپسندانه است و شامل مواردی چون تبلیغات دینی، خدماتِ رفاهی و گره‌گشایی از مشکلات مسلمانان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مصداق بارز آن در غالب تفاسیر، جنگ و جهاد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 وطن خویش توانگر است، ولی در سفر، گرفتار و بی‌پول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زکات در غیر موارد هشتگانه‌ی این آیه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زکات در مکّه نازل شده است، امّا به علّت کمی مسلمانان و اندک بودن پول زکات، مردم خودشان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حکومت اسلامی در مدینه،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مسأله‌ی گرفتن زکات از مردم و واریز کردن آن به بیت‌المال و تمرکز آن توسّط حاکم اسلامی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مخصوص اسلام نیست، بلکه در ادیان پیشین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به سخن آمد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اوصانی بالصلاةِ والزّکاة</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و حضرت موسی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واتُوا الزّکاة</w:t>
      </w:r>
      <w:r>
        <w:rPr>
          <w:rFonts w:eastAsia="IRNazanin" w:cs="IRNazanin"/>
          <w:color w:val="111111"/>
          <w:sz w:val="28"/>
          <w:szCs w:val="28"/>
          <w:rtl w:val="true"/>
          <w:lang w:bidi="fa-IR"/>
        </w:rPr>
        <w:t>»</w:t>
      </w:r>
      <w:r>
        <w:rPr>
          <w:rStyle w:val="FootnoteAnchor"/>
          <w:rtl w:val="true"/>
        </w:rPr>
        <w:footnoteReference w:id="1067"/>
      </w:r>
      <w:r>
        <w:rPr>
          <w:rFonts w:ascii="IRNazanin" w:hAnsi="IRNazanin" w:eastAsia="IRNazanin"/>
          <w:color w:val="111111"/>
          <w:sz w:val="28"/>
          <w:sz w:val="28"/>
          <w:szCs w:val="28"/>
          <w:rtl w:val="true"/>
          <w:lang w:bidi="fa-IR"/>
        </w:rPr>
        <w:t xml:space="preserve">و درباره‌ی </w:t>
      </w:r>
    </w:p>
    <w:p>
      <w:pPr>
        <w:pStyle w:val="BookText"/>
        <w:rPr/>
      </w:pPr>
      <w:r>
        <w:rPr>
          <w:rFonts w:ascii="IRNazanin" w:hAnsi="IRNazanin" w:eastAsia="IRNazanin"/>
          <w:color w:val="111111"/>
          <w:sz w:val="28"/>
          <w:sz w:val="28"/>
          <w:szCs w:val="28"/>
          <w:rtl w:val="true"/>
          <w:lang w:bidi="fa-IR"/>
        </w:rPr>
        <w:t>عموم پیامبران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ائمّةً یهدون بامرنا واوحینا الیهم فعلَ الخیراتِ واقامَ الصلاة وایتاء الزکاة</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چهار تعبیر برای زکات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ایتاء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 المال علی حبّه ذوی القربی</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اموالهم صدقة</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یقیموا الصلاة وینفقوا</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 الصلاة ویؤتون الزکاة</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معمولاً زکات همراه با نماز آمده است و طبق روایات، شرط قبولی نماز، پرداخت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رابطه‌ی با خدا و رابطه‌ی با مردم را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هیچ یک از واجبات دین، این‌گونه مقارن با نماز 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مصرف زکات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نیست، بلکه در هر جا که کمک به حاکمیّت خطّ اسلام کند، می‌توان آن را مصرف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نجات جامعه از شرّ افراد شرور، می‌توان از زکات استفاده کرد و این مشمولِ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 عهده کسی، دیه ثابت شد و توان پرداخت نداشت، مشمول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 از زکات به او کمک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مصرف زکات برای آزادسازی زندانیان یا تأمین مخارج آنان هم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زکات در موارد هشتگانه، لازم نیست یکسان باشد؛ بلکه این تقسیم زیر نظر حاکم اسلامی و به مقدار نیاز و ضرورت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جمع‌آوری زکات، باید کسانی از سوی حکومت اسلامی مأمور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 xml:space="preserve">» </w:t>
      </w:r>
      <w:bookmarkStart w:id="152" w:name="pg4300_52305"/>
    </w:p>
    <w:p>
      <w:pPr>
        <w:pStyle w:val="BookText"/>
        <w:rPr/>
      </w:pPr>
      <w:bookmarkEnd w:id="152"/>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لِلزَّکاةِ فاعِلُون</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و همان کسانی که زکات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رشد و نموّ و پاکیزگی است و در اصطلاح، یک نوع مالیات شرعی و از ارکان و واجبات دین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أَقِیمُوا الصَّلاةَ وَ آتُوا الزَّکاةَ</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و نماز را به پا دارید و زکات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با تلاوت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مصداق زکات در آیه 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با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مجوس،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قیامت ایمان نمی‌آورند و آنچه را خدا و رسولش حرام کرده‌اند، حرام نمی‌شمرند و به دین حقّ گردن نمی‌نهند بجنگید، تا با خواری و ذلّت، به دست خود جزیه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دلالت بر جواز اخذ جزیه از کفار غیرحربی دارد که به جای زکاتی است که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Heading3"/>
        <w:numPr>
          <w:ilvl w:val="2"/>
          <w:numId w:val="1"/>
        </w:numPr>
        <w:rPr/>
      </w:pPr>
      <w:bookmarkStart w:id="153" w:name="__RefHeading___Toc751800_1479056682"/>
      <w:bookmarkStart w:id="154" w:name="_Toc56"/>
      <w:bookmarkEnd w:id="153"/>
      <w:r>
        <w:rPr>
          <w:rtl w:val="true"/>
        </w:rPr>
        <w:t>ب</w:t>
      </w:r>
      <w:r>
        <w:rPr>
          <w:rtl w:val="true"/>
        </w:rPr>
        <w:t xml:space="preserve">) </w:t>
      </w:r>
      <w:r>
        <w:rPr>
          <w:rtl w:val="true"/>
        </w:rPr>
        <w:t>حقوق کار</w:t>
      </w:r>
      <w:bookmarkEnd w:id="15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 وَ مَنْ کانَ فَقِیراً فَلْیَأْکُلْ بِالْمَعْرُوفِ</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بی‌نیاز است، عفّت به خرج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گرفتن حق الزّحمه امور یتیمان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نیازمند است، به مقدار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نگهداری از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ارتزاق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گرفتن حقّ‌الزّحمه، حدّ متعارف را باید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فلیأکل بالمعروف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همانا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نیازمندان و درمانده‌گان و کارگزارانِ زکات و جلب دلها و آزادی بردگان و ادای بدهی بدهکاران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و تأمین در راه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بها و ارزشی دارد، خواه انجام دهنده‌ی آن نیازمند باشد، یا 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العاملین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و چون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اطراف آن دید که به سیراب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مشغولند و در کنار آنان به دو زن برخورد که مراقب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گوسفندانشان با گوسفندان دیگر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جلو رفته 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اختلاط با مردان، گوسفندان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نمی‌دهیم تا اینکه همه‌ی چوپانان خارج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ما در اینجا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مردی کهنسال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زن در خارج از منزل اشکالی ندارد، به شرط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محیط کار تنها با مرد نامحرم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اختلاطی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لانسقی حتّی یصدر الرّعاء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توان کار داشته باشد، در خانواده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حیا و عفّت راه می‌رفت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از شما دعوت می‌کند تا مزد اینکه برای ما آب دادی به تو بپردازد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 کارگر را باید سریع و بلافاصله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w:t>
      </w:r>
      <w:r>
        <w:rPr>
          <w:rStyle w:val="FootnoteAnchor"/>
          <w:rtl w:val="true"/>
        </w:rPr>
        <w:footnoteReference w:id="108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خطاب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کنی، شخصِ توانا و امین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گزینش‌ها، بایستی به بهترین‌ها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استأجرت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استخدام، دو عنصر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امانتداری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برای کار یدی احترام ویژه‌ای قائل شده است و مراعات حقّ کارگر و تحصیل رضای او و پرداخت سریع مزد او و اضافه پرداخت بر مقدار تعیین شده و احترام به او مورد سفارش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یَعْمَلُونَ لَهُ ما یَشاءُ</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جنّیان، هر چه را که سلیمان می‌خواست برایش می‌ساختند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 باید زیر نظر کارفرما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 ما یشاء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رَفَعْنا بَعْضَهُمْ فَوْقَ بَعْضٍ دَرَجاتٍ لِیَتَّخِذَ بَعْضُهُمْ بَعْضاً سُخْرِیًّا</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 درجات بعضی انسان‌ها را بر برخی دیگر برتری دادیم تا برخی از آنان برخی دیگر را به خدمت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اجیر شدن و اجیر گرفتن و استخدام بعضی انسان‌ها توسط بعضی دیگر امری مجاز و 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 إِنَّهُ لا یُفْلِحُ الظَّالِمُونَ</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و زنی که یوسف در خانه او بود، از یوسف از طریق مراوده و ملایمت، تمنای کام‌گیری کرد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مقصودش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او پروردگار من است و مقام مرا گرامی داشته، قطعاً ستمگران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رئیس یا بزرگی دستور به جرم و گناه داد، نباید از او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 لک قال معاذ الله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55" w:name="pg4300_52311"/>
    </w:p>
    <w:p>
      <w:pPr>
        <w:pStyle w:val="BookText"/>
        <w:rPr/>
      </w:pPr>
      <w:bookmarkEnd w:id="155"/>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بین الملل</w:t>
      </w:r>
    </w:p>
    <w:p>
      <w:pPr>
        <w:pStyle w:val="Heading2"/>
        <w:numPr>
          <w:ilvl w:val="1"/>
          <w:numId w:val="1"/>
        </w:numPr>
        <w:rPr/>
      </w:pPr>
      <w:bookmarkStart w:id="156" w:name="__RefHeading___Toc751802_1479056682"/>
      <w:bookmarkStart w:id="157" w:name="_Toc57"/>
      <w:bookmarkEnd w:id="156"/>
      <w:r>
        <w:rPr>
          <w:rtl w:val="true"/>
        </w:rPr>
        <w:t>فصل چهارم</w:t>
      </w:r>
      <w:r>
        <w:rPr>
          <w:rtl w:val="true"/>
        </w:rPr>
        <w:t xml:space="preserve">: </w:t>
      </w:r>
      <w:r>
        <w:rPr>
          <w:rtl w:val="true"/>
        </w:rPr>
        <w:t>حقوق بین الملل</w:t>
      </w:r>
      <w:bookmarkEnd w:id="15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8" w:name="__RefHeading___Toc751804_1479056682"/>
      <w:bookmarkStart w:id="159" w:name="_Toc58"/>
      <w:bookmarkEnd w:id="158"/>
      <w:r>
        <w:rPr>
          <w:rtl w:val="true"/>
        </w:rPr>
        <w:t>اشاره</w:t>
      </w:r>
      <w:bookmarkStart w:id="160" w:name="pg4300_52312"/>
      <w:bookmarkEnd w:id="159"/>
    </w:p>
    <w:p>
      <w:pPr>
        <w:pStyle w:val="Heading3"/>
        <w:numPr>
          <w:ilvl w:val="2"/>
          <w:numId w:val="1"/>
        </w:numPr>
        <w:rPr/>
      </w:pPr>
      <w:bookmarkStart w:id="161" w:name="__RefHeading___Toc751806_1479056682"/>
      <w:bookmarkStart w:id="162" w:name="_Toc59"/>
      <w:bookmarkEnd w:id="160"/>
      <w:bookmarkEnd w:id="161"/>
      <w:r>
        <w:rPr>
          <w:rtl w:val="true"/>
        </w:rPr>
        <w:t>الف</w:t>
      </w:r>
      <w:r>
        <w:rPr>
          <w:rtl w:val="true"/>
        </w:rPr>
        <w:t xml:space="preserve">) </w:t>
      </w:r>
      <w:r>
        <w:rPr>
          <w:rtl w:val="true"/>
        </w:rPr>
        <w:t>اصول حاکم بر روابط بین</w:t>
      </w:r>
      <w:r>
        <w:rPr>
          <w:rtl w:val="true"/>
        </w:rPr>
        <w:softHyphen/>
      </w:r>
      <w:r>
        <w:rPr>
          <w:rtl w:val="true"/>
        </w:rPr>
        <w:t>المللی</w:t>
      </w:r>
      <w:bookmarkEnd w:id="162"/>
    </w:p>
    <w:p>
      <w:pPr>
        <w:pStyle w:val="Heading4"/>
        <w:numPr>
          <w:ilvl w:val="3"/>
          <w:numId w:val="1"/>
        </w:numPr>
        <w:rPr/>
      </w:pPr>
      <w:bookmarkStart w:id="163" w:name="__RefHeading___Toc751808_1479056682"/>
      <w:bookmarkStart w:id="164" w:name="_Toc60"/>
      <w:bookmarkEnd w:id="163"/>
      <w:r>
        <w:rPr>
          <w:rtl w:val="true"/>
        </w:rPr>
        <w:t>اصل لزوم رعایت قراردادها</w:t>
      </w:r>
      <w:bookmarkEnd w:id="16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مگر آنها که به گروهی پیوندند که میان شما و آنها پیمانی هست، یا در حالی نزد شما بیایند که دل‌هایشان از پیکار با شما یا با قوم خود به تنگ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قطعا آنها را بر شما چیره می‌ساخت و با شما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آنها از شما کناره گرفتند و با شما سر جنگ نداشتند و به شما پیشنهاد صلح دادند، دیگر خدا برای شما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صورتی که با اقوام دیگر قرارداد صلح وجود داشت، باید به آن ملتزم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یَصِلُونَ إِلی قَوْمٍ بَیْنَکُمْ وَ بَیْنَهُمْ میثاقٌ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عاهَدْتُمْ مِنَ الْمُشْرِکینَ ثُمَّ لَمْ یَنْقُصُوکُمْ شَیْئاً وَ لَمْ یُظاهِرُوا عَلَیْکُمْ أَحَداً فَأَتِمُّوا إِلَیْهِمْ عَهْدَهُمْ إِلی مُدَّتِهِمْ 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مگر آن مشرکانی که با آنها پیمان بستید و سپس چیزی از پیمان شما را نکاستند و با هیچ کس بر ضد شما همدست نشدند، پس پیمان آنان را تا پایان مدتشان تمام کنید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زمانی که اقوام دیگر بر قرارداد خود باقی هستند، باید به آن ملتزم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عاهَدْتُمْ مِنَ الْمُشْرِکینَ ثُمَّ لَمْ یَنْقُصُوکُمْ شَیْئاً</w:t>
      </w:r>
      <w:r>
        <w:rPr>
          <w:rFonts w:eastAsia="IRNazanin" w:cs="IRNazanin"/>
          <w:color w:val="111111"/>
          <w:sz w:val="28"/>
          <w:szCs w:val="28"/>
          <w:rtl w:val="true"/>
          <w:lang w:bidi="fa-IR"/>
        </w:rPr>
        <w:t xml:space="preserve">» </w:t>
      </w:r>
      <w:bookmarkStart w:id="165" w:name="pg4300_52314"/>
    </w:p>
    <w:p>
      <w:pPr>
        <w:pStyle w:val="Heading4"/>
        <w:numPr>
          <w:ilvl w:val="3"/>
          <w:numId w:val="1"/>
        </w:numPr>
        <w:rPr/>
      </w:pPr>
      <w:bookmarkStart w:id="166" w:name="__RefHeading___Toc751810_1479056682"/>
      <w:bookmarkStart w:id="167" w:name="_Toc61"/>
      <w:bookmarkEnd w:id="165"/>
      <w:bookmarkEnd w:id="166"/>
      <w:r>
        <w:rPr>
          <w:rtl w:val="true"/>
        </w:rPr>
        <w:t>اصل صلح</w:t>
      </w:r>
      <w:bookmarkEnd w:id="16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 إِنَّهُ لَکُمْ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صلح و آشتی درآئید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مطلق خداوند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گامهای شیطان را پیروی نکنید که او دشمن آشکار شماست</w:t>
      </w:r>
      <w:r>
        <w:rPr>
          <w:rFonts w:eastAsia="IRNazanin" w:cs="IRNazanin"/>
          <w:color w:val="111111"/>
          <w:sz w:val="28"/>
          <w:szCs w:val="28"/>
          <w:rtl w:val="true"/>
          <w:lang w:bidi="fa-IR"/>
        </w:rPr>
        <w:t xml:space="preserve">. </w:t>
      </w:r>
      <w:r>
        <w:rPr>
          <w:rStyle w:val="FootnoteAnchor"/>
          <w:rtl w:val="true"/>
        </w:rPr>
        <w:footnoteReference w:id="108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معنی صلح و آرامش است و بعضی آن را به معنی اطاعت تفسیر کرده‌اند، و این آیه همه افراد با ایمان را به صلح و سلام و تسلیم بودن در برابر فرمان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این آیه چنین استفاده می‌شود که صلح و آرامش تنها در پرتو ایمان امکان‌پذیر است، و تنها به اتکاء قوانین مادی هرگز جنگ و ناامنی و اضطراب از دنیا بر چیده نخواهد شد، زیرا عالم ماده، و علاقه به آن، همواره سرچشمه کشمکشها وتصادمها است، واگر نیروی معنوی ایمان، آدمی را کنترل نکند، صلح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 از دعوت عمومی این آیه، که همه مؤمنان را بدون استثناء از هر زبان و نژاد و منطقه جغرافیایی و قشر اجتماعی، به صلح و صفا دعوت می‌کند، استفاده می‌شود که در پرتو ایمان به خدا، تشکیل حکومت واحد جهانی که صلح در سایه آن همه جا آشکار گردد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مقابل عوامل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و 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حلقه محکم اتصال در میان قلوب بشر لازم است، و این حلقه اتصال تنها ایمان به خداست که ما فوق این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تسلیم در برابر فرمان او، نقطه وحدت جامعه انسانیت، و رمز ارتباط اقوام و ملتها است، و نمونه جالبی از آن را در مراسم حج می‌توان مشاهده کرد که چگونه انسانهایی با رنگهای مختلف، از نژادهای متفاوت و دارای زبان و قومیت و منطقه جغرافیایی ناهماهنگ، همگی برادروار در کنار هم قرار گرفته و در آن مراسم بزرگ روحانی شرکت دارند، و در نهایت صلح و صفا به هم می‌نگرند، و اگر آن را با نظامی که بر کشورهای فاقد ایمان به خدا حاکم است که چگونه ناامنی از نظر جان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ومال وعرض وناموس، حاکم می‌باشد، مقایسه کنیم، تفاوت میان جوامع با ایمان و بی ایمان از نظر سلم و صلح و سلام و آرامش، روشن می‌شود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قومی پیوسته‌اند که میان شما و آن قوم پیمانی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می‌آیند در حالی که سینه‌هاشان از جنگ با شما یا قوم خودشان به تنگ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حال جنگ با هیچ طرفی را ندارند و این بی‌حوصلگی آنها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 می‌خواست آنان را بر شما مسلّط می‌کرد و آنان با شما مقاتله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از شما کناره گرفته و با شما نجنگیدند و پیشنهاد صلح و سازش دادند، خداوند برای شما راهی برای تعرّض و جنگ با آنان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انگیزه‌های صلح‌طلبانه و تقاضای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اسلام، صلح اصل است و جنگ در صورت ضرورت مجوّز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اعتزلوکم فلم یقاتلوکم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جعل‌الله لکم علیهم سبیلاً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کلامی یا عملی یا سلامی یا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و صلح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 تا بدین بهانه کالای زندگی دنیا و غنائم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غنائم بسیار،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خودتان قبلًا این گونه بودید، پس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 در جانتان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دست به اسلحه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همواره به آنچه انجام می‌دهید، به خوبی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آیه به خوبی این حقیقت را روشن می‌سازد که هیچ مسلمانی نباید برای هدف مادی گام در میدان جهاد بگذارد و به همین دلیل باید نخستین اظهار ایمان را از طرف دشمن بپذیرد، و به ندای صلح او پاسخ گوید اگر چه از غنائم مادی فراوان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محروم گردد زیرا هدف از جهاد اسلامی توسعه‌طلبی و جمع غنائم نیست</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أَلْقی إِلَیْکُمُ السَّلامَ لَسْتَ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 وَ تَوَکَّلْ عَلَی اللهِ إِنَّهُ هُوَ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 و بر خداوند توکّل کن، همانا او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اینکه آیه قبل این سوره به قدر کافی هدف جهاد اسلامی را مشخص می‌</w:t>
      </w:r>
      <w:r>
        <w:rPr>
          <w:rStyle w:val="FootnoteAnchor"/>
          <w:rtl w:val="true"/>
        </w:rPr>
        <w:footnoteReference w:id="1091"/>
      </w:r>
      <w:r>
        <w:rPr>
          <w:rFonts w:ascii="IRNazanin" w:hAnsi="IRNazanin" w:eastAsia="IRNazanin"/>
          <w:color w:val="111111"/>
          <w:sz w:val="28"/>
          <w:sz w:val="28"/>
          <w:szCs w:val="28"/>
          <w:rtl w:val="true"/>
          <w:lang w:bidi="fa-IR"/>
        </w:rPr>
        <w:t>اخت ولی این آیه که پیرامون صلح با دشمن بحث می‌کند این حقیقت را روشن‌تر می‌سازد،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تمایل به صلح نشان دادند تو نیز دست آنها را عقب نزن و تمایل نشان ده</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 xml:space="preserve">همانا تعداد ماهها نزد خداوند،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از روزی که آسمان‌ها و زمین را آفرید، دوازده ماه است، که چهارماه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این آیین ثابت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ماهها، با جنگ و خونریزی بر خود ستم نکنید و جملگی با همه‌ی مشرکان بجنگید، آن گونه که آنان همگی با شما می‌جنگند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اصل بر جنگ نیست، بلکه بر فکر، برهان، حکمت، موعظه و زندگی مسالمت آمیز است؛ امّا اگر دشمنان به تجاوز دست زدند، مسلمانان حق دفاع دارند، حتّی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المشرکین</w:t>
      </w:r>
      <w:r>
        <w:rPr>
          <w:rFonts w:eastAsia="IRNazanin" w:cs="IRNazanin"/>
          <w:color w:val="111111"/>
          <w:sz w:val="28"/>
          <w:szCs w:val="28"/>
          <w:rtl w:val="true"/>
          <w:lang w:bidi="fa-IR"/>
        </w:rPr>
        <w:t>»</w:t>
      </w:r>
      <w:bookmarkStart w:id="168" w:name="pg4300_52320"/>
    </w:p>
    <w:p>
      <w:pPr>
        <w:pStyle w:val="Heading4"/>
        <w:numPr>
          <w:ilvl w:val="3"/>
          <w:numId w:val="1"/>
        </w:numPr>
        <w:rPr/>
      </w:pPr>
      <w:bookmarkStart w:id="169" w:name="__RefHeading___Toc751812_1479056682"/>
      <w:bookmarkStart w:id="170" w:name="_Toc62"/>
      <w:bookmarkEnd w:id="168"/>
      <w:bookmarkEnd w:id="169"/>
      <w:r>
        <w:rPr>
          <w:rtl w:val="true"/>
        </w:rPr>
        <w:t>اصل همزیستی مسالمت آمیز</w:t>
      </w:r>
      <w:bookmarkEnd w:id="17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سخنی بیایید که میان ما و شما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خداوند را نپرستیم و چیزی را شریک او قرار ندهیم و بعضی از ما بعضی دیگر را بجای خدا ارباب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 و تسلیم خدائیم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آیه اسلام همه پیروان ادیان را به همزیستی فراخوانده است نه مبارزه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تَعالَوْا إِلی کَلِمَةٍ سَواءٍ بَیْنَنا وَ بَیْنَکُمْ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همانا خداوند در قیامت، میان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و صابئین و نصاری و مجوس و مشرکان، داوری کرده و حقّ را از باطل جدا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اسلام و مجادله نیکو لازم است، ولی توقّع تمام شدن اختلافات ادیان را در دنیا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باید همزیستی مسالمت‌آمیز داشت تا در قیامت خداوند فیصله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یَفصِل بینهم یوم القیامة</w:t>
      </w:r>
      <w:r>
        <w:rPr>
          <w:rFonts w:eastAsia="IRNazanin" w:cs="IRNazanin"/>
          <w:color w:val="111111"/>
          <w:sz w:val="28"/>
          <w:szCs w:val="28"/>
          <w:rtl w:val="true"/>
          <w:lang w:bidi="fa-IR"/>
        </w:rPr>
        <w:t>»</w:t>
      </w:r>
    </w:p>
    <w:p>
      <w:pPr>
        <w:pStyle w:val="Heading4"/>
        <w:numPr>
          <w:ilvl w:val="3"/>
          <w:numId w:val="1"/>
        </w:numPr>
        <w:rPr/>
      </w:pPr>
      <w:bookmarkStart w:id="171" w:name="__RefHeading___Toc751814_1479056682"/>
      <w:bookmarkStart w:id="172" w:name="_Toc63"/>
      <w:bookmarkEnd w:id="171"/>
      <w:r>
        <w:rPr>
          <w:rtl w:val="true"/>
        </w:rPr>
        <w:t>اصل برابری جوامع و دولت</w:t>
      </w:r>
      <w:r>
        <w:rPr>
          <w:rtl w:val="true"/>
        </w:rPr>
        <w:softHyphen/>
      </w:r>
      <w:r>
        <w:rPr>
          <w:rtl w:val="true"/>
        </w:rPr>
        <w:t>ها</w:t>
      </w:r>
      <w:bookmarkEnd w:id="172"/>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 برابری یکی از اصول مسلم در نظام حقوقی اسلام است که در پرتو آن، تمام بشر از منظر قانون نسبت به حقوق و تکالیفشان بدون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تبعیضی از نظر نژاد، ملیت، رنگ، خانواده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النَّاسُ إِنَّا خَلَقْنَاکُم مِّن ذَکَرٍ وَأُنثَی وَجَعَلْنَاکُمْ شُعُوباً وَ قَبَآئِلَ لِتَعَارَفُواْ إِنَّ أَکْرَمَکُمْ عِندَ اللهِ أَتْقَاکُمْ إِنَّ اللهَ عَلِیمٌ خَبِیرٌ</w:t>
      </w:r>
      <w:r>
        <w:rPr>
          <w:rFonts w:eastAsia="Amiri" w:cs="Amiri" w:ascii="Amiri" w:hAnsi="Amiri"/>
          <w:color w:val="111111"/>
          <w:sz w:val="28"/>
          <w:szCs w:val="28"/>
          <w:rtl w:val="true"/>
          <w:lang w:bidi="ar-SA"/>
        </w:rPr>
        <w:t xml:space="preserve">» </w:t>
      </w:r>
      <w:r>
        <w:rPr>
          <w:rStyle w:val="FootnoteAnchor"/>
          <w:rtl w:val="true"/>
        </w:rPr>
        <w:footnoteReference w:id="1096"/>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 آفریدیم و شما را تیره‌ها و قبیله‌ها قرار دادیم تا یکدیگر را بشناسید، همانا گرامی‌ترین شما نزد خدا، با تقواترین شماست، همانا خدا دانای خبیر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خَلَقْنَاکُم مِّن ذَکَرٍ وَأُنثَی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آن کس که شما را از یک نفس آفرید و همسرش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آفرید و از آن دو، مردان و زنان بسیاری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ساخت و از خدایی</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یکدیگر درخواست می‌کنید،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ارحام نیز تقوا پیشه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رحم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همواره مراقب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یگانه و یک دست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تضاد و درگیری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آنها اختلافات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را بشارت آور و بیم دهنده برانگیخت و با آنان کتاب آسمانی را به حقّ نازل نمود تا میان مردم در آنچه اختلاف داشتند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نکردند مگر کسانی که به آنان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دلائل روشن برایشان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حسادتی که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آنهایی را که ایمان آورده بودند، به حقیقت آنچه مورد اختلاف بود، به خواست خود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افراد بی‌ایمان، هم چنان در گمراهی و اختلاف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 کس را بخواهد 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أَنْشَأَکُمْ مِنْ نَفْسٍ واحِدَةٍ فَمُسْتَقَرٌّ وَ مُسْتَوْدَعٌ قَدْ فَصَّلْنَا الْآیاتِ لِقَوْمٍ یَفْقَهُونَ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اوست کسی که شما را از یک نفْس آفرید، پس برخی قرار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پدرها و رحم 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گذاشته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آیات خویش را برای گروهی که می‌فهمند به تفصیل بیان کردیم</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أَنْشَأَکُمْ مِنْ نَفْسٍ واحِدَةٍ</w:t>
      </w:r>
      <w:r>
        <w:rPr>
          <w:rFonts w:eastAsia="Amiri" w:cs="Amiri" w:ascii="Amiri" w:hAnsi="Amiri"/>
          <w:color w:val="111111"/>
          <w:sz w:val="28"/>
          <w:szCs w:val="28"/>
          <w:rtl w:val="true"/>
          <w:lang w:bidi="ar-SA"/>
        </w:rPr>
        <w:t>»</w:t>
      </w:r>
      <w:bookmarkStart w:id="173" w:name="pg4300_52325"/>
    </w:p>
    <w:p>
      <w:pPr>
        <w:pStyle w:val="BookText"/>
        <w:rPr/>
      </w:pPr>
      <w:bookmarkEnd w:id="173"/>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r>
        <w:rPr>
          <w:rFonts w:eastAsia="Amiri" w:cs="Amiri" w:ascii="Amiri" w:hAnsi="Amiri"/>
          <w:color w:val="111111"/>
          <w:sz w:val="28"/>
          <w:szCs w:val="28"/>
          <w:rtl w:val="true"/>
          <w:lang w:bidi="ar-SA"/>
        </w:rPr>
        <w:t>»</w:t>
      </w:r>
    </w:p>
    <w:p>
      <w:pPr>
        <w:pStyle w:val="BookText"/>
        <w:rPr/>
      </w:pP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شما را از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همسرش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داد تا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با او بیامیخت، باری سبک بر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سر کرد، چون زن سنگین شد،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پروردگارشان، درخواست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فرزند شایسته‌ای به ما بدهی، قطعاً از سپاسگزاران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w:t>
      </w:r>
      <w:r>
        <w:rPr>
          <w:rFonts w:eastAsia="Amiri" w:cs="Amiri" w:ascii="Amiri" w:hAnsi="Amiri"/>
          <w:color w:val="111111"/>
          <w:sz w:val="28"/>
          <w:szCs w:val="28"/>
          <w:rtl w:val="true"/>
          <w:lang w:bidi="ar-SA"/>
        </w:rPr>
        <w:t>»</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 xml:space="preserve">او شما را از یک نفس آفرید، سپس جفتش را از همان نفس قرار داد 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خزانه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پایان هشت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ماده‌ی گوسفند و بز و گاو 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در شکم‌های مادرانتان و در تاریکی‌های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پوست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آفرینشی پس از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مراحل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خدایی که پروردگار شماست، حکومت برای اوست، جز او هیچ معبودی نیست، پس چگونه به بی راهه می‌روید؟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751816_1479056682"/>
      <w:bookmarkStart w:id="175" w:name="_Toc64"/>
      <w:bookmarkEnd w:id="174"/>
      <w:r>
        <w:rPr>
          <w:rtl w:val="true"/>
        </w:rPr>
        <w:t>استقلال سیاسی و نفی سبیل</w:t>
      </w:r>
      <w:bookmarkEnd w:id="175"/>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اسلام همواره بر استقلال و عزت مسلمانان اهتمام داشته و در روابط بین المللی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بیگانگان بر مسلمانان سلطه یابند،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حاکمیت آنها نفوذ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قاعده که به نفی سبیل مشهور است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110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هرگز راهی برای سلطه‌ی کفّار بر مسلمانان قرار نداده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r>
        <w:rPr>
          <w:rFonts w:eastAsia="Amiri" w:cs="Amiri" w:ascii="Amiri" w:hAnsi="Amiri"/>
          <w:color w:val="111111"/>
          <w:sz w:val="28"/>
          <w:szCs w:val="28"/>
          <w:rtl w:val="true"/>
          <w:lang w:bidi="ar-SA"/>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خودتان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تباهی شما کوتاهی نمی‌کنند، آنها رنج بردن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کینه و دشمنی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پیداست و آنچه دلهایشان در بردارد،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و افشاگر توطئه‌های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شمایید که آنان را دوست می‌دارید، ولی آنها شما را دوست نمی‌دارند، در حالی که شما به همه‌ی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به کتاب شما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با شما دیدار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آوردیم،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کنند، از شدّت خشم بر شما، سر انگشتان خود را می‌گزند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خشمتان بمیرید، همانا خداوند به درون سینه‌ها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لَا تَتَّخِذُواْ عَدُوِّی وَعَدُوَّکُمْ أَوْلِیَآءَ تُلْقُونَ إِلَیْهِم بِالْمَوَدَّةِ وَقَدْ کَفَرُواْ بِمَا جَآءَکُم مِّنَ الْحَقِّ یُخْرِجُونَ الرَّسُولَ وَإِیَّاکُمْ أَن تُؤْمِنُواْ بِاللهِ رَبِّکُمْ إِن کُنتُمْ خَرَجْتُمْ جِهَاداً فِی سَبِیلِی وَابْتِغَآءَ مَرْضَاتِی تُسِرُّونَ إِلَیْهِم بِالْمَوَدَّةِ وَأَنَاْ أَعْلَمُ بِمَآ أَخْفَیْتُمْ وَمَآ أَعْلَنتُمْ وَمَن یَفْعَلْهُ مِنکُمْ فَقَدْ ضَلَّ سَوَآءَ السَّبِیلِ</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آنان طرح دوستی می‌افکنید، در حالی که آنان نسبت به حقّی که برای شما آمده است، کفر ورزیده‌اند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و پیامبر را به خاطر ایمان به خداوند که پروردگار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 آواره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برای جهاد در راه من و طلب‌رضای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دوستی خود را به آنان می‌رسانید در حالی که من به آنچه مخفیانه و آنچه آشکارا انجام دهید آگاه‌ترم و هر کس از شما چنین کند قطعاً از راه راست گم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w:t>
      </w:r>
      <w:r>
        <w:rPr>
          <w:rFonts w:eastAsia="Amiri" w:cs="Amiri" w:ascii="Amiri" w:hAnsi="Amiri"/>
          <w:color w:val="111111"/>
          <w:sz w:val="28"/>
          <w:szCs w:val="28"/>
          <w:rtl w:val="true"/>
          <w:lang w:bidi="ar-SA"/>
        </w:rPr>
        <w:t>»</w:t>
      </w:r>
      <w:r>
        <w:rPr>
          <w:rStyle w:val="FootnoteAnchor"/>
          <w:rtl w:val="true"/>
        </w:rPr>
        <w:footnoteReference w:id="110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هر چه می‌توانید از نیرو و از اسبان سواری فراهم کنید تا دشمن خدا و دشمن خودتان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اینان را که شما آنان را نمی‌شناسید، ولی </w:t>
      </w:r>
      <w:bookmarkStart w:id="176" w:name="pg4300_52329"/>
    </w:p>
    <w:p>
      <w:pPr>
        <w:pStyle w:val="BookText"/>
        <w:rPr/>
      </w:pPr>
      <w:bookmarkEnd w:id="176"/>
      <w:r>
        <w:rPr>
          <w:rFonts w:ascii="IRNazanin" w:hAnsi="IRNazanin" w:eastAsia="IRNazanin"/>
          <w:color w:val="111111"/>
          <w:sz w:val="28"/>
          <w:sz w:val="28"/>
          <w:szCs w:val="28"/>
          <w:rtl w:val="true"/>
          <w:lang w:bidi="fa-IR"/>
        </w:rPr>
        <w:t xml:space="preserve">خداوند آنها را می‌شناسد، به وسیله آن بترسانید،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بنیه‌ی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انفاق کنید، پاداش کامل آن به شما می‌رسد و به شما ستم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الْکافِرِینَ أَوْلِیاءَ مِنْ دُونِ الْمُؤْمِنِینَ</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جای مؤمنان دوست و سرپرست خود نگیرید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الَّذِینَ اتَّخَذُوا دِینَکُمْ هُزُواً وَ لَعِباً مِنَ الَّذِینَ أُوتُوا الْکِتابَ مِنْ قَبْلِکُمْ وَ الْکُفَّارَ أَوْلِیاءَ</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دین شما را به مسخره و بازی می‌گیرند، آنان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ولی خود نگیرید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الْیَهُودَ وَ النَّصاری أَوْلِیاءَ</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ای کسانی که ایمان آورده‌اید؟ یهودیان و مسیحیان را سرپرست و یاور نگیرید</w:t>
      </w:r>
      <w:r>
        <w:rPr>
          <w:rFonts w:eastAsia="IRNazanin" w:cs="IRNazanin"/>
          <w:color w:val="111111"/>
          <w:sz w:val="28"/>
          <w:szCs w:val="28"/>
          <w:rtl w:val="true"/>
          <w:lang w:bidi="fa-IR"/>
        </w:rPr>
        <w:t>.</w:t>
      </w:r>
    </w:p>
    <w:p>
      <w:pPr>
        <w:pStyle w:val="Heading4"/>
        <w:numPr>
          <w:ilvl w:val="3"/>
          <w:numId w:val="1"/>
        </w:numPr>
        <w:rPr/>
      </w:pPr>
      <w:bookmarkStart w:id="177" w:name="__RefHeading___Toc751818_1479056682"/>
      <w:bookmarkStart w:id="178" w:name="_Toc65"/>
      <w:bookmarkEnd w:id="177"/>
      <w:r>
        <w:rPr>
          <w:rtl w:val="true"/>
        </w:rPr>
        <w:t>مسؤولیت دولت</w:t>
      </w:r>
      <w:r>
        <w:rPr>
          <w:rtl w:val="true"/>
        </w:rPr>
        <w:softHyphen/>
      </w:r>
      <w:r>
        <w:rPr>
          <w:rtl w:val="true"/>
        </w:rPr>
        <w:t>ها و وظایف آن</w:t>
      </w:r>
      <w:r>
        <w:rPr>
          <w:rtl w:val="true"/>
        </w:rPr>
        <w:softHyphen/>
      </w:r>
      <w:r>
        <w:rPr>
          <w:rtl w:val="true"/>
        </w:rPr>
        <w:t>ها</w:t>
      </w:r>
      <w:bookmarkEnd w:id="17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خداوند شما را از نیکی و عدل نسبت به کسانی که با شما به خاطر دین جنگ نکرده و شما را از خانه‌هایتان بیرون ننموده‌اند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عدالت 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صراحتاً بر رعایت اصل عدالت و نیکی در مورد کسانی که با مسلمانان دشمنی ندارند،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ظلم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ضرر و زیان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چنانچه ضرری از ناحیه دولت اسلامی یا مسلمانان به آنان وارد شود، باید جبران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آنان از شما کناره گرفته و با شما نجنگیدند و پیشنهاد صلح و سازش دادند، خداوند برای شما راهی برای تعرّض و جنگ با آنان قرار نداده است</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دولت اسلامی رابطه حسنه و قراردادهایی دارند، از تعرض مصونند و تعرض و ایراد ضرر مادی و معنوی به آنان، منجر به مسئولیت و جبران خسارت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 فَأَصْلِحُواْ بَیْنَهُمَا فَإِن بَغَتْ إِحْدَاهُمَا عَلَی الْأُخْرَی فَقَاتِلُواْ الَّتِی تَبْغِی حَتَّی تَفِی‌ءَ إِلَی أَمْرِ اللهِ فَإِن فَآءَتْ فَأَصْلِحُواْ بَیْنَهُمَا بِالْعَدْلِ وَأَقْسِطُواْ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 اگر دو گروه از مؤمنان به نزاع و جنگ پرداختند، پس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متجاوز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 دو گروه به عدالت صلح برقرار کنید و عدالت ورزید که خداوند عدالت‌پیشگان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ناظر به تجاوز یک گروه یا کشور مسلمان بر گروه یا کشور مسلمان دیگر است، که در این صورت همه کشورهای مسلمان وظیفه دارند در ابتدا میانجیگری کرده و در صورتی که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حاصل نشود، با متجاوز مقابله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مردمش ستمگرند بیرون بر و از جانب خود رهبر و سرپرستی برای ما قرار ده و از سوی خودت، یاوری برای ما تعیین فرما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مطابق این آیه هر گاه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یک کشور ظلم شود، و آنان از دولت مسلمان یاری بطلبند، دولت اسلامی وظیفه دارد به کمک آنان بشتابد؛ حتی با مجازات کشور ظالم از طریق جنگ، آنان را نجات دهد</w:t>
      </w:r>
      <w:r>
        <w:rPr>
          <w:rFonts w:eastAsia="IRNazanin" w:cs="IRNazanin"/>
          <w:color w:val="111111"/>
          <w:sz w:val="28"/>
          <w:szCs w:val="28"/>
          <w:rtl w:val="true"/>
          <w:lang w:bidi="fa-IR"/>
        </w:rPr>
        <w:t xml:space="preserve">. </w:t>
      </w:r>
      <w:bookmarkStart w:id="179" w:name="pg4300_52333"/>
    </w:p>
    <w:p>
      <w:pPr>
        <w:pStyle w:val="Heading3"/>
        <w:numPr>
          <w:ilvl w:val="2"/>
          <w:numId w:val="1"/>
        </w:numPr>
        <w:rPr/>
      </w:pPr>
      <w:bookmarkStart w:id="180" w:name="__RefHeading___Toc751820_1479056682"/>
      <w:bookmarkStart w:id="181" w:name="_Toc66"/>
      <w:bookmarkEnd w:id="179"/>
      <w:bookmarkEnd w:id="180"/>
      <w:r>
        <w:rPr>
          <w:rtl w:val="true"/>
        </w:rPr>
        <w:t>ب</w:t>
      </w:r>
      <w:r>
        <w:rPr>
          <w:rtl w:val="true"/>
        </w:rPr>
        <w:t xml:space="preserve">) </w:t>
      </w:r>
      <w:r>
        <w:rPr>
          <w:rtl w:val="true"/>
        </w:rPr>
        <w:t>مرزهای جغرافیایی و عقیدتی</w:t>
      </w:r>
      <w:bookmarkEnd w:id="181"/>
    </w:p>
    <w:p>
      <w:pPr>
        <w:pStyle w:val="Heading4"/>
        <w:numPr>
          <w:ilvl w:val="3"/>
          <w:numId w:val="1"/>
        </w:numPr>
        <w:rPr/>
      </w:pPr>
      <w:bookmarkStart w:id="182" w:name="__RefHeading___Toc751822_1479056682"/>
      <w:bookmarkStart w:id="183" w:name="_Toc67"/>
      <w:bookmarkEnd w:id="182"/>
      <w:r>
        <w:rPr>
          <w:rtl w:val="true"/>
        </w:rPr>
        <w:t>مرزبندی در اسلام و تابعیت</w:t>
      </w:r>
      <w:bookmarkEnd w:id="183"/>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اسلام ایمان و عقیده را به عنوان ملاک تقسیم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است و بر همین اساس مناطق جغرافیایی را مرزبندی کرده و حدود آن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اصطلاحاتی چون دارالاسلام، دارالکفر، دارالحرب، دارالصلح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کننده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کلمه امت در آیات زیر همین امر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بدین‌سان ما شما را امّتی میانه قرار دادیم تا بر مردم گواه باشید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 باشد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 مُنْذِرِین</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یگانه و یک دست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آنها تضاد و درگیری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میان آنها اختلافات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را بشارت آور و بیم دهنده برانگیخت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النَّاسُ إِلاَّ أُمَّةً واحِدَةً فَاخْتَلَفُوا</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امّتی واحد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فطرت پاک توحیدی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دچار اختلاف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همانا این، امت شماست، امتی یگانه، و من پروردگار شما هستم، پس مرا پرستش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سَواءً مِنْ أَهْلِ الْکِتابِ أُمَّةٌ قائِمَةٌ یَتْلُونَ آیاتِ اللهِ آناءَ اللَّیْلِ وَ هُمْ یَسْجُدُونَ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کتاب همه یکسان نیستند، طایفه‌ای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آیات الهی را در دل شب تلاوت می‌کنند و سر به سجده می‌نهند</w:t>
      </w:r>
      <w:r>
        <w:rPr>
          <w:rFonts w:eastAsia="IRNazanin" w:cs="IRNazanin"/>
          <w:color w:val="111111"/>
          <w:sz w:val="28"/>
          <w:szCs w:val="28"/>
          <w:rtl w:val="true"/>
          <w:lang w:bidi="fa-IR"/>
        </w:rPr>
        <w:t xml:space="preserve">. </w:t>
      </w:r>
      <w:r>
        <w:rPr>
          <w:rStyle w:val="FootnoteAnchor"/>
          <w:rtl w:val="true"/>
        </w:rPr>
        <w:footnoteReference w:id="111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 مِنْهُمْ أُمَّةٌ مُقْتَصِدَةٌ وَ کَثِیرٌ مِنْهُمْ ساءَ ما یَعْمَلُونَ</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انجیل و آنچه را از سوی پروردگارشان بر آنان نازل شده، برپا می‌داشتند، از بالای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میانه‌رو هستند، ولی بسیاری از آنان آنچه انجام می‌دهند 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قَطَّعْناهُمْ فِی الْأَرْضِ أُمَما</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 xml:space="preserve">و ما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به صورت امّت‌ها و گروه‌هایی پراکنده ساختیم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 یَهْدُونَ بِالْحَقِّ وَ بِهِ یَعْدِلُونَ</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و از قوم موسی، گروهی مردم را به حقّ راهنمایی می‌کنند و به حقّ، دادگری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تَرْضی عَنْکَ الْیَهُودُ وَ لا النَّصاری حَتَّی تَتَّبِعَ مِلَّتَهُم</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یهود و نصاری از تو راضی نخواهند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تسلیم خواسته آنان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آئین آنان پیروی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أَوْحَیْنا إِلَیْکَ أَنِ اتَّبِعْ مِلَّةَ إِبْراهِیمَ حَنِیفا</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سپس به تو وحی کردیم که از آئین ابراهیم حق‌گرا پیروی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تَرَکْتُ مِلَّةَ قَوْمٍ لا یُؤْمِنُونَ بِاللهِ وَ هُمْ بِالْآخِرَةِ هُمْ کافِرُون</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آن دو نفر که خواب دیده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آئین قومی را که به خدا ایمان ندارند و به قیامت کفر می‌ورزند، رها کرده‌ام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 الَّذِینَ اسْتَکْبَرُوا مِنْ قَوْمِهِ لَنُخْرِجَنَّکَ یا شُعَیْبُ وَ الَّذِینَ آمَنُوا مَعَکَ مِنْ قَرْیَتِنا أَوْ لَتَعُودُنَّ فِی مِلَّتِنا قالَ أَوَ لَوْ کُنَّا کارِهِینَ</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سران مستکبر قوم شعیب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و کسانی را که با تو ایمان آورده‌اند، از آبادی‌مان بیرون خواهیم کرد، مگر آنکه به آئین ما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بی‌رغبت باشیم؟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w:t>
      </w:r>
      <w:r>
        <w:rPr>
          <w:rFonts w:eastAsia="Amiri" w:cs="Amiri" w:ascii="Amiri" w:hAnsi="Amiri"/>
          <w:color w:val="111111"/>
          <w:sz w:val="28"/>
          <w:szCs w:val="28"/>
          <w:rtl w:val="true"/>
          <w:lang w:bidi="ar-SA"/>
        </w:rPr>
        <w:t>»</w:t>
      </w:r>
      <w:r>
        <w:rPr>
          <w:rStyle w:val="FootnoteAnchor"/>
          <w:rtl w:val="true"/>
        </w:rPr>
        <w:footnoteReference w:id="1126"/>
      </w:r>
      <w:bookmarkStart w:id="184" w:name="pg4300_52338"/>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به مخالفان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آنکه خداوند ما را از آیین شما نجات داد، دوباره به آن برگردیم بی‌گمان بر خدا دروغ بسته‌ایم، ما را نسزد که به آیین شما برگردیم، مگر آنکه خدا بخواهد که او پروردگار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 هرگز چنین نخواهد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بر هر چیز احاطه‌ی علمی دارد، ما بر خداوند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به حقّ داوری و راهگشایی کن که تو بهترین داوران و راهگشایانی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قَطَّعْناهُمُ اثْنَتَیْ عَشْرَةَ أَسْباطاً أُمَما</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دوازده گروه تقسیم کردیم که هر یک شاخه‌ای از دودمان بنی اسرائیل و امّتی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 مِلَّةَ إِبْراهِیمَ حَنِیفاً وَ ما کانَ مِنَ الْمُشْرِکِینَ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مرا به راهی راست هدایت کرده، دینی استوار که همان آیین حقّ گرای ابراهیمی است، و او از مشرکان نبود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دِیناً مِمَّنْ أَسْلَمَ وَجْهَهُ لِلهِ وَ هُوَ مُحْسِنٌ وَ اتَّبَعَ مِلَّةَ إِبْراهِیمَ حَنِیفاً وَ اتَّخَذَ اللهُ إِبْراهِیمَ خَلِیلاً</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 دین و آیین چه کسی بهتر از آن کس است که خود را تسلیم خدا کرده، در حالی که نیکوکار است و از آیین ابراهیمِ حق‌گرا پیروی کرده است؟ و خداوند، ابراهیم را به دوستی خود برگزید</w:t>
      </w:r>
      <w:r>
        <w:rPr>
          <w:rFonts w:eastAsia="IRNazanin" w:cs="IRNazanin"/>
          <w:color w:val="111111"/>
          <w:sz w:val="28"/>
          <w:szCs w:val="28"/>
          <w:rtl w:val="true"/>
          <w:lang w:bidi="fa-IR"/>
        </w:rPr>
        <w:t>.</w:t>
      </w:r>
    </w:p>
    <w:p>
      <w:pPr>
        <w:pStyle w:val="Heading4"/>
        <w:numPr>
          <w:ilvl w:val="3"/>
          <w:numId w:val="1"/>
        </w:numPr>
        <w:rPr/>
      </w:pPr>
      <w:bookmarkStart w:id="185" w:name="__RefHeading___Toc751824_1479056682"/>
      <w:bookmarkStart w:id="186" w:name="_Toc68"/>
      <w:bookmarkEnd w:id="185"/>
      <w:r>
        <w:rPr>
          <w:rtl w:val="true"/>
        </w:rPr>
        <w:t>پناهندگی</w:t>
      </w:r>
      <w:bookmarkEnd w:id="18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و اگر یکی از مشرکان از تو امان وپناه خواست، پس به او پناه بده تا کلام خدا را بشنود، سپس او را به مکان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گروهی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شنیدن آیات الهی، شاید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پناهنده معادل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جامعه عرب مطرح بوده و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جوار در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العرب به عدم تعرض پناه دهنده که در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احکام مستأمنین مطرح گردیده منحصر نبوده، بلکه شخص جوار دهنده خود را متعهد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دیده که از جوار خویش در برابر هر خطری دفاع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جَآءَکُمُ الْمُؤْمِنَاتُ مُهَاجِرَاتٍ فَامْتَحِنُوهُنَّ اللهُ أَعْلَمُ بِإِیمَانِهِنَّ فَإِنْ عَلِمْتُمُوهُنَّ مُؤْمِنَاتٍ فَلَا تَرْجِعُوهُنَّ إِلَی الْکُفَّارِ لَا هُنَّ حِلٌّ لَّهُمْ وَلَا هُمْ یَحِلُّونَ لَهُنَّ وَءَاتُوهُم مَّآ أَنفَقُواْ وَلَا جُنَاحَ عَلَیْکُمْ أَن تَنکِحُوهُنَّ إِذَآ ءَاتَیْتُمُوهُنَّ أُجُورَهُنَّ وَلَا تُمْسِکُواْ بِعِصَمِ الْکَوَافِرِ وَسْئَلُواْ مَآ أَنفَقْتُمْ وَلْیَسْئَلُواْ مَآ أَنفَقُواْ</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ای کسانی که ایمان آورده‌اید هرگاه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نزد شما آمدند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کنید و خداوند به ایمان آنان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مؤمن تشخیص دادید، به سوی کفّار باز نگردانید، نه اینان برای آنان حلالند و نه آنان برای اینان حلال و آنچه را که شوهران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بپردازید و بر شما گناهی نیست که با اینان ازدواج کنید به شرط آن که مهریّه آنان را بپردازید و همسران کافره را به همسری نگاه ندارید و آنچه از برای آنان پرداخت کرده‌اید از کفّار بگیرید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مسلمان شده و به شما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هزینه‌هایی را که شوهران کافر پرداخت کرده بودند باید از شما درخواست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پناهندگی عقیدتی با چند شرط در اسلام پذیرفته شده است، به شرط آنکه اوّلاً افراد آزمایش شوند، ثانیاً مسئله مالی یا زیبایی و زشتی در پناه دادن مطرح نباشد، ثالثاً هزینه‌ای را که کفّار پرداخت کرده‌اند به آنان بپردازند و کفّار حق مطالبه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مهاجرات فامتحوهنّ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اتوهم 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ولیسئلوا ما انفقوا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خداوند شما را از نیکی و عدل نسبت به کسانی که با شما به خاطر دین جنگ نکرده و شما را از خانه‌هایتان بیرون ننموده‌اند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عدالت پیشگان را دوست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طبق این آیه هر خدمت و کمکی به پناهندگان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اهل کتاب باشند و چه از غیر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باشد</w:t>
      </w:r>
      <w:r>
        <w:rPr>
          <w:rFonts w:eastAsia="IRNazanin" w:cs="IRNazanin"/>
          <w:color w:val="111111"/>
          <w:sz w:val="28"/>
          <w:szCs w:val="28"/>
          <w:rtl w:val="true"/>
          <w:lang w:bidi="fa-IR"/>
        </w:rPr>
        <w:t xml:space="preserve">. </w:t>
      </w:r>
      <w:bookmarkStart w:id="187" w:name="pg4300_52342"/>
    </w:p>
    <w:p>
      <w:pPr>
        <w:pStyle w:val="Heading4"/>
        <w:numPr>
          <w:ilvl w:val="3"/>
          <w:numId w:val="1"/>
        </w:numPr>
        <w:rPr/>
      </w:pPr>
      <w:bookmarkStart w:id="188" w:name="__RefHeading___Toc751826_1479056682"/>
      <w:bookmarkStart w:id="189" w:name="_Toc69"/>
      <w:bookmarkEnd w:id="187"/>
      <w:bookmarkEnd w:id="188"/>
      <w:r>
        <w:rPr>
          <w:rtl w:val="true"/>
        </w:rPr>
        <w:t>ضرورت مراقبت از مرزها</w:t>
      </w:r>
      <w:bookmarkEnd w:id="189"/>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جاؤُکُمْ مِنْ فَوْقِکُمْ وَ مِنْ أَسْفَلَ مِنْکُم</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آن گاه که دشمنان از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سراغتان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مدینه را محاصره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از تمام مرزهای کشور خود مراقبت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منکم</w:t>
      </w:r>
      <w:r>
        <w:rPr>
          <w:rFonts w:eastAsia="IRNazanin" w:cs="IRNazanin"/>
          <w:color w:val="111111"/>
          <w:sz w:val="28"/>
          <w:szCs w:val="28"/>
          <w:rtl w:val="true"/>
          <w:lang w:bidi="fa-IR"/>
        </w:rPr>
        <w:t>»</w:t>
      </w:r>
    </w:p>
    <w:p>
      <w:pPr>
        <w:pStyle w:val="Heading3"/>
        <w:numPr>
          <w:ilvl w:val="2"/>
          <w:numId w:val="1"/>
        </w:numPr>
        <w:rPr/>
      </w:pPr>
      <w:bookmarkStart w:id="190" w:name="__RefHeading___Toc751828_1479056682"/>
      <w:bookmarkStart w:id="191" w:name="_Toc70"/>
      <w:bookmarkEnd w:id="190"/>
      <w:r>
        <w:rPr>
          <w:rtl w:val="true"/>
        </w:rPr>
        <w:t>ج</w:t>
      </w:r>
      <w:r>
        <w:rPr>
          <w:rtl w:val="true"/>
        </w:rPr>
        <w:t xml:space="preserve">) </w:t>
      </w:r>
      <w:r>
        <w:rPr>
          <w:rtl w:val="true"/>
        </w:rPr>
        <w:t>حقوق معاهدات بین المللی</w:t>
      </w:r>
      <w:bookmarkEnd w:id="191"/>
    </w:p>
    <w:p>
      <w:pPr>
        <w:pStyle w:val="Heading4"/>
        <w:numPr>
          <w:ilvl w:val="3"/>
          <w:numId w:val="1"/>
        </w:numPr>
        <w:rPr/>
      </w:pPr>
      <w:bookmarkStart w:id="192" w:name="__RefHeading___Toc751830_1479056682"/>
      <w:bookmarkStart w:id="193" w:name="_Toc71"/>
      <w:bookmarkEnd w:id="192"/>
      <w:r>
        <w:rPr>
          <w:rtl w:val="true"/>
        </w:rPr>
        <w:t>حفظ سیادت در تعهدات بین</w:t>
      </w:r>
      <w:r>
        <w:rPr>
          <w:rtl w:val="true"/>
        </w:rPr>
        <w:softHyphen/>
      </w:r>
      <w:r>
        <w:rPr>
          <w:rtl w:val="true"/>
        </w:rPr>
        <w:t>المللی</w:t>
      </w:r>
      <w:bookmarkEnd w:id="19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یَتَرَبَّصُونَ بِکُمْ فَإِنْ کانَ لَکُمْ فَتْحٌ مِنَ اللهِ قالُوا أَلَمْ نَکُنْ مَعَکُمْ وَ إِنْ کانَ لِلْکافِرِینَ نَصِیبٌ قالُوا أَلَمْ نَسْتَحْوِذْ عَلَیْکُمْ وَ نَمْنَعْکُمْ مِنَ الْمُؤْمِنِینَ فَاللهُ یَحْکُمُ بَیْنَکُمْ یَوْمَ الْقِیامَةِ 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کسانی‌اند که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شما هستند تا اگر از سوی خدا برای شما پیروزی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با شما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افتخارات و غنائم شریک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کفّار 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مشوّق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بازدارنده شما از گزند آنان و عدم تسلیم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نبودیم؟ پس خداوند روز قیامت، میان شما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هرگز راهی برای سلطه‌ی کفّار بر مسلمانان قرار نداده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حفظ سیادت اسلام و جامعه اسلامی از جمله وظایف عمومی و از آن سلسله ضروریات اسلامی است که نقض آن از حدود اختیارات مسلمانان خارج بوده است و تعهدات بین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المللی نمی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تواند ناقض آن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bookmarkStart w:id="194" w:name="pg4300_52345"/>
    </w:p>
    <w:p>
      <w:pPr>
        <w:pStyle w:val="Heading4"/>
        <w:numPr>
          <w:ilvl w:val="3"/>
          <w:numId w:val="1"/>
        </w:numPr>
        <w:rPr/>
      </w:pPr>
      <w:bookmarkStart w:id="195" w:name="__RefHeading___Toc751832_1479056682"/>
      <w:bookmarkStart w:id="196" w:name="_Toc72"/>
      <w:bookmarkEnd w:id="194"/>
      <w:bookmarkEnd w:id="195"/>
      <w:r>
        <w:rPr>
          <w:rtl w:val="true"/>
        </w:rPr>
        <w:t>عقود بین المللی</w:t>
      </w:r>
      <w:bookmarkEnd w:id="19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قومی پیوسته‌اند که میان شما و آن قوم پیمانی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می‌آیند در حالی که سینه‌هاشان از جنگ با شما یا قوم خودشان به تنگ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حال جنگ با هیچ طرفی را ندارند و این بی‌حوصلگی آنها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 می‌خواست آنان را بر شما مسلّط می‌کرد و آنان با شما مقاتله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از شما کناره گرفته و با شما نجنگیدند و پیشنهاد صلح و سازش دادند، خداوند برای شما راهی برای تعرّض و جنگ با آنان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به قرارداد صلح اشاره می کند که یکی از عقود بین المللی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 وَ تَوَکَّلْ عَلَی اللهِ</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 و بر خداوند توکّل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بیانگر قرارداد هدنه است که قراردادی برای متارکه جنگ برای مدت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بر خلاف قرارداد صلح، موقت است و نه دائمی</w:t>
      </w:r>
      <w:r>
        <w:rPr>
          <w:rFonts w:eastAsia="IRNazanin" w:cs="IRNazanin"/>
          <w:color w:val="111111"/>
          <w:sz w:val="28"/>
          <w:szCs w:val="28"/>
          <w:rtl w:val="true"/>
          <w:lang w:bidi="fa-IR"/>
        </w:rPr>
        <w:t>.</w:t>
      </w:r>
    </w:p>
    <w:p>
      <w:pPr>
        <w:pStyle w:val="Heading4"/>
        <w:numPr>
          <w:ilvl w:val="3"/>
          <w:numId w:val="1"/>
        </w:numPr>
        <w:rPr/>
      </w:pPr>
      <w:bookmarkStart w:id="197" w:name="__RefHeading___Toc751834_1479056682"/>
      <w:bookmarkStart w:id="198" w:name="_Toc73"/>
      <w:bookmarkEnd w:id="197"/>
      <w:r>
        <w:rPr>
          <w:rtl w:val="true"/>
        </w:rPr>
        <w:t>حل و فصل اختلافات بین المللی</w:t>
      </w:r>
      <w:bookmarkEnd w:id="19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و خداوند هرگز راهی برای سلطه‌ی کفّار بر مسلمانان قرار نداده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حَکَم یا قاضی تحکیم گرچه بنا به نظر بسیاری از فقها ضرورت ندارد که مجتهد باشد، ولی مسلمان و عادل بودن او مورد تأکید است، زیرا شخص غیر مسلمان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حاکم بر مسلمان باشد</w:t>
      </w:r>
      <w:r>
        <w:rPr>
          <w:rFonts w:eastAsia="IRNazanin" w:cs="IRNazanin"/>
          <w:color w:val="111111"/>
          <w:sz w:val="28"/>
          <w:szCs w:val="28"/>
          <w:rtl w:val="true"/>
          <w:lang w:bidi="fa-IR"/>
        </w:rPr>
        <w:t xml:space="preserve">. </w:t>
      </w:r>
      <w:bookmarkStart w:id="199" w:name="pg4300_52346"/>
    </w:p>
    <w:p>
      <w:pPr>
        <w:pStyle w:val="BookText"/>
        <w:rPr/>
      </w:pPr>
      <w:bookmarkEnd w:id="199"/>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یَزْعُمُونَ أَنَّهُمْ آمَنُوا بِما أُنْزِلَ إِلَیْکَ وَ ما أُنْزِلَ مِنْ قَبْلِکَ یُرِیدُونَ أَنْ یَتَحاکَمُوا إِلَی الطَّاغُوتِ وَ قَدْ أُمِرُوا أَنْ یَکْفُرُوا بِه</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آیا کسانی را که می‌پندارند به آنچه بر تو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نازل شده است، ایمان آورده‌اند نمی‌بینی که می‌خواهند داوری را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در حالی که مأمورند به طاغوت، کفر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در مورد حل اختلافات اطلاق دارد و اختلافات بین کشورها را نیز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اختلافات نیز نباید به کسی که مصداق طاغوت است جهت حل اختلاف مراجعه کرد</w:t>
      </w:r>
      <w:r>
        <w:rPr>
          <w:rFonts w:eastAsia="IRNazanin" w:cs="IRNazanin"/>
          <w:color w:val="111111"/>
          <w:sz w:val="28"/>
          <w:szCs w:val="28"/>
          <w:rtl w:val="true"/>
          <w:lang w:bidi="fa-IR"/>
        </w:rPr>
        <w:t>.</w:t>
      </w:r>
    </w:p>
    <w:p>
      <w:pPr>
        <w:pStyle w:val="Heading3"/>
        <w:numPr>
          <w:ilvl w:val="2"/>
          <w:numId w:val="1"/>
        </w:numPr>
        <w:rPr/>
      </w:pPr>
      <w:bookmarkStart w:id="200" w:name="__RefHeading___Toc751836_1479056682"/>
      <w:bookmarkStart w:id="201" w:name="_Toc74"/>
      <w:bookmarkEnd w:id="200"/>
      <w:r>
        <w:rPr>
          <w:rtl w:val="true"/>
        </w:rPr>
        <w:t>د</w:t>
      </w:r>
      <w:r>
        <w:rPr>
          <w:rtl w:val="true"/>
        </w:rPr>
        <w:t xml:space="preserve">) </w:t>
      </w:r>
      <w:r>
        <w:rPr>
          <w:rtl w:val="true"/>
        </w:rPr>
        <w:t>حقوق جنگ</w:t>
      </w:r>
      <w:bookmarkEnd w:id="201"/>
    </w:p>
    <w:p>
      <w:pPr>
        <w:pStyle w:val="Heading4"/>
        <w:numPr>
          <w:ilvl w:val="3"/>
          <w:numId w:val="1"/>
        </w:numPr>
        <w:rPr/>
      </w:pPr>
      <w:bookmarkStart w:id="202" w:name="__RefHeading___Toc751838_1479056682"/>
      <w:bookmarkStart w:id="203" w:name="_Toc75"/>
      <w:bookmarkEnd w:id="202"/>
      <w:r>
        <w:rPr>
          <w:rtl w:val="true"/>
        </w:rPr>
        <w:t>فلسفه و هدف جنگ</w:t>
      </w:r>
      <w:bookmarkEnd w:id="20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در راه خدا با کسانی که با شما می‌جنگند، بجنگید ولی از حدّ تجاوز نکنید، که خداوند تجاوزکاران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مسلمانان برای دفاع از خود و دین خداوند است، لکن هدف دشمن از جنگ، خاموش کردن نور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لیطفؤا نور الله بافواههم</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و به تسلیم کشاندن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ترضی عنک الیهود و لا النصاری حتّی تتّبع ملتهم</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جنگ در اسلام، گرفتن آب و خاک و یا استعمار و انتقام نیست، بلکه هدف، دفاع از حقّ با حذف عنصرهای فاسد و آزادسازی افکار و نجات انسان‌ها از خرافات و موهومات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لِلهِ</w:t>
      </w:r>
      <w:r>
        <w:rPr>
          <w:rFonts w:eastAsia="Amiri" w:cs="Amiri" w:ascii="Amiri" w:hAnsi="Amiri"/>
          <w:color w:val="111111"/>
          <w:sz w:val="28"/>
          <w:szCs w:val="28"/>
          <w:rtl w:val="true"/>
          <w:lang w:bidi="ar-SA"/>
        </w:rPr>
        <w:t xml:space="preserve">» </w:t>
      </w:r>
      <w:r>
        <w:rPr>
          <w:rStyle w:val="FootnoteAnchor"/>
          <w:rtl w:val="true"/>
        </w:rPr>
        <w:footnoteReference w:id="114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آنها بجنگید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تنها از آنِ خدا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اسلام از جنگ، کشورگشایی و کسب غنائم یا انتقام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نیست، بلکه غرض از جنگ و جهاد در اسلام، برچیده شدن بساط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معنای شرک، کفر، آزمایش و شکنجه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مشرکان دست از فتنه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برداشتند، دیگر با آنها دشمنی و جنگ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برخورد نظامی تنها با ستمکاران و متجاوزان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 تکون فتنة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 وَ هُوَ کُرْهٌ لَکُمْ وَ عَسی أَنْ تَکْرَهُوا شَیْئاً وَ هُوَ خَیْرٌ لَکُمْ</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جهاد بر شما مقرّر شد، در حالی که برای شما ناخوشایند است و چه بسا چیزی را ناخوش دارید، در حالی که خیر شما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جهاد در راه دین مایه‌ی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 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فِی سَبِیلِ اللهِ وَ اعْلَمُوا أَنَّ اللهَ سَمِیعٌ عَلِیمٌ</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و در راه خداوند پیکار کنید و بدانید که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جهاد اسلامی باید در راه خدا باشد و برای حفظ دین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فِی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فَلْیُقاتِلْ فِی سَبِیلِ اللهِ الَّذِینَ یَشْرُونَ الْحَیاةَ الدُّنْیا بِالْآخِرَةِ</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پس باید در راه خدا کسانی بجنگند که زندگی دنیا را به آخرت می‌فروشند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جنگ در اسلام، فقط خداست، نه کشورگشایی، نه استثمار و نه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اهداف جهاد اسلامی، تلاش برای رهایی مستضعفان از سلطه ستمگران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سبیل‌الله و المستضعفین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یُقاتِلُونَ فِی سَبِیلِ اللهِ وَ الَّذِینَ کَفَرُوا یُقاتِلُونَ فِی سَبِیلِ الطَّاغُوتِ</w:t>
      </w:r>
      <w:r>
        <w:rPr>
          <w:rFonts w:eastAsia="Amiri" w:cs="Amiri" w:ascii="Amiri" w:hAnsi="Amiri"/>
          <w:color w:val="111111"/>
          <w:sz w:val="28"/>
          <w:szCs w:val="28"/>
          <w:rtl w:val="true"/>
          <w:lang w:bidi="ar-SA"/>
        </w:rPr>
        <w:t>»</w:t>
      </w:r>
      <w:r>
        <w:rPr>
          <w:rStyle w:val="FootnoteAnchor"/>
          <w:rtl w:val="true"/>
        </w:rPr>
        <w:footnoteReference w:id="1147"/>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آورده‌اند، در راه خدا جهاد می‌کنند و کسانی که کافر شده‌اند در راه طاغوت می‌جنگند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اسلامی، در راه خدا و برای حفظ دین خداست، نه کشورگشایی یا انتقام‌گیری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لَسَلَّطَهُمْ عَلَیْکُمْ فَلَقاتَلُوکُمْ 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 اگر خداوند می‌خواست آنان را بر شما مسلّط می‌کرد و آنان با شما مقاتله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از شما کناره گرفته و با شما نجنگیدند و پیشنهاد صلح و سازش دادند، خداوند برای شما راهی برای تعرّض و جنگ با آنان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اسلام برای سلطه و تحمیل عقیده نیست، بلکه برای دفع شرّ و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از تعرض دست برداشتند، مسلمانان نباید به آنان تعرّض کنند چرا که در صورت تعرض ممکن است خداوند به آنان نیرو دهد و مسلمانان را قلع و قمع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لسلطهم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کلامی یا عملی یا سلامی یا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و صلح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 تا بدین بهانه کالای زندگی دنیا و غنائم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غنائم بسیار، نزد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جهاد، پیوستن دیگران به اسلام است، نه کسب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کسب غنائم نباید دیگران را متّهم به بی‌دینی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مؤمناًتبتغون عرض الحیاة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w:t>
      </w:r>
      <w:r>
        <w:rPr>
          <w:rStyle w:val="FootnoteAnchor"/>
          <w:rtl w:val="true"/>
        </w:rPr>
        <w:footnoteReference w:id="115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درباره‌ی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خداوند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خودتان را اصلاح کنید و اگر ایمان دارید، از خدا و رسولش اطاعت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جهاد در اسلام، پیروزی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غنائم، مسأله‌ی فرعی و اضافی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یَعِدُکُمُ اللهُ إِحْدَی الطَّائِفَتَیْنِ أَنَّها لَکُمْ وَ تَوَدُّونَ أَنَّ غَیْرَ ذاتِ الشَّوْکَةِ تَکُونُ لَکُمْ وَ یُرِیدُ اللهُ أَنْ یُحِقَّ الْحَقَّ بِکَلِماتِهِ وَ یَقْطَعَ دابِرَ الْکافِرِینَ</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شما را وعده می‌داد که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یا لشکر جنگی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شما خواهد بود،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راحت طلبی و منافع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 xml:space="preserve">داشتید گروه غیر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اختیارتان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می‌خواهد حقّ را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استوار ساخته و ریشه‌ی کفّار را برکند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شما را با تعداد کم و نداشتن آمادگی جنگی در بدر با لشکر قریش درگیر و سرانجام پیروز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جهاد اسلامی، احقاق حقّ و انهدام باطل است، نه کشورگشایی و اشغال سرزمین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یحقّ الحقّ بکلماته و یقطع دابر الکافرین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کافران برخورد کردید، به آنان پشت نکنید و مگریزید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جنگ‌های اسلامی، مکتبی است، نه استعماری و از روی هوا و هوس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بجنگید تا فتنه‌ای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نماند و دین، یکسره برای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جهاد در اسلام برای کشور گشایی نیست، بلکه با هدف گسترش مکتب اسلام و مقابله با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فتنه بالاتر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اکبر من القتل</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بلکه شدیدتر از آن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 اشدّ من القتل</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جهاد در اسلام، رفع فتنه و سلطه‌ی کفّار و ایجاد فضای سالم برای دعوت به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لاتکون فتنة 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کَالَّذِینَ خَرَجُوا مِنْ دِیارِهِمْ بَطَراً وَ رِئاءَ النَّاسِ وَ یَصُدُّونَ عَنْ سَبِیلِ اللهِ وَ اللهُ بِما یَعْمَلُونَ مُحِیطٌ</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و مثل کسانی نباشید که از روی سرمستی و خودنمایی و غرور و ریا در برابر مردم، از خانه‌های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مردم را از راه خدا بازمی‌داشتند و حال آنکه خداوند، به آنچه انجام می‌دهند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اصولی جنگ‌های اسلامی و غیر اسلامی در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مسلمانان از جنگ، رفع فتنه است</w:t>
      </w:r>
      <w:r>
        <w:rPr>
          <w:rStyle w:val="FootnoteAnchor"/>
          <w:rtl w:val="true"/>
        </w:rPr>
        <w:footnoteReference w:id="11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دیگران، سلطه‌جویی و قدرت‌نمایی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بطراً و رئاء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لِنَبِیٍّ أَنْ یَکُونَ لَهُ أَسْری حَتَّی یُثْخِنَ فِی الْأَرْضِ تُرِیدُونَ عَرَضَ الدُّنْیا وَ اللهُ یُرِیدُ الْآخِرَةَ وَ اللهُ عَزِیزٌ حَکِیمٌ</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هیچ پیامبری حقّ اسیر گرفتن ندارد، مگر بعد از آنکه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غلبه‌ی 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گرفتن اسیر و سپس آزاد کردن با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متاع زود گذر دنیا هستید،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می‌خواهد و خداوند، شکست ناپذیر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اصلی در جنگ و جهاد اسلامی، رسیدن به منافع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 خدا، تقویت حقّ و تلاش برای نجات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دست آوردن غنائم و اسیر و فدیه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یرید الاخرة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 اللهُ غَفُورٌ رَحِیمٌ</w:t>
      </w:r>
      <w:r>
        <w:rPr>
          <w:rFonts w:eastAsia="Amiri" w:cs="Amiri" w:ascii="Amiri" w:hAnsi="Amiri"/>
          <w:color w:val="111111"/>
          <w:sz w:val="28"/>
          <w:szCs w:val="28"/>
          <w:rtl w:val="true"/>
          <w:lang w:bidi="ar-SA"/>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اسیرانی که در دست شمایند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دلهای شما خیری بداند، بهتر از آنچه از شما گرفته شده است به شما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می‌بخشاید و خداوند بخشاینده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جنگ، ارشاد مردم و شکستن طاغوت است، نه قتل، غارت، اسیر و فدیه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خیراً مما اُخذ منکم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پس با سران کفر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خود باز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اسلامی، برای دفاع از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نکثوا، طعنوا، فقاتلوا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اهداف جهاد اسلامی، جلوگیری از توطئه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ینتهون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یُعَذِّبْهُمُ اللهُ بِأَیْدِیکُمْ وَ یُخْزِهِمْ وَ یَنْصُرْکُمْ عَلَیْهِمْ وَ یَشْفِ صُدُورَ قَوْمٍ مُؤْمِنِینَ وَ یُذْهِبْ غَیْظَ قُلُوبِهِم</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با آنان بجنگید تا خداوند آنان را به دست‌های شما عذاب کند و خوارشان سازد و شما را بر آنان پیروز کند و دلهای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تشفّی و مَرهَم 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اهداف جنگ، محو کفر، ذلّت کافران و آرامش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یشف 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هدف از جنگ، رضای خدا و دفاع و جلوگیری از شرک و توطئه و پیمان‌شکنی است، لکن تسکین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آرام شدن روح نیز از آثار وضعی و ثانوی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غیظ قلوبهم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الْکافِرِینَ وَ جاهِدْهُمْ بِهِ جِهاداً کَبِیراً</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 xml:space="preserve">پس، از کافران پیروی نکن و به وسیله‌ی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پیروی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جهادی بزرگ بپرداز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نکردن از کفّار کافی نیست، جهاد لازم است، آن هم جهادی بزرگ و همه‌جانبه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جاهدهم به جهاداً کبیرا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 اللهُ الَّذِینَ کَفَرُوا بِغَیْظِهِمْ لَمْ یَنالُوا خَیْرا</w:t>
      </w:r>
      <w:r>
        <w:rPr>
          <w:rFonts w:eastAsia="Amiri" w:cs="Amiri" w:ascii="Amiri" w:hAnsi="Amiri"/>
          <w:color w:val="111111"/>
          <w:sz w:val="28"/>
          <w:szCs w:val="28"/>
          <w:rtl w:val="true"/>
          <w:lang w:bidi="ar-SA"/>
        </w:rPr>
        <w:t>»</w:t>
      </w:r>
      <w:r>
        <w:rPr>
          <w:rStyle w:val="FootnoteAnchor"/>
          <w:rtl w:val="true"/>
        </w:rPr>
        <w:footnoteReference w:id="116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کسانی را که کفر ورزیدند با دلی پر از خشم برگرداند، بدون آن که هیچ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غنیمتی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جنگ‌های دشمن، رسیدن به پیروزی یا کسب غنائم، کشور گشایی و یا حفظ منافع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ینالوا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هدف جنگ‌های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 یعنی یا انجام وظیفه‌ی دینی و دعوت و ارشاد ناآگاهان و رفع موانع گسترش حقّ و یا رسیدن به شهادت و لقای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بیماری است و آنان که در مدینه شایعه پراکنی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ندارند، حتماً تو را بر ضدّ آنان می‌شورانیم</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مسلمین براساس انتقام یا هوس نیست، بلکه با اراده وفرمان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لنغرینّک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اعْمَلْ سابِغاتٍ وَ قَدِّرْ فِی السَّرْدِ وَ اعْمَلُوا صالِحاً</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زره‌های کامل و فراخ بساز و بافت آن را درست اندازه‌گیری کن و کار شایسته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صنایع نظامی باید برای عمل صالح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کشور گشایی و ظلم و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اعمل سابغات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واعملوا صالحا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لَقِیتُمُ الَّذِینَ کَفَرُواْ فَضَرْبَ الرِّقَابِ حَتَّی إذَآ أَثْخَنتُمُوهُمْ فَشُدُّواْ الْوَثَاقَ فَإِمَّا مَنّاً بَعْدُ وَإِمَّا فِدَآءً حَتَّی تَضَعَ الْحَرْبُ أَوْزَارَهَا ذَلِکَ وَلَوْ یَشَآءُ اللهُ لَاْنتَصَرَ مِنْهُمْ وَلَکِن لِّیَبْلُوَاْ بَعْضَکُم بِبَعْضٍ وَالَّذِینَ قُتِلُواْ فِی سَبِیلِ اللهِ فَلَن یُضِلَّ أَعْمَالَهُمْ</w:t>
      </w:r>
      <w:r>
        <w:rPr>
          <w:rFonts w:eastAsia="Amiri" w:cs="Amiri" w:ascii="Amiri" w:hAnsi="Amiri"/>
          <w:color w:val="111111"/>
          <w:sz w:val="28"/>
          <w:szCs w:val="28"/>
          <w:rtl w:val="true"/>
          <w:lang w:bidi="ar-SA"/>
        </w:rPr>
        <w:t xml:space="preserve">» </w:t>
      </w:r>
      <w:r>
        <w:rPr>
          <w:rStyle w:val="FootnoteAnchor"/>
          <w:rtl w:val="true"/>
        </w:rPr>
        <w:footnoteReference w:id="1166"/>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هرگاه با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شدید، گردن‌هایشان را بزنید تا آن که آنان را از پا درآورید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دست شما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سخت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بر آنان 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گرفتن فدیه و عوض رهایشان کنید تا جنگ بار سنگین خود را بر زمین نهد و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اراده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صاعقه و زلزله و دیگر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کفّار انتقام می‌کشید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شما را به وسیله برخی دیگر بیازماید، و کسانی که در راه خدا کشته شدند هرگز خداوند اعمالشان را از بین نمی‌برد</w:t>
      </w:r>
      <w:r>
        <w:rPr>
          <w:rFonts w:eastAsia="IRNazanin" w:cs="IRNazanin"/>
          <w:color w:val="111111"/>
          <w:sz w:val="28"/>
          <w:szCs w:val="28"/>
          <w:rtl w:val="true"/>
          <w:lang w:bidi="fa-IR"/>
        </w:rPr>
        <w:t xml:space="preserve">. </w:t>
      </w:r>
      <w:bookmarkStart w:id="204" w:name="pg4300_52361"/>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جهاد، جلوگیری از ظلم و یا از بین بردن ظلم و ستم است و لذا عفو و بخشش اسیران از سفارش‌های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منّاً بعد و اِمّا فداءً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اسلام، برای حفظ دین خداست، نه کشورگشایی، استعمار، تهدید، رقابت، انتقام، حسادت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وَقَوْلٌ مَّعْرُوفٌ فَإِذَا عَزَمَ الْأَمْرُ فَلَوَ صَدَقُواْ اللهَ لَکَانَ خَیْراً لَّهُمْ</w:t>
      </w:r>
      <w:r>
        <w:rPr>
          <w:rFonts w:eastAsia="Amiri" w:cs="Amiri" w:ascii="Amiri" w:hAnsi="Amiri"/>
          <w:color w:val="111111"/>
          <w:sz w:val="28"/>
          <w:szCs w:val="28"/>
          <w:rtl w:val="true"/>
          <w:lang w:bidi="ar-SA"/>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فرمانبرداری باید و سخن سنجیده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شد، اگر به خدا راست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صادقانه جهاد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برایشان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خداوند بر جهاد به نفع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لکان خیراً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عَلَی الْأُخْرَی 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w:t>
      </w:r>
      <w:r>
        <w:rPr>
          <w:rStyle w:val="FootnoteAnchor"/>
          <w:rtl w:val="true"/>
        </w:rPr>
        <w:footnoteReference w:id="1169"/>
      </w:r>
      <w:r>
        <w:rPr>
          <w:rFonts w:ascii="IRNazanin" w:hAnsi="IRNazanin" w:eastAsia="IRNazanin"/>
          <w:color w:val="111111"/>
          <w:sz w:val="28"/>
          <w:sz w:val="28"/>
          <w:szCs w:val="28"/>
          <w:rtl w:val="true"/>
          <w:lang w:bidi="fa-IR"/>
        </w:rPr>
        <w:t>اوند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قتال در اسلام هدف مقدّس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تَفی‌ء الی امر الله</w:t>
      </w:r>
      <w:r>
        <w:rPr>
          <w:rFonts w:eastAsia="IRNazanin" w:cs="IRNazanin"/>
          <w:color w:val="111111"/>
          <w:sz w:val="28"/>
          <w:szCs w:val="28"/>
          <w:rtl w:val="true"/>
          <w:lang w:bidi="fa-IR"/>
        </w:rPr>
        <w:t>»</w:t>
      </w:r>
    </w:p>
    <w:p>
      <w:pPr>
        <w:pStyle w:val="Heading4"/>
        <w:numPr>
          <w:ilvl w:val="3"/>
          <w:numId w:val="1"/>
        </w:numPr>
        <w:rPr/>
      </w:pPr>
      <w:bookmarkStart w:id="205" w:name="__RefHeading___Toc751840_1479056682"/>
      <w:bookmarkStart w:id="206" w:name="_Toc76"/>
      <w:bookmarkEnd w:id="205"/>
      <w:r>
        <w:rPr>
          <w:rtl w:val="true"/>
        </w:rPr>
        <w:t>انواع جنگ</w:t>
      </w:r>
      <w:bookmarkEnd w:id="206"/>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تدافعی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الَّذِینَ نافَقُوا وَ قِیلَ لَهُمْ تَعالَوْا قاتِلُوا فِی سَبِیلِ اللهِ أَوِ ادْفَعُوا قالُوا لَوْ نَعْلَمُ قِتالاً لاتَّبَعْناکُمْ</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و چهره‌ی منافقان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مثل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بجنگید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از حریم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را می‌دانستیم، حتماً از شما پیروی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گاهی دفاعی و برای حفظ جان و مال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ادفعوا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یَرْقُبُونَ فِی مُؤْمِنٍ إِلاًّ وَ لا ذِمَّةً وَ أُولئِکَ هُمُ الْمُعْتَدُونَ</w:t>
      </w:r>
      <w:r>
        <w:rPr>
          <w:rFonts w:eastAsia="Amiri" w:cs="Amiri" w:ascii="Amiri" w:hAnsi="Amiri"/>
          <w:color w:val="111111"/>
          <w:sz w:val="28"/>
          <w:szCs w:val="28"/>
          <w:rtl w:val="true"/>
          <w:lang w:bidi="ar-SA"/>
        </w:rPr>
        <w:t xml:space="preserve">» </w:t>
      </w:r>
      <w:r>
        <w:rPr>
          <w:rStyle w:val="FootnoteAnchor"/>
          <w:rtl w:val="true"/>
        </w:rPr>
        <w:footnoteReference w:id="117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پیمان‌شکن، نه تنها درباره‌ی شما،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هیچ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خویشاوندی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را مراعات نخواهند کرد و ایشان همان تجاوزکارانند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با مشرکین پیمان‌شکن، جنبه دفاعی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المعتدون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تُقاتِلُونَ قَوْماً نَکَثُوا أَیْمانَهُمْ وَ هَمُّوا بِإِخْراجِ الرَّسُولِ وَ هُمْ بَدَؤُکُمْ أَوَّلَ مَرَّةٍ</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آیا با گروهی که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شکستند و به بیرون کردن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گماشتند، و آنان نخستین بار جنگ را با شما آغاز کردند، پیکار نمی‌کنید؟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جنگ مسلمانان تدافعی و دشمن آغازگر تهاجم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بدؤکم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در راه خدا با کسانی که با شما می‌جنگند، بجنگید ولی از حدّ تجاوز نکنید، که خداوند تجاوزکاران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این آیه بر جهاد دفاعی تأکید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فِی سَبِیلِ اللهِ الَّذِینَ یُقاتِلُونَکُمْ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به کسانی که همواره و مظلومانه مورد تهاجم و قتل عام قرار گرفته‌اند، اجازه دفاع و جهاد داده شده است و البتّه خداوند بر یاری آنان قادر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این آیه بر جهاد دفاعی تأکید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دفاع، ظلم طرف مقابل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مظلوم واقع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شود حق دفاع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ابتدایی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از کفّار که نزدیک شمایند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در شما خشونت و صلابت بیابند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جهاد در این آیه، جهاد آزادیبخش و ابتدایی است و نه جهاد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صفات مبارزان اسلامی پرداخته شده، نه به شرایط هجوم به کافران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الَّذِینَ نافَقُوا وَ قِیلَ لَهُمْ تَعالَوْا قاتِلُوا فِی سَبِیلِ اللهِ أَوِ ادْفَعُوا قالُوا لَوْ نَعْلَمُ قِتالاً لاتَّبَعْناکُمْ</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 xml:space="preserve">و چهره‌ی منافقان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مثل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بجنگید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از حریم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را می‌دانستیم، حتماً از شما پیروی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جهاد، گاهی ابتدایی و برای برداشتن طاغوت‌هاست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فی سبیل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eastAsia="Amiri" w:cs="Amiri" w:ascii="Amiri" w:hAnsi="Amiri"/>
          <w:color w:val="111111"/>
          <w:sz w:val="28"/>
          <w:szCs w:val="28"/>
          <w:rtl w:val="true"/>
          <w:lang w:bidi="ar-SA"/>
        </w:rPr>
        <w:t>»</w:t>
      </w:r>
    </w:p>
    <w:p>
      <w:pPr>
        <w:pStyle w:val="BookText"/>
        <w:rPr/>
      </w:pPr>
      <w:r>
        <w:rPr>
          <w:rStyle w:val="FootnoteAnchor"/>
          <w:rtl w:val="true"/>
        </w:rPr>
        <w:footnoteReference w:id="1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بجنگید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هدف از این جهاد، مبارزه با ستمکاران به منظور رفع فتنه است؛ یعنی تا جایی که آزادی مردم برای انتخاب راه صحیح فراهم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مردمش ستمگرند بیرون بر و از جانب خود رهبر و سرپرستی برای ما قرار ده و از سوی خودت، یاوری برای ما تعیین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خداوند متعال، مؤمنان را توبیخ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چرا با افرادی که حکومتی ظالمانه را تشکیل داده و بر مردمان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 و مردمان مستضعف را نجات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 xml:space="preserve">با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مجوس،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قیامت ایمان نمی‌آورند و آنچه را خدا و رسولش حرام کرده‌اند، حرام نمی‌شمرند و به دین حقّ گردن نمی‌نهند بجنگید، تا با خواری و ذلّت، به دست خود جزیه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آیه در مقابل کفّار اهل کتاب که ایمان نمی‌آورند،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جنگ، یا تسلیم و پرداخت جزیه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چهار آیه زیر، جهاد با کفار تشویق و امر شده است که با توجه به تفاسیر، همان افرادی هستند که مانع آزادی مردم سرزمین خود در انتخاب راه صحیح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جاهِدِ الْکُفَّارَ وَ الْمُنافِقِینَ وَ اغْلُظْ عَلَیْهِمْ وَ مَأْواهُمْ جَهَنَّمُ وَ بِئْسَ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ستیز کن و بر آنان سخت‌گیر و خشن باش که جایگاهشان دوزخ است و بد سرنوشتی دارند</w:t>
      </w:r>
      <w:r>
        <w:rPr>
          <w:rStyle w:val="FootnoteAnchor"/>
          <w:rtl w:val="true"/>
        </w:rPr>
        <w:footnoteReference w:id="118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Amiri" w:cs="Amiri" w:ascii="Amiri" w:hAnsi="Amiri"/>
          <w:color w:val="111111"/>
          <w:sz w:val="28"/>
          <w:szCs w:val="28"/>
          <w:rtl w:val="true"/>
          <w:lang w:bidi="ar-SA"/>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همانا خداوند از مؤمنان، جانها و اموالشان را به بهای بهشت خریده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راه خدا می‌جنگند تا بکشند یا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وفای به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وعده‌ی حقّ که در تورات و انجیل و قرآن آمده بر عهده خداست و چه کسی از خدا به عهدش وفادارتر است؟ پس مژده باد شما را بر این معامله‌ای که به وسیله‌ی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کردید و این همان رستگاری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الْکافِرِینَ وَ جاهِدْهُمْ بِهِ جِهاداً کَبِیراً</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 xml:space="preserve">پس، از کافران پیروی نکن و به وسیله‌ی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پیروی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جهادی بزرگ بپرداز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جَاهِدِ الْکُفَّارَ وَالْمُنَافِقِینَ وَاغْلُظْ عَلَیْهِمْ</w:t>
      </w:r>
      <w:r>
        <w:rPr>
          <w:rFonts w:eastAsia="Amiri" w:cs="Amiri" w:ascii="Amiri" w:hAnsi="Amiri"/>
          <w:color w:val="111111"/>
          <w:sz w:val="28"/>
          <w:szCs w:val="28"/>
          <w:rtl w:val="true"/>
          <w:lang w:bidi="ar-SA"/>
        </w:rPr>
        <w:t>»</w:t>
      </w:r>
      <w:r>
        <w:rPr>
          <w:rStyle w:val="FootnoteAnchor"/>
          <w:rtl w:val="true"/>
        </w:rPr>
        <w:footnoteReference w:id="1183"/>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منافقان جهاد کن و بر آنان سخت‌گیر</w:t>
      </w:r>
      <w:r>
        <w:rPr>
          <w:rFonts w:eastAsia="IRNazanin" w:cs="IRNazanin"/>
          <w:color w:val="111111"/>
          <w:sz w:val="28"/>
          <w:szCs w:val="28"/>
          <w:rtl w:val="true"/>
          <w:lang w:bidi="fa-IR"/>
        </w:rPr>
        <w:t xml:space="preserve">. </w:t>
      </w:r>
      <w:bookmarkStart w:id="207" w:name="pg4300_52369"/>
    </w:p>
    <w:p>
      <w:pPr>
        <w:pStyle w:val="BookText"/>
        <w:rPr/>
      </w:pPr>
      <w:bookmarkEnd w:id="207"/>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مسلمین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 فَأَصْلِحُواْ بَیْنَهُمَا فَإِن بَغَتْ إِحْدَاهُمَا عَلَی الْأُخْرَی فَقَاتِلُواْ الَّتِی تَبْغِی حَتَّی تَفِی‌ءَ إِلَی أَمْرِ اللهِ فَإِن فَآءَتْ فَأَصْلِحُواْ بَیْنَهُمَا بِالْعَدْلِ وَأَقْسِطُواْ إِنَّ اللهَ یُحِبُّ الْمُقْسِطِینَ إِنَّمَا الْمُؤْمِنُونَ إِخْوَةٌ فَأَصْلِحُواْ بَیْنَ أَخَوَیْکُمْ وَاتَّقُواْ اللهَ لَعَلَّکُمْ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دو گروه از مؤمنان به نزاع و جنگ پرداختند، پس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متجاوز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 دو گروه به عدالت صلح برقرار کنید و عدالت ورزید که خداوند عدالت‌پیشگان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مؤمنان با یکدیگر برادرند، پس میان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برقرار کنید و از خدا پروا کنید تا مورد رحمت قرار گیرید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اینجا علت جنگ با یکی از دو گروه مسلمان، ظلم آن گروه به دیگری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w:t>
      </w:r>
      <w:r>
        <w:rPr>
          <w:rFonts w:eastAsia="IRNazanin" w:cs="IRNazanin"/>
          <w:color w:val="111111"/>
          <w:sz w:val="28"/>
          <w:szCs w:val="28"/>
          <w:rtl w:val="true"/>
          <w:lang w:bidi="fa-IR"/>
        </w:rPr>
        <w:t>»</w:t>
      </w:r>
    </w:p>
    <w:p>
      <w:pPr>
        <w:pStyle w:val="Heading4"/>
        <w:numPr>
          <w:ilvl w:val="3"/>
          <w:numId w:val="1"/>
        </w:numPr>
        <w:rPr/>
      </w:pPr>
      <w:bookmarkStart w:id="208" w:name="__RefHeading___Toc751842_1479056682"/>
      <w:bookmarkStart w:id="209" w:name="_Toc77"/>
      <w:bookmarkEnd w:id="208"/>
      <w:r>
        <w:rPr>
          <w:rtl w:val="true"/>
        </w:rPr>
        <w:t>قواعد حاکم بر جنگ</w:t>
      </w:r>
      <w:bookmarkEnd w:id="209"/>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جهاد در همه مکاتب و ادیان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 وَ هُوَ کُرْهٌ لَکُمْ وَ عَسی أَنْ تَکْرَهُوا شَیْئاً وَ هُوَ خَیْرٌ لَکُمْ وَ عَسی أَنْ تُحِبُّوا شَیْئاً وَ هُوَ شَرٌّ لَکُمْ</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جهاد بر شما مقرّر شد، در حالی که برای شما ناخوشایند است و چه بسا چیزی را ناخوش دارید، در حالی که خیر شما در آن است و چه بسا چیزی را دوست دارید، در حالی که ضرر و شرّ شما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تبلیغاتی که دنیا برای صلح و علیه خشونت دارد، مسئله جهاد در راه دین، در تمام ادیان آسمانی بوده و یک ضرورت حتمی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ساکنان شهر را بدم شمشیر بکش و اموالشان را جمع نمای</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همگی ایشان را هلاک ساز و ترحّم منما</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چون برای مقاتله بیرون روی و دشمن را زیاد بینی، نترس</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برادر و دوست و همسایه خود را بکشد تا کفّاره گوساله‌پرستی باشد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موسی جمعیّتی را به سوی جنگ حرکت داد و مقاتله مهمّی صورت گرفت</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در انجیل متی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مبرید که آمده‌ام تا سلامتی بر زمین بگذارم، نیامده‌ام تا سلامتی بگذارم، بلکه شمشیر را</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هرکه جان خود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جنگ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هلاک سازد و هرکه جان خود را به خاطر من هلاک کرد آنرا خواهد یافت</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در انجیل لوقا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را که نخواستند من بر ایشان حکمرانی کنم، در اینجا حاضر ساخته، پیش من به قتل رسانید</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هرکس شمشیر ندارد، جامه خود را فروخته آنرا بخرد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نیز در سوره‌های آل عمران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،مائده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بقره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وجود جنگ و جهاد در ادیان گذشته، سخن به میان آمده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إِلَیْهِمْ فَلَنَأْتِیَنَّهُمْ بِجُنُودٍ لا قِبَلَ لَهُمْ بِها وَ لَنُخْرِجَنَّهُمْ مِنْها أَذِلَّةً وَ هُمْ صاغِرُون</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پیک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برگرد، پس ما حتماً لشکریانی بر آنان وارد می‌کنیم که برای آنان تاب مقابله نیست و ما حتماً آنان را از منطقه، ذلیلانه آواره می‌کنیم در حالی که خواری را احساس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ادیان قبل نیز مطرح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فلنأتینّهم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اللهِ فِی الَّذِینَ خَلَوْا مِنْ قَبْلُ وَ لَنْ تَجِدَ لِسُنَّةِ اللهِ تَبْدِیلا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سنّت خداوند درباره‌ی کسانی است که پیش از این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فتنه انگیزی‌ها و دلهره‌ها را در جامعه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برای سنّت خداوند تغییری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علیه فتنه‌گران، یک سنّت الهی در همه‌ی ادیان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ظلم و تجاوز</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و در راه خدا با کسانی که با شما می‌جنگند، بجنگید ولی از حدّ تجاوز نکنید، که خداوند تجاوزکاران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باید عدالت و حقّ رعایت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قرآن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کرده که در انجام هر فرمانی از حدود و مرزها تجاوز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شَنَآنُ قَوْمٍ أَنْ صَدُّوکُمْ عَنِ الْمَسْجِدِ الْحَرامِ أَنْ تَعْتَدُوا</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ودشمنی با گروهی که شما را از مسجد الحرام بازداشتند، شما را به بی‌عدالتی وتجاوز وادار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بی‌عدالتی وتجاوز از حدّ، حرام است حتّی نسبت به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شنئان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أن‌تعتدوا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 الْحُرُماتُ قِصاصٌ فَمَنِ اعْتَدی عَلَیْکُمْ فَاعْتَدُوا عَلَیْهِ بِمِثْلِ مَا اعْتَدی عَلَیْکُمْ وَ اتَّقُوا اللهَ وَ اعْلَمُوا أَنَّ اللهَ مَعَ الْمُتَّقِینَ</w:t>
      </w:r>
      <w:r>
        <w:rPr>
          <w:rFonts w:eastAsia="Amiri" w:cs="Amiri" w:ascii="Amiri" w:hAnsi="Amiri"/>
          <w:color w:val="111111"/>
          <w:sz w:val="28"/>
          <w:szCs w:val="28"/>
          <w:rtl w:val="true"/>
          <w:lang w:bidi="ar-SA"/>
        </w:rPr>
        <w:t xml:space="preserve">» </w:t>
      </w:r>
      <w:r>
        <w:rPr>
          <w:rStyle w:val="FootnoteAnchor"/>
          <w:rtl w:val="true"/>
        </w:rPr>
        <w:footnoteReference w:id="119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حرام در برابر ماه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دشمنان احترام آن را شکستند و با شما جنگ کردند، شما نیز حقّ دارید مقابله به مثل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است و هرکس به شما تجاوز کرد </w:t>
      </w:r>
    </w:p>
    <w:p>
      <w:pPr>
        <w:pStyle w:val="BookText"/>
        <w:rPr/>
      </w:pPr>
      <w:r>
        <w:rPr>
          <w:rFonts w:ascii="IRNazanin" w:hAnsi="IRNazanin" w:eastAsia="IRNazanin"/>
          <w:color w:val="111111"/>
          <w:sz w:val="28"/>
          <w:sz w:val="28"/>
          <w:szCs w:val="28"/>
          <w:rtl w:val="true"/>
          <w:lang w:bidi="fa-IR"/>
        </w:rPr>
        <w:t xml:space="preserve">، به مانند آن تجاوز، بر او تعدی کنید 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زیاده‌روی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با پرهیزگاران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آیه بر رعایت عدالت و تجاوز نکردن از حدود معقول انسانی در برابر دشمن تأکید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عَلَیْهِ بِمِثْلِ مَا اعْتَدی عَلَیْکُمْ و اتَّقُوا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و هرکس به شما تجاوز کرد، به مانند آن تجاوز، بر او تعدی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حتی با کسانی هم که خود ظالم و متجاوزند، نباید ظالمانه و متجاوزانه برخورد کرد بلکه تنها به همان حد که تجاوز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آنان مقابله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اعتدی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و اگر عقوبت می‌کنید، چنان عقوبت کنید که شما را بدان عقوبت کردند و البتّه اگر صبر و شکیبایی کنید قطعاً صبر برای صابران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جنگ هم باید قانون و اخلاق حاکم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بمثل ما عوقبتم ، و لئن صبرتم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و 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نکشید، مگر به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از نظر جانی مصونیت دارند؛ حتّی غیر مسلمانی که با مسلمانان سر جنگ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النفس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لَقِیتُمُ الَّذِینَ کَفَرُواْ فَضَرْبَ الرِّقَابِ</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پس هرگاه با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شدید، گردن‌هایشان را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کافران تنها آنانی را که در برابر مسلمانان ایستاده‌اند، باید از میان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لقیتم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رِجَالٌ مُّؤْمِنُونَ وَنِسَآءٌ مُّؤْمِنَاتٌ لَّمْ تَعْلَمُوهُمْ أَن تَطَئُوهُمْ فَتُصِیبَکُم مِّنْهُم مَّعَرَّةٌ بِغَیْرِ عِلْمٍ</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و اگر مردان و زنان با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فرمان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نشناخته پایمال کنید و ناآگاهانه از سوی مسلمین، کشته شده و به شما ضرر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 جنگ و حمله به مکّه و مبارزه با این کفّار را صادر می‌کردیم، ولی این فرمان را ندادیم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به گروهی که در میان آنان بی‌گناهانی هستند و امکان پایمال و کشته شدن آنان وجود دارد،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تعلموهم ان تطئوهم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برخی آیات همچون آیات زیر امکان کشتن جنگجویان دشمن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یُوحِی رَبُّکَ إِلَی الْمَلائِکَةِ أَنِّی مَعَکُمْ فَثَبِّتُوا الَّذِینَ آمَنُوا سَأُلْقِی فِی قُلُوبِ الَّذِینَ کَفَرُوا الرُّعْبَ فَاضْرِبُوا فَوْقَ الْأَعْناقِ وَ اضْرِبُوا مِنْهُمْ کُلَّ بَنانٍ</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 به فرشتگان وحی کرد که من با شمایم، پس شما افراد با ایمان را تقویت کنید، من نیز به‌زودی در دلهای کافران، رُعب و ترس خواهم افکند، پس فرازگردن‌ها را بزنید و همه‌ی سرانگشتانشان را قلم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کنید تا نتوانند سلاح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فَاضْرِبُوا فَوْقَ الْأَعْناقِ وَ اضْرِبُوا مِنْهُمْ کُلَّ 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لَقِیتُمُ الَّذِینَ کَفَرُواْ فَضَرْبَ الرِّقَابِ حَتَّی إذَآ أَثْخَنتُمُوهُمْ فَشُدُّواْ الْوَثَاقَ فَإِمَّا مَنّاً بَعْدُ وَإِمَّا فِدَآءً حَتَّی تَضَعَ الْحَرْبُ أَوْزَارَهَا ذَلِکَ وَلَوْ یَشَآءُ اللهُ لَاْنتَصَرَ مِنْهُمْ وَلَکِن لِّیَبْلُوَاْ بَعْضَکُم بِبَعْضٍ وَ الَّذِینَ قُتِلُواْ فِی سَبِیلِ اللهِ فَلَن یُضِلَّ أَعْمَالَهُمْ</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 xml:space="preserve">پس هرگاه با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شدید، گردن‌هایشان را بزنید تا آن که آنان را از پا درآورید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دست شما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سخت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بر آنان 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گرفتن فدیه و عوض رهایشان کنید تا جنگ بار سنگین خود را بر زمین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اراده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صاعقه و زلزله و دیگر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کفّار انتقام می‌کشید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شما را به وسیله برخی دیگر بیازماید، و کسانی که در راه خدا کشته شدند هرگز خداوند اعمالشان را از بین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پس با سران کفر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خود باز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پس چون ماههای حرام سپری شود، مشرکان را هرجا یافتید بکشید ودستگیر کنید و در محاصره قرار دهید و در همه جا به کمین آنان بنشینید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توبه کردند و نماز برپا داشتند و زکات پرداختند، راهشان را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آیه در صورتی که دشمن حضور نداشته باشد، می توان برای او دام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صحنه حاضر، ولی دور از دسترس باشد می توان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امکان کشتن و به زندان افکندن آنان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فَاقْتُلُوا الْمُشْرِکِینَ حَیْثُ وَجَدْتُمُوهُمْ وَ خُذُوهُمْ وَ احْصُرُوهُمْ وَ اقْعُدُوا لَهُمْ کُلَّ مَرْصَدٍ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جنگ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 xml:space="preserve">همانا تعداد ماهها نزد خداوند،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از روزی که آسمان‌ها و زمین را آفرید، دوازده ماه است که چهارماه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این آیین ثابت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ماهها، با جنگ و خونریزی بر خود ستم نکنید و جملگی با همه‌ی مشرکان بجنگید، آن گونه که آنان همگی با شما می‌جنگند و بدانید که خداوند با پرواپیشه‌گان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جنگ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حرام ممنوع است، مگر که دشمن اقدام به جنگ در 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نماید که در این صورت امکان مقابله با دشمن وجود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جنگ با برخی افراد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قومی پیوسته‌اند که میان شما و آن قوم پیمانی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می‌آیند در حالی که سینه‌هاشان از جنگ با شما یا قوم خودشان به تنگ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حال جنگ با هیچ طرفی را ندارند و این بی‌حوصلگی آنها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w:t>
      </w:r>
    </w:p>
    <w:p>
      <w:pPr>
        <w:pStyle w:val="BookText"/>
        <w:rPr/>
      </w:pPr>
      <w:r>
        <w:rPr>
          <w:rFonts w:ascii="IRNazanin" w:hAnsi="IRNazanin" w:eastAsia="IRNazanin"/>
          <w:color w:val="111111"/>
          <w:sz w:val="28"/>
          <w:sz w:val="28"/>
          <w:szCs w:val="28"/>
          <w:rtl w:val="true"/>
          <w:lang w:bidi="fa-IR"/>
        </w:rPr>
        <w:t>می‌خواست آنان را بر شما مسلّط می‌کرد و آنان با شما مقاتله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از شما کناره گرفته و با شما نجنگیدند و پیشنهاد صلح و سازش دادند، خداوند برای شما راهی برای تعرّض و جنگ با آنان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افراد زیر استثناء شده واجازه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هیچ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تعرّضی به آنان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نوعی با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با مسلمین در ارتباط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یَصِلُونَ إِلی قَوْمٍ بَیْنَکُمْ وَ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سلاح را بر زمین گذارند و حاضر نباشند که با دولت خود یا مسلمین به جنگ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جاؤُکُمْ حَصِرَتْ صُدُورُهُمْ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محیط زیست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ثَمُودَ أَخاهُمْ صالِحاً قالَ یا قَوْمِ اعْبُدُوا اللهَ ما لَکُمْ مِنْ إِلهٍ غَیْرُهُ هُوَ أَنْشَأَکُمْ مِنَ الْأَرْضِ وَ اسْتَعْمَرَکُمْ فِیها فَاسْتَغْفِرُوهُ ثُمَّ تُوبُوا إِلَیْهِ إِنَّ رَبِّی قَرِیبٌ مُجِیبٌ</w:t>
      </w:r>
      <w:r>
        <w:rPr>
          <w:rFonts w:eastAsia="Amiri" w:cs="Amiri" w:ascii="Amiri" w:hAnsi="Amiri"/>
          <w:color w:val="111111"/>
          <w:sz w:val="28"/>
          <w:szCs w:val="28"/>
          <w:rtl w:val="true"/>
          <w:lang w:bidi="ar-SA"/>
        </w:rPr>
        <w:t xml:space="preserve">» </w:t>
      </w:r>
      <w:r>
        <w:rPr>
          <w:rStyle w:val="FootnoteAnchor"/>
          <w:rtl w:val="true"/>
        </w:rPr>
        <w:footnoteReference w:id="121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سوی قوم ثمود، برادرشان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یگانه را بپرستید که جز او معبود دیگری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زمین پدید آورد و از شما خواست تا در آن آبادی کنید، پس، از او آمرزش بخواهید، سپس به سوی او بازگردید، همانا پروردگار من نزدیک و اجابت کننده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قرآن نمی‌گوید خداوند زمین را آباد کرد و در اختیار شما گذاشت، بلکه می‌گوید عمران و آبادی زمین را به شما تفویض کرد، اشاره به اینکه وسائل از هر نظر آماده است، اما شما باید با کار و کوشش زمین را آباد سازید و منابع آن را بدست آورید و بدون کار و کوشش سهمی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حقیقت نیز از آن استفاده می‌شود که برای عمران و آبادی باید به یک ملت مجال داد و کارهای آنها را بدست آنان سپرد، و وسائل و ابزار لازم را در اختیارشان گذارد</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قدرت و حکومت رسد برای فساد در زمین و نابودی زراعت‌ها و نسل کوشش می‌کند و خداوند فساد را دوست ندارد</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اهداف آفرینش انسان، عمران و آبادانی زمین است و تخریب و نابودی زمین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انحراف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ضدارزش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آیات می توان سیاست کلی اسلام را در برخورد با بناها و مزارع دشمن ارزیابی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شریعتی که این همه به آبادانی زمین و حفظ مظاهر طبیعی اهتمام می ورزد، نابودی آن را بدون ضرورت مجاز بداند؟</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حقوق اسیران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النِّساءِ إِلاَّ ما مَلَکَتْ أَیْمانُکُمْ کِتابَ اللهِ عَلَیْکُمْ</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 در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برای زنان کافر به منزله‌ی طلاق آنان از شوهران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ایمان آوردن زن، که اگر شوهرش به کفر ادامه دهد، ایمان آوردن او را از شوهر جدا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اسیر در جنگ با کفّار نباید بی‌سرپرست بمانند یا به کفّار برگردانده شوند، بلکه بایستی به عنوان همسر یا کنیز با مسلمانان رابطه‌ی شرعی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ملکت ایمانکم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لِنَبِیٍّ أَنْ یَکُونَ لَهُ أَسْری حَتَّی یُثْخِنَ فِی الْأَرْضِ</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هیچ پیامبری حقّ اسیر گرفتن ندارد، مگر بعد از آنکه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غلبه‌ی کامل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تسلّط کامل بر منطقه اسیر گرفتن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یُثخِن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اسیرانی که در دست شمایند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دلهای شما خیری بداند، بهتر از آنچه از شما گرفته شده است به شما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می‌بخشاید و خداوند بخشاینده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اسلامی برای اسرای جنگ سه طرح مشروع و مقبول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بدون فدیه، مثل آنچه در فتح مکّه واقع شد، با آنکه مسلمانان قدرت اسیر کردن و فدیه گرفتن را داشتند، ولی پیامبر اسلام صلی الله علیه و آله وسلم همه را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اسیران با گرفتن فدیه‌ی نقدی یا مبادله‌ی اُسرا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 اسیران در دست مسلمانان، تا هم از قدرت یافتن دشمن جلوگیری شود، هم به تدریج تعالیم دین را آموخته و به اسلام ارشاد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هر یک از این سه راه در اختیار حاکم اسلامی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یُرِیدُوا خِیانَتَکَ فَقَدْ خانُوا اللهَ مِنْ قَبْلُ فَأَمْکَنَ مِنْهُمْ وَ اللهُ عَلِیمٌ حَکِیمٌ</w:t>
      </w:r>
      <w:r>
        <w:rPr>
          <w:rFonts w:eastAsia="Amiri" w:cs="Amiri" w:ascii="Amiri" w:hAnsi="Amiri"/>
          <w:color w:val="111111"/>
          <w:sz w:val="28"/>
          <w:szCs w:val="28"/>
          <w:rtl w:val="true"/>
          <w:lang w:bidi="ar-SA"/>
        </w:rPr>
        <w:t xml:space="preserve">» </w:t>
      </w:r>
      <w:r>
        <w:rPr>
          <w:rStyle w:val="FootnoteAnchor"/>
          <w:rtl w:val="true"/>
        </w:rPr>
        <w:footnoteReference w:id="1216"/>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به تو خیانت کنند، از پیش هم به خدا خیانت کرده‌اند،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غلبه و تسلّط داد و خداوند، دانا و حکیم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برگشت و خیانت اسیران مانعی برای آزادسازی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یریدوا خیانتک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و کسانی که وسیله‌ی ازدواج نمی‌یابند، باید پاکدامنی و عفت پیشه کنند، تا آن که خداوند از کرم خویش، آنان را بی‌نیاز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غلامان و کنیزان شما که خواهان بازخرید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مایلند با قرارداد کتبی با مالک خویش کار کرده و خود را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آنان خیر و شایستگی دیدید، تقاضای آنان را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کمک به آزاد شدن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 که خدا به شما داده به آنان بدهید، و کنیزان خود را که تصمیم بر پاکدامنی دارند، به خاطر رسیدن به مال دنیا به فحشا وادار نکنید، که هر کس آنان را به فحشا مجبور کند، البتّه خداوند برای آن کنیزان که به اکراه بدان کار وادار گشته‌اند، بخشنده‌ی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مسلمانان در جنگ پیروز شدند و اسیر گرفتند، در مورد رفتار با اُسرا یکی از این چند راه را باید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اسیران را یکجا آزاد کرد که در این صورت، دوباره جنگ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کشت، که این نشانه‌ی سنگدلی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را در منطقه‌ای گرد آورد و از بیت‌المال مسلمین مخارج آنان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باید بی گناهان هزینه‌ی مجرمان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میان مسلمانان تقسیم کرد تا سیره‌ی اسلام و مسلمین را مشاهده کنند و به تدریج تحت تأثیر قرار گیرند و مسلمان شوند، سپس از راه‌های مختلف، آنان را آزاد کرد که این طرح، بهترین است، و طرح اسلام نیز همین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لَقِیتُمُ الَّذِینَ کَفَرُواْ فَضَرْبَ الرِّقَابِ حَتَّی إذَآ أَثْخَنتُمُوهُمْ فَشُدُّواْ الْوَثَاقَ فَإِمَّا مَنّاً بَعْدُ وَإِمَّا فِدَآءً حَتَّی تَضَعَ الْحَرْبُ أَوْزَارَهَا ذَلِکَ وَلَوْ یَشَآءُ اللهُ لَاْنتَصَرَ مِنْهُمْ وَلَکِن لِّیَبْلُوَاْ بَعْضَکُم بِبَعْضٍ وَالَّذِینَ قُتِلُواْ فِی سَبِیلِ اللهِ فَلَن یُضِلَّ أَعْمَالَهُمْ</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 xml:space="preserve">پس هرگاه با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شدید، گردن‌هایشان را بزنید تا آن که آنان را از پا درآورید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دست شما اسیر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سخت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 بر آنان منّت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گرفتن فدیه و عوض رهایشان کنید تا جنگ بار سنگین خود را بر زمین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اراده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صاعقه و زلزله و دیگر بلایا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کفّار انتقام می‌کشید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جنگ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از شما را به وسیله برخی دیگر بیازماید، و کسانی که در راه خدا کشته شدند هرگز خداوند اعمالشان را از بین نمی‌برد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مربوط به میدان نبرد است، یعنی در صحنه‌ی جنگ که کافران در برابر شما ایستاده‌اند و قصد از میان برداشتن شما را دارند، باید با قاطعیّت و صلابت جنگید و آنان را کشت و پس از غلبه کامل بر آنان و اطمینان از درهم شکستن قوای دشمن، اسیر گرفت و هرگونه که رهبر اسلامی مصلحت دانست، پس از پایان جنگ، در قبال گرفتن عوض یا بدون آن، اسیران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که گمان کرده‌اند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کافری را هرکجا یافتید بکشید،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جنگ و مسئله اسارت که در جنگ پیش می‌آید، توجّهی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به آزاد کردن اسیران در پایان جنگ با گرفتن غرامت یا بدون آن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اسیران را به صورت برده در آورند، الزامی نیست و تنها در صورتی است که رهبر جامعه اسلامی آن را لازم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اسیران بدون گرفتن عوض، بر آزاد کردن با عوض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منّا بعد و اِمّا فداء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وَیَتِیماً وَأَسِیراً إِنَّمَا نُطْعِمُکُمْ لِوَجْهِ اللهِ لَا نُرِیدُ مِنکُمْ جَزَآءً وَلَا شُکُوراً</w:t>
      </w:r>
      <w:r>
        <w:rPr>
          <w:rFonts w:eastAsia="Amiri" w:cs="Amiri" w:ascii="Amiri" w:hAnsi="Amiri"/>
          <w:color w:val="111111"/>
          <w:sz w:val="28"/>
          <w:szCs w:val="28"/>
          <w:rtl w:val="true"/>
          <w:lang w:bidi="ar-SA"/>
        </w:rPr>
        <w:t xml:space="preserve">» </w:t>
      </w:r>
      <w:r>
        <w:rPr>
          <w:rStyle w:val="FootnoteAnchor"/>
          <w:rtl w:val="true"/>
        </w:rPr>
        <w:footnoteReference w:id="1219"/>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غذای خود را با آن که دوستش دارند، به بینوا و یتیم و اسیر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رضای خدا به شما طعام می‌دهیم و از شما پاداش و تشکّری نمی‌خواهیم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نهایت ارفاقی که در کنوانسیون ژنو برای حسن برخورد با اسیران توصیه شده، تأمین نیازهای آنان در حد سربازان و مقامات نظامی کشور دستگیرکننده می باشد</w:t>
      </w:r>
      <w:r>
        <w:rPr>
          <w:rStyle w:val="FootnoteAnchor"/>
          <w:rtl w:val="true"/>
        </w:rPr>
        <w:footnoteReference w:id="1220"/>
      </w:r>
      <w:r>
        <w:rPr>
          <w:rFonts w:ascii="IRNazanin" w:hAnsi="IRNazanin" w:eastAsia="IRNazanin"/>
          <w:color w:val="111111"/>
          <w:sz w:val="28"/>
          <w:sz w:val="28"/>
          <w:szCs w:val="28"/>
          <w:rtl w:val="true"/>
          <w:lang w:bidi="fa-IR"/>
        </w:rPr>
        <w:t>، در حالیکه اسلام از این مرحله نیز فراتر رفته و در موارد بسیاری به رهبران اسلامی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بیشتری کرده و از مسلمانان خواسته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اسیران را بر خود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مطلب تا این مرحله، به صورت یک توصیه اخلاقی آمده است ولی در کنوانسیون ژنو توصیه ای نیز به چشم نمی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أَنْتُمْ هؤُلاءِ تَقْتُلُونَ أَنْفُسَکُمْ وَ تُخْرِجُونَ فَرِیقاً مِنْکُمْ مِنْ دِیارِهِمْ تَظاهَرُونَ عَلَیْهِمْ بِالْإِثْمِ وَ الْعُدْوانِ وَ إِنْ یَأْتُوکُمْ أُساری تُفادُوهُمْ وَ هُوَ مُحَرَّمٌ عَلَیْکُمْ إِخْراجُهُمْ</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 xml:space="preserve">امّا این شما هستید که یکدیگر را به قتل می‌رسانید و جمعی از خودتان را از سرزمینشان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می‌کنید و بر علیه آنان، به گناه و تجاوز همدیگر را پشتیبانی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همانان به صورت اسیران نزد شما آیند، بازخریدشان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آزادشان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کشتن،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به سرگذشت یهود و برخورد غیر انسانی آنان با اسیران یهودی که بر خلاف تعالیم کتاب مقدس به اسارت گرفته می شدند، اشاره کرده و به این نحو آنان را ملامت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آنها بجنگید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 xml:space="preserve">. </w:t>
      </w:r>
      <w:r>
        <w:rPr>
          <w:rStyle w:val="FootnoteAnchor"/>
          <w:rtl w:val="true"/>
        </w:rPr>
        <w:footnoteReference w:id="1222"/>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لشکریان دشمن که اسیر می شوند و سلاح های خود را تحویل می دهند، دیگر حال جنگجویانه ندارند و خطری به حساب نمی آیند، بنابراین نباید آنان را کشت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 وَ یَغْفِرْ لَکُمْ وَ اللهُ غَفُورٌ رَحِیمٌ</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اسیرانی که در دست شمایند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دلهای شما خیری بداند، بهتر از آنچه از شما گرفته شده است به شما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می‌بخشاید و خداوند بخشاینده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مساله مهمی که در مورد اسیران جنگی وجود دارد موضوع اصلاح و تربیت و هدایت آنان است، این موضوع در مکتب‌های مادی ممکن است مطرح نباشد، ولی در جهادی که برای آزادی و اصلاح انسانها و تعمیم حق و عدالت صورت می‌گیرد، حتماً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آیه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می‌دهد که اسیران را با بیان دلگرم کننده‌ای به سوی ایمان و اصلاح روش خود دعوت و تشویق 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اسیرانی که در دست شما هستند بگو اگر خداوند در دلهای شما خیر و نیکی بداند بهتر از آنچه از شما گرفته شده، به شما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یَعْلَمِ اللهُ فِی قُلُوبِکُمْ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 و پذیرش اسلام است و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بعد پاداشهای مادی و معنوی است که در سایه اسلام و ایمان عاید آنها می‌شود، و به مراتب بالاتر از مبلغی است که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پاداشها لطف دیگری نیز در باره شما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گناهانی را که در سابق و قبل از پذیرش اسلام مرتکب شدید، می‌بخشد، و خداوند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یَغْفِرْ لَکُمْ وَ اللهُ غَفُورٌ رَحِیمٌ</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وَعَدَکُمُ اللهُ مَغَانِمَ کَثِیرَةً تَأْخُذُونَهَا فَعَجَّلَ لَکُمْ هَذِهِ وَکَفَّ أَیْدِی النَّاسِ عَنکُمْ وَلِتَکُونَ ءَایَةً لِّلْمُؤْمِنِینَ وَیَهْدِیَکُمْ صِرَاطاً مُّسْتَقِیماً</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 xml:space="preserve">خداوند، غنیمت‌های بسیاری به شما وعده داده است که آنها را خواهید گرفت،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غنایم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زودتر برای شما فراهم ساخت و دست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بازداشت، تا برای مؤمنان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شما را به راهی راست، هدایت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و جهاد کسب غنیمت از دشمن امری مجاز و از وعده‌های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وعدکم الله مغانم کثیرة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أَفَآءَ اللهُ عَلَی رَسُولِهِ مِنْ أَهْلِ الْقُرَی فَلِلَّهِ وَلِلرَّسُولِ وَلِذِی الْقُرْبَی وَالْیَتَامَی وَالْمَسَاکِینِ وَابْنِ السَّبِیلِ کَی لَا یَکُونَ دُولَةً بَیْنَ الْأَغْنَیَآءِ مِنکُم</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 xml:space="preserve">آنچه را خداوند از اهل آبادی‌ها به رسولش بازگرداند، پس برای خدا و برای رسول و برای خویشاوندان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ثروتمندان شما در گردش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کجا با تلاش رزمندگان غنایم به دست آمد، تنها خمس آن میان شش گروه تقسیم می‌شود، چنانکه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آمده است، ولی هر کجا بدون زحمت چیزی بدست آید، تمامش میان آن شش گروه تقسیم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الْأَنْفالِ قُلِ الْأَنْفالُ لِلهِ وَ الرَّسُولِ</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درباره‌ی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قبل از اسلام، نحوه‌ی توزیع غنائم بر اساس تبعیضات بود، پس از جنگ بدر که اوّلین جنگ مسلمانان و همراه با غنائم بسیار بود، در اینکه غنائم را چه باید کرد و به چه کسانی می‌رسد و چه کسانی اولویّت دارند، نظرهای مختلفی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سؤال و درخواست مردم از پیامبر اکرم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آن حضرت شخصاً به تقسیم غنائم پرداخت و بطور عادلانه و یکسان میان مردم تقسیم کرد تا تبعیضات موهوم دوره‌ی جاهلی را از میان برداشته و از مستضعفان حمایت کند، هر چند برخی، از این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رنجیدند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آیات این سوره درباره‌ی جنگ بدر است و این آیه نیز بیشتر نظر به غنائم جنگی دارد، ولی اختصاص به آن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و اگر به خداوند و آنچه بر بنده‌ی خود،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ایمان دارید، بدانید که هر چه غنیمت گرفتید، همانا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خداوند و رسول خدا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کجا با تلاش رزمندگان غنایم به دست آمد، تنها خمس آن میان شش گروه تقسیم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غَنِمْتُمْ حَلالاً طَیِّباً وَ اتَّقُوا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پس، از آنچه غنیمت گرفتید، که حلال و پاکیزه است، مصرف کنید و از خداوند پروا کنید، همانا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آیه به مسلمانان اجازه می‌دهد که از غنیمت جنگی مورد نظر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مبلغی را که در برابر آزادی اسیران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ممکن است معنی وسیعی داشته باشد، و علاوه بر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غنائم را نیز شامل شود</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وَمَغَانِمَ کَثِیرَةً یَأْخُذُونَهَا وَکَانَ اللهُ عَزِیزاً حَکِیماً</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و غنایم بسیاری که به چنگ خواهند آورد، و خداوند عزیز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نعمتهایی که به دنبال بیعت رضوان نصیب مسلمانان شد غنائم فراوان مادی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اعلام قبلی جنگ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w:t>
      </w:r>
      <w:r>
        <w:rPr>
          <w:rStyle w:val="FootnoteAnchor"/>
          <w:rtl w:val="true"/>
        </w:rPr>
        <w:footnoteReference w:id="123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گروهی بیمِ خیانت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پیمان گسسته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 خائنان را دوست نمی‌دارد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قبل از اعلام با کسانی که سابقه‌ی پیمان با آنان وجود داشته است، خیانت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فأنبذ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یحبّ الخائنین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فَسِیحُوا فِی الْأَرْضِ أَرْبَعَةَ أَشْهُرٍ وَ اعْلَمُوا أَنَّکُمْ غَیْرُ مُعْجِزِی اللهِ وَ أَنَّ اللهَ مُخْزِی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مدّت چهار ماه مهلت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بگردید و بدانید که شما نمی‌توانید خدا را مغلوب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خدا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خوار کننده‌ی کافران است</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اقتدار نباید بدون اعلام قبلی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جنگ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w:t>
      </w:r>
      <w:r>
        <w:rPr>
          <w:rFonts w:eastAsia="Amiri" w:cs="Amiri" w:ascii="Amiri" w:hAnsi="Amiri"/>
          <w:color w:val="111111"/>
          <w:sz w:val="28"/>
          <w:szCs w:val="28"/>
          <w:rtl w:val="true"/>
          <w:lang w:bidi="ar-SA"/>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مرز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مستضعفی باشد، جهاد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والمستضعفین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فرماندهی حاکم مسلمین در جنگ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 xml:space="preserve">خداوند از تو در گذشت، چرا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بر تو روشن شود و دروغگویان را بشناسی، به آنان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نکردن در جنگ نیازمند اذن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اذنت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أُنْزِلَتْ سُورَةٌ أَنْ آمِنُوا بِاللهِ وَ جاهِدُوا مَعَ رَسُولِهِ اسْتَأْذَنَکَ أُولُوا الطَّوْلِ مِنْهُمْ وَ قالُوا ذَرْنا نَکُنْ مَعَ الْقاعِدِین</w:t>
      </w:r>
      <w:r>
        <w:rPr>
          <w:rFonts w:eastAsia="Amiri" w:cs="Amiri" w:ascii="Amiri" w:hAnsi="Amiri"/>
          <w:color w:val="111111"/>
          <w:sz w:val="28"/>
          <w:szCs w:val="28"/>
          <w:rtl w:val="true"/>
          <w:lang w:bidi="ar-SA"/>
        </w:rPr>
        <w:t xml:space="preserve">» </w:t>
      </w:r>
      <w:r>
        <w:rPr>
          <w:rStyle w:val="FootnoteAnchor"/>
          <w:rtl w:val="true"/>
        </w:rPr>
        <w:footnoteReference w:id="1236"/>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سوره‌ای نازل شود که به خداوند ایمان آورید و همراه پیامبرش جهاد کنید، صاحبان 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تو اجازه‌ی مرخصی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فرار از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واگذار تا با خانه‌نشینان،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جنگ معافند و باید در خانه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باید با فرمان رهبر مسلمانان و همراه و همگام با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مع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الْمُعَذِّرُونَ مِنَ الْأَعْرابِ لِیُؤْذَنَ لَهُمْ</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بادیه‌نشینانی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شرکت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به آنان اذن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شرکت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امری حکومتی است نه فردی، لذا هم حضور در جبهه و هم ترک آن باید با اجازه‌ی رهبر مسلمانان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المعذّرون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لیؤذن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به کسانی که همواره و مظلومانه مورد تهاجم و قتل عام قرار گرفته‌اند، اجازه دفاع و جهاد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بدون اذن خدا و رسول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طائِفَةٌ مِنْهُمْ یا أَهْلَ یَثْرِبَ لا مُقامَ لَکُمْ فَارْجِعُوا وَ یَسْتَأْذِنُ فَرِیقٌ مِنْهُمُ النَّبِیَّ یَقُولُونَ إِنَّ بُیُوتَنا عَوْرَةٌ وَ ما هِیَ بِعَوْرَةٍ إِنْ یُرِیدُونَ إِلاَّ فِراراً</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و آن گاه که گروهی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جای ماندن نیست، پس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وگروهی از آنان از پیامبر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خانه‌های ما بی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 حفاظ نبود و آنان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دیگری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 جنگ،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یستأذن فریق منهم النبی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جَاهِدِ الْکُفَّارَ وَالْمُنَافِقِینَ وَاغْلُظْ عَلَیْهِمْ وَمَأْوَاهُمْ جَهَنَّمُ وَبِئْسَ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کفّار و منافقان جهاد کن و بر آنان سخت‌گیر و جایگاه آنان دوزخ است و بد جای بازگشتی است</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با کفّار و منافقین، فرمان خداست ولی شکل و شیوه آن در اختیار پیامبر و جانشینان به حق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منافقان لشکرکشی نکرد، ولی در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سپاه و لشکری تشکیل داده بودند آن حضرت با آنان جنگید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لَقِیتُمْ فِئَةً فَاثْبُتُوا وَ اذْکُرُوا اللهَ کَثِیراً لَعَلَّکُمْ تُفْلِحُونَ وَ أَطِیعُوا اللهَ وَ رَسُولَهُ وَ لا تَنازَعُوا فَتَفْشَلُوا وَ تَذْهَبَ رِیحُکُمْ وَ اصْبِرُوا إِنَّ اللهَ مَعَ الصَّابِرِینَ</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شدید، ثابت‌قدم باشید و خدا را بسیار یاد کنید تا شما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و فرستاده‌اش اطاعت کنید و با یکدیگر نزاع نکنید، که سست می‌شوید و مهابت و قوّتتان از بین می‌رود، وصبر کنید، همانا خداوند با صابران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مسلمانان باید تحت فرماندهی رهبر مسلمین و به فرمان خدا و رسول و جانشینان بر حقّ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لقیتم فئة 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اطیعوا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رزمندگان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 xml:space="preserve">همانا تعداد ماهها نزد خداوند،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از روزی که آسمان‌ها و زمین را آفرید، دوازده ماه است، که چهارماه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این آیین ثابت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ماهها، با جنگ و خونریزی بر خود ستم نکنید و جملگی با همه‌ی مشرکان بجنگید، آن گونه که آنان همگی با شما می‌جنگند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رزمندگان و خانواده‌هایشان، نیاز به عیادت، آموزش، استراحت و رسیدگی به خانواده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سوّم سال، اجباراً باید جنگ خاموش شود تا فرصتی برای این امور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اربعة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جنگ هم باید اصولی رعایت شود و به ناآگاهان، اغفال شدگان، زنان، سالمندان و کودکان، تعرّض نشود و بدون توجیه و تذکّر قبلی، حمله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عَنْکَ لِمَ أَذِنْتَ لَهُمْ حَتَّی یَتَبَیَّنَ لَکَ الَّذِینَ صَدَقُوا وَ تَعْلَمَ الْکاذِبِینَ</w:t>
      </w:r>
      <w:r>
        <w:rPr>
          <w:rFonts w:eastAsia="Amiri" w:cs="Amiri" w:ascii="Amiri" w:hAnsi="Amiri"/>
          <w:color w:val="111111"/>
          <w:sz w:val="28"/>
          <w:szCs w:val="28"/>
          <w:rtl w:val="true"/>
          <w:lang w:bidi="ar-SA"/>
        </w:rPr>
        <w:t>»</w:t>
      </w:r>
      <w:r>
        <w:rPr>
          <w:rStyle w:val="FootnoteAnchor"/>
          <w:rtl w:val="true"/>
        </w:rPr>
        <w:footnoteReference w:id="124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تو در گذشت، چرا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راستگویان بر تو روشن شود و دروغگویان را بشناسی، به آنان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عملیات نظامی، عدم حضور در جنگ بدون دلیل موجه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اذنت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عَلَی الَّذِینَ إِذا ما أَتَوْکَ لِتَحْمِلَهُمْ قُلْتَ لا أَجِدُ ما أَحْمِلُکُمْ عَلَیْهِ تَوَلَّوْا وَ أَعْیُنُهُمْ تَفِیضُ مِنَ الدَّمْعِ حَزَناً أَلاَّ یَجِدُوا ما یُنْفِقُونَ</w:t>
      </w:r>
      <w:r>
        <w:rPr>
          <w:rFonts w:eastAsia="Amiri" w:cs="Amiri" w:ascii="Amiri" w:hAnsi="Amiri"/>
          <w:color w:val="111111"/>
          <w:sz w:val="28"/>
          <w:szCs w:val="28"/>
          <w:rtl w:val="true"/>
          <w:lang w:bidi="ar-SA"/>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که چون نزد تو آمدند تا آنان را برای شرکت در جبهه بر مرکبی سوار کنی،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نمی‌یابم که شما را بر آن سوار کنم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در حالی که چشمانشان از اندوه، اشکبار بود که چرا چیزی ندارند که خرج جهاد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بر این گونه فقیرانِ عاشق جهاد، برای نرفتن به جبهه گناهی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امکانات جنگی رزمندگان، به عهده‌ی حکومت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اَتوک لتحملهم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یَسْتَأْذِنُ فَرِیقٌ مِنْهُمُ النَّبِیَّ یَقُولُونَ إِنَّ بُیُوتَنا عَوْرَةٌ وَ ما هِیَ بِعَوْرَةٍ إِنْ یُرِیدُونَ إِلاَّ 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از پیامبر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خانه‌های ما بی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بی حفاظ نبود و آنان جز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دیگری نداشتند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و امنیّت فکری و خانوادگی برای رزمنده به قدری ضروری است که منافقان دغدغه آن را بهانه ترک جبهه خود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بیوتنا عورة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برخی امور در جنگ</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دشمن و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تاکتیکی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آنها که کناره‌گیریشان برای ساز و برگ نبرد مجدّد یا پیوستن به گروه دیگری از مسلمانان باشد، هر کس در روز جنگ پشت به دشمن کند، قطعاً مورد خشم خدا قرار می‌گیرد و جایگاه او جهنّم است و چه بد سرانجامی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برای فرار از جبهه که حرام است، دو مورد استثنا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جابه جایی و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نشینی تاکتیکی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برای پیوستن به گروه دیگری از مسلمانان و حمله‌ی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و جز آنها که کناره‌گیریشان برای ساز و برگ نبرد مجدّد یا پیوستن به گروه دیگری از مسلمانان باشد، هر کس در روز جنگ پشت به دشمن کند، قطعاً مورد خشم خدا قرار می‌گیرد و جایگاه او جهنّم است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خدعه و فریب دادن دشمن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ایذایی و تخریب ساختمان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وَظَنُّواْ أَنَّهُمْ مَّانِعَتُهُمْ حُصُونُهُم مِّنَ اللهِ فَأَتَاهُمُ اللهُ مِنْ حَیْثُ لَمْ یَحْتَسِبُواْ وَقَذَفَ فِی قُلُوبِهِمُ الرُّعْبَ یُخْرِبُونَ بُیُوتَهُم بِأَیْدِیهِمْ وَأَیْدِی الْمُؤْمِنِینَ فَاعْتَبِرُواْ یَآ أُوْلِی الْأَبْصَارِ</w:t>
      </w:r>
      <w:r>
        <w:rPr>
          <w:rFonts w:eastAsia="Amiri" w:cs="Amiri" w:ascii="Amiri" w:hAnsi="Amiri"/>
          <w:color w:val="111111"/>
          <w:sz w:val="28"/>
          <w:szCs w:val="28"/>
          <w:rtl w:val="true"/>
          <w:lang w:bidi="ar-SA"/>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اوست آن که کسانی از اهل کتاب را که کفر ورزیدند برای اولین بار از خانه‌هایشان بیرون راند، با آنکه شما گمان نداشتید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آن همه قدرت، 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روند و خودشان گمان می‌کردند که قلعه‌ها و حصارهایشان آنان را از قهر خدا مانع خواهد شد، امّا قهر خدا از راهی که گمان نمی‌کردند بر آنان وارد شد و در دل‌هایشان ترس و وحشت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خود را با دست خویش وبا دست مؤمنان خراب می‌کردند، پس ای صاحبان بصیرت عبرت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ساختمان‌های دشمن در مواردی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یخربون بیوتهم بایدیهم و ایدی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 أَوْ تَرَکْتُمُوهَا قَآئِمَةً عَلَی أُصُولِهَا فَبِإِذْنِ اللهِ وَ لِیُخْزِی الْفَاسِقِینَ</w:t>
      </w:r>
      <w:r>
        <w:rPr>
          <w:rFonts w:eastAsia="Amiri" w:cs="Amiri" w:ascii="Amiri" w:hAnsi="Amiri"/>
          <w:color w:val="111111"/>
          <w:sz w:val="28"/>
          <w:szCs w:val="28"/>
          <w:rtl w:val="true"/>
          <w:lang w:bidi="ar-SA"/>
        </w:rPr>
        <w:t xml:space="preserve">» </w:t>
      </w:r>
      <w:r>
        <w:rPr>
          <w:rStyle w:val="FootnoteAnchor"/>
          <w:rtl w:val="true"/>
        </w:rPr>
        <w:footnoteReference w:id="124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درخت خرما قطع کردید یا آن را ایستاده بر پای خود واگذاشتید، همه به خواست و فرمان خداوند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را خوار گرداند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 حفظ محیط زیست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رزمندگان را از مسموم کردن آب و قطع درختان منع می‌نماید ولی در شرایط اضطراری و وجود خطر برای حکومت اسلامی، تخریب منازل و قطع اشجار جایز و بلکه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یخربون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به دلیل مزاحمت درخت برای حرکت رزمندگان فرمان قطع درخت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آیه پاسخی به تردید مسلمانان در صحت عمل خویش یا اشکال یهود نسبت به قطع درختان باشد که قرآن فرمان آن را از طرف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فَبِإِذْنِ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لِّینَةٍ أَوْ تَرَکْتُمُوهَا قَآئِمَةً عَلَی أُصُولِهَا فَبِإِذْنِ اللهِ وَ لِیُخْزِی الْفَاسِقِینَ</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آنچه از درخت خرما قطع کردید یا آن را ایستاده بر پای خود واگذاشتید، همه به خواست و فرمان خداوند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را خوار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ایذایی در جنگ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لیخزی الفاسقین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جنگ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وَیَقُولُ الَّذِینَ ءَامَنُواْ لَوْلَا نُزِّلَتْ سُورَةٌ فَإِذَآ أُنزِلَتْ سُورَةٌ مُّحْکَمَةٌ وَذُکِرَ فِیهَا الْقِتَالُ رَأَیْتَ الَّذِینَ فِی قُلُوبِهِم مَّرَضٌ یَنظُرُونَ إِلَیْکَ نَظَرَ الْمَغْشِی عَلَیْهِ مِنَ الْمَوْتِ فَأَوْلَی لَهُمْ</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و کسانی که ایمان آورده‌اند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نمی‌شود؟ پس هنگامی که سوره‌ای محکم و روشن نازل می‌گردد که در آن نامی از جنگ رفته است، بیماردلان را می‌بینی که به تو نگاه می‌کنند مانند نگاه کردن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بی‌هوش شده است، پس همان مرگ برایشان سزاوارتر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ابتدایی در جایی است که دلایل لزوم آن محکم و روشن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محکمه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1252"/>
      </w:r>
      <w:bookmarkStart w:id="210" w:name="pg4300_52391"/>
    </w:p>
    <w:p>
      <w:pPr>
        <w:pStyle w:val="BookText"/>
        <w:rPr/>
      </w:pPr>
      <w:bookmarkEnd w:id="210"/>
      <w:r>
        <w:rPr>
          <w:rFonts w:ascii="IRNazanin" w:hAnsi="IRNazanin" w:eastAsia="IRNazanin"/>
          <w:color w:val="111111"/>
          <w:sz w:val="28"/>
          <w:sz w:val="28"/>
          <w:szCs w:val="28"/>
          <w:rtl w:val="true"/>
          <w:lang w:bidi="fa-IR"/>
        </w:rPr>
        <w:t xml:space="preserve">با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مجوس،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قیامت ایمان نمی‌آورند و آنچه را خدا و رسولش حرام کرده‌اند، حرام نمی‌شمرند و به دین حقّ گردن نمی‌نهند بجنگید، تا با خواری و ذلّت، به دست خود جزیه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ایمان به خدا و روز قیامت، حرام ندانستن آنچه خدا حرام کرده و عدم گردن نهادن به دین حق از اسباب جنگ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یُؤْمِنُونَ بِاللهِ وَ لا بِالْیَوْمِ الْآخِرِ وَ لا یُحَرِّمُونَ ما حَرَّمَ اللهُ وَ رَسُولُهُ وَ لا یَدِینُونَ دِینَ الْحَقِّ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جنگ با دشمنان نزدیک تر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قاتِلُوا الَّذِینَ یَلُونَکُمْ مِنَ الْکُفَّارِ وَ لْیَجِدُوا فِیکُمْ غِلْظَةً وَ اعْلَمُوا أَنَّ اللهَ مَعَ الْمُتَّقِینَ</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از کفّار که نزدیک شمایند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در شما خشونت و صلابت بیابند و بدانید که خداوند، با پرهیزکاران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شرّ دشمنان نزدیکتر،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یلونکم من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جنگی اسلام، ابتدا مقابله با دشمنان نزدیکتر است، همچنان که در مبارزه‌ی فکری و عقیدتی نیز باید ابتدا شبهات رایج و موجود را پاسخ داد</w:t>
      </w:r>
      <w:r>
        <w:rPr>
          <w:rFonts w:eastAsia="IRNazanin" w:cs="IRNazanin"/>
          <w:color w:val="111111"/>
          <w:sz w:val="28"/>
          <w:szCs w:val="28"/>
          <w:rtl w:val="true"/>
          <w:lang w:bidi="fa-IR"/>
        </w:rPr>
        <w:t>.</w:t>
      </w:r>
    </w:p>
    <w:p>
      <w:pPr>
        <w:pStyle w:val="Heading4"/>
        <w:numPr>
          <w:ilvl w:val="3"/>
          <w:numId w:val="1"/>
        </w:numPr>
        <w:rPr/>
      </w:pPr>
      <w:bookmarkStart w:id="211" w:name="__RefHeading___Toc751844_1479056682"/>
      <w:bookmarkStart w:id="212" w:name="_Toc78"/>
      <w:bookmarkEnd w:id="211"/>
      <w:r>
        <w:rPr>
          <w:rtl w:val="true"/>
        </w:rPr>
        <w:t>پایان جنگ</w:t>
      </w:r>
      <w:bookmarkEnd w:id="212"/>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مخاصمه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r>
        <w:rPr>
          <w:rFonts w:eastAsia="Amiri" w:cs="Amiri" w:ascii="Amiri" w:hAnsi="Amiri"/>
          <w:color w:val="111111"/>
          <w:sz w:val="28"/>
          <w:szCs w:val="28"/>
          <w:rtl w:val="true"/>
          <w:lang w:bidi="ar-SA"/>
        </w:rPr>
        <w:t xml:space="preserve">» </w:t>
      </w:r>
      <w:r>
        <w:rPr>
          <w:rStyle w:val="FootnoteAnchor"/>
          <w:rtl w:val="true"/>
        </w:rPr>
        <w:footnoteReference w:id="1254"/>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قومی پیوسته‌اند که میان شما و آن قوم پیمانی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می‌آیند در حالی که سینه‌هاشان از جنگ با شما یا قوم خودشان به تنگ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حال جنگ با هیچ طرفی را ندارند و این بی‌حوصلگی آنها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 می‌خواست آنان را بر شما مسلّط می‌کرد و آنان با شما مقاتله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از شما </w:t>
      </w:r>
    </w:p>
    <w:p>
      <w:pPr>
        <w:pStyle w:val="BookText"/>
        <w:rPr/>
      </w:pPr>
      <w:r>
        <w:rPr>
          <w:rFonts w:ascii="IRNazanin" w:hAnsi="IRNazanin" w:eastAsia="IRNazanin"/>
          <w:color w:val="111111"/>
          <w:sz w:val="28"/>
          <w:sz w:val="28"/>
          <w:szCs w:val="28"/>
          <w:rtl w:val="true"/>
          <w:lang w:bidi="fa-IR"/>
        </w:rPr>
        <w:t>کناره گرفته و با شما نجنگیدند و پیشنهاد صلح و سازش دادند، خداوند برای شما راهی برای تعرّض و جنگ با آنان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پیشنهاد صلح از سوی دشمن کافی نیست، برای اطمینان، ترک جنگ و القای سلام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یقاتلوکم والقوا الیکم السلم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انگیزه‌های صلح‌طلبانه و تقاضای آتش بس، باید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اسلام، صلح اصل است و جنگ، در صورت ضرورت مجوّز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اعتزلوکم فلم یقاتلوکم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جعل‌الله لکم علیهم سبیلاً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 وَ تَوَکَّلْ عَلَی اللهِ إِنَّهُ هُوَ السَّمِیعُ الْعَلِیمُ وَ إِنْ یُرِیدُوا أَنْ یَخْدَعُوکَ فَإِنَّ حَسْبَکَ اللهُ هُوَ الَّذِی أَیَّدَکَ بِنَصْرِهِ وَ بِالْمُؤْمِنِینَ</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 و بر خداوند توکّل کن، همانا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با تو نیرنگ کنند، قطعاً خداوند تو را بس است، اوست که با امدادهای خویش و حمایت مؤمنان، تو را یاری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جامعه اسلامی باید پیشنهاد صلح دشمن را بپذیرد تا مسلمانان جنگ‌طلب معرّفی نشوند، امّا باید هوشیار باشد تا فریب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یریدوا ان یخدعوک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إِلَی السَّلْمِ وَأَنتُمُ الْأَعْلَوْنَ وَاللهُ مَعَکُمْ وَلَن یَتِرَکُمْ أَعْمَالَکُمْ</w:t>
      </w:r>
      <w:r>
        <w:rPr>
          <w:rFonts w:eastAsia="Amiri" w:cs="Amiri" w:ascii="Amiri" w:hAnsi="Amiri"/>
          <w:color w:val="111111"/>
          <w:sz w:val="28"/>
          <w:szCs w:val="28"/>
          <w:rtl w:val="true"/>
          <w:lang w:bidi="ar-SA"/>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 xml:space="preserve">پس سستی نورزید و به سازش دعوت کنید و حال آنکه شما برترید و خداوند با شماست و هرگز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اعمالتان را کم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صلح و سازش از جانب جبهه ایمان مطرح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فلاتهنوا و تدعوا الی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دشمنان پیشنهاد دادند و به مصلحت بود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جنحوا للسلم فاجنح لها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فَإِنِ انْتَهَوْا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بت‌پرستانی که از هیچ جنایتی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یافتید بکشید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جایی که شما را بیرون کردند، آنها را بیرون کنید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مسجد الحرام با آنها جنگ نکنید، مگر آنکه آنها در آنجا با شما بجنگند، پس اگر با شما جنگ کردند،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جزای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کشیدند، همانا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آتش‌بس واقعی دشمنان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انتهوا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عاهَدْتُمْ مِنَ الْمُشْرِکِینَ ثُمَّ لَمْ یَنْقُصُوکُمْ شَیْئاً وَ لَمْ یُظاهِرُوا عَلَیْکُمْ أَحَداً فَأَتِمُّوا إِلَیْهِمْ عَهْدَهُمْ إِلی مُدَّتِهِمْ 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 xml:space="preserve">مگر کسانی از مشرکین که با آنان پیمان بسته‌اید و چیزی از تعهّدات خود نسبت به شما فروگذار نکرده‌اند و کسی را در برابر شما یاری نداده‌اند، پس پیمانشان را تا پایان مدّتشان نگهدارید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همانا خداوند، اهل تقوا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به طور ضمنی مشروعیت و صحت معاهده برای متارکه جنگ استفاده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یَکُونُ لِلْمُشْرِکِینَ عَهْدٌ عِنْدَ اللهِ وَ عِنْدَ رَسُولِهِ إِلاَّ الَّذِینَ عاهَدْتُمْ عِنْدَ الْمَسْجِدِ الْحَرامِ فَمَا اسْتَقامُوا لَکُمْ فَاسْتَقِیمُوا لَهُمْ 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چگونه می‌تواند نزد خدا و رسولش، پیمانی با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کسانی که نزد مسجد الحرام با آنان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هنگامی که به عهدشان وفا دارند، شما هم وفادار بمانید که خداوند، متّقین را دوست دارد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آیه در هر قراردادی با بیگانگان تا آنجا که آنان پایبند قرارداد باشند باید نسبت به آن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می تواند پیمان متارکه جنگ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قاتِلُوهُمْ حَتَّی لا تَکُونَ فِتْنَةٌ وَ یَکُونَ الدِّینُ لِلهِ فَإِنِ انْتَهَوْا فَلا عُدْوانَ إِلاَّ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آنها بجنگید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تنها از آنِ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برگشت وتوبه بر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ودر هیچ شرایطی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 سرسخت نیز اگر تغییر مسیر دهد، خداوند او را مورد عفو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انتهوا فلا عدوان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و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با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اطلاق این آیه موردی را که یک مسلمان حتی با اشاره به دشمن کافر امان داده است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لذا بر دیگر مسلمانان رعایت این پیمان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پس چون ماههای حرام سپری شود، مشرکان را هر جا یافتید بکشید و دستگیر کنید و در محاصره قرار دهید و در همه جا به کمین آنان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توبه کردند و نماز برپا داشتند و زکات پرداختند، راهشان را باز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آیه توبه را حتّی هنگام جنگ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اسلام دین سماحت و بزرگواری است، نه عقده‌گشایی و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تابوا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 ذلِکَ بِأَنَّهُمْ قَوْمٌ لا یَعْلَمُونَ</w:t>
      </w:r>
      <w:r>
        <w:rPr>
          <w:rFonts w:eastAsia="Amiri" w:cs="Amiri" w:ascii="Amiri" w:hAnsi="Amiri"/>
          <w:color w:val="111111"/>
          <w:sz w:val="28"/>
          <w:szCs w:val="28"/>
          <w:rtl w:val="true"/>
          <w:lang w:bidi="ar-SA"/>
        </w:rPr>
        <w:t>»</w:t>
      </w:r>
      <w:r>
        <w:rPr>
          <w:rStyle w:val="FootnoteAnchor"/>
          <w:rtl w:val="true"/>
        </w:rPr>
        <w:footnoteReference w:id="1262"/>
      </w:r>
      <w:bookmarkStart w:id="213" w:name="pg4300_52395"/>
    </w:p>
    <w:p>
      <w:pPr>
        <w:pStyle w:val="BookText"/>
        <w:rPr/>
      </w:pPr>
      <w:bookmarkEnd w:id="213"/>
      <w:r>
        <w:rPr>
          <w:rFonts w:ascii="IRNazanin" w:hAnsi="IRNazanin" w:eastAsia="IRNazanin"/>
          <w:color w:val="111111"/>
          <w:sz w:val="28"/>
          <w:sz w:val="28"/>
          <w:szCs w:val="28"/>
          <w:rtl w:val="true"/>
          <w:lang w:bidi="fa-IR"/>
        </w:rPr>
        <w:t>و اگر یکی از مشرکان از تو امان و پناه خواست، پس به او پناه بده تا کلام خدا را بشنود، سپس او را به مکان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گروهی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شنیدن آیات الهی، شاید هدایت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به درخواست پناهندگی دشمن برای تحقیق و شناخت عقاید و افکار اسلامی، پاسخ مثبت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استجارک فاَجِره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فکر و تعقّل، حتّی برای مشرکان مهدورالدّم نیز باز است و برای احتمال هدایت یک نفر هم باید حساب جداگانه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دشمن هم فرصت فکر و انتخاب داد و این مسئله حتّی در شرایط جنگی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استجارک فاَجِره</w:t>
      </w:r>
      <w:r>
        <w:rPr>
          <w:rFonts w:eastAsia="IRNazanin" w:cs="IRNazanin"/>
          <w:color w:val="111111"/>
          <w:sz w:val="28"/>
          <w:szCs w:val="28"/>
          <w:rtl w:val="true"/>
          <w:lang w:bidi="fa-IR"/>
        </w:rPr>
        <w:t>»</w:t>
      </w:r>
    </w:p>
    <w:p>
      <w:pPr>
        <w:pStyle w:val="Heading3"/>
        <w:numPr>
          <w:ilvl w:val="2"/>
          <w:numId w:val="1"/>
        </w:numPr>
        <w:rPr/>
      </w:pPr>
      <w:bookmarkStart w:id="214" w:name="__RefHeading___Toc751846_1479056682"/>
      <w:bookmarkStart w:id="215" w:name="_Toc79"/>
      <w:bookmarkEnd w:id="214"/>
      <w:r>
        <w:rPr>
          <w:rtl w:val="true"/>
        </w:rPr>
        <w:t>ه</w:t>
      </w:r>
      <w:r>
        <w:rPr>
          <w:rtl w:val="true"/>
        </w:rPr>
        <w:t xml:space="preserve">) </w:t>
      </w:r>
      <w:r>
        <w:rPr>
          <w:rtl w:val="true"/>
        </w:rPr>
        <w:t>روابط بین الملل</w:t>
      </w:r>
      <w:bookmarkEnd w:id="215"/>
    </w:p>
    <w:p>
      <w:pPr>
        <w:pStyle w:val="Heading4"/>
        <w:numPr>
          <w:ilvl w:val="3"/>
          <w:numId w:val="1"/>
        </w:numPr>
        <w:rPr/>
      </w:pPr>
      <w:bookmarkStart w:id="216" w:name="__RefHeading___Toc751848_1479056682"/>
      <w:bookmarkStart w:id="217" w:name="_Toc80"/>
      <w:bookmarkEnd w:id="216"/>
      <w:r>
        <w:rPr>
          <w:rtl w:val="true"/>
        </w:rPr>
        <w:t>اعلان برائت از کفار</w:t>
      </w:r>
      <w:bookmarkEnd w:id="21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کَانَتْ لَکُمْ أُسْوَةٌ حَسَنَةٌ فِی إِبْرَاهِیمَ وَالَّذِینَ مَعَهُ إِذْ قَالُواْ لِقَوْمِهِمْ إِنَّا بُرَءآَؤُاْ مِنکُمْ وَمِمَّا تَعْبُدُونَ مِن دُونِ اللهِ</w:t>
      </w:r>
      <w:r>
        <w:rPr>
          <w:rFonts w:eastAsia="Amiri" w:cs="Amiri" w:ascii="Amiri" w:hAnsi="Amiri"/>
          <w:color w:val="111111"/>
          <w:sz w:val="28"/>
          <w:szCs w:val="28"/>
          <w:rtl w:val="true"/>
          <w:lang w:bidi="ar-SA"/>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کسانی که با او بودند، سرمشق و الگوی خوبی است، زیرا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شما و از آنچه جز خدا می‌پرستید، بیزاریم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صلابت و صراحت در اظهار برائت از مشرکان ارزش است و نباید آن را مخفی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قَالُواْ لِقَوْمِهِمْ إِنَّا بُرَءآَؤُاْ مِنکُمْ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یَآ أَیُّهَا الْکَافِرُونَ لا أَعْبُدُ مَا تَعْبُدُونَ</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نمی‌پرستم آنچه شما می‌پرستید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شما می‌پرستید آنچه من می‌پرستم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نسبت به کفار باید مکرّر، مؤکّد و علنی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ایّها الکافرون لا اعبد ما تعبدون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تَرَکْتُ مِلَّةَ قَوْمٍ لا یُؤْمِنُونَ بِاللهِ وَ هُمْ بِالْآخِرَةِ هُمْ کافِرُونَ</w:t>
      </w:r>
      <w:r>
        <w:rPr>
          <w:rFonts w:eastAsia="Amiri" w:cs="Amiri" w:ascii="Amiri" w:hAnsi="Amiri"/>
          <w:color w:val="111111"/>
          <w:sz w:val="28"/>
          <w:szCs w:val="28"/>
          <w:rtl w:val="true"/>
          <w:lang w:bidi="ar-SA"/>
        </w:rPr>
        <w:t xml:space="preserve">» </w:t>
      </w:r>
      <w:r>
        <w:rPr>
          <w:rStyle w:val="FootnoteAnchor"/>
          <w:rtl w:val="true"/>
        </w:rPr>
        <w:footnoteReference w:id="1265"/>
      </w:r>
      <w:bookmarkStart w:id="218" w:name="pg4300_52396"/>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آن دو نفر که خواب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آئین قومی را که به خدا ایمان ندارند و به قیامت کفر می‌ورزند، رها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ایمان، تبری و 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برائت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پیروی از ولایت اولیای الهی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أَعْتَزِلُکُمْ وَ ما تَدْعُونَ مِنْ دُونِ اللهِ وَ أَدْعُوا رَبِّی</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و من از شما و آنچه غیر خدا می‌خوانید کناره‌گیری می‌کنم و پروردگارم را می‌خوانم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اصول اساسی مکتب‌های الهی، برائت از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واعتزلکم</w:t>
      </w:r>
      <w:r>
        <w:rPr>
          <w:rFonts w:eastAsia="IRNazanin" w:cs="IRNazanin"/>
          <w:color w:val="111111"/>
          <w:sz w:val="28"/>
          <w:szCs w:val="28"/>
          <w:rtl w:val="true"/>
          <w:lang w:bidi="fa-IR"/>
        </w:rPr>
        <w:t>»</w:t>
      </w:r>
    </w:p>
    <w:p>
      <w:pPr>
        <w:pStyle w:val="Heading4"/>
        <w:numPr>
          <w:ilvl w:val="3"/>
          <w:numId w:val="1"/>
        </w:numPr>
        <w:rPr/>
      </w:pPr>
      <w:bookmarkStart w:id="219" w:name="__RefHeading___Toc751850_1479056682"/>
      <w:bookmarkStart w:id="220" w:name="_Toc81"/>
      <w:bookmarkEnd w:id="219"/>
      <w:r>
        <w:rPr>
          <w:rtl w:val="true"/>
        </w:rPr>
        <w:t>حمایت از دولت</w:t>
      </w:r>
      <w:r>
        <w:rPr>
          <w:rtl w:val="true"/>
        </w:rPr>
        <w:softHyphen/>
      </w:r>
      <w:r>
        <w:rPr>
          <w:rtl w:val="true"/>
        </w:rPr>
        <w:t>های تحت ستم</w:t>
      </w:r>
      <w:bookmarkEnd w:id="22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مردمش ستمگرند بیرون بر و از جانب خود رهبر و سرپرستی برای ما قرار ده و از سوی خودت، یاوری برای ما تعیین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حمایت از تمامی ستمدیدگان عالم باید در روابط بین المللی مدنظر باشد</w:t>
      </w:r>
      <w:r>
        <w:rPr>
          <w:rFonts w:eastAsia="IRNazanin" w:cs="IRNazanin"/>
          <w:color w:val="111111"/>
          <w:sz w:val="28"/>
          <w:szCs w:val="28"/>
          <w:rtl w:val="true"/>
          <w:lang w:bidi="fa-IR"/>
        </w:rPr>
        <w:t>.</w:t>
      </w:r>
    </w:p>
    <w:p>
      <w:pPr>
        <w:pStyle w:val="Heading4"/>
        <w:numPr>
          <w:ilvl w:val="3"/>
          <w:numId w:val="1"/>
        </w:numPr>
        <w:rPr/>
      </w:pPr>
      <w:bookmarkStart w:id="221" w:name="__RefHeading___Toc751852_1479056682"/>
      <w:bookmarkStart w:id="222" w:name="_Toc82"/>
      <w:bookmarkEnd w:id="221"/>
      <w:r>
        <w:rPr>
          <w:rtl w:val="true"/>
        </w:rPr>
        <w:t>جواز اخذ جزیه</w:t>
      </w:r>
      <w:bookmarkEnd w:id="222"/>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126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مجوس،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قیامت ایمان نمی‌آورند و آنچه را خدا و رسولش حرام کرده‌اند، حرام نمی‌شمرند و به دین حقّ گردن نمی‌نهند بجنگید، تا با خواری و ذلّت، به دست خود جزیه بپردازند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کفّار اهل کتاب که ایمان نمی‌آورند،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جنگ، یا تسلیم و پرداخت جزیه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یعطوا الجزیة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گرفتن مالیات سرانه از اهل کتاب الزامی است و باید از موضع قدرت و به صورت نقدی باشد و آنان نیز با تواضع و تسلیم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یدٍ، صاغرون</w:t>
      </w:r>
      <w:r>
        <w:rPr>
          <w:rFonts w:eastAsia="IRNazanin" w:cs="IRNazanin"/>
          <w:color w:val="111111"/>
          <w:sz w:val="28"/>
          <w:szCs w:val="28"/>
          <w:rtl w:val="true"/>
          <w:lang w:bidi="fa-IR"/>
        </w:rPr>
        <w:t xml:space="preserve">» </w:t>
      </w:r>
      <w:bookmarkStart w:id="223" w:name="pg4300_52398"/>
    </w:p>
    <w:p>
      <w:pPr>
        <w:pStyle w:val="Heading4"/>
        <w:numPr>
          <w:ilvl w:val="3"/>
          <w:numId w:val="1"/>
        </w:numPr>
        <w:rPr/>
      </w:pPr>
      <w:bookmarkStart w:id="224" w:name="__RefHeading___Toc751854_1479056682"/>
      <w:bookmarkStart w:id="225" w:name="_Toc83"/>
      <w:bookmarkEnd w:id="223"/>
      <w:bookmarkEnd w:id="224"/>
      <w:r>
        <w:rPr>
          <w:rtl w:val="true"/>
        </w:rPr>
        <w:t>ارتباط با کفار و بیگانگان</w:t>
      </w:r>
      <w:bookmarkEnd w:id="225"/>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روابط با بیگانگان و تشخیص آنها</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ممنوعیت روابط صمیمانه با دشمن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خودتان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تباهی شما کوتاهی نمی‌کنند، آنها رنج بردن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کینه و دشمنی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پیداست و آنچه دلهایشان در بردارد،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و افشاگر توطئه‌های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تعقّل کنید</w:t>
      </w:r>
      <w:r>
        <w:rPr>
          <w:rFonts w:eastAsia="IRNazanin" w:cs="IRNazanin"/>
          <w:color w:val="111111"/>
          <w:sz w:val="28"/>
          <w:szCs w:val="28"/>
          <w:rtl w:val="true"/>
          <w:lang w:bidi="fa-IR"/>
        </w:rPr>
        <w:t xml:space="preserve">. </w:t>
      </w:r>
      <w:r>
        <w:rPr>
          <w:rStyle w:val="FootnoteAnchor"/>
          <w:rtl w:val="true"/>
        </w:rPr>
        <w:footnoteReference w:id="1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مسلمانان از داشتن روابط صمیمانه با غیر مسلمانان منع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خاطر آنکه آنان در توطئه علیه مسلمانان کوتاهی نمی‌کنند و از رنج بردن مسلمانان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یألونکم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لَا تَتَّخِذُواْ عَدُوِّی وَعَدُوَّکُمْ أَوْلِیَآءَ تُلْقُونَ إِلَیْهِم بِالْمَوَدَّةِ وَقَدْ کَفَرُواْ بِمَا جَآءَکُم مِّنَ الْحَقِّ یُخْرِجُونَ الرَّسُولَ وَإِیَّاکُمْ أَن تُؤْمِنُواْ بِاللهِ رَبِّکُمْ إِن کُنتُمْ خَرَجْتُمْ جِهَاداً فِی سَبِیلِی وَابْتِغَآءَ مَرْضَاتِی تُسِرُّونَ إِلَیْهِم بِالْمَوَدَّةِ وَأَنَاْ أَعْلَمُ بِمَآ أَخْفَیْتُمْ وَمَآ أَعْلَنتُمْ وَمَن یَفْعَلْهُ مِنکُمْ فَقَدْ ضَلَّ سَوَآءَ السَّبِیلِ إِن یَثْقَفُوکُمْ یَکُونُواْ لَکُمْ أَعْدَآءً وَیَبْسُطُواْ إِلَیْکُمْ أَیْدِیَهُمْ وَأَلْسِنَتَهُم بِالسُّوءِ وَوَدُّواْ لَوْ تَکْفُرُونَ</w:t>
      </w:r>
      <w:r>
        <w:rPr>
          <w:rFonts w:eastAsia="Amiri" w:cs="Amiri" w:ascii="Amiri" w:hAnsi="Amiri"/>
          <w:color w:val="111111"/>
          <w:sz w:val="28"/>
          <w:szCs w:val="28"/>
          <w:rtl w:val="true"/>
          <w:lang w:bidi="ar-SA"/>
        </w:rPr>
        <w:t xml:space="preserve">» </w:t>
      </w:r>
      <w:r>
        <w:rPr>
          <w:rStyle w:val="FootnoteAnchor"/>
          <w:rtl w:val="true"/>
        </w:rPr>
        <w:footnoteReference w:id="127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آنان طرح دوستی می‌افکنید، در حالی که آنان نسبت به حقّی که برای شما آمده است، کفر ورزیده‌اند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و پیامبر را به خاطر ایمان به خداوند که پروردگار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 آواره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برای جهاد در راه من و طلب‌رضای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دوستی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دوستی خود را به آنان می‌رسانید در حالی که من به آنچه مخفیانه و آنچه آشکارا انجام دهید آگاه‌ترم و هرکس از شما چنین کند قطعاً از راه راست گم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شما مسلّط شوند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خواهند بود و دست و زبانشان را به بدی، به سوی شما خواهند گشود و دوست دارند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 دست برداشته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مسلمانان نباید با دشمنان خدا روابط نزدیک دوستانه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عدم رابطه دوستانه با کفّار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اختلاف عقیدتی شدیدی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بما جاءکم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تاب رهبر مسلمانان را دارند و نه حتی ملت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الرسول و ایّاکم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سلطه بر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شود دشمنی خود را ابراز کرده و به آزار و اذیت مسلمانان خواهند پرداخت تا زمانی که مسلمانان از عقاید خود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یَثْقَفُوکُمْ یَکُونُواْ لَکُمْ أَعْدَآءً وَیَبْسُطُواْ إِلَیْکُمْ أَیْدِیَهُمْ وَأَلْسِنَتَهُم بِالسُّوءِ وَوَدُّواْ لَوْ تَکْفُرُونَ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سلطه بیگانگان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روابط با بیگانگان نباید به نحوی عمل شود که به تسلط آنان بر مسلمانان منجر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نباید اهل ایمان، بجای مؤمنان، کافران را دوست و سرپرست خود برگزینند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سیاسی مسلمانان با بیگانگان نباید منجر به سلطه پذیری یا پیوند قلبی با آنان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لایتخذ المؤمنون الکافرین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بیان اسرار برای بیگانگان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خودتان همراز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تباهی شما کوتاهی نمی‌کنند، آنها رنج بردن شما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کینه و دشمنی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دهانشان پیداست و آنچه </w:t>
      </w:r>
    </w:p>
    <w:p>
      <w:pPr>
        <w:pStyle w:val="BookText"/>
        <w:rPr/>
      </w:pPr>
      <w:r>
        <w:rPr>
          <w:rFonts w:ascii="IRNazanin" w:hAnsi="IRNazanin" w:eastAsia="IRNazanin"/>
          <w:color w:val="111111"/>
          <w:sz w:val="28"/>
          <w:sz w:val="28"/>
          <w:szCs w:val="28"/>
          <w:rtl w:val="true"/>
          <w:lang w:bidi="fa-IR"/>
        </w:rPr>
        <w:t>دلهایشان در بردارد،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ما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و افشاگر توطئه‌های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بیان کردیم اگر تعقّل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نباید بیگانگان را محرم اسرار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ورود مستشاران خارجی در امور محرمانه کشورهای اسلامی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بطانة من دونکم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تُتْرَکُوا وَ لَمَّا یَعْلَمِ اللهُ الَّذِینَ جاهَدُوا مِنْکُمْ وَ لَمْ یَتَّخِذُوا مِنْ دُونِ اللهِ وَ لا رَسُولِهِ وَ لا الْمُؤْمِنِینَ وَلِیجَةً وَ اللهُ خَبِیرٌ بِما تَعْمَلُونَ</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یا پنداشته‌اید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می‌شوید، در حالی که هنوز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امتحان‌هایش شما را نیازموده،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کسانی را از شما که جهاد کرده و جز خدا و پیامبرش و مؤمنان رازداری برنگزیده‌اند، معلوم دارد و خداوند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اسرار و اطلاعات از سوی مسلمانان به بیگانگان و آنان را محرم اسرار دانستن، حرام و نشانه‌ی ضعف و بی‌ایمانی و مورد هشدار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سلطه کفار بر مساجد و تردد به اماکن مذهبی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لِأَنْفُسِکُمْ وَ إِنْ أَسَأْتُمْ فَلَها فَإِذا جاءَ وَعْدُ الْآخِرَةِ لِیَسُوؤُا وُجُوهَکُمْ وَ لِیَدْخُلُوا الْمَسْجِدَ کَما دَخَلُوهُ أَوَّلَ مَرَّةٍ وَ لِیُتَبِّرُوا ما عَلَوْا تَتْبِیراً</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اگر نیکی کنید به خودتان نیکی کرده‌اید و اگر بدی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که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جنگجویان نیرومند و مؤمن را برای قلع و قمع شما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و عزّت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زشت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الاقصی وارد شوند، همان گونه که بار نخست وارد شدند و تا آنچه را زیر سلطه درآورده‌اند، به سختی ویران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پیوسته پایگاه قدرت ادیان و سمبل قدرت بوده و آزاد کردن مساجد از سلطه‌ی کفار از وظایف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سرکوب یهودیان متجاوز، مردان خدا وارد بیت المقدّس می‌شوند، چنانکه مسلمانان با فتح مکّه وارد مسجدالحرام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لیدخلوا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ستمگر بودن همه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تُجادِلُوا أَهْلَ الْکِتابِ إِلاَّ بِالَّتِی هِیَ أَحْسَنُ إِلاَّ الَّذِینَ ظَلَمُوا مِنْهُمْ</w:t>
      </w:r>
      <w:r>
        <w:rPr>
          <w:rFonts w:eastAsia="Amiri" w:cs="Amiri" w:ascii="Amiri" w:hAnsi="Amiri"/>
          <w:color w:val="111111"/>
          <w:sz w:val="28"/>
          <w:szCs w:val="28"/>
          <w:rtl w:val="true"/>
          <w:lang w:bidi="ar-SA"/>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و با اهل کتاب جز با بهترین شیوه مجادله نکنید، مگر ستمگران از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مخالفان اسلام ستمگر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ظلموا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سازش با کفار و لزوم پافشاری بر اصول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یَزْعُمُونَ أَنَّهُمْ آمَنُوا بِما أُنْزِلَ إِلَیْکَ وَ ما أُنْزِلَ مِنْ قَبْلِکَ یُرِیدُونَ أَنْ یَتَحاکَمُوا إِلَی الطَّاغُوتِ وَ قَدْ أُمِرُوا أَنْ یَکْفُرُوا بِهِ</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آیا کسانی را که می‌پندارند به آنچه بر تو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نازل شده است، ایمان آورده‌اند نمی‌بینی که می‌خواهند داوری را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در حالی که مأمورند به طاغوت، کفر 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نباید با ستمگران و طواغیت سازش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أمروا ان یکفروا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و اگر ما تورا استوار نکرده بودیم، هر آینه نزدیک بود که اندکی به آنان تمایل پیدا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کمترین عقب‌نشینی از اصول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قلیلاً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الْکافِرِینَ وَ جاهِدْهُمْ بِهِ جِهاداً کَبِیراً</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پس، از کافران پیروی نکن و به وسیله‌ی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پیروی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جهادی بزرگ بپرداز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مسلمانان با کفار نباید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به تبعیت از آنان بینجامد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الْکافِرِینَ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rtl w:val="true"/>
          <w:lang w:bidi="ar-SA"/>
        </w:rPr>
        <w:t xml:space="preserve">» </w:t>
      </w:r>
      <w:r>
        <w:rPr>
          <w:rStyle w:val="FootnoteAnchor"/>
          <w:rtl w:val="true"/>
        </w:rPr>
        <w:footnoteReference w:id="1279"/>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خدا را می‌پرستم در حالی که دینم را برای او خالص کرده‌ام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خود در برابر کفّار را باید با صراحت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بیگانگان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نباید اهل ایمان، بجای مؤمنان، کافران را دوست و سرپرست خود برگزینند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یا قطع رابطه باید بر اساس فکر و عقیده باشد، نه بر اساس پیوندهای فامیلی، قومی و نژادی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المؤمنین،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ارتباط با کفار</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ارتباط با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إِلَیْکَ الْکِتابَ بِالْحَقِّ مُصَدِّقاً لِما بَیْنَ یَدَیْهِ مِنَ الْکِتابِ وَ مُهَیْمِناً عَلَیْهِ فَاحْکُمْ بَیْنَهُمْ بِما أَنْزَلَ اللهُ</w:t>
      </w:r>
      <w:r>
        <w:rPr>
          <w:rFonts w:eastAsia="Amiri" w:cs="Amiri" w:ascii="Amiri" w:hAnsi="Amiri"/>
          <w:color w:val="111111"/>
          <w:sz w:val="28"/>
          <w:szCs w:val="28"/>
          <w:rtl w:val="true"/>
          <w:lang w:bidi="ar-SA"/>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و 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کردیم، در حالی که کتب آسمانی پیشین را تصدیق می‌کند و حاکم و حافظ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خداوند نازل کرده، میان آنان حکم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اهل کتاب می‌توان بر طبق قرآن 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بما انزل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کادُوا لَیَفْتِنُونَکَ عَنِ الَّذِی أَوْحَیْنا إِلَیْکَ لِتَفْتَرِیَ عَلَیْنا غَیْرَهُ وَ إِذاً لاتَّخَذُوکَ خَلِیلاً</w:t>
      </w:r>
      <w:r>
        <w:rPr>
          <w:rFonts w:eastAsia="Amiri" w:cs="Amiri" w:ascii="Amiri" w:hAnsi="Amiri"/>
          <w:color w:val="111111"/>
          <w:sz w:val="28"/>
          <w:szCs w:val="28"/>
          <w:rtl w:val="true"/>
          <w:lang w:bidi="ar-SA"/>
        </w:rPr>
        <w:t>»</w:t>
      </w:r>
    </w:p>
    <w:p>
      <w:pPr>
        <w:pStyle w:val="BookText"/>
        <w:rPr/>
      </w:pP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نزدیک بود که تو را از آنچه به تو وحی کردیم غافل کنند تا چیز دیگری غیر از وحی را به ما نسبت دهی، و آن گاه تورا دوست خود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و ارتباط با افراد و کشورها به قیمت چشم‌پوشی از مکتب و مقدّسات،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لاتّخذوک خلیلاً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تُجادِلُوا أَهْلَ الْکِتابِ إِلاَّ بِالَّتِی هِیَ أَحْسَنُ إِلاَّ الَّذِینَ ظَلَمُوا مِنْهُمْ</w:t>
      </w:r>
      <w:r>
        <w:rPr>
          <w:rFonts w:eastAsia="Amiri" w:cs="Amiri" w:ascii="Amiri" w:hAnsi="Amiri"/>
          <w:color w:val="111111"/>
          <w:sz w:val="28"/>
          <w:szCs w:val="28"/>
          <w:rtl w:val="true"/>
          <w:lang w:bidi="ar-SA"/>
        </w:rPr>
        <w:t xml:space="preserve">» </w:t>
      </w:r>
      <w:r>
        <w:rPr>
          <w:rStyle w:val="FootnoteAnchor"/>
          <w:rtl w:val="true"/>
        </w:rPr>
        <w:footnoteReference w:id="128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اهل کتاب جز با بهترین شیوه مجادله نکنید، مگر ستمگران از آنان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نظر و گفتگوی صحیح میان مکتب‌ها، فرهنگ‌ها و امّت‌ها مورد قبول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بالّتی هی احسن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اتَّقِ اللهَ وَ لا تُطِعِ الْکافِرِینَ وَ الْمُنافِقِینَ</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 و از کافران و منافقان اطاعت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کافران و منافقان، 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ولا تطع الکافرین و المنافقین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الشَّیاطِینَ کُلَّ بَنَّاءٍ وَ غَوَّاصٍ</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و شیاطین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بنّا و غوّاصی از آنها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مسلمانان از تخصص بیگانگان و غیر مؤمنان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الشیاطین کل بنّاء و غوّاص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لَا تَتَّخِذُواْ عَدُوِّی وَعَدُوَّکُمْ أَوْلِیَآءَ تُلْقُونَ إِلَیْهِم بِالْمَوَدَّةِ وَقَدْ کَفَرُواْ بِمَا جَآءَکُم مِّنَ الْحَقِّ یُخْرِجُونَ الرَّسُولَ وَإِیَّاکُمْ أَن تُؤْمِنُواْ بِاللهِ رَبِّکُمْ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آنان طرح دوستی می‌افکنید، در حالی که آنان نسبت به حقّی که برای شما آمد</w:t>
      </w:r>
      <w:r>
        <w:rPr>
          <w:rStyle w:val="FootnoteAnchor"/>
          <w:rtl w:val="true"/>
        </w:rPr>
        <w:footnoteReference w:id="1286"/>
      </w:r>
      <w:r>
        <w:rPr>
          <w:rFonts w:ascii="IRNazanin" w:hAnsi="IRNazanin" w:eastAsia="IRNazanin"/>
          <w:color w:val="111111"/>
          <w:sz w:val="28"/>
          <w:sz w:val="28"/>
          <w:szCs w:val="28"/>
          <w:rtl w:val="true"/>
          <w:lang w:bidi="fa-IR"/>
        </w:rPr>
        <w:t>ه است، کفر ورزیده‌اند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وپیامبر را به خاطر ایمان به خداوند که پروردگار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وآواره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رابطه مسلمانان با کفّار در صورتی جایز است که آنان به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مسلمانان احترام بگذارند و در صدد توطئه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کفار</w:t>
      </w:r>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وفای به عهد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عاهَدْتَ مِنْهُمْ ثُمَّ یَنْقُضُونَ عَهْدَهُمْ فِی کُلِّ مَرَّةٍ وَ هُمْ لا یَتَّقُونَ</w:t>
      </w:r>
      <w:r>
        <w:rPr>
          <w:rFonts w:eastAsia="Amiri" w:cs="Amiri" w:ascii="Amiri" w:hAnsi="Amiri"/>
          <w:color w:val="111111"/>
          <w:sz w:val="28"/>
          <w:szCs w:val="28"/>
          <w:rtl w:val="true"/>
          <w:lang w:bidi="ar-SA"/>
        </w:rPr>
        <w:t>»</w:t>
      </w:r>
      <w:r>
        <w:rPr>
          <w:rStyle w:val="FootnoteAnchor"/>
          <w:rtl w:val="true"/>
        </w:rPr>
        <w:footnoteReference w:id="1287"/>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از ایشان پیمان گرفته‌ای، سپس پیمان خود را در هر بار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وفاداری و حفظ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و پروا نیستند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می‌تواند با کفّار پیمان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 الله علیه و آله وسلم</w:t>
      </w:r>
    </w:p>
    <w:p>
      <w:pPr>
        <w:pStyle w:val="BookText"/>
        <w:rPr/>
      </w:pPr>
      <w:r>
        <w:rPr>
          <w:rFonts w:ascii="IRNazanin" w:hAnsi="IRNazanin" w:eastAsia="IRNazanin"/>
          <w:color w:val="111111"/>
          <w:sz w:val="28"/>
          <w:sz w:val="28"/>
          <w:szCs w:val="28"/>
          <w:rtl w:val="true"/>
          <w:lang w:bidi="fa-IR"/>
        </w:rPr>
        <w:t>پیمان‌های متعدّدی با کفّار می‌بست، هرچند آنان متعهّد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 عهدهم فی کلّ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 xml:space="preserve">» </w:t>
      </w:r>
      <w:r>
        <w:rPr>
          <w:rStyle w:val="FootnoteAnchor"/>
          <w:rtl w:val="true"/>
        </w:rPr>
        <w:footnoteReference w:id="1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بستن با مشرکان در شرایطی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عاهدتم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إِبْراهِیمَ لِأَبِیهِ إِلاَّ عَنْ مَوْعِدَةٍ وَعَدَها إِیَّاهُ</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 xml:space="preserve">و آمرزش‌خواهی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مشرکش که سرپرستی او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خاطر وعده‌ای بود که به او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حتّی نسبت به کافر هم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موعدة وعدها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فَلَنَأْتِیَنَّکَ بِسِحْرٍ مِثْلِهِ فَاجْعَلْ بَیْنَنا وَ بَیْنَکَ مَوْعِداً لا نُخْلِفُهُ نَحْنُ وَ لا أَنْتَ مَکاناً سُوی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سحری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خودت زمانی قرار بده که از آن تخلّف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هموار وبا فاصله‌ای که نسبت به همه یکسان باشد</w:t>
      </w:r>
      <w:r>
        <w:rPr>
          <w:rFonts w:eastAsia="IRNazanin" w:cs="IRNazanin"/>
          <w:color w:val="111111"/>
          <w:sz w:val="28"/>
          <w:szCs w:val="28"/>
          <w:rtl w:val="true"/>
          <w:lang w:bidi="fa-IR"/>
        </w:rPr>
        <w:t xml:space="preserve">. </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قراردادها وفادار بود، حتی اگر در برابر دشمن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موعداً لا نخلفه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اسْتَنْصَرُوکُمْ فِی الدِّینِ فَعَلَیْکُمُ النَّصْرُ إِلاَّ عَلی قَوْمٍ بَیْنَکُمْ وَ بَیْنَهُمْ مِیثاقٌ</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تحت فشار، برای حفظ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یاری طلب کردند، بر شماست که یاریشان کنید، مگر در برابر قومی که میان شما و آنان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مادامی که کفّار به پیمان‌های خود با مسلمانان پایبند هستند، نمی‌توان برای حمایت مسلمانانِ تحت سلطه‌ی آنان اقدامی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نباید در هر صورت پیمان را نقض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قوم بینکم و بینهم میثاق</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و فسخ قرارداد با کفار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معاهده را فسخ کرد که در این صورت لازم است قبل از عملی کردن آن به طرف مقابل اعلام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برآءةٌ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یَکُونُ لِلْمُشْرِکِینَ عَهْدٌ عِنْدَ اللهِ وَ عِنْدَ رَسُولِهِ إِلاَّ الَّذِینَ عاهَدْتُمْ عِنْدَ الْمَسْجِدِ الْحَرامِ فَمَا اسْتَقامُوا لَکُمْ فَاسْتَقِیمُوا لَهُمْ 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چگونه می‌تواند نزد خدا و رسولش، پیمانی با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کسانی که نزد مسجد الحرام با آنان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هنگامی که به عهدشان وفا دارند، شما هم وفادار بمانید که خداوند، متّقین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توجیه آیات نخست سوره برائت ودلیلی برای دستور برائت وبیزاری وفسخ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جانبه معاهده است و آن این است که مشرکان به پیمان‌هایشان وفادار نبودند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وَ إِنْ یَظْهَرُوا عَلَیْکُمْ لا یَرْقُبُوا فِیکُمْ إِلاًّ وَ لا ذِمَّةً یُرْضُونَکُمْ بِأَفْواهِهِمْ وَ تَأْبی قُلُوبُهُمْ وَ أَکْثَرُهُمْ فاسِقُونَ</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با آنان پیمانی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بر شما دست یابند، هیچ خویشاوندی و پیمانی را درباره‌ی شما مراعات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راضی می‌کنند، ولی دلهایشان پذیرا نیست و بیشترشان فاسق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توجیه آیات نخست سوره برائت ودلیلی برای دستور برائت وبیزاری وفسخ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جانبه معاهده است و آن این است که مشرکان به پیمان‌هایشان وفادار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کفار</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وبا زنان مشرک، ازدواج نکنید تا ایمان آورند و قطعاً کنیز با ایمان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بهتر است،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یا ثروت یا موقعیّت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شگفتی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مشرک، زن ندهید تا ایمان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حقّ پیوند خانوادگی با کفّار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تنکحوا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 وَ الْمُحْصَناتُ مِنَ الَّذِینَ أُوتُوا الْکِتابَ مِنْ قَبْلِکُمْ إِذا آتَیْتُمُوهُنَّ أُجُورَهُنَّ مُحْصِنِینَ غَیْرَ مُسافِحِینَ وَ لا مُتَّخِذِی أَخْدانٍ</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و با ایمان و نیز زنان پاکدامن از کسانی که پیش از شما به آنان کتاب آسمانی داده شده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مهریه زنان را بپردازید و پاکدامن باشید نه زناکار، و نه دوست گیرنده‌ی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جواز ازدواج با اهل کتاب در این آیه، ازدواج موقّت است، به دلیل روایات متعدّد وبه خاطر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در مورد مهریه ازدواج موقّت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حفظ پوشش زنان در مقابل زنان بیگانه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 أَوْ آبائِهِنَّ أَوْ آباءِ بُعُولَتِهِنَّ أَوْ أَبْنائِهِنَّ أَوْ أَبْناءِ بُعُولَتِهِنَّ أَوْ إِخْوانِهِنَّ أَوْ بَنِی إِخْوانِهِنَّ أَوْ بَنِی أَخَواتِهِنَّ أَوْ نِسائِهِنَّ</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و زینت خود را ظاهر نکنند جز برای شوهر خود، یا پدر خود یا پدرشوهر خود، یا پسر خود، یا پسر شوهر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همسر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برادر خود، یا پسر برادر خود، یا پسر خواهر خود،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زینت خود را تنها می‌تواند به زنان مسلمان نشان دهد و نزد زنان کفّار باید خود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خودی و مسلمان نه بیگانه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کفار و بیگانگان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اغفال و کلاهبرداری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 وَ الْمُحْصَناتُ مِنَ الَّذِینَ أُوتُوا الْکِتابَ مِنْ قَبْلِکُمْ إِذا آتَیْتُمُوهُنَّ أُجُورَهُنَّ</w:t>
      </w:r>
      <w:r>
        <w:rPr>
          <w:rFonts w:eastAsia="Amiri" w:cs="Amiri" w:ascii="Amiri" w:hAnsi="Amiri"/>
          <w:color w:val="111111"/>
          <w:sz w:val="28"/>
          <w:szCs w:val="28"/>
          <w:rtl w:val="true"/>
          <w:lang w:bidi="ar-SA"/>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و با ایمان و نیز زنان پاکدامن از کسانی که پیش از شما به آنان کتاب آسمانی داده شده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مهریه زنان را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اغفال و کلاهبرداری، حتّی نسبت به غیر مسلمان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اقتصادی زن گرچه مسلمان نباشد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 أُوتُوا الْکِتابَ مِنْ قَبْلِکُمْ إِذا آتَیْتُمُوهُنَّ أُجُورَهُنَّ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روابط نامشروع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الْمُؤْمِناتِ وَ الْمُحْصَناتُ مِنَ الَّذِینَ أُوتُوا الْکِتابَ مِنْ قَبْلِکُمْ إِذا آتَیْتُمُوهُنَّ أُجُورَهُنَّ مُحْصِنِینَ غَیْرَ مُسافِحِینَ وَ لا مُتَّخِذِی أَخْدانٍ</w:t>
      </w:r>
      <w:r>
        <w:rPr>
          <w:rFonts w:eastAsia="Amiri" w:cs="Amiri" w:ascii="Amiri" w:hAnsi="Amiri"/>
          <w:color w:val="111111"/>
          <w:sz w:val="28"/>
          <w:szCs w:val="28"/>
          <w:rtl w:val="true"/>
          <w:lang w:bidi="ar-SA"/>
        </w:rPr>
        <w:t xml:space="preserve">» </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پاکدامن و با ایمان و نیز زنان پاکدامن از کسانی که پیش از شما به آنان کتاب آسمانی داده شده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مهریه زنان را بپردازید و پاکدامن باشید نه زناکار، و نه دوست گیرنده‌ی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روابط نامشروع و پنهانی، حتّی با غیرمسلمان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لامتّخذی أخدان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یَجْرِمَنَّکُمْ شَنَآنُ قَوْمٍ عَلی أَلاَّ تَعْدِلُوا</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و هرگز دشمنی با قومی، شما را به بی‌عدالتی وادار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سیاستگذاری‌ها و روابط داخلی و خارجی باید حتّی نسبت به دشمنان هم عادل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شنآن 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 حیات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130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نکشید، مگر به حقّ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حقّ حیات دارد، حتّی غیر مسلمانی که با مسلمانان سر جنگ نداشته باشد، مصونیّت جانی و مالی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النفس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مالی مشرکان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جَآءَکُمُ الْمُؤْمِنَاتُ مُهَاجِرَاتٍ فَامْتَحِنُوهُنَّ اللهُ أَعْلَمُ بِإِیمَانِهِنَّ فَإِنْ عَلِمْتُمُوهُنَّ مُؤْمِنَاتٍ فَلَا تَرْجِعُوهُنَّ إِلَی الْکُفَّارِ لَا هُنَّ حِلٌّ لَّهُمْ وَلَا هُمْ یَحِلُّونَ لَهُنَّ وَءَاتُوهُم مَّآ أَنفَقُواْ</w:t>
      </w:r>
      <w:r>
        <w:rPr>
          <w:rFonts w:eastAsia="Amiri" w:cs="Amiri" w:ascii="Amiri" w:hAnsi="Amiri"/>
          <w:color w:val="111111"/>
          <w:sz w:val="28"/>
          <w:szCs w:val="28"/>
          <w:rtl w:val="true"/>
          <w:lang w:bidi="ar-SA"/>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ای کسانی که ایمان آورده‌اید هرگاه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نزد شما آمدند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کنید و خدا به ایمان آنان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مؤمن تشخیص دادید، به سوی کفّار باز نگردانید، نه اینان برای آنان حلالند و نه آنان برای اینان حلال و آنچه را که شوهران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مالکیّت و حقوق مالی کفّار غیر حربی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اتوهم ما انفقوا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کفار</w:t>
      </w:r>
    </w:p>
    <w:p>
      <w:pPr>
        <w:pStyle w:val="BookText"/>
        <w:rPr/>
      </w:pPr>
      <w:r>
        <w:rPr>
          <w:rFonts w:eastAsia="IRNazanin" w:cs="IRNazanin"/>
          <w:color w:val="111111"/>
          <w:sz w:val="28"/>
          <w:szCs w:val="28"/>
          <w:lang w:bidi="fa-IR"/>
        </w:rPr>
        <w:t>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قاطع و مناسب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مَکَرَ الَّذِینَ مِنْ قَبْلِهِمْ فَأَتَی اللهُ بُنْیانَهُمْ مِنَ الْقَواعِدِ فَخَرَّ عَلَیْهِمُ السَّقْفُ مِنْ فَوْقِهِمْ وَ أَتاهُمُ الْعَذابُ مِنْ حَیْثُ لا یَشْعُرُونَ</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همانا کسانی که قبل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ورزیدند، پس قهر خداوند به سراغ پایه‌های بنای آنان آمد، پس سقف از بالای سرشان بر آنان فرو ریخت و از آنجا که اندیشه‌اش را نمی‌کردند، عذاب الهی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بنیان دین در خطر افتد، برخورد نیز باید بنیانی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کفّار، وحی را اساطیر معرّفی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فاتی الله بنیانهم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دشمن باید بنیانی باشد نه سطحی و ظاهری، تا همه‌ی تشکیلات فکری و سازمانی آنان از بین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فاتی الله بنیانهم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علیهم السّقف</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أَمَّا مَنْ ظَلَمَ فَسَوْفَ نُعَذِّبُهُ ثُمَّ یُرَدُّ إِلی رَبِّهِ فَیُعَذِّبُهُ عَذاباً نُکْرا</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ستم کند، او را عذاب خواهیم کرد، سپس به سوی پروردگارش باز گردانده می‌شود، او هم وی را به سختی عذاب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اسلامی حقّ دارد با مشرکان ستمکار و ظالم برخوردی تند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فسوف نُعذّبه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الْکافِرِینَ وَ جاهِدْهُمْ بِهِ جِهاداً کَبِیراً</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 xml:space="preserve">پس، از کافران پیروی نکن و به وسیله‌ی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 پیروی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جهادی بزرگ بپرداز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مسلمانان با کفّار دارای چند مرحله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اطاعت از آنان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مبارزه نیز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شمشیر که جهاد اصغر است، جهاد علمی با منطق قرآن و پاسخ دادن به شبهات دشمنان که جهاد کبیر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بیماری است و آنان که در مدینه شایعه پراکنی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ندارند، حتماً تو را بر ضدّ آنان می‌شورانیم، آن گاه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را باید از شورش و اقدام انقلابی مسلمین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لَنُغرینّک بهم ثم لا یجاورونک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کَذَّبَ الَّذِینَ مِنْ قَبْلِهِمْ وَ ما بَلَغُوا مِعْشارَ</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و کسانی که پیش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دهم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گذشتگان داده بودیم نرسیده‌اند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لازم است دشمن را تحقیر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بلغوا معشار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یَنْهَاکُمُ اللهُ عَنِ الَّذِینَ قَاتَلُوکُمْ فِی الدِّینِ وَأَخْرَجُوکُم مِّن دِیَارِکُمْ وَظَاهَرُواْ عَلَی إِخْرَاجِکُمْ أَن تَوَلَّوْهُمْ وَمَن یَتَوَلَّهُمْ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جز این نیست که خداوند شما را از دوستی ورزیدن با کسانی نهی می‌کند که به خاطر دین با شما جنگیده و شما را از سرزمین خود بیرون رانده‌اند و یا در اخراج شما همدستی کرده‌اند و هر کس با آنان دوستی ورزد، پس اینان همان ستمکارانند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مسالمت با کفّار حربی به اسم نوع دوستی و انسان دوستی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فاولئک هم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به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ثَبَّتْناکَ لَقَدْ کِدْتَ تَرْکَنُ إِلَیْهِمْ شَیْئاً قَلِیلاً إِذاً لَأَذَقْناکَ ضِعْفَ الْحَیاةِ وَ ضِعْفَ الْمَماتِ ثُمَّ لا تَجِدُ لَکَ عَلَیْنا نَصِیراً</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و اگر ما تورا استوار نکرده بودیم، هر آینه نزدیک بود که اندکی به آنان تمایل پیدا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دو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و دو برابر در مرگ، عذابت می‌چشاندیم و برای خویش در برابر قهر ما یاوری نمی‌یافتی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رکون، گرایش و اعتماد به کفّار، از گناهان کبیره است، چون وعده‌ی عذاب درباره‌اش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اذقناک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یَصُدَّنَّکَ عَنْها مَنْ لا یُؤْمِنُ بِها وَ اتَّبَعَ هَواهُ فَتَرْدی</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پس مبادا کسی که به قیامت ایمان ندارد و پیرو هوای نفس خویش است، تو را از توجّه به قیامت باز دارد که سقوط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با کفّار و افراد بی‌ایمان، مایه‌ی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یصدّنّک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اعتراض به کفار و طرد و تبرّی نسبت به آنها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 هُوَ یُحاوِرُهُ أَ کَفَرْتَ بِالَّذِی خَلَقَکَ مِنْ تُرابٍ ثُمَّ مِنْ نُطْفَةٍ ثُمَّ سَوَّاکَ رَجُلاً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دوستش در حالی که با او گفتگو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از خاک، سپس از نطفه آفرید، آن گاه تو را مردی کامل و تمام اندام قرار داد، کافرشده‌ای؟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به کفّار باید همراه با استدلال و نشان دادن 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خلقک من تُراب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إِلَیْهِمْ فَلَنَأْتِیَنَّهُمْ بِجُنُودٍ لا قِبَلَ لَهُمْ بِها وَ لَنُخْرِجَنَّهُمْ مِنْها أَذِلَّةً وَ هُمْ صاغِرُونَ</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پیک 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برگرد، پس ما حتماً لشکریانی بر آنان وارد می‌کنیم که برای آنان تاب مقابله نیست و ما حتماً آنان را از منطقه، ذلیلانه آواره می‌کنیم در حالی که خواری را احساس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لازم است حکومت‌های کفر و شرک را تحقیر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وهم صاغرون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تَوَلَّی عَن ذِکْرِنَا وَلَمْ یُرِدْ إِلَّا الْحَیَاةَ الدُّنْیَا</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پس، از هر که از یاد ما روی‌گرداند و جز زندگی دنیا را خواستار نبود روی‌گردان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 جستن از دشمنان اسلام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تَرَکْتُ مِلَّةَ قَوْمٍ لا یُؤْمِنُونَ بِاللهِ وَ هُمْ بِالْآخِرَةِ هُمْ کافِرُونَ وَ اتَّبَعْتُ مِلَّةَ آبائِی إِبْراهِیمَ وَ إِسْحاقَ وَ یَعْقُوبَ</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به آن دو نفر که خواب دیده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آئین قومی را که به خدا ایمان ندارند و به قیامت کفر می‌ورزند، رها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پدرانم ابراهیم و اسحاق و یعقوب را پیروی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ایمان، تبری و 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برائت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بعد پیروی از ولایت اولیای الهی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أَعْتَزِلُکُمْ وَ ما تَدْعُونَ مِنْ دُونِ اللهِ</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و من از شما و آنچه غیر خدا می‌خوانید کناره‌گیری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اصول اساسی مکتب‌های الهی، برائت از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واعتزلکم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تعقیب کفار برای جبران خسارات وارده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فَاتَکُمْ شَی‌ءٌ مِّنْ أَزْوَاجِکُمْ إِلَی الْکُفَّارِ فَعَاقَبْتُمْ فَاتُواْ الَّذِینَ ذَهَبَتْ أَزْوَاجُهُم مِّثْلَ مَآ أَنفَقُواْ</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 xml:space="preserve">و اگر از همسرانی که به سوی کفّار رفته‌اند، چیزی از شما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نتوانستید مال و مهریّه‌ای که پرداخت کرده‌اید، از کفّار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تعقیب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همسرانشان رفته‌اند معادل آنچه خرج کرده‌اند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 کفّار برای حفظ اموال مسلمانان و جبران خسارت آنان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فعاقبتم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احْکُمْ بَیْنَهُمْ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و اینکه میان آنان طبق آنچه خداوند نازل کرده حکم 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علاوه بر مسلمانان، بر یهود و نصاری نیز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احکم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الْمُشْرِکِینَ حَیْثُ وَجَدْتُمُوهُمْ وَ خُذُوهُمْ وَ احْصُرُوهُمْ وَ اقْعُدُوا لَهُمْ کُلَّ مَرْصَدٍ</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پس چون ماههای حرام سپری شود، مشرکان را هر جا یافتید بکشید و دستگیر کنید و در محاصره قرار دهید و در همه جا به کمین آنان بنشینید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طی همه‌ی مراحلِ دعوت، استدلال و پیمان‌بستن، اگر مشرکان باز هم توطئه و دشمنی کردند، باید برای سرکوبشان از همه‌ی شیوه‌ها استفاده کرد؛ مثل کشتن، اسیر گرفتن، راه بستن و محاصره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فاقتلوا، خذوا، احصروا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1319"/>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مجوس،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قیامت ایمان نمی‌آورند و آنچه را خدا و رسولش حرام کرده‌اند، حرام نمی‌شمرند و به دین حقّ گردن نمی‌نهند بجنگید، تا با خواری و ذلّت، به دست خود جزیه بپردازند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کفّار اهل کتاب که ایمان نمی‌آورند،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جنگ، یا تسلیم و پرداخت جزیه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یعطوا الجزیة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لَقِیتُمُ الَّذِینَ کَفَرُواْ فَضَرْبَ الرِّقَابِ</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پس هرگاه با 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شدید، گردن‌هایشان را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کافران، تنها آنانی را که در برابر مسلمانان ایستاده‌اند باید از میان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لقیتم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رَبِّی یَقْذِفُ بِالْحَقِّ عَلاَّمُ الْغُیُوبِ</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پروردگارم که به نهان‌ها بسیار آگاه است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باید بر باطل هجوم بَرَد وآن را نابود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پرتاب وتهاجم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مشرکین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 أَقامُوا الصَّلاةَ وَ آتَوُا الزَّکاةَ فَإِخْوانُکُمْ فِی الدِّینِ</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امّا اگر توبه کردند و نماز بر پا داشتند و زکات پرداختند، در این صورت برادران دینی شمایند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آیات قبل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مشرکان توبه کرده و نماز خواندند و زکات دادند، دیگر متعرّض آنان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فخلّوا سبیلهم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مزاحمشان نشوید، بلکه گذشته‌ها را فراموش کرده، برادرانه با آنان رفتار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أَنْزَلَهُ الَّذِی یَعْلَمُ السِّرَّ فِی السَّماواتِ وَ الْأَرْضِ إِنَّهُ کانَ غَفُوراً رَحِیماً</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فرستاد که اسرار را در آسمان‌ها و زمین می‌داند، قطعاً او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توبه حتّی برای کفّاری که قرآن را افسانه و پیامبر را دروغ‌پرداز می‌خوانند،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غفورا رحیما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عَسَی أَن یَکُونَ رَدِفَ لَکُم بَعْضُ الَّذِی تَسْتَعْجِلُونَ</w:t>
      </w:r>
      <w:r>
        <w:rPr>
          <w:rFonts w:eastAsia="Amiri" w:cs="Amiri" w:ascii="Amiri" w:hAnsi="Amiri"/>
          <w:color w:val="111111"/>
          <w:sz w:val="28"/>
          <w:szCs w:val="28"/>
          <w:rtl w:val="true"/>
          <w:lang w:bidi="ar-SA"/>
        </w:rPr>
        <w:t>»</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بخشی از آن عذابی را که با شتاب می‌خواهید، در پی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برسد و خود خبر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 بودن قهرالهی نسبت به کفّار حتمی نیست، آنان می‌توانند با توبه و تغییر موضع نجات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بازبودن راه بازگشت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اکْشِفْ عَنَّا الْعَذابَ إِنَّا مُؤْمِنُونَ أَنَّی لَهُمُ الذِّکْری وَ قَدْ جاءَهُمْ رَسُولٌ مُبِینٌ</w:t>
      </w:r>
      <w:r>
        <w:rPr>
          <w:rFonts w:eastAsia="Amiri" w:cs="Amiri" w:ascii="Amiri" w:hAnsi="Amiri"/>
          <w:color w:val="111111"/>
          <w:sz w:val="28"/>
          <w:szCs w:val="28"/>
          <w:rtl w:val="true"/>
          <w:lang w:bidi="ar-SA"/>
        </w:rPr>
        <w:t>»</w:t>
      </w:r>
    </w:p>
    <w:p>
      <w:pPr>
        <w:pStyle w:val="BookText"/>
        <w:rPr/>
      </w:pPr>
      <w:r>
        <w:rPr>
          <w:rStyle w:val="FootnoteAnchor"/>
          <w:rtl w:val="true"/>
        </w:rPr>
        <w:footnoteReference w:id="132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عذاب را از ما دفع کن، ما ایمان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بیداری برای آنان چه سود؟ در حالی که پیامبری روشنگر به سراغشان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اعتنا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به هنگام دیدن عذاب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لهم الذکری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رهبران کفر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آنان باید در روز قیامت، هم بار گناهان خود را به تمامی به دوش کشند و هم بخشی از بار گناهانِ کسانی که بدون علم آنان را گمراه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کفر و ضلالت از هیچ تخفیفی در کیفر برخوردار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لیحملوا اوزارهم کاملة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 صَدُّوا عَنْ سَبِیلِ اللهِ زِدْناهُمْ عَذاباً فَوْقَ الْعَذابِ بِما کانُوا یُفْسِدُونَ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به سزای فساد مداومشان عذابی بر عذابشان افزودیم</w:t>
      </w:r>
      <w:r>
        <w:rPr>
          <w:rFonts w:eastAsia="IRNazanin" w:cs="IRNazanin"/>
          <w:color w:val="111111"/>
          <w:sz w:val="28"/>
          <w:szCs w:val="28"/>
          <w:rtl w:val="true"/>
          <w:lang w:bidi="fa-IR"/>
        </w:rPr>
        <w:t>.</w:t>
      </w:r>
      <w:r>
        <w:rPr>
          <w:rStyle w:val="FootnoteAnchor"/>
          <w:rtl w:val="true"/>
        </w:rPr>
        <w:footnoteReference w:id="1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رهبران کفر که با قلم و بیان و امکانات، راه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از حساب افراد عادی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زدناهم عذاباً فوق العذاب</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کردن دشمنان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لَنْ نُؤْثِرَکَ عَلی ما جاءَنا مِنَ الْبَیِّناتِ وَ الَّذِی فَطَرَنا فَاقْضِ ما أَنْتَ قاضٍ إِنَّما تَقْضِی هذِهِ الْحَیاةَ الدُّنْیا</w:t>
      </w:r>
      <w:r>
        <w:rPr>
          <w:rFonts w:eastAsia="Amiri" w:cs="Amiri" w:ascii="Amiri" w:hAnsi="Amiri"/>
          <w:color w:val="111111"/>
          <w:sz w:val="28"/>
          <w:szCs w:val="28"/>
          <w:rtl w:val="true"/>
          <w:lang w:bidi="ar-SA"/>
        </w:rPr>
        <w:t xml:space="preserve">» </w:t>
      </w:r>
      <w:r>
        <w:rPr>
          <w:rStyle w:val="FootnoteAnchor"/>
          <w:rtl w:val="true"/>
        </w:rPr>
        <w:footnoteReference w:id="1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ساحرانی که ایمان آورده بودند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تو را بر کسی که ما را آفریده و بر آن معجزاتی که برای ما آمده، ترجیح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هر حکم و قضاوتی که می‌خواهی بکن، تو فقط در این زندگانی دنیا حکم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باید دشمنان را از خود مأیوس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نؤثرک</w:t>
      </w:r>
      <w:r>
        <w:rPr>
          <w:rFonts w:eastAsia="IRNazanin" w:cs="IRNazanin"/>
          <w:color w:val="111111"/>
          <w:sz w:val="28"/>
          <w:szCs w:val="28"/>
          <w:rtl w:val="true"/>
          <w:lang w:bidi="fa-IR"/>
        </w:rPr>
        <w:t>»</w:t>
      </w:r>
      <w:bookmarkStart w:id="226" w:name="pg4300_52416"/>
    </w:p>
    <w:p>
      <w:pPr>
        <w:pStyle w:val="Heading2"/>
        <w:numPr>
          <w:ilvl w:val="1"/>
          <w:numId w:val="1"/>
        </w:numPr>
        <w:rPr/>
      </w:pPr>
      <w:bookmarkStart w:id="227" w:name="__RefHeading___Toc751856_1479056682"/>
      <w:bookmarkStart w:id="228" w:name="_Toc84"/>
      <w:bookmarkEnd w:id="226"/>
      <w:bookmarkEnd w:id="227"/>
      <w:r>
        <w:rPr>
          <w:rtl w:val="true"/>
        </w:rPr>
        <w:t>فصل پنجم</w:t>
      </w:r>
      <w:r>
        <w:rPr>
          <w:rtl w:val="true"/>
        </w:rPr>
        <w:t xml:space="preserve">: </w:t>
      </w:r>
      <w:r>
        <w:rPr>
          <w:rtl w:val="true"/>
        </w:rPr>
        <w:t xml:space="preserve">آئین دادرسی </w:t>
      </w:r>
      <w:r>
        <w:rPr>
          <w:rtl w:val="true"/>
        </w:rPr>
        <w:t>(</w:t>
      </w:r>
      <w:r>
        <w:rPr>
          <w:rtl w:val="true"/>
        </w:rPr>
        <w:t>اصول محاکمات و ادله اثبات دعوی</w:t>
      </w:r>
      <w:r>
        <w:rPr>
          <w:rtl w:val="true"/>
        </w:rPr>
        <w:t>)</w:t>
      </w:r>
      <w:bookmarkEnd w:id="22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751858_1479056682"/>
      <w:bookmarkStart w:id="230" w:name="_Toc85"/>
      <w:bookmarkEnd w:id="229"/>
      <w:r>
        <w:rPr>
          <w:rtl w:val="true"/>
        </w:rPr>
        <w:t>اشاره</w:t>
      </w:r>
      <w:bookmarkStart w:id="231" w:name="pg4300_52417"/>
      <w:bookmarkEnd w:id="230"/>
    </w:p>
    <w:p>
      <w:pPr>
        <w:pStyle w:val="Heading3"/>
        <w:numPr>
          <w:ilvl w:val="2"/>
          <w:numId w:val="1"/>
        </w:numPr>
        <w:rPr/>
      </w:pPr>
      <w:bookmarkStart w:id="232" w:name="__RefHeading___Toc751860_1479056682"/>
      <w:bookmarkStart w:id="233" w:name="_Toc86"/>
      <w:bookmarkEnd w:id="231"/>
      <w:bookmarkEnd w:id="232"/>
      <w:r>
        <w:rPr>
          <w:rtl w:val="true"/>
        </w:rPr>
        <w:t>الف</w:t>
      </w:r>
      <w:r>
        <w:rPr>
          <w:rtl w:val="true"/>
        </w:rPr>
        <w:t xml:space="preserve">) </w:t>
      </w:r>
      <w:r>
        <w:rPr>
          <w:rtl w:val="true"/>
        </w:rPr>
        <w:t>قضاوت</w:t>
      </w:r>
      <w:bookmarkEnd w:id="233"/>
    </w:p>
    <w:p>
      <w:pPr>
        <w:pStyle w:val="Heading4"/>
        <w:numPr>
          <w:ilvl w:val="3"/>
          <w:numId w:val="1"/>
        </w:numPr>
        <w:rPr/>
      </w:pPr>
      <w:bookmarkStart w:id="234" w:name="__RefHeading___Toc751862_1479056682"/>
      <w:bookmarkStart w:id="235" w:name="_Toc87"/>
      <w:bookmarkEnd w:id="234"/>
      <w:r>
        <w:rPr>
          <w:rtl w:val="true"/>
        </w:rPr>
        <w:t>شرایط قاضی</w:t>
      </w:r>
      <w:bookmarkEnd w:id="23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یَقْضِی بَیْنَهُم بِحُکْمِهِ وَهُوَ الْعَزِیزُ الْعَلِیمُ</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بدون شک، پروردگار تو با حکم خود میانشان داوری خواهد کرد و او صاحب قدرت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قضاوت، علم و قدرت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بینهم بحکمه و هوالعزیز العلیم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مَا فِی السَّمَوَاتِ وَمَا فِی الْأَرْضِ لِیَجْزِی الَّذِینَ أَسَآئُواْ بِمَا عَمِلُواْ وَیَجْزِی الَّذِینَ أَحْسَنُواْ بِالْحُسْنَی</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و برای اوست آنچه در آسمان‌ها و آنچه در زمین است تا کسانی را که بد انجام دادند کیفر بدهد و کسانی را که نیکی کرده‌اند، به بهترین وجه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و پاداش عادلانه، به علم و قدرت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Style w:val="FootnoteAnchor"/>
          <w:rtl w:val="true"/>
        </w:rPr>
        <w:footnoteReference w:id="133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ما این کتاب را بحقّ بر تو فروفرستادیم تا میان مردم به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آموخته و نشان داده، داوری کنی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قرآن و سنّت، شرط قاضی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بودن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اضْرِبُوهُ بِبَعْضِها</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گاو ذبح شده را به مقتول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 شود و قاتل را معرّفی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و اعتماد مردم را باید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شخصاً به زدن قسمتی از بدن گاو به مقتول اقدام نکرد، بلکه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این کار را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 نگرفتن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أَیُّهَا الْعَزِیزُ إِنَّ لَهُ أَباً شَیْخاً کَبِیراً فَخُذْ أَحَدَنا مَکانَهُ إِنَّا نَراکَ مِنَ الْمُحْسِنِینَ قالَ مَعاذَ اللهِ أَنْ نَأْخُذَ إِلاَّ مَنْ وَجَدْنا مَتاعَنا عِنْدَهُ إِنَّا إِذاً لَظالِمُونَ</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او پدری است پیر و سالخورده، پس یکی از ما را به جای او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ترا از نیکوکاران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اینکه کسی را به جز آنکه متاعمان را نزد او یافته‌ایم،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حتماً ستمگر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نباید تحت تاثیر احساسات قرار گیرد و احساسات او، وی را از اجرای قانون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المحسنین، قال معاذالله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قیامت ایمان دارید در اجرای دین خدا نسبت به آن دو گرفتار دلسوزی نشوید و باید هنگام کیفر آن دو، گروهی از مؤمنین حاضر و ناظر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مجازات مجرمان، ترحم و تحت تأثیر عواطف قرار گرفتن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تأخذکم بهما رأفة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 وَأَهْلَهُ إِلَّا امْرَأَتَهُ قَدَّرْنَهَا مِنَ الْغَابِرِینَ</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پس ما لوط و خانواده‌اش را نجات دادیم، جز زنش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کرده بودیم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شدگان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کیفر و مجازات متخلفان، نباید تحت تأثیر روابط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الاّامراته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اطلاعات همه جانبه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 إِنَّ اللهَ عَلی کُلِّ شَیْ‌ءٍ شَهِیدٌ</w:t>
      </w:r>
      <w:r>
        <w:rPr>
          <w:rFonts w:eastAsia="Amiri" w:cs="Amiri" w:ascii="Amiri" w:hAnsi="Amiri"/>
          <w:color w:val="111111"/>
          <w:sz w:val="28"/>
          <w:szCs w:val="28"/>
          <w:rtl w:val="true"/>
          <w:lang w:bidi="ar-SA"/>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 xml:space="preserve">همانا خداوند در قیامت، میان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یهودیان و صابئین و نصاری و مجوس و مشرکان، داوری کرده و حقّ را از باطل جدا خواهد نمود، همانا خداوند بر هر چیزی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همه چیز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برای اینکه قضاوت صحیحی داشته باشد لازم است که در اطراف موضوع اطلاعات همه جانبه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شی‌ء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و شنوا بودن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 وَ الَّذِینَ یَدْعُونَ مِنْ دُونِهِ لا یَقْضُونَ بِشَیْ‌ءٍ إِنَّ اللهَ هُوَ السَّمِیعُ الْبَصِیرُ</w:t>
      </w:r>
      <w:r>
        <w:rPr>
          <w:rFonts w:eastAsia="Amiri" w:cs="Amiri" w:ascii="Amiri" w:hAnsi="Amiri"/>
          <w:color w:val="111111"/>
          <w:sz w:val="28"/>
          <w:szCs w:val="28"/>
          <w:rtl w:val="true"/>
          <w:lang w:bidi="ar-SA"/>
        </w:rPr>
        <w:t>»</w:t>
      </w:r>
    </w:p>
    <w:p>
      <w:pPr>
        <w:pStyle w:val="BookText"/>
        <w:rPr/>
      </w:pPr>
      <w:r>
        <w:rPr>
          <w:rStyle w:val="FootnoteAnchor"/>
          <w:rtl w:val="true"/>
        </w:rPr>
        <w:footnoteReference w:id="1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حقّ داوری می‌کند و معبودهایی که جز او می‌خوانند هیچ حکمی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اوست شنوای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 به حقّ باید بینا و شنوا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w:t>
      </w:r>
      <w:bookmarkStart w:id="236" w:name="pg4300_52420"/>
    </w:p>
    <w:p>
      <w:pPr>
        <w:pStyle w:val="Heading4"/>
        <w:numPr>
          <w:ilvl w:val="3"/>
          <w:numId w:val="1"/>
        </w:numPr>
        <w:rPr/>
      </w:pPr>
      <w:bookmarkStart w:id="237" w:name="__RefHeading___Toc751864_1479056682"/>
      <w:bookmarkStart w:id="238" w:name="_Toc88"/>
      <w:bookmarkEnd w:id="236"/>
      <w:bookmarkEnd w:id="237"/>
      <w:r>
        <w:rPr>
          <w:rtl w:val="true"/>
        </w:rPr>
        <w:t>وظیفه قضات</w:t>
      </w:r>
      <w:bookmarkEnd w:id="238"/>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قضاوت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همانا ما تورات را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هدایت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که تسلیم فرمان خدا بودند، بر طبق آن برای یهود حکم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مربّیان الهی و دانشمندان، بر طبق این کتاب آسمانی که حفاظت آن به آنان سپرده شده بود و بر آن گواه بودند، داوری می‌کردند،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خدارا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 و آیات مرا به بهای اندک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طبق آنچه خداوند نازل کرده حکم نکنند پس آنان همان کافرانند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از این آیه بتوان چنین استنباط کرد که کسی که شرایط قضاوت به حقّ برایش فراهم شود، ولی خود را منزوی کند کفر ورزیده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انزل الله فاولئک هم الکافرون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و قضاوت از شئون نبوت و علماست که این اشاره به ولایت فقیه در ادیان قبل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الربّانیون و الاحبار بما استحفظوا من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به عدل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حَکَمْتَ فَاحْکُمْ بَیْنَهُمْ بِالْقِسْطِ</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و اگر داوری کنی، پس میانشان به قسط و عدل قضاوت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نژادی، منطقه‌ای، تعصب‌های گروهی، تمایلات شخصی و تهدیدها نباید در قضاوت‌ها تأثیر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بالقسط</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فَلِذلِکَ فَادْعُ وَ اسْتَقِمْ کَما أُمِرْتَ وَ لا تَتَّبِعْ أَهْواءَهُمْ وَ قُلْ آمَنْتُ بِما أَنْزَلَ اللهُ مِنْ کِتابٍ وَ أُمِرْتُ لِأَعْدِلَ</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کتاب دچار شک و تردید یا عناد و لجاجت با تو هستند، آنان را 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 و بر آن پایداری نما آن گونه که فرمان یافته‌ای و خواسته‌های آنان را پیروی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کتابی که خدا نازل کرده است ایمان دارم و فرمان یافته‌ام تا میان شما به عدالت حکم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لزوم حکم کردن بر اساس عدالت قابل استنباط است</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 لِأَعْدِلَ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الْوَزْنَ بِالْقِسْطِ وَلَا تُخْسِرُواْ الْمِیزَانَ</w:t>
      </w:r>
      <w:r>
        <w:rPr>
          <w:rFonts w:eastAsia="Amiri" w:cs="Amiri" w:ascii="Amiri" w:hAnsi="Amiri"/>
          <w:color w:val="111111"/>
          <w:sz w:val="28"/>
          <w:szCs w:val="28"/>
          <w:rtl w:val="true"/>
          <w:lang w:bidi="ar-SA"/>
        </w:rPr>
        <w:t>»</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و وزن را بر اساس عدل بر پا دارید و در ترازو کم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این آیه لزوم حکم کردن بر اساس عدالت قابل استنباط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الْوَزْنَ بِالْقِسْطِ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 xml:space="preserve">همانا ما این کتاب را بحقّ بر تو فروفرستادیم تا میان مردم به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آموخته و نشان داده، داوری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نزول قرآن بر اساس حقّ است، قضاوت‌ها هم باید بر مبنای حقّ باشد، نه وابستگی‌های حزبی، گروهی، منطقه‌ای و نژادی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اریک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حَکَمْتُمْ بَیْنَ النَّاسِ أَنْ تَحْکُمُوا بِالْعَدْلِ</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و هر گاه میان مردم داوری کردید، به عدل حکم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و حاکم باید عادل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تحکموا بالعدل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تَخْشَوُا النَّاسَ وَ اخْشَوْنِ</w:t>
      </w:r>
      <w:r>
        <w:rPr>
          <w:rFonts w:eastAsia="Amiri" w:cs="Amiri" w:ascii="Amiri" w:hAnsi="Amiri"/>
          <w:color w:val="111111"/>
          <w:sz w:val="28"/>
          <w:szCs w:val="28"/>
          <w:rtl w:val="true"/>
          <w:lang w:bidi="ar-SA"/>
        </w:rPr>
        <w:t>»</w:t>
      </w:r>
      <w:r>
        <w:rPr>
          <w:rStyle w:val="FootnoteAnchor"/>
          <w:rtl w:val="true"/>
        </w:rPr>
        <w:footnoteReference w:id="134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خدارا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قضاوت، صراحت، جرأت و قاطعیّت لازم است و نباید تحت تأثیر تهدید و جوّسازی‌ها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فلاتخشوا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قضاوت عجولانه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تَفَقَّدَ الطَّیْرَ فَقالَ ما لِیَ لا أَرَی الْهُدْهُدَ أَمْ کانَ مِنَ الْغائِبِین</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جویای حال پرندگان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چه شده که هدهد را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حضور دارد و من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غایبان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نباید زود قضاوت کند بلکه باید پس از بررسی دلایل طرفین حکم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لا أری الهدهد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أَتاکَ نَبَأُ الْخَصْمِ إِذْ تَسَوَّرُوا الْمِحْرابَ إِذْ دَخَلُوا عَلی داوُدَ فَفَزِعَ مِنْهُمْ قالُوا لا تَخَفْ خَصْمانِ بَغی بَعْضُنا عَلی بَعْضٍ فَاحْکُمْ بَیْنَنا بِالْحَقِّ وَ لا تُشْطِطْ وَ اهْدِنا إِلی سَواءِ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آیا ماجرای آن دادخواهان که از دیوار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به تو رسیده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دو نفر درگیر شده‌ایم و یکی از ما بر دیگری تعدّی نموده است، پس بین ما به حقّ داوری کن و ستم روا مدار و ما را به راه راست راهنمایی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صحنه‌های هیجانی، غوغایی و دلهره آور، زمینه‌ی عجله و دست پاچگی در قضاوت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تسوّروا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w:t>
      </w:r>
      <w:r>
        <w:rPr>
          <w:rFonts w:eastAsia="Amiri" w:cs="Amiri" w:ascii="Amiri" w:hAnsi="Amiri"/>
          <w:color w:val="111111"/>
          <w:sz w:val="28"/>
          <w:szCs w:val="28"/>
          <w:rtl w:val="true"/>
          <w:lang w:bidi="ar-SA"/>
        </w:rPr>
        <w:t>»</w:t>
      </w:r>
      <w:r>
        <w:rPr>
          <w:rStyle w:val="FootnoteAnchor"/>
          <w:rtl w:val="true"/>
        </w:rPr>
        <w:footnoteReference w:id="134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او با درخواست افزودن میش تو به میش‌های خودش به تو ستم کرده است و البتّه بسیاری از شریکان، بعضی بر بعضی ستم می‌کنند، مگر کسانی که ایمان آورده و عمل شایسته انجام می‌دهند و آنان کم هستند و داود متوجّه شد که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صحنه و طرح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کردیم،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قضاوت خود قبل از شنیدن سخن طرف مقابل پشیمان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آمرزش خواست و به رکوع در افتاد و توبه و انابه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نباید عجولانه و بر اساس شنیدن سخن یکی از طرفین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با شنیدن سخن یک نفر از طرفین دعوا قضاوت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از خداوند عذر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خدا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اینکه کسی را به جز آنکه متاعمان را نزد او یافته‌ایم،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حتماً ستمگر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کار حساسی است که باید در آن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بقیه امور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سَنَفْرُغُ لَکُمْ أَیُّهَ الثَّقَلَانِ</w:t>
      </w:r>
      <w:r>
        <w:rPr>
          <w:rFonts w:eastAsia="Amiri" w:cs="Amiri" w:ascii="Amiri" w:hAnsi="Amiri"/>
          <w:color w:val="111111"/>
          <w:sz w:val="28"/>
          <w:szCs w:val="28"/>
          <w:rtl w:val="true"/>
          <w:lang w:bidi="ar-SA"/>
        </w:rPr>
        <w:t>»</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ای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حسابرسی خداوند، کلمه فراغت به کار رفته است، پس قاضی نیز باید به هنگام قضاوت، از هر امر دیگر خود را فارغ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ندادن مسائل عاطفی در رأی و منع تساهل و تسامح</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 لا أَمانِیِّ أَهْلِ الْکِتابِ مَنْ یَعْمَلْ سُوءاً یُجْزَ بِهِ وَ لا یَجِدْ لَهُ مِنْ دُونِ اللهِ وَلِیًّا وَ لا نَصِیراً</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عقاب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شما و آرزوهای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 کند بدان کیفر داده می‌شود و جز خداوند، برای خویش سرپرست و یاوری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اجرای مجازات نسبت به مجرم، وساطت و شفاعت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 و لانصیراً</w:t>
      </w:r>
      <w:r>
        <w:rPr>
          <w:rFonts w:eastAsia="IRNazanin" w:cs="IRNazanin"/>
          <w:color w:val="111111"/>
          <w:sz w:val="28"/>
          <w:szCs w:val="28"/>
          <w:rtl w:val="true"/>
          <w:lang w:bidi="fa-IR"/>
        </w:rPr>
        <w:t>»</w:t>
      </w:r>
      <w:bookmarkStart w:id="239" w:name="pg4300_52424"/>
    </w:p>
    <w:p>
      <w:pPr>
        <w:pStyle w:val="Heading3"/>
        <w:numPr>
          <w:ilvl w:val="2"/>
          <w:numId w:val="1"/>
        </w:numPr>
        <w:rPr/>
      </w:pPr>
      <w:bookmarkStart w:id="240" w:name="__RefHeading___Toc751866_1479056682"/>
      <w:bookmarkStart w:id="241" w:name="_Toc89"/>
      <w:bookmarkEnd w:id="239"/>
      <w:bookmarkEnd w:id="240"/>
      <w:r>
        <w:rPr>
          <w:rtl w:val="true"/>
        </w:rPr>
        <w:t>ب</w:t>
      </w:r>
      <w:r>
        <w:rPr>
          <w:rtl w:val="true"/>
        </w:rPr>
        <w:t xml:space="preserve">) </w:t>
      </w:r>
      <w:r>
        <w:rPr>
          <w:rtl w:val="true"/>
        </w:rPr>
        <w:t>صلاحیت قانون و محاکم</w:t>
      </w:r>
      <w:bookmarkEnd w:id="241"/>
    </w:p>
    <w:p>
      <w:pPr>
        <w:pStyle w:val="Heading4"/>
        <w:numPr>
          <w:ilvl w:val="3"/>
          <w:numId w:val="1"/>
        </w:numPr>
        <w:rPr/>
      </w:pPr>
      <w:bookmarkStart w:id="242" w:name="__RefHeading___Toc751868_1479056682"/>
      <w:bookmarkStart w:id="243" w:name="_Toc90"/>
      <w:bookmarkEnd w:id="242"/>
      <w:r>
        <w:rPr>
          <w:rtl w:val="true"/>
        </w:rPr>
        <w:t>منع مراجعه به دادگاه بیگانه</w:t>
      </w:r>
      <w:bookmarkEnd w:id="24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Fonts w:eastAsia="Amiri" w:cs="Amiri" w:ascii="Amiri" w:hAnsi="Amiri"/>
          <w:color w:val="111111"/>
          <w:sz w:val="28"/>
          <w:szCs w:val="28"/>
          <w:rtl w:val="true"/>
          <w:lang w:bidi="ar-SA"/>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 xml:space="preserve">آیا کسانی را که می‌پندارند به آنچه بر تو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نازل شده است، ایمان آورده‌اند نمی‌بینی که می‌خواهند داوری را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در حالی که مأمورند به طاغوت، کفر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می‌خواهد آنها را به گمراهی دوری در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حل اختلافات داخلی، سراغ بیگانگان رفتن، خواست شیطان و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w:t>
      </w:r>
      <w:r>
        <w:rPr>
          <w:rFonts w:eastAsia="IRNazanin" w:cs="IRNazanin"/>
          <w:color w:val="111111"/>
          <w:sz w:val="28"/>
          <w:szCs w:val="28"/>
          <w:rtl w:val="true"/>
          <w:lang w:bidi="fa-IR"/>
        </w:rPr>
        <w:t>...»</w:t>
      </w:r>
    </w:p>
    <w:p>
      <w:pPr>
        <w:pStyle w:val="Heading4"/>
        <w:numPr>
          <w:ilvl w:val="3"/>
          <w:numId w:val="1"/>
        </w:numPr>
        <w:rPr/>
      </w:pPr>
      <w:bookmarkStart w:id="244" w:name="__RefHeading___Toc751870_1479056682"/>
      <w:bookmarkStart w:id="245" w:name="_Toc91"/>
      <w:bookmarkEnd w:id="244"/>
      <w:r>
        <w:rPr>
          <w:rtl w:val="true"/>
        </w:rPr>
        <w:t>کیفر مجرم بر اساس قانون کشور متبوع او</w:t>
      </w:r>
      <w:bookmarkEnd w:id="245"/>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جَزاؤُهُ مَنْ وُجِدَ فِی رَحْلِهِ فَهُوَ جَزاؤُهُ کَذلِکَ نَجْزِی الظَّالِمِینَ</w:t>
      </w:r>
      <w:r>
        <w:rPr>
          <w:rFonts w:eastAsia="Amiri" w:cs="Amiri" w:ascii="Amiri" w:hAnsi="Amiri"/>
          <w:color w:val="111111"/>
          <w:sz w:val="28"/>
          <w:szCs w:val="28"/>
          <w:rtl w:val="true"/>
          <w:lang w:bidi="ar-SA"/>
        </w:rPr>
        <w:t xml:space="preserve">»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چنین است که هر کس پیمانه در بارش پیدا شود، خود او جزای سرقت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گروگان یا برده در اختیار صاحب پیمانه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کیفر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خلافکار در کشور بیگانه می تواند طبق قانون خود او باشد، نه کشور میزبان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کذالک نجزی الظالمین</w:t>
      </w:r>
      <w:r>
        <w:rPr>
          <w:rFonts w:eastAsia="IRNazanin" w:cs="IRNazanin"/>
          <w:color w:val="111111"/>
          <w:sz w:val="28"/>
          <w:szCs w:val="28"/>
          <w:rtl w:val="true"/>
          <w:lang w:bidi="fa-IR"/>
        </w:rPr>
        <w:t>»</w:t>
      </w:r>
    </w:p>
    <w:p>
      <w:pPr>
        <w:pStyle w:val="Heading4"/>
        <w:numPr>
          <w:ilvl w:val="3"/>
          <w:numId w:val="1"/>
        </w:numPr>
        <w:rPr/>
      </w:pPr>
      <w:bookmarkStart w:id="246" w:name="__RefHeading___Toc751872_1479056682"/>
      <w:bookmarkStart w:id="247" w:name="_Toc92"/>
      <w:bookmarkEnd w:id="246"/>
      <w:r>
        <w:rPr>
          <w:rtl w:val="true"/>
        </w:rPr>
        <w:t>صلاحیت کیفری جهانی در برخی جرایم</w:t>
      </w:r>
      <w:bookmarkEnd w:id="24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فَخُذُوهُمْ وَ اقْتُلُوهُمْ حَیْثُ وَجَدْتُمُوهُمْ وَ لا تَتَّخِذُوا مِنْهُمْ وَلِیًّا وَ لا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همکاری با کفّار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هر جا یافتید بگیرید و بکشید و از آنان هیچ دوست و یاوری نگیرید</w:t>
      </w:r>
      <w:r>
        <w:rPr>
          <w:rFonts w:eastAsia="IRNazanin" w:cs="IRNazanin"/>
          <w:color w:val="111111"/>
          <w:sz w:val="28"/>
          <w:szCs w:val="28"/>
          <w:rtl w:val="true"/>
          <w:lang w:bidi="fa-IR"/>
        </w:rPr>
        <w:t xml:space="preserve">. </w:t>
      </w:r>
      <w:r>
        <w:rPr>
          <w:rStyle w:val="FootnoteAnchor"/>
          <w:rtl w:val="true"/>
        </w:rPr>
        <w:footnoteReference w:id="13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مبارزه با دشمن و تعقیب مفسدان مرز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خذوهم واقتلوهم حیث وجدتموهم</w:t>
      </w:r>
      <w:r>
        <w:rPr>
          <w:rFonts w:eastAsia="IRNazanin" w:cs="IRNazanin"/>
          <w:color w:val="111111"/>
          <w:sz w:val="28"/>
          <w:szCs w:val="28"/>
          <w:rtl w:val="true"/>
          <w:lang w:bidi="fa-IR"/>
        </w:rPr>
        <w:t>»</w:t>
      </w:r>
      <w:bookmarkStart w:id="248" w:name="pg4300_52425"/>
    </w:p>
    <w:p>
      <w:pPr>
        <w:pStyle w:val="Heading4"/>
        <w:numPr>
          <w:ilvl w:val="3"/>
          <w:numId w:val="1"/>
        </w:numPr>
        <w:rPr/>
      </w:pPr>
      <w:bookmarkStart w:id="249" w:name="__RefHeading___Toc751874_1479056682"/>
      <w:bookmarkStart w:id="250" w:name="_Toc93"/>
      <w:bookmarkEnd w:id="248"/>
      <w:bookmarkEnd w:id="249"/>
      <w:r>
        <w:rPr>
          <w:rtl w:val="true"/>
        </w:rPr>
        <w:t>شیوه های حل و فصل غیر قضایی</w:t>
      </w:r>
      <w:bookmarkEnd w:id="250"/>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 إِنَّ اللهَ کانَ عَلِیماً خَبِیراً</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پس داوری از خانواده شوهر، و داوری از خانواده زن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بنای اصلاح داشته باشند خداوند میان آن دو را به توافق می‌رساند،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حل مشکلات، انتخاب داور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اعتراضی که به پذیرش حکمیّت در صفّین برای حضرت علی علیه السلام بود این آیه را تلاوت فرمودند</w:t>
      </w:r>
      <w:r>
        <w:rPr>
          <w:rFonts w:eastAsia="IRNazanin" w:cs="IRNazanin"/>
          <w:color w:val="111111"/>
          <w:sz w:val="28"/>
          <w:szCs w:val="28"/>
          <w:rtl w:val="true"/>
          <w:lang w:bidi="fa-IR"/>
        </w:rPr>
        <w:t>.</w:t>
      </w:r>
      <w:r>
        <w:rPr>
          <w:rStyle w:val="FootnoteAnchor"/>
          <w:rtl w:val="true"/>
        </w:rPr>
        <w:footnoteReference w:id="1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 نمی‌توانند به طلاق و جدایی حکم کنند، مگر آنکه از طرفین اجازه داشته باشند</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در انتخاب داور، حقّ یکسان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انتخاب داور باید به آگاهی، رازداری و اصلاح‌طلبی آنان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یریدا اصلاحاً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زن و شوهر، داوری داوران انتخاب شده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لازمه انتخاب داور، اطاعت از حکم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حَکَمْتَ فَاحْکُمْ بَیْنَهُمْ بِالْقِسْطِ</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و اگر داوری کنی، پس میانشان به قسط و عدل قضاوت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حاکم اسلامی برای داوری بین کشورهای غیر اسلامی انتخاب شد، باید عدالت را کاملاً مراعات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بینهم بالقسط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بَیْنَهُمْ بِما أَنْزَلَ الله</w:t>
      </w:r>
      <w:r>
        <w:rPr>
          <w:rFonts w:eastAsia="Amiri" w:cs="Amiri" w:ascii="Amiri" w:hAnsi="Amiri"/>
          <w:color w:val="111111"/>
          <w:sz w:val="28"/>
          <w:szCs w:val="28"/>
          <w:rtl w:val="true"/>
          <w:lang w:bidi="ar-SA"/>
        </w:rPr>
        <w:t>»</w:t>
      </w:r>
      <w:r>
        <w:rPr>
          <w:rStyle w:val="FootnoteAnchor"/>
          <w:rtl w:val="true"/>
        </w:rPr>
        <w:footnoteReference w:id="1358"/>
      </w:r>
    </w:p>
    <w:p>
      <w:pPr>
        <w:pStyle w:val="BookText"/>
        <w:rPr/>
      </w:pPr>
      <w:r>
        <w:rPr>
          <w:rFonts w:ascii="IRNazanin" w:hAnsi="IRNazanin" w:eastAsia="IRNazanin"/>
          <w:color w:val="111111"/>
          <w:sz w:val="28"/>
          <w:sz w:val="28"/>
          <w:szCs w:val="28"/>
          <w:rtl w:val="true"/>
          <w:lang w:bidi="fa-IR"/>
        </w:rPr>
        <w:t>پس میان آنها بر طبق آنچه خدا نازل کرده داوری کن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صورتی که اهل کتاب، داوری مسلمانان را میان خود بپذیرند،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میان آنان بر طبق قرآن حکم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و میانجی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 إِنَّ اللهَ کانَ عَلِیماً خَبِیراً</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پس داوری از خانواده شوهر، و داوری از خانواده زن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بنای اصلاح داشته باشند خداوند میان آن دو را به توافق می‌رساند،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برای رفع اختلاف میان زن و شوهر، و پیشگیری از وقوع طلاق، یک دادگاه خانوادگی را با امتیازات زیر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از هر دو فامیل هستند و لذا تا سوز، تعهّد و خیرخواهی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نیاز به بودجه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اختلاف در این دادگاه، سریع، بدون تراکم پرونده و مشکلات کارِ اداری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دادگاه به بیگانگان نمی‌رسد و مسائل اختلافی در میان خودشان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داوران از خود فامیلند، مورد اعتماد طرفین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 وَ الصُّلْحُ خَیْرٌ</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 xml:space="preserve">و اگر زنی از شوهرش بیم ناسازگاری یا اعراض داشته باشد بر آن دو باکی نیست که به گونه‌ای با یکدیگر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چشم‌پوشی بعضی از حقوقش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مسائل خانواده، مرحله‌ی اوّل اصلاح خود زوجین، بدون دخالت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مؤثر نیفتاد، دیگران باید دخالت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یصلحا بینهما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 فَأَصْلِحُواْ بَیْنَهُمَا فَإِن بَغَتْ إِحْدَاهُمَا عَلَی الْأُخْرَی فَقَاتِلُواْ الَّتِی تَبْغِی حَتَّی تَفِی‌ءَ إِلَی أَمْرِ اللهِ فَإِن فَآءَتْ فَأَصْلِحُواْ بَیْنَهُمَا بِالْعَدْلِ وَأَقْسِطُواْ إِنَّ اللهَ یُحِبُّ الْمُقْسِطِینَ إِنَّمَا الْمُؤْمِنُونَ إِخْوَةٌ فَأَصْلِحُواْ بَیْنَ أَخَوَیْکُمْ وَاتَّقُواْ اللهَ لَعَلَّکُمْ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دو گروه از مؤمنان به نزاع و جنگ پرداختند، پس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متجاوز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 دو گروه به عدالت صلح برقرار کنید و عدالت ورزید که خداوند عدالت‌پیشگان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مؤمنان با یکدیگر برادرند، پس میان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برقرار کنید و از خدا پروا کنید تا مورد رحمت قرار گیرید</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دو آیه، سه بار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که نشانه‌ی توجّه اسلام به برقراری صلح و دوستی میان افراد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صلح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برقراری صلح،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که در صورتی که کسی را به عنوان میانجی پذیرفتند، خدا را در نظر بگیرد به نحوی که اصلاح از جانب وی مایه‌ی ظلم و ستم به یکی از طرفین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کننده نیز خود را برادر طرفین درگیر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فاصلحوا بین اخویکم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و آشتی در قرآن</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واژه‌های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w:t>
      </w:r>
      <w:r>
        <w:rPr>
          <w:rStyle w:val="FootnoteAnchor"/>
          <w:rtl w:val="true"/>
        </w:rPr>
        <w:footnoteReference w:id="1362"/>
      </w:r>
      <w:r>
        <w:rPr>
          <w:rFonts w:ascii="Amiri" w:hAnsi="Amiri" w:eastAsia="Amiri" w:cs="Amiri"/>
          <w:color w:val="111111"/>
          <w:sz w:val="28"/>
          <w:sz w:val="28"/>
          <w:szCs w:val="28"/>
          <w:rtl w:val="true"/>
          <w:lang w:bidi="ar-SA"/>
        </w:rPr>
        <w:t xml:space="preserve">،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واَصلِحوا ذاتَ بینکم</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xml:space="preserve">، تألیف 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 بین قلوبکم</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w:t>
      </w:r>
      <w:r>
        <w:rPr>
          <w:rStyle w:val="FootnoteAnchor"/>
          <w:rtl w:val="true"/>
        </w:rPr>
        <w:footnoteReference w:id="1365"/>
      </w:r>
      <w:r>
        <w:rPr>
          <w:rFonts w:ascii="IRNazanin" w:hAnsi="IRNazanin" w:eastAsia="IRNazanin"/>
          <w:color w:val="111111"/>
          <w:sz w:val="28"/>
          <w:sz w:val="28"/>
          <w:szCs w:val="28"/>
          <w:rtl w:val="true"/>
          <w:lang w:bidi="fa-IR"/>
        </w:rPr>
        <w:t>نشان‌دهنده‌ی توجّه اسلام به صلح و صفا و زندگی مسالمت‌آمیز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الهی که خداوند در قرآن مطرح کرده است، اُلفت میان دل‌های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خداوند خطاب به </w:t>
      </w:r>
      <w:bookmarkStart w:id="251" w:name="pg4300_52428"/>
    </w:p>
    <w:p>
      <w:pPr>
        <w:pStyle w:val="BookText"/>
        <w:rPr/>
      </w:pPr>
      <w:bookmarkEnd w:id="251"/>
      <w:r>
        <w:rPr>
          <w:rFonts w:ascii="Amiri" w:hAnsi="Amiri" w:eastAsia="Amiri" w:cs="Amiri"/>
          <w:color w:val="111111"/>
          <w:sz w:val="28"/>
          <w:sz w:val="28"/>
          <w:szCs w:val="28"/>
          <w:rtl w:val="true"/>
          <w:lang w:bidi="ar-SA"/>
        </w:rPr>
        <w:t>مسلمانان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اَعداء فَاَلّفَ بین قلوبکم</w:t>
      </w:r>
      <w:r>
        <w:rPr>
          <w:rFonts w:eastAsia="Amiri" w:cs="Amiri" w:ascii="Amiri" w:hAnsi="Amiri"/>
          <w:color w:val="111111"/>
          <w:sz w:val="28"/>
          <w:szCs w:val="28"/>
          <w:rtl w:val="true"/>
          <w:lang w:bidi="ar-SA"/>
        </w:rPr>
        <w:t>»</w:t>
      </w:r>
      <w:r>
        <w:rPr>
          <w:rStyle w:val="FootnoteAnchor"/>
          <w:rtl w:val="true"/>
        </w:rPr>
        <w:footnoteReference w:id="1366"/>
      </w:r>
      <w:r>
        <w:rPr>
          <w:rFonts w:ascii="IRNazanin" w:hAnsi="IRNazanin" w:eastAsia="IRNazanin"/>
          <w:color w:val="111111"/>
          <w:sz w:val="28"/>
          <w:sz w:val="28"/>
          <w:szCs w:val="28"/>
          <w:rtl w:val="true"/>
          <w:lang w:bidi="fa-IR"/>
        </w:rPr>
        <w:t>به یاد آورید که شما قبل از اسلام با یکدیگر دشمن بودید، پس خداوند میان دل‌های شما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میان قبیله‌ی اوس و خزرج یکصد و بیست سال درگیری و فتنه بود و اسلام میان آنان صلح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آشتی دادن، سبب دریافت بخشودگی و رحمت از جانب خداوند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تُصلحوا و تتّقوا فانّ الله کان غفوراً رحیماً</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هر کس واسطه خیر میان مسلمانان باشد، پاداشی نیک دریافت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 یَکن لَه نَصیبٌ منها</w:t>
      </w:r>
      <w:r>
        <w:rPr>
          <w:rFonts w:eastAsia="IRNazanin" w:cs="IRNazanin"/>
          <w:color w:val="111111"/>
          <w:sz w:val="28"/>
          <w:szCs w:val="28"/>
          <w:rtl w:val="true"/>
          <w:lang w:bidi="fa-IR"/>
        </w:rPr>
        <w:t>»</w:t>
      </w:r>
      <w:r>
        <w:rPr>
          <w:rStyle w:val="FootnoteAnchor"/>
          <w:rtl w:val="true"/>
        </w:rPr>
        <w:footnoteReference w:id="1368"/>
      </w:r>
    </w:p>
    <w:p>
      <w:pPr>
        <w:pStyle w:val="Heading3"/>
        <w:numPr>
          <w:ilvl w:val="2"/>
          <w:numId w:val="1"/>
        </w:numPr>
        <w:rPr/>
      </w:pPr>
      <w:bookmarkStart w:id="252" w:name="__RefHeading___Toc751876_1479056682"/>
      <w:bookmarkStart w:id="253" w:name="_Toc94"/>
      <w:bookmarkEnd w:id="252"/>
      <w:r>
        <w:rPr>
          <w:rtl w:val="true"/>
        </w:rPr>
        <w:t>ج</w:t>
      </w:r>
      <w:r>
        <w:rPr>
          <w:rtl w:val="true"/>
        </w:rPr>
        <w:t xml:space="preserve">) </w:t>
      </w:r>
      <w:r>
        <w:rPr>
          <w:rtl w:val="true"/>
        </w:rPr>
        <w:t>قواعد رسیدگی به دعاوی</w:t>
      </w:r>
      <w:bookmarkEnd w:id="253"/>
    </w:p>
    <w:p>
      <w:pPr>
        <w:pStyle w:val="Heading4"/>
        <w:numPr>
          <w:ilvl w:val="3"/>
          <w:numId w:val="1"/>
        </w:numPr>
        <w:rPr/>
      </w:pPr>
      <w:bookmarkStart w:id="254" w:name="__RefHeading___Toc751878_1479056682"/>
      <w:bookmarkStart w:id="255" w:name="_Toc95"/>
      <w:bookmarkEnd w:id="254"/>
      <w:r>
        <w:rPr>
          <w:rtl w:val="true"/>
        </w:rPr>
        <w:t>منع کتمان حق</w:t>
      </w:r>
      <w:bookmarkEnd w:id="255"/>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لِمَ تَلْبِسُونَ الْحَقَّ بِالْباطِلِ وَ تَکْتُمُونَ الْحَقَّ وَ أَنْتُمْ تَعْلَمُونَ</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 را به باطل مشتبه می‌سازید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کتمان می‌کنید، در حالی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حقّ، حرام و اظهار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قاضی وقتی به حق رسید، آن را کتمان نکند و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تکتمون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 xml:space="preserve">» </w:t>
      </w:r>
      <w:r>
        <w:rPr>
          <w:rStyle w:val="FootnoteAnchor"/>
          <w:rtl w:val="true"/>
        </w:rPr>
        <w:footnoteReference w:id="137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شما فرا رسد، از میان خود دو نفر عادل را هنگام وصیّت به شهادت و گواهی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مسافرت بودید و مصیبت مرگ به </w:t>
      </w:r>
      <w:bookmarkStart w:id="256" w:name="pg4300_52429"/>
    </w:p>
    <w:p>
      <w:pPr>
        <w:pStyle w:val="BookText"/>
        <w:rPr/>
      </w:pPr>
      <w:bookmarkEnd w:id="256"/>
      <w:r>
        <w:rPr>
          <w:rFonts w:ascii="IRNazanin" w:hAnsi="IRNazanin" w:eastAsia="IRNazanin"/>
          <w:color w:val="111111"/>
          <w:sz w:val="28"/>
          <w:sz w:val="28"/>
          <w:szCs w:val="28"/>
          <w:rtl w:val="true"/>
          <w:lang w:bidi="fa-IR"/>
        </w:rPr>
        <w:t xml:space="preserve">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مسلمانی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به گواهی بطلبید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صداقت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پس از نماز آن دو را نگاهدارید تا به خداوند قسم یاد کنند که ما حاضر نیستیم حقّ را به هیچ قیمتی بفروشیم، هر چند در مورد فامیل باشد و هرگز شهادت الهی را پنهان نمی‌کنیم، که در این صورت از گنهکارانیم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حقّ و خیانت در گواهی، موجب فسق فرد و زوال عدالت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همه ادیان الهی،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قاضی که حق را کتمان نماید، فاقد عدالت شده و شایسته قضاوت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الآثمین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یَکُنْ لَهُمُ الْحَقُّ یَأْتُوا إِلَیْهِ مُذْعِنِینَ</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رضایت و تسلیم به سوی پیامبر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حقّ با منافقان بود، به نفع آنان حکم می‌کرد و منافقان اذعان و اعتراف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قاضی باید حق را به کسی که محق است، بدهد و به نفع او حکم کند هرچند دشمن 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مُذعِنین</w:t>
      </w:r>
      <w:r>
        <w:rPr>
          <w:rFonts w:eastAsia="IRNazanin" w:cs="IRNazanin"/>
          <w:color w:val="111111"/>
          <w:sz w:val="28"/>
          <w:szCs w:val="28"/>
          <w:rtl w:val="true"/>
          <w:lang w:bidi="fa-IR"/>
        </w:rPr>
        <w:t>»</w:t>
      </w:r>
    </w:p>
    <w:p>
      <w:pPr>
        <w:pStyle w:val="Heading4"/>
        <w:numPr>
          <w:ilvl w:val="3"/>
          <w:numId w:val="1"/>
        </w:numPr>
        <w:rPr/>
      </w:pPr>
      <w:bookmarkStart w:id="257" w:name="__RefHeading___Toc751880_1479056682"/>
      <w:bookmarkStart w:id="258" w:name="_Toc96"/>
      <w:bookmarkEnd w:id="257"/>
      <w:r>
        <w:rPr>
          <w:rtl w:val="true"/>
        </w:rPr>
        <w:t>حجیت ظاهر</w:t>
      </w:r>
      <w:bookmarkEnd w:id="25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 وَ لا تَکُنْ لِلْخائِنِینَ خَصِیماً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ما این کتاب را بحقّ بر تو فروفرستادیم تا میان مردم به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آموخته و نشان داده، داوری کنی و به نفع خیانت‌کاران به مخاصمت برنخیز</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یک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معروف، مرتکب سرقتی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به اطلاع پیامبر صلی الله علیه و آله وسلم رسید، آن سارق، گناه را به گردن شخص دیگری انداخت که در خانه‌ی او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با شمشیر به او حمله کرد و خواستار اثبات این ادّعا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آرام کردند ولی یکی از سخنوران قبیله را همراه جمعی برای تبرئه‌ی خود خدمت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طبق ظاهر و بر اساس گواهی آنان، سارق واقعی را تبرئه کرد و خبر دهنده‌ی سرقت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نمود، ولی قتاده که می‌دانست گواهی</w:t>
      </w:r>
      <w:bookmarkStart w:id="259" w:name="pg4300_52430"/>
    </w:p>
    <w:p>
      <w:pPr>
        <w:pStyle w:val="BookText"/>
        <w:rPr/>
      </w:pPr>
      <w:bookmarkEnd w:id="259"/>
      <w:r>
        <w:rPr>
          <w:rFonts w:ascii="IRNazanin" w:hAnsi="IRNazanin" w:eastAsia="IRNazanin"/>
          <w:color w:val="111111"/>
          <w:sz w:val="28"/>
          <w:sz w:val="28"/>
          <w:szCs w:val="28"/>
          <w:rtl w:val="true"/>
          <w:lang w:bidi="fa-IR"/>
        </w:rPr>
        <w:t>آنان دروغ است به شدّت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و مظلومیّت قتاده و صحنه‌سازی وگواهی دروغ آنان را روشن ساخت</w:t>
      </w:r>
      <w:r>
        <w:rPr>
          <w:rFonts w:eastAsia="IRNazanin" w:cs="IRNazanin"/>
          <w:color w:val="111111"/>
          <w:sz w:val="28"/>
          <w:szCs w:val="28"/>
          <w:rtl w:val="true"/>
          <w:lang w:bidi="fa-IR"/>
        </w:rPr>
        <w:t>.</w:t>
      </w:r>
      <w:r>
        <w:rPr>
          <w:rStyle w:val="FootnoteAnchor"/>
          <w:rtl w:val="true"/>
        </w:rPr>
        <w:footnoteReference w:id="1373"/>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قاضی باید بر اساس مدارک، شواهد و دلایلی که در دسترس دارد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ظاهر برای قاضی حجت است</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جَآءَکُمُ الْمُؤْمِنَاتُ مُهَاجِرَاتٍ فَامْتَحِنُوهُنَّ</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 xml:space="preserve">ای کسانی که ایمان آورده‌اید هرگاه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نزد شما آمدند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افراد باید بر اساس ملاک‌های ظاهری حکم کرد نه وسواس و سوءظن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قاضی در برخورد با افراد باید ظاهر را ملاک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فامتحوهنّ الله اعلم بایمانهنّ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ما عِلْمِی بِما کانُوا یَعْمَلُونَ إِنْ حِسابُهُمْ إِلاَّ عَلی رَبِّی لَوْ تَشْعُرُونَ</w:t>
      </w:r>
      <w:r>
        <w:rPr>
          <w:rFonts w:eastAsia="Amiri" w:cs="Amiri" w:ascii="Amiri" w:hAnsi="Amiri"/>
          <w:color w:val="111111"/>
          <w:sz w:val="28"/>
          <w:szCs w:val="28"/>
          <w:rtl w:val="true"/>
          <w:lang w:bidi="ar-SA"/>
        </w:rPr>
        <w:t>»</w:t>
      </w:r>
      <w:r>
        <w:rPr>
          <w:rStyle w:val="FootnoteAnchor"/>
          <w:rtl w:val="true"/>
        </w:rPr>
        <w:footnoteReference w:id="1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عملکرد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شما اراذل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مرا با اعمال گذشته‌ی آنان 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آنان جز بر پروردگارم نیست، اگر شما درک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تعالیم اسلام، همگان مأمور به ظاهرند و اگر کسی به اسلام گروید هیچ کس حق ندارد او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قاضی در مواجهه با افراد باید ظاهر را ملاک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لاتَقولوا لمَن ألقی الیکم السّلام لَستَ مؤمنا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60" w:name="__RefHeading___Toc751882_1479056682"/>
      <w:bookmarkStart w:id="261" w:name="_Toc97"/>
      <w:bookmarkEnd w:id="260"/>
      <w:r>
        <w:rPr>
          <w:rtl w:val="true"/>
        </w:rPr>
        <w:t>عدم اطاله دادرسی</w:t>
      </w:r>
      <w:bookmarkEnd w:id="261"/>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رُدُّوا إِلَی اللهِ مَوْلاهُمُ الْحَقِّ أَلا لَهُ الْحُکْمُ وَ هُوَ أَسْرَعُ الْحاسِبِینَ</w:t>
      </w:r>
      <w:r>
        <w:rPr>
          <w:rFonts w:eastAsia="Amiri" w:cs="Amiri" w:ascii="Amiri" w:hAnsi="Amiri"/>
          <w:color w:val="111111"/>
          <w:sz w:val="28"/>
          <w:szCs w:val="28"/>
          <w:rtl w:val="true"/>
          <w:lang w:bidi="ar-SA"/>
        </w:rPr>
        <w:t>»</w:t>
      </w:r>
      <w:r>
        <w:rPr>
          <w:rStyle w:val="FootnoteAnchor"/>
          <w:rtl w:val="true"/>
        </w:rPr>
        <w:footnoteReference w:id="1377"/>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مردم به سوی خداوند، مولای حقّشان بازگردانده می‌شوند، آگاه باشید که دادرسی و داوری تنها از آنِ خداوند است و او سریع‌ترین حسابرسان است</w:t>
      </w:r>
      <w:r>
        <w:rPr>
          <w:rFonts w:eastAsia="IRNazanin" w:cs="IRNazanin"/>
          <w:color w:val="111111"/>
          <w:sz w:val="28"/>
          <w:szCs w:val="28"/>
          <w:rtl w:val="true"/>
          <w:lang w:bidi="fa-IR"/>
        </w:rPr>
        <w:t xml:space="preserve">. </w:t>
      </w:r>
      <w:bookmarkStart w:id="262" w:name="pg4300_52431"/>
    </w:p>
    <w:p>
      <w:pPr>
        <w:pStyle w:val="BookText"/>
        <w:rPr/>
      </w:pPr>
      <w:bookmarkEnd w:id="26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حسابرسی و رسیدگی به امور، یک ارزش و روش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باید سیستم به نحوی باشد که موجب اطاله دادرسی نشود و نیز قضات و دست اندرکاران امور قضایی طوری عمل کنندکه به طولانی شدن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امور منجر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أسرع الحاسبین</w:t>
      </w:r>
      <w:r>
        <w:rPr>
          <w:rFonts w:eastAsia="IRNazanin" w:cs="IRNazanin"/>
          <w:color w:val="111111"/>
          <w:sz w:val="28"/>
          <w:szCs w:val="28"/>
          <w:rtl w:val="true"/>
          <w:lang w:bidi="fa-IR"/>
        </w:rPr>
        <w:t>»</w:t>
      </w:r>
    </w:p>
    <w:p>
      <w:pPr>
        <w:pStyle w:val="Heading4"/>
        <w:numPr>
          <w:ilvl w:val="3"/>
          <w:numId w:val="1"/>
        </w:numPr>
        <w:rPr/>
      </w:pPr>
      <w:bookmarkStart w:id="263" w:name="__RefHeading___Toc751884_1479056682"/>
      <w:bookmarkStart w:id="264" w:name="_Toc98"/>
      <w:bookmarkEnd w:id="263"/>
      <w:r>
        <w:rPr>
          <w:rtl w:val="true"/>
        </w:rPr>
        <w:t xml:space="preserve">اصل تناظر و حق دفاع </w:t>
      </w:r>
      <w:r>
        <w:rPr>
          <w:rtl w:val="true"/>
        </w:rPr>
        <w:t>(</w:t>
      </w:r>
      <w:r>
        <w:rPr>
          <w:rtl w:val="true"/>
        </w:rPr>
        <w:t>محاکمه قبل از صدور حکم</w:t>
      </w:r>
      <w:r>
        <w:rPr>
          <w:rtl w:val="true"/>
        </w:rPr>
        <w:t>)</w:t>
      </w:r>
      <w:bookmarkEnd w:id="26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شِقاقَ بَیْنِهِما فَابْعَثُوا حَکَماً مِنْ أَهْلِهِ وَ حَکَماً مِنْ أَهْلِها</w:t>
      </w:r>
      <w:r>
        <w:rPr>
          <w:rFonts w:eastAsia="Amiri" w:cs="Amiri" w:ascii="Amiri" w:hAnsi="Amiri"/>
          <w:color w:val="111111"/>
          <w:sz w:val="28"/>
          <w:szCs w:val="28"/>
          <w:rtl w:val="true"/>
          <w:lang w:bidi="ar-SA"/>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پس داوری از خانواده شوهر، و داوری از خانواده زن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رسیدگی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قرار است حق کسی احیا شود لازم است طرفین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امثال آن از این موارد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r>
        <w:rPr>
          <w:rStyle w:val="FootnoteAnchor"/>
          <w:rtl w:val="true"/>
        </w:rPr>
        <w:footnoteReference w:id="1379"/>
      </w:r>
      <w:r>
        <w:rPr>
          <w:rFonts w:ascii="IRNazanin" w:hAnsi="IRNazanin" w:eastAsia="IRNazanin"/>
          <w:color w:val="111111"/>
          <w:sz w:val="28"/>
          <w:sz w:val="28"/>
          <w:szCs w:val="28"/>
          <w:rtl w:val="true"/>
          <w:lang w:bidi="fa-IR"/>
        </w:rPr>
        <w:t xml:space="preserve">ت دادم، چه چیز تورا از سجده کردن باز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و او را از گِل آفریدی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صدور حکم، محاکمه و بازپرسی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منعک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قضاوت باید به متهم نیز فرصت اظهارنظر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أنا خیر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بْنَ أُمَّ لا تَأْخُذْ بِلِحْیَتِی وَ لا بِرَأْسِی إِنِّی خَشِیتُ أَنْ تَقُولَ فَرَّقْتَ بَیْنَ بَنِی إِسْرائِیلَ وَ لَمْ تَرْقُبْ قَوْلِی</w:t>
      </w:r>
      <w:r>
        <w:rPr>
          <w:rFonts w:eastAsia="Amiri" w:cs="Amiri" w:ascii="Amiri" w:hAnsi="Amiri"/>
          <w:color w:val="111111"/>
          <w:sz w:val="28"/>
          <w:szCs w:val="28"/>
          <w:rtl w:val="true"/>
          <w:lang w:bidi="ar-SA"/>
        </w:rPr>
        <w:t>»</w:t>
      </w:r>
      <w:r>
        <w:rPr>
          <w:rStyle w:val="FootnoteAnchor"/>
          <w:rtl w:val="true"/>
        </w:rPr>
        <w:footnoteReference w:id="13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و سر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 همانا من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 تند من، آنها متفرّق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بگویی میان بنی اسرائیل تفرقه انداختی و کلام مرا مراقبت نکردی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متّهم فرصت دفاع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لاتأخذ بلحیتی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 شَدِیداً أَوْ لَأَذْبَحَنَّهُ أَوْ لَیَأْتِیَنِّی بِسُلْطانٍ مُبِین</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 xml:space="preserve">قطعاً او را کیفری سخت خواهم داد یا او را ذبح می‌کنم، 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غیبت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موجّهی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فرصت دفاع را برای متهم فراهم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لیأتینّی بسلطان مبین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أَتاکَ نَبَأُ الْخَصْمِ إِذْ تَسَوَّرُوا الْمِحْرابَ إِذْ دَخَلُوا عَلی داوُدَ فَفَزِعَ مِنْهُمْ قالُوا لا تَخَفْ خَصْمانِ بَغی بَعْضُنا عَلی بَعْضٍ فَاحْکُمْ بَیْنَنا بِالْحَقِّ وَ لا تُشْطِطْ وَ اهْدِنا إِلی سَواءِ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آیا ماجرای آن دادخواهان که از دیوار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به تو رسیده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دو نفر درگیر شده‌ایم و یکی از ما بر دیگری تعدّی نموده است، پس بین ما به حقّ داوری کن و ستم روا مدار و ما را به راه راست راهنمایی فرما</w:t>
      </w:r>
      <w:r>
        <w:rPr>
          <w:rFonts w:eastAsia="IRNazanin" w:cs="IRNazanin"/>
          <w:color w:val="111111"/>
          <w:sz w:val="28"/>
          <w:szCs w:val="28"/>
          <w:rtl w:val="true"/>
          <w:lang w:bidi="fa-IR"/>
        </w:rPr>
        <w:t xml:space="preserve">». </w:t>
      </w:r>
      <w:r>
        <w:rPr>
          <w:rStyle w:val="FootnoteAnchor"/>
          <w:rtl w:val="true"/>
        </w:rPr>
        <w:footnoteReference w:id="1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 دعوا برای قضاوت، باید در دادگاه حاضر باشند تا بتوان دلایل طرفین را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که برای موجودی که به دستان قدرت خویش خلق کردم سجده کنی؟ تکبّر کردی یا از بلند مرتبگانی؟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باید از مجرم باید توضیح بخواهد و به او فرصت حرف زدن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ابلیس ما منعک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وَجَآءَتْ کُلُّ نَفْسٍ مَّعَهَا سَآئِقٌ وَشَهِیدٌ لَّقَدْکُنتَ فِی غَفْلَةٍ مِّنْ هَذَا فَکَشَفْنَا عَنکَ غِطَآءَکَ فَبَصَرُکَ الْیَوْمَ حَدِیدٌ وَقَالَ قَرِینُهُ هَذَا مَا لَدَی عَتِیدٌ أَلْقِیَا فِی جَهَنَّمَ کُلَّ کَفَّارٍ عَنِیدٍ مَّنَّاعٍ لِّلْخَیْرِ مُعْتَدٍ مُّرِیبٍ الَّذِی جَعَلَ مَعَ اللهِ إِلَهاً ءَاخَرَ فَأَلْقِیَاهُ فِی الْعَذَابِ الشَّدِیدِ</w:t>
      </w:r>
      <w:r>
        <w:rPr>
          <w:rFonts w:eastAsia="Amiri" w:cs="Amiri" w:ascii="Amiri" w:hAnsi="Amiri"/>
          <w:color w:val="111111"/>
          <w:sz w:val="28"/>
          <w:szCs w:val="28"/>
          <w:rtl w:val="true"/>
          <w:lang w:bidi="ar-SA"/>
        </w:rPr>
        <w:t>»</w:t>
      </w:r>
      <w:r>
        <w:rPr>
          <w:rStyle w:val="FootnoteAnchor"/>
          <w:rtl w:val="true"/>
        </w:rPr>
        <w:footnoteReference w:id="138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با او دو فرشته است که یکی او را به جلو سوق می‌دهد و دیگری گواه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این صحنه در غفلتی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پس ما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کنار زدیم و امروز چشمت تیزبین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دو فرشته سائق و شهید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کفرپیشه لجوج را به دوزخ افکنید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خیر است و متجاوز و شبهه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خداوند یکتا، معبود دیگری قرارداد، پس او را در عذاب سخت بیفکنید</w:t>
      </w:r>
      <w:r>
        <w:rPr>
          <w:rFonts w:eastAsia="IRNazanin" w:cs="IRNazanin"/>
          <w:color w:val="111111"/>
          <w:sz w:val="28"/>
          <w:szCs w:val="28"/>
          <w:rtl w:val="true"/>
          <w:lang w:bidi="fa-IR"/>
        </w:rPr>
        <w:t xml:space="preserve">. </w:t>
      </w:r>
      <w:bookmarkStart w:id="265" w:name="pg4300_52433"/>
    </w:p>
    <w:p>
      <w:pPr>
        <w:pStyle w:val="BookText"/>
        <w:rPr/>
      </w:pPr>
      <w:bookmarkEnd w:id="26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قیامت نیز مراحل طبیعی یک دادگاه طی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دلایل و حضور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 و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تفهیم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 فی جهنّم</w:t>
      </w:r>
      <w:r>
        <w:rPr>
          <w:rFonts w:eastAsia="IRNazanin" w:cs="IRNazanin"/>
          <w:color w:val="111111"/>
          <w:sz w:val="28"/>
          <w:szCs w:val="28"/>
          <w:rtl w:val="true"/>
          <w:lang w:bidi="fa-IR"/>
        </w:rPr>
        <w:t>»</w:t>
      </w:r>
    </w:p>
    <w:p>
      <w:pPr>
        <w:pStyle w:val="Heading4"/>
        <w:numPr>
          <w:ilvl w:val="3"/>
          <w:numId w:val="1"/>
        </w:numPr>
        <w:rPr/>
      </w:pPr>
      <w:bookmarkStart w:id="266" w:name="__RefHeading___Toc751886_1479056682"/>
      <w:bookmarkStart w:id="267" w:name="_Toc99"/>
      <w:bookmarkEnd w:id="266"/>
      <w:r>
        <w:rPr>
          <w:rtl w:val="true"/>
        </w:rPr>
        <w:t>عدم صدور حکم از روی ظن</w:t>
      </w:r>
      <w:bookmarkEnd w:id="26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اجْتَرَحُوا السَّیِّئاتِ أَنْ نَجْعَلَهُمْ کَالَّذِینَ آمَنُوا وَ عَمِلُوا الصَّالِحاتِ سَواءً مَحْیاهُمْ وَ مَماتُهُمْ ساءَ ما یَحْکُمُونَ</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آیا کسانی که مرتکب کارهای بد شدند گمان کردند که ما آنان را همچون کسانی که ایمان آورده و کارهای شایسته انجام داده‌اند قرار خواهیم داد و حیات ومرگشان یکسان است؟ چه بد داوری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داوری بر اساس خیال و پندار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نیز باید بنا بر دلایل، اسناد و مدارک معتبر حکم صادر کرد نه بر اساس خیالات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هِی إِلَّا أَسْمَآءٌ سَمَّیْتُمُوهَآ أَنتُمْ وَءَابَآؤُکُم مَّآ أَنزَلَ اللهُ بِهَا مِن سُلْطَانٍ إِن یَتَّبِعُونَ إِلَّا الظَّنَّ وَمَا تَهْوَی الْأَنفُسُ وَلَقَدْ جَآءَهُم مِّن رَّبِّهِمُ الْهُدَی</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این بت‌ها جز نام‌هایی بیش نیستند که شما و پدرانتان، نام‌گذاری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گونه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گمان و آنچه که دلخواهشان است پیروی نمی‌کنند، در حالی که از سوی پروردگارشان هدایت به سراغشان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ظن بما هو ظن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نباید از ظن پیروی کرد از جمله در قضاوت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بِهِ مِنْ عِلْمٍ إِن یَتَّبِعُونَ إِلَّا الظَّنَّ وَإِنَّ الظَّنَّ لَا یُغْنِی مِنَ الْحَقِّ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حالی که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علمی نیست، آنان جز گمان، از چیزی پیروی </w:t>
      </w:r>
      <w:r>
        <w:rPr>
          <w:rStyle w:val="FootnoteAnchor"/>
          <w:rtl w:val="true"/>
        </w:rPr>
        <w:footnoteReference w:id="1387"/>
      </w:r>
      <w:r>
        <w:rPr>
          <w:rFonts w:ascii="IRNazanin" w:hAnsi="IRNazanin" w:eastAsia="IRNazanin"/>
          <w:color w:val="111111"/>
          <w:sz w:val="28"/>
          <w:sz w:val="28"/>
          <w:szCs w:val="28"/>
          <w:rtl w:val="true"/>
          <w:lang w:bidi="fa-IR"/>
        </w:rPr>
        <w:t xml:space="preserve">نمی‌کنند و قطعاً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بی‌نیاز نمی‌کند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ظن و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مبنا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نیز نباید تابع ظن 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الظَّنَّ لَا یُغْنِی مِنَ الْحَقِّ شَیْئاً</w:t>
      </w:r>
      <w:r>
        <w:rPr>
          <w:rFonts w:eastAsia="IRNazanin" w:cs="IRNazanin"/>
          <w:color w:val="111111"/>
          <w:sz w:val="28"/>
          <w:szCs w:val="28"/>
          <w:rtl w:val="true"/>
          <w:lang w:bidi="fa-IR"/>
        </w:rPr>
        <w:t xml:space="preserve">» </w:t>
      </w:r>
      <w:bookmarkStart w:id="268" w:name="pg4300_52434"/>
    </w:p>
    <w:p>
      <w:pPr>
        <w:pStyle w:val="BookText"/>
        <w:rPr/>
      </w:pPr>
      <w:bookmarkEnd w:id="268"/>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یَتَّبِعُ أَکْثَرُهُمْ إِلاَّ ظَنًّا إِنَّ الظَّنَّ لا یُغْنِی مِنَ الْحَقِّ شَیْئاً إِنَّ اللهَ عَلِیمٌ بِما یَفْعَلُونَ</w:t>
      </w:r>
      <w:r>
        <w:rPr>
          <w:rFonts w:eastAsia="Amiri" w:cs="Amiri" w:ascii="Amiri" w:hAnsi="Amiri"/>
          <w:color w:val="111111"/>
          <w:sz w:val="28"/>
          <w:szCs w:val="28"/>
          <w:rtl w:val="true"/>
          <w:lang w:bidi="ar-SA"/>
        </w:rPr>
        <w:t>»</w:t>
      </w:r>
    </w:p>
    <w:p>
      <w:pPr>
        <w:pStyle w:val="BookText"/>
        <w:rPr/>
      </w:pP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بی‌نیاز نمی‌کند، همانا خداوند به آنچه مردم انجام می‌دهند،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 بر مبنای ظن و گمان در قرآن محکوم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قضاوت نیز نباید بر اساس ظن و گمان حکم نمود</w:t>
      </w:r>
      <w:r>
        <w:rPr>
          <w:rFonts w:eastAsia="IRNazanin" w:cs="IRNazanin"/>
          <w:color w:val="111111"/>
          <w:sz w:val="28"/>
          <w:szCs w:val="28"/>
          <w:rtl w:val="true"/>
          <w:lang w:bidi="fa-IR"/>
        </w:rPr>
        <w:t>.</w:t>
      </w:r>
    </w:p>
    <w:p>
      <w:pPr>
        <w:pStyle w:val="Heading4"/>
        <w:numPr>
          <w:ilvl w:val="3"/>
          <w:numId w:val="1"/>
        </w:numPr>
        <w:rPr/>
      </w:pPr>
      <w:bookmarkStart w:id="269" w:name="__RefHeading___Toc751888_1479056682"/>
      <w:bookmarkStart w:id="270" w:name="_Toc100"/>
      <w:bookmarkEnd w:id="269"/>
      <w:r>
        <w:rPr>
          <w:rtl w:val="true"/>
        </w:rPr>
        <w:t>توجه به سوابق متهم</w:t>
      </w:r>
      <w:bookmarkEnd w:id="27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جاءَکُمْ مُوسی بِالْبَیِّناتِ ثُمَّ اتَّخَذْتُمُ الْعِجْلَ مِنْ بَعْدِهِ وَ أَنْتُمْ ظالِمُونَ</w:t>
      </w:r>
      <w:r>
        <w:rPr>
          <w:rFonts w:eastAsia="Amiri" w:cs="Amiri" w:ascii="Amiri" w:hAnsi="Amiri"/>
          <w:color w:val="111111"/>
          <w:sz w:val="28"/>
          <w:szCs w:val="28"/>
          <w:rtl w:val="true"/>
          <w:lang w:bidi="ar-SA"/>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 xml:space="preserve">و همانا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برای شما آورد، ولی شما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در حالی که ستمکار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سوابق متهم، زمینه را برای قضاوت درست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اتخذتم العجل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رَجَعَکَ اللهُ إِلی طائِفَةٍ مِنْهُمْ فَاسْتَأْذَنُوکَ لِلْخُرُوجِ فَقُلْ لَنْ تَخْرُجُوا مَعِیَ أَبَداً وَ لَنْ تُقاتِلُوا مَعِیَ عَدُوًّا إِنَّکُمْ رَضِیتُمْ بِالْقُعُودِ أَوَّلَ مَرَّةٍ فَاقْعُدُوا مَعَ الْخالِفِینَ</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 xml:space="preserve">پس اگر 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طایفه‌ای از منافقان بازگرداند و آنان از تو برای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خروج خواستند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با من بیرون نخواهید شد و هرگز همراه من، با هیچ دشمنی نبرد نخواهید کرد، زیرا شما نخستین بار به نشستن در خانه راضی شدید،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که از فرمان تخلّف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در همه جا از جمله در قضاوت به سوابق متهم توجه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رضیتم بالقعود اوّل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لَقَدْ عَلِمْتُمْ ما جِئْنا لِنُفْسِدَ فِی الْأَرْضِ وَ ما کُنَّا سارِقِینَ</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می‌دانید که ما برای فساد در این سرزمین نیامده‌ایم و ما هرگز سارق نبوده‌ایم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سوء سابقه اهمیت دارد، حسن سابقه نیز مهم بوده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برائت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علمتم</w:t>
      </w:r>
      <w:r>
        <w:rPr>
          <w:rFonts w:eastAsia="IRNazanin" w:cs="IRNazanin"/>
          <w:color w:val="111111"/>
          <w:sz w:val="28"/>
          <w:szCs w:val="28"/>
          <w:rtl w:val="true"/>
          <w:lang w:bidi="fa-IR"/>
        </w:rPr>
        <w:t>»</w:t>
      </w:r>
      <w:bookmarkStart w:id="271" w:name="pg4300_52435"/>
    </w:p>
    <w:p>
      <w:pPr>
        <w:pStyle w:val="BookText"/>
        <w:rPr/>
      </w:pPr>
      <w:bookmarkEnd w:id="27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یُونُسَ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أَنَّهُ کانَ مِنَ الْمُسَبِّحِینَ لَلَبِثَ فِی بَطْنِهِ إِلی یَوْمِ یُبْعَثُونَ</w:t>
      </w:r>
      <w:r>
        <w:rPr>
          <w:rFonts w:eastAsia="Amiri" w:cs="Amiri" w:ascii="Amiri" w:hAnsi="Amiri"/>
          <w:color w:val="111111"/>
          <w:sz w:val="28"/>
          <w:szCs w:val="28"/>
          <w:rtl w:val="true"/>
          <w:lang w:bidi="ar-SA"/>
        </w:rPr>
        <w:t>»</w:t>
      </w:r>
    </w:p>
    <w:p>
      <w:pPr>
        <w:pStyle w:val="BookText"/>
        <w:rPr/>
      </w:pP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یونس از 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تسبیح گویان نبود، تا روز قیامت در شکم ماهی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سابقه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یکی از عوامل تخفیف مجازات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المسبّحین</w:t>
      </w:r>
      <w:r>
        <w:rPr>
          <w:rFonts w:eastAsia="IRNazanin" w:cs="IRNazanin"/>
          <w:color w:val="111111"/>
          <w:sz w:val="28"/>
          <w:szCs w:val="28"/>
          <w:rtl w:val="true"/>
          <w:lang w:bidi="fa-IR"/>
        </w:rPr>
        <w:t>»</w:t>
      </w:r>
    </w:p>
    <w:p>
      <w:pPr>
        <w:pStyle w:val="Heading4"/>
        <w:numPr>
          <w:ilvl w:val="3"/>
          <w:numId w:val="1"/>
        </w:numPr>
        <w:rPr/>
      </w:pPr>
      <w:bookmarkStart w:id="272" w:name="__RefHeading___Toc751890_1479056682"/>
      <w:bookmarkStart w:id="273" w:name="_Toc101"/>
      <w:bookmarkEnd w:id="272"/>
      <w:r>
        <w:rPr>
          <w:rtl w:val="true"/>
        </w:rPr>
        <w:t>اخذ وثیقه و کفیل</w:t>
      </w:r>
      <w:bookmarkEnd w:id="273"/>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 أُرْسِلَهُ مَعَکُمْ حَتَّی تُؤْتُونِ مَوْثِقاً مِنَ اللهِ لَتَأْتُنَّنِی بِهِ إِلاَّ أَنْ یُحاطَ 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او را با شما نخواهم فرستاد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w:t>
      </w:r>
      <w:r>
        <w:rPr>
          <w:rStyle w:val="FootnoteAnchor"/>
          <w:rtl w:val="true"/>
        </w:rPr>
        <w:footnoteReference w:id="1393"/>
      </w:r>
      <w:r>
        <w:rPr>
          <w:rFonts w:ascii="IRNazanin" w:hAnsi="IRNazanin" w:eastAsia="IRNazanin"/>
          <w:color w:val="111111"/>
          <w:sz w:val="28"/>
          <w:sz w:val="28"/>
          <w:szCs w:val="28"/>
          <w:rtl w:val="true"/>
          <w:lang w:bidi="fa-IR"/>
        </w:rPr>
        <w:t>ا، وثیقه‌ای محکم بیاورید که حتماً او را نزد من برگردانید، مگر آنکه همه شما گرفتار حادثه‌ای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سوگند به نام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وثیقه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مطمئن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قرارهای تأمین قرار التزام به حضور با قول شرف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مَوْثِقاً مِنَ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و به عهد خدا آن گاه که پیمان بستید وفادار باشید و سوگندها را پس از استوار ساختنش نشکنید، زیرا که خدا را بر خودتان کفیل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سوگند به نام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ضمانتی مطمئن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قرارهای تأمین قرار التزام به حضور با قول شرف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جَعَلْتُمُ اللهَ عَلَیْکُمْ کَفِیلاً</w:t>
      </w:r>
      <w:r>
        <w:rPr>
          <w:rFonts w:eastAsia="IRNazanin" w:cs="IRNazanin"/>
          <w:color w:val="111111"/>
          <w:sz w:val="28"/>
          <w:szCs w:val="28"/>
          <w:rtl w:val="true"/>
          <w:lang w:bidi="fa-IR"/>
        </w:rPr>
        <w:t>»</w:t>
      </w:r>
    </w:p>
    <w:p>
      <w:pPr>
        <w:pStyle w:val="Heading4"/>
        <w:numPr>
          <w:ilvl w:val="3"/>
          <w:numId w:val="1"/>
        </w:numPr>
        <w:rPr/>
      </w:pPr>
      <w:bookmarkStart w:id="274" w:name="__RefHeading___Toc751892_1479056682"/>
      <w:bookmarkStart w:id="275" w:name="_Toc102"/>
      <w:bookmarkEnd w:id="274"/>
      <w:r>
        <w:rPr>
          <w:rtl w:val="true"/>
        </w:rPr>
        <w:t>سعی در کشف حقیقت</w:t>
      </w:r>
      <w:bookmarkEnd w:id="275"/>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جَهَّزَهُمْ بِجَهازِهِمْ جَعَلَ السِّقایَةَ فِی رَحْلِ أَخِیهِ ثُمَّ أَذَّنَ مُؤَذِّنٌ أَیَّتُهَا الْعِیرُ إِنَّکُمْ لَسارِقُونَ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بارهای برادران را مجهّز و مهیا ساخت، ظرف آبخوری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خورجین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سپس منادی صدا زد ای 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دزد هستید</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صحنه سازی برای کشف ماجرایی جایز است و برای مصالح مهمتر، نسبت دادن سارق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که از قبل توجیه شده باشد، مانعی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فَما جَزاؤُهُ إِنْ کُنْتُمْ کاذِبِینَ</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دروغ گفته باشید، کیفرش چیست؟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بر جواز بازرسی و جستجو برای کشف حقیقت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سَنَنْظُرُ أَصَدَقْتَ أَمْ کُنْتَ مِنَ الْکاذِبِینَ</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بعد از شنیدن گزارش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خواهیم دید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از دروغگویانی؟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کردن، مخصوص گزارش‌های شخص فاسق نیست؛ بلکه هرگاه مفاد گزارش اطمینان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نباشد، تحقیق و بررسی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أَتاکَ نَبَأُ الْخَصْمِ إِذْ تَسَوَّرُوا الْمِحْرابَ إِذْ دَخَلُوا عَلی داوُدَ فَفَزِعَ مِنْهُمْ قالُوا لا تَخَفْ خَصْمانِ بَغی بَعْضُنا عَلی بَعْضٍ فَاحْکُمْ بَیْنَنا بِالْحَقِّ وَ لا تُشْطِطْ وَ اهْدِنا إِلی سَواءِ الصِّراطِ</w:t>
      </w:r>
      <w:r>
        <w:rPr>
          <w:rFonts w:eastAsia="Amiri" w:cs="Amiri" w:ascii="Amiri" w:hAnsi="Amiri"/>
          <w:color w:val="111111"/>
          <w:sz w:val="28"/>
          <w:szCs w:val="28"/>
          <w:rtl w:val="true"/>
          <w:lang w:bidi="ar-SA"/>
        </w:rPr>
        <w:t>»</w:t>
      </w:r>
    </w:p>
    <w:p>
      <w:pPr>
        <w:pStyle w:val="BookText"/>
        <w:rPr/>
      </w:pP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ماجرای آن دادخواهان که از دیوار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به تو رسیده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دو نفر درگیر شده‌ایم و یکی از ما بر دیگری تعدّی نموده است، پس بین ما به حقّ داوری کن و ستم روا مدار و ما را به راه راست راهنمایی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 دعوا باید خواهان اجرای حقّ باشند، نه حفظ منافع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بیننا بالحقّ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أَخِی لَهُ تِسْعٌ وَ تِسْعُونَ نَعْجَةً وَ لِیَ نَعْجَةٌ واحِدَةٌ فَقالَ أَکْفِلْنِیها وَ عَزَّنِی فِی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براد</w:t>
      </w:r>
      <w:r>
        <w:rPr>
          <w:rStyle w:val="FootnoteAnchor"/>
          <w:rtl w:val="true"/>
        </w:rPr>
        <w:footnoteReference w:id="1399"/>
      </w:r>
      <w:r>
        <w:rPr>
          <w:rFonts w:ascii="IRNazanin" w:hAnsi="IRNazanin" w:eastAsia="IRNazanin"/>
          <w:color w:val="111111"/>
          <w:sz w:val="28"/>
          <w:sz w:val="28"/>
          <w:szCs w:val="28"/>
          <w:rtl w:val="true"/>
          <w:lang w:bidi="fa-IR"/>
        </w:rPr>
        <w:t xml:space="preserve">ر من است که برای او نود و نه میش و برای من تنها یک میش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سرمایه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میش را هم به من واگذار و در گفتگو بر من غلبه نموده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اینجا فرد خود را مظلوم نشان داد و همین امر باعث شد حضرت داود علیه السلام بدون شنیدن سخنان طرف مقابل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قاضی نباید فریب مظلوم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یکی از طرفین را بخورد و مظلوم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 هر طرفی، او را از کشف حقیقت باز دارد</w:t>
      </w:r>
      <w:r>
        <w:rPr>
          <w:rFonts w:eastAsia="IRNazanin" w:cs="IRNazanin"/>
          <w:color w:val="111111"/>
          <w:sz w:val="28"/>
          <w:szCs w:val="28"/>
          <w:rtl w:val="true"/>
          <w:lang w:bidi="fa-IR"/>
        </w:rPr>
        <w:t xml:space="preserve">. </w:t>
      </w:r>
      <w:bookmarkStart w:id="276" w:name="pg4300_52437"/>
    </w:p>
    <w:p>
      <w:pPr>
        <w:pStyle w:val="BookText"/>
        <w:rPr/>
      </w:pPr>
      <w:bookmarkEnd w:id="276"/>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آیات زیر، خداوند بر اساس حق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پیامبرش نیز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بر مبنای حق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قاضی باید تلاش کند به حقیقت دست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أَشْرَقَتِ الْأَرْضُ بِنُورِ رَبِّها وَ وُضِعَ الْکِتابُ وَ جِی‌ءَ بِالنَّبِیِّینَ وَ الشُّهَداءِ وَ قُضِیَ بَیْنَهُمْ بِالْحَقِّ وَ هُمْ لا یُظْلَمُونَ</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نور پروردگارش روشن گردد و نامه‌ی اعمال را در میان نهند و پیامبران و شاهدان را حاضر سازند و میان آنان به حقّ داوری شود در حالی که بر آنان ستم نمی‌رود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قُضِیَ بَیْنَهُمْ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أَمْرُ اللهِ قُضِیَ بِالْحَقِّ وَ خَسِرَ هُنالِکَ الْمُبْطِلُونَ</w:t>
      </w:r>
      <w:r>
        <w:rPr>
          <w:rFonts w:eastAsia="Amiri" w:cs="Amiri" w:ascii="Amiri" w:hAnsi="Amiri"/>
          <w:color w:val="111111"/>
          <w:sz w:val="28"/>
          <w:szCs w:val="28"/>
          <w:rtl w:val="true"/>
          <w:lang w:bidi="ar-SA"/>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پس چون فرمان خدا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خواهد شد و باطل گرایان در آن جا زیانکارند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در زمین جانشین قرار دادیم، پس میان مردم به حقّ داوری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فَاحْکُمْ بَیْنَ النَّاسِ بِالْحَقِّ</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751894_1479056682"/>
      <w:bookmarkStart w:id="278" w:name="_Toc103"/>
      <w:bookmarkEnd w:id="277"/>
      <w:r>
        <w:rPr>
          <w:rtl w:val="true"/>
        </w:rPr>
        <w:t>تفهیم اتهام و ارائه ادله به مجرم</w:t>
      </w:r>
      <w:bookmarkEnd w:id="278"/>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جَزاؤُهُ مَنْ وُجِدَ فِی رَحْلِهِ فَهُوَ جَزاؤُهُ کَذلِکَ نَجْزِی الظَّالِمِینَ</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چنین است که هر کس پیمانه در بارش پیدا شود، خود او جزای سرقت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گروگان یا برده در اختیار صاحب پیمانه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کیفر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 امکان دلایل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متهم خود به راحتی اتهام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بر اساس آیات زیر، برای شخص محکوم باید دلیل مجازات وی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دلیل مجازات نیز باید اثبات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بِما نَسِیتُمْ لِقاءَ یَوْمِکُمْ هذا إِنَّا نَسِیناکُمْ وَ ذُوقُوا عَذابَ الْخُلْدِ بِما کُنْتُمْ تَعْمَلُونَ</w:t>
      </w:r>
      <w:r>
        <w:rPr>
          <w:rFonts w:eastAsia="Amiri" w:cs="Amiri" w:ascii="Amiri" w:hAnsi="Amiri"/>
          <w:color w:val="111111"/>
          <w:sz w:val="28"/>
          <w:szCs w:val="28"/>
          <w:rtl w:val="true"/>
          <w:lang w:bidi="ar-SA"/>
        </w:rPr>
        <w:t>»</w:t>
      </w:r>
    </w:p>
    <w:p>
      <w:pPr>
        <w:pStyle w:val="BookText"/>
        <w:rPr/>
      </w:pP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آن که ملاقات چنین روزی را فراموش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دست فراموشی سپردیم، و عذاب دائمی را بچشید، به خاطر آنچه انجام می‌دادید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بما نسیتم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بِأَنَّهُ إِذا دُعِیَ اللهُ وَحْدَهُ کَفَرْتُمْ وَ إِنْ یُشْرَکْ بِهِ تُؤْمِنُوا</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هر گاه خداوند به یگانگی خوانده می‌شد، کفر می‌ورزیدید، ولی هر گاه برای او شریکی مطرح می‌شد باور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بانه اذا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 آمَنَ یا قَوْمِ إِنِّی أَخافُ عَلَیْکُمْ مِثْلَ یَوْمِ الْأَحْزابِ مِثْلَ دَأْبِ قَوْمِ نُوحٍ وَ عادٍ وَ ثَمُودَ وَ الَّذِینَ مِنْ بَعْدِهِمْ وَ مَا اللهُ یُرِیدُ ظُلْماً لِلْعِبادِ</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و کسی که ایمان آورده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روزی مثل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احزاب بر شما می‌ترسم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سرنوشت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باد سخت و سرد و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صاعقه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آنها آمدند و خداوند بر بندگان اراده‌ی ظلم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و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یرید ظلماً للعباد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بِما کُنْتُمْ تَفْرَحُونَ فِی الْأَرْضِ بِغَیْرِ الْحَقِّ وَ بِما کُنْتُمْ تَمْرَحُونَ</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در زمین به ناحقّ شادی می‌کردید و در ناز و سرمستی به سر می‌بردید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بما کنتم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و اگر بعد از سختی‌ای که به انسان رسیده از طرف خود رحمتی به او بچشانیم حتماً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رحمت، حقّ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مغرور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قیامتی بر پا شود و اگر هم به سوی پروردگارم بازگردانده شوم حتماً برای من نزد او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کسانی را که کفر ورزیدند، حتماً به آن چه انجام داده‌اند آگاه خواهیم کرد، و قطعاً از عذاب سخت به آنان خواهیم چشاند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فلننبّئن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لنذیقنّهم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بِأَنَّکُمُ اتَّخَذْتُمْ آیاتِ اللهِ هُزُواً وَ غَرَّتْکُمُ الْحَیاةُ الدُّنْیا</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این به خاطر آنست که شما آیات خدا را مسخره گرفتید و زندگی دنیا مغرورتان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بانکم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الَّذِی تَفِرُّونَ مِنْهُ فَإِنَّهُ مُلاَقِیکُمْ ثُمَّ تُرَدُّونَ إِلَی عَالِمِ الْغَیْبِ وَ الشَّهَادَةِ فَیُنَبِّئُکُم بِمَا کُنتُمْ تَعْمَلُونَ</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مرگی را که از آن فرار می‌کنید قطعاً ملاقات کننده شما است، سرانجام به نزد آن که به غیب و شهود آگاه است، برگردانده می‌شوید، پس او شما را به آنچه انجام داه‌اید خبر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فینبّئکم بما کنتم تعملون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یُنَبَّؤُاْ الْإِنسَانُ یَوْمَئِذٍ بِمَا قَدَّمَ وَ أَخَّرَ</w:t>
      </w:r>
      <w:r>
        <w:rPr>
          <w:rFonts w:eastAsia="Amiri" w:cs="Amiri" w:ascii="Amiri" w:hAnsi="Amiri"/>
          <w:color w:val="111111"/>
          <w:sz w:val="28"/>
          <w:szCs w:val="28"/>
          <w:rtl w:val="true"/>
          <w:lang w:bidi="ar-SA"/>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آن روز انسان به آنچه پیش فرستاده و آنچه به جا گذاشته است خبر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ینبّوء الانسان بما قدّم و 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یَبْعَثُهُمُ اللهُ جَمِیعاً فَیُنَبِّئُهُم بِمَا عَمِلُواْ أَحْصَاهُ اللهُ وَنَسُوهُ وَاللهُ عَلَی کُلِّ شَی‌ءٍ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خداوند همه آنان را برانگیزد تا به آنچه انجام داده‌اند، آگاه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تماماً شمارش کرده و آنها فراموش نموده‌اند و خدا بر هر چیز شاهد و گواه است</w:t>
      </w:r>
      <w:r>
        <w:rPr>
          <w:rFonts w:eastAsia="IRNazanin" w:cs="IRNazanin"/>
          <w:color w:val="111111"/>
          <w:sz w:val="28"/>
          <w:szCs w:val="28"/>
          <w:rtl w:val="true"/>
          <w:lang w:bidi="fa-IR"/>
        </w:rPr>
        <w:t xml:space="preserve">. </w:t>
      </w:r>
      <w:r>
        <w:rPr>
          <w:rStyle w:val="FootnoteAnchor"/>
          <w:rtl w:val="true"/>
        </w:rPr>
        <w:footnoteReference w:id="14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فینبئهم بما عملوا</w:t>
      </w:r>
      <w:r>
        <w:rPr>
          <w:rFonts w:eastAsia="IRNazanin" w:cs="IRNazanin"/>
          <w:color w:val="111111"/>
          <w:sz w:val="28"/>
          <w:szCs w:val="28"/>
          <w:rtl w:val="true"/>
          <w:lang w:bidi="fa-IR"/>
        </w:rPr>
        <w:t>»</w:t>
      </w:r>
      <w:bookmarkStart w:id="279" w:name="pg4300_52440"/>
    </w:p>
    <w:p>
      <w:pPr>
        <w:pStyle w:val="Heading4"/>
        <w:numPr>
          <w:ilvl w:val="3"/>
          <w:numId w:val="1"/>
        </w:numPr>
        <w:rPr/>
      </w:pPr>
      <w:bookmarkStart w:id="280" w:name="__RefHeading___Toc751896_1479056682"/>
      <w:bookmarkStart w:id="281" w:name="_Toc104"/>
      <w:bookmarkEnd w:id="279"/>
      <w:bookmarkEnd w:id="280"/>
      <w:r>
        <w:rPr>
          <w:rtl w:val="true"/>
        </w:rPr>
        <w:t>لزوم جمع آوری ادله</w:t>
      </w:r>
      <w:bookmarkEnd w:id="281"/>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بِأَوْعِیَتِهِمْ قَبْلَ وِعاءِ أَخِیهِ ثُمَّ اسْتَخْرَجَها مِنْ وِعاءِ أَخِیهِ</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 کیفر، ماموران شروع به بازرسی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سایر برادران پرداخت، سپس پیمانه را از بار برادرش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بازرسی اموال متهمان از سوی قاضی یا با اجازه او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فبدا باوعیتهم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أُولاهُما بَعَثْنا عَلَیْکُمْ عِباداً لَنا أُولِی بَأْسٍ شَدِیدٍ فَجاسُوا خِلالَ الدِّیارِ وَ کانَ وَعْداً مَفْعُولاً</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پس همین که وعده‌ی نخستین فتنه فرا رسد، گروهی از بندگان توانمند و جنگجوی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درون خانه‌ها را جستجو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فتنه‌گران را یافته کیفر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وعده‌ای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قدرت برای سرکوبی فتنه‌گران و سلب امنیّت از آنان، حتّی از طریق گشت خانه به خانه، کاری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فجاسوا خلال الدّیار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سَنَنْظُرُ أَصَدَقْتَ أَمْ کُنْتَ مِنَ الْکاذِبِینَ</w:t>
      </w:r>
      <w:r>
        <w:rPr>
          <w:rFonts w:eastAsia="Amiri" w:cs="Amiri" w:ascii="Amiri" w:hAnsi="Amiri"/>
          <w:color w:val="111111"/>
          <w:sz w:val="28"/>
          <w:szCs w:val="28"/>
          <w:rtl w:val="true"/>
          <w:lang w:bidi="ar-SA"/>
        </w:rPr>
        <w:t>»</w:t>
      </w:r>
      <w:r>
        <w:rPr>
          <w:rStyle w:val="FootnoteAnchor"/>
          <w:rtl w:val="true"/>
        </w:rPr>
        <w:footnoteReference w:id="1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بعد از شنیدن گزارش 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خواهیم دید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گزارشت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از دروغگویانی؟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هنگامی قاضی حکم کند که ادله کافی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بِکِتابِی هذا فَأَلْقِهْ إِلَیْهِمْ ثُمَّ تَوَلَّ عَنْهُمْ فَانْظُرْ ما ذا یَرْجِعُونَ</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این نامه‌ی مرا ببر و به سوی آنها بیفکن آن گاه از آنان روی برتاب، پس بنگر چه جوابی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مخفیانه و دور از چشم، عمیق‌ترین نوع شناخت‌هاست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خَلْقُ اللهِ فَأَرُونِی ما ذا خَلَقَ الَّذِینَ مِنْ دُونِهِ</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 xml:space="preserve">این آفرینش خداست، پس به من نشان دهید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چه آفریده‌اند؟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قضاوت، به ادعاهای صرف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ترتیب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دلایل و مستندات آن ارایه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فارونی</w:t>
      </w:r>
      <w:r>
        <w:rPr>
          <w:rFonts w:eastAsia="IRNazanin" w:cs="IRNazanin"/>
          <w:color w:val="111111"/>
          <w:sz w:val="28"/>
          <w:szCs w:val="28"/>
          <w:rtl w:val="true"/>
          <w:lang w:bidi="fa-IR"/>
        </w:rPr>
        <w:t>»</w:t>
      </w:r>
      <w:bookmarkStart w:id="282" w:name="pg4300_52441"/>
    </w:p>
    <w:p>
      <w:pPr>
        <w:pStyle w:val="Heading4"/>
        <w:numPr>
          <w:ilvl w:val="3"/>
          <w:numId w:val="1"/>
        </w:numPr>
        <w:rPr/>
      </w:pPr>
      <w:bookmarkStart w:id="283" w:name="__RefHeading___Toc751898_1479056682"/>
      <w:bookmarkStart w:id="284" w:name="_Toc105"/>
      <w:bookmarkEnd w:id="282"/>
      <w:bookmarkEnd w:id="283"/>
      <w:r>
        <w:rPr>
          <w:rtl w:val="true"/>
        </w:rPr>
        <w:t>توجه به ادله صحیح و پرهیز از استدلال نادرست</w:t>
      </w:r>
      <w:bookmarkEnd w:id="28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آفریدی و او را از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منطقی نباید ملاک قضاوت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خیر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w:t>
      </w:r>
      <w:r>
        <w:rPr>
          <w:rFonts w:eastAsia="Amiri" w:cs="Amiri" w:ascii="Amiri" w:hAnsi="Amiri"/>
          <w:color w:val="111111"/>
          <w:sz w:val="28"/>
          <w:szCs w:val="28"/>
          <w:rtl w:val="true"/>
          <w:lang w:bidi="ar-SA"/>
        </w:rPr>
        <w:t xml:space="preserve">»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و از آنچه به آن علم نداری پیروی 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قضاوت مبنا قرار گیرد ادله اطمینان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صحیح است و نه شایعات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xml:space="preserve">آن گاه که از زبان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می‌گرفتید وبا آنکه علم نداشتید دهان به دهان می‌گفتید و این را ساده و کوچک می‌پنداشتید در حالی که آن نزد خدا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شایعات و مطالب اثبات نشده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آنچه مبنای قضاوت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ادله و مطالب متقن باشد و از پذیرش و مبنا قرار دادن شایعات پرهیز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تلقونه‌باَلسِنتکم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وَجَدْنا آباءَنا کَذلِکَ یَفْعَلُون</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بت‌پرستان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پدرانمان را یافتیم که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دلیل کافی بر حقّانیّت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قضاوت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تنهایی مبنا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 آبائنا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فَمَکَثَ غَیْرَ بَعِیدٍ فَقالَ أَحَطْتُ بِما لَمْ تُحِطْ بِهِ وَ جِئْتُکَ مِنْ سَبَإٍ بِنَبَإٍ یَقِین</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پس دیری نپایید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آگاهی یافتم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همه‌ی عزّت و شوکتی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 نشده‌ای و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گزارشی مهم و درست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گزارش‌ها، باید اخبار قطعی و تأیید شده مبنا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بنبأ 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صَدَّها ما کانَتْ تَعْبُدُ مِنْ دُونِ اللهِ إِنَّها کانَتْ مِنْ قَوْمٍ کافِرِینَ</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 xml:space="preserve">آنچه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 می‌پرستید،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تسلیم شدن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بود، و او از قوم کافران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کفر،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سابقه، دلیل کافی بر مجرمیت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را که دارای سوءسابقه است ،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تا ابد مجرم تلقی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کانت من قوم کافرین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صَغِیرٍ وَکَبِیرٍ مُّسْتَطَرٌ</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و هر کوچک و بزرگی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محاکمه‌ی مردم در قیامت براساس مدارک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در دنیا نیز دادرسی باید بر اساس دلایل و امارات قوی و مستند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صغیر و کبیر مستطر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 فَیَقُولُ هَآؤُمُ اقْرَءُواْ کِتَابِیَهْ</w:t>
      </w:r>
      <w:r>
        <w:rPr>
          <w:rFonts w:eastAsia="Amiri" w:cs="Amiri" w:ascii="Amiri" w:hAnsi="Amiri"/>
          <w:color w:val="111111"/>
          <w:sz w:val="28"/>
          <w:szCs w:val="28"/>
          <w:rtl w:val="true"/>
          <w:lang w:bidi="ar-SA"/>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پس هر کس که نامه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ی عملش به دست راستش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کتاب مرا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قیامت بر اساس پرونده مکتوب و مستند، مردم را محاکمه و کیفر و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طریق اولی در دنیا نیز دادرسی باید بر اساس دلایل و امارات قوی و مستند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خُلُقُ الْأَوَّلِینَ</w:t>
      </w:r>
      <w:r>
        <w:rPr>
          <w:rFonts w:eastAsia="Amiri" w:cs="Amiri" w:ascii="Amiri" w:hAnsi="Amiri"/>
          <w:color w:val="111111"/>
          <w:sz w:val="28"/>
          <w:szCs w:val="28"/>
          <w:rtl w:val="true"/>
          <w:lang w:bidi="ar-SA"/>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تو یا بت‌پرستی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شیوه پیشینیان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و رفتار نیاکان، دلیل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خُلُق الاوّلین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مشرکان باشد</w:t>
      </w:r>
      <w:r>
        <w:rPr>
          <w:rFonts w:eastAsia="IRNazanin" w:cs="IRNazanin"/>
          <w:color w:val="111111"/>
          <w:sz w:val="28"/>
          <w:szCs w:val="28"/>
          <w:rtl w:val="true"/>
          <w:lang w:bidi="fa-IR"/>
        </w:rPr>
        <w:t>)</w:t>
      </w:r>
      <w:bookmarkStart w:id="285" w:name="pg4300_52443"/>
    </w:p>
    <w:p>
      <w:pPr>
        <w:pStyle w:val="Heading4"/>
        <w:numPr>
          <w:ilvl w:val="3"/>
          <w:numId w:val="1"/>
        </w:numPr>
        <w:rPr/>
      </w:pPr>
      <w:bookmarkStart w:id="286" w:name="__RefHeading___Toc751900_1479056682"/>
      <w:bookmarkStart w:id="287" w:name="_Toc106"/>
      <w:bookmarkEnd w:id="285"/>
      <w:bookmarkEnd w:id="286"/>
      <w:r>
        <w:rPr>
          <w:rtl w:val="true"/>
        </w:rPr>
        <w:t>اعاده حیثیت</w:t>
      </w:r>
      <w:bookmarkEnd w:id="28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 تَعالی عَمَّا یَقُولُونَ عُلُوًّا کَبِیراً</w:t>
      </w:r>
      <w:r>
        <w:rPr>
          <w:rFonts w:eastAsia="Amiri" w:cs="Amiri" w:ascii="Amiri" w:hAnsi="Amiri"/>
          <w:color w:val="111111"/>
          <w:sz w:val="28"/>
          <w:szCs w:val="28"/>
          <w:rtl w:val="true"/>
          <w:lang w:bidi="ar-SA"/>
        </w:rPr>
        <w:t xml:space="preserve">»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خداوند منزّه و برتر است از آنچه می‌گویند، برتری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به کسی نسبت ناروایی داده شود، تبرئه و تنزیه وی به هر نحو ممکن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Heading4"/>
        <w:numPr>
          <w:ilvl w:val="3"/>
          <w:numId w:val="1"/>
        </w:numPr>
        <w:rPr/>
      </w:pPr>
      <w:bookmarkStart w:id="288" w:name="__RefHeading___Toc751902_1479056682"/>
      <w:bookmarkStart w:id="289" w:name="_Toc107"/>
      <w:bookmarkEnd w:id="288"/>
      <w:r>
        <w:rPr>
          <w:rtl w:val="true"/>
        </w:rPr>
        <w:t>لزوم ارایه اطلاعات دقیق در دادگاه</w:t>
      </w:r>
      <w:bookmarkEnd w:id="289"/>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أَخِی لَهُ تِسْعٌ وَ تِسْعُونَ نَعْجَةً وَ لِیَ نَعْجَةٌ واحِدَةٌ فَقالَ أَکْفِلْنِیها وَ عَزَّنِی فِی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برادر من است که برای او نود و نه میش و برای من تنها یک میش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سرمایه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میش را هم به من واگذار و در گفتگو بر من غلبه نمود</w:t>
      </w:r>
      <w:r>
        <w:rPr>
          <w:rStyle w:val="FootnoteAnchor"/>
          <w:rtl w:val="true"/>
        </w:rPr>
        <w:footnoteReference w:id="1428"/>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دعوا در دادگاه باید همراه با اطلاعات دقیق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تسع و تسعون نعجة و لی نعجة واحدة</w:t>
      </w:r>
      <w:r>
        <w:rPr>
          <w:rFonts w:eastAsia="IRNazanin" w:cs="IRNazanin"/>
          <w:color w:val="111111"/>
          <w:sz w:val="28"/>
          <w:szCs w:val="28"/>
          <w:rtl w:val="true"/>
          <w:lang w:bidi="fa-IR"/>
        </w:rPr>
        <w:t>»</w:t>
      </w:r>
    </w:p>
    <w:p>
      <w:pPr>
        <w:pStyle w:val="Heading4"/>
        <w:numPr>
          <w:ilvl w:val="3"/>
          <w:numId w:val="1"/>
        </w:numPr>
        <w:rPr/>
      </w:pPr>
      <w:bookmarkStart w:id="290" w:name="__RefHeading___Toc751904_1479056682"/>
      <w:bookmarkStart w:id="291" w:name="_Toc108"/>
      <w:bookmarkEnd w:id="290"/>
      <w:r>
        <w:rPr>
          <w:rtl w:val="true"/>
        </w:rPr>
        <w:t>لزوم پرهیز از کاربرد کلمات دوپهلو</w:t>
      </w:r>
      <w:bookmarkEnd w:id="291"/>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تَقُولُوا راعِنا وَ قُولُوا انْظُرْنا</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مراعاتمان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کلمه معنای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تحمیق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نظر بگیر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لازم است در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خصوصاً در طرح دعوا و قضاوت از کلمات و اصطلاحاتی استفاده بشود که دوپهلو نباشد و ابهام ایجاد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راعِنا</w:t>
      </w:r>
      <w:r>
        <w:rPr>
          <w:rFonts w:eastAsia="IRNazanin" w:cs="IRNazanin"/>
          <w:color w:val="111111"/>
          <w:sz w:val="28"/>
          <w:szCs w:val="28"/>
          <w:rtl w:val="true"/>
          <w:lang w:bidi="fa-IR"/>
        </w:rPr>
        <w:t xml:space="preserve">» </w:t>
      </w:r>
      <w:bookmarkStart w:id="292" w:name="pg4300_52444"/>
    </w:p>
    <w:p>
      <w:pPr>
        <w:pStyle w:val="Heading4"/>
        <w:numPr>
          <w:ilvl w:val="3"/>
          <w:numId w:val="1"/>
        </w:numPr>
        <w:rPr/>
      </w:pPr>
      <w:bookmarkStart w:id="293" w:name="__RefHeading___Toc751906_1479056682"/>
      <w:bookmarkStart w:id="294" w:name="_Toc109"/>
      <w:bookmarkEnd w:id="292"/>
      <w:bookmarkEnd w:id="293"/>
      <w:r>
        <w:rPr>
          <w:rtl w:val="true"/>
        </w:rPr>
        <w:t>علنی بودن جلسات و اجرای مجازات</w:t>
      </w:r>
      <w:bookmarkEnd w:id="29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أَتاکَ نَبَأُ الْخَصْمِ إِذْ تَسَوَّرُوا الْمِحْرابَ إِذْ دَخَلُوا عَلی داوُدَ فَفَزِعَ مِنْهُمْ قالُوا لا تَخَفْ خَصْمانِ بَغی بَعْضُنا عَلی بَعْضٍ فَاحْکُمْ بَیْنَنا بِالْحَقِّ وَ لا تُشْطِطْ وَ اهْدِنا إِلی سَواءِ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آیا ماجرای آن دادخواهان که از دیوار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به تو رسیده است؟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دو نفر درگیر شده‌ایم و یکی از ما بر دیگری تعدّی نموده است، پس بین ما به حقّ داوری کن و ستم روا مدار و ما را به راه راست راهنمایی فرما</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به قاضی در لحظه‌ی قضاوت، وسیله‌ای برای مصونیّت او از 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بیننا بالحقّ ولا تشطط و اهدنا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هر یک از زن و مرد زناکار را صد تازیانه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قیامت ایمان دارید در اجرای دین خدا نسبت به آن دو گرفتار دلسوزی نشوید و باید هنگام کیفر آن دو، گروهی از مؤمنین حاضر و ناظر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مردم اهرمی برای کنترل قاضی و مجری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r>
        <w:rPr>
          <w:rFonts w:eastAsia="IRNazanin" w:cs="IRNazanin"/>
          <w:color w:val="111111"/>
          <w:sz w:val="28"/>
          <w:szCs w:val="28"/>
          <w:rtl w:val="true"/>
          <w:lang w:bidi="fa-IR"/>
        </w:rPr>
        <w:t>»</w:t>
      </w:r>
    </w:p>
    <w:p>
      <w:pPr>
        <w:pStyle w:val="Heading4"/>
        <w:numPr>
          <w:ilvl w:val="3"/>
          <w:numId w:val="1"/>
        </w:numPr>
        <w:rPr/>
      </w:pPr>
      <w:bookmarkStart w:id="295" w:name="__RefHeading___Toc751908_1479056682"/>
      <w:bookmarkStart w:id="296" w:name="_Toc110"/>
      <w:bookmarkEnd w:id="295"/>
      <w:r>
        <w:rPr>
          <w:rtl w:val="true"/>
        </w:rPr>
        <w:t>قداست قضاوت</w:t>
      </w:r>
      <w:bookmarkEnd w:id="29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أَتاکَ نَبَأُ الْخَصْمِ إِذْ تَسَوَّرُوا الْمِحْرابَ</w:t>
      </w:r>
      <w:r>
        <w:rPr>
          <w:rFonts w:eastAsia="Amiri" w:cs="Amiri" w:ascii="Amiri" w:hAnsi="Amiri"/>
          <w:color w:val="111111"/>
          <w:sz w:val="28"/>
          <w:szCs w:val="28"/>
          <w:rtl w:val="true"/>
          <w:lang w:bidi="ar-SA"/>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 xml:space="preserve">و آیا ماجرای آن دادخواهان که از دیوار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به تو رسیده است؟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قضاوت امری با ارزش و مقدس است و لذا مکان قضاوت نیز تقدس دارد و قاضی نیز باید شرایط آن را دارا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در محراب عبادت، ارزش و قداست آن را بیش‌تر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سکوی قضاوت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و محل قضاوت حضرت داود در محراب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تسوّروا المحراب</w:t>
      </w:r>
      <w:r>
        <w:rPr>
          <w:rFonts w:eastAsia="IRNazanin" w:cs="IRNazanin"/>
          <w:color w:val="111111"/>
          <w:sz w:val="28"/>
          <w:szCs w:val="28"/>
          <w:rtl w:val="true"/>
          <w:lang w:bidi="fa-IR"/>
        </w:rPr>
        <w:t>»</w:t>
      </w:r>
      <w:bookmarkStart w:id="297" w:name="pg4300_52445"/>
    </w:p>
    <w:p>
      <w:pPr>
        <w:pStyle w:val="BookText"/>
        <w:rPr/>
      </w:pPr>
      <w:bookmarkEnd w:id="297"/>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 xml:space="preserve">همانا ما این کتاب را بحقّ بر تو فروفرستادیم تا میان مردم به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آموخته و نشان داده، داوری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از شئون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ابلاغ احکام کافی نیست، اجرای احکام نیز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انزال کتاب به منظور اجرای مفاد آن است و یکی از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طرق اجرای آن، کاربرد آن در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پیامبر را مأمور قضاوت در میان مردم قرار داده است و لذا قضاوت از شئون پیامبر است</w:t>
      </w:r>
      <w:r>
        <w:rPr>
          <w:rFonts w:eastAsia="IRNazanin" w:cs="IRNazanin"/>
          <w:color w:val="111111"/>
          <w:sz w:val="28"/>
          <w:szCs w:val="28"/>
          <w:rtl w:val="true"/>
          <w:lang w:bidi="fa-IR"/>
        </w:rPr>
        <w:t>.</w:t>
      </w:r>
    </w:p>
    <w:p>
      <w:pPr>
        <w:pStyle w:val="Heading3"/>
        <w:numPr>
          <w:ilvl w:val="2"/>
          <w:numId w:val="1"/>
        </w:numPr>
        <w:rPr/>
      </w:pPr>
      <w:bookmarkStart w:id="298" w:name="__RefHeading___Toc751910_1479056682"/>
      <w:bookmarkStart w:id="299" w:name="_Toc111"/>
      <w:bookmarkEnd w:id="298"/>
      <w:r>
        <w:rPr>
          <w:rtl w:val="true"/>
        </w:rPr>
        <w:t>د</w:t>
      </w:r>
      <w:r>
        <w:rPr>
          <w:rtl w:val="true"/>
        </w:rPr>
        <w:t xml:space="preserve">) </w:t>
      </w:r>
      <w:r>
        <w:rPr>
          <w:rtl w:val="true"/>
        </w:rPr>
        <w:t>نظام حاکم بر ادله</w:t>
      </w:r>
      <w:bookmarkEnd w:id="299"/>
    </w:p>
    <w:p>
      <w:pPr>
        <w:pStyle w:val="Heading4"/>
        <w:numPr>
          <w:ilvl w:val="3"/>
          <w:numId w:val="1"/>
        </w:numPr>
        <w:rPr/>
      </w:pPr>
      <w:bookmarkStart w:id="300" w:name="__RefHeading___Toc751912_1479056682"/>
      <w:bookmarkStart w:id="301" w:name="_Toc112"/>
      <w:bookmarkEnd w:id="300"/>
      <w:r>
        <w:rPr>
          <w:rtl w:val="true"/>
        </w:rPr>
        <w:t>اقرار</w:t>
      </w:r>
      <w:bookmarkEnd w:id="301"/>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إِبْلِیسُ ما لَکَ أَلاَّ تَکُونَ مَعَ السَّاجِدِینَ</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ترا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سجده‌کنان نیستی؟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قضاوت تنها به علم خود نباید تکیه کرد، بلکه از مجرم نیز باید اقرار گرفت و با سؤال وجواب، منشأ جرم و روحیّات مجرم را برای همه روشن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ابلیس ما 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بر دهانشان مُهر می‌نهیم و دست‌هایشان با ما سخن می‌گویند و پاهایشان به آن چه کسب کرده‌اند گواهی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وی‌ترین گواه در دادگاه، اقرار و اعتراف مباشر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ارجلهم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 بِأَنْفُسِهِنَّ ثَلاثَةَ قُرُوءٍ وَ لا یَحِلُّ لَهُنَّ أَنْ یَکْتُمْنَ ما خَلَقَ اللهُ فِی أَرْحامِهِنَّ إِنْ کُنَّ یُؤْمِنَّ بِاللهِ وَ الْیَوْمِ الْآخِرِ</w:t>
      </w:r>
      <w:r>
        <w:rPr>
          <w:rFonts w:eastAsia="Amiri" w:cs="Amiri" w:ascii="Amiri" w:hAnsi="Amiri"/>
          <w:color w:val="111111"/>
          <w:sz w:val="28"/>
          <w:szCs w:val="28"/>
          <w:rtl w:val="true"/>
          <w:lang w:bidi="ar-SA"/>
        </w:rPr>
        <w:t xml:space="preserve">» </w:t>
      </w:r>
      <w:r>
        <w:rPr>
          <w:rStyle w:val="FootnoteAnchor"/>
          <w:rtl w:val="true"/>
        </w:rPr>
        <w:footnoteReference w:id="143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طلاق داده شده، خودشان را تا سه پاکی در انتظار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پاکی که طلاق در آن واقع شده و دو پاکی کامل دیگر و همین که حیض سوم را دید، عده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خدا و روز رستاخیز ایمان دارند، برای آنها روا نیست که آنچه را خدا در رحم آنها آفریده است، کتمان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حیض، پاک شدن و بارداری، گواهی خود زن کافی است و شهادت و سوگند و یا دلیل دیگری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زنان حرام است که خلاف واقع بگویند و باید شرایط خود را بی‌پرده بگویند که اگر کتمان کنند، به خدا و قیامت ایمان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آیات زیر نیز شاید بتوان اعتبار اقرار به عنوان ادله اثبات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که شهادت علیه خود مطرح شده است، معنای اقرار مورد توجه بوده است زیرا کسی که به امری گواهی دهد که به ضرر اوست در حقیقت به آن امر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أَأَقْرَرْتُمْ وَ أَخَذْتُمْ عَلی ذلِکُمْ إِصْری قالُوا أَقْرَرْنا</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پیمان مرا پذیرفتید؟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أَقْرَرْتُمْ وَ أَنْتُمْ تَشْهَدُونَ</w:t>
      </w:r>
      <w:r>
        <w:rPr>
          <w:rFonts w:eastAsia="Amiri" w:cs="Amiri" w:ascii="Amiri" w:hAnsi="Amiri"/>
          <w:color w:val="111111"/>
          <w:sz w:val="28"/>
          <w:szCs w:val="28"/>
          <w:rtl w:val="true"/>
          <w:lang w:bidi="ar-SA"/>
        </w:rPr>
        <w:t>»</w:t>
      </w:r>
    </w:p>
    <w:p>
      <w:pPr>
        <w:pStyle w:val="BookText"/>
        <w:rPr/>
      </w:pP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شما گواهید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فَاعْتَرَفُوا بِذَنْبِهِمْ فَسُحْقاً لِأَصْحابِ السَّعیرِ</w:t>
      </w:r>
      <w:r>
        <w:rPr>
          <w:rFonts w:eastAsia="Amiri" w:cs="Amiri" w:ascii="Amiri" w:hAnsi="Amiri"/>
          <w:color w:val="111111"/>
          <w:sz w:val="28"/>
          <w:szCs w:val="28"/>
          <w:rtl w:val="true"/>
          <w:lang w:bidi="ar-SA"/>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آری به گناه خود اعتراف می‌کنند، پس طرد و هلاکت باد بر اهل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شَهِدْنا عَلی أَنْفُسِنا</w:t>
      </w:r>
      <w:r>
        <w:rPr>
          <w:rFonts w:eastAsia="Amiri" w:cs="Amiri" w:ascii="Amiri" w:hAnsi="Amiri"/>
          <w:color w:val="111111"/>
          <w:sz w:val="28"/>
          <w:szCs w:val="28"/>
          <w:rtl w:val="true"/>
          <w:lang w:bidi="ar-SA"/>
        </w:rPr>
        <w:t>»</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بر ضدّ خویش گواهی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شَهِدُوا عَلی أَنْفُسِهِم</w:t>
      </w:r>
      <w:r>
        <w:rPr>
          <w:rFonts w:eastAsia="Amiri" w:cs="Amiri" w:ascii="Amiri" w:hAnsi="Amiri"/>
          <w:color w:val="111111"/>
          <w:sz w:val="28"/>
          <w:szCs w:val="28"/>
          <w:rtl w:val="true"/>
          <w:lang w:bidi="ar-SA"/>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و بر ضدّ خود گواهی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 شُهَداءَ لِلهِ وَ لَوْ عَلی أَنْفُسِکُم</w:t>
      </w:r>
      <w:r>
        <w:rPr>
          <w:rFonts w:eastAsia="Amiri" w:cs="Amiri" w:ascii="Amiri" w:hAnsi="Amiri"/>
          <w:color w:val="111111"/>
          <w:sz w:val="28"/>
          <w:szCs w:val="28"/>
          <w:rtl w:val="true"/>
          <w:lang w:bidi="ar-SA"/>
        </w:rPr>
        <w:t xml:space="preserve">» </w:t>
      </w:r>
      <w:r>
        <w:rPr>
          <w:rStyle w:val="FootnoteAnchor"/>
          <w:rtl w:val="true"/>
        </w:rPr>
        <w:footnoteReference w:id="1441"/>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کنندگان عدل و داد باشید و برای خدا گواهی دهید، هر چند به زیان شما باشد</w:t>
      </w:r>
      <w:r>
        <w:rPr>
          <w:rFonts w:eastAsia="IRNazanin" w:cs="IRNazanin"/>
          <w:color w:val="111111"/>
          <w:sz w:val="28"/>
          <w:szCs w:val="28"/>
          <w:rtl w:val="true"/>
          <w:lang w:bidi="fa-IR"/>
        </w:rPr>
        <w:t xml:space="preserve">. </w:t>
      </w:r>
      <w:bookmarkStart w:id="302" w:name="pg4300_52447"/>
    </w:p>
    <w:p>
      <w:pPr>
        <w:pStyle w:val="Heading4"/>
        <w:numPr>
          <w:ilvl w:val="3"/>
          <w:numId w:val="1"/>
        </w:numPr>
        <w:rPr/>
      </w:pPr>
      <w:bookmarkStart w:id="303" w:name="__RefHeading___Toc751914_1479056682"/>
      <w:bookmarkStart w:id="304" w:name="_Toc113"/>
      <w:bookmarkEnd w:id="302"/>
      <w:bookmarkEnd w:id="303"/>
      <w:r>
        <w:rPr>
          <w:rtl w:val="true"/>
        </w:rPr>
        <w:t>شهادت</w:t>
      </w:r>
      <w:bookmarkEnd w:id="304"/>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r>
        <w:rPr>
          <w:rFonts w:eastAsia="Amiri" w:cs="Amiri" w:ascii="Amiri" w:hAnsi="Amiri"/>
          <w:color w:val="111111"/>
          <w:sz w:val="28"/>
          <w:szCs w:val="28"/>
          <w:rtl w:val="true"/>
          <w:lang w:bidi="ar-SA"/>
        </w:rPr>
        <w:t>»</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بدهی مدّت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وام یا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پیدا می‌کنید،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در میان شما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قدرت بر نویسندگی دارد، نباید از نوشتن خودداری کند، همانطور که خدا به او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او بنویسد و آن کس که حقّ بر ذمّه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 کند و از خدایی که پرورگار اوست بپرهیزد و چیزی از آن فروگذار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حقّ بر ذمّه اوست، سفیه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 املا کردن ندارد، باید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و مقدار بدهی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کند و دو نفر از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بگیرد و اگر دو مرد نبودند، یک مرد ودو زن از گواهان، از کسانی که مورد رضایت واطمینان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یکی از آنان فراموش کرد، دیگری به او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 نباید به هنگامی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مدّت‌دار، ملول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نزد خدا به عدالت نزدیکتر و برای ادای شهادت استوارتر و برای جلوگیری از شک و تردید بهتر می‌باشد، مگر اینکه تجارت و داد و ستد نقدی باشد که در میان خود دست به دست می‌کنید که ایرادی بر شما نیست که آن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بگیرید و نباید به نویسنده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کنید از فرمان خداوند خارج شده‌اید و از خدا بپرهیزید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تعلیم می‌دهد و خداوند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معاملات نقدی، اگرچه نوشتن لازم نیست، ولی باید شاهد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علیکم جناح ألاّ تکتبوها واشهدوا اذا تبایعتم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 و شاهد در امان هستند و نباید به خاطر حقّ نوشتن و حقّ گفتن مورد آزار و اذیّت یکی از طرفین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لایضارّ کاتب ولاشهید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ادای شهادت و یا نوشتن قرارداد، نیازمند زمان یا تحمّل زحمتی بود، باید شاهد و کاتب به نحوی تأمین مالی شوند وگرنه هر دو ضرر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یضارّ کاتب ولا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کاتب و شاهد حقّ ندارند سند را به گونه‌ای تنظیم کنند که به یکی از طرفین ضرری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لایضارّ کاتب ولاشهید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و از زنان شما کسانی که مرتکب زنا شوند، پس چهار نفر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شاهد بگیرید، پس اگر شهادت دادند، آن زنان 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دارید، تا مرگشان فرا رسد، یا آنکه خداوند، راهی برای آنان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جدیدی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قضاوت نباید به علم خود اکتفا کرد، بلکه گواهی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فَاسْتَشْهِدُوا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شَهِدُوا فَأَمْسِکُوهُنَّ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اثبات زنا شهادت چهار مرد ضرورت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فَاسْتَشْهِدُوا عَلَیْهِنَّ أَرْبَعَةً مِنْکُمْ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w:t>
      </w:r>
      <w:r>
        <w:rPr>
          <w:rStyle w:val="FootnoteAnchor"/>
          <w:rtl w:val="true"/>
        </w:rPr>
        <w:footnoteReference w:id="144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شما فرا رسد، از میان خود دو نفر عادل را هنگام وصیّت به شهادت و گواهی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مسافرت بودید و مصیبت مرگ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مسلمانی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به گواهی بطلبید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صداقت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پس از نماز آن دو را نگاهدارید تا به خداوند قسم یاد کنند که ما حاضر نیستیم حقّ را به هیچ قیمتی بفروشیم، هر چند در مورد فامیل باشد و هرگز شهادت الهی را پنهان نمی‌کنیم، که در این صورت از گنهکارانیم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اجبار شهود به قسم خوردن جایز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هَلُمَّ شُهَداءَکُمُ الَّذِینَ یَشْهَدُونَ أَنَّ اللهَ حَرَّمَ هذا فَإِنْ شَهِدُوا فَلا تَشْهَدْ مَعَهُمْ وَ لا تَتَّبِعْ أَهْواءَ الَّذِینَ کَذَّبُوا بِآیاتِنا وَ الَّذِینَ لا یُؤْمِنُونَ بِالْآخِرَةِ وَ هُمْ بِرَبِّهِمْ یَعْدِلُونَ</w:t>
      </w:r>
      <w:r>
        <w:rPr>
          <w:rFonts w:eastAsia="Amiri" w:cs="Amiri" w:ascii="Amiri" w:hAnsi="Amiri"/>
          <w:color w:val="111111"/>
          <w:sz w:val="28"/>
          <w:szCs w:val="28"/>
          <w:rtl w:val="true"/>
          <w:lang w:bidi="ar-SA"/>
        </w:rPr>
        <w:t>»</w:t>
      </w:r>
      <w:r>
        <w:rPr>
          <w:rStyle w:val="FootnoteAnchor"/>
          <w:rtl w:val="true"/>
        </w:rPr>
        <w:footnoteReference w:id="1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بهره بردن از حیوانات و زراعت‌ها را نابجا بر خود حرام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خود را که گواهی دهند خداوند این را حرام کرده،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شهادت دادند، تو</w:t>
      </w:r>
    </w:p>
    <w:p>
      <w:pPr>
        <w:pStyle w:val="BookText"/>
        <w:rPr/>
      </w:pPr>
      <w:r>
        <w:rPr>
          <w:rFonts w:ascii="IRNazanin" w:hAnsi="IRNazanin" w:eastAsia="IRNazanin"/>
          <w:color w:val="111111"/>
          <w:sz w:val="28"/>
          <w:sz w:val="28"/>
          <w:szCs w:val="28"/>
          <w:rtl w:val="true"/>
          <w:lang w:bidi="fa-IR"/>
        </w:rPr>
        <w:t>همراه با آنها گواهی مده و از خواسته‌های کسانی که آیات ما را تکذیب کردند و کسانی که به آخرت ایمان نمی‌آورند، همان‌ها که برای پروردگارشان شریک قرار می‌دهند، پیروی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و گواه دارند بیاورند،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شهادت دادند، تو قبول نکن چون صادقانه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شهادتی در دادگاه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قاضی علم به کذب شهادت دارد، نباید آن را بپذیرد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هِیَ راوَدَتْنِی عَنْ نَفْسِی وَ شَهِدَ شاهِدٌ مِنْ أَهْلِها إِنْ کانَ قَمِیصُهُ قُدَّ مِنْ قُبُلٍ فَصَدَقَتْ وَ هُوَ مِنَ الْکاذِبِینَ وَ إِنْ کانَ قَمِیصُهُ قُدَّ مِنْ دُبُرٍ فَکَذَبَتْ وَ هُوَ مِنَ الصَّادِقِینَ</w:t>
      </w:r>
      <w:r>
        <w:rPr>
          <w:rFonts w:eastAsia="Amiri" w:cs="Amiri" w:ascii="Amiri" w:hAnsi="Amiri"/>
          <w:color w:val="111111"/>
          <w:sz w:val="28"/>
          <w:szCs w:val="28"/>
          <w:rtl w:val="true"/>
          <w:lang w:bidi="ar-SA"/>
        </w:rPr>
        <w:t>»</w:t>
      </w:r>
      <w:r>
        <w:rPr>
          <w:rStyle w:val="FootnoteAnchor"/>
          <w:rtl w:val="true"/>
        </w:rPr>
        <w:footnoteReference w:id="1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که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گیرد و شاهدی از خانواده زن، شهادت داد که اگر پیراهن یوسف از جلو پاره شده، پس زن راست می‌گوید و او از دروغگویان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این صورت او و همسر عزیز، از روبرو درگیر می‌شدند و پیراهن از جلو چاک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مدرک در حکم شهادت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إِلی أَبِیکُمْ فَقُولُوا یا أَبانا إِنَّ ابْنَکَ سَرَقَ وَ ما شَهِدْنا إِلاَّ بِما عَلِمْنا وَ ما کُنَّا لِلْغَیْبِ حافِظِینَ</w:t>
      </w:r>
      <w:r>
        <w:rPr>
          <w:rFonts w:eastAsia="Amiri" w:cs="Amiri" w:ascii="Amiri" w:hAnsi="Amiri"/>
          <w:color w:val="111111"/>
          <w:sz w:val="28"/>
          <w:szCs w:val="28"/>
          <w:rtl w:val="true"/>
          <w:lang w:bidi="ar-SA"/>
        </w:rPr>
        <w:t>»</w:t>
      </w:r>
      <w:r>
        <w:rPr>
          <w:rStyle w:val="FootnoteAnchor"/>
          <w:rtl w:val="true"/>
        </w:rPr>
        <w:footnoteReference w:id="1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پدرتان برگردید،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پسرت دزدی کرده و ما جز به آنچه می‌دانستیم گواهی ندادیم و ما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و گواهی، باید بر اساس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نسبت به چیزی که در مورد آن علم و آگاهی وجود ندارد، شهادت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شهدنا الا بما علمنا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 الَّتِی کُنَّا فِیها وَ الْعِیرَ الَّتِی أَقْبَلْنا فِیها وَ إِنَّا لَصادِقُونَ</w:t>
      </w:r>
      <w:r>
        <w:rPr>
          <w:rFonts w:eastAsia="Amiri" w:cs="Amiri" w:ascii="Amiri" w:hAnsi="Amiri"/>
          <w:color w:val="111111"/>
          <w:sz w:val="28"/>
          <w:szCs w:val="28"/>
          <w:rtl w:val="true"/>
          <w:lang w:bidi="ar-SA"/>
        </w:rPr>
        <w:t xml:space="preserve">» </w:t>
      </w:r>
      <w:r>
        <w:rPr>
          <w:rStyle w:val="FootnoteAnchor"/>
          <w:rtl w:val="true"/>
        </w:rPr>
        <w:footnoteReference w:id="1448"/>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حرف ما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قریه‌ای که در آن بودیم و از کاروانی که در میانشان به اینجا رو آورده‌ایم، سؤال کن و بی‌شک ما راستگو هستیم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طرق معتبر برای اثبات مدعی، شهادت 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اسئل القریه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و کسانی که کفر ورزیدند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خدا و کسی که علم کتاب نزد اوست، میان من و شما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ارزش گواهی دو فرد، از انکار هزاران نفر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گواهی اصالت با کیفیت است نه 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الذین کفرو لست مرسلا قل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نَبْعَثُ مِنْ کُلِّ أُمَّةٍ شَهِیداً ثُمَّ لا یُؤْذَنُ لِلَّذِینَ کَفَرُوا وَ لا هُمْ یُسْتَعْتَبُونَ</w:t>
      </w:r>
      <w:r>
        <w:rPr>
          <w:rFonts w:eastAsia="Amiri" w:cs="Amiri" w:ascii="Amiri" w:hAnsi="Amiri"/>
          <w:color w:val="111111"/>
          <w:sz w:val="28"/>
          <w:szCs w:val="28"/>
          <w:rtl w:val="true"/>
          <w:lang w:bidi="ar-SA"/>
        </w:rPr>
        <w:t xml:space="preserve">»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از هر امّتی شاهدی برانگیزیم، سپس به کسانی که کفر ورزیدند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نخواهد شد و آنها برای عذرخواهی فراخوانده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وجود شاهد، عذری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یستعتبون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فَأْتُوا بِهِ عَلی أَعْیُنِ النَّاسِ لَعَلَّهُمْ یَشْهَدُونَ</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در پیش چشم مردم بیاورید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برمجرم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بت‌پرستان نیز برای یقین به جرم، تکمیل پرونده و قضاوت نهایی، به گواهی مردم اعتماد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یشهدون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أُحِلَّتْ لَکُمُ الْأَنْعامُ إِلاَّ ما یُتْلی عَلَیْکُمْ فَاجْتَنِبُوا الرِّجْسَ مِنَ الْأَوْثانِ وَ اجْتَنِبُوا قَوْلَ الزُّورِ</w:t>
      </w:r>
      <w:r>
        <w:rPr>
          <w:rFonts w:eastAsia="Amiri" w:cs="Amiri" w:ascii="Amiri" w:hAnsi="Amiri"/>
          <w:color w:val="111111"/>
          <w:sz w:val="28"/>
          <w:szCs w:val="28"/>
          <w:rtl w:val="true"/>
          <w:lang w:bidi="ar-SA"/>
        </w:rPr>
        <w:t xml:space="preserve">» </w:t>
      </w:r>
      <w:r>
        <w:rPr>
          <w:rStyle w:val="FootnoteAnchor"/>
          <w:rtl w:val="true"/>
        </w:rPr>
        <w:footnoteReference w:id="1452"/>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چهار پایان برای شما حلال شده است،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خوانده شده باشد پس، از پلیدی بت‌ها دوری کنید و از کلام باطل اجتناب ورزید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فراوانی ذکر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گواهی ناحق و غنا، همان گونه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مصادیقی ذکر شده، مانند قانون خدا، کتاب خدا و اهل‌بیت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حفظ حرمت همه‌ی آنان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دروغ، در ردیف شرک به خدا آمده و قول زور از گناهان کبیره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شهادت کذب از گناهان کبیره بوده و در نتیجه قابل تعزیر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 xml:space="preserve">»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کسانی را که جز او می‌خوانند مالک هیچ گونه شفاعتی نیستند مگر کسانی که شهادت به حقّ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عیسی و فرشتگان که بدون رضای خودشان معبود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خود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شفاعت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صورتی معتبر است که بر اساس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بالحقّ و هم یعلمون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بِشَهَادَاتِهِمْ قَآئِمُونَ</w:t>
      </w:r>
      <w:r>
        <w:rPr>
          <w:rFonts w:eastAsia="Amiri" w:cs="Amiri" w:ascii="Amiri" w:hAnsi="Amiri"/>
          <w:color w:val="111111"/>
          <w:sz w:val="28"/>
          <w:szCs w:val="28"/>
          <w:rtl w:val="true"/>
          <w:lang w:bidi="ar-SA"/>
        </w:rPr>
        <w:t xml:space="preserve">» </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 xml:space="preserve">و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شهادت‌های خود قیام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آگاهان، گناه بوده و گواهی به حق، نشانه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بشهاداتهم قائمون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 فَأَمْسِکُوهُنَّ بِمَعْرُوفٍ أَوْ فَارِقُوهُنَّ بِمَعْرُوفٍ وَ أَشْهِدُواْ ذَوَی عَدْلٍ مِّنکُمْ وَأَقِیمُواْ الشَّهَادَةَ لِلهِ</w:t>
      </w:r>
      <w:r>
        <w:rPr>
          <w:rFonts w:eastAsia="Amiri" w:cs="Amiri" w:ascii="Amiri" w:hAnsi="Amiri"/>
          <w:color w:val="111111"/>
          <w:sz w:val="28"/>
          <w:szCs w:val="28"/>
          <w:rtl w:val="true"/>
          <w:lang w:bidi="ar-SA"/>
        </w:rPr>
        <w:t xml:space="preserve">» </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 xml:space="preserve">پس چون به پایان مدّت عدّه نزدیک شدند،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رجوع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شایسته و پسندیده‌ای نگاهشان دارید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مهریه و سایر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شایسته‌ای از آنان جدا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از میان خود به گواه گیرید و گواهی را برای خدا به پا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دو شاهد عادل باید همراه با حفظ حقوق مردم و اخلاص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الشهادة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برپاداشتن حقوق مردم و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نهفته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جاری شدن طلاق، حضور دو مرد شاهد عادل ضروری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فَاشْهَدُوا وَ أَنَا مَعَکُمْ مِنَ الشَّاهِدینَ</w:t>
      </w:r>
      <w:r>
        <w:rPr>
          <w:rFonts w:eastAsia="Amiri" w:cs="Amiri" w:ascii="Amiri" w:hAnsi="Amiri"/>
          <w:color w:val="111111"/>
          <w:sz w:val="28"/>
          <w:szCs w:val="28"/>
          <w:rtl w:val="true"/>
          <w:lang w:bidi="ar-SA"/>
        </w:rPr>
        <w:t xml:space="preserve">»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نیز با شما از گواهانم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حجیت شهادت قابل استنباط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تعدد شهود و تشریفات ادای 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شَهِیدَیْنِ مِنْ رِجالِکُمْ فَإِنْ لَمْ یَکُونا رَجُلَیْنِ فَرَجُلٌ وَ امْرَأَتانِ مِمَّنْ تَرْضَوْنَ مِنَ الشُّهَداءِ أَنْ تَضِلَّ إِحْداهُما فَتُذَکِّرَ إِحْداهُمَا الْأُخْری</w:t>
      </w:r>
      <w:r>
        <w:rPr>
          <w:rFonts w:eastAsia="Amiri" w:cs="Amiri" w:ascii="Amiri" w:hAnsi="Amiri"/>
          <w:color w:val="111111"/>
          <w:sz w:val="28"/>
          <w:szCs w:val="28"/>
          <w:rtl w:val="true"/>
          <w:lang w:bidi="ar-SA"/>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 xml:space="preserve">و دو نفر از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بگیرد و اگر دو مرد نبودند، یک مرد و دو زن از گواهان، از کسانی که مورد رضایت و اطمینان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یکی از آنان فراموش کرد، دیگری به او یادآوری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دلایل شاهد گرفتن دو نفر این است که هر یک از آنان دیگری را از به خطا رفتن و فراموش کردن مسئله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فتذکّر احدیهما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زن به جای یک مرد در گواهی، یا به خاطر روحیّه‌ی ظریف و عاطفی آنانست و یا به جهت آن است که معمولاً زنان در مسائل بازار و اقتصاد حضور فعّال ندارند و آشنایی آنان با نحوه‌ی معاملات کمتر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دَفَعْتُمْ إِلَیْهِمْ أَمْوالَهُمْ فَأَشْهِدُوا عَلَیْهِمْ وَ کَفی بِاللهِ حَسِیباً</w:t>
      </w:r>
      <w:r>
        <w:rPr>
          <w:rFonts w:eastAsia="Amiri" w:cs="Amiri" w:ascii="Amiri" w:hAnsi="Amiri"/>
          <w:color w:val="111111"/>
          <w:sz w:val="28"/>
          <w:szCs w:val="28"/>
          <w:rtl w:val="true"/>
          <w:lang w:bidi="ar-SA"/>
        </w:rPr>
        <w:t xml:space="preserve">» </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پس هر گاه اموالشان را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و شاهد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گواهی برای حفظ حقوق یتیمان است، و 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محاسبه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علل شاهد گرفتن در امور مهم، جلوگیری از نزاع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و حل نزاع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احتمالی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w:t>
      </w:r>
      <w:r>
        <w:rPr>
          <w:rFonts w:eastAsia="Amiri" w:cs="Amiri" w:ascii="Amiri" w:hAnsi="Amiri"/>
          <w:color w:val="111111"/>
          <w:sz w:val="28"/>
          <w:szCs w:val="28"/>
          <w:rtl w:val="true"/>
          <w:lang w:bidi="ar-SA"/>
        </w:rPr>
        <w:t xml:space="preserve">»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 xml:space="preserve">و از زنان شما کسانی که مرتکب زنا شوند، پس چهار نفر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شاهد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لازم برای شهادت دادن در امور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زنا شهادت چهار مرد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w:t>
      </w:r>
      <w:r>
        <w:rPr>
          <w:rFonts w:eastAsia="Amiri" w:cs="Amiri" w:ascii="Amiri" w:hAnsi="Amiri"/>
          <w:color w:val="111111"/>
          <w:sz w:val="28"/>
          <w:szCs w:val="28"/>
          <w:rtl w:val="true"/>
          <w:lang w:bidi="ar-SA"/>
        </w:rPr>
        <w:t xml:space="preserve">»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بعد از نماز در حضور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برای اینکه شهادت را به نحو درست ادا کنند و یا بترسند که بعد از سوگند خوردنشان سوگندهایی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سوگند آنان را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فلسفه سختگیری و دقّت در امر شهادت و شاهد گرفتن را که در آیات قبل مطرح بود بیان می‌کند و اینکه سوگند بعد از نماز در حضور مردم، سبب می‌شود که شهادت‌ها واقعی باشد، چون اگر سوگند و شهادت آنان پذیرفته نشود، آبروی آنان در جامعه 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 إِنَّهُ لَمِنَ الصَّادِقِینَ وَ الْخامِسَةُ أَنَّ لَعْنَتَ اللهِ عَلَیْهِ إِنْ کانَ مِنَ الْکاذِبِینَ وَ یَدْرَؤُا عَنْهَا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أَنْ تَشْهَدَ أَرْبَعَ شَهاداتٍ بِاللهِ إِنَّهُ لَمِنَ الْکاذِبِینَ وَ الْخامِسَةَ أَنَّ غَضَبَ اللهِ عَلَیْها إِنْ کانَ مِنَ الصَّادِقِینَ وَ لَوْ لا فَضْلُ اللهِ عَلَیْکُمْ وَ رَحْمَتُهُ وَ أَنَّ اللهَ تَوَّابٌ حَکِیمٌ </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ascii="IRNazanin" w:hAnsi="IRNazanin" w:eastAsia="IRNazanin"/>
          <w:color w:val="111111"/>
          <w:sz w:val="28"/>
          <w:sz w:val="28"/>
          <w:szCs w:val="28"/>
          <w:rtl w:val="true"/>
          <w:lang w:bidi="fa-IR"/>
        </w:rPr>
        <w:t>و کسانی که به همسران خود نسبت زنا می‌دهند و جز خودشان شاهدی ندارند، هر یک از آنان برای اثبات ادّعای خود باید چهار مرتبه به خدا سوگند یاد کند که قطعاً از راستگویان است و در پنجمین‌بار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اگر از دروغگویان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زن دفع می‌کند اینکه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به خدا قسم بخورد که قطعاً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نسبتی که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 و در مرتبه پنجم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خدا بر او باد اگر آن مرد از راستگویان باشد و اگر فضل و رحمت خداوند بر شما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می‌شدید و نظام خانوادگی شما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توبه‌پذیر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دادن چهار شاهد یا چهار سوگند آن هم با لعنت و غضب برای اثبات زنا، نشانه‌ی آن است که خداوند با فضل و رحمت خود از طریق اینگونه احکام مانع رسوایی شده و گرنه هر روز هزاران مرد و زن یکدیگر را رسوا و قبیله‌ها و فامیل‌ها را به تباهی می‌کشاندند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فضل‌الله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شاهد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شَهِیدَیْنِ مِنْ رِجالِکُمْ فَإِنْ لَمْ یَکُونا رَجُلَیْنِ فَرَجُلٌ وَ امْرَأَتانِ مِمَّنْ تَرْضَوْنَ مِنَ الشُّهَداءِ أَنْ تَضِلَّ إِحْداهُما فَتُذَکِّرَ إِحْداهُمَا الْأُخْری</w:t>
      </w:r>
      <w:r>
        <w:rPr>
          <w:rFonts w:eastAsia="Amiri" w:cs="Amiri" w:ascii="Amiri" w:hAnsi="Amiri"/>
          <w:color w:val="111111"/>
          <w:sz w:val="28"/>
          <w:szCs w:val="28"/>
          <w:rtl w:val="true"/>
          <w:lang w:bidi="ar-SA"/>
        </w:rPr>
        <w:t xml:space="preserve">» </w:t>
      </w:r>
      <w:r>
        <w:rPr>
          <w:rStyle w:val="FootnoteAnchor"/>
          <w:rtl w:val="true"/>
        </w:rPr>
        <w:footnoteReference w:id="1462"/>
      </w:r>
    </w:p>
    <w:p>
      <w:pPr>
        <w:pStyle w:val="BookText"/>
        <w:rPr/>
      </w:pPr>
      <w:r>
        <w:rPr>
          <w:rFonts w:ascii="IRNazanin" w:hAnsi="IRNazanin" w:eastAsia="IRNazanin"/>
          <w:color w:val="111111"/>
          <w:sz w:val="28"/>
          <w:sz w:val="28"/>
          <w:szCs w:val="28"/>
          <w:rtl w:val="true"/>
          <w:lang w:bidi="fa-IR"/>
        </w:rPr>
        <w:t xml:space="preserve">و دو نفر از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بگیرد و اگر دو مرد نبودند، یک مرد و دو زن از گواهان، از کسانی که مورد رضایت و اطمینان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یکی از آنان فراموش کرد، دیگری به او یادآوری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در گواه شدن و گواهی دادن بر زنان مقدّم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شهیدین من رجالکم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گواهان باید عادل و مورد اطمینان و رضایت طرفین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ترضون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مسایل اقتصادی و مالی، شهادت دو شاهد مرد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زن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جایگزین یک مرد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اسْتَشْهِدُوا شَهِیدَیْنِ مِنْ رِجالِکُمْ فَإِنْ لَمْ یَکُونا رَجُلَیْنِ فَرَجُلٌ وَ امْرَأَتانِ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اللاَّتِی یَأْتِینَ الْفاحِشَةَ مِنْ نِسائِکُمْ فَاسْتَشْهِدُوا عَلَیْهِنَّ أَرْبَعَةً مِنْکُمْ فَإِنْ شَهِدُوا فَأَمْسِکُوهُنَّ فِی الْبُیُوتِ حَتَّی یَتَوَفَّاهُنَّ الْمَوْتُ أَوْ یَجْعَلَ اللهُ لَهُنَّ سَبِیلاً</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 xml:space="preserve">و از زنان شما کسانی که مرتکب زنا شوند، پس چهار نفر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شاهد بگیرید، پس اگر شهادت دادند، آن زنان 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دارید، تا مرگشان فرا رسد، یا آنکه خداوند، راهی برای آنان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جدیدی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بر زنا، هم باید مرد باشد و هم مسلمان تا در اثبات جرم، دقّت لازم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اثبات زنا، شهادت چهار مرد مسلمان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لِلهِ شُهَداءَ بِالْقِسْطِ</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با تمام وجود قیام کنید و به انصاف و عدالت گواهی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باید عادل بوده و شهادت عادلانه نیز 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شُهَدَآءِ بِالْقِسْطِ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لانَکْتُمُ شَهادَةَ اللهِ إِنَّا إِذاً لَمِنَ الْآثِمِینَ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شما فرا رسد، از میان خود دو نفر عادل را هنگام وصیّت به شهادت و گواهی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مسافرت بودید و مصیبت مرگ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مسلمانی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به گواهی بطلبید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صداقت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پس از نماز آن دو را نگاهدارید تا به خداوند قسم یاد کنند که ما حاضر نیستیم حقّ را به هیچ قیمتی بفروشیم، هر چند در مورد فامیل باشد و هرگز شهادت الهی را پنهان نمی‌کنیم، که در این صورت از گنهکارانیم</w:t>
      </w:r>
      <w:r>
        <w:rPr>
          <w:rFonts w:eastAsia="IRNazanin" w:cs="IRNazanin"/>
          <w:color w:val="111111"/>
          <w:sz w:val="28"/>
          <w:szCs w:val="28"/>
          <w:rtl w:val="true"/>
          <w:lang w:bidi="fa-IR"/>
        </w:rPr>
        <w:t xml:space="preserve">. </w:t>
      </w:r>
      <w:r>
        <w:rPr>
          <w:rStyle w:val="FootnoteAnchor"/>
          <w:rtl w:val="true"/>
        </w:rPr>
        <w:footnoteReference w:id="1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مهمترین شرایط شاهد،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ذوا 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شرایط شاهد، مسلمان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مسلمان حاضر نباشد، از خداپرستان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این زمینه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فیقسمان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هِیَ راوَدَتْنِی عَنْ نَفْسِی وَ شَهِدَ شاهِدٌ مِنْ أَهْلِها</w:t>
      </w:r>
      <w:r>
        <w:rPr>
          <w:rFonts w:eastAsia="Amiri" w:cs="Amiri" w:ascii="Amiri" w:hAnsi="Amiri"/>
          <w:color w:val="111111"/>
          <w:sz w:val="28"/>
          <w:szCs w:val="28"/>
          <w:rtl w:val="true"/>
          <w:lang w:bidi="ar-SA"/>
        </w:rPr>
        <w:t xml:space="preserve">» </w:t>
      </w:r>
      <w:r>
        <w:rPr>
          <w:rStyle w:val="FootnoteAnchor"/>
          <w:rtl w:val="true"/>
        </w:rPr>
        <w:footnoteReference w:id="1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که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گیرد وشاهدی از خانواده زن، شهادت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باید با صداقت ادای شهادت کند هرچند طرف مقابل او از اقوام و خویشان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شاهد من اهلها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 الَّتِی کُنَّا فِیها وَ الْعِیرَ الَّتِی أَقْبَلْنا فِیها وَ إِنَّا لَصادِقُونَ</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حرف ما اطمینان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قریه‌ای که در آن بودیم و از کاروانی که در میانشان به اینجا رو آورده‌ایم، سؤال کن و بی‌شک ما راستگو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بد و دروغ، در پذیرش سخنان انسان در تمام عمر ایجاد تردید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القریه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شَهِیداً بَیْنِی وَ بَیْنَکُمْ إِنَّهُ کانَ بِعِبادِهِ خَبِیراً بَصِیراً</w:t>
      </w:r>
      <w:r>
        <w:rPr>
          <w:rFonts w:eastAsia="Amiri" w:cs="Amiri" w:ascii="Amiri" w:hAnsi="Amiri"/>
          <w:color w:val="111111"/>
          <w:sz w:val="28"/>
          <w:szCs w:val="28"/>
          <w:rtl w:val="true"/>
          <w:lang w:bidi="ar-SA"/>
        </w:rPr>
        <w:t xml:space="preserve">» </w:t>
      </w:r>
      <w:r>
        <w:rPr>
          <w:rStyle w:val="FootnoteAnchor"/>
          <w:rtl w:val="true"/>
        </w:rPr>
        <w:footnoteReference w:id="1468"/>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خدا برای گواهی کافی است، همانا او نسبت به بندگانش آگاه و بیناست</w:t>
      </w:r>
      <w:r>
        <w:rPr>
          <w:rFonts w:eastAsia="IRNazanin" w:cs="IRNazanin"/>
          <w:color w:val="111111"/>
          <w:sz w:val="28"/>
          <w:szCs w:val="28"/>
          <w:rtl w:val="true"/>
          <w:lang w:bidi="fa-IR"/>
        </w:rPr>
        <w:t xml:space="preserve">. </w:t>
      </w:r>
      <w:bookmarkStart w:id="305" w:name="pg4300_52456"/>
    </w:p>
    <w:p>
      <w:pPr>
        <w:pStyle w:val="BookText"/>
        <w:rPr/>
      </w:pPr>
      <w:bookmarkEnd w:id="3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باید عالم، دقیق و بصیر باشد تا بتواند به درستی شهادت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خبیراً بصیراً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نسبت زنا به زنان پاکدامن و شوهردار می‌دهند و چهار شاهد نمی‌آورند، پس هشتاد تازیانه به آنان بزنید و گواهی آنان را هرگز نپذیرید که آنان همان افراد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بعد از آن توبه کرده و اصلاح نمودند که خداوند البته آمرزنده‌ی مهربان است</w:t>
      </w:r>
      <w:r>
        <w:rPr>
          <w:rFonts w:eastAsia="IRNazanin" w:cs="IRNazanin"/>
          <w:color w:val="111111"/>
          <w:sz w:val="28"/>
          <w:szCs w:val="28"/>
          <w:rtl w:val="true"/>
          <w:lang w:bidi="fa-IR"/>
        </w:rPr>
        <w:t xml:space="preserve">. </w:t>
      </w:r>
      <w:r>
        <w:rPr>
          <w:rStyle w:val="FootnoteAnchor"/>
          <w:rtl w:val="true"/>
        </w:rPr>
        <w:footnoteReference w:id="1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قذف موجب فسق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مرتکب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علاوه بر اینکه باید حد قذف بر او جاری کرد، شهادت وی نیز دیگر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توبه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تقبلوا لهم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w:t>
      </w:r>
      <w:r>
        <w:rPr>
          <w:rFonts w:eastAsia="IRNazanin" w:cs="IRNazanin"/>
          <w:color w:val="111111"/>
          <w:sz w:val="28"/>
          <w:szCs w:val="28"/>
          <w:rtl w:val="true"/>
          <w:lang w:bidi="fa-IR"/>
        </w:rPr>
        <w:t>»</w:t>
      </w:r>
    </w:p>
    <w:p>
      <w:pPr>
        <w:pStyle w:val="Heading4"/>
        <w:numPr>
          <w:ilvl w:val="3"/>
          <w:numId w:val="1"/>
        </w:numPr>
        <w:rPr/>
      </w:pPr>
      <w:bookmarkStart w:id="306" w:name="__RefHeading___Toc751916_1479056682"/>
      <w:bookmarkStart w:id="307" w:name="_Toc114"/>
      <w:bookmarkEnd w:id="306"/>
      <w:r>
        <w:rPr>
          <w:rtl w:val="true"/>
        </w:rPr>
        <w:t>قسم</w:t>
      </w:r>
      <w:bookmarkEnd w:id="307"/>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کَسَبَتْ قُلُوبُکُمْ</w:t>
      </w:r>
      <w:r>
        <w:rPr>
          <w:rFonts w:eastAsia="Amiri" w:cs="Amiri" w:ascii="Amiri" w:hAnsi="Amiri"/>
          <w:color w:val="111111"/>
          <w:sz w:val="28"/>
          <w:szCs w:val="28"/>
          <w:rtl w:val="true"/>
          <w:lang w:bidi="ar-SA"/>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 xml:space="preserve">خداوند، شما را به خاطر سوگندهای 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قصد یاد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نمی‌کند، امّا به آنچه دلهای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 و آگاهی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کرده، مؤاخذه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در صورتی پذپرفته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قصد و اختیار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کسبت قلوبکم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 xml:space="preserve">خداوند، شما را به خاطر سوگندهای لغو و بیهوده بازخواست نمی‌کند، لیکن برای شکستن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بسته‌اید، مؤاخذه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در صورتی معتبر است که از روی قصد و اختیار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یُؤاخِذُکُمْ بِما عَقَّدْتُمُ الْأَیْمانَ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فَإِنْ عُثِرَ عَلی أَنَّهُمَا اسْتَحَقَّا إِثْماً فَآخَرانِ یَقُومانِ مَقامَهُما مِنَ الَّذِینَ اسْتَحَقَّ </w:t>
      </w:r>
    </w:p>
    <w:p>
      <w:pPr>
        <w:pStyle w:val="BookText"/>
        <w:rPr/>
      </w:pPr>
      <w:r>
        <w:rPr>
          <w:rFonts w:ascii="Amiri" w:hAnsi="Amiri" w:eastAsia="Amiri" w:cs="Amiri"/>
          <w:color w:val="111111"/>
          <w:sz w:val="28"/>
          <w:sz w:val="28"/>
          <w:szCs w:val="28"/>
          <w:rtl w:val="true"/>
          <w:lang w:bidi="ar-SA"/>
        </w:rPr>
        <w:t>عَلَیْهِمُ الْأَوْلَیانِ فَیُقْسِمانِ بِاللهِ لَشَهادَتُنا أَحَقُّ مِنْ شَهادَتِهِما وَ مَا اعْتَدَیْنا إِنَّا إِذاً لَمِنَ الظَّالِمِینَ ذلِکَ أَدْنی أَنْ یَأْتُوا بِالشَّهادَةِ عَلی وَجْهِها أَوْ یَخافُوا أَنْ تُرَدَّ أَیْمانٌ بَعْدَ أَیْمانِهِمْ وَ اتَّقُوا اللهَ وَ اسْمَعُوا وَ اللهُ لا یَهْدِی الْقَوْمَ الْفاسِقِینَ</w:t>
      </w:r>
      <w:r>
        <w:rPr>
          <w:rFonts w:eastAsia="Amiri" w:cs="Amiri" w:ascii="Amiri" w:hAnsi="Amiri"/>
          <w:color w:val="111111"/>
          <w:sz w:val="28"/>
          <w:szCs w:val="28"/>
          <w:rtl w:val="true"/>
          <w:lang w:bidi="ar-SA"/>
        </w:rPr>
        <w:t>»</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شما فرا رسد، از میان خود دو نفر عادل را هنگام وصیّت به شهادت و گواهی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مسافرت بودید و مصیبت مرگ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مسلمانی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به گواهی بطلبید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صداقت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پس از نماز آن دو را نگاهدارید تا به خداوند قسم یاد کنند که ما حاضر نیستیم حقّ را به هیچ قیمتی بفروشیم، هر چند در مورد فامیل باشد و هرگز شهادت الهی را پنهان نمی‌کنیم، که در این صورت از گنهکارانیم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معلوم شد که آن دو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خیانت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سوگندشان ناحقّ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نفر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هستند و شهادت بر ضررشان تمام شده و به میّت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به خدا سوگند یاد نمایند که قطعاً گواهی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گواهی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مسلمانی که خیانتشان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نزدیک‌تر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نکرده‌ایم که اگر چنین کنیم قطعاً از ستمکارانیم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برای اینکه شهادت را به نحو درست ادا کنند و یا بترسند که بعد از سوگند خوردنشان سوگندهایی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وارثان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سوگند آنان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خداوند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و خداوند، گروه فاسق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باید به نام خداوند باشد تا معتبر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فیقسمان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برخی از موارد، محتوای قسم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این آیه که در مورد شهادت بر وصیت است و باید قسم بخورند که حق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فروشند و شهادت خواهند داد که چنین وصیتی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پس با سران کفر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خود باز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قسم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معتبر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ایمان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 أُرْسِلَهُ مَعَکُمْ حَتَّی تُؤْتُونِ مَوْثِقاً مِنَ اللهِ لَتَأْتُنَّنِی بِهِ إِلاَّ أَنْ یُحاطَ بِکُمْ</w:t>
      </w:r>
      <w:r>
        <w:rPr>
          <w:rFonts w:eastAsia="Amiri" w:cs="Amiri" w:ascii="Amiri" w:hAnsi="Amiri"/>
          <w:color w:val="111111"/>
          <w:sz w:val="28"/>
          <w:szCs w:val="28"/>
          <w:rtl w:val="true"/>
          <w:lang w:bidi="ar-SA"/>
        </w:rPr>
        <w:t>»</w:t>
      </w:r>
      <w:r>
        <w:rPr>
          <w:rStyle w:val="FootnoteAnchor"/>
          <w:rtl w:val="true"/>
        </w:rPr>
        <w:footnoteReference w:id="1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او را با شما نخواهم فرستاد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وثیقه‌ای محکم بیاورید که حتماً او را نزد من برگردانید، مگر آنکه همه شما گرفتار حادثه‌ای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سوگند و نذر و عهد با او، قوی ترین پشتوانه بوده 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موثقاً من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لا یَبْعَثُ اللهُ مَنْ یَمُوتُ بَلی وَعْداً عَلَیْهِ حَقًّا وَ لکِنَّ أَکْثَرَ النَّاسِ لا یَعْلَمُونَ</w:t>
      </w:r>
      <w:r>
        <w:rPr>
          <w:rFonts w:eastAsia="Amiri" w:cs="Amiri" w:ascii="Amiri" w:hAnsi="Amiri"/>
          <w:color w:val="111111"/>
          <w:sz w:val="28"/>
          <w:szCs w:val="28"/>
          <w:rtl w:val="true"/>
          <w:lang w:bidi="ar-SA"/>
        </w:rPr>
        <w:t xml:space="preserve">» </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وبا شدیدترین نوع سوگندشان، به خدا سوگند یاد کردند که هر کس می‌میرد خداوند او را برنخواهد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حقّی است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بیشتر مردم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این آیه حرمت قسم دروغ را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توان استنباط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 إِنَّ اللهَ یَعْلَمُ ما تَفْعَلُونَ</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 xml:space="preserve">و به عهد خدا آن گاه که پیمان بستید وفادار باشید و سوگندها را پس از استوار ساختنش نشکنید، زیرا که خدا را بر خودتان کفیل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 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آنچه انجام می‌دهید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منع شکستن سوگند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استنباط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مانند آن زن نباشید که بافته‌ی خویش را پس از محکم بافتن، رشته رشته می‌کرد، سوگندهای خود را دستاویز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خودتان می‌گیرید به خیال آنکه گروهی از گروه دیگری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پیمانی را که با گروه ضعیف بسته‌اید می‌شکنید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شما را</w:t>
      </w:r>
    </w:p>
    <w:p>
      <w:pPr>
        <w:pStyle w:val="BookText"/>
        <w:rPr/>
      </w:pPr>
      <w:r>
        <w:rPr>
          <w:rFonts w:ascii="IRNazanin" w:hAnsi="IRNazanin" w:eastAsia="IRNazanin"/>
          <w:color w:val="111111"/>
          <w:sz w:val="28"/>
          <w:sz w:val="28"/>
          <w:szCs w:val="28"/>
          <w:rtl w:val="true"/>
          <w:lang w:bidi="fa-IR"/>
        </w:rPr>
        <w:t>با آن سوگندها، آزمایش می‌کند و حتماً آنچه را که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اختلاف می‌کردید در قیامت برایتان روشن خواهد ساخت</w:t>
      </w:r>
      <w:r>
        <w:rPr>
          <w:rFonts w:eastAsia="IRNazanin" w:cs="IRNazanin"/>
          <w:color w:val="111111"/>
          <w:sz w:val="28"/>
          <w:szCs w:val="28"/>
          <w:rtl w:val="true"/>
          <w:lang w:bidi="fa-IR"/>
        </w:rPr>
        <w:t xml:space="preserve">. </w:t>
      </w:r>
      <w:r>
        <w:rPr>
          <w:rStyle w:val="FootnoteAnchor"/>
          <w:rtl w:val="true"/>
        </w:rPr>
        <w:footnoteReference w:id="1477"/>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ممنوعیت قرار دادن سوگند به عنوان وسیله ای برای تقلب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استنباط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لَئِنْ أَمَرْتَهُمْ لَیَخْرُجُنَّ قُلْ لا تُقْسِمُوا طاعَةٌ مَعْرُوفَةٌ إِنَّ اللهَ خَبِیرٌ بِما تَعْمَلُونَ</w:t>
      </w:r>
      <w:r>
        <w:rPr>
          <w:rFonts w:eastAsia="Amiri" w:cs="Amiri" w:ascii="Amiri" w:hAnsi="Amiri"/>
          <w:color w:val="111111"/>
          <w:sz w:val="28"/>
          <w:szCs w:val="28"/>
          <w:rtl w:val="true"/>
          <w:lang w:bidi="ar-SA"/>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 xml:space="preserve">و سخت‌ترین سوگندهایشان را به نام خدا خوردند،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جبهه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دهی، قطعاً از خانه خارج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نخورید، اطاعت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گزافه‌گویی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خداوند به کارهایی که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نپذیرفتن سوگند منافقان، باید جلو سوء استفاده آنان 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لاتقسموا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تَقاسَمُوا بِاللهِ لَنُبَیِّتَنَّهُ وَ أَهْلَهُ ثُمَّ لَنَقُولَنَّ لِوَلِیِّهِ ما شَهِدْنا مَهْلِکَ أَهْلِهِ وَ إِنَّا لَصادِقُونَ</w:t>
      </w:r>
      <w:r>
        <w:rPr>
          <w:rFonts w:eastAsia="Amiri" w:cs="Amiri" w:ascii="Amiri" w:hAnsi="Amiri"/>
          <w:color w:val="111111"/>
          <w:sz w:val="28"/>
          <w:szCs w:val="28"/>
          <w:rtl w:val="true"/>
          <w:lang w:bidi="ar-SA"/>
        </w:rPr>
        <w:t>»</w:t>
      </w:r>
    </w:p>
    <w:p>
      <w:pPr>
        <w:pStyle w:val="BookText"/>
        <w:rPr/>
      </w:pPr>
      <w:r>
        <w:rPr>
          <w:rStyle w:val="FootnoteAnchor"/>
          <w:rtl w:val="true"/>
        </w:rPr>
        <w:footnoteReference w:id="147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هم‌قسم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و خانواده‌اش شبیخون می‌زنیم، سپس به ولی او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محل قتل کسانش حاضر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اینکه آنان را کشته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قطعاً راست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سوگندی ارزش دارد و وفای به آن لازم است که نسبت به انجام کاری ارزشمند یا ترک کاری ناپسند صورت گیرد، لذا اگر شخصی سوگند یاد کرد که به مظلومی ضربه‌ای بزند یا از ظالمی حمایتی کند، این سوگند ارزش شرعی و قانونی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أَقْسَمُوا بِاللهِ جَهْدَ أَیْمانِهِمْ لَئِنْ جاءَهُمْ نَذِیرٌ لَیَکُونُنَّ أَهْدی مِنْ إِحْدَی الْأُمَمِ فَلَمَّا جاءَهُمْ نَذِیرٌ ما زادَهُمْ إِلاَّ نُفُوراً</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سخت‌ترین سوگندها، به خدا سوگند یاد کردند که اگر هشدار دهنده‌ای به سراغشان بیاید از هر یک از امّت‌های دیگر هدایت یافته‌تر شوند پس همین که هشدار دهنده‌ای برایشان آمد، جز نفرت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آنان نیفزود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سوگندی نمی‌توان اعتماد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اقسموا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بِیَدِکَ ضِغْثاً فَاضْرِبْ بِهِ وَ لا تَحْنَثْ إِنَّا وَجَدْناهُ صابِراً نِعْمَ الْعَبْدُ إِنَّهُ أَوَّابٌ</w:t>
      </w:r>
      <w:r>
        <w:rPr>
          <w:rFonts w:eastAsia="Amiri" w:cs="Amiri" w:ascii="Amiri" w:hAnsi="Amiri"/>
          <w:color w:val="111111"/>
          <w:sz w:val="28"/>
          <w:szCs w:val="28"/>
          <w:rtl w:val="true"/>
          <w:lang w:bidi="ar-SA"/>
        </w:rPr>
        <w:t>»</w:t>
      </w:r>
      <w:r>
        <w:rPr>
          <w:rStyle w:val="FootnoteAnchor"/>
          <w:rtl w:val="true"/>
        </w:rPr>
        <w:footnoteReference w:id="1481"/>
      </w:r>
      <w:bookmarkStart w:id="308" w:name="pg4300_52460"/>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بن بست تعهّدی که کرده بود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کرده بود که به خاطر تخلف همسرش ضربه‌ای شلاق به او بزند لکن چون همسرش وفادار بود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شاخه‌های نازک گیاه به دست خود بگیر و با آن بزن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همسرت آزرده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ایّوب را صابر یافتیم، چه بنده‌ی خوبی که بسیار توبه و انابه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عهد و سوگند را باید حفظ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تحنث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سَیَحْلِفُونَ بِاللهِ لَکُمْ إِذَا انْقَلَبْتُمْ إِلَیْهِمْ لِتُعْرِضُوا عَنْهُمْ فَأَعْرِضُوا عَنْهُمْ</w:t>
      </w:r>
      <w:r>
        <w:rPr>
          <w:rFonts w:eastAsia="Amiri" w:cs="Amiri" w:ascii="Amiri" w:hAnsi="Amiri"/>
          <w:color w:val="111111"/>
          <w:sz w:val="28"/>
          <w:szCs w:val="28"/>
          <w:rtl w:val="true"/>
          <w:lang w:bidi="ar-SA"/>
        </w:rPr>
        <w:t xml:space="preserve">» </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 xml:space="preserve">هنگامی که از جهاد نزد منافقان بازگشتید، برای شما به خدا سوگند می‌خورند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چشم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اعراض و دوری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سوگندی نباید اعتماد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سیحلفون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فاعرضوا عنهم</w:t>
      </w:r>
      <w:r>
        <w:rPr>
          <w:rFonts w:eastAsia="IRNazanin" w:cs="IRNazanin"/>
          <w:color w:val="111111"/>
          <w:sz w:val="28"/>
          <w:szCs w:val="28"/>
          <w:rtl w:val="true"/>
          <w:lang w:bidi="fa-IR"/>
        </w:rPr>
        <w:t>)</w:t>
      </w:r>
    </w:p>
    <w:p>
      <w:pPr>
        <w:pStyle w:val="Heading4"/>
        <w:numPr>
          <w:ilvl w:val="3"/>
          <w:numId w:val="1"/>
        </w:numPr>
        <w:rPr/>
      </w:pPr>
      <w:bookmarkStart w:id="309" w:name="__RefHeading___Toc751918_1479056682"/>
      <w:bookmarkStart w:id="310" w:name="_Toc115"/>
      <w:bookmarkEnd w:id="309"/>
      <w:r>
        <w:rPr>
          <w:rtl w:val="true"/>
        </w:rPr>
        <w:t>سند</w:t>
      </w:r>
      <w:bookmarkEnd w:id="310"/>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148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بدهی مدّت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وام یا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پیدا می‌کنید،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در میان شما به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قدرت بر نویسندگی دارد، نباید از نوشتن خودداری کند، همانطور که خدا به او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او بنویسد و آن کس که حقّ بر ذمّه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املا کند و از خدایی که پرورگار اوست بپرهیزد و چیزی از آن فروگذار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که حقّ بر ذمّه اوست، سفیه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 املا کردن ندارد، باید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و مقدار بدهی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 کند و دو نفر از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بگیرد و اگر دو </w:t>
      </w:r>
    </w:p>
    <w:p>
      <w:pPr>
        <w:pStyle w:val="BookText"/>
        <w:rPr/>
      </w:pPr>
      <w:r>
        <w:rPr>
          <w:rFonts w:ascii="IRNazanin" w:hAnsi="IRNazanin" w:eastAsia="IRNazanin"/>
          <w:color w:val="111111"/>
          <w:sz w:val="28"/>
          <w:sz w:val="28"/>
          <w:szCs w:val="28"/>
          <w:rtl w:val="true"/>
          <w:lang w:bidi="fa-IR"/>
        </w:rPr>
        <w:t>مرد نبودند، یک مرد و دو زن از گواهان، از کسانی که مورد رضایت و اطمینان شما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یکی از آنان فراموش کرد، دیگری به او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شهود نباید به هنگامی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یا بزرگِ مدّت‌دار، ملول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نزد خدا به عدالت نزدیکتر و برای ادای شهادت استوارتر و برای جلوگیری از شک و تردید بهتر می‌باشد، مگر اینکه تجارت و داد و ستد نقدی باشد که در میان خود دست به دست می‌کنید که ایرادی بر شما نیست که آن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بگیرید و نباید به نویسنده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کنید از فرمان خداوند خارج شده‌اید و از خدا بپرهیزید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تعلیم می‌دهد و خداوند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سند، حتّی در معاملات نقدی مفید است، ولی ضرورت آن به اندازه‌ی معاملات نسیه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معاملات موعددار، ممکن است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معامله و یا شاهدان از دنیا بروند یا فراموش کنند، بنابراین لازم است سند تنظیم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فرمان نوشتن، معلوم می‌شود که اسناد تنظیم شده‌ای که همراه با گواهی عادل باشد، قابل استشهاد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قراردادها باید عادلانه نوشته و تنظیم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تنظیم سند باید طرفین حاضر باشند ولی با این وجود، کسی که حق بر ذمه اوست باید مفاد تعهد را به تنظیم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سند و قرارداد متذکر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لیملِل الّذی علیه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سند کتبی برای حفظ اعتماد و خوش‌بینی به همدیگر و آرامش روحی طرفین و جلوگیری از فراموشی، انکار و سوءظنّ،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فاکتبوه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اطمینان و حفظ قرارداد از دخل و تصرّف احتمالی طرفین، سند باید با حضور طرفین و توسط شخص سوّمی نوشته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ولیکتب بینکم کاتب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سند به صورت دقیق و عادلانه سه فایده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اقسط</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جرأت گواهان بر شهادت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ایجاد بدبینی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ادنی ألاّ ترتابوا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اسنادی که دو شاهد عادل نیز بر صحت آن شهادت دهند، معتبرند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شما فرا رسد، از میان خود دو نفر عادل را هنگام وصیّت به شهادت و گواهی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مسافرت بودید و مصیبت مرگ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مسلمانی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به گواهی بطلبید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صداقت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پس از نماز آن دو را نگاهدارید تا به خداوند قسم یاد کنند که ما حاضر نیستیم حقّ را به هیچ قیمتی بفروشیم، هر چند در مورد فامیل باشد و هرگز شهادت الهی را پنهان نمی‌کنیم، که در این صورت از گنهکارانیم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مسیحی به نام‌های تمیم و عدی که برادر بودند، به سفر تجاری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بیمار شد، وصیّت نامه‌ای نوشت و آن را میان وسایل خود پنهان کرد و اموال خود را به آن دو مسیحی داد که به وارثان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مرگش، آن دو نفر در میان اثاثیه‌ی او اجناس گرانبهایی دیده، و برداشتند، پس از مراجعت به مدینه، باقی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وارثان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وصیت‌نامه را در میان وسایل دیدند که صورت همه اثاثیه در آن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مطالبه کردند، آن دو مسیحی انکار کردند، شکایت را نزد پیامبر بردند، در این هنگام بود که آیه‌ی فوق نازل شد</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حدیثی از اصول کافی، پیامبر از آن دو سوگند گرفت و تبرئه‌شان کرد، ولی چون دروغشان از طریق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کشف شد، حضرت بار دیگر آن دو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سوگند یاد کردند که اجناس دیگری هم بوده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پس گرفتند</w:t>
      </w:r>
      <w:r>
        <w:rPr>
          <w:rFonts w:eastAsia="IRNazanin" w:cs="IRNazanin"/>
          <w:color w:val="111111"/>
          <w:sz w:val="28"/>
          <w:szCs w:val="28"/>
          <w:rtl w:val="true"/>
          <w:lang w:bidi="fa-IR"/>
        </w:rPr>
        <w:t>.</w:t>
      </w:r>
      <w:r>
        <w:rPr>
          <w:rStyle w:val="FootnoteAnchor"/>
          <w:rtl w:val="true"/>
        </w:rPr>
        <w:footnoteReference w:id="1486"/>
      </w:r>
      <w:bookmarkStart w:id="311" w:name="pg4300_52463"/>
    </w:p>
    <w:p>
      <w:pPr>
        <w:pStyle w:val="BookText"/>
        <w:rPr/>
      </w:pPr>
      <w:bookmarkEnd w:id="31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r>
        <w:rPr>
          <w:rFonts w:eastAsia="Amiri" w:cs="Amiri" w:ascii="Amiri" w:hAnsi="Amiri"/>
          <w:color w:val="111111"/>
          <w:sz w:val="28"/>
          <w:szCs w:val="28"/>
          <w:rtl w:val="true"/>
          <w:lang w:bidi="ar-SA"/>
        </w:rPr>
        <w:t>»</w:t>
      </w:r>
    </w:p>
    <w:p>
      <w:pPr>
        <w:pStyle w:val="BookText"/>
        <w:rPr/>
      </w:pPr>
      <w:r>
        <w:rPr>
          <w:rStyle w:val="FootnoteAnchor"/>
          <w:rtl w:val="true"/>
        </w:rPr>
        <w:footnoteReference w:id="148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 شامل کسانی است که علاوه بر ایمان، زکات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و پیامبر درس نخوانده‌ای پیروی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ونشانه‌های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خویش در تورات وانجیل نوشته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نفوذ سخن و اثبات حقّ، مدرک رسمی و سند کتبی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این آیه و روایات ذیل آن،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توسط موصی تنظیم شود و صحت استناد آن به موصی اثبات شود، قابل استناد و معتبر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یَبْتَغُونَ الْکِتابَ مِمَّا مَلَکَتْ أَیْمانُکُمْ فَکاتِبُوهُمْ إِنْ عَلِمْتُمْ فِیهِمْ خَیْراً</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 xml:space="preserve">و هر کدام از غلامان و کنیزان شما که خواهان بازخرید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مایلند با قرارداد کتبی با مالک خویش کار کرده و خود را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آنان خیر و شایستگی دیدید، تقاضای آنان را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حتّی با زیردستان خود نیز باید سند کتبی تنظیم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مَلَکت اَیمانکم فکاتِبوهم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کارشناسی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شَهِدَ شاهِدٌ مِنْ أَهْلِها إِنْ کانَ قَمیصُهُ قُدَّ مِنْ قُبُلٍ فَصَدَقَتْ وَ هُوَ مِنَ الْکاذِبینَ وَ إِنْ کانَ قَمیصُهُ قُدَّ مِنْ دُبُرٍ فَکَذَبَتْ وَ هُوَ مِنَ الصَّادِقینَ</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وشاهدی از خانواده‌ی آن زن شهادت داد که اگر پیراهن او از جلو چاک خورده، زن راست گفته و او از دروغگویان است واگر پیراهنش از پشت دریده شده، زن دروغ گفته واو از راستگویان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این آیه برای اثبات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گناهی یوسف علیه السلام اماره کارشناسی مورد توجه قرار گرفت</w:t>
      </w:r>
      <w:r>
        <w:rPr>
          <w:rFonts w:eastAsia="IRNazanin" w:cs="IRNazanin"/>
          <w:color w:val="111111"/>
          <w:sz w:val="28"/>
          <w:szCs w:val="28"/>
          <w:rtl w:val="true"/>
          <w:lang w:bidi="fa-IR"/>
        </w:rPr>
        <w:t>.</w:t>
      </w:r>
    </w:p>
    <w:p>
      <w:pPr>
        <w:pStyle w:val="Heading4"/>
        <w:numPr>
          <w:ilvl w:val="3"/>
          <w:numId w:val="1"/>
        </w:numPr>
        <w:rPr/>
      </w:pPr>
      <w:bookmarkStart w:id="312" w:name="__RefHeading___Toc751920_1479056682"/>
      <w:bookmarkStart w:id="313" w:name="_Toc116"/>
      <w:bookmarkEnd w:id="312"/>
      <w:r>
        <w:rPr>
          <w:rtl w:val="true"/>
        </w:rPr>
        <w:t>اعتبار تحقیق محلی</w:t>
      </w:r>
      <w:bookmarkEnd w:id="31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 الَّتی کُنَّا فیها وَ الْعیرَ الَّتی أَقْبَلْنا فیها وَ إِنَّا لَصادِقُونَ</w:t>
      </w:r>
      <w:r>
        <w:rPr>
          <w:rFonts w:eastAsia="Amiri" w:cs="Amiri" w:ascii="Amiri" w:hAnsi="Amiri"/>
          <w:color w:val="111111"/>
          <w:sz w:val="28"/>
          <w:szCs w:val="28"/>
          <w:rtl w:val="true"/>
          <w:lang w:bidi="ar-SA"/>
        </w:rPr>
        <w:t xml:space="preserve">» </w:t>
      </w:r>
      <w:r>
        <w:rPr>
          <w:rStyle w:val="FootnoteAnchor"/>
          <w:rtl w:val="true"/>
        </w:rPr>
        <w:footnoteReference w:id="1490"/>
      </w:r>
      <w:bookmarkStart w:id="314" w:name="pg4300_52464"/>
    </w:p>
    <w:p>
      <w:pPr>
        <w:pStyle w:val="BookText"/>
        <w:rPr/>
      </w:pPr>
      <w:bookmarkEnd w:id="314"/>
      <w:r>
        <w:rPr>
          <w:rFonts w:ascii="IRNazanin" w:hAnsi="IRNazanin" w:eastAsia="IRNazanin"/>
          <w:color w:val="111111"/>
          <w:sz w:val="28"/>
          <w:sz w:val="28"/>
          <w:szCs w:val="28"/>
          <w:rtl w:val="true"/>
          <w:lang w:bidi="fa-IR"/>
        </w:rPr>
        <w:t>و از مردم شهری که در آن بودیم و کاروانی که همراهش آمدیم جویا شو، و ما قطعا راستگو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تحقیق از محل حادثه برای اثبات دعوا از این آیه قابل استنباط است</w:t>
      </w:r>
      <w:r>
        <w:rPr>
          <w:rFonts w:eastAsia="IRNazanin" w:cs="IRNazanin"/>
          <w:color w:val="111111"/>
          <w:sz w:val="28"/>
          <w:szCs w:val="28"/>
          <w:rtl w:val="true"/>
          <w:lang w:bidi="fa-IR"/>
        </w:rPr>
        <w:t>.</w:t>
      </w:r>
    </w:p>
    <w:p>
      <w:pPr>
        <w:pStyle w:val="Heading4"/>
        <w:numPr>
          <w:ilvl w:val="3"/>
          <w:numId w:val="1"/>
        </w:numPr>
        <w:rPr/>
      </w:pPr>
      <w:bookmarkStart w:id="315" w:name="__RefHeading___Toc751922_1479056682"/>
      <w:bookmarkStart w:id="316" w:name="_Toc117"/>
      <w:bookmarkEnd w:id="315"/>
      <w:r>
        <w:rPr>
          <w:rtl w:val="true"/>
        </w:rPr>
        <w:t>قرعه</w:t>
      </w:r>
      <w:bookmarkEnd w:id="316"/>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 وَ ما کُنْتَ لَدَیْهِمْ إِذْ یُلْقُونَ أَقْلامَهُمْ أَیُّهُمْ یَکْفُلُ مَرْیَمَ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از خبرهای غیبی است که ما به تو وحی می‌کنیم، حال آنکه تو نزد آنان نبودی، آن گاه که قلم‌های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می‌افکندند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قرعه معلوم شود که کدامیک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مریم را بر عهده بگیرد</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 اختلاف، قرعه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یلقون اقلامهم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پس یونس با مسافران کشتی قرعه انداخت و از بازندگان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قرعه‌کشی میان افراد، امری مشروع و با سابقه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w:t>
      </w:r>
      <w:r>
        <w:rPr>
          <w:rFonts w:eastAsia="IRNazanin" w:cs="IRNazanin"/>
          <w:color w:val="111111"/>
          <w:sz w:val="28"/>
          <w:szCs w:val="28"/>
          <w:rtl w:val="true"/>
          <w:lang w:bidi="fa-IR"/>
        </w:rPr>
        <w:t>»</w:t>
      </w:r>
      <w:bookmarkStart w:id="317" w:name="pg4300_52465"/>
    </w:p>
    <w:p>
      <w:pPr>
        <w:pStyle w:val="BookText"/>
        <w:rPr/>
      </w:pPr>
      <w:bookmarkEnd w:id="317"/>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بشر و شهروندی</w:t>
      </w:r>
    </w:p>
    <w:p>
      <w:pPr>
        <w:pStyle w:val="BookText"/>
        <w:rPr/>
      </w:pPr>
      <w:r>
        <w:rPr>
          <w:rFonts w:ascii="IRNazanin" w:hAnsi="IRNazanin" w:eastAsia="IRNazanin"/>
          <w:color w:val="111111"/>
          <w:sz w:val="28"/>
          <w:sz w:val="28"/>
          <w:szCs w:val="28"/>
          <w:rtl w:val="true"/>
          <w:lang w:bidi="fa-IR"/>
        </w:rPr>
        <w:t>و تکالیف شهروندان</w:t>
      </w:r>
    </w:p>
    <w:p>
      <w:pPr>
        <w:pStyle w:val="Heading2"/>
        <w:numPr>
          <w:ilvl w:val="1"/>
          <w:numId w:val="1"/>
        </w:numPr>
        <w:rPr/>
      </w:pPr>
      <w:bookmarkStart w:id="318" w:name="__RefHeading___Toc751924_1479056682"/>
      <w:bookmarkStart w:id="319" w:name="_Toc118"/>
      <w:bookmarkEnd w:id="318"/>
      <w:r>
        <w:rPr>
          <w:rtl w:val="true"/>
        </w:rPr>
        <w:t>فصل ششم</w:t>
      </w:r>
      <w:r>
        <w:rPr>
          <w:rtl w:val="true"/>
        </w:rPr>
        <w:t xml:space="preserve">: </w:t>
      </w:r>
      <w:r>
        <w:rPr>
          <w:rtl w:val="true"/>
        </w:rPr>
        <w:t>حقوق بشر و شهروندی و تکالیف شهروندان</w:t>
      </w:r>
      <w:bookmarkEnd w:id="31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751926_1479056682"/>
      <w:bookmarkStart w:id="321" w:name="_Toc119"/>
      <w:bookmarkEnd w:id="320"/>
      <w:r>
        <w:rPr>
          <w:rtl w:val="true"/>
        </w:rPr>
        <w:t>اشاره</w:t>
      </w:r>
      <w:bookmarkStart w:id="322" w:name="pg4300_52466"/>
      <w:bookmarkEnd w:id="321"/>
    </w:p>
    <w:p>
      <w:pPr>
        <w:pStyle w:val="Heading3"/>
        <w:numPr>
          <w:ilvl w:val="2"/>
          <w:numId w:val="1"/>
        </w:numPr>
        <w:rPr/>
      </w:pPr>
      <w:bookmarkStart w:id="323" w:name="__RefHeading___Toc751928_1479056682"/>
      <w:bookmarkStart w:id="324" w:name="_Toc120"/>
      <w:bookmarkEnd w:id="322"/>
      <w:bookmarkEnd w:id="323"/>
      <w:r>
        <w:rPr>
          <w:rtl w:val="true"/>
        </w:rPr>
        <w:t>الف</w:t>
      </w:r>
      <w:r>
        <w:rPr>
          <w:rtl w:val="true"/>
        </w:rPr>
        <w:t xml:space="preserve">) </w:t>
      </w:r>
      <w:r>
        <w:rPr>
          <w:rtl w:val="true"/>
        </w:rPr>
        <w:t>حقوق انسان ها</w:t>
      </w:r>
      <w:bookmarkEnd w:id="324"/>
    </w:p>
    <w:p>
      <w:pPr>
        <w:pStyle w:val="Heading4"/>
        <w:numPr>
          <w:ilvl w:val="3"/>
          <w:numId w:val="1"/>
        </w:numPr>
        <w:rPr/>
      </w:pPr>
      <w:bookmarkStart w:id="325" w:name="__RefHeading___Toc751930_1479056682"/>
      <w:bookmarkStart w:id="326" w:name="_Toc121"/>
      <w:bookmarkEnd w:id="325"/>
      <w:r>
        <w:rPr>
          <w:rtl w:val="true"/>
        </w:rPr>
        <w:t>حقوق نوع بشر</w:t>
      </w:r>
      <w:bookmarkEnd w:id="326"/>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حیات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 إِلاَّ بِالْحَقِّ</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 xml:space="preserve">و 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نکشید، مگر به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انسانی حقّ حیات دارد، حتّی غیر مسلمانی که با مسلمانان سر جنگ نداشته باشد، مصونیّت جانی و مالی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تقتلوا النفس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1494"/>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به عمد مؤمنی را بکشد پس کیفرش دوزخ است که همیشه در آن خواهد بود، و خداوند بر او غضب و لعنت کرده و برای او عذابی بزرگ آماده ساخته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این آیه هر کس با اختیار و دانسته مسلمانی را بکشد، برای همیشه در دوزخ و مورد غضب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أَنْفُسَکُمْ</w:t>
      </w:r>
      <w:r>
        <w:rPr>
          <w:rFonts w:eastAsia="Amiri" w:cs="Amiri" w:ascii="Amiri" w:hAnsi="Amiri"/>
          <w:color w:val="111111"/>
          <w:sz w:val="28"/>
          <w:szCs w:val="28"/>
          <w:rtl w:val="true"/>
          <w:lang w:bidi="ar-SA"/>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حق حیات هر انسانی را مورد تأکید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به همین جهت، بر بنی اسرائیل نوشتیم که هر کس انسانی را جز به قصاص یا به کیفر فساد در زمین بکشد پس چنان است که گویی همه‌ی مردم را کشته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کشتن یک نفر را بدون هیچ جرمی برابر با کشتن همه مردم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الْمَوْءُودَةُ سُئِلَتْ بِأَی ذَنبٍ قُتِلَتْ</w:t>
      </w:r>
      <w:r>
        <w:rPr>
          <w:rFonts w:eastAsia="Amiri" w:cs="Amiri" w:ascii="Amiri" w:hAnsi="Amiri"/>
          <w:color w:val="111111"/>
          <w:sz w:val="28"/>
          <w:szCs w:val="28"/>
          <w:rtl w:val="true"/>
          <w:lang w:bidi="ar-SA"/>
        </w:rPr>
        <w:t xml:space="preserve">»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و آنگاه که از دختر زنده به گور شده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کدامین گناه کشته شده است؟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زنده به گور کردن دختران در زمان جاهلیت را به شدت مورد انتقاد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مِیثاقَکُمْ لا تَسْفِکُونَ دِماءَکُمْ وَ لا تُخْرِجُونَ أَنْفُسَکُمْ مِنْ دِیارِکُمْ ثُمَّ أَقْرَرْتُمْ وَ أَنْتُمْ تَشْهَدُونَ</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شما پیمان گرفتیم، خونهای یکدیگر را نریزید و همدیگر را از سرزمین خود بیرون نکنید،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بر آن گواه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حیات، اوّلین و بنیادین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حقّ برای هر انسان است و لذا قتل نفس از گناهان کبیره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قرآن بارها در مورد قتل نفس و مجازات آن سخن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تَسْفِکُونَ دِماءَکُمْ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Fonts w:eastAsia="Amiri" w:cs="Amiri" w:ascii="Amiri" w:hAnsi="Amiri"/>
          <w:color w:val="111111"/>
          <w:sz w:val="28"/>
          <w:szCs w:val="28"/>
          <w:rtl w:val="true"/>
          <w:lang w:bidi="ar-SA"/>
        </w:rPr>
        <w:t xml:space="preserve">» </w:t>
      </w:r>
      <w:r>
        <w:rPr>
          <w:rStyle w:val="FootnoteAnchor"/>
          <w:rtl w:val="true"/>
        </w:rPr>
        <w:footnoteReference w:id="14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الهی، شامل کسانی است که علاوه بر ایمان، پرداخت زکات و داشتن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و پیامبر درس نخوانده‌ای پیروی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نشانه‌های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خویش در تورات و انجیل نوشته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نیکی فرمان می‌دهد و از زشتی باز می‌دارد و آنچه را پاکیزه و پسندیده است برایشان حلال می‌کند و پلیدی‌ها را بر ایشان حرام می‌کند و از آنان بار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بندهایی را که بر آنان بوده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حقوق اسلام یکی از اصلی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ترین معانی آزادی، رهایی انسان از زنجیرهای اسارت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نفسانی و درونی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یَضَعُ عَنْهُمْ إِصْرَهُمْ وَ الْأَغْلالَ الَّتِی کانَتْ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نِعْمَةٌ تَمُنُّها عَلَیَّ أَنْ عَبَّدْتَ بَنِی إِسْرائِیلَ</w:t>
      </w:r>
      <w:r>
        <w:rPr>
          <w:rFonts w:eastAsia="Amiri" w:cs="Amiri" w:ascii="Amiri" w:hAnsi="Amiri"/>
          <w:color w:val="111111"/>
          <w:sz w:val="28"/>
          <w:szCs w:val="28"/>
          <w:rtl w:val="true"/>
          <w:lang w:bidi="ar-SA"/>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بنی اسرائیل را بنده‌ی خود ساخته‌ای نعمتی است که منّتش را بر من 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نباید من در خانه پدرم رشد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یکی از معانی آزادی، رهایی انسان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 از ولایت غیرخداست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عَبَّدْتَ بَنِی إِسْرائِیلَ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سلب آزادی مردم به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وجه قابل توجیه نیست، حتی با بزرگترین خدمات مادی و فراهم کردن شرایط زندگی برای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150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سخنی بیایید که میان ما و شما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را نپرستیم و چیزی را شریک او قرار ندهیم و بعضی از ما بعضی دیگر را بجای خدا ارباب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در ذیل این آیه چنین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مسیحی بود و سپس اسلام آورد، بعد از نزول این آیه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فهمید که قرآن می‌گوید اهل کتاب بعضی از علمای خود را می‌پرستند، لذا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هیچگاه در زمان سابق علمای خود را عبادت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آیا می‌دانستید که آنها به میل خود احکام خدا را تغییر می‌دهند و شما از آنها پیروی می‌کردید؟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پرستش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اسلام بردگی و استعمار فکری را یک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به همان شدتی که با شرک و بت پرستی مبارزه می‌کند با استعمار فکری که شبیه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است نیز می‌جنگد</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الْمَسِیحَ ابْنَ مَرْیَمَ وَ ما أُمِرُوا إِلاَّ لِیَعْبُدُوا إِلهاً واحِداً لا إِلهَ إِلاَّ هُوَ سُبْحانَهُ عَمَّا یُشْرِکُونَ</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خود و مسیح فرزند مریم را به جای خداوند به خدایی گرفتند، در حالی که دستور نداشتند جز خدای یکتا را که معبودی جز او نیست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چه برای او شریک می‌پندارند،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 مجاز نیست جز خداوند، بنده دیگری باشد و کسی جز او را عبادت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بندگی هرکسی آزاد است مگر آنکه خداوند امر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فَمَکَثَ غَیْرَ بَعِیدٍ فَقالَ أَحَطْتُ بِما لَمْ تُحِطْ بِهِ وَ جِئْتُکَ مِنْ سَبَإٍ بِنَبَإٍ یَقِینٍ</w:t>
      </w:r>
      <w:r>
        <w:rPr>
          <w:rFonts w:eastAsia="Amiri" w:cs="Amiri" w:ascii="Amiri" w:hAnsi="Amiri"/>
          <w:color w:val="111111"/>
          <w:sz w:val="28"/>
          <w:szCs w:val="28"/>
          <w:rtl w:val="true"/>
          <w:lang w:bidi="ar-SA"/>
        </w:rPr>
        <w:t xml:space="preserve">» </w:t>
      </w:r>
      <w:r>
        <w:rPr>
          <w:rStyle w:val="FootnoteAnchor"/>
          <w:rtl w:val="true"/>
        </w:rPr>
        <w:footnoteReference w:id="1504"/>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دیری نپایید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آگاهی یافتم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همه‌ی عزّت و شوکتی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 نشده‌ای و برای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 گزارشی مهم و درست آورده‌ام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حاکم جامعه از تمام نقاط خبر نداشته باشد یا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نداند و لذا باید به دیگران اجازه دهد تا مسایل را نزد وی بدون واهمه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مانع از تحقیق وی حول آن موضوع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احطت بمالم تحط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لِمَ تَلْبِسُونَ الْحَقَّ بِالْباطِلِ وَ تَکْتُمُونَ الْحَقَّ وَ أَنْتُمْ تَعْلَمُونَ</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حقّ را به باطل مشتبه می‌سازید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کتمان می‌کنید، در حالی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که کتمان حق و حقیقت را سرزنش می کند و در نتیجه اظهار حق را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لازم می شمرد، دلیل بر آزادی بیان و قلم بلکه وجوب بیان حقایق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 مَنْ یُعَظِّمْ حُرُماتِ اللهِ فَهُوَ خَیْرٌ لَهُ عِنْدَ رَبِّهِ وَ أُحِلَّتْ لَکُمُ الْأَنْعامُ إِلاَّ ما یُتْلی عَلَیْکُمْ فَاجْتَنِبُوا الرِّجْسَ مِنَ الْأَوْثانِ وَ اجْتَنِبُوا قَوْلَ الزُّورِ</w:t>
      </w:r>
      <w:r>
        <w:rPr>
          <w:rFonts w:eastAsia="Amiri" w:cs="Amiri" w:ascii="Amiri" w:hAnsi="Amiri"/>
          <w:color w:val="111111"/>
          <w:sz w:val="28"/>
          <w:szCs w:val="28"/>
          <w:rtl w:val="true"/>
          <w:lang w:bidi="ar-SA"/>
        </w:rPr>
        <w:t>»</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آنچه را خداوند محترم شمرده گرامی بدارد، قطعاً برای او نزد پروردگارش بهتر است، و چهار پایان برای شما حلال شده است،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شده باشد پس، از پلیدی بت‌ها دوری کنید و از کلام باطل اجتناب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یکی از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آزادی بیان قول زور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مورد سخن زور چند وجه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به شریعت، شرک به خدا، دروغ و تهمت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xml:space="preserve">و برخی از مردم، خریدار سخنان بیهوده و سرگرم کننده‌اند، تا بی هیچ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 و آن را به مسخره گیرند آنان برایشان عذابی خوار کننده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آیه یکی از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آزادی بیان، سخنان بیهوده، گمراه کننده و مسخره کننده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مسکن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الْأَرْضَ ذَلُولًا فَامْشُواْ فِی مَنَاکِبِهَا وَ کُلُواْ مِن رِّزْقِهِ وَإِلَیْهِ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اوست که زمین را برای شما رام ساخت، پس در شانه‌های آن رفت و آمد کنید و از رزق الهی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فقط به سوی اوست</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آیه هر کس هر کجا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مسکن 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xml:space="preserve">» </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همانا کسانی که فرشتگان، جانشان را می‌گیرند، در حالی که بر خویشتن ستم کرده‌اند،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وضعی 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مستضعف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ناچار در جبهه‌ی کافران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خداوند گسترده نبود تا در آن هجرت کنید؟ آنان، جایگاهشان دوزخ است و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آیه تنها استثنای آزادی مسکن را در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امکان ابراز شخصیت اسلامی نیست که در این حالت باید هجرت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عقیده و مذهب</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آیات زیر اینگونه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پیامبر صلی الله علیه و آله وسلم مأمور ابلاغ احکام، آداب و عقاید اسلامی بودند ولی کسی را به پذیرش آن اجبار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دارد هر دین و آیینی را بپذیرد ولی باید در قیامت پاسخگوی عدم پذیرش دین حق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الَّذِینَ هادُوا وَ النَّصاری وَ الصَّابِئِینَ مَنْ آمَنَ بِاللهِ وَ الْیَوْمِ الْآخِرِ وَ عَمِلَ صالِحاً فَلَهُمْ أَجْرُهُمْ عِنْدَ رَبِّهِمْ وَ لا خَوْفٌ عَلَیْهِمْ وَ لا هُمْ یَحْزَنُونَ</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 xml:space="preserve">همانا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کسانی که یهودی شدند و نصاری و صابئان، هر کس که به خدا و روز قیامت ایمان آورد و عمل صالح انجام دهد، پس برای آنها در نزد پروردگارشان، پاداش و اجر است و بر آنها ترسی نیست و آنها محزون نمی‌شوند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أَتُحَاجُّونَنا فِی اللهِ وَ هُوَ رَبُّنا وَ رَبُّکُمْ وَ لَنا أَعْمالُنا وَ لَکُمْ أَعْمالُکُمْ وَ نَحْنُ لَهُ مُخْلِصُونَ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درباره‌ی خداوند با ما مجادله می‌کنید، در حالی که او پروردگار ما و شماست و اعمال ما برای ما و اعمال شما از آنِ شماست و ما برای او خالصانه عبادت می‌کنیم</w:t>
      </w:r>
      <w:r>
        <w:rPr>
          <w:rFonts w:eastAsia="IRNazanin" w:cs="IRNazanin"/>
          <w:color w:val="111111"/>
          <w:sz w:val="28"/>
          <w:szCs w:val="28"/>
          <w:rtl w:val="true"/>
          <w:lang w:bidi="fa-IR"/>
        </w:rPr>
        <w:t xml:space="preserve">. </w:t>
      </w:r>
      <w:r>
        <w:rPr>
          <w:rStyle w:val="FootnoteAnchor"/>
          <w:rtl w:val="true"/>
        </w:rPr>
        <w:footnoteReference w:id="1511"/>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إِکْراهَ فِی الدِّینِ قَدْ تَبَیَّنَ الرُّشْدُ مِنَ الْغَیِّ</w:t>
      </w:r>
      <w:r>
        <w:rPr>
          <w:rFonts w:eastAsia="Amiri" w:cs="Amiri" w:ascii="Amiri" w:hAnsi="Amiri"/>
          <w:color w:val="111111"/>
          <w:sz w:val="28"/>
          <w:szCs w:val="28"/>
          <w:rtl w:val="true"/>
          <w:lang w:bidi="ar-SA"/>
        </w:rPr>
        <w:t xml:space="preserve">»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اکراهی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راه رشد از گمراهی روشن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حَاجُّوکَ فَقُلْ أَسْلَمْتُ وَجْهِیَ لِلهِ وَ مَنِ اتَّبَعَنِ وَ قُلْ لِلَّذِینَ أُوتُوا الْکِتابَ وَ الْأُمِّیِّینَ أَ أَسْلَمْتُمْ فَإِنْ أَسْلَمُوا فَقَدِ اهْتَدَوْا وَ إِنْ تَوَلَّوْا فَإِنَّما عَلَیْکَ الْبَلاغُ وَ اللهُ بَصِیرٌ بِالْعِبادِ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تو به گفتگو و ستیز و محاجّه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مجادله 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پیروانم روی به خدا تسلیم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بی‌سواد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شده‌اید، پس اگر تسلیم شدند و اسلام آوردند همانا</w:t>
      </w:r>
    </w:p>
    <w:p>
      <w:pPr>
        <w:pStyle w:val="BookText"/>
        <w:rPr/>
      </w:pPr>
      <w:r>
        <w:rPr>
          <w:rFonts w:ascii="IRNazanin" w:hAnsi="IRNazanin" w:eastAsia="IRNazanin"/>
          <w:color w:val="111111"/>
          <w:sz w:val="28"/>
          <w:sz w:val="28"/>
          <w:szCs w:val="28"/>
          <w:rtl w:val="true"/>
          <w:lang w:bidi="fa-IR"/>
        </w:rPr>
        <w:t xml:space="preserve">هدایت یافته‌اند، و اگر سرپیچی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تو فقط رساندن دعوت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اجبار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حال بندگان بیناست</w:t>
      </w:r>
      <w:r>
        <w:rPr>
          <w:rStyle w:val="FootnoteAnchor"/>
          <w:rtl w:val="true"/>
        </w:rPr>
        <w:footnoteReference w:id="151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الرَّسُولِ إِلاَّ الْبَلاغُ وَ اللهُ یَعْلَمُ ما تُبْدُونَ وَ ما تَکْتُمُونَ</w:t>
      </w:r>
      <w:r>
        <w:rPr>
          <w:rFonts w:eastAsia="Amiri" w:cs="Amiri" w:ascii="Amiri" w:hAnsi="Amiri"/>
          <w:color w:val="111111"/>
          <w:sz w:val="28"/>
          <w:szCs w:val="28"/>
          <w:rtl w:val="true"/>
          <w:lang w:bidi="ar-SA"/>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 xml:space="preserve">بر پیامبر، جز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خداوند، آنچه را آشکار یا کتمان می‌کنید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کَذَّبُوکَ فَقُلْ لِی عَمَلِی وَ لَکُمْ عَمَلُکُمْ أَنْتُمْ بَرِیئُونَ مِمَّا أَعْمَلُ وَ أَنَا بَرِی‌ءٌ مِمَّا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تو را تکذیب کردند،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برای من و عمل شما برای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یک از ما و شما، جزای کار خود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من انجام می‌دهم بیزارید و من نیز از آنچه شما انجام می‌دهید، بیزارم</w:t>
      </w:r>
      <w:r>
        <w:rPr>
          <w:rFonts w:eastAsia="IRNazanin" w:cs="IRNazanin"/>
          <w:color w:val="111111"/>
          <w:sz w:val="28"/>
          <w:szCs w:val="28"/>
          <w:rtl w:val="true"/>
          <w:lang w:bidi="fa-IR"/>
        </w:rPr>
        <w:t xml:space="preserve">. </w:t>
      </w:r>
      <w:r>
        <w:rPr>
          <w:rStyle w:val="FootnoteAnchor"/>
          <w:rtl w:val="true"/>
        </w:rPr>
        <w:footnoteReference w:id="151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رَبُّکَ لَآمَنَ مَنْ فِی الْأَرْضِ کُلُّهُمْ جَمِیعاً أفَأَنْتَ تُکْرِهُ النَّاسَ حَتَّی یَکُونُوا 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پروردگارت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روی زمین یک جا ایمان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سنّت خدا بر ایمان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مجبور می‌کنی تا ایمان آورند؟</w:t>
      </w:r>
      <w:r>
        <w:rPr>
          <w:rFonts w:eastAsia="IRNazanin" w:cs="IRNazanin"/>
          <w:color w:val="111111"/>
          <w:sz w:val="28"/>
          <w:szCs w:val="28"/>
          <w:rtl w:val="true"/>
          <w:lang w:bidi="fa-IR"/>
        </w:rPr>
        <w:t xml:space="preserve">! </w:t>
      </w:r>
      <w:r>
        <w:rPr>
          <w:rStyle w:val="FootnoteAnchor"/>
          <w:rtl w:val="true"/>
        </w:rPr>
        <w:footnoteReference w:id="151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 أَطِیعُوا الرَّسُولَ فَإِنْ تَوَلَّوْا فَإِنَّما عَلَیْهِ ما حُمِّلَ وَ عَلَیْکُمْ ما حُمِّلْتُمْ وَ إِنْ تُطِیعُوهُ تَهْتَدُوا وَ ما عَلَی الرَّسُولِ إِلاَّ الْبَلاغُ الْمُبِینُ</w:t>
      </w:r>
      <w:r>
        <w:rPr>
          <w:rFonts w:eastAsia="Amiri" w:cs="Amiri" w:ascii="Amiri" w:hAnsi="Amiri"/>
          <w:color w:val="111111"/>
          <w:sz w:val="28"/>
          <w:szCs w:val="28"/>
          <w:rtl w:val="true"/>
          <w:lang w:bidi="ar-SA"/>
        </w:rPr>
        <w:t xml:space="preserve">» </w:t>
      </w:r>
      <w:r>
        <w:rPr>
          <w:rStyle w:val="FootnoteAnchor"/>
          <w:rtl w:val="true"/>
        </w:rPr>
        <w:footnoteReference w:id="1517"/>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پیامبر را نیز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سرپیچی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زیانی نمی‌رسد،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فقط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که به عهده‌اش گذاشته شده و بر شما نیز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عهده‌ی شما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اطاعتش کنید، هدایت می‌یابید و پیامبر جز تبلیغ روشن مسئولیّتی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ما نُرِیَنَّکَ بَعْضَ الَّذِی نَعِدُهُمْ أَوْ نَتَوَفَّیَنَّکَ فَإِنَّما عَلَیْکَ الْبَلاغُ وَ عَلَیْنَا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در فکر دیدن نتیجه کار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بخشی از آنچه را به آنان وعده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نشان دهیم یا تو را از دنیا ببریم،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ما وعده‌های خود را محقق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تو تنها تبلیغ است و حساب تنها با ماست</w:t>
      </w:r>
      <w:r>
        <w:rPr>
          <w:rFonts w:eastAsia="IRNazanin" w:cs="IRNazanin"/>
          <w:color w:val="111111"/>
          <w:sz w:val="28"/>
          <w:szCs w:val="28"/>
          <w:rtl w:val="true"/>
          <w:lang w:bidi="fa-IR"/>
        </w:rPr>
        <w:t xml:space="preserve">. </w:t>
      </w:r>
      <w:r>
        <w:rPr>
          <w:rStyle w:val="FootnoteAnchor"/>
          <w:rtl w:val="true"/>
        </w:rPr>
        <w:footnoteReference w:id="1518"/>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لَجَعَلَکُمْ أُمَّةً واحِدَةً وَ لکِنْ یُضِلُّ مَنْ یَشاءُ وَ یَهْدِی مَنْ یَشاءُ</w:t>
      </w:r>
      <w:r>
        <w:rPr>
          <w:rFonts w:eastAsia="Amiri" w:cs="Amiri" w:ascii="Amiri" w:hAnsi="Amiri"/>
          <w:color w:val="111111"/>
          <w:sz w:val="28"/>
          <w:szCs w:val="28"/>
          <w:rtl w:val="true"/>
          <w:lang w:bidi="ar-SA"/>
        </w:rPr>
        <w:t>»</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و اگر خداوند خواسته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را به طور اکراه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قرار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میان شما هیچ اختلافی نباشد، ولی این اجبار و اکراه خلاف سنّت و برنامه اوست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بخواهد گمراه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حال خودش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 هدایت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رَبِّکُمْ فَمَنْ شاءَ فَلْیُؤْمِنْ وَ مَنْ شاءَ فَلْیَکْفُرْ</w:t>
      </w:r>
      <w:r>
        <w:rPr>
          <w:rFonts w:eastAsia="Amiri" w:cs="Amiri" w:ascii="Amiri" w:hAnsi="Amiri"/>
          <w:color w:val="111111"/>
          <w:sz w:val="28"/>
          <w:szCs w:val="28"/>
          <w:rtl w:val="true"/>
          <w:lang w:bidi="ar-SA"/>
        </w:rPr>
        <w:t>»</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سوی پروردگار شما رسیده است، پس هر که خواست ایمان آورد و هر که خواست کافر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w:t>
      </w:r>
      <w:r>
        <w:rPr>
          <w:rFonts w:eastAsia="Amiri" w:cs="Amiri" w:ascii="Amiri" w:hAnsi="Amiri"/>
          <w:color w:val="111111"/>
          <w:sz w:val="28"/>
          <w:szCs w:val="28"/>
          <w:rtl w:val="true"/>
          <w:lang w:bidi="ar-SA"/>
        </w:rPr>
        <w:t>»</w:t>
      </w:r>
      <w:r>
        <w:rPr>
          <w:rStyle w:val="FootnoteAnchor"/>
          <w:rtl w:val="true"/>
        </w:rPr>
        <w:footnoteReference w:id="1521"/>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کتاب دچار شک و تردید یا عناد و لجاجت با تو هستند، آنان را 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 و بر آن پایداری نما آن گونه که فرمان یافته‌ای و خواسته‌های آنان را پیروی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کتابی که خدا نازل کرده است ایمان دارم و فرمان یافته‌ام تا میان شما به عدالت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برای ما و اعمال شما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کدام مسئول کارهای دیگری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حجّتی میان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جمع خواهد کرد و بازگشت همه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فَما أَرْسَلْناکَ عَلَیْهِمْ حَفِیظاً إِنْ عَلَیْکَ إِلاَّ الْبَلاغُ</w:t>
      </w:r>
      <w:r>
        <w:rPr>
          <w:rFonts w:eastAsia="Amiri" w:cs="Amiri" w:ascii="Amiri" w:hAnsi="Amiri"/>
          <w:color w:val="111111"/>
          <w:sz w:val="28"/>
          <w:szCs w:val="28"/>
          <w:rtl w:val="true"/>
          <w:lang w:bidi="ar-SA"/>
        </w:rPr>
        <w:t xml:space="preserve">» </w:t>
      </w:r>
      <w:r>
        <w:rPr>
          <w:rStyle w:val="FootnoteAnchor"/>
          <w:rtl w:val="true"/>
        </w:rPr>
        <w:footnoteReference w:id="1522"/>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روی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بر آنان نگهبان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اجبار آنان را به ایمان واداری،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رساندن پیام، مسئولیّتی بر تو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عَلَیْنا إِلاَّ الْبَلاغُ الْمُبِینُ</w:t>
      </w:r>
      <w:r>
        <w:rPr>
          <w:rFonts w:eastAsia="Amiri" w:cs="Amiri" w:ascii="Amiri" w:hAnsi="Amiri"/>
          <w:color w:val="111111"/>
          <w:sz w:val="28"/>
          <w:szCs w:val="28"/>
          <w:rtl w:val="true"/>
          <w:lang w:bidi="ar-SA"/>
        </w:rPr>
        <w:t>»</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و بر ما، جز تبلیغ آشکار و روشن، وظیفه‌ی دیگری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أَعْلَمُ بِمَا یَقُولُونَ وَمَآ أَنتَ عَلَیْهِم بِجَبَّارٍ</w:t>
      </w:r>
      <w:r>
        <w:rPr>
          <w:rFonts w:eastAsia="Amiri" w:cs="Amiri" w:ascii="Amiri" w:hAnsi="Amiri"/>
          <w:color w:val="111111"/>
          <w:sz w:val="28"/>
          <w:szCs w:val="28"/>
          <w:rtl w:val="true"/>
          <w:lang w:bidi="ar-SA"/>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 xml:space="preserve">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آگاه‌تریم و تو مأمور به اجبار مردم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با زور به راه راست درآوری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إِنَّمَآ أَنتَ مُذَکِّرٌ لَّسْتَ عَلَیْهِم بِمُصَیْطِرٍ</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 xml:space="preserve">پس تذکّر بده که همانا تو تذکّر دهنده‌ای، و بر آنان سیطره و تسلّطی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ایمان آوردن مجبورشان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دِینُکُمْ وَلِی دِینِ</w:t>
      </w:r>
      <w:r>
        <w:rPr>
          <w:rFonts w:eastAsia="Amiri" w:cs="Amiri" w:ascii="Amiri" w:hAnsi="Amiri"/>
          <w:color w:val="111111"/>
          <w:sz w:val="28"/>
          <w:szCs w:val="28"/>
          <w:rtl w:val="true"/>
          <w:lang w:bidi="ar-SA"/>
        </w:rPr>
        <w:t>»</w:t>
      </w:r>
      <w:r>
        <w:rPr>
          <w:rStyle w:val="FootnoteAnchor"/>
          <w:rtl w:val="true"/>
        </w:rPr>
        <w:footnoteReference w:id="1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برای خودتان و آیین من برای خودم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مساوات</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مساوات</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اصل خلقت</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آیات زیر همه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نفس واحد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روح الهی در همه به طور یکسان دمیده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آن کس که شما را از یک نفس آفرید و همسرش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آفرید و از آن دو، مردان و زنان بسیاری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مِنْ نَفْسٍ واحِدَةٍ وَ جَعَلَ مِنْها زَوْجَها لِیَسْکُنَ إِلَیْها</w:t>
      </w:r>
      <w:r>
        <w:rPr>
          <w:rFonts w:eastAsia="Amiri" w:cs="Amiri" w:ascii="Amiri" w:hAnsi="Amiri"/>
          <w:color w:val="111111"/>
          <w:sz w:val="28"/>
          <w:szCs w:val="28"/>
          <w:rtl w:val="true"/>
          <w:lang w:bidi="ar-SA"/>
        </w:rPr>
        <w:t>»</w:t>
      </w:r>
      <w:r>
        <w:rPr>
          <w:rStyle w:val="FootnoteAnchor"/>
          <w:rtl w:val="true"/>
        </w:rPr>
        <w:footnoteReference w:id="152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خدایی است که شما را از یک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همسرش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داد تا بدان آرام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النَّاسُ إِنَّا خَلَقْنَاکُم مِّن ذَکَرٍ وَأُنثَی</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 آفریدیم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سَوَّاهُ وَ نَفَخَ فِیهِ مِنْ رُوحِهِ</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موزون ساخت و از روح خویش در وی دمید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حقوق و تکالیف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الْأَرْضَ ذَلُولًا فَامْشُواْ فِی مَنَاکِبِهَا وَ کُلُواْ مِن رِّزْقِهِ وَإِلَیْهِ النُّشُورُ</w:t>
      </w:r>
      <w:r>
        <w:rPr>
          <w:rFonts w:eastAsia="Amiri" w:cs="Amiri" w:ascii="Amiri" w:hAnsi="Amiri"/>
          <w:color w:val="111111"/>
          <w:sz w:val="28"/>
          <w:szCs w:val="28"/>
          <w:rtl w:val="true"/>
          <w:lang w:bidi="ar-SA"/>
        </w:rPr>
        <w:t>»</w:t>
      </w:r>
    </w:p>
    <w:p>
      <w:pPr>
        <w:pStyle w:val="BookText"/>
        <w:rPr/>
      </w:pPr>
      <w:r>
        <w:rPr>
          <w:rStyle w:val="FootnoteAnchor"/>
          <w:rtl w:val="true"/>
        </w:rPr>
        <w:footnoteReference w:id="1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زمین را برای شما رام ساخت، پس در شانه‌های آن رفت و آمد کنید و از رزق الهی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فقط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افراد حق دارند از امکانات زمین استفاده کنند و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کسی را از این حق محروم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فِیها رَواسِیَ مِنْ فَوْقِها وَ بارَکَ فِیها وَ قَدَّرَ فِیها أَقْواتَها فِی أَرْبَعَةِ أَیَّامٍ سَواءً لِلسَّائِلِینَ</w:t>
      </w:r>
      <w:r>
        <w:rPr>
          <w:rFonts w:eastAsia="Amiri" w:cs="Amiri" w:ascii="Amiri" w:hAnsi="Amiri"/>
          <w:color w:val="111111"/>
          <w:sz w:val="28"/>
          <w:szCs w:val="28"/>
          <w:rtl w:val="true"/>
          <w:lang w:bidi="ar-SA"/>
        </w:rPr>
        <w:t>»</w:t>
      </w:r>
    </w:p>
    <w:p>
      <w:pPr>
        <w:pStyle w:val="BookText"/>
        <w:rPr/>
      </w:pP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کوه‌هایی را بر فرازش قرار داد و در آن خیر فراوان نهاد، و در چهار روز رزق و روزی اهلِ زمین را مقدّر کرد که برای تمام نیازمندان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موجودات زمینی برای تأمین نیازهای خود حقّ برابر و یکسان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للسائلین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و برابری در برابر قانون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أُوتُوا نَصِیباً مِنَ الْکِتابِ یُدْعَوْنَ إِلی کِتابِ اللهِ لِیَحْکُمَ بَیْنَهُمْ ثُمَّ یَتَوَلَّی فَرِیقٌ مِنْهُمْ وَ هُمْ مُعْرِضُونَ</w:t>
      </w:r>
      <w:r>
        <w:rPr>
          <w:rFonts w:eastAsia="Amiri" w:cs="Amiri" w:ascii="Amiri" w:hAnsi="Amiri"/>
          <w:color w:val="111111"/>
          <w:sz w:val="28"/>
          <w:szCs w:val="28"/>
          <w:rtl w:val="true"/>
          <w:lang w:bidi="ar-SA"/>
        </w:rPr>
        <w:t xml:space="preserve">» </w:t>
      </w:r>
      <w:r>
        <w:rPr>
          <w:rStyle w:val="FootnoteAnchor"/>
          <w:rtl w:val="true"/>
        </w:rPr>
        <w:footnoteReference w:id="1533"/>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کسانی را که از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بهره‌ای داده شدند، چون به کتاب الهی دعوت می‌شوند تا میانشان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اختلافات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اعراض روی بر می‌گردانند؟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شأن نزول این آیه قانون باید در مورد همه‌ی افراد، بالسّویه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تفاسیر آمده است که زن و مردی از یهود، با داشتن همسر مرتکب زنا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می‌بایست طبق قانون تورات سنگسار می‌شدند، ولی چون از اشراف بودند سعی بر این داشتند از اجرای دستور تورات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پیامبر اسلام آمدند تا ایشان حکم کنند، آن حضرت نیز فرمان سنگسار داده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اسلام نیز همانند حکم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منکر حکم تورات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که از علمای یهود بود، از فدک به مدینه فراخوانده شد تا تورات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چون از ماجرا با خبر بود، هنگام خواندن آیات تورات، دستش را روی جملاتی می‌گذاشت تا آیه‌ی سنگسار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که در آن روز از علمای یهود بود و در آن جلسه حضور داشت، ماجرا را فهمید و موضوع را بر 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هشداری به مسلمانان است که مبادا آنان هم مثل یهود به هنگام اجرای قانون قرآن، از دستور الهی رویگردان باشند و میان مردم تبعیض قائل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بِیَدِکَ ضِغْثاً فَاضْرِبْ بِهِ وَ لا تَحْنَثْ</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بن بست تعهّدی که کرده بود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کرده بود که به خاطر تخلف همسرش ضربه‌ای شلاق به او بزند لکن چون همسرش وفادار بود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شاخه‌های نازک گیاه به دست خود بگیر و با آن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بدن همسرت آزرده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را مشکن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سابقه، فداکاری و از خاندان نبوّت بودن، مانع عمل به قانون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به و لا تحنث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برای پیامبر و کسانی که ایمان آورده‌اند، سزاوار نیست که برای مشرکان، پس از آنکه برایشان آشکار گردید که آنان اهل دوزخند، طلب آمرزش کنند، هر چند خویشاوند آنان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و دیگر مسلمانان، در برابر قانون یکسان‌اند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 الذین امنوا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جَزاؤُهُ مَنْ وُجِدَ فِی رَحْلِهِ فَهُوَ جَزاؤُهُ کَذلِکَ نَجْزِی الظَّالِمِینَ</w:t>
      </w:r>
      <w:r>
        <w:rPr>
          <w:rFonts w:eastAsia="Amiri" w:cs="Amiri" w:ascii="Amiri" w:hAnsi="Amiri"/>
          <w:color w:val="111111"/>
          <w:sz w:val="28"/>
          <w:szCs w:val="28"/>
          <w:rtl w:val="true"/>
          <w:lang w:bidi="ar-SA"/>
        </w:rPr>
        <w:t xml:space="preserve">» </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کیفرش چنین است که هر کس پیمانه در بارش پیدا شود، خود او جزای سرقت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گروگان یا برده در اختیار صاحب پیمانه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کیفر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تبعیض وجود ندارد، سارق هر کسی بود کیفر جرم سرقت در مورد او به اجرا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 فی رحله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بِأَوْعِیَتِهِمْ قَبْلَ وِعاءِ أَخِیهِ ثُمَّ اسْتَخْرَجَها مِنْ وِعاءِ أَخِیهِ کَذلِکَ کِدْنا لِیُوسُفَ ما کانَ لِیَأْخُذَ أَخاهُ فِی دِینِ الْمَلِکِ إِلاَّ أَنْ یَشاءَ اللهُ</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 کیفر، ماموران شروع به بازرسی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سایر برادران پرداخت، سپس پیمانه را از بار برادرش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اینگونه برای یوسف تدبیر کردیم، زیرا طبق قانون شاه مصر، یوسف نمی‌توانست برادرش را بازداشت کند، مگر آنکه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 سارق در کنعان را مقدّمه بازداشت این برادر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سردمداران نیز بایستی به قانون وفادار باشند و از آن تخلف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قانون مصر پایبند بود، لذا با آن قانون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برادر خود را نزد خویش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لیاخذ اخاه فی دین الملک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اینکه کسی را به جز آنکه متاعمان را نزد او یافته‌ایم،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حتماً ستمگر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مقررات، بر هر کس لازم است و قانون شکنی حتی برای عزیز مصر نیز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نِساءَ النَّبِیِّ مَنْ یَأْتِ مِنْکُنَّ بِفاحِشَةٍ مُبَیِّنَةٍ یُضاعَفْ لَهَا الْعَذابُ ضِعْفَیْنِ</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کار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مرتکب شود، عذابش دو چندان خواهد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مجازات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 و پاداش، حَسَب و نسب اثری ندارد و هر متخلّفی باید مجازات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نساء النبی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عَلَیْنَا بَعْضَ الْأَقَاوِیلِ لَأَخَذْنَا مِنْهُ بِالْیَمِینِ</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 xml:space="preserve">و اگر پیامبر بعضی گفتارهای ساختگی را به ما نسبت دهد، قطعاً او را 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انسان‌ها حتّی پیامبر، در برابر قوانین الهی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لاخذنا منه الوتین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لَن یُجِیرَنِی مِنَ اللهِ أَحَدٌ وَلَنْ أَجِدَ مِن دُونِهِ مُلْتَحَداً</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کس مرا در برابر خدا حفظ نخواهد کرد و جز او هرگز پناهگاهی نخواهم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 برابر قانون الهی یکسانند و هیچ کس مصونیت ویژه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انّی لن یجیرنی من الله 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مقرر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در برابر جان و چشم در برابر چشم و بینی در برابر بینی و گوش در برابر گوش و دندان در برابر دندان باشد و همه‌ی زخمها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 را صدقه دهد، کفّاره‌ی گناهانش محسوب شود و کسانی که به آنچه خدا نازل فرموده حکم نکنند، پس آنان همان ستمگرانند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انسان‌ها، از هر نژاد و قبیله، فقیر و غنی، در مقابل قانون یکسانند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إِنِّی أَخافُ إِنْ عَصَیْتُ رَبِّی عَذابَ یَوْمٍ عَظِیمٍ</w:t>
      </w:r>
      <w:r>
        <w:rPr>
          <w:rFonts w:eastAsia="Amiri" w:cs="Amiri" w:ascii="Amiri" w:hAnsi="Amiri"/>
          <w:color w:val="111111"/>
          <w:sz w:val="28"/>
          <w:szCs w:val="28"/>
          <w:rtl w:val="true"/>
          <w:lang w:bidi="ar-SA"/>
        </w:rPr>
        <w:t>»</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پروردگارم را نافرمانی کنم، از عذاب روزی بزرگ بیمناکم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الهی برای همه یکسان است، پیامبر خدا هم اگر معصیت کند، باید از گرفتاری آن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اِن عَصیتُ ربّی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تَمَسَّنَا النَّارُ إِلاَّ أَیَّاماً مَعْدُودَةً قُلْ أَتَّخَذْتُمْ عِنْدَ اللهِ عَهْداً فَلَنْ یُخْلِفَ اللهُ عَهْدَهُ أَمْ تَقُولُونَ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روزی محدود، هرگز آتش دوزخ به ما نخواهد رسید،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پیمانی از نزد خدا گرفته‌اید که البتّه خداوند هرگز خلاف پیمان خود نمی‌کند، یا اینکه بر خداوند چیزی را نسبت می‌دهید که به آن علم ندارید؟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 برابر قانون یکسان هستند، خداوند وعده و پیمانی برای نجات قومی خاص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اتّخذتم عند الله عهداً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اشْتَرَوُا الْحَیاةَ الدُّنْیا بِالْآخِرَةِ فَلا یُخَفَّفُ عَنْهُمُ الْعَذابُ وَ لاهُمْ یُنْصَرُونَ</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زندگی دنیا را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خریده‌اند، پس در مجازات آنان تخفیفی داده نمی‌شود و آنها یاری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در برابر قانون الهی یکسان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بنی اسرائیل خود را نژادِ برتر، فرزند و محبوب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گمان و 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برای انسان و نژادی که در مسیر لجاجت و کفر است، استثنا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گونه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بیاوری، از قبله‌ی تو پیروی نخواهند کرد، و تو نیز پیرو قبله آنان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نیز پیرو قبله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اگر از هوسهای آنان پیروی کنی، پس از آنکه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 بی‌شکّ در این صورت از ستمگران خواهی بود</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برای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نیز تابع هوا و هوس شود، گرفتار کیفر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فَنَجَّیْناهُ وَ أَهْلَهُ أَجْمَعِینَ إِلاَّ عَجُوزاً فِی الْغابِرِینَ</w:t>
      </w:r>
      <w:r>
        <w:rPr>
          <w:rFonts w:eastAsia="Amiri" w:cs="Amiri" w:ascii="Amiri" w:hAnsi="Amiri"/>
          <w:color w:val="111111"/>
          <w:sz w:val="28"/>
          <w:szCs w:val="28"/>
          <w:rtl w:val="true"/>
          <w:lang w:bidi="ar-SA"/>
        </w:rPr>
        <w:t xml:space="preserve">» </w:t>
      </w:r>
      <w:r>
        <w:rPr>
          <w:rStyle w:val="FootnoteAnchor"/>
          <w:rtl w:val="true"/>
        </w:rPr>
        <w:footnoteReference w:id="1548"/>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دعایش را مستجاب 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تمام خاندانش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پیر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بازماندگان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گناه برای همه گناهکاران یکسان است، زن لوط در میان نابودشدگان بود و امتیاز ویژه‌ای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برتری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نژادی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و او کسی است که انسان را از آب آفرید و او را دارای پیوند نسبی و سببی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 را از این دو طریق گسترش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 تو همواره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انسان‌ها از یک مادّه آفریده شده‌اند، پس امتیازات و برتری‌های نژادی پوچ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 الماء بشرا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وَجَدْنا آباءَنا کَذلِکَ یَفْعَلُونَ</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بت‌پرستان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پدرانمان را یافتیم که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و قوم گرایی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آبائنا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خَلْقُ السَّماواتِ وَ الْأَرْضِ وَ اخْتِلافُ أَلْسِنَتِکُمْ وَ أَلْوانِکُمْ إِنَّ فِی ذلِکَ لَآیاتٍ لِلْعالِمِینَ</w:t>
      </w:r>
      <w:r>
        <w:rPr>
          <w:rFonts w:eastAsia="Amiri" w:cs="Amiri" w:ascii="Amiri" w:hAnsi="Amiri"/>
          <w:color w:val="111111"/>
          <w:sz w:val="28"/>
          <w:szCs w:val="28"/>
          <w:rtl w:val="true"/>
          <w:lang w:bidi="ar-SA"/>
        </w:rPr>
        <w:t>»</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و از نشانه‌های الهی، آفرینش آسمان‌ها و زمین، و تفاوت زبان‌ها و رنگ‌های شماست همانا در این امر برای دانشمندان نشانه‌هایی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زبانی برای خود ارزش و اصالت دارد و تغییر آن نه کمال است و 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نژادها و زبان‌های دیگر را تحقیر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السنتکم و الوانکم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آفریدی و او را از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نژاد پرستی، تفکّری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برتری جنسیتی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جنسیتی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rtl w:val="true"/>
          <w:lang w:bidi="ar-SA"/>
        </w:rPr>
        <w:t xml:space="preserve">»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مرد و زن دزد را به جزای کاری که انجام داده‌اند دستشان را قطع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زن و مرد سارق یکسان است و در مجازات سرقت، تبعیض جنسیتی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السارق و السارقة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rtl w:val="true"/>
          <w:lang w:bidi="ar-SA"/>
        </w:rPr>
        <w:t>»</w:t>
      </w:r>
      <w:r>
        <w:rPr>
          <w:rStyle w:val="FootnoteAnchor"/>
          <w:rtl w:val="true"/>
        </w:rPr>
        <w:footnoteReference w:id="1554"/>
      </w:r>
    </w:p>
    <w:p>
      <w:pPr>
        <w:pStyle w:val="BookText"/>
        <w:rPr/>
      </w:pPr>
      <w:r>
        <w:rPr>
          <w:rFonts w:ascii="IRNazanin" w:hAnsi="IRNazanin" w:eastAsia="IRNazanin"/>
          <w:color w:val="111111"/>
          <w:sz w:val="28"/>
          <w:sz w:val="28"/>
          <w:szCs w:val="28"/>
          <w:rtl w:val="true"/>
          <w:lang w:bidi="fa-IR"/>
        </w:rPr>
        <w:t>به هر زن زناکار و مرد زناکاری صد تازیانه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کیفر زن و مرد زناکار یکسان است و در مجازات زنا، تبعیض جنسیتی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 xml:space="preserve">»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کنند و دامن خود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نگاه‌های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کنند و دامن‌های خود را حفظ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لزوم عفّت و پاکدامنی و ترک نگاه حرام، بین زن و مرد فرقی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یَغضُضن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w:t>
      </w:r>
      <w:r>
        <w:rPr>
          <w:rFonts w:eastAsia="Amiri" w:cs="Amiri" w:ascii="Amiri" w:hAnsi="Amiri"/>
          <w:color w:val="111111"/>
          <w:sz w:val="28"/>
          <w:szCs w:val="28"/>
          <w:rtl w:val="true"/>
          <w:lang w:bidi="ar-SA"/>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 xml:space="preserve">تا خداوند مردان و زنان منافق و مردان و زنان مشرک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ضایع کردن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کند، و لطف خود را بر مردان و زنان با ایمان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توبه‌ی آنان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صعود به کمالات یا سقوط در پستی‌ها یکسانند و تفاوتی میان آنان از این حیث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المنافقین و المنافقات، المشرکین و المشرکات، المؤمنین و المؤمنات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أَصْطَفَی الْبَناتِ عَلَی الْبَنِینَ</w:t>
      </w:r>
      <w:r>
        <w:rPr>
          <w:rFonts w:eastAsia="Amiri" w:cs="Amiri" w:ascii="Amiri" w:hAnsi="Amiri"/>
          <w:color w:val="111111"/>
          <w:sz w:val="28"/>
          <w:szCs w:val="28"/>
          <w:rtl w:val="true"/>
          <w:lang w:bidi="ar-SA"/>
        </w:rPr>
        <w:t xml:space="preserve">» </w:t>
      </w:r>
      <w:r>
        <w:rPr>
          <w:rStyle w:val="FootnoteAnchor"/>
          <w:rtl w:val="true"/>
        </w:rPr>
        <w:footnoteReference w:id="1557"/>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خداوند دختران را بر پسران برگزیده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دختر و پسر یکسانند و هیچ یک بر دیگری برتری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 البنات علی البنین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مِنْ نَفْسٍ واحِدَةٍ</w:t>
      </w:r>
      <w:r>
        <w:rPr>
          <w:rFonts w:eastAsia="Amiri" w:cs="Amiri" w:ascii="Amiri" w:hAnsi="Amiri"/>
          <w:color w:val="111111"/>
          <w:sz w:val="28"/>
          <w:szCs w:val="28"/>
          <w:rtl w:val="true"/>
          <w:lang w:bidi="ar-SA"/>
        </w:rPr>
        <w:t>»</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او شما را از یک نفس آفرید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مرد و زن از نظر جسمی تفاوت‌هایی دارند، امّا روح آنان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تمامی آیاتی که مربوط به تساوی زن و مرد در اصل خلقت است نیز برداشت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سَیِّئَةً فَلا یُجْزی إِلاَّ مِثْلَها 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هر کس کار بدی انجام دهد، جز به همان مقدار کیفر داده نمی‌شود و هر کس از مرد یا زن که مؤمن باشد و کار شایسته‌ای انجام دهد، پس اینانند که داخل بهشت می‌شوند و در آن جا بی حساب روزی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پیمودن راه تکامل و دریافت الطاف الهی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او انثی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مُلْکُ السَّماواتِ وَ الْأَرْضِ یَخْلُقُ ما یَشاءُ یَهَبُ لِمَنْ یَشاءُ إِناثاً وَ یَهَبُ لِمَنْ یَشاءُ الذُّکُورَ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روایی آسمان‌ها و زمین مخصوص خداست، هر چه بخواهد می‌آفریند، به هر که بخواهد دختران بخشد و به هر که بخواهد پسران بخشد</w:t>
      </w:r>
      <w:r>
        <w:rPr>
          <w:rFonts w:eastAsia="IRNazanin" w:cs="IRNazanin"/>
          <w:color w:val="111111"/>
          <w:sz w:val="28"/>
          <w:szCs w:val="28"/>
          <w:rtl w:val="true"/>
          <w:lang w:bidi="fa-IR"/>
        </w:rPr>
        <w:t>.</w:t>
      </w:r>
      <w:r>
        <w:rPr>
          <w:rStyle w:val="FootnoteAnchor"/>
          <w:rtl w:val="true"/>
        </w:rPr>
        <w:footnoteReference w:id="1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که اعراب جاهلی پسر را برتر از دختر می‌دانستند، خداوند در این آیه درباره آفرینش هر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 تا بفهماند پسر و دختر، هر دو هدیه‌ی الهی هستند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آورد تا تجلیلی از دختر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پسرانی که شما به آن دل خوشید، آنان نیز هدیه الهی هستند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لَهُ مِنْ عِبادِهِ جُزْءاً إِنَّ الْإِنْسانَ لَکَفُورٌ مُبِینٌ أَمِ اتَّخَذَ مِمَّا یَخْلُقُ بَناتٍ وَ أَصْفاکُمْ بِالْبَنِینَ وَ إِذا بُشِّرَ أَحَدُهُمْ بِما ضَرَبَ لِلرَّحْمنِ مَثَلاً ظَلَّ وَجْهُهُ مُسْوَدًّا وَ هُوَ کَظِیمٌ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از بندگانش جزئی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کفران پیشه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آنچه می‌آفریند دخترانی برگرفته و برای شما پسران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 گاه یکی از آن مشرکان را به آنچه برای خداوند رحمن پسندیده است مژده دهند چهره‌اش سیاه گردد و اندوه خود را فرو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تبعیض بین پسر و دختر که در زمان جاهلیت مرسوم بوده است، توسط قرآن مردود اعلام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لَکُمُ الذَّکَرُ وَلَهُ الْأُنثَی تِلْکَ إِذاً قِسْمَةٌ ضِیزَی</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می‌پندارید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برای شما است و دختر برای خداوند؟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است ناعادلانه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میان دختر و پسر نوعی بی‌عدالتی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ألکم الذکر و له الانثی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اذاً قسمة ضیزی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 xml:space="preserve">همانا مردان مسلمان و زنان مسلمان، و مردان با ایمان و زنان با ایمان، و مردان مطیع خدا و زنان مطیع خدا، و مردان راستگو و زنان راستگو، و مردان شکیبا و زنان شکیبا، و مردان فروتن و زنان فروتن، و مردان انفاق‌گر و زنان انفاق‌گر، و مردان روزه دار و زنان روزه دار، و مردان پاکدامن و زنان پاکدامن، و مردانی که خدا را بسیار یاد می‌کنند و زنانی که بسیار به یاد خدا هستند، 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آمرزش و پاداشی گرانقدر و بزرگ آماده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رشد کمالات معنوی و انسانی و دریافت پاداش الهی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المسلمین والمسلمات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الله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الْمُصَّدِّقِینَ وَ الْمُصَّدِّقَاتِ وَ أَقْرَضُواْ اللهَ قَرْضاً حَسَناً یُضَاعَفُ لَهُمْ وَلَهُمْ أَجْرٌ کَرِیمٌ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 xml:space="preserve">همانا مردان و زنان صدقه‌دهنده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وامی نیکو داده‌اند، برایشان پاداشی چند برابر است و برای آنان اجری نیکو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در حقّ مالکیّت و حلّ مشکلات اقتصادی و رشد معنوی و رسیدن به کمالات اخروی با هم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المصّدقین و المصّدقات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خصوصی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 xml:space="preserve">» </w:t>
      </w:r>
      <w:r>
        <w:rPr>
          <w:rStyle w:val="FootnoteAnchor"/>
          <w:rtl w:val="true"/>
        </w:rPr>
        <w:footnoteReference w:id="1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به آن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تو به خدای رحمان پناه می‌برم، اگر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نباید به حریم افراد، سرزده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بالرّحمن منک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ذلِکُمْ خَیْرٌ لَکُمْ لَعَلَّکُمْ تَذَکَّرُونَ 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خانه‌هایی که منزل شما نیست پیش از آنکه اجازه بگیرید و بر اهل آن سلام کنید، وارد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 باشد که پند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را در خانه نیافتید، وارد آنجا نشوید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اجازه‌ی ورود داده شود و اگر به شما گفته شد که برگردید، 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پاک ماندن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می‌دهید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 و اعلام ورود است که به گفته‌ی روایات می‌تواند با ذکر خدا باشد و یا صدای پا و سلام کردن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منزل دیگران که از مصادیق حریم خصوصی آنانست، با علم به نبود کسی در آنجا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فلاتَدخلوا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به منزل دیگران اجازه‌ی قطعی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یُؤذن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برگشتن نیاز به صراحت صاحبخانه ندارد، بلکه به مجرد پیدا شدن علائم نارضایتی بازگشتن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خانه مردم نیاز به اذن و اجازه دارد؛ خواه اذن دهنده صاحب خانه و مالک باشد، یا مقام مجاز دیگر نظیر 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آمده تا اصل اذن را ثابت کند و نامی از اذن دهنده نیامده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عَلَیْکُمْ جُناحٌ أَنْ تَدْخُلُوا بُیُوتاً غَیْرَ مَسْکُونَةٍ فِیها مَتاعٌ لَکُمْ</w:t>
      </w:r>
      <w:r>
        <w:rPr>
          <w:rFonts w:eastAsia="Amiri" w:cs="Amiri" w:ascii="Amiri" w:hAnsi="Amiri"/>
          <w:color w:val="111111"/>
          <w:sz w:val="28"/>
          <w:szCs w:val="28"/>
          <w:rtl w:val="true"/>
          <w:lang w:bidi="ar-SA"/>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بر شما گناهی نیست که به منازل غیر مسکونی که در آن متاعی دارید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عمومی که ساکنین خاصّی ندارد، مثل هتل‌ها، کاروانسراها، فروشگاه‌ها و حمام‌ها که درب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روی همه باز است و مردم از رفت وآمد به آنجا بهره‌مند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می‌شوند، حریم خصوصی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حکم خانه‌های شخصی را ندارد و برای رفتن به آن مراکز در زمان مفتوح بودن اجازه گرفتن لازم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w:t>
      </w:r>
      <w:r>
        <w:rPr>
          <w:rFonts w:eastAsia="Amiri" w:cs="Amiri" w:ascii="Amiri" w:hAnsi="Amiri"/>
          <w:color w:val="111111"/>
          <w:sz w:val="28"/>
          <w:szCs w:val="28"/>
          <w:rtl w:val="true"/>
          <w:lang w:bidi="ar-SA"/>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بردگانی که مالکشان هستید و کسانی از شما که به سنّ بلوغ و احتلام نرسیده‌اند در سه وقت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ورود به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صبح و نیمروز، هنگامی که لباس از تن بیرون می‌کنید، و بعد از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وقت هنگام خلوت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حتی نابالغین نیز برای ورود به حریم خصوصی پدر و مادر باید اجازه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ورود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همانطور که برخی از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حریم خصوصی افراد است و ورود به آنها نیازمند اذن است، برخی 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حریم خصوصی است و اذن خاص برای ورود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صبح، ظهر و پس از نماز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حتی نزدیکترین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ورود بدون اذن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 إِلی طَعامٍ غَیْرَ ناظِرِینَ إِناهُ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پیامبر وارد نشوید مگر آن که به شما اجازه داده شود برای خوردن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قبل از موعد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وقت غذا نباشید</w:t>
      </w:r>
      <w:r>
        <w:rPr>
          <w:rFonts w:eastAsia="IRNazanin" w:cs="IRNazanin"/>
          <w:color w:val="111111"/>
          <w:sz w:val="28"/>
          <w:szCs w:val="28"/>
          <w:rtl w:val="true"/>
          <w:lang w:bidi="fa-IR"/>
        </w:rPr>
        <w:t xml:space="preserve">. </w:t>
      </w:r>
      <w:r>
        <w:rPr>
          <w:rStyle w:val="FootnoteAnchor"/>
          <w:rtl w:val="true"/>
        </w:rPr>
        <w:footnoteReference w:id="1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اجازه گرفتن برای ورود به خانه‌ی دیگران، شامل خانه‌ی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منزل ایشان از این قاعده مستثنی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خانه حقّ دارد به کسی اذن ورود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یُؤذن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استراق سمع</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آیات زیر اولاً استراق سمع عملی شیطانی و لذا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شدیداً با آن مقابله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حَفِظْناها مِنْ کُلِّ شَیْطانٍ رَجِیم إِلاَّ مَنِ اسْتَرَقَ السَّمْعَ فَأَتْبَعَهُ شِهابٌ مُبِینٌ</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 xml:space="preserve">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شیطان رانده شده‌ای، حفظ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دزدانه گوش فرا داد که شهابی روشن او را دنبال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زَیَّنَّا السَّماءَ الدُّنْیا بِزِینَةٍ الْکَواکِبِ وَ حِفْظاً مِنْ کُلِّ شَیْطانٍ مارِدٍ لا یَسَّمَّعُونَ إِلَی الْمَلَإِ الْأَعْلی وَ یُقْذَفُونَ مِنْ کُلِّ جانِبٍ</w:t>
      </w:r>
      <w:r>
        <w:rPr>
          <w:rFonts w:eastAsia="Amiri" w:cs="Amiri" w:ascii="Amiri" w:hAnsi="Amiri"/>
          <w:color w:val="111111"/>
          <w:sz w:val="28"/>
          <w:szCs w:val="28"/>
          <w:rtl w:val="true"/>
          <w:lang w:bidi="ar-SA"/>
        </w:rPr>
        <w:t>»</w:t>
      </w:r>
      <w:r>
        <w:rPr>
          <w:rStyle w:val="FootnoteAnchor"/>
          <w:rtl w:val="true"/>
        </w:rPr>
        <w:footnoteReference w:id="1570"/>
      </w:r>
    </w:p>
    <w:p>
      <w:pPr>
        <w:pStyle w:val="BookText"/>
        <w:rPr/>
      </w:pPr>
      <w:r>
        <w:rPr>
          <w:rFonts w:ascii="IRNazanin" w:hAnsi="IRNazanin" w:eastAsia="IRNazanin"/>
          <w:color w:val="111111"/>
          <w:sz w:val="28"/>
          <w:sz w:val="28"/>
          <w:szCs w:val="28"/>
          <w:rtl w:val="true"/>
          <w:lang w:bidi="fa-IR"/>
        </w:rPr>
        <w:t>ما آسمان زیرین را به زیور ستارگان آراستیم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شیطان متمرّد و سرکشی محفوظ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نمی‌توانند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بالا گوش فرا دهند و از هر سو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کُنَّا نَقْعُدُ مِنْهَا مَقَاعِدَ لِلسَّمْعِ فَمَن یَسْتَمِعِ الْأَنَ یَجِدْ لَهُ شِهَاباً رَّصَداً</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 xml:space="preserve">و اینکه ما قبلاً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در مراکزی از آسمان می‌نشستیم ولی اکنون هر که بخواهد استماع کند، شهابی در کمین خود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منع کمین نشینی و تجسس</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تَقْعُدُوا بِکُلِّ صِراطٍ تُوعِدُونَ وَ تَصُدُّونَ عَنْ سَبِیلِ اللهِ مَنْ آمَنَ بِهِ وَ تَبْغُونَها عِوَجاً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هر راهی منشینید تا مؤمنان را تهدید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که کج جلوه می‌دهید بازدارید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حقّ برای جلوگیری از راه خدا، همه جا در کمین بوده و از هر راه و شیوه‌ای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لاتقعدوا بکلّ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در علم حقوق قابل مقایسه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ما عِلْمِی بِما کانُوا یَعْمَلُونَ إِنْ حِسابُهُمْ إِلاَّ عَلی رَبِّی لَوْ تَشْعُرُونَ</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شما اراذل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حسابشان جز بر پروردگار من نیست، اگر می‌فهمیدید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تجسّس و عیبجویی از زندگی خصوصی افراد و تلاش برای یافتن اسرار زندگی خصوصی دیگران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w:t>
      </w:r>
      <w:r>
        <w:rPr>
          <w:rStyle w:val="FootnoteAnchor"/>
          <w:rtl w:val="true"/>
        </w:rPr>
        <w:footnoteReference w:id="1574"/>
      </w:r>
    </w:p>
    <w:p>
      <w:pPr>
        <w:pStyle w:val="BookText"/>
        <w:rPr/>
      </w:pPr>
      <w:r>
        <w:rPr>
          <w:rFonts w:ascii="IRNazanin" w:hAnsi="IRNazanin" w:eastAsia="IRNazanin"/>
          <w:color w:val="111111"/>
          <w:sz w:val="28"/>
          <w:sz w:val="28"/>
          <w:szCs w:val="28"/>
          <w:rtl w:val="true"/>
          <w:lang w:bidi="fa-IR"/>
        </w:rPr>
        <w:t>و جاسوسی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تجسّس و تلاش برای یافتن اسرار زندگی خصوصی دیگران 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إِن جَآءَکُمْ فَاسِقٌ بِنَبِإٍ فَتَبَیَّنُواْ أَن تُصِیبُواْ قَوْماً بِجَهَالَةٍ فَتُصْبِحُواْ عَلَی مَا فَعَلْتُمْ نَادِمِینَ</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فاسقی برای شما خبری مهم آورد تحقیق کنید،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زودباوری و شتاب‌زدگی تصمیم بگیرید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ناآگاهانه به قومی آسیب رسانید، سپس از کرده‌ی خود پشیمان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تجسّس درباره‌ی رفتار شخصی مردم حرام است چراکه ربطی به زندگی اجتماعی ندارد، ولی در مواردی که به جامعه مربوط است و باید بر اساس آن، اقدام و عملی انجام گیرد که اگر به خاطر احترام فرد، تحقیق و بررسی انجام نشود ممکن است جامعه در معرض فتنه و آشوب قرار گیرد، تجسس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حب وطن</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مِیثاقَکُمْ لا تَسْفِکُونَ دِماءَکُمْ وَ لا تُخْرِجُونَ أَنْفُسَکُمْ مِنْ دِیارِکُمْ ثُمَّ أَقْرَرْتُمْ وَ أَنْتُمْ تَشْهَدُونَ</w:t>
      </w:r>
      <w:r>
        <w:rPr>
          <w:rFonts w:eastAsia="Amiri" w:cs="Amiri" w:ascii="Amiri" w:hAnsi="Amiri"/>
          <w:color w:val="111111"/>
          <w:sz w:val="28"/>
          <w:szCs w:val="28"/>
          <w:rtl w:val="true"/>
          <w:lang w:bidi="ar-SA"/>
        </w:rPr>
        <w:t>»</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شما پیمان گرفتیم، خونهای یکدیگر را نریزید و همدیگر را از سرزمین خود بیرون نکنید، پس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کردید و خود بر آن گواه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وطن و زندگی در آن یک حقّ فطری و طبیعی است و سلب این حقّ ظلمی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تخرجون أنفسکم من دیارکم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أَنْ یُخْرِجَکُمْ مِنْ أَرْضِکُمْ بِسِحْرِهِ فَما ذا تَأْمُرُونَ</w:t>
      </w:r>
      <w:r>
        <w:rPr>
          <w:rFonts w:eastAsia="Amiri" w:cs="Amiri" w:ascii="Amiri" w:hAnsi="Amiri"/>
          <w:color w:val="111111"/>
          <w:sz w:val="28"/>
          <w:szCs w:val="28"/>
          <w:rtl w:val="true"/>
          <w:lang w:bidi="ar-SA"/>
        </w:rPr>
        <w:t xml:space="preserve">» </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او می‌خواهد با سحرش شما را از سرزمینتان آواره کند، پس چه رأی و دستور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وطن‌دوستی، زندگی در آن و انگیزه ی مالکیّت، از غرائز انسان‌هاست و فرعون برای تحریک مردم علیه موسی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بهانه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آواره و مالکیّت شما را لغو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یخرجکم من ارضکم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اقْتُلُوهُمْ حَیْثُ ثَقِفْتُمُوهُمْ وَ أَخْرِجُوهُمْ مِنْ حَیْثُ أَخْرَجُوکُمْ</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بت‌پرستانی که از هیچ جنایتی ابا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یافتید بکشید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جایی که شما را بیرون کردند، آنها را بیرون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وطن از حقوق انسانی مورد پذیرش ادیان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آنجا که حق زندگی در وطن برای مسلمانان توسط مشرکان سلب شده بود، به مسلمانان اجازه داده شده این حق را از مشرکان سلب کنند وبه نحوی قصاص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تعیین سرنوشت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همانا خداوند حال قومی را تغییر نمی‌دهد تا آنکه آنان حال خود را 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مردم به عنوان اعضای جامعه و در قبال تکالیفی که جامعه بر عهده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حق مشارکت در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اداره امور عمومی جامعه را دارند و مسئول نظام و وضعیت موجود جامعه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اسْتَجابُوا لِرَبِّهِمْ وَ أَقامُوا الصَّلاةَ وَ أَمْرُهُمْ شوری بَیْنَهُمْ وَ مِمَّا رَزَقْناهُمْ یُنْفِقُونَ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و کسانی که دعوت پروردگارشان را اجابت کرده و نماز را بر پا داشته و کارشان با مشورت میانشان انجام می‌گیرد و از آنچه روزیشان داده‌ایم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خصوصیات بندگان نیک خداوند این است که در امور مربوط به زندگیشان، مشورت را مبنا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بر آن اساس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 نیز از جمله این امور است و یکی از سازوکارهای مبنا قرار گرفتن مشورت در امور اجتماعی، شوراها و مجالس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فِی الْأَمْرِِفَإِذا عَزَمْتَ فَتَوَکَّلْ عَلَی اللهِ إِنَّ اللهَ یُحِبُّ الْمُتَوَکِّلین</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و در امور با آنان مشورت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تصمیم گرفتی بر خدا توکّل کن، همانا خدا توکّل کنندگان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طبق این آیه پیامبر امر شده است که با اصحاب در امور اجتماعی مشورت کند و سپس تصمیم گیرد و هرگاه تصمیم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نمود، با جدیت آن را عملی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 xml:space="preserve">همانا ما پیامبرانمان را با دلایل آشکار 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سنجش فرو فرستادیم تا مردم به دادگری برخیزند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قیام به قسط وظیفه خود مردم است و این نیز از نمودهای حق تعیین سرنوشت برای ملت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نِعْمَةٌ تَمُنُّها عَلَیَّ أَنْ عَبَّدْتَ بَنِی إِسْرائِیلَ</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بنی اسرائیل را بنده‌ی خود ساخته‌ای نعمتی است که منّتش را بر من می‌نهی؟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نباید من در خانه پدرم رشد کنم؟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آیه شخص بیدادگری که مردم را تحت عبودیت خود در می آورد، سزاوار توبیخ دانسته شده است و لذا هرکس حق تعیین سرنوشت را از مردم سلب کند، مستحق توبیخ است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 وَ الْمَسِیحَ ابْنَ مَرْیَمَ وَ ما أُمِرُوا إِلاَّ لِیَعْبُدُوا إِلهاً واحِداً لا إِلهَ إِلاَّ هُوَ سُبْحانَهُ عَمَّا یُشْرِکُونَ</w:t>
      </w:r>
      <w:r>
        <w:rPr>
          <w:rFonts w:eastAsia="Amiri" w:cs="Amiri" w:ascii="Amiri" w:hAnsi="Amiri"/>
          <w:color w:val="111111"/>
          <w:sz w:val="28"/>
          <w:szCs w:val="28"/>
          <w:rtl w:val="true"/>
          <w:lang w:bidi="ar-SA"/>
        </w:rPr>
        <w:t>»</w:t>
      </w:r>
      <w:r>
        <w:rPr>
          <w:rStyle w:val="FootnoteAnchor"/>
          <w:rtl w:val="true"/>
        </w:rPr>
        <w:footnoteReference w:id="1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خود و مسیح فرزند مریم را به جای خداوند به خدایی گرفتند، در حالی که دستور نداشتند جز خدای یکتا را که معبودی جز او نیست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چه برای او شریک می‌پندارند، منزّه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کسانی که در حفظ حق طبیعی تعیین سرنوشت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کوشند و با دست خویش، زنجیر بندگی را به گردن می اندازند، مستحق عذاب و نکوهش دانسته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حفظ آبرو</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الْمَلِکُ ائْتُونِی بِهِ فَلَمَّا جاءَهُ الرَّسُولُ قالَ ارْجِعْ إِلی رَبِّکَ فَسْئَلْهُ ما بالُ النِّسْوَةِ اللاَّتِی قَطَّعْنَ أَیْدِیَهُنَّ إِنَّ رَبِّی بِکَیْدِهِنَّ عَلِیمٌ</w:t>
      </w:r>
      <w:r>
        <w:rPr>
          <w:rFonts w:eastAsia="Amiri" w:cs="Amiri" w:ascii="Amiri" w:hAnsi="Amiri"/>
          <w:color w:val="111111"/>
          <w:sz w:val="28"/>
          <w:szCs w:val="28"/>
          <w:rtl w:val="true"/>
          <w:lang w:bidi="ar-SA"/>
        </w:rPr>
        <w:t xml:space="preserve">» </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آورید، پس چون فرستاده‌ی شاه نزد وی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آقای خود برگرد و از او بپرس که ماجرای آن زنانی که دستانشان را بریدند چه بود؟ همانا پرودگار من، به حیله آنان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آبروی افراد از حقوق آنان است و دفاع از آن نیز از تکالیف ایشان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النسوه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هؤُلاءِ ضَیْفِی فَلا تَفْضَحُونِ وَ اتَّقُوا اللهَ وَ لا تُخْزُونِ</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 xml:space="preserve">و اهل شهر شادی‌کنان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تعرض به مهمانان به سراغ خانه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گروه مهمان من هستند پس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مرا خوار و شرمنده نسازید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حفظ آبرو از حقوق و تکالیف افراد است و نباید کسی اجازه دهد حیثیت و آبروی وی مخدوش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تفضحون، و لاتخزون</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آنچه به آن علم نداری پیروی مکن، چون گوش و چشم و دل، همه‌ی اینها مورد بازخواست قرار خواهد گرفت</w:t>
      </w:r>
      <w:r>
        <w:rPr>
          <w:rFonts w:eastAsia="IRNazanin" w:cs="IRNazanin"/>
          <w:color w:val="111111"/>
          <w:sz w:val="28"/>
          <w:szCs w:val="28"/>
          <w:rtl w:val="true"/>
          <w:lang w:bidi="fa-IR"/>
        </w:rPr>
        <w:t xml:space="preserve">. </w:t>
      </w:r>
      <w:r>
        <w:rPr>
          <w:rStyle w:val="FootnoteAnchor"/>
          <w:rtl w:val="true"/>
        </w:rPr>
        <w:footnoteReference w:id="15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لزوم حفظ آبروی افراد، نباید با نقل شنیده‌های بی‌اساس، آبرو و حقوق افراد را 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وَ الْخامِسَةُ أَنَّ لَعْنَتَ اللهِ عَلَیْهِ إِنْ کانَ مِنَ الْکاذِبِینَ وَ یَدْرَؤُا عَنْهَا الْعَذابَ أَنْ تَشْهَدَ أَرْبَعَ شَهاداتٍ بِاللهِ إِنَّهُ لَمِنَ الْکاذِبِینَ وَ الْخامِسَةَ أَنَّ غَضَبَ اللهِ عَلَیْها إِنْ کانَ مِنَ الصَّادِقِینَ وَ لَوْ لا فَضْلُ اللهِ عَلَیْکُمْ وَ رَحْمَتُهُ وَ أَنَّ اللهَ تَوَّابٌ حَکِیمٌ </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و کسانی که به همسران خود نسبت زنا می‌دهند، و جز خودشان شاهدی ندارند، هر یک از آنان برای اثبات ادّعای خود باید چهار مرتبه به خدا سوگند یاد کند که قطعاً از راستگویان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پنجمین‌بار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اگر از دروغگویان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زن دفع می‌کند اینکه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به خدا قسم بخورد که قطعاً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نسبتی که به من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مرتبه پنجم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بر او باد اگر آن مرد از راستگویان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خداوند بر شما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می‌شدید و نظام خانوادگی شما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توبه‌پذیر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چهار سوگند و یک لعنت برای کنترل مردم از رسوا کردن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فرایند مذکور در آیه، نشانگر اهمیت آبروی اشخاص و لزوم حفظ حرمت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شهادات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r>
        <w:rPr>
          <w:rFonts w:eastAsia="Amiri" w:cs="Amiri" w:ascii="Amiri" w:hAnsi="Amiri"/>
          <w:color w:val="111111"/>
          <w:sz w:val="28"/>
          <w:szCs w:val="28"/>
          <w:rtl w:val="true"/>
          <w:lang w:bidi="ar-SA"/>
        </w:rPr>
        <w:t xml:space="preserve">»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چرا زمانی که تهمت را شنیدید، مردان و زنان با ایمان نسبت به خویش گمان خوب نبردند و نگفتند که این تهمت بزرگ و آشکار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حق بر آبرو تا آنجاست که همگان باید نسبت به آبروی یکدیگر مراقب باشند و از آن دفاع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والمؤمنات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تَلَقَّوْنَهُ بِأَلْسِنَتِکُمْ وَ تَقُولُونَ بِأَفْواهِکُمْ ما لَیْسَ لَکُمْ بِهِ عِلْمٌ وَ تَحْسَبُونَهُ هَیِّناً وَ هُوَ عِنْدَ اللهِ عَظِیمٌ وَ لَوْ لا إِذْ سَمِعْتُمُوهُ قُلْتُمْ ما یَکُونُ لَنا أَنْ نَتَکَلَّمَ بِهذا سُبْحانَکَ هذا بُهْتانٌ عَظِیمٌ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گاه که از زبان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می‌گرفتید وبا آنکه علم نداشتید دهان به دهان می‌گفتید و این را ساده و کوچک می‌پنداشتید در حالی که آن نزد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تهمت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نرسد که در این تهمت بی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این بهتانی بزرگ است</w:t>
      </w:r>
      <w:r>
        <w:rPr>
          <w:rFonts w:eastAsia="IRNazanin" w:cs="IRNazanin"/>
          <w:color w:val="111111"/>
          <w:sz w:val="28"/>
          <w:szCs w:val="28"/>
          <w:rtl w:val="true"/>
          <w:lang w:bidi="fa-IR"/>
        </w:rPr>
        <w:t xml:space="preserve">. </w:t>
      </w:r>
      <w:r>
        <w:rPr>
          <w:rStyle w:val="FootnoteAnchor"/>
          <w:rtl w:val="true"/>
        </w:rPr>
        <w:footnoteReference w:id="1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 افراد اهمیت فراوانی دارد و کسی بدون مجوز، حق مخدوش کردن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تَحسِبونَه هَیّناً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و سخن گفتن برای دفاع از آبروی مسلمان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اذ سَمعتموه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r>
        <w:rPr>
          <w:rFonts w:eastAsia="Amiri" w:cs="Amiri" w:ascii="Amiri" w:hAnsi="Amiri"/>
          <w:color w:val="111111"/>
          <w:sz w:val="28"/>
          <w:szCs w:val="28"/>
          <w:rtl w:val="true"/>
          <w:lang w:bidi="ar-SA"/>
        </w:rPr>
        <w:t>»</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همانا برای کسانی که دوست دارند زشتی‌ها درباره‌ی اهل ایمان شایع گردد، در دنیا و آخرت عذاب دردناکی است، و خداوند می‌داند و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ریختن آبروی دیگران، در همین دنیا کیفر دارد و لذا نظام اسلامی باید کسانی را که دنبال بی‌آبرو کردن دیگران هستند مجازات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الیمٌ فی الدّنیا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یُؤْذُونَ الْمُؤْمِنِینَ وَ الْمُؤْمِناتِ بِغَیْرِ مَا اکْتَسَبُوا فَقَدِ احْتَمَلُوا بُهْتاناً وَ إِثْماً مُبِیناً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مردان و زنان با ایمان را بدون آن که کاری کرده باشند آزار می‌دهند بدون شکّ بهتان و گناه روشنی را بر دوش کشیده‌اند</w:t>
      </w:r>
      <w:r>
        <w:rPr>
          <w:rStyle w:val="FootnoteAnchor"/>
          <w:rtl w:val="true"/>
        </w:rPr>
        <w:footnoteReference w:id="1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 تمامی افراد محترم و لطمه زدن به آن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به زن یا مرد بودن ارتباط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 والمؤمنات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یَغْتَبْ بَعْضُکُمْ بَعْضاً أَ یُحِبُّ أَحَدُکُمْ أَنْ یَأْکُلَ لَحْمَ أَخیهِ مَیْتاً فَکَرِهْتُمُوه</w:t>
      </w:r>
      <w:r>
        <w:rPr>
          <w:rFonts w:eastAsia="Amiri" w:cs="Amiri" w:ascii="Amiri" w:hAnsi="Amiri"/>
          <w:color w:val="111111"/>
          <w:sz w:val="28"/>
          <w:szCs w:val="28"/>
          <w:rtl w:val="true"/>
          <w:lang w:bidi="ar-SA"/>
        </w:rPr>
        <w:t>»</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 xml:space="preserve">و کسی از شما غیبت دیگری نکند آیا کسی از شما دوست دارد گوشت برادر مرده‌اش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کراهت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نیز چنین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غیبت که آبروی افراد را مخدوش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شدیداً در قرآن نکوهش شده است و علت آن نیز اهتمام فراوان به حفظ آبروی افراد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حفظ حقوق عامه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تَبْخَسُوا النَّاسَ أَشْیاءَهُمْ</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و اجناس مردم را کم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همه ی انسان‌ها فارغ از اینکه جزء مؤمنان باشند یا نه، باید مراعات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لاتبخسوا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دادخواهی</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 تظلم و دادخواهی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xml:space="preserve">» </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خداوند، آشکار کردن گفتار بد را دوست نمی‌دارد، مگر از کسی که به او ستم شده باشد و خداوند، شنوای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الَّتی تُجادِلُکَ فی زَوْجِها وَ تَشْتَکی إِلَی اللهِ وَ اللهُ یَسْمَعُ تَحاوُرَکُما إِنَّ اللهَ سَمیعٌ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خدا سخن زنی را که در باره‌ی شوهرش با تو مجادله می‌کرد و به خدا شکایت می‌نمود شنید، و خدا گفت و گوی شما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شنوای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أَصابَهُمُ الْبَغْیُ هُمْ یَنْتَصِرُونَ</w:t>
      </w:r>
      <w:r>
        <w:rPr>
          <w:rFonts w:eastAsia="Amiri" w:cs="Amiri" w:ascii="Amiri" w:hAnsi="Amiri"/>
          <w:color w:val="111111"/>
          <w:sz w:val="28"/>
          <w:szCs w:val="28"/>
          <w:rtl w:val="true"/>
          <w:lang w:bidi="ar-SA"/>
        </w:rPr>
        <w:t>»</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 xml:space="preserve">و آنان که چون ستمی به آنها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ظالم نمی‌شوند و بر ضد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فَأُولئِکَ ما عَلَیْهِمْ مِنْ سَبیلٍ</w:t>
      </w:r>
      <w:r>
        <w:rPr>
          <w:rFonts w:eastAsia="Amiri" w:cs="Amiri" w:ascii="Amiri" w:hAnsi="Amiri"/>
          <w:color w:val="111111"/>
          <w:sz w:val="28"/>
          <w:szCs w:val="28"/>
          <w:rtl w:val="true"/>
          <w:lang w:bidi="ar-SA"/>
        </w:rPr>
        <w:t xml:space="preserve">» </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 xml:space="preserve">و البته هر که بعد از مظلوم شدنش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هیچ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تَظْلِمُونَ وَ لا تُظْلَمُونَ</w:t>
      </w:r>
      <w:r>
        <w:rPr>
          <w:rFonts w:eastAsia="Amiri" w:cs="Amiri" w:ascii="Amiri" w:hAnsi="Amiri"/>
          <w:color w:val="111111"/>
          <w:sz w:val="28"/>
          <w:szCs w:val="28"/>
          <w:rtl w:val="true"/>
          <w:lang w:bidi="ar-SA"/>
        </w:rPr>
        <w:t xml:space="preserve">» </w:t>
      </w:r>
      <w:r>
        <w:rPr>
          <w:rStyle w:val="FootnoteAnchor"/>
          <w:rtl w:val="true"/>
        </w:rPr>
        <w:footnoteReference w:id="159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بر شما ستم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آموزش و پرورش</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برخی آیات قرآن از جمله آیات زیر بر اهمیت علم و لزوم آموزش و پرورش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این آیات به معنی دانستن یک مشت اصطلاحات یا روابط مادی در میان اشیاء، و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منظور از آن معرفت و آگاهی خاصی است که انسان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اطاعت پروردگار، و ترس از دادگاه او و امید به رحمت خدا دعوت می‌کند، این است حقیقت علم، و علوم رسمی نیز اگر در خدمت چنین معرفتی باشد علم است، و اگر مایه غرور و غفلت و ظلم و فساد در ارض شود 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خبران می‌پندارند و مذهب را عامل تخدیر می‌شمرند مهمترین دعوت انبیا به سوی علم و دانش بوده است، و بیگانگی خود را با جهل در همه جا اعلام کرده‌اند، علاوه بر آیات قرآن که از هر فرصتی برای بیان این حقیقت استفاده می‌کند تعبیراتی در روایات اسلامی دیده می‌شود که بالاتر از آن در اهمیت علم تصور نمی‌شود</w:t>
      </w:r>
      <w:r>
        <w:rPr>
          <w:rFonts w:eastAsia="IRNazanin" w:cs="IRNazanin"/>
          <w:color w:val="111111"/>
          <w:sz w:val="28"/>
          <w:szCs w:val="28"/>
          <w:rtl w:val="true"/>
          <w:lang w:bidi="fa-IR"/>
        </w:rPr>
        <w:t>.</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آیات قران در این خصوص به شرح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 xml:space="preserve">و خداوند همه‌ی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و اسرار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کُلَّها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r>
        <w:rPr>
          <w:rFonts w:eastAsia="Amiri" w:cs="Amiri" w:ascii="Amiri" w:hAnsi="Amiri"/>
          <w:color w:val="111111"/>
          <w:sz w:val="28"/>
          <w:szCs w:val="28"/>
          <w:rtl w:val="true"/>
          <w:lang w:bidi="ar-SA"/>
        </w:rPr>
        <w:t xml:space="preserve">» </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بر ما حکومت داشته باشد در حالی که ما از او به فرمانروایی شایسته‌تریم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ثروت زیادی داده نشده است؟ پیامبرشان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 شما برگزیده و توان علمی </w:t>
      </w:r>
    </w:p>
    <w:p>
      <w:pPr>
        <w:pStyle w:val="BookText"/>
        <w:rPr/>
      </w:pPr>
      <w:r>
        <w:rPr>
          <w:rFonts w:ascii="IRNazanin" w:hAnsi="IRNazanin" w:eastAsia="IRNazanin"/>
          <w:color w:val="111111"/>
          <w:sz w:val="28"/>
          <w:sz w:val="28"/>
          <w:szCs w:val="28"/>
          <w:rtl w:val="true"/>
          <w:lang w:bidi="fa-IR"/>
        </w:rPr>
        <w:t xml:space="preserve">و جسمی او را افزون نموده است و خداوند ملکش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کس بخواهد می‌بخشد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لیاقت‌ها و توانایی‌های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زادَهُ بَسْطَةً فِی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همانا خداوند بر مؤمنان منّت گذاشت که در میان آنها پیامبری از خودشان برانگیخت، تا آیات او را بر آنها تلاوت کند و ایشان را پاک کرده و رشد دهد و به آنان کتاب و حکمت بیاموزد، هر چند که پیش از آن، قطعاً آنها در گمراهی آشکار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یُزَکِّیهِمْ وَ یُعَلِّمُهُمُ الْکِتابَ وَ الْحِکْمَةَ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بهتر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طول شب در حال سجده و قیام به اطاعت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به رحمت پروردگارش امید دارد؟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خردمندان متذکّر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می‌پذیرند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الَّذِینَ أُوتُوا الْعِلْمَ أَنَّهُ الْحَقُّ مِنْ رَبِّکَ فَیُؤْمِنُوا بِهِ فَتُخْبِتَ لَهُ قُلُوبُهُمْ وَ إِنَّ اللهَ لَهادِ الَّذِینَ آمَنُوا إِلی صِراطٍ مُسْتَقِیمٍ</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 xml:space="preserve">و نیز آگاهان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کدام است و القائات شیطان کدام،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طرح و آرزوی انبیا حقّی است از طرف پروردگار تو، پس به آن ایمان آورند و دل‌هایشان در برابر آن خاضع گردد و قطعاً خدا کسانی را که ایمان آورده‌اند به راه مستقیم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الَّذِینَ أُوتُوا الْعِلْمَ أَنَّهُ الْحَقُّ مِنْ رَبِّکَ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1605"/>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مثل‌ها را برای مردم می‌زنیم، امّا جز دانشمندان و آگاهان، کسی آن را درک نمی‌کند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یَعْقِلُها إِلاَّ الْعالِمُونَ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یَتْلُواْ عَلَیْهِمْ ءَایَاتِهِ وَ یُزَکِّیِهِمْ وَیُعَلَّمُهُمُ الْکِتَابَ وَالْحِکْمَةَ وَإِن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 xml:space="preserve">اوست که در میان مردم درس ناخوانده، پیامبری از خودشان مبعوث کرد تا آیات الهی را بر آنان بخواند و آنها را رشد و پرورش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 شرک و تفرقه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آسمانی و حکمت به آنان بیاموزد و همانا پیش از این در انحراف و گمراهی آشکار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یُزَکِّیِهِمْ وَیُعَلَّمُهُمُ الْکِتَابَ وَالْحِکْمَةَ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 بِاسْمِ رَبِّکَ الَّذِی خَلَقَ خَلَقَ الْإِنسَانَ مِن عَلَقٍ اقْرَأْ وَ رَبُّکَ الْأَکْرَمُ الَّذِی عَلَّمَ بِالْقَلَمِ عَلَّمَ الْإِنسَانَ مَا لَمْ یَعْلَمْ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بخوان به نام پروردگارت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خون بسته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پروردگار تو از همه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قلم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انسان نمی‌دانست به او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 عَلَّمَ الْإِنسَانَ مَا لَمْ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برخورداری از کرامت انسانی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xml:space="preserve">» </w:t>
      </w:r>
      <w:r>
        <w:rPr>
          <w:rStyle w:val="FootnoteAnchor"/>
          <w:rtl w:val="true"/>
        </w:rPr>
        <w:footnoteReference w:id="1607"/>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 xml:space="preserve">و همانا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چیزهای پاکیزه روزی‌شان دادیم 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خداوند انسان را تکریم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 ذاتاً بر بسیاری از موجودات برتری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برخی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کرامت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آنچه موجب کرامت انسان شده است،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خاصی است که به وی داده شده است که از جمله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آنها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کرامت مذکور در این آیه ذاتی است و با کرامت اکتسابی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ممکن است با استفاده ار کرامت ذاتی خود، رشد کرده و یا بدون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صحیح از آن، سقوط کرده و از حیوانات هم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شود</w:t>
      </w:r>
      <w:r>
        <w:rPr>
          <w:rFonts w:eastAsia="IRNazanin" w:cs="IRNazanin"/>
          <w:color w:val="111111"/>
          <w:sz w:val="28"/>
          <w:szCs w:val="28"/>
          <w:rtl w:val="true"/>
          <w:lang w:bidi="fa-IR"/>
        </w:rPr>
        <w:t>.</w:t>
      </w:r>
      <w:r>
        <w:rPr>
          <w:rStyle w:val="FootnoteAnchor"/>
          <w:rtl w:val="true"/>
        </w:rPr>
        <w:footnoteReference w:id="1609"/>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آیات زیر استنباط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انسان در مجموعه خلقت، دارای جایگاهی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روح الهی دمیده شده، مسجود ملائکه واقع شده، خلیفه خداوند در زمین خوانده شده، همه چیز برای او آفریده شده و به بهترین شکل آفریده شده و امانت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سپرده شده است و لذا در بین سایر موجودات از شرافت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خَلیفَه</w:t>
      </w:r>
      <w:r>
        <w:rPr>
          <w:rFonts w:eastAsia="Amiri" w:cs="Amiri" w:ascii="Amiri" w:hAnsi="Amiri"/>
          <w:color w:val="111111"/>
          <w:sz w:val="28"/>
          <w:szCs w:val="28"/>
          <w:rtl w:val="true"/>
          <w:lang w:bidi="ar-SA"/>
        </w:rPr>
        <w:t xml:space="preserve">» </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و هنگامی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آنم که در زمین جانشینی قرار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اسراء،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کهف،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طه،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به فرشتگان گفتیم برای آدم سجده کنید، همگی سجده کردند جز ابلیس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قُلْنا لِلْمَلائِکَةِ اسْجُدُوا لِآدَمَ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خَلَقْناکُمْ ثُمَّ صَوَّرْناکُمْ ثُمَّ قُلْنا لِلْمَلائِکَةِ اسْجُدُوا لِآدَمَ فَسَجَدُوا إِلاَّ إِبْلِیسَ لَمْ یَکُنْ مِنَ السَّاجِدِینَ</w:t>
      </w:r>
      <w:r>
        <w:rPr>
          <w:rFonts w:eastAsia="Amiri" w:cs="Amiri" w:ascii="Amiri" w:hAnsi="Amiri"/>
          <w:color w:val="111111"/>
          <w:sz w:val="28"/>
          <w:szCs w:val="28"/>
          <w:rtl w:val="true"/>
          <w:lang w:bidi="ar-SA"/>
        </w:rPr>
        <w:t xml:space="preserve">» </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وهمانا ما شما را آفریدیم، سپس به صورت‌بندی و چهره‌نگاری شما پرداختیم، آن گاه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سجده کردند، جز ابلیس که از سجده کنندگان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خَلَقْناکُمْ ثُمَّ صَوَّرْناکُمْ ثُمَّ قُلْنا لِلْمَلائِکَةِ اسْجُدُوا لِآدَمَ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پس همین که او را نظام بخشیدم و از روح خود در او دمیدم، سجده‌کنان برای او به خاک افتید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 یَحْفَظُونَهُ مِنْ أَمْرِ اللهِ 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 xml:space="preserve">» </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برای انسان فرشتگانی است که پی در پی او را از پیش‌رو و از پشت سر از فرمان خداوند حفاظت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حال قومی را تغییر نمی‌دهد تا آنکه آنان حال خود را تغییر دهند و هر گاه خداوند برای قومی آسیبی بخواهد پس هیچ برگشتی برای آن نیست و در برابر او هیچ دوست و کارساز و حمایت کننده‌ای برای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مُعَقِّباتٌ مِنْ بَیْنِ یَدَیْهِ وَ مِنْ خَلْفِهِ یَحْفَظُونَهُ مِنْ 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الْأَنْعامَ خَلَقَها لَکُمْ فِیها دِفْ‌ءٌ وَ مَنافِعُ وَ مِنْها تَأْکُلُونَ</w:t>
      </w:r>
      <w:r>
        <w:rPr>
          <w:rFonts w:eastAsia="Amiri" w:cs="Amiri" w:ascii="Amiri" w:hAnsi="Amiri"/>
          <w:color w:val="111111"/>
          <w:sz w:val="28"/>
          <w:szCs w:val="28"/>
          <w:rtl w:val="true"/>
          <w:lang w:bidi="ar-SA"/>
        </w:rPr>
        <w:t>»</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 xml:space="preserve">و چهارپایان را آفرید، که برای شما در آنها وسیله گرمی و بهره‌هایی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الْأَنْعامَ خَلَقَها 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ascii="IRNazanin" w:hAnsi="IRNazanin" w:eastAsia="IRNazanin"/>
          <w:color w:val="111111"/>
          <w:sz w:val="28"/>
          <w:sz w:val="28"/>
          <w:szCs w:val="28"/>
          <w:rtl w:val="true"/>
          <w:lang w:bidi="fa-IR"/>
        </w:rPr>
        <w:t>سپس آن را آفرینش تازه‌ای دادیم، پس شایسته‌ی تکریم و تعظیم است خداوندی که بهترین آفرینندگان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أَنَّ اللهَ سَخَّرَ لَکُمْ ما فِی السَّماواتِ وَ ما فِی الْأَرْضِ وَ أَسْبَغَ عَلَیْکُمْ نِعَمَهُ ظاهِرَةً وَ باطِنَةً</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آیا ندیدید که خداوند آنچه را در آسمان‌ها و آنچه را در زمین است برای شما مسخّر کرده، و نعمت‌های ظاهری و باطنی خود را بر شما سرازیر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سَخَّرَ لَکُمْ ما فِی السَّماواتِ وَ ما فِی الْأَرْضِ وَ أَسْبَغَ عَلَیْکُمْ نِعَمَهُ ظاهِرَةً وَ باطِنَةً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 xml:space="preserve">همانا 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 پس، از حمل آن سر باز زدند و از آن ترسیدند، ولی انسان آن را بر دوش گرفت، امّا او بس ستمکار و نادان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حَمَلَهَا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جَعَلَ لَکُمُ الْأَرْضَ قَراراً وَ السَّماءَ بِناءً وَ صَوَّرَکُمْ فَأَحْسَنَ صُوَرَکُمْ وَ رَزَقَکُمْ مِنَ الطَّیِّباتِ ذلِکُمُ اللهُ رَبُّکُمْ فَتَبارَکَ اللهُ رَبُّ الْعالَمِینَ</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خداوند کسی است که زمین را محل استقرار شما و آسمان را سر پناه قرار داد و شما را نقش بندی کرد، پس صورت‌های شما را نیکو نمود و از پاکیزه‌ها به شما روزی داد، این است خدایی که پروردگار شماست، پس پر برکت و بلند مرتبه است خدایی که پروردگار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الْأَرْضَ قَراراً وَ السَّماءَ بِناءً وَ صَوَّرَکُمْ فَأَحْسَنَ صُوَرَکُمْ وَ رَزَقَکُمْ مِنَ الطَّیِّباتِ</w:t>
      </w:r>
      <w:r>
        <w:rPr>
          <w:rFonts w:eastAsia="Amiri" w:cs="Amiri" w:ascii="Amiri" w:hAnsi="Amiri"/>
          <w:color w:val="111111"/>
          <w:sz w:val="28"/>
          <w:szCs w:val="28"/>
          <w:rtl w:val="true"/>
          <w:lang w:bidi="ar-SA"/>
        </w:rPr>
        <w:t>»</w:t>
      </w:r>
      <w:bookmarkStart w:id="327" w:name="pg4300_52500"/>
    </w:p>
    <w:p>
      <w:pPr>
        <w:pStyle w:val="BookText"/>
        <w:rPr/>
      </w:pPr>
      <w:bookmarkEnd w:id="327"/>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الْأَرْضَ ذَلُولًا فَامْشُواْ فِی مَنَاکِبِهَا وَ کُلُواْ مِن رِّزْقِهِ وَإِلَیْهِ النُّشُورُ</w:t>
      </w:r>
      <w:r>
        <w:rPr>
          <w:rFonts w:eastAsia="Amiri" w:cs="Amiri" w:ascii="Amiri" w:hAnsi="Amiri"/>
          <w:color w:val="111111"/>
          <w:sz w:val="28"/>
          <w:szCs w:val="28"/>
          <w:rtl w:val="true"/>
          <w:lang w:bidi="ar-SA"/>
        </w:rPr>
        <w:t>»</w:t>
      </w:r>
    </w:p>
    <w:p>
      <w:pPr>
        <w:pStyle w:val="BookText"/>
        <w:rPr/>
      </w:pP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زمین را برای شما رام ساخت، پس در شانه‌های آن رفت و آمد کنید و از رزق الهی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فقط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الْأَرْضَ ذَلُولًا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 ثُمَّ رَدَدْناهُ أَسْفَلَ سافِلینَ اِلاَّ الَّذینَ آمَنُوا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همانا ما انسان را در بهترین قوام و نظام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پست‌ترین درکات بازگرداندیم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را که ایمان آورده اعمال صالح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751932_1479056682"/>
      <w:bookmarkStart w:id="329" w:name="_Toc122"/>
      <w:bookmarkEnd w:id="328"/>
      <w:r>
        <w:rPr>
          <w:rtl w:val="true"/>
        </w:rPr>
        <w:t>حقوق اقشار خاص</w:t>
      </w:r>
      <w:bookmarkEnd w:id="32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زنان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بسیاری از حقوق زنان از جمله حقوق مالی آنان چون نفقه، مهریه و آزادی اقتصادی آنان 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 اشاره شد که از تکرار آنها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حقوق دیگر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زن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یَرْمُونَ الْمُحْصَناتِ الْغافِلاتِ الْمُؤْمِناتِ لُعِنُوا فِی الدُّنْیا وَ الْآخِرَةِ وَ لَهُمْ عَذابٌ عَظِیمٌ</w:t>
      </w:r>
      <w:r>
        <w:rPr>
          <w:rFonts w:eastAsia="Amiri" w:cs="Amiri" w:ascii="Amiri" w:hAnsi="Amiri"/>
          <w:color w:val="111111"/>
          <w:sz w:val="28"/>
          <w:szCs w:val="28"/>
          <w:rtl w:val="true"/>
          <w:lang w:bidi="ar-SA"/>
        </w:rPr>
        <w:t>»</w:t>
      </w:r>
    </w:p>
    <w:p>
      <w:pPr>
        <w:pStyle w:val="BookText"/>
        <w:rPr/>
      </w:pPr>
      <w:r>
        <w:rPr>
          <w:rStyle w:val="FootnoteAnchor"/>
          <w:rtl w:val="true"/>
        </w:rPr>
        <w:footnoteReference w:id="1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کسانی که به زنان پاکدامن و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گونه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ایمان نسبت بد می‌دهند، در دنیا و آخرت از رحمت الهی دورند و برایشان عذاب بزرگی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از حقوق زن از برنامه‌های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زنان پاکدامن نسبت ناروا دهند در دنیا و آخرت مورد لعن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عقیده زن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 وَ أَهْلَهُ إِلاَّ امْرَأَتَهُ قَدَّرْناها مِنَ الْغابِرِینَ</w:t>
      </w:r>
      <w:r>
        <w:rPr>
          <w:rFonts w:eastAsia="Amiri" w:cs="Amiri" w:ascii="Amiri" w:hAnsi="Amiri"/>
          <w:color w:val="111111"/>
          <w:sz w:val="28"/>
          <w:szCs w:val="28"/>
          <w:rtl w:val="true"/>
          <w:lang w:bidi="ar-SA"/>
        </w:rPr>
        <w:t>»</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 xml:space="preserve">پس ما لوط و خانواده‌اش را نجات دادیم، جز زنش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کرده بودیم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شدگان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انتخاب عقیده مستقلّ است و نظام خانوادگی، محیط زندگی و وابستگی اقتصادی به شوهر، او را در انتخاب عقیده و عمل مجبور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زن، همسر پیامبر باشد باز هم استقلال عقیده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الاّامراته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أَنْ جاءَتْ رُسُلُنا لُوطاً سِی‌ءَ بِهِمْ وَ ضاقَ بِهِمْ ذَرْعاً وَ قالُوا لا تَخَفْ وَ لا تَحْزَنْ إِنَّا مُنَجُّوکَ وَ أَهْلَکَ إِلاَّ امْرَأَتَکَ کانَتْ مِنَ الْغابِرِینَ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فرستادگان ما نزد لوط آمدند، از آمدنشان بد حال شد 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حمایت آنان در برابر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و غمگین مباش، ما تو و خانواده‌ات را نجات می‌دهیم، مگر همسرت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شخصیّتی مستقل دارد و می‌تواند در برابر نظام فرهنگی و اقتصادی خانواده یا جامعه مقاومت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امراتک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مشورت دختران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خطاب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استخدام کن، زیرا بهترین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کنی، شخصِ توانا و امین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در خانواده بر اساس منطق و حکمت حقّ دادن پیشنهاد دارند و فرقی با دیگران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احداهما یا ابت استأجره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غیرمسلمانان و اقلیت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السَّبِیلُ عَلَی الَّذِینَ یَظْلِمُونَ النَّاسَ وَ یَبْغُونَ فِی الْأَرْضِ بِغَیْرِ الْحَقِّ أُولئِکَ لَهُمْ عَذابٌ أَلِیمٌ</w:t>
      </w:r>
      <w:r>
        <w:rPr>
          <w:rFonts w:eastAsia="Amiri" w:cs="Amiri" w:ascii="Amiri" w:hAnsi="Amiri"/>
          <w:color w:val="111111"/>
          <w:sz w:val="28"/>
          <w:szCs w:val="28"/>
          <w:rtl w:val="true"/>
          <w:lang w:bidi="ar-SA"/>
        </w:rPr>
        <w:t>»</w:t>
      </w:r>
    </w:p>
    <w:p>
      <w:pPr>
        <w:pStyle w:val="BookText"/>
        <w:rPr/>
      </w:pPr>
      <w:r>
        <w:rPr>
          <w:rStyle w:val="FootnoteAnchor"/>
          <w:rtl w:val="true"/>
        </w:rPr>
        <w:footnoteReference w:id="1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نکوهش فقط بر کسانی است که به مردم ستم می‌کنند و در زمین به ناحقّ طغیان می‌کنند، آنانند که برایشان عذاب دردناکی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تجاوز به حقوق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غیر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شکل ناروا و سزاوار پیگیری و مؤاخذه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السبیل علی الّذین یظلمون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یَکْفُرُونَ بِاللهِ وَ رُسُلِهِ وَ یُرِیدُونَ أَنْ یُفَرِّقُوا بَیْنَ اللهِ وَ رُسُلِهِ وَ یَقُولُونَ نُؤْمِنُ بِبَعْضٍ وَ نَکْفُرُ بِبَعْضٍ وَ یُرِیدُونَ أَنْ یَتَّخِذُوا بَیْنَ ذلِکَ سَبِیلاً</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قطعاً کسانی که به خداوند و پیامبرانش کفر می‌ورزند و می‌خواهند میان خدا و پیامبرانش جدایی بیفکنند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ایمان می‌آوریم و به بعضی کافر می‌شویم، و می‌خواهند در این میانه راهی در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هوس باشد، نه عقل و 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دو آیه زیر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رفتار با غیرمسلمانان باید عادلانه باشد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صرف مسلمان نبودن افراد، جواز رفتار ناعادلانه و حکم غیرعادلانه در مورد آنان را صادر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کَثِیرٌ مِنْ أَهْلِ الْکِتابِ لَوْ یَرُدُّونَکُمْ مِنْ بَعْدِ إِیمانِکُمْ کُفَّاراً حَسَداً مِنْ عِنْدِ أَنْفُسِهِمْ مِنْ بَعْدِ ما تَبَیَّنَ لَهُمُ الْحَقُّ فَاعْفُوا وَاصْفَحُوا حَتَّی یَأْتِیَ اللهُ بِأَمْرِهِ إِنَّ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 xml:space="preserve">بسیاری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خودشان ایمان نمی‌آورند،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حسدی که در درونشان هست، دوست دارند شما را بعد از ایمانتان به کفر بازگردانند، با اینکه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روشن شده است،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حسادتی که می‌ورزند،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 و درگذرید تا خداوند فرمان خویش بفرستد، همانا خداوند بر هر کاری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فَاعْفُوا وَ اصْفَحُوا حَتَّی یَأْتِیَ اللهُ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جاؤُکَ فَاحْکُمْ بَیْنَهُمْ أَوْ أَعْرِضْ عَنْهُمْ وَ إِنْ تُعْرِضْ عَنْهُمْ فَلَنْ یَضُرُّوکَ شَیْئاً وَ إِنْ حَکَمْتَ فَاحْکُمْ بَیْنَهُمْ بِالْقِسْطِ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آمدند، یا میانشان داوری کن یا از آنان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روی بگردانی پس هرگز هیچ زیانی به تو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داوری کنی، پس میانشان به قسط و عدل قضاوت کن، همانا خداوند دادگران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حَکَمْتَ فَاحْکُمْ بَیْنَهُمْ بِالْقِسْطِ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میان آنان طبق آنچه خداوند نازل کرده حکم کن، و از هوسهای آنان پیروی مکن، و بر حذر باش از این که تو را از برخی از آنچه خداوند بر تو نازل کرده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روی‌گرداندند، پس بدان که خداوند می‌خواهد آنان را به خاطر پاره‌ای از گناهانشان مجازات کند، بی شک بسیاری از مردم فاسقند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حق داوری میان اهل کتاب بر اساس آنچه خداوند نازل کرده است را استنباط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احْکُمْ بَیْنَهُمْ بِما 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w:t>
      </w:r>
      <w:r>
        <w:rPr>
          <w:rStyle w:val="FootnoteAnchor"/>
          <w:rtl w:val="true"/>
        </w:rPr>
        <w:footnoteReference w:id="1628"/>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شما فرا رسد، از میان خود دو نفر عادل را هنگام وصیّت به شهادت و گواهی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مسافرت بودید و مصیبت مرگ به سراغ شما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مسلمانی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 را به گواهی بطلبید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صداقت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کردید، پس از نماز آن دو را نگاهدارید تا به خداوند قسم یاد کنند که ما حاضر نیستیم حقّ را به هیچ قیمتی بفروشیم، هر چند در مورد فامیل باشد و هرگز شهادت الهی را پنهان نمی‌کنیم، که در این صورت از گنهکارانیم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حق پذیرش شهادت غیرمسلمانان را در مواردی خاص استنباط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آخَرانِ مِنْ غَیْرِکُمْ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 xml:space="preserve">با کسانی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نصاری، مجوس، 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و روز قیامت ایمان نمی‌آورند و آنچه را خدا و رسولش حرام کرده‌اند، حرام نمی‌شمرند و به دین حقّ گردن نمی‌نهند بجنگید، تا با خواری و ذلّت، به دست خود جزیه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اهل کتاب برای زندگی در جامعه اسلامی، باید مالیات خاصی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بپردازند و وقتی چنین شد، امنیت و حیات آنان در جامعه اسلامی باید تضمین و تأمین شود و با آنان عادلانه برخورد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یُعْطُوا الْجِزْیَةَ عَنْ یَدٍ وَ هُمْ صاغِرُونَ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تُجادِلُوا أَهْلَ الْکِتابِ إِلاَّ بِالَّتِی هِیَ أَحْسَنُ إِلاَّ الَّذِینَ ظَلَمُوا مِنْهُمْ وَ قُولُوا آمَنَّا بِالَّذِی أُنْزِلَ إِلَیْنا وَ أُنْزِلَ إِلَیْکُمْ وَ إِلهُنا وَ إِلهُکُمْ واحِدٌ وَ نَحْنُ لَهُ مُسْلِمُونَ</w:t>
      </w:r>
      <w:r>
        <w:rPr>
          <w:rFonts w:eastAsia="Amiri" w:cs="Amiri" w:ascii="Amiri" w:hAnsi="Amiri"/>
          <w:color w:val="111111"/>
          <w:sz w:val="28"/>
          <w:szCs w:val="28"/>
          <w:rtl w:val="true"/>
          <w:lang w:bidi="ar-SA"/>
        </w:rPr>
        <w:t xml:space="preserve">» </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 xml:space="preserve">و با اهل کتاب جز با بهترین شیوه مجادله نکنید، مگر ستمگران از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شما نازل شده ایمان داریم، و خدای ما و خدای شما یکی است و ما تسلیم او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اهل کتاب حق دارند در جامعه اسلامی در مورد عقاید و احکامشان به بحث بنشینند و لازم است پاسخ متقنی به آنان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خداوند شما را از نیکی و عدل نسبت به کسانی که با شما به خاطر دین جنگ نکرده و شما را از خانه‌هایتان بیرون ننموده‌اند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عدالت پیشگان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حق رفتار عادلانه و توأم با نیکی با غیر مسلمانانی که به جنگ با مسلمانان نپرداخته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آنان را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بیرون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استنباط کرد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آیات بیانگر آزادی عقیده و مذهب که در قبل آمد، را نیز می توان در زمره حقوق اقلیت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همگان از جمله اقلیت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آزادند که عقیده و مذهب خود را در جامعه اسلامی داشته باشند ولی به این شرط که محدودیت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آزادی را نیز مراعات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ایتام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الْیَتامی أَمْوالَهُمْ وَ لا تَتَبَدَّلُوا الْخَبِیثَ بِالطَّیِّبِ وَ لا تَأْکُلُوا أَمْوالَهُمْ إِلی أَمْوالِکُمْ إِنَّهُ کانَ حُوباً کَبِیراً</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ascii="IRNazanin" w:hAnsi="IRNazanin" w:eastAsia="IRNazanin"/>
          <w:color w:val="111111"/>
          <w:sz w:val="28"/>
          <w:sz w:val="28"/>
          <w:szCs w:val="28"/>
          <w:rtl w:val="true"/>
          <w:lang w:bidi="fa-IR"/>
        </w:rPr>
        <w:t xml:space="preserve">و اموال یتیمان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نکنید و اموال آنان را با اموال خود نخورید،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یتیم حقّ مالکیّت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w:t>
      </w:r>
      <w:r>
        <w:rPr>
          <w:rFonts w:eastAsia="Amiri" w:cs="Amiri" w:ascii="Amiri" w:hAnsi="Amiri"/>
          <w:color w:val="111111"/>
          <w:sz w:val="28"/>
          <w:szCs w:val="28"/>
          <w:rtl w:val="true"/>
          <w:lang w:bidi="ar-SA"/>
        </w:rPr>
        <w:t>»</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 xml:space="preserve">و یتیمان را بیازمایید، تا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پس اگر در آنان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اموالشان را به ایشان برگردانید و آن را به اسراف و شتاب،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بزرگ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اموالشان را از شما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بی‌نیاز است، عفّت به خرج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گرفتن حق الزّحمه‌ی امور یتیمان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نیازمند است، به مقدار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نگهداری از مال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ارتزاق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اموالشان را به آنان ردّ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و شاهد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گواهی برای حفظ حقوق یتیمان است، و 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محاسبه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 زیر نظر ولی خود، حقّ تصرّف در مال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یتیم زیر نظر ولی خود تصرّف کند تا آزمایش شود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الْقُرْبی وَ الْیَتامی وَ الْمَساکِینُ فَارْزُقُوهُمْ مِنْهُ وَ قُولُوا لَهُمْ قَوْلاً مَعْرُوفاً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اگر هنگام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ارث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مستمندان حاضر شدند، پس چیزی از آن مال به آنان روزی دهید و با آنان پسندیده سخن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تقسیم ارث، علاوه بر افرادی که سهم مشخّص دارند، باید به فکر محرومان و یتیمان نیز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فارزقوهم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 xml:space="preserve">و به مال یتیم، جز به بهترین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نفع یتیم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نشوید، تا آنکه به حدّ بلوغ و رشدش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گاه اموالش را به او بر می‌گردانید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در مال یتیم مشروط به رعایت بالاترین و پرثمرترین شیوه‌هاست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منافع یتیم در گردش مال اوست، باید آن را به کار انداخت، نه آنکه بی‌تفاوت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بالّتی هی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نابجا و حیف و میل اموال یتیمان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بالّتی هی احسن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واگذاری مال یتیم به خود او وقتی است که به بلوغ فکری و اقتصادی و جسمی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یبلغ اشدّه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 وَ یَسْتَخْرِجا کَنزَهُما رَحْمَةً مِنْ رَبِّکَ</w:t>
      </w:r>
      <w:r>
        <w:rPr>
          <w:rFonts w:eastAsia="Amiri" w:cs="Amiri" w:ascii="Amiri" w:hAnsi="Amiri"/>
          <w:color w:val="111111"/>
          <w:sz w:val="28"/>
          <w:szCs w:val="28"/>
          <w:rtl w:val="true"/>
          <w:lang w:bidi="ar-SA"/>
        </w:rPr>
        <w:t>»</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و امّا آن دیوار، از آنِ دو نوجوان یتیم در آن شهر بود و زیر آن دیوار، گنجی برای آن دو بود و پدرشان مردی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پروردگارت اراده کرد که آن دو به حدّ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برسند و گنج خویش را که رحمتی از سوی پروردگارت بود استخراج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اموال یتیمان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لغلامین یتیمین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 xml:space="preserve">» </w:t>
      </w:r>
      <w:r>
        <w:rPr>
          <w:rStyle w:val="FootnoteAnchor"/>
          <w:rtl w:val="true"/>
        </w:rPr>
        <w:footnoteReference w:id="1636"/>
      </w:r>
    </w:p>
    <w:p>
      <w:pPr>
        <w:pStyle w:val="BookText"/>
        <w:rPr/>
      </w:pPr>
      <w:r>
        <w:rPr>
          <w:rFonts w:ascii="IRNazanin" w:hAnsi="IRNazanin" w:eastAsia="IRNazanin"/>
          <w:color w:val="111111"/>
          <w:sz w:val="28"/>
          <w:sz w:val="28"/>
          <w:szCs w:val="28"/>
          <w:rtl w:val="true"/>
          <w:lang w:bidi="fa-IR"/>
        </w:rPr>
        <w:t>پس بر یتیم قهر و تندی مکن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نباید بر یتیمان قهر و تندی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محرومان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و سرپرست شما، تنها خداوند و پیامبرش و مؤمنانی هستند که نماز را برپا می‌دارند و در حال رکوع، زکات می‌دهند</w:t>
      </w:r>
      <w:r>
        <w:rPr>
          <w:rFonts w:eastAsia="IRNazanin" w:cs="IRNazanin"/>
          <w:color w:val="111111"/>
          <w:sz w:val="28"/>
          <w:szCs w:val="28"/>
          <w:rtl w:val="true"/>
          <w:lang w:bidi="fa-IR"/>
        </w:rPr>
        <w:t xml:space="preserve">. </w:t>
      </w:r>
      <w:r>
        <w:rPr>
          <w:rStyle w:val="FootnoteAnchor"/>
          <w:rtl w:val="true"/>
        </w:rPr>
        <w:footnoteReference w:id="16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نسبت به فقرا بی‌تفاوت باشد، نباید رهبر و ولی مسلمین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یؤتون الزکاة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طلا و نقره می‌اندوزند و آن را در راه خدا انفاق نمی‌کنند، پس آنان را به عذابی دردناک، بشارت بده</w:t>
      </w:r>
      <w:r>
        <w:rPr>
          <w:rFonts w:eastAsia="IRNazanin" w:cs="IRNazanin"/>
          <w:color w:val="111111"/>
          <w:sz w:val="28"/>
          <w:szCs w:val="28"/>
          <w:rtl w:val="true"/>
          <w:lang w:bidi="fa-IR"/>
        </w:rPr>
        <w:t xml:space="preserve">! </w:t>
      </w:r>
      <w:r>
        <w:rPr>
          <w:rStyle w:val="FootnoteAnchor"/>
          <w:rtl w:val="true"/>
        </w:rPr>
        <w:footnoteReference w:id="1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ثروت‌اندوزی در جامعه‌ی فقیر حرام است، گرچه از راه حلال باشد و زکاتش پرداخت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تداول ثروت خود راهی برای برچیده شدن فقر از جامعه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فَضَّلَ بَعْضَکُمْ عَلی بَعْضٍ فِی الرِّزْقِ فَمَا الَّذِینَ فُضِّلُوا بِرَادِّی رِزْقِهِمْ عَلی ما مَلَکَتْ أَیْمانُهُمْ فَهُمْ فِیهِ سَواءٌ أَفَبِنِعْمَةِ اللهِ یَجْحَدُونَ</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و خداوند بعضی از شما را بر بعضی دیگر در روزی برتری داده است، پس کسانی که برتری داده شده‌اند، رزق خود را بر زیردستان خود ردّ نمی‌کنند تا همه با هم برابر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نعمت خدا را انکار می‌کنند؟</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ثروتمندان موظفند به فقرا کمک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حقّ خویشاوند و بیچاره و در راه مانده را ادا کن و هیچ گونه ریخت و پاش و اسرافی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و در راه ماندگی سبب پیدایش حقوق ویژه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ذاالقربی حقّه و المسکین و ابن السبیل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الْقُرْبی حَقَّهُ وَ الْمِسْکِینَ وَ ابْنَ السَّبِیلِ</w:t>
      </w:r>
      <w:r>
        <w:rPr>
          <w:rFonts w:eastAsia="Amiri" w:cs="Amiri" w:ascii="Amiri" w:hAnsi="Amiri"/>
          <w:color w:val="111111"/>
          <w:sz w:val="28"/>
          <w:szCs w:val="28"/>
          <w:rtl w:val="true"/>
          <w:lang w:bidi="ar-SA"/>
        </w:rPr>
        <w:t xml:space="preserve">» </w:t>
      </w:r>
      <w:r>
        <w:rPr>
          <w:rStyle w:val="FootnoteAnchor"/>
          <w:rtl w:val="true"/>
        </w:rPr>
        <w:footnoteReference w:id="16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دانستی توسعه‌ی رزق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خویشاوند و تنگدست و در راه مانده را ادا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محرومان در مال اغنیا حقّ دارند و در پرداخت حقّشان نباید بر آنان منّت گزارد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ثروتمندانی که موقّتاً مستمند می‌شوند، باید حمایت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السبیل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 xml:space="preserve">اما آن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بینوایانی بود که در دریا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 را معیوبش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آنان پادشاهی بود که غاصبانه و به زور،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حاکمان غاصب را از دست‌یابی به اموال مردم محروم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یأخذ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 فِی سَبِیلِ اللهِ</w:t>
      </w:r>
      <w:r>
        <w:rPr>
          <w:rFonts w:eastAsia="Amiri" w:cs="Amiri" w:ascii="Amiri" w:hAnsi="Amiri"/>
          <w:color w:val="111111"/>
          <w:sz w:val="28"/>
          <w:szCs w:val="28"/>
          <w:rtl w:val="true"/>
          <w:lang w:bidi="ar-SA"/>
        </w:rPr>
        <w:t xml:space="preserve">» </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صاحبان مال و وسعت از شما نباید سوگند بخورند که به نزدیکان و مستمندان و مهاجران در راه خدا چیزی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ثروتمند جامعه در برابر محرومان مسئول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یَأتل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لْیَسْتَعْفِفِ الَّذِینَ لا یَجِدُونَ نِکاحاً حَتَّی یُغْنِیَهُمُ اللهُ مِنْ فَضْلِهِ وَ الَّذِینَ یَبْتَغُونَ الْکِتابَ مِمَّا مَلَکَتْ أَیْمانُکُمْ فَکاتِبُوهُمْ إِنْ عَلِمْتُمْ فِیهِمْ خَیْراً وَ آتُوهُمْ مِنْ مالِ اللهِ الَّذِی آتاکُمْ</w:t>
      </w:r>
      <w:r>
        <w:rPr>
          <w:rFonts w:eastAsia="Amiri" w:cs="Amiri" w:ascii="Amiri" w:hAnsi="Amiri"/>
          <w:color w:val="111111"/>
          <w:sz w:val="28"/>
          <w:szCs w:val="28"/>
          <w:rtl w:val="true"/>
          <w:lang w:bidi="ar-SA"/>
        </w:rPr>
        <w:t xml:space="preserve">» </w:t>
      </w:r>
      <w:r>
        <w:rPr>
          <w:rStyle w:val="FootnoteAnchor"/>
          <w:rtl w:val="true"/>
        </w:rPr>
        <w:footnoteReference w:id="1644"/>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وسیله‌ی ازدواج نمی‌یابند، باید پاکدامنی و عفت پیشه کنند، تا آن که خداوند از کرم خویش، آنان را بی‌نیاز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غلامان و کنیزان شما که خواهان بازخرید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مایلند با قرارداد کتبی با مالک خویش کار کرده و خود را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آنان خیر و شایستگی دیدید، تقاضای آنان را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کمک به آزاد شدن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 که خدا به شما داده به آنان بدهید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ثروتمندان در قبال ازدواج جوانانی که توان مالی لازم برای ازدواج را ندارند، دارای مسئولیّت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من مال الله الّذی آتاکم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هر گاه انفاق کنند، نه از حد گذرند و نه تنگ گیرند و میان این دو روش اعتدال دارند</w:t>
      </w:r>
      <w:r>
        <w:rPr>
          <w:rFonts w:eastAsia="IRNazanin" w:cs="IRNazanin"/>
          <w:color w:val="111111"/>
          <w:sz w:val="28"/>
          <w:szCs w:val="28"/>
          <w:rtl w:val="true"/>
          <w:lang w:bidi="fa-IR"/>
        </w:rPr>
        <w:t>.</w:t>
      </w:r>
    </w:p>
    <w:p>
      <w:pPr>
        <w:pStyle w:val="BookText"/>
        <w:rPr/>
      </w:pPr>
      <w:r>
        <w:rPr>
          <w:rStyle w:val="FootnoteAnchor"/>
          <w:rtl w:val="true"/>
        </w:rPr>
        <w:footnoteReference w:id="164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برای بندگان صالح خدا یک وظیفه قطعی و مسلم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انفقوا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عملی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عملی نشدن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مَآ أَفَآءَ اللهُ عَلَی رَسُولِهِ مِنْ أَهْلِ الْقُرَی فَلِلَّهِ وَلِلرَّسُولِ وَلِذِی الْقُرْبَی وَالْیَتَامَی وَالْمَسَاکِینِ وَابْنِ السَّبِیلِ کَی لَا یَکُونَ دُولَةً بَیْنَ الْأَغْنَیَآءِ مِنکُم</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 xml:space="preserve">آنچه را خداوند از اهل آبادی‌ها به رسولش بازگرداند، پس برای خدا و برای رسول و برای خویشاوندان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ثروتمندان شما در گردش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برنامه‌ریزان اقتصادی در نظام اسلامی باید به تعدیل ثروت و عدم تمرکز آن در دست یک گروه خاص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مقدمه از بین رفتن فقر و رسیدگی به محرومان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الاغنیاء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فَاتَکُمْ شَی‌ءٌ مِّنْ أَزْوَاجِکُمْ إِلَی الْکُفَّارِ فَعَاقَبْتُمْ فََاتُواْ الَّذِینَ ذَهَبَتْ أَزْوَاجُهُم مِّثْلَ مَآ أَنفَقُواْ وَاتَّقُواْ اللهَ الَّذِی أَنتُم بِهِ مُؤْمِنُونَ</w:t>
      </w:r>
      <w:r>
        <w:rPr>
          <w:rFonts w:eastAsia="Amiri" w:cs="Amiri" w:ascii="Amiri" w:hAnsi="Amiri"/>
          <w:color w:val="111111"/>
          <w:sz w:val="28"/>
          <w:szCs w:val="28"/>
          <w:rtl w:val="true"/>
          <w:lang w:bidi="ar-SA"/>
        </w:rPr>
        <w:t>»</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 xml:space="preserve">و اگر از همسرانی که به سوی کفّار رفته‌اند، چیزی از شما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نتوانستید مال و مهریّه‌ای که پرداخت کرده‌اید، از کفّار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تعقیب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همسرانشان رفته‌اند معادل آنچه خرج کرده‌اند بپردازید و از خدایی که به او ایمان دارید پروا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آسیب‌پذیر باید مورد حمایت قرار گیرند و از بیت المال یا غنائم، خسارت آنها جبران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فاتکم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انفقوا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فِی أَمْوَالِهِمْ حَقٌّ مَّعْلُومٌ لِّلسَّآئِلِ وَ الْمَحْرُومِ</w:t>
      </w:r>
      <w:r>
        <w:rPr>
          <w:rFonts w:eastAsia="Amiri" w:cs="Amiri" w:ascii="Amiri" w:hAnsi="Amiri"/>
          <w:color w:val="111111"/>
          <w:sz w:val="28"/>
          <w:szCs w:val="28"/>
          <w:rtl w:val="true"/>
          <w:lang w:bidi="ar-SA"/>
        </w:rPr>
        <w:t>»</w:t>
      </w:r>
      <w:r>
        <w:rPr>
          <w:rStyle w:val="FootnoteAnchor"/>
          <w:rtl w:val="true"/>
        </w:rPr>
        <w:footnoteReference w:id="1648"/>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در اموالشان حقّی است معلوم برای افراد سائل و محروم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نیازمندان در اموال توانگران دارای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معلوم للسائل والمحروم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غیر از زکات واجب است و مراد آن است که خداوند به انسان ثروتی داده و او بخشی از آن را جدا کرده و با آن صله رحم می‌کند و مشقّت را از خویشان خود بر می‌دارد</w:t>
      </w:r>
      <w:r>
        <w:rPr>
          <w:rFonts w:eastAsia="IRNazanin" w:cs="IRNazanin"/>
          <w:color w:val="111111"/>
          <w:sz w:val="28"/>
          <w:szCs w:val="28"/>
          <w:rtl w:val="true"/>
          <w:lang w:bidi="fa-IR"/>
        </w:rPr>
        <w:t>.</w:t>
      </w:r>
      <w:r>
        <w:rPr>
          <w:rStyle w:val="FootnoteAnchor"/>
          <w:rtl w:val="true"/>
        </w:rPr>
        <w:footnoteReference w:id="164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سَلَکَکُمْ فی سَقَرَ قالُوا لَمْ نَکُ مِنَ الْمُصَلِّین وَلَمْ نَکُ نُطْعِمُ الْمِسْکِینَ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w:t>
      </w:r>
      <w:r>
        <w:rPr>
          <w:rStyle w:val="FootnoteAnchor"/>
          <w:rtl w:val="true"/>
        </w:rPr>
        <w:footnoteReference w:id="1650"/>
      </w:r>
      <w:r>
        <w:rPr>
          <w:rFonts w:ascii="IRNazanin" w:hAnsi="IRNazanin" w:eastAsia="IRNazanin"/>
          <w:color w:val="111111"/>
          <w:sz w:val="28"/>
          <w:sz w:val="28"/>
          <w:szCs w:val="28"/>
          <w:rtl w:val="true"/>
          <w:lang w:bidi="fa-IR"/>
        </w:rPr>
        <w:t>ان نبودیم و بینوایان را غذا نمی‌دادیم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اطعام مسکین، یا زکات واجب است که ترک آن مستوجب دوزخ است و یا آن است که حتّی اگر زکات پرداخت شد ولی در جامعه گرسنه‌ای وجود داشت، سیر کردن او واجب است و بی‌تفاوتی نسبت به او سبب دوزخی شدن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تَحَآضُّونَ عَلَی طَعَامِ الْمِسْکِینِ</w:t>
      </w:r>
      <w:r>
        <w:rPr>
          <w:rFonts w:eastAsia="Amiri" w:cs="Amiri" w:ascii="Amiri" w:hAnsi="Amiri"/>
          <w:color w:val="111111"/>
          <w:sz w:val="28"/>
          <w:szCs w:val="28"/>
          <w:rtl w:val="true"/>
          <w:lang w:bidi="ar-SA"/>
        </w:rPr>
        <w:t xml:space="preserve">» </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و یکدیگر را بر اطعام بینوایان ترغیب نمی‌کنید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بینوایان نباید گرسنه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انفاق خود، یا با تشویق دیگران باید به آنان رسیدگی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تحاضون علی طعام المسکین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أَدْراکَ مَا الْعَقَبَةُ فَکُّ رَقَبَةأَوْ إِطَعَامٌ فِی یَوْمٍ ذِی مَسْغَبَةٍ یَتِیماً ذَا مَقْرَبَةٍ أَوْ مِسْکِیناً ذَا مَتْرَبَةٍ</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می‌دانی که آن گردنه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غذا دادن به روز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یتیمی خویشاوند یا بینوایی خاک نشین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مسائل مادی طبقه محروم و لزوم حل مشکلات آنان تأکید و اصرار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یتیماً مسکیناً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الْیَتِیمَ فَلَا تَقْهَرْ وَأَمَّا السَّآئِلَ فَلَا تَنْهَرْ</w:t>
      </w:r>
      <w:r>
        <w:rPr>
          <w:rFonts w:eastAsia="Amiri" w:cs="Amiri" w:ascii="Amiri" w:hAnsi="Amiri"/>
          <w:color w:val="111111"/>
          <w:sz w:val="28"/>
          <w:szCs w:val="28"/>
          <w:rtl w:val="true"/>
          <w:lang w:bidi="ar-SA"/>
        </w:rPr>
        <w:t xml:space="preserve">» </w:t>
      </w:r>
      <w:r>
        <w:rPr>
          <w:rStyle w:val="FootnoteAnchor"/>
          <w:rtl w:val="true"/>
        </w:rPr>
        <w:footnoteReference w:id="1653"/>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یتیم قهر و تندی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سائل را از خود مران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محرومان جامعه را نباید از خود راند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السَّآئِلَ فَلَا تَنْهَرْ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بَیْنَ أَخَوَیْکُمْ وَاتَّقُواْ اللهَ لَعَلَّکُمْ تُرْحَمُونَ</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 xml:space="preserve">همانا مؤمنان با یکدیگر برادرند، پس میان برادران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اختلاف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آشتی برقرار کنید و از خدا پروا کنید تا مورد رحمت قرار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آیه مسلمانان با یکدیگر برادر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برادر مسلمانش سی حق دارد که هر یک باید آن حقوق را ادا کنند،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مهربانی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اسرار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اشتباهات او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عذر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در برابر بدخواهان او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نسبت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وعده‌هایی که به او داده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عیادت به هنگام بیماری او</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او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دعوت و هدیه‌ی او</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دادن به هدایای او</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خدمات او</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یاری رسانی به او</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ناموس او</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حاجت او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واسطه‌گری برای حل مشکلاتش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گمشده‌اش را راهنمائی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عطسه او تهنیت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را پاسخ دهد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وگفته‌ی او احترام 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هدیه‌ی او را خوب تهیه کند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سوگندش را بپذیرد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او را دوست بدارد و با او دشمنی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حوادث تنها نگذارد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برای خود می‌خواهد برای او نیز بخواهد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ناصر، همان،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یُتَوَفَّوْنَ مِنْکُمْ وَ یَذَرُونَ أَزْواجاً وَصِیَّةً لِأَزْواجِهِمْ مَتاعاً إِلَی الْحَوْلِ غَیْرَ إِخْراجٍ</w:t>
      </w:r>
      <w:r>
        <w:rPr>
          <w:rFonts w:eastAsia="Amiri" w:cs="Amiri" w:ascii="Amiri" w:hAnsi="Amiri"/>
          <w:color w:val="111111"/>
          <w:sz w:val="28"/>
          <w:szCs w:val="28"/>
          <w:rtl w:val="true"/>
          <w:lang w:bidi="ar-SA"/>
        </w:rPr>
        <w:t>»</w:t>
      </w:r>
    </w:p>
    <w:p>
      <w:pPr>
        <w:pStyle w:val="BookText"/>
        <w:rPr/>
      </w:pP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شما که در آستانه مرگ قرار می‌گیرند و همسرانی از خود به جای می‌گذارند، درباره‌ی همسرانشان این سفارش است که تا یک سال،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سازند و از خانه بیرون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وصیّت، همسر انسان بر دیگران اولویّت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وصیّة لازواجهم</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 xml:space="preserve">» </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 xml:space="preserve">برای مردان، از آنچه پدر و مادر و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گذاشته‌اند سهمی است، 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پدر و مادر و خویشاوندان بر جای گذاشته‌اند، سهمی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یا زیاد، سهمی معیّن و مقرّر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 انسان از ارث سهم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ولی خویشاوندی که نزدیک‌تر است، مقدّم‌تر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در خویشاوندی نیز به تفصیل در قوانین ارث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جَعَلْنا مَوالِیَ مِمَّا تَرَکَ الْوالِدانِ وَ الْأَقْرَبُونَ</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و از آنچه پدر و مادر و خویشاوندان و کسانی که با آنان پیمان بسته‌اید، برجا گذاشته‌اند، برای هر یک وارثانی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 انسان از ارث سهم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ولی خویشان نزدیک‌تر، در ارث بردن اولویّت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 xml:space="preserve">و اگر به خداوند و آنچه بر بنده‌ی خود،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ایمان دارید، بدانید که هر چه غنیمت گرفتید، همانا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خداوند و رسول خدا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روایات بسیار از شیعه و نیز برخی روایات اهل‌سنّت، همه‌ی بستگان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بلکه مراد، امامان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که مقام امامت و رهبری دارند و خمس، در اختیار رهبر و حکومت اسلامی است، نه فامیل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امر، قرار گرفتن ذی‌القربی،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خصوص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آن است که ذی‌القربی افراد خاصّی هستند که در خط خدا و رسولند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سادات از باب فامیلی با پیامبر سهمی تعلق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بلکه تنها اگر فقیر بوده به آنان سهم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مِنْ بَعْدُ وَ هاجَرُوا وَ جاهَدُوا مَعَکُمْ فَأُولئِکَ مِنْکُمْ وَ أُولُوا الْأَرْحامِ بَعْضُهُمْ أَوْلی بِبَعْضٍ فِی کِتابِ اللهِ إِنَّ اللهَ بِکُلِّ شَیْ‌ءٍ عَلِیمٌ</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ascii="IRNazanin" w:hAnsi="IRNazanin" w:eastAsia="IRNazanin"/>
          <w:color w:val="111111"/>
          <w:sz w:val="28"/>
          <w:sz w:val="28"/>
          <w:szCs w:val="28"/>
          <w:rtl w:val="true"/>
          <w:lang w:bidi="fa-IR"/>
        </w:rPr>
        <w:t>و کسانی که بعداً ایمان آورده و همراه شما هجرت و جهاد کردند، آنان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قانون الهی، خویشاوندان نسبت به یکدیگر اولویّت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هر چیزی بسیار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الهی، میان خویشاوندان نیز سلسله مراتب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أولی ببعض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w:t>
      </w:r>
      <w:r>
        <w:rPr>
          <w:rFonts w:eastAsia="Amiri" w:cs="Amiri" w:ascii="Amiri" w:hAnsi="Amiri"/>
          <w:color w:val="111111"/>
          <w:sz w:val="28"/>
          <w:szCs w:val="28"/>
          <w:rtl w:val="true"/>
          <w:lang w:bidi="ar-SA"/>
        </w:rPr>
        <w:t>»</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 xml:space="preserve">پس چون از یوسف مأیوس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 به جای دیگری بازداشت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نجواکنان به کناری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پدرتان برای برگرداندن او بر شما پیمان الهی گرفته و پیش از این نیز درباره یوسف کوتاهی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هرگز از این سرزمین نمی‌روم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عفو کند یا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اجازه دهد یا خدا در حقّ من حکمی کند و او بهترین داور و حاکم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حضور پدر مسئولیت خانواده با برادر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کبیرهم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الْقُرْبی</w:t>
      </w:r>
      <w:r>
        <w:rPr>
          <w:rFonts w:eastAsia="Amiri" w:cs="Amiri" w:ascii="Amiri" w:hAnsi="Amiri"/>
          <w:color w:val="111111"/>
          <w:sz w:val="28"/>
          <w:szCs w:val="28"/>
          <w:rtl w:val="true"/>
          <w:lang w:bidi="ar-SA"/>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عدل و احسان و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فرمان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ادای حقوق خویشاوندان از اوامر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الْقُرْبی حَقَّهُ وَ الْمِسْکِینَ وَ ابْنَ السَّبِیلِ وَ لا تُبَذِّرْ تَبْذِیراً</w:t>
      </w:r>
      <w:r>
        <w:rPr>
          <w:rFonts w:eastAsia="Amiri" w:cs="Amiri" w:ascii="Amiri" w:hAnsi="Amiri"/>
          <w:color w:val="111111"/>
          <w:sz w:val="28"/>
          <w:szCs w:val="28"/>
          <w:rtl w:val="true"/>
          <w:lang w:bidi="ar-SA"/>
        </w:rPr>
        <w:t xml:space="preserve">» </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حقّ خویشاوند و بیچاره و در راه مانده را ادا کن و هیچ گونه ریخت و پاش و اسرافی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خویشاوندی، سبب پیدایش حقوق ویژه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 ذاالقربی حقّه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پرداخت حقّ خویشاوندان، فقر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 ذا القربی حقّه والمسکین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 ذَا الْقُرْبی حَقَّهُ وَ الْمِسْکِینَ وَ ابْنَ السَّبِیلِ</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دانستی توسعه‌ی رزق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خویشاوند و تنگدست و در راه مانده را ادا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انفاق و کمک، خویشان بر دیگران مقدّمند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والمسکین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بستگان بر انسان و دارایی انسان حقّ و حقوقی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زمینه‌ی پیدایش حقوق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 xml:space="preserve">و او کسی است که انسان را از آب آفرید و او را دارای پیوند نسبی و سببی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 را از این دو طریق گسترش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از بستگان نسبی قبل از بستگان سببی سخن به میان آمده است تا رمز اولویّت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نَسباً و صِهراً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عَشِیرَتَکَ الْأَقْرَبِینَ</w:t>
      </w:r>
      <w:r>
        <w:rPr>
          <w:rFonts w:eastAsia="Amiri" w:cs="Amiri" w:ascii="Amiri" w:hAnsi="Amiri"/>
          <w:color w:val="111111"/>
          <w:sz w:val="28"/>
          <w:szCs w:val="28"/>
          <w:rtl w:val="true"/>
          <w:lang w:bidi="ar-SA"/>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و خویشان نزدیکت را هشدار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بستگان نیز اولویّت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 xml:space="preserve">و چون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اطراف آن دید که به سیراب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پایان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مشغولند و در کنار آنان به دو زن برخورد که مراقب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گوسفندانشان با گوسفندان دیگر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جلو رفته و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کناره‌گیری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پرهیز از اختلاط با مردان، گوسفندان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نمی‌دهیم تا اینکه همه‌ی چوپانان خارج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ما در اینجا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 مردی کهنسال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 و نان‌آور خانواده از کار می‌افتد، همه‌ی فرزندان حتّی دختران نیز مسئول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قَضی مُوسَی الْأَجَلَ وَ سارَ بِأَهْلِهِ آنَسَ مِنْ جانِبِ الطُّورِ ناراً قالَ لِأَهْلِهِ امْکُثُوا إِنِّی آنَسْتُ ناراً لَعَلِّی آتِیکُمْ مِنْها بِخَبَرٍ أَوْ جَذْوَةٍ مِنَ النَّارِ لَعَلَّکُمْ تَصْطَلُونَ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چون موسی،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خود با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پایان رساند و با خانواده‌اش رهسپار گردید،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آتشی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گفت</w:t>
      </w:r>
      <w:r>
        <w:rPr>
          <w:rFonts w:eastAsia="IRNazanin" w:cs="IRNazanin"/>
          <w:color w:val="111111"/>
          <w:sz w:val="28"/>
          <w:szCs w:val="28"/>
          <w:rtl w:val="true"/>
          <w:lang w:bidi="fa-IR"/>
        </w:rPr>
        <w:t xml:space="preserve">: </w:t>
      </w:r>
      <w:r>
        <w:rPr>
          <w:rStyle w:val="FootnoteAnchor"/>
          <w:rtl w:val="true"/>
        </w:rPr>
        <w:footnoteReference w:id="16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مسئول رفع نیازمندی‌های همسر و خانواده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تَصطلون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w:t>
      </w:r>
      <w:r>
        <w:rPr>
          <w:rFonts w:eastAsia="Amiri" w:cs="Amiri" w:ascii="Amiri" w:hAnsi="Amiri"/>
          <w:color w:val="111111"/>
          <w:sz w:val="28"/>
          <w:szCs w:val="28"/>
          <w:rtl w:val="true"/>
          <w:lang w:bidi="ar-SA"/>
        </w:rPr>
        <w:t xml:space="preserve">» </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 xml:space="preserve">پیامبر به مؤمنان از خودشان سزاوارتر است، و 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حرمت نکاح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مؤمنان محسوب می‌شوند، و در کتاب خداوند،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نسبت به بعضی از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بر اساس ایمان و هجرت ارث می‌بردند، در ارث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دارند، مگر آن که بخواهید نسبت به دوستانتان نیکی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سهمی از اموال خود را در قالب وصیّت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خویشاوندی و پیوندهای خانوادگی، اولویّت‌آور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برخی از حقوق خویشاوندان بر دیگران 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الارحام بعضهم اولی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خویشاوندان در ارث، بعد از عمل به وصیّت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وصیّت کرد که بخشی از مال او صرف دوستانش شود، اوّل باید به وصیّت عمل شود و سپس</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شود و البته وصیت تا ثلث اموال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 الارحام بعضهم اولی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تفعلوا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بردگان</w:t>
      </w:r>
      <w:r>
        <w:rPr>
          <w:rStyle w:val="FootnoteAnchor"/>
          <w:rtl w:val="true"/>
        </w:rPr>
        <w:footnoteReference w:id="167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مبتکر برده داری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مشوق برده داری نسیت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آن همیشگی نیست بلکه همانند زمان ما می تواند منتفی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چون آزاد هستیم برده بودن را تقبیح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اسلام نیز بنده کردن انسان آزاد را تقبیح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تساوی حقوق آزاد و بنده به معنی عدم عدالت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عادل و حکیم است ، پس چیزی را که خلاف عدالت و یا حکمت باشد امضاء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تفاوت در حقوق بنده و آزاد هست تفاوت در تکالیف ایشان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نفقه خود وخانواده ، عدم وجوب مسکن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بردگی مانع تکامل معنوی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لقمان حکیم ، بلال حبشی، مادران برخی از امامان 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از طریق جنگ و پیروزی می توان اسیر و برده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شدن اسیران مستحق مرگ، در حقیقت تخفیف در مجازات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اسیران به درون جامعه اسلامی نوعی آموزش غیر مستقیم تعالیم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بندگان در اسلام نمی توان هر رفتاری کرد بلکه ایشان دارای حقوقی هستند که قانون و قضا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از آن حمایت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بندگان در صوری آزاد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 قرارداد با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دار شدن کنیز از ارباب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آزاد کردن بندگان واجب تخییری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روزه ، کفاره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اخلاق اسلامی سفارشات زیادی برای مماشات با ایشان ذکر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در اقتصاد زمانهای گذشته نقش مهمی داشتند و اسلام نمی توانست به یکباره آنرا حذف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امروز نیز به اقسام دیگری برده 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ملتها ، قاچاق انسان ، استعمار رسانه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w:t>
      </w:r>
      <w:r>
        <w:rPr>
          <w:rFonts w:eastAsia="Amiri" w:cs="Amiri" w:ascii="Amiri" w:hAnsi="Amiri"/>
          <w:color w:val="111111"/>
          <w:sz w:val="28"/>
          <w:szCs w:val="28"/>
          <w:rtl w:val="true"/>
          <w:lang w:bidi="ar-SA"/>
        </w:rPr>
        <w:t>»</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 xml:space="preserve">و هر کس از شما که توانایی مالی ندارد تا با زنان آزادِ باایمان ازدواج کند، پس از کنیزانِ با ایمانی که شما مالک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ایمان شما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از یکدیگرید،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آزادم و تو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صاحبانشان آن کنیزان را به همسری درآورید و مهریه نیکو و به‌طور شایسته به آنان بدهید، به شرط آنکه پاکدامن باشند، نه اهل فحشا و نه اهل دوست گرفتن‌های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که کنیزان، صاحب همسر شدند، اگر مرتکب زنا شوند، کیفرشان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کیفر زنانِ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از شما رواست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فشار بی‌همسری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به گناه و زنا بر خود بترسد، با این همه، صبر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نکردن با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است و خداوند بخشنده و مهربان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مالک کنیز در ازدواج، مانند اذن پدرِ دختر،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 اهلهنّ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کنیزان نیز مثل زنان آزاد، باید مهریه نیکو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اجورهنّ بالمعروف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را باید به خود کنیز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اقتصادی و اجتماعی بردگان باید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اُجورهنّ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زن بدکار اگر کنیز باشد، به خاطر کنیز بودن و محرومیّت‌های آن، به نصف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فعلیهنّ نصف ما علی المحصنات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 وَ کانُوا فِیهِ مِنَ الزَّاهِدِینَ</w:t>
      </w:r>
      <w:r>
        <w:rPr>
          <w:rFonts w:eastAsia="Amiri" w:cs="Amiri" w:ascii="Amiri" w:hAnsi="Amiri"/>
          <w:color w:val="111111"/>
          <w:sz w:val="28"/>
          <w:szCs w:val="28"/>
          <w:rtl w:val="true"/>
          <w:lang w:bidi="ar-SA"/>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را به بهایی اندک چند درهمی فروختند و درباره او بی‌رغبت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برده‌داری و برده‌فروشی، سابقه‌ای دراز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w:t>
      </w:r>
      <w:r>
        <w:rPr>
          <w:rFonts w:eastAsia="Amiri" w:cs="Amiri" w:ascii="Amiri" w:hAnsi="Amiri"/>
          <w:color w:val="111111"/>
          <w:sz w:val="28"/>
          <w:szCs w:val="28"/>
          <w:rtl w:val="true"/>
          <w:lang w:bidi="ar-SA"/>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و کسانی که وسیله‌ی ازدواج نمی‌یابند، باید پاکدامنی و عفت پیشه کنند، تا آن که خداوند از کرم خویش، آنان را بی‌نیاز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کدام از غلامان و کنیزان شما که خواهان بازخرید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مایلند با قرارداد کتبی با مالک خویش کار کرده و خود را آزاد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آنان خیر و شایستگی دیدید، تقاضای آنان را بپذیرید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کمک به آزاد شدن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 که خدا به شما داده به آنان بدهید، و کنیزان خود را که تصمیم بر پاکدامنی دارند، به خاطر رسیدن به مال دنیا به فحشا وادار نکنید، که هر کس آنان را به فحشا مجبور کند، البتّه خداوند برای آن کنیزان که به اکراه بدان کار وادار گشته‌اند، بخشنده‌ی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گرفتن ازدواج بردگان از طریق قرارداد بازخرید باید همراه با علم به مصلحت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فکاتبوهم اِن عَلِمتُم فیهم خَیراً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بردگان در بستن قرارداد، هم‌سنگ مالکان خود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فکاتبوهم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هر دو طرف برابر هم باشند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کنیزان مانند دخترانِ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لاتکرهوا فَتَیاتکم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لاتکرهوا امائکم</w:t>
      </w:r>
      <w:r>
        <w:rPr>
          <w:rFonts w:eastAsia="IRNazanin" w:cs="IRNazanin"/>
          <w:color w:val="111111"/>
          <w:sz w:val="28"/>
          <w:szCs w:val="28"/>
          <w:rtl w:val="true"/>
          <w:lang w:bidi="fa-IR"/>
        </w:rPr>
        <w:t xml:space="preserve">») </w:t>
      </w:r>
      <w:bookmarkStart w:id="330" w:name="pg4300_52518"/>
    </w:p>
    <w:p>
      <w:pPr>
        <w:pStyle w:val="BookText"/>
        <w:rPr/>
      </w:pPr>
      <w:bookmarkEnd w:id="330"/>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w:t>
      </w:r>
      <w:r>
        <w:rPr>
          <w:rFonts w:eastAsia="Amiri" w:cs="Amiri" w:ascii="Amiri" w:hAnsi="Amiri"/>
          <w:color w:val="111111"/>
          <w:sz w:val="28"/>
          <w:szCs w:val="28"/>
          <w:rtl w:val="true"/>
          <w:lang w:bidi="ar-SA"/>
        </w:rPr>
        <w:t>»</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همسرانی را که مهرشان را پرداخته‌ای حلال کردیم و همچنین کنیزانی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ارزانی داشته و مالک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اطفای غریزه جنسی حق همگان است حتی کنیزان و نباید کسی را از اطفای مشروع این غریزه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ملکت یمینک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یُظَاهِرُونَ مِن نِّسَآئِهِم ثُمَّ یَعُودُونَ لِمَا قَالُواْ فَتَحْرِیرُ رَقَبَةٍ مِّن قَبْلِ أَن یَتَمَآسَّا ذَلِکُمْ تُوعَظُونَ بِهِ وَ اللهُ بِمَا تَعْمَلُونَ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نسبت به همسران خود ظهار می‌کنند، سپس از آنچه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برمی‌گردند، کفاره آن قبل از آنکه با هم تماس گیرند آزاد کردن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پند داده می‌شوید و خداوند به آنچه عمل می‌کنید، به خوبی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آزاد کردن برده، به عنوان کفاره برای قتل خطایی،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سوگند نابجا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ظهار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این طریق، در راه از بین بردن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سنتی دیرینه بود، کوشید</w:t>
      </w:r>
      <w:r>
        <w:rPr>
          <w:rFonts w:eastAsia="IRNazanin" w:cs="IRNazanin"/>
          <w:color w:val="111111"/>
          <w:sz w:val="28"/>
          <w:szCs w:val="28"/>
          <w:rtl w:val="true"/>
          <w:lang w:bidi="fa-IR"/>
        </w:rPr>
        <w:t>.</w:t>
      </w:r>
    </w:p>
    <w:p>
      <w:pPr>
        <w:pStyle w:val="Heading4"/>
        <w:numPr>
          <w:ilvl w:val="3"/>
          <w:numId w:val="1"/>
        </w:numPr>
        <w:rPr/>
      </w:pPr>
      <w:bookmarkStart w:id="331" w:name="__RefHeading___Toc751934_1479056682"/>
      <w:bookmarkStart w:id="332" w:name="_Toc123"/>
      <w:bookmarkEnd w:id="331"/>
      <w:r>
        <w:rPr>
          <w:rtl w:val="true"/>
        </w:rPr>
        <w:t>سایر حقوق</w:t>
      </w:r>
      <w:bookmarkEnd w:id="332"/>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حیوانات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رُدُّوها عَلَیَّ فَطَفِقَ مَسْحاً بِالسُّوقِ وَ الْأَعْناق</w:t>
      </w:r>
      <w:r>
        <w:rPr>
          <w:rFonts w:eastAsia="Amiri" w:cs="Amiri" w:ascii="Amiri" w:hAnsi="Amiri"/>
          <w:color w:val="111111"/>
          <w:sz w:val="28"/>
          <w:szCs w:val="28"/>
          <w:rtl w:val="true"/>
          <w:lang w:bidi="ar-SA"/>
        </w:rPr>
        <w:t xml:space="preserve">» </w:t>
      </w:r>
      <w:r>
        <w:rPr>
          <w:rStyle w:val="FootnoteAnchor"/>
          <w:rtl w:val="true"/>
        </w:rPr>
        <w:footnoteReference w:id="1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بازآورید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به دست کشیدن بر ساقها و گردن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وقف کردن آنها در راه خدا</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سلیمان با آن همه عظمتش که جنّ و انس تحت فرمان او بودند، به حیوانات ملاطفت نموده و دست مبارکش را به گردن و پای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 مسحاً بالسّوق و الاعناق</w:t>
      </w:r>
      <w:r>
        <w:rPr>
          <w:rFonts w:eastAsia="IRNazanin" w:cs="IRNazanin"/>
          <w:color w:val="111111"/>
          <w:sz w:val="28"/>
          <w:szCs w:val="28"/>
          <w:rtl w:val="true"/>
          <w:lang w:bidi="fa-IR"/>
        </w:rPr>
        <w:t xml:space="preserve">» </w:t>
      </w:r>
      <w:bookmarkStart w:id="333" w:name="pg4300_52519"/>
    </w:p>
    <w:p>
      <w:pPr>
        <w:pStyle w:val="Heading3"/>
        <w:numPr>
          <w:ilvl w:val="2"/>
          <w:numId w:val="1"/>
        </w:numPr>
        <w:rPr/>
      </w:pPr>
      <w:bookmarkStart w:id="334" w:name="__RefHeading___Toc751936_1479056682"/>
      <w:bookmarkStart w:id="335" w:name="_Toc124"/>
      <w:bookmarkEnd w:id="333"/>
      <w:bookmarkEnd w:id="334"/>
      <w:r>
        <w:rPr>
          <w:rtl w:val="true"/>
        </w:rPr>
        <w:t>ب</w:t>
      </w:r>
      <w:r>
        <w:rPr>
          <w:rtl w:val="true"/>
        </w:rPr>
        <w:t xml:space="preserve">) </w:t>
      </w:r>
      <w:r>
        <w:rPr>
          <w:rtl w:val="true"/>
        </w:rPr>
        <w:t>تکالیف شهروندان</w:t>
      </w:r>
      <w:bookmarkEnd w:id="335"/>
    </w:p>
    <w:p>
      <w:pPr>
        <w:pStyle w:val="Heading4"/>
        <w:numPr>
          <w:ilvl w:val="3"/>
          <w:numId w:val="1"/>
        </w:numPr>
        <w:rPr/>
      </w:pPr>
      <w:bookmarkStart w:id="336" w:name="__RefHeading___Toc751938_1479056682"/>
      <w:bookmarkStart w:id="337" w:name="_Toc125"/>
      <w:bookmarkEnd w:id="336"/>
      <w:r>
        <w:rPr>
          <w:rtl w:val="true"/>
        </w:rPr>
        <w:t>در برابر حکومت</w:t>
      </w:r>
      <w:bookmarkEnd w:id="33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افشای توطئه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رَجُلٌ مِنْ أَقْصَی الْمَدِینَةِ یَسْعی قالَ یا مُوسی إِنَّ الْمَلَأَ یَأْتَمِرُونَ بِکَ لِیَقْتُلُوکَ فَاخْرُجْ إِنِّی لَکَ مِنَ النَّاصِحِینَ</w:t>
      </w:r>
      <w:r>
        <w:rPr>
          <w:rFonts w:eastAsia="Amiri" w:cs="Amiri" w:ascii="Amiri" w:hAnsi="Amiri"/>
          <w:color w:val="111111"/>
          <w:sz w:val="28"/>
          <w:szCs w:val="28"/>
          <w:rtl w:val="true"/>
          <w:lang w:bidi="ar-SA"/>
        </w:rPr>
        <w:t xml:space="preserve">» </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دورترین نقطه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استقرار فرعونیان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سران قوم در مورد تو مشورت می‌کنند تا تو را بکشند،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همانا که من از خیرخواهان و دلسوزان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توطئه‌ها وطرح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خائنانه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یَأتمِرون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به قانون</w:t>
      </w:r>
      <w:r>
        <w:rPr>
          <w:rStyle w:val="FootnoteAnchor"/>
          <w:rtl w:val="true"/>
        </w:rPr>
        <w:footnoteReference w:id="1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سنجش نیکی‌ها و بدی‌ها، ارزشها و ضد ارزشها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برای رفع اختلاف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الْکتابَ إِلاّ لِتُبَینَ لَهُمُ الَّذِی اخْتَلَفُوا فِیهِ وَ هُدی وَ رَحْمَةً لِقَوْمٍ یومِنُونَ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 وجود داشته باشد تا همه ستمدیدگان برای دادخواهی به آنجا مراجعه کنند و آن مرجع بتواند حق ستمدیده را از ستمگر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اینکه کسی را به جز آنکه متاعمان را نزد او یافته‌ایم،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حتماً ستمگر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شکنی،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درخواست افراد مقررات را زیر پا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معاذالله ان ناخذ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خُذْ بِیَدِکَ ضِغْثاً فَاضْرِبْ بِهِ وَ لا تَحْنَثْ</w:t>
      </w:r>
      <w:r>
        <w:rPr>
          <w:rFonts w:eastAsia="Amiri" w:cs="Amiri" w:ascii="Amiri" w:hAnsi="Amiri"/>
          <w:color w:val="111111"/>
          <w:sz w:val="28"/>
          <w:szCs w:val="28"/>
          <w:rtl w:val="true"/>
          <w:lang w:bidi="ar-SA"/>
        </w:rPr>
        <w:t>»</w:t>
      </w:r>
      <w:r>
        <w:rPr>
          <w:rStyle w:val="FootnoteAnchor"/>
          <w:rtl w:val="true"/>
        </w:rPr>
        <w:footnoteReference w:id="1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بن بست تعهّدی که کرده بود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کرده بود که به خاطر تخلف همسرش ضربه‌ای شلاق به او بزند لکن چون همسرش وفادار بود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شاخه‌های نازک گیاه به دست خود بگیر و با آن بزن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همسرت آزرده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را مشکن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سخت، باید به سراغ حل مسأله رفت ولی قانون شکنی نباید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به ولا تحنث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فَبَدَأَ بِأَوْعِیَتِهِمْ قَبْلَ وِعاءِ أَخِیهِ ثُمَّ اسْتَخْرَجَها مِنْ وِعاءِ أَخِیهِ کَذلِکَ کِدْنا لِیُوسُفَ ما کانَ لِیَأْخُذَ أَخاهُ فِی دِینِ الْمَلِکِ إِلاَّ أَنْ یَشاءَ اللهُ</w:t>
      </w:r>
      <w:r>
        <w:rPr>
          <w:rFonts w:eastAsia="Amiri" w:cs="Amiri" w:ascii="Amiri" w:hAnsi="Amiri"/>
          <w:color w:val="111111"/>
          <w:sz w:val="28"/>
          <w:szCs w:val="28"/>
          <w:rtl w:val="true"/>
          <w:lang w:bidi="ar-SA"/>
        </w:rPr>
        <w:t>»</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پذیرش کیفر، مأموران شروع به بازرسی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سایر برادران پرداخت، سپس پیمانه را از بار برادرش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اینگونه برای یوسف تدبیر کردیم، زیرا طبق قانون شاه مصر، یوسف نمی‌توانست برادرش را بازداشت کند، مگر آنکه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 سارق در کنعان را مقدّمه بازداشت این برادر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مراعات قوانین حتی در نظام های غیر الهی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لیاخذ اخاه فی دین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بیعت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رَضِی اللهُ عَنِ الْمُؤْمِنِینَ إِذْ یُبَایِعُونَکَ تَحْتَ الشَّجَرَةِ فَعَلِمَ مَا فِی قُلُوبِهِمْ فَأَنزَلَ السَّکِینَةَ عَلَیْهِمْ وَأَثَابَهُمْ فَتْحاً قَرِیباً</w:t>
      </w:r>
      <w:r>
        <w:rPr>
          <w:rFonts w:eastAsia="Amiri" w:cs="Amiri" w:ascii="Amiri" w:hAnsi="Amiri"/>
          <w:color w:val="111111"/>
          <w:sz w:val="28"/>
          <w:szCs w:val="28"/>
          <w:rtl w:val="true"/>
          <w:lang w:bidi="ar-SA"/>
        </w:rPr>
        <w:t xml:space="preserve">» </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 xml:space="preserve">همانا خداوند از مؤمنان راضی شد،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درخت با تو بیعت کردند، پس خداوند آنچه را در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دانست، بنابراین آرامش را بر آنان نازل کرد و پیروزی نزدیکی را پاداش آنان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یک تعهد شرعی است که وفای به آن لازم و شکستن آن حرام است و عقاب دارد</w:t>
      </w:r>
      <w:r>
        <w:rPr>
          <w:rFonts w:eastAsia="IRNazanin" w:cs="IRNazanin"/>
          <w:color w:val="111111"/>
          <w:sz w:val="28"/>
          <w:szCs w:val="28"/>
          <w:rtl w:val="true"/>
          <w:lang w:bidi="fa-IR"/>
        </w:rPr>
        <w:t>.</w:t>
      </w:r>
      <w:bookmarkStart w:id="338" w:name="pg4300_52521"/>
    </w:p>
    <w:p>
      <w:pPr>
        <w:pStyle w:val="BookText"/>
        <w:rPr/>
      </w:pPr>
      <w:bookmarkEnd w:id="338"/>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النَّبِی إِذَا جَآءَکَ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 xml:space="preserve">ای پیامبر هنگامی که زنان با ایمان نزد تو آمدند تا با تو بیعت کنند که چیزی را شریک خدا نگیرند و دزدی نکنند و مرتکب زنا نشوند و فرزندانِ خود را نکشند و در میان دست و پای خود، مرتکب هیچ گونه نسبت ناروایی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فرزندی را به دیگری به ناحق نسبت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کار خیری تو را نافرمانی نکنند، پس با آنان بیعت کن و برای آنان از خداوند آمرزش بخواه که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بیعت باید شفّاف و متناسب با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یبایعنک علی أن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فبایعهنّ</w:t>
      </w:r>
      <w:r>
        <w:rPr>
          <w:rFonts w:eastAsia="IRNazanin" w:cs="IRNazanin"/>
          <w:color w:val="111111"/>
          <w:sz w:val="28"/>
          <w:szCs w:val="28"/>
          <w:rtl w:val="true"/>
          <w:lang w:bidi="fa-IR"/>
        </w:rPr>
        <w:t>»</w:t>
      </w:r>
    </w:p>
    <w:p>
      <w:pPr>
        <w:pStyle w:val="Heading4"/>
        <w:numPr>
          <w:ilvl w:val="3"/>
          <w:numId w:val="1"/>
        </w:numPr>
        <w:rPr/>
      </w:pPr>
      <w:bookmarkStart w:id="339" w:name="__RefHeading___Toc751940_1479056682"/>
      <w:bookmarkStart w:id="340" w:name="_Toc126"/>
      <w:bookmarkEnd w:id="339"/>
      <w:r>
        <w:rPr>
          <w:rtl w:val="true"/>
        </w:rPr>
        <w:t>در برابر خداوند</w:t>
      </w:r>
      <w:bookmarkEnd w:id="340"/>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به پیمان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إِسْرائِیلَ اذْکُرُوا نِعْمَتِیَ الَّتِی أَنْعَمْتُ عَلَیْکُمْ وَ أَوْفُوا بِعَهْدِی أُوفِ بِعَهْدِکُمْ وَ إِیَّایَ فَارْهَبُونِ</w:t>
      </w:r>
      <w:r>
        <w:rPr>
          <w:rFonts w:eastAsia="Amiri" w:cs="Amiri" w:ascii="Amiri" w:hAnsi="Amiri"/>
          <w:color w:val="111111"/>
          <w:sz w:val="28"/>
          <w:szCs w:val="28"/>
          <w:rtl w:val="true"/>
          <w:lang w:bidi="ar-SA"/>
        </w:rPr>
        <w:t>»</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نعمت‌هایم را که به شما ارزانی داشتم، به خاطر بیاورید و به پیمانم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تا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شما وفا کنم و تنها از من پروا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پیمان‌های الهی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w:t>
      </w:r>
    </w:p>
    <w:p>
      <w:pPr>
        <w:pStyle w:val="Heading4"/>
        <w:numPr>
          <w:ilvl w:val="3"/>
          <w:numId w:val="1"/>
        </w:numPr>
        <w:rPr/>
      </w:pPr>
      <w:bookmarkStart w:id="341" w:name="__RefHeading___Toc751942_1479056682"/>
      <w:bookmarkStart w:id="342" w:name="_Toc127"/>
      <w:bookmarkEnd w:id="341"/>
      <w:r>
        <w:rPr>
          <w:rtl w:val="true"/>
        </w:rPr>
        <w:t>در برابر سایر شهروندان</w:t>
      </w:r>
      <w:bookmarkEnd w:id="342"/>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آیات زیر، امر به معروف و نهی از منکر از مهمترین تکالیف مسلمانان است و همین امر باعث برتری آنانست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گروهی به صورت خاص به امر به معروف و نهی از منکر بپردازند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 xml:space="preserve">و از میان شما باید گروهی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دعوت نمایند و امر به معروف و نهی از منکر کنند و آنها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وَ لَوْ آمَنَ أَهْلُ الْکِتابِ لَکانَ خَیْراً لَهُمْ مِنْهُمُ الْمُؤْمِنُونَ وَ أَکْثَرُهُمُ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 xml:space="preserve">بهترین امّتی هستید که برای مردم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فرمان می‌دهید و از بدی‌ها و زشتی‌ها، نهی می‌کنید و به خدا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چنین آئین درخشانی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بودند، قطعاً برایشان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مؤمنند، ولی بیشترشان فاسق‌اند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و زنان با ایمان، یار و یاور و اولیای یکدیگرند،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می‌دهند و از منکرات و بدی‌ها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می‌کنند، نماز بر پای داشته، زکات می‌پردازند و از خداوند و پیامبرش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خداوند آنان را مشمول رحمت خویش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توانای غالب و حکیم است</w:t>
      </w:r>
      <w:r>
        <w:rPr>
          <w:rFonts w:eastAsia="IRNazanin" w:cs="IRNazanin"/>
          <w:color w:val="111111"/>
          <w:sz w:val="28"/>
          <w:szCs w:val="28"/>
          <w:rtl w:val="true"/>
          <w:lang w:bidi="fa-IR"/>
        </w:rPr>
        <w:t xml:space="preserve">. </w:t>
      </w:r>
      <w:r>
        <w:rPr>
          <w:rStyle w:val="FootnoteAnchor"/>
          <w:rtl w:val="true"/>
        </w:rPr>
        <w:footnoteReference w:id="1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یَأْمُرُونَ بِالْمَعْرُوفِ وَ یَنْهَوْنَ عَنِ الْمُنْکَرِ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سکوت در برابر ناروا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BookText"/>
        <w:rPr/>
      </w:pPr>
      <w:r>
        <w:rPr>
          <w:rFonts w:ascii="IRNazanin" w:hAnsi="IRNazanin" w:eastAsia="IRNazanin"/>
          <w:color w:val="111111"/>
          <w:sz w:val="28"/>
          <w:sz w:val="28"/>
          <w:szCs w:val="28"/>
          <w:rtl w:val="true"/>
          <w:lang w:bidi="fa-IR"/>
        </w:rPr>
        <w:t>چرا زمانی که تهمت را شنیدید، مردان و زنان با ایمان نسبت به خویش گمان خوب نبردند و نگفتند که این تهمت بزرگ و آشکار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سخنان ناروا در مورد مؤمنان، سکوت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إفک مبین</w:t>
      </w:r>
      <w:r>
        <w:rPr>
          <w:rFonts w:eastAsia="IRNazanin" w:cs="IRNazanin"/>
          <w:color w:val="111111"/>
          <w:sz w:val="28"/>
          <w:szCs w:val="28"/>
          <w:rtl w:val="true"/>
          <w:lang w:bidi="fa-IR"/>
        </w:rPr>
        <w:t>»</w:t>
      </w:r>
      <w:bookmarkStart w:id="343" w:name="pg4300_52523"/>
    </w:p>
    <w:p>
      <w:pPr>
        <w:pStyle w:val="BookText"/>
        <w:rPr/>
      </w:pPr>
      <w:bookmarkEnd w:id="3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حقوقی</w:t>
      </w:r>
    </w:p>
    <w:p>
      <w:pPr>
        <w:pStyle w:val="Heading2"/>
        <w:numPr>
          <w:ilvl w:val="1"/>
          <w:numId w:val="1"/>
        </w:numPr>
        <w:rPr/>
      </w:pPr>
      <w:bookmarkStart w:id="344" w:name="__RefHeading___Toc751944_1479056682"/>
      <w:bookmarkStart w:id="345" w:name="_Toc128"/>
      <w:bookmarkEnd w:id="344"/>
      <w:r>
        <w:rPr>
          <w:rtl w:val="true"/>
        </w:rPr>
        <w:t>فصل هفتم</w:t>
      </w:r>
      <w:r>
        <w:rPr>
          <w:rtl w:val="true"/>
        </w:rPr>
        <w:t xml:space="preserve">: </w:t>
      </w:r>
      <w:r>
        <w:rPr>
          <w:rtl w:val="true"/>
        </w:rPr>
        <w:t>قواعد حقوقی</w:t>
      </w:r>
      <w:bookmarkEnd w:id="345"/>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6" w:name="__RefHeading___Toc751946_1479056682"/>
      <w:bookmarkStart w:id="347" w:name="_Toc129"/>
      <w:bookmarkEnd w:id="346"/>
      <w:r>
        <w:rPr>
          <w:rtl w:val="true"/>
        </w:rPr>
        <w:t>اشاره</w:t>
      </w:r>
      <w:bookmarkStart w:id="348" w:name="pg4300_52524"/>
      <w:bookmarkEnd w:id="347"/>
    </w:p>
    <w:p>
      <w:pPr>
        <w:pStyle w:val="Heading3"/>
        <w:numPr>
          <w:ilvl w:val="2"/>
          <w:numId w:val="1"/>
        </w:numPr>
        <w:rPr/>
      </w:pPr>
      <w:bookmarkStart w:id="349" w:name="__RefHeading___Toc751948_1479056682"/>
      <w:bookmarkStart w:id="350" w:name="_Toc130"/>
      <w:bookmarkEnd w:id="348"/>
      <w:bookmarkEnd w:id="349"/>
      <w:r>
        <w:rPr>
          <w:rtl w:val="true"/>
        </w:rPr>
        <w:t>الف</w:t>
      </w:r>
      <w:r>
        <w:rPr>
          <w:rtl w:val="true"/>
        </w:rPr>
        <w:t xml:space="preserve">- </w:t>
      </w:r>
      <w:r>
        <w:rPr>
          <w:rtl w:val="true"/>
        </w:rPr>
        <w:t>قواعد مدنی</w:t>
      </w:r>
      <w:bookmarkEnd w:id="350"/>
    </w:p>
    <w:p>
      <w:pPr>
        <w:pStyle w:val="Heading4"/>
        <w:numPr>
          <w:ilvl w:val="3"/>
          <w:numId w:val="1"/>
        </w:numPr>
        <w:rPr/>
      </w:pPr>
      <w:bookmarkStart w:id="351" w:name="__RefHeading___Toc751950_1479056682"/>
      <w:bookmarkStart w:id="352" w:name="_Toc131"/>
      <w:bookmarkEnd w:id="351"/>
      <w:r>
        <w:rPr>
          <w:rtl w:val="true"/>
        </w:rPr>
        <w:t>لاضرر</w:t>
      </w:r>
      <w:bookmarkEnd w:id="352"/>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 لاضرر بدین معناست که ضرر در اسلام مشروعیت ندارد، ولی عدم مشروعیت ضرر، هم شامل مرحله قانونگذاری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 شامل مرحله اجرای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وسلم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 ضرار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ضرر را در محیط تشریع معدوم اعلام کرده و بنابراین همانطور که کلام رسول لله صلی الله علیه و آله وسلم حکایت از مرحله انشای قوانین دارد، در مرحله اجرا یعنی در موارد خاص روابط اجتماعی مردم با یکدیگر نیز چنانچه عملی منجر به اضرار فردی به دیگری گردد، مورد امضای شارع قرار نخواهد گرفت</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اصل لاضرر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فَإِمْساکٌ بِمَعْرُوفٍ أَوْ تَسْرِیحٌ بِإِحْسانٍ</w:t>
      </w:r>
      <w:r>
        <w:rPr>
          <w:rFonts w:eastAsia="Amiri" w:cs="Amiri" w:ascii="Amiri" w:hAnsi="Amiri"/>
          <w:color w:val="111111"/>
          <w:sz w:val="28"/>
          <w:szCs w:val="28"/>
          <w:rtl w:val="true"/>
          <w:lang w:bidi="ar-SA"/>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 که امکان رجوع و بازگشت دارد، حد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به طور شایسته همسر خود را نگهدارد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نیکی او را رها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نباید به قصد کام گرفتن یا ضربه روحی زدن به زن به او رجوع نموده و سپس او را رها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فامساک بمعروف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فَأَمْسِکُوهُنَّ بِمَعْرُوفٍ أَوْ سَرِّحُوهُنَّ بِمَعْرُوفٍ وَ لا تُمْسِکُوهُنَّ ضِراراً لِتَعْتَدُوا وَ مَنْ یَفْعَلْ ذلِکَ فَقَدْ ظَلَمَ نَفْسَهُ</w:t>
      </w:r>
      <w:r>
        <w:rPr>
          <w:rFonts w:eastAsia="Amiri" w:cs="Amiri" w:ascii="Amiri" w:hAnsi="Amiri"/>
          <w:color w:val="111111"/>
          <w:sz w:val="28"/>
          <w:szCs w:val="28"/>
          <w:rtl w:val="true"/>
          <w:lang w:bidi="ar-SA"/>
        </w:rPr>
        <w:t xml:space="preserve">» </w:t>
      </w:r>
      <w:r>
        <w:rPr>
          <w:rStyle w:val="FootnoteAnchor"/>
          <w:rtl w:val="true"/>
        </w:rPr>
        <w:footnoteReference w:id="1689"/>
      </w:r>
    </w:p>
    <w:p>
      <w:pPr>
        <w:pStyle w:val="BookText"/>
        <w:rPr/>
      </w:pPr>
      <w:r>
        <w:rPr>
          <w:rFonts w:ascii="IRNazanin" w:hAnsi="IRNazanin" w:eastAsia="IRNazanin"/>
          <w:color w:val="111111"/>
          <w:sz w:val="28"/>
          <w:sz w:val="28"/>
          <w:szCs w:val="28"/>
          <w:rtl w:val="true"/>
          <w:lang w:bidi="fa-IR"/>
        </w:rPr>
        <w:t xml:space="preserve">و هنگامی که زنان را طلاق دادید و به پایان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پس یا به طرز شایسته آنها را نگاه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آنها را به طرز پسندیده‌ای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آزار رسانیدن، آنان را نگاه ندارید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کنید و کسی که چنین کند، به خویشتن ظلم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از ضرر به همسر طلاق داده شده منع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تُمْسِکُوهُنَّ ضِراراً لِتَعْتَدُوا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اعمال حق خویش را وسیله اضرار به غیر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 xml:space="preserve">و اگر بیمار یا در سفر بودید، یا یکی از شما از جای 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یا تماسی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داشتید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نیافتید، پس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دلپسندی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کف دست بر خاک 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ضرر یا تکلیف را از انسان بر می‌دارد و یا سبب تخفیف تکلیف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مَسْجِداً ضِراراً وَ کُفْراً وَ تَفْرِیقاً بَیْنَ الْمُؤْمِنِینَ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برای ضربه زدن به اسلام وبرای ترویج کفر و تفرقه افکنی میان مؤمنان و کمینگاهی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دشمنان دیرینه‌ی خدا و پیامبرش ساختند، و همواره سوگند می‌خورند که جز خیر، قصدی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گواهی می‌دهد که آنان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ضرر ممنوع است، گرچه تحت عنوانِ مسجد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مسجداً ضراراً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IRNazanin" w:hAnsi="IRNazanin" w:eastAsia="IRNazanin"/>
          <w:color w:val="111111"/>
          <w:sz w:val="28"/>
          <w:sz w:val="28"/>
          <w:szCs w:val="28"/>
          <w:rtl w:val="true"/>
          <w:lang w:bidi="fa-IR"/>
        </w:rPr>
        <w:t>مادرها فرزندان خود را دو سال تمام شیر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دوره‌ی شیر دادن را کامل کند، و خوراک و پوشاک آنها به طور شایسته بر عهده‌ی پدر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قدر توانش مکلّف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مادری نباید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کودکش آسیب رساند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نیز همین حکم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مادر حق دارد به خاطر اختلاف با پدر به کودک ضرر زند، و نه پدر به خاطر اختلاف با مادر یعنی هیچ یک حق ندارند سرنوشت کودک را 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المصالحه</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اختلافات خویش قرار دهند، و بر جسم و روح نوزاد، ضربه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نباید حق حضانت و نگاهداری مادران را با گرفتن کودکان در دوران شیرخوارگی از آنها پایمال کنند، که زیانش به فرزند رسد و مادران نیز نباید از این حق شانه خالی کرده و به بهانه‌های گوناگون از شیر دادن کودک خودداری کرده یا پدر را از دیدار فرزندش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در تفسیر آیه داده شده است که منظور آن است که نه پدر می‌تواند حق زناشویی زن را به خاطر ترس از باردار شدن و در نتیجه زیان دیدن شیر خوار، سلب کند، و نه مادر می‌تواند شوهر را از این حق به همین دلیل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اول با ظاهر آیه سازگارتر است</w:t>
      </w:r>
      <w:r>
        <w:rPr>
          <w:rFonts w:eastAsia="IRNazanin" w:cs="IRNazanin"/>
          <w:color w:val="111111"/>
          <w:sz w:val="28"/>
          <w:szCs w:val="28"/>
          <w:rtl w:val="true"/>
          <w:lang w:bidi="fa-IR"/>
        </w:rPr>
        <w:t>.</w:t>
      </w:r>
      <w:r>
        <w:rPr>
          <w:rStyle w:val="FootnoteAnchor"/>
          <w:rtl w:val="true"/>
        </w:rPr>
        <w:footnoteReference w:id="16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یُضَارَّ کاتِبٌ و لاشهید</w:t>
      </w:r>
      <w:r>
        <w:rPr>
          <w:rFonts w:eastAsia="Amiri" w:cs="Amiri" w:ascii="Amiri" w:hAnsi="Amiri"/>
          <w:color w:val="111111"/>
          <w:sz w:val="28"/>
          <w:szCs w:val="28"/>
          <w:rtl w:val="true"/>
          <w:lang w:bidi="ar-SA"/>
        </w:rPr>
        <w:t>»</w:t>
      </w:r>
      <w:r>
        <w:rPr>
          <w:rStyle w:val="FootnoteAnchor"/>
          <w:rtl w:val="true"/>
        </w:rPr>
        <w:footnoteReference w:id="1693"/>
      </w:r>
    </w:p>
    <w:p>
      <w:pPr>
        <w:pStyle w:val="BookText"/>
        <w:rPr/>
      </w:pPr>
      <w:r>
        <w:rPr>
          <w:rFonts w:ascii="IRNazanin" w:hAnsi="IRNazanin" w:eastAsia="IRNazanin"/>
          <w:color w:val="111111"/>
          <w:sz w:val="28"/>
          <w:sz w:val="28"/>
          <w:szCs w:val="28"/>
          <w:rtl w:val="true"/>
          <w:lang w:bidi="fa-IR"/>
        </w:rPr>
        <w:t xml:space="preserve">و نباید به نویسنده 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حقگویی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فشار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هیچگاه نباید نویسنده سند و شهود به خاطر بیان حق و عدالت مورد ضرر و آزار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ولایضارّ کاتب ولاشهید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وَصِیَّةٍ یُوصی بِها أَوْ دَیْنٍ غَیْرَ مُضَارٍّ وَصِیَّةً مِنَ اللهِ وَ اللهُ عَلِیمٌ حَلِیمٌ</w:t>
      </w:r>
      <w:r>
        <w:rPr>
          <w:rFonts w:eastAsia="Amiri" w:cs="Amiri" w:ascii="Amiri" w:hAnsi="Amiri"/>
          <w:color w:val="111111"/>
          <w:sz w:val="28"/>
          <w:szCs w:val="28"/>
          <w:rtl w:val="true"/>
          <w:lang w:bidi="ar-SA"/>
        </w:rPr>
        <w:t xml:space="preserve">» </w:t>
      </w:r>
      <w:r>
        <w:rPr>
          <w:rStyle w:val="FootnoteAnchor"/>
          <w:rtl w:val="true"/>
        </w:rPr>
        <w:footnoteReference w:id="1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وصیّتِ میّت یا ادای دینِ او، بی‌آنکه وصیّت، ضرر به وارث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سفارشی از سوی خداست و خداوند، دانا و بردبار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وصیت و همچنین دین نباید جنبه زیان رسانیدن به ورثه داشته باشد؛ به این معنی که بیش از ثلث وصیت نکند، زیرا طبق روایاتی که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وصیت بیش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ورثه است و نفوذ آن مشروط به </w:t>
      </w:r>
      <w:bookmarkStart w:id="353" w:name="pg4300_52527"/>
    </w:p>
    <w:p>
      <w:pPr>
        <w:pStyle w:val="BookText"/>
        <w:rPr/>
      </w:pPr>
      <w:bookmarkEnd w:id="353"/>
      <w:r>
        <w:rPr>
          <w:rFonts w:ascii="IRNazanin" w:hAnsi="IRNazanin" w:eastAsia="IRNazanin"/>
          <w:color w:val="111111"/>
          <w:sz w:val="28"/>
          <w:sz w:val="28"/>
          <w:szCs w:val="28"/>
          <w:rtl w:val="true"/>
          <w:lang w:bidi="fa-IR"/>
        </w:rPr>
        <w:t>رضایت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یا اینکه برای محروم ساختن ورثه و زیان رسانیدن به آنها اعتراف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و بدهی‌هایی کند در حالی که بدهکار نباشد</w:t>
      </w:r>
      <w:r>
        <w:rPr>
          <w:rFonts w:eastAsia="IRNazanin" w:cs="IRNazanin"/>
          <w:color w:val="111111"/>
          <w:sz w:val="28"/>
          <w:szCs w:val="28"/>
          <w:rtl w:val="true"/>
          <w:lang w:bidi="fa-IR"/>
        </w:rPr>
        <w:t>.</w:t>
      </w:r>
      <w:r>
        <w:rPr>
          <w:rStyle w:val="FootnoteAnchor"/>
          <w:rtl w:val="true"/>
        </w:rPr>
        <w:footnoteReference w:id="1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او دینٍ غیرمضارّ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فَاتَکُمْ شَی‌ءٌ مِّنْ أَزْوَاجِکُمْ إِلَی الْکُفَّارِ فَعَاقَبْتُمْ فََاتُواْ الَّذِینَ ذَهَبَتْ أَزْوَاجُهُم مِّثْلَ مَآ أَنفَقُواْ</w:t>
      </w:r>
      <w:r>
        <w:rPr>
          <w:rFonts w:eastAsia="Amiri" w:cs="Amiri" w:ascii="Amiri" w:hAnsi="Amiri"/>
          <w:color w:val="111111"/>
          <w:sz w:val="28"/>
          <w:szCs w:val="28"/>
          <w:rtl w:val="true"/>
          <w:lang w:bidi="ar-SA"/>
        </w:rPr>
        <w:t xml:space="preserve">» </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 xml:space="preserve">و اگر از همسرانی که به سوی کفّار رفته‌اند، چیزی از شما فوت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نتوانستید مال و مهریّه‌ای که پرداخت کرده‌اید، از کفّار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تعقیب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چیزی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همسرانشان رفته‌اند معادل آنچه خرج کرده‌اند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به خاطر ایمان، از فرد مسلمان فوت می‌شود، باید توسّط نظام اسلامی جبران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فاتکم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w:t>
      </w:r>
      <w:r>
        <w:rPr>
          <w:rFonts w:eastAsia="IRNazanin" w:cs="IRNazanin"/>
          <w:color w:val="111111"/>
          <w:sz w:val="28"/>
          <w:szCs w:val="28"/>
          <w:rtl w:val="true"/>
          <w:lang w:bidi="fa-IR"/>
        </w:rPr>
        <w:t>»</w:t>
      </w:r>
    </w:p>
    <w:p>
      <w:pPr>
        <w:pStyle w:val="Heading4"/>
        <w:numPr>
          <w:ilvl w:val="3"/>
          <w:numId w:val="1"/>
        </w:numPr>
        <w:rPr/>
      </w:pPr>
      <w:bookmarkStart w:id="354" w:name="__RefHeading___Toc751952_1479056682"/>
      <w:bookmarkStart w:id="355" w:name="_Toc132"/>
      <w:bookmarkEnd w:id="354"/>
      <w:r>
        <w:rPr>
          <w:rtl w:val="true"/>
        </w:rPr>
        <w:t>اصاله الصحه</w:t>
      </w:r>
      <w:bookmarkEnd w:id="355"/>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منظور از اصل صحت آن است که اعمال دیگران را بایست حمل بر صحت و درستی کرد و مشروع و حلال انگاشت و مادامی که دلیلی بر نادرستی و حرمت آن پیدا نشده است، نبایستی در صورت دوران امر بین احتمال صحت و مشروعیت از یک طرف و عدم مشروعیت از طرف دیگر، اعمال افراد را نامشروع و نادرست پنداشت؛ مثلاً اگر کسی دیده شود که مایعی می‌نوشد و احتمال داده شود که آب یا شراب است، بنابر اصل صحت که مسلمان فعل حرام انجام نمی‌دهد، بنا بر حلالیت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آب آشامیدنی است، نه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مذکور بر مبنای فطرت، استوار است و این حقیقت را اثبات می‌کند که اسلام، آدمی را به دور از خطا و گناه می‌شمارد و اصل را احتراز از زشتی و دنائت می‌داند مگر آن که عکس مطلب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آیات زیر قابل استنباط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r>
        <w:rPr>
          <w:rFonts w:eastAsia="Amiri" w:cs="Amiri" w:ascii="Amiri" w:hAnsi="Amiri"/>
          <w:color w:val="111111"/>
          <w:sz w:val="28"/>
          <w:szCs w:val="28"/>
          <w:rtl w:val="true"/>
          <w:lang w:bidi="ar-SA"/>
        </w:rPr>
        <w:t>»</w:t>
      </w:r>
      <w:r>
        <w:rPr>
          <w:rStyle w:val="FootnoteAnchor"/>
          <w:rtl w:val="true"/>
        </w:rPr>
        <w:footnoteReference w:id="1697"/>
      </w:r>
      <w:bookmarkStart w:id="356" w:name="pg4300_52528"/>
    </w:p>
    <w:p>
      <w:pPr>
        <w:pStyle w:val="BookText"/>
        <w:rPr/>
      </w:pPr>
      <w:bookmarkEnd w:id="356"/>
      <w:r>
        <w:rPr>
          <w:rFonts w:ascii="IRNazanin" w:hAnsi="IRNazanin" w:eastAsia="IRNazanin"/>
          <w:color w:val="111111"/>
          <w:sz w:val="28"/>
          <w:sz w:val="28"/>
          <w:szCs w:val="28"/>
          <w:rtl w:val="true"/>
          <w:lang w:bidi="fa-IR"/>
        </w:rPr>
        <w:t>چرا زمانی که تهمت را شنیدید، مردان و زنان با ایمان نسبت به خویش گمان خوب نبردند و نگفتند که این تهمت بزرگ و آشکار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اوّلیه در عمل مسلمان صحت است، مگر جرم او با دلیل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المؤمنون والمؤمنات بأنفسهم خَیراً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 xml:space="preserve">» </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خداوند شما را موعظه می‌کند که اگر ایمان دارید هرگز امثال این تهمت‌ها را تکرار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مسلمان را باید حمل بر صحّت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تَعودوا لمثله</w:t>
      </w:r>
      <w:r>
        <w:rPr>
          <w:rFonts w:eastAsia="IRNazanin" w:cs="IRNazanin"/>
          <w:color w:val="111111"/>
          <w:sz w:val="28"/>
          <w:szCs w:val="28"/>
          <w:rtl w:val="true"/>
          <w:lang w:bidi="fa-IR"/>
        </w:rPr>
        <w:t>»</w:t>
      </w:r>
    </w:p>
    <w:p>
      <w:pPr>
        <w:pStyle w:val="Heading4"/>
        <w:numPr>
          <w:ilvl w:val="3"/>
          <w:numId w:val="1"/>
        </w:numPr>
        <w:rPr/>
      </w:pPr>
      <w:bookmarkStart w:id="357" w:name="__RefHeading___Toc751954_1479056682"/>
      <w:bookmarkStart w:id="358" w:name="_Toc133"/>
      <w:bookmarkEnd w:id="357"/>
      <w:r>
        <w:rPr>
          <w:rtl w:val="true"/>
        </w:rPr>
        <w:t>اصاله اللزوم</w:t>
      </w:r>
      <w:bookmarkEnd w:id="358"/>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معنای قاعده اصاله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اللزوم این است که اصل در کلیه عقود، اعم از تملیکی و عهدی، لازم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آنکه عقدی میان طرفین منعقد شد، چنانچه در امکان انحلال یا عدم امکان انحلال آن تردید وجود داشته باشد، مادام که دلیلی قوی اقامه نشود اصل بر بقا و استمرار رابطه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زیر این اصل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عقد و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با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باید به همه پیمان‌ها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وهر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باشند، چه قراردادهای لفظی، چه کتبی و چه عملی؛ پیمان‌های سیاسی، اقتصادی، اجتماعی و یا خانوادگی؛ با قوی یا ضیعف، با دوست یا دشمن،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نذر وعهد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با فرد یا جامعه، با کوچک یا بزرگ، با کشورهای منطقه یا قراردادهای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الف و لام جنس است و لذا همه‌ی قراردادها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لادین لمَن لاعهد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وفا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پیمان‌ها عمل نشود، اساس جامعه و اعتماد عمومی بهم می‌ریزد وهرج ومرج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وفای به پیمان حتّی با مشرکان را لازم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فأتمّوا الیهم عهدهم الی مدّتهم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 فاجران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قرائتی، محسن، همان،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خِیانَةً فَانْبِذْ إِلَیْهِمْ عَلی سَواءٍ إِنَّ اللهَ لا یُحِبُّ الْخائِنِینَ</w:t>
      </w:r>
      <w:r>
        <w:rPr>
          <w:rFonts w:eastAsia="Amiri" w:cs="Amiri" w:ascii="Amiri" w:hAnsi="Amiri"/>
          <w:color w:val="111111"/>
          <w:sz w:val="28"/>
          <w:szCs w:val="28"/>
          <w:rtl w:val="true"/>
          <w:lang w:bidi="ar-SA"/>
        </w:rPr>
        <w:t>»</w:t>
      </w:r>
      <w:r>
        <w:rPr>
          <w:rStyle w:val="FootnoteAnchor"/>
          <w:rtl w:val="true"/>
        </w:rPr>
        <w:footnoteReference w:id="1701"/>
      </w:r>
    </w:p>
    <w:p>
      <w:pPr>
        <w:pStyle w:val="BookText"/>
        <w:rPr/>
      </w:pPr>
      <w:r>
        <w:rPr>
          <w:rFonts w:ascii="IRNazanin" w:hAnsi="IRNazanin" w:eastAsia="IRNazanin"/>
          <w:color w:val="111111"/>
          <w:sz w:val="28"/>
          <w:sz w:val="28"/>
          <w:szCs w:val="28"/>
          <w:rtl w:val="true"/>
          <w:lang w:bidi="fa-IR"/>
        </w:rPr>
        <w:t xml:space="preserve">و اگر خوف آن داشتی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کنند، تو نیز عهدشان را به سوی آنان بیانداز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لغو کن، یا به آنان اعلام کن که همانند خودشان عمل‌خواهی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خائنان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مسلمان به قراردادها و معاهدات خود پایبند است و تا خوف خیانتی نباشد، وفا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تخافنّ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خیانة فأنبذ الیهم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w:t>
      </w:r>
      <w:r>
        <w:rPr>
          <w:rStyle w:val="FootnoteAnchor"/>
          <w:rtl w:val="true"/>
        </w:rPr>
        <w:footnoteReference w:id="17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برائت به خاطر پیمان‌شکنی کفّار بود که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گرنه قانون کلّی، مراعات پیمان‌هاست و تا طرفِ مقابل به پیمان وفادار باشد، باید آن را نگهداشت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یَکُونُ لِلْمُشْرِکِینَ عَهْدٌ عِنْدَ اللهِ وَ عِنْدَ رَسُولِهِ إِلاَّ الَّذِینَ عاهَدْتُمْ عِنْدَ الْمَسْجِدِ الْحَرامِ فَمَا اسْتَقامُوا لَکُمْ فَاسْتَقِیمُوا لَهُمْ 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1703"/>
      </w:r>
    </w:p>
    <w:p>
      <w:pPr>
        <w:pStyle w:val="BookText"/>
        <w:rPr/>
      </w:pPr>
      <w:r>
        <w:rPr>
          <w:rFonts w:ascii="IRNazanin" w:hAnsi="IRNazanin" w:eastAsia="IRNazanin"/>
          <w:color w:val="111111"/>
          <w:sz w:val="28"/>
          <w:sz w:val="28"/>
          <w:szCs w:val="28"/>
          <w:rtl w:val="true"/>
          <w:lang w:bidi="fa-IR"/>
        </w:rPr>
        <w:t xml:space="preserve">چگونه می‌تواند نزد خدا و رسولش، پیمانی با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مگر کسانی که نزد مسجد الحرام با آنان پیمان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هنگامی که به عهدشان وفا دارند، شما هم وفادار بمانید که خداوند، متّقین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وفاداری به پیمان‌ها یا نقض آن با دشمنان، باید مقابله به مثل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استقاموا 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عاهَدْتَ مِنْهُمْ ثُمَّ یَنْقُضُونَ عَهْدَهُمْ فِی کُلِّ مَرَّةٍ وَ هُمْ لا یَتَّقُونَ</w:t>
      </w:r>
      <w:r>
        <w:rPr>
          <w:rFonts w:eastAsia="Amiri" w:cs="Amiri" w:ascii="Amiri" w:hAnsi="Amiri"/>
          <w:color w:val="111111"/>
          <w:sz w:val="28"/>
          <w:szCs w:val="28"/>
          <w:rtl w:val="true"/>
          <w:lang w:bidi="ar-SA"/>
        </w:rPr>
        <w:t xml:space="preserve">» </w:t>
      </w:r>
      <w:r>
        <w:rPr>
          <w:rStyle w:val="FootnoteAnchor"/>
          <w:rtl w:val="true"/>
        </w:rPr>
        <w:footnoteReference w:id="17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از ایشان پیمان گرفته‌ای، سپس پیمان خود را در هر بار می‌شکنند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وفاداری و حفظ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و پروا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توجه به آیه قبل و این آیه بدترین افراد نزد خداوند کسانی معرفی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عهد و پیمان خود وفادار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Style w:val="FootnoteAnchor"/>
          <w:rtl w:val="true"/>
        </w:rPr>
        <w:footnoteReference w:id="1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پیمان الهی وفا می‌کنند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قراردادهای اجتماعی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 مؤمن عاقل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ینقضون المیثاق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مانند آن زن نباشید که بافته‌ی خویش را پس از محکم بافتن، رشته رشته می‌کرد، سوگندهای خود را دستاویز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خودتان می‌گیرید به خیال آنکه گروهی از گروه دیگری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پیمانی را که با گروه ضعیف بسته‌اید می‌شکنید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شما را</w:t>
      </w:r>
    </w:p>
    <w:p>
      <w:pPr>
        <w:pStyle w:val="BookText"/>
        <w:rPr/>
      </w:pPr>
      <w:r>
        <w:rPr>
          <w:rFonts w:ascii="IRNazanin" w:hAnsi="IRNazanin" w:eastAsia="IRNazanin"/>
          <w:color w:val="111111"/>
          <w:sz w:val="28"/>
          <w:sz w:val="28"/>
          <w:szCs w:val="28"/>
          <w:rtl w:val="true"/>
          <w:lang w:bidi="fa-IR"/>
        </w:rPr>
        <w:t>با آن سوگندها، آزمایش می‌کند و حتماً آنچه را که در آن اختلاف می‌کردید در قیامت برایتان روشن خواهد ساخت</w:t>
      </w:r>
      <w:r>
        <w:rPr>
          <w:rFonts w:eastAsia="IRNazanin" w:cs="IRNazanin"/>
          <w:color w:val="111111"/>
          <w:sz w:val="28"/>
          <w:szCs w:val="28"/>
          <w:rtl w:val="true"/>
          <w:lang w:bidi="fa-IR"/>
        </w:rPr>
        <w:t xml:space="preserve">. </w:t>
      </w:r>
      <w:r>
        <w:rPr>
          <w:rStyle w:val="FootnoteAnchor"/>
          <w:rtl w:val="true"/>
        </w:rPr>
        <w:footnoteReference w:id="1706"/>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آیه وجوب وفای به عهد و لازم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الاجرا بودن آن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بِالْعَهْدِ إِنَّ الْعَهْدَ کانَ مَسْؤُلاً</w:t>
      </w:r>
      <w:r>
        <w:rPr>
          <w:rFonts w:eastAsia="Amiri" w:cs="Amiri" w:ascii="Amiri" w:hAnsi="Amiri"/>
          <w:color w:val="111111"/>
          <w:sz w:val="28"/>
          <w:szCs w:val="28"/>
          <w:rtl w:val="true"/>
          <w:lang w:bidi="ar-SA"/>
        </w:rPr>
        <w:t xml:space="preserve">»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 xml:space="preserve">و به پیمان وفا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و پیمان سؤال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تمامی عهود و پیمان‌ها باید وفادار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إِسْماعِیلَ إِنَّهُ کانَ صادِقَ الْوَعْدِ وَ کانَ رَسُولاً نَبِیًّا</w:t>
      </w:r>
      <w:r>
        <w:rPr>
          <w:rFonts w:eastAsia="Amiri" w:cs="Amiri" w:ascii="Amiri" w:hAnsi="Amiri"/>
          <w:color w:val="111111"/>
          <w:sz w:val="28"/>
          <w:szCs w:val="28"/>
          <w:rtl w:val="true"/>
          <w:lang w:bidi="ar-SA"/>
        </w:rPr>
        <w:t xml:space="preserve">» </w:t>
      </w:r>
      <w:r>
        <w:rPr>
          <w:rStyle w:val="FootnoteAnchor"/>
          <w:rtl w:val="true"/>
        </w:rPr>
        <w:footnoteReference w:id="1708"/>
      </w:r>
    </w:p>
    <w:p>
      <w:pPr>
        <w:pStyle w:val="BookText"/>
        <w:rPr/>
      </w:pPr>
      <w:r>
        <w:rPr>
          <w:rFonts w:ascii="IRNazanin" w:hAnsi="IRNazanin" w:eastAsia="IRNazanin"/>
          <w:color w:val="111111"/>
          <w:sz w:val="28"/>
          <w:sz w:val="28"/>
          <w:szCs w:val="28"/>
          <w:rtl w:val="true"/>
          <w:lang w:bidi="fa-IR"/>
        </w:rPr>
        <w:t>و در این کتاب از اسماعیل یاد کن که او همواره در وعده‌هایش صادق و فرستاده‌ای پیامبر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از صفات ارزشمند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صادق الوعد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فَلَنَأْتِیَنَّکَ بِسِحْرٍ مِثْلِهِ فَاجْعَلْ بَیْنَنا وَ بَیْنَکَ مَوْعِداً لا نُخْلِفُهُ نَحْنُ وَ لا أَنْتَ مَکاناً سُوی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سحری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و خودت زمانی قرار بده که از آن تخلّف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هموار وبا فاصله‌ای که نسبت به همه یکسان باشد</w:t>
      </w:r>
      <w:r>
        <w:rPr>
          <w:rFonts w:eastAsia="IRNazanin" w:cs="IRNazanin"/>
          <w:color w:val="111111"/>
          <w:sz w:val="28"/>
          <w:szCs w:val="28"/>
          <w:rtl w:val="true"/>
          <w:lang w:bidi="fa-IR"/>
        </w:rPr>
        <w:t xml:space="preserve">. </w:t>
      </w:r>
      <w:r>
        <w:rPr>
          <w:rStyle w:val="FootnoteAnchor"/>
          <w:rtl w:val="true"/>
        </w:rPr>
        <w:footnoteReference w:id="1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داده شده به دشمن نیز باید وفادار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موعداً لا نخلفه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1710"/>
      </w:r>
    </w:p>
    <w:p>
      <w:pPr>
        <w:pStyle w:val="BookText"/>
        <w:rPr/>
      </w:pPr>
      <w:r>
        <w:rPr>
          <w:rFonts w:ascii="IRNazanin" w:hAnsi="IRNazanin" w:eastAsia="IRNazanin"/>
          <w:color w:val="111111"/>
          <w:sz w:val="28"/>
          <w:sz w:val="28"/>
          <w:szCs w:val="28"/>
          <w:rtl w:val="true"/>
          <w:lang w:bidi="fa-IR"/>
        </w:rPr>
        <w:t xml:space="preserve">از میان مؤمنان مردانی هستند که آنچه را با خداوند پیمان بسته بودند صادقانه وفا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آماده‌ی جهاد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آنان پیمانشان را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پیمان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لازم الاجرا و عمل به آن نشانه صداقت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اسْتِغْفارُ إِبْراهِیمَ لِأَبِیهِ إِلاَّ عَنْ مَوْعِدَةٍ وَعَدَها إِیَّاهُ</w:t>
      </w:r>
      <w:r>
        <w:rPr>
          <w:rFonts w:eastAsia="Amiri" w:cs="Amiri" w:ascii="Amiri" w:hAnsi="Amiri"/>
          <w:color w:val="111111"/>
          <w:sz w:val="28"/>
          <w:szCs w:val="28"/>
          <w:rtl w:val="true"/>
          <w:lang w:bidi="ar-SA"/>
        </w:rPr>
        <w:t xml:space="preserve">» </w:t>
      </w:r>
      <w:r>
        <w:rPr>
          <w:rStyle w:val="FootnoteAnchor"/>
          <w:rtl w:val="true"/>
        </w:rPr>
        <w:footnoteReference w:id="1711"/>
      </w:r>
    </w:p>
    <w:p>
      <w:pPr>
        <w:pStyle w:val="BookText"/>
        <w:rPr/>
      </w:pPr>
      <w:r>
        <w:rPr>
          <w:rFonts w:ascii="IRNazanin" w:hAnsi="IRNazanin" w:eastAsia="IRNazanin"/>
          <w:color w:val="111111"/>
          <w:sz w:val="28"/>
          <w:sz w:val="28"/>
          <w:szCs w:val="28"/>
          <w:rtl w:val="true"/>
          <w:lang w:bidi="fa-IR"/>
        </w:rPr>
        <w:t xml:space="preserve">و آمرزش‌خواهی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مشرکش که سرپرستی او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به خاطر وعده‌ای بود که به او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حتّی نسبت به انسان کافر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موعدة وعدها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نَکَثُوا أَیْمانَهُمْ مِنْ بَعْدِ عَهْدِهِمْ وَ طَعَنُوا فِی دِینِکُمْ فَقاتِلُوا أَئِمَّةَ الْکُفْرِ إِنَّهُمْ لا أَیْمانَ لَهُمْ لَعَلَّهُمْ یَنْتَهُونَ</w:t>
      </w:r>
      <w:r>
        <w:rPr>
          <w:rFonts w:eastAsia="Amiri" w:cs="Amiri" w:ascii="Amiri" w:hAnsi="Amiri"/>
          <w:color w:val="111111"/>
          <w:sz w:val="28"/>
          <w:szCs w:val="28"/>
          <w:rtl w:val="true"/>
          <w:lang w:bidi="ar-SA"/>
        </w:rPr>
        <w:t>»</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خویش را پس از بستنِ پیمانشان شکستند و در دین شما، زبان به طعنه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پس با سران کفر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سوگندی نیست،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شدّتِ عمل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خود باز ایستند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وجوب وفای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عهد تا زمانی است که آنان به عهد خود وفادار باشند ولی اگر آنان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کنند، وفای به پیمان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نَکَثُوا أَیْمانَهُمْ مِنْ بَعْدِ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w:t>
      </w:r>
      <w:r>
        <w:rPr>
          <w:rFonts w:eastAsia="IRNazanin" w:cs="IRNazanin"/>
          <w:color w:val="111111"/>
          <w:sz w:val="28"/>
          <w:szCs w:val="28"/>
          <w:rtl w:val="true"/>
          <w:lang w:bidi="fa-IR"/>
        </w:rPr>
        <w:t xml:space="preserve">» </w:t>
      </w:r>
      <w:bookmarkStart w:id="359" w:name="pg4300_52532"/>
    </w:p>
    <w:p>
      <w:pPr>
        <w:pStyle w:val="Heading4"/>
        <w:numPr>
          <w:ilvl w:val="3"/>
          <w:numId w:val="1"/>
        </w:numPr>
        <w:rPr/>
      </w:pPr>
      <w:bookmarkStart w:id="360" w:name="__RefHeading___Toc751956_1479056682"/>
      <w:bookmarkStart w:id="361" w:name="_Toc134"/>
      <w:bookmarkEnd w:id="359"/>
      <w:bookmarkEnd w:id="360"/>
      <w:r>
        <w:rPr>
          <w:rtl w:val="true"/>
        </w:rPr>
        <w:t>لاحرج</w:t>
      </w:r>
      <w:bookmarkEnd w:id="361"/>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ضیق و در تنگنا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قاعده لاحرج به معنای نفی هر حکمی است که موجب حرج شود و به قول برخی دیگر، حرج وصف افعالی است که احکام به آنها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یعنی حکم مانند وجوب، حرجی نیست، بلکه خود عمل حرجی است، پس فعل حرجی نفی شده است نه حکم حرجی</w:t>
      </w:r>
      <w:r>
        <w:rPr>
          <w:rFonts w:eastAsia="IRNazanin" w:cs="IRNazanin"/>
          <w:color w:val="111111"/>
          <w:sz w:val="28"/>
          <w:szCs w:val="28"/>
          <w:rtl w:val="true"/>
          <w:lang w:bidi="fa-IR"/>
        </w:rPr>
        <w:t>.</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 xml:space="preserve">» </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 xml:space="preserve">و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دشواری بر شما قرار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قاعده ی لاحرج در انتهای آیه مورد اشاره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نمی‌خواهد که شما را در تنگی قرا</w:t>
      </w:r>
      <w:r>
        <w:rPr>
          <w:rStyle w:val="FootnoteAnchor"/>
          <w:rtl w:val="true"/>
        </w:rPr>
        <w:footnoteReference w:id="1715"/>
      </w:r>
      <w:r>
        <w:rPr>
          <w:rFonts w:ascii="IRNazanin" w:hAnsi="IRNazanin" w:eastAsia="IRNazanin"/>
          <w:color w:val="111111"/>
          <w:sz w:val="28"/>
          <w:sz w:val="28"/>
          <w:szCs w:val="28"/>
          <w:rtl w:val="true"/>
          <w:lang w:bidi="fa-IR"/>
        </w:rPr>
        <w:t>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دین اسلام، حرج و دشواری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 هُدی لِلنَّاسِ وَ بَیِّناتٍ مِنَ الْهُدی وَ الْفُرْقانِ فَمَنْ شَهِدَ مِنْکُمُ الشَّهْرَ فَلْیَصُمْهُ وَ مَنْ کانَ مَرِیضاً أَوْ عَلی سَفَرٍ فَعِدَّةٌ مِنْ أَیَّامٍ أُخَرَ یُرِیدُ اللهُ بِکُمُ الْیُسْرَ وَ لا یُرِیدُ بِکُمُ الْعُسْرَ</w:t>
      </w:r>
      <w:r>
        <w:rPr>
          <w:rFonts w:eastAsia="Amiri" w:cs="Amiri" w:ascii="Amiri" w:hAnsi="Amiri"/>
          <w:color w:val="111111"/>
          <w:sz w:val="28"/>
          <w:szCs w:val="28"/>
          <w:rtl w:val="true"/>
          <w:lang w:bidi="ar-SA"/>
        </w:rPr>
        <w:t xml:space="preserve">» </w:t>
      </w:r>
      <w:r>
        <w:rPr>
          <w:rStyle w:val="FootnoteAnchor"/>
          <w:rtl w:val="true"/>
        </w:rPr>
        <w:footnoteReference w:id="1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قرآن در آن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 کتابی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مردم همراه با دلائل روشنِ هدایت و وسیله تشخیص حقّ از باطل است، پس هر کس از</w:t>
      </w:r>
    </w:p>
    <w:p>
      <w:pPr>
        <w:pStyle w:val="BookText"/>
        <w:rPr/>
      </w:pPr>
      <w:r>
        <w:rPr>
          <w:rFonts w:ascii="IRNazanin" w:hAnsi="IRNazanin" w:eastAsia="IRNazanin"/>
          <w:color w:val="111111"/>
          <w:sz w:val="28"/>
          <w:sz w:val="28"/>
          <w:szCs w:val="28"/>
          <w:rtl w:val="true"/>
          <w:lang w:bidi="fa-IR"/>
        </w:rPr>
        <w:t>شما که این ماه را دریابد،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بیمار یا در سفر باشد، روزهای دیگری را به همان تعداد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شما آسانی می‌خواهد وبرای شما دشواری نمی‌خواهد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آسان و بنای آن بر سهولت و عدم سخت‌گیری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مریض یا مسافر بود نباید روزه نگیرد بلکه باید در آینده قضای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w:t>
      </w:r>
      <w:r>
        <w:rPr>
          <w:rFonts w:eastAsia="Amiri" w:cs="Amiri" w:ascii="Amiri" w:hAnsi="Amiri"/>
          <w:color w:val="111111"/>
          <w:sz w:val="28"/>
          <w:szCs w:val="28"/>
          <w:rtl w:val="true"/>
          <w:lang w:bidi="ar-SA"/>
        </w:rPr>
        <w:t>»</w:t>
      </w:r>
      <w:r>
        <w:rPr>
          <w:rStyle w:val="FootnoteAnchor"/>
          <w:rtl w:val="true"/>
        </w:rPr>
        <w:footnoteReference w:id="1717"/>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همسرانی را که مهرشان را پرداخته‌ای حلال کردیم و همچنین کنیزانی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تو ارزانی داشته و مالک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عمویت و دختران عمّه‌هایت و دختران دایی و دختران خاله‌هایت را که با تو هجرت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با ایمانی که خود را به پیامبر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مهریّه‌ای از حضرت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بخواهد می‌تواند او را به عقد خویش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قانونِ عقد بدون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توست نه دیگر مؤمنان همانا می‌دانیم که برای مؤمنان درباره‌ی همسران و کنیزانشان چه حکمی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تو مشکلی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لاحرج در مورد پیامبر نیز جاری است و خداوند دوست ندارد پیامبر نیز در تنگنا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یکون علیک 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فَرِجالاً أَوْ رُکْباناً</w:t>
      </w:r>
      <w:r>
        <w:rPr>
          <w:rFonts w:eastAsia="Amiri" w:cs="Amiri" w:ascii="Amiri" w:hAnsi="Amiri"/>
          <w:color w:val="111111"/>
          <w:sz w:val="28"/>
          <w:szCs w:val="28"/>
          <w:rtl w:val="true"/>
          <w:lang w:bidi="ar-SA"/>
        </w:rPr>
        <w:t>»</w:t>
      </w:r>
      <w:r>
        <w:rPr>
          <w:rStyle w:val="FootnoteAnchor"/>
          <w:rtl w:val="true"/>
        </w:rPr>
        <w:footnoteReference w:id="1718"/>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یا خطری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پیاده یا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 که می‌توانید نماز گزارید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امکان استقرار بدن و یا ایستادن به سوی قبله و یا سایر شرایط نباشد، رعایت این شرایط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فرجالا او رکبانا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مَرْضی أَوْ عَلی سَفَرٍ أَوْ جاءَ أَحَدٌ مِنْکُمْ مِنَ الْغائِطِ أَوْ لامَسْتُمُ النِّساءَ فَلَمْ تَجِدُوا ماءً فَتَیَمَّمُوا صَعِیداً طَیِّباً</w:t>
      </w:r>
      <w:r>
        <w:rPr>
          <w:rFonts w:eastAsia="Amiri" w:cs="Amiri" w:ascii="Amiri" w:hAnsi="Amiri"/>
          <w:color w:val="111111"/>
          <w:sz w:val="28"/>
          <w:szCs w:val="28"/>
          <w:rtl w:val="true"/>
          <w:lang w:bidi="ar-SA"/>
        </w:rPr>
        <w:t xml:space="preserve">» </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 xml:space="preserve">و اگر بیمار یا در سفر بودید، یا یکی از شما از جای 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یا تماسی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داشتید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نیافتید، پس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دلپسندی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کف دست بر خاک زنید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وضو یا غسل لازم است و آب یافت نشود، تیمم جایگزین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 xml:space="preserve">» </w:t>
      </w:r>
      <w:bookmarkStart w:id="362" w:name="pg4300_52534"/>
    </w:p>
    <w:p>
      <w:pPr>
        <w:pStyle w:val="BookText"/>
        <w:rPr/>
      </w:pPr>
      <w:bookmarkEnd w:id="362"/>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w:t>
      </w:r>
      <w:r>
        <w:rPr>
          <w:rFonts w:eastAsia="Amiri" w:cs="Amiri" w:ascii="Amiri" w:hAnsi="Amiri"/>
          <w:color w:val="111111"/>
          <w:sz w:val="28"/>
          <w:szCs w:val="28"/>
          <w:rtl w:val="true"/>
          <w:lang w:bidi="ar-SA"/>
        </w:rPr>
        <w:t>»</w:t>
      </w:r>
      <w:r>
        <w:rPr>
          <w:rStyle w:val="FootnoteAnchor"/>
          <w:rtl w:val="true"/>
        </w:rPr>
        <w:footnoteReference w:id="1720"/>
      </w:r>
    </w:p>
    <w:p>
      <w:pPr>
        <w:pStyle w:val="BookText"/>
        <w:rPr/>
      </w:pPr>
      <w:r>
        <w:rPr>
          <w:rFonts w:ascii="IRNazanin" w:hAnsi="IRNazanin" w:eastAsia="IRNazanin"/>
          <w:color w:val="111111"/>
          <w:sz w:val="28"/>
          <w:sz w:val="28"/>
          <w:szCs w:val="28"/>
          <w:rtl w:val="true"/>
          <w:lang w:bidi="fa-IR"/>
        </w:rPr>
        <w:t xml:space="preserve">بر ناتوانان و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نمی‌توانند در جهاد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تهیدستانی که چیزی برای 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نمی‌یابند، ایرادی نیست، به شرط آن که خیرخواه خدا و پیامبرش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ضعیفان و بیماران که ناتوانی جسمی دارند، از جهاد با جان و فقیران که ناتوانی مالی دارند، از جهاد با مال معاف‌اند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یَسْئَلْکُمُوهَا فَیُحْفِکُمْ تَبْخَلُواْ وَیُخْرِجْ أَضْغَانَکُمْ</w:t>
      </w:r>
      <w:r>
        <w:rPr>
          <w:rFonts w:eastAsia="Amiri" w:cs="Amiri" w:ascii="Amiri" w:hAnsi="Amiri"/>
          <w:color w:val="111111"/>
          <w:sz w:val="28"/>
          <w:szCs w:val="28"/>
          <w:rtl w:val="true"/>
          <w:lang w:bidi="ar-SA"/>
        </w:rPr>
        <w:t xml:space="preserve">» </w:t>
      </w:r>
      <w:r>
        <w:rPr>
          <w:rStyle w:val="FootnoteAnchor"/>
          <w:rtl w:val="true"/>
        </w:rPr>
        <w:footnoteReference w:id="1721"/>
      </w:r>
    </w:p>
    <w:p>
      <w:pPr>
        <w:pStyle w:val="BookText"/>
        <w:rPr/>
      </w:pPr>
      <w:r>
        <w:rPr>
          <w:rFonts w:ascii="IRNazanin" w:hAnsi="IRNazanin" w:eastAsia="IRNazanin"/>
          <w:color w:val="111111"/>
          <w:sz w:val="28"/>
          <w:sz w:val="28"/>
          <w:szCs w:val="28"/>
          <w:rtl w:val="true"/>
          <w:lang w:bidi="fa-IR"/>
        </w:rPr>
        <w:t xml:space="preserve">اگر خداوند اموالتان را بخواهد و به آن اصرار ورزد، بخل می‌ورزید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همین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کینه‌های شما را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انسان را به امور حرجی و مشقت آور فرمان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فرمان‌های الهی متناسب با استعداد و توان ذاتی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اجهاد و تحمیل مشقت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فیحفکم</w:t>
      </w:r>
      <w:r>
        <w:rPr>
          <w:rFonts w:eastAsia="IRNazanin" w:cs="IRNazanin"/>
          <w:color w:val="111111"/>
          <w:sz w:val="28"/>
          <w:szCs w:val="28"/>
          <w:rtl w:val="true"/>
          <w:lang w:bidi="fa-IR"/>
        </w:rPr>
        <w:t>»</w:t>
      </w:r>
    </w:p>
    <w:p>
      <w:pPr>
        <w:pStyle w:val="Heading4"/>
        <w:numPr>
          <w:ilvl w:val="3"/>
          <w:numId w:val="1"/>
        </w:numPr>
        <w:rPr/>
      </w:pPr>
      <w:bookmarkStart w:id="363" w:name="__RefHeading___Toc751958_1479056682"/>
      <w:bookmarkStart w:id="364" w:name="_Toc135"/>
      <w:bookmarkEnd w:id="363"/>
      <w:r>
        <w:rPr>
          <w:rtl w:val="true"/>
        </w:rPr>
        <w:t>احسان</w:t>
      </w:r>
      <w:bookmarkEnd w:id="364"/>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مسقطات ضمان قهری احسان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بدین معنا که هرگاه کسی به انگیزه خدمت و احسان به دیگران موجب ورود ضرر به آنها شود عمل او تعهد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شخصی ببیند که فردی در آتش افتاده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و برای حفظ جان و دفع خط از او مجبور شود لباس او را پاره کند، در این صورت آن فرد ضامن قیمت لباس نخواهد بود زیرا پاره کننده لباس در چنین شرایطی قصد احسان و خدمت به صاحب لباس داشته و قصد دفع ضرر از او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آیه زیر قابل استنباط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 إِذا نَصَحُوا لِلهِ وَ رَسُولِهِ ما عَلَی الْمُحْسِنِینَ مِنْ سَبِیلٍ وَ اللهُ غَفُورٌ رَحِیمٌ</w:t>
      </w:r>
      <w:r>
        <w:rPr>
          <w:rFonts w:eastAsia="Amiri" w:cs="Amiri" w:ascii="Amiri" w:hAnsi="Amiri"/>
          <w:color w:val="111111"/>
          <w:sz w:val="28"/>
          <w:szCs w:val="28"/>
          <w:rtl w:val="true"/>
          <w:lang w:bidi="ar-SA"/>
        </w:rPr>
        <w:t>»</w:t>
      </w:r>
      <w:r>
        <w:rPr>
          <w:rStyle w:val="FootnoteAnchor"/>
          <w:rtl w:val="true"/>
        </w:rPr>
        <w:footnoteReference w:id="1722"/>
      </w:r>
      <w:bookmarkStart w:id="365" w:name="pg4300_52535"/>
    </w:p>
    <w:p>
      <w:pPr>
        <w:pStyle w:val="BookText"/>
        <w:rPr/>
      </w:pPr>
      <w:bookmarkEnd w:id="365"/>
      <w:r>
        <w:rPr>
          <w:rFonts w:ascii="IRNazanin" w:hAnsi="IRNazanin" w:eastAsia="IRNazanin"/>
          <w:color w:val="111111"/>
          <w:sz w:val="28"/>
          <w:sz w:val="28"/>
          <w:szCs w:val="28"/>
          <w:rtl w:val="true"/>
          <w:lang w:bidi="fa-IR"/>
        </w:rPr>
        <w:t xml:space="preserve">بر ناتوانان و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نمی‌توانند در جهاد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تهیدستانی که چیزی برای خرج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نمی‌یابند، ایرادی نیست، به شرط آن که خیرخواه خدا و پیامبرش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در توان دارند مضایقه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راه سرزنش و مؤاخذه‌ای نیست و خداوند بخشنده‌ی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p>
    <w:p>
      <w:pPr>
        <w:pStyle w:val="Heading4"/>
        <w:numPr>
          <w:ilvl w:val="3"/>
          <w:numId w:val="1"/>
        </w:numPr>
        <w:rPr/>
      </w:pPr>
      <w:bookmarkStart w:id="366" w:name="__RefHeading___Toc751960_1479056682"/>
      <w:bookmarkStart w:id="367" w:name="_Toc136"/>
      <w:bookmarkEnd w:id="366"/>
      <w:r>
        <w:rPr>
          <w:rtl w:val="true"/>
        </w:rPr>
        <w:t>اصل حسن نیت</w:t>
      </w:r>
      <w:bookmarkEnd w:id="367"/>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حسن نیت یکی از اصول کلی حقوقی است که در پی نفوذ اخلاق در عرصه حقوق موضوعه،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از یک سو عبارت است از رفتار صادقانه ای است که لازمه اجرای تعهد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به طور کلی، رفتاری است گویای اعتقاد یا اراده ای که به ذینفع اجازه می دهد با رعایت قواعد حقوقی، از خشونت و خشکی قانون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یکی از اصول کلی حقوقی است که دارای خصایص کلی و دائمی بودن، انتزاعی و ارزشی بودن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آیات زیر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آیه آخر به تمام دادن پیمانه تأکید شده است که نشانگر اصل حسن نیت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 فِی ذلِکَ إِنْ أَرادُوا إِصْلاحاً</w:t>
      </w:r>
      <w:r>
        <w:rPr>
          <w:rFonts w:eastAsia="Amiri" w:cs="Amiri" w:ascii="Amiri" w:hAnsi="Amiri"/>
          <w:color w:val="111111"/>
          <w:sz w:val="28"/>
          <w:szCs w:val="28"/>
          <w:rtl w:val="true"/>
          <w:lang w:bidi="ar-SA"/>
        </w:rPr>
        <w:t xml:space="preserve">» </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 xml:space="preserve">و شوهران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 آشتی دارند، به بازآوردن آنها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نیّت در رجوع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نباید فقط به خاطر مسائل جنسی رجوع کند و دوباره بی‌تفاوت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ارادوا اصلاحاً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1724"/>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مؤمنان مردانی هستند که آنچه را با خداوند پیمان بسته بودند صادقانه وفا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آماده‌ی جهاد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آنان پیمانشان را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پیمان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ندادند</w:t>
      </w:r>
      <w:r>
        <w:rPr>
          <w:rFonts w:eastAsia="IRNazanin" w:cs="IRNazanin"/>
          <w:color w:val="111111"/>
          <w:sz w:val="28"/>
          <w:szCs w:val="28"/>
          <w:rtl w:val="true"/>
          <w:lang w:bidi="fa-IR"/>
        </w:rPr>
        <w:t xml:space="preserve">. </w:t>
      </w:r>
      <w:bookmarkStart w:id="368" w:name="pg4300_52536"/>
    </w:p>
    <w:p>
      <w:pPr>
        <w:pStyle w:val="BookText"/>
        <w:rPr/>
      </w:pPr>
      <w:bookmarkEnd w:id="36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لازم الاجرا و عمل به آن نشانه صداقت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ما عاهدوا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الْکَیْلَ إِذا کِلْتُمْ</w:t>
      </w:r>
      <w:r>
        <w:rPr>
          <w:rFonts w:eastAsia="Amiri" w:cs="Amiri" w:ascii="Amiri" w:hAnsi="Amiri"/>
          <w:color w:val="111111"/>
          <w:sz w:val="28"/>
          <w:szCs w:val="28"/>
          <w:rtl w:val="true"/>
          <w:lang w:bidi="ar-SA"/>
        </w:rPr>
        <w:t xml:space="preserve">»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و چون با پیمانه داد و ستد کنید، پیمانه را تمام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الْکَیْلَ إِذا کِلْتُمْ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فَأَوْفُوا الْکَیْلَ وَ الْمِیزانَ وَ لا تَبْخَسُوا النَّاسَ أَشْیاءَهُمْ</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 xml:space="preserve">پس پیمانه و ترازو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 و ستدها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ادا کنید و کالاهای مردم را کم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فَأَوْفُوا الْکَیْلَ وَ الْمِیزانَ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أَوْفُوا الْمِکْیالَ وَ الْمِیزانَ بِالْقِسْطِ وَ لا تَبْخَسُوا النَّاسَ أَشْیاءَهُمْ وَ لا تَعْثَوْا فِی الْأَرْضِ مُفْسِدِینَ</w:t>
      </w:r>
      <w:r>
        <w:rPr>
          <w:rFonts w:eastAsia="Amiri" w:cs="Amiri" w:ascii="Amiri" w:hAnsi="Amiri"/>
          <w:color w:val="111111"/>
          <w:sz w:val="28"/>
          <w:szCs w:val="28"/>
          <w:rtl w:val="true"/>
          <w:lang w:bidi="ar-SA"/>
        </w:rPr>
        <w:t xml:space="preserve">» </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شعیب تأکید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ترازو را با انصاف و عدل پر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نکاهید و فسادکنان، در زمین تباهی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الْمِکْیالَ وَ الْمِیزانَ</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751962_1479056682"/>
      <w:bookmarkStart w:id="370" w:name="_Toc137"/>
      <w:bookmarkEnd w:id="369"/>
      <w:r>
        <w:rPr>
          <w:rtl w:val="true"/>
        </w:rPr>
        <w:t>اکل مال به باطل</w:t>
      </w:r>
      <w:bookmarkEnd w:id="370"/>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منظور از 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آنچه انسان به آن تصرف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 رفتارهایی که پایه و اساس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مفهوم است که مسلمانان نباید در معامله ای شرکت نمایند که در مقابل مالی که به دیگری داده اند عوضی در خور آن دریافت ننمایند مگر آنکه آن مال را به عنوان هدیه و بدون انتظار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آیه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w:t>
      </w:r>
      <w:r>
        <w:rPr>
          <w:rFonts w:eastAsia="Amiri" w:cs="Amiri" w:ascii="Amiri" w:hAnsi="Amiri"/>
          <w:color w:val="111111"/>
          <w:sz w:val="28"/>
          <w:szCs w:val="28"/>
          <w:rtl w:val="true"/>
          <w:lang w:bidi="ar-SA"/>
        </w:rPr>
        <w:t xml:space="preserve">» </w:t>
      </w:r>
      <w:r>
        <w:rPr>
          <w:rStyle w:val="FootnoteAnchor"/>
          <w:rtl w:val="true"/>
        </w:rPr>
        <w:footnoteReference w:id="172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در میان خود به باطل نخورید، مگر اینکه تجارتی با رضایت یکدیگر باشد</w:t>
      </w:r>
      <w:r>
        <w:rPr>
          <w:rFonts w:eastAsia="IRNazanin" w:cs="IRNazanin"/>
          <w:color w:val="111111"/>
          <w:sz w:val="28"/>
          <w:szCs w:val="28"/>
          <w:rtl w:val="true"/>
          <w:lang w:bidi="fa-IR"/>
        </w:rPr>
        <w:t>.</w:t>
      </w:r>
      <w:bookmarkStart w:id="371" w:name="pg4300_52537"/>
    </w:p>
    <w:p>
      <w:pPr>
        <w:pStyle w:val="BookText"/>
        <w:rPr/>
      </w:pPr>
      <w:bookmarkEnd w:id="37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نوع تصرّفی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به هنگام تلاوت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قرض بگیرد و بداند که نمی‌تواند بازپرداخت کند، مال باطل خورده است</w:t>
      </w:r>
      <w:r>
        <w:rPr>
          <w:rFonts w:eastAsia="IRNazanin" w:cs="IRNazanin"/>
          <w:color w:val="111111"/>
          <w:sz w:val="28"/>
          <w:szCs w:val="28"/>
          <w:rtl w:val="true"/>
          <w:lang w:bidi="fa-IR"/>
        </w:rPr>
        <w:t xml:space="preserve">. </w:t>
      </w:r>
      <w:r>
        <w:rPr>
          <w:rStyle w:val="FootnoteAnchor"/>
          <w:rtl w:val="true"/>
        </w:rPr>
        <w:footnoteReference w:id="1729"/>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 ذیل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قمار، کم‌فروشی و ظلم از مصادیق باطل است</w:t>
      </w:r>
      <w:r>
        <w:rPr>
          <w:rFonts w:eastAsia="IRNazanin" w:cs="IRNazanin"/>
          <w:color w:val="111111"/>
          <w:sz w:val="28"/>
          <w:szCs w:val="28"/>
          <w:rtl w:val="true"/>
          <w:lang w:bidi="fa-IR"/>
        </w:rPr>
        <w:t>.</w:t>
      </w:r>
      <w:r>
        <w:rPr>
          <w:rStyle w:val="FootnoteAnchor"/>
          <w:rtl w:val="true"/>
        </w:rPr>
        <w:footnoteReference w:id="1730"/>
      </w:r>
    </w:p>
    <w:p>
      <w:pPr>
        <w:pStyle w:val="Heading4"/>
        <w:numPr>
          <w:ilvl w:val="3"/>
          <w:numId w:val="1"/>
        </w:numPr>
        <w:rPr/>
      </w:pPr>
      <w:bookmarkStart w:id="372" w:name="__RefHeading___Toc751964_1479056682"/>
      <w:bookmarkStart w:id="373" w:name="_Toc138"/>
      <w:bookmarkEnd w:id="372"/>
      <w:r>
        <w:rPr>
          <w:rtl w:val="true"/>
        </w:rPr>
        <w:t>قوه قاهره</w:t>
      </w:r>
      <w:r>
        <w:rPr>
          <w:rtl w:val="true"/>
        </w:rPr>
        <w:t>(</w:t>
      </w:r>
      <w:r>
        <w:rPr>
          <w:rtl w:val="true"/>
        </w:rPr>
        <w:t>فورس ماژور</w:t>
      </w:r>
      <w:r>
        <w:rPr>
          <w:rtl w:val="true"/>
        </w:rPr>
        <w:t>)</w:t>
      </w:r>
      <w:bookmarkEnd w:id="373"/>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فورس ماژور به هر حادثه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حیطه قدرت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غیرقابل پیش بینی و غیرقابل اجتناب و مانع اجرای 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فورس ماژور نه فقط در حقوق داخلی بلکه در حقوق بین الملل عمومی در روابط دولت ها، به ویژه در باب مسئولیت بین المللی دولت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فورس ماژور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معنای عام و معنای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فورس ماژور به معنای عام عبارت است از هرحادثه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حیطه قدرت متعهد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غیرقابل پیش بینی و غیرقابل اجتناب که مانع اجرای تعهد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فورس ماژور به این معنا شامل عمل شخص ثالث و عمل متعهدله که واجد دو صفت مذکور باشند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فورس ماژور به معنای خاص،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منتسب به شخص معین و صرفاً ناشی از نیروهای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غیرقابل پیش بینی و غیر قابل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لَنْ أُرْسِلَهُ مَعَکُمْ حَتَّی تُؤْتُونِ مَوْثِقاً مِنَ اللهِ لَتَأْتُنَّنِی بِهِ إِلاَّ أَنْ یُحاطَ بِکُمْ</w:t>
      </w:r>
      <w:r>
        <w:rPr>
          <w:rFonts w:eastAsia="Amiri" w:cs="Amiri" w:ascii="Amiri" w:hAnsi="Amiri"/>
          <w:color w:val="111111"/>
          <w:sz w:val="28"/>
          <w:szCs w:val="28"/>
          <w:rtl w:val="true"/>
          <w:lang w:bidi="ar-SA"/>
        </w:rPr>
        <w:t xml:space="preserve">» </w:t>
      </w:r>
      <w:r>
        <w:rPr>
          <w:rStyle w:val="FootnoteAnchor"/>
          <w:rtl w:val="true"/>
        </w:rPr>
        <w:footnoteReference w:id="17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او را با شما نخواهم فرستاد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وثیقه‌ای محکم بیاورید که حتماً او را نزد من برگردانید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آنچه می‌گوییم وکیل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بروز قوه قاهره، تعهدات قراردادی نیز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یحاط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قراردادها، پیش بینی حوادث غیر مترقبه و خارج از حیطه اختیار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خارج از توانایی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یحاط بکم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 إِلی أَبِیکُمْ فَقُولُوا یا أَبانا إِنَّ ابْنَکَ سَرَقَ وَ ما شَهِدْنا إِلاَّ بِما عَلِمْنا وَ ما کُنَّا لِلْغَیْبِ حافِظِینَ</w:t>
      </w:r>
      <w:r>
        <w:rPr>
          <w:rFonts w:eastAsia="Amiri" w:cs="Amiri" w:ascii="Amiri" w:hAnsi="Amiri"/>
          <w:color w:val="111111"/>
          <w:sz w:val="28"/>
          <w:szCs w:val="28"/>
          <w:rtl w:val="true"/>
          <w:lang w:bidi="ar-SA"/>
        </w:rPr>
        <w:t xml:space="preserve">» </w:t>
      </w:r>
      <w:r>
        <w:rPr>
          <w:rStyle w:val="FootnoteAnchor"/>
          <w:rtl w:val="true"/>
        </w:rPr>
        <w:footnoteReference w:id="1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می‌مانم،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سوی پدرتان برگردید،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پسرت دزدی کرده و ما جز به آنچه می‌دانستیم گواهی ندادیم و ما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نبوده‌ایم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قوه قاهره و حوادث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نشده یکی از عوامل رافع مسئولیت مدنی است که برادران یوسف برای رهایی از مسئولیت به آن استناد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تعهدات باید برای حوادث پیش بینی نشده جایی باز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للغیب</w:t>
      </w:r>
      <w:r>
        <w:rPr>
          <w:rFonts w:eastAsia="IRNazanin" w:cs="IRNazanin"/>
          <w:color w:val="111111"/>
          <w:sz w:val="28"/>
          <w:szCs w:val="28"/>
          <w:rtl w:val="true"/>
          <w:lang w:bidi="fa-IR"/>
        </w:rPr>
        <w:t>...»</w:t>
      </w:r>
      <w:bookmarkStart w:id="374" w:name="pg4300_52539"/>
    </w:p>
    <w:p>
      <w:pPr>
        <w:pStyle w:val="Heading3"/>
        <w:numPr>
          <w:ilvl w:val="2"/>
          <w:numId w:val="1"/>
        </w:numPr>
        <w:rPr/>
      </w:pPr>
      <w:bookmarkStart w:id="375" w:name="__RefHeading___Toc751966_1479056682"/>
      <w:bookmarkStart w:id="376" w:name="_Toc139"/>
      <w:bookmarkEnd w:id="374"/>
      <w:bookmarkEnd w:id="375"/>
      <w:r>
        <w:rPr>
          <w:rtl w:val="true"/>
        </w:rPr>
        <w:t>ب</w:t>
      </w:r>
      <w:r>
        <w:rPr>
          <w:rtl w:val="true"/>
        </w:rPr>
        <w:t xml:space="preserve">) </w:t>
      </w:r>
      <w:r>
        <w:rPr>
          <w:rtl w:val="true"/>
        </w:rPr>
        <w:t>قواعد جزایی</w:t>
      </w:r>
      <w:bookmarkEnd w:id="376"/>
    </w:p>
    <w:p>
      <w:pPr>
        <w:pStyle w:val="Heading4"/>
        <w:numPr>
          <w:ilvl w:val="3"/>
          <w:numId w:val="1"/>
        </w:numPr>
        <w:rPr/>
      </w:pPr>
      <w:bookmarkStart w:id="377" w:name="__RefHeading___Toc751968_1479056682"/>
      <w:bookmarkStart w:id="378" w:name="_Toc140"/>
      <w:bookmarkEnd w:id="377"/>
      <w:r>
        <w:rPr>
          <w:rtl w:val="true"/>
        </w:rPr>
        <w:t>حرمت جان مسلمان</w:t>
      </w:r>
      <w:bookmarkEnd w:id="378"/>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حفظ جان یکی از مقاصد اصلی شریعت بوده و شارع مقدس به طرق مختلف بر آن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متعرض عمدی به جان افراد را به قصاص و متعرض سهوی و خطایی را به پرداخت دیه محکوم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چنانچه قاتل شناخته نشود، حاکم دیه مقتول را از بیت المال پرداخت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در این مورد فقیهان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ویژه تدارک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المسلم لایذهب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مسلمان هدر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رِجَالٌ مُّؤْمِنُونَ وَنِسَآءٌ مُّؤْمِنَاتٌ لَّمْ تَعْلَمُوهُمْ أَن تَطَئُوهُمْ فَتُصِیبَکُم مِّنْهُم مَّعَرَّةٌ بِغَیْرِ عِلْمٍ</w:t>
      </w:r>
      <w:r>
        <w:rPr>
          <w:rFonts w:eastAsia="Amiri" w:cs="Amiri" w:ascii="Amiri" w:hAnsi="Amiri"/>
          <w:color w:val="111111"/>
          <w:sz w:val="28"/>
          <w:szCs w:val="28"/>
          <w:rtl w:val="true"/>
          <w:lang w:bidi="ar-SA"/>
        </w:rPr>
        <w:t xml:space="preserve">» </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 xml:space="preserve">و اگر مردان و زنان با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فرمان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نشناخته پایمال کنید و ناآگاهانه از سوی مسلمین، کشته شده و به شما ضرر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 جنگ و حمله به مکّه و مبارزه با این کفّار را صادر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مسلمان محترم است و تفاوتی بین مرد و زن در این خصوص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مؤمنون و نساء مؤمنات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w:t>
      </w:r>
      <w:r>
        <w:rPr>
          <w:rFonts w:eastAsia="Amiri" w:cs="Amiri" w:ascii="Amiri" w:hAnsi="Amiri"/>
          <w:color w:val="111111"/>
          <w:sz w:val="28"/>
          <w:szCs w:val="28"/>
          <w:rtl w:val="true"/>
          <w:lang w:bidi="ar-SA"/>
        </w:rPr>
        <w:t xml:space="preserve">» </w:t>
      </w:r>
      <w:r>
        <w:rPr>
          <w:rStyle w:val="FootnoteAnchor"/>
          <w:rtl w:val="true"/>
        </w:rPr>
        <w:footnoteReference w:id="1734"/>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مورد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در برابر آزاد و برده در برابر برده و زن در برابر زن، پس اگر کسی از ناحیه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صاحب خون و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عفو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قصاص او به خون‌بها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شیوه‌ای پسندیده پیش گیرد و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را 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این حکم تخفیف و رحمتی است از ناحیه پروردگارتان، پس برای کسی 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کند، عذاب درناکی دارد</w:t>
      </w:r>
      <w:r>
        <w:rPr>
          <w:rFonts w:eastAsia="IRNazanin" w:cs="IRNazanin"/>
          <w:color w:val="111111"/>
          <w:sz w:val="28"/>
          <w:szCs w:val="28"/>
          <w:rtl w:val="true"/>
          <w:lang w:bidi="fa-IR"/>
        </w:rPr>
        <w:t xml:space="preserve">. </w:t>
      </w:r>
      <w:bookmarkStart w:id="379" w:name="pg4300_52540"/>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 قبل از اسلام، گاه به خاطر کشته شدن یک نفر، قبیله‌ای به خاک و خون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جنگ‌های طولانی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طرحی که در این آیه مطرح شده، هم حفاظت خون مردم و هم رضایت طرفین و رعایت حدود و اندازه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 قصاص، حکم الهی نیست که قابل عفو و اغماض نباشد، بلکه حقی است برای صاحبان خون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گرفتن دیه و یا بدون آن، از حقّ خود صرف‌نظر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قاعده از سایر آیات دال بر مجازات قصاص و دیه قابل استنباط است</w:t>
      </w:r>
      <w:r>
        <w:rPr>
          <w:rFonts w:eastAsia="IRNazanin" w:cs="IRNazanin"/>
          <w:color w:val="111111"/>
          <w:sz w:val="28"/>
          <w:szCs w:val="28"/>
          <w:rtl w:val="true"/>
          <w:lang w:bidi="fa-IR"/>
        </w:rPr>
        <w:t>.</w:t>
      </w:r>
    </w:p>
    <w:p>
      <w:pPr>
        <w:pStyle w:val="Heading4"/>
        <w:numPr>
          <w:ilvl w:val="3"/>
          <w:numId w:val="1"/>
        </w:numPr>
        <w:rPr/>
      </w:pPr>
      <w:bookmarkStart w:id="380" w:name="__RefHeading___Toc751970_1479056682"/>
      <w:bookmarkStart w:id="381" w:name="_Toc141"/>
      <w:bookmarkEnd w:id="380"/>
      <w:r>
        <w:rPr>
          <w:rtl w:val="true"/>
        </w:rPr>
        <w:t>تناسب کیفر و جرم</w:t>
      </w:r>
      <w:bookmarkEnd w:id="381"/>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مفهوم این قاعده این است که بایستی میان نوع و میزان مجازات در نظر گرفته شده با فعل ارتکابی مجرمانه، نوعی تناسب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در تناسب جرم ومجازات نباید تنها به خود جرم و کیفر آن توجه داشت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باید کلیه عوامل اجتماعی، اقتصادی، طریق اثبات جرم و به طور کلی بستر اجرای کیفر را نیز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 مَنْ عاقَبَ بِمِثْلِ ما عُوقِبَ بِهِ ثُمَّ بُغِیَ عَلَیْهِ لَیَنْصُرَنَّهُ اللهُ إِنَّ اللهَ لَعَفُوٌّ غَفُورٌ</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است، و هر کس به همان مقدار که به او ستم شده مجازات کند، ولی باز هم به او ظلم شود، قطعاً خداوند او را یاری خواهد کرد، البتّه خداوند بخشایشگر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عاقَبَ بِمِثْلِ ما عُوقِبَ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اسْتُضْعِفُوا لِلَّذِینَ اسْتَکْبَرُوا بَلْ مَکْرُ اللَّیْلِ وَ النَّهارِ إِذْ تَأْمُرُونَنا أَنْ نَکْفُرَ بِاللهِ وَ نَجْعَلَ لَهُ أَنْداداً وَ أَسَرُّوا النَّدامَةَ لَمَّا رَأَوُا الْعَذابَ وَ جَعَلْنَا الْأَغْلالَ فِی أَعْناقِ الَّذِینَ کَفَرُوا هَلْ یُجْزَوْنَ إِلاَّ ما کانُوا یَعْمَلُونَ</w:t>
      </w:r>
      <w:r>
        <w:rPr>
          <w:rFonts w:eastAsia="Amiri" w:cs="Amiri" w:ascii="Amiri" w:hAnsi="Amiri"/>
          <w:color w:val="111111"/>
          <w:sz w:val="28"/>
          <w:szCs w:val="28"/>
          <w:rtl w:val="true"/>
          <w:lang w:bidi="ar-SA"/>
        </w:rPr>
        <w:t>»</w:t>
      </w:r>
      <w:r>
        <w:rPr>
          <w:rStyle w:val="FootnoteAnchor"/>
          <w:rtl w:val="true"/>
        </w:rPr>
        <w:footnoteReference w:id="1736"/>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زیردستان به مستکبران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گمراهی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که ما را فرمان می‌دادید به خدا کفر ورزیم و برای او همتایانی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عذاب را مشاهده کردند پشیمانی خود را پنهان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گردن کسانی که کفر ورزیدند غل‌ها قرار دادیم، آیا جز آن چه عمل می‌کردند جزا داده می‌شوند؟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یجزون الا ما کانوا یعملون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سَیِّئَةٍ سَیِّئَةٌ مِثْلُها فَمَنْ عَفا وَ أَصْلَحَ فَأَجْرُهُ عَلَی اللهِ إِنَّهُ لا یُحِبُّ الظَّالِمِینَ</w:t>
      </w:r>
      <w:r>
        <w:rPr>
          <w:rFonts w:eastAsia="Amiri" w:cs="Amiri" w:ascii="Amiri" w:hAnsi="Amiri"/>
          <w:color w:val="111111"/>
          <w:sz w:val="28"/>
          <w:szCs w:val="28"/>
          <w:rtl w:val="true"/>
          <w:lang w:bidi="ar-SA"/>
        </w:rPr>
        <w:t xml:space="preserve">» </w:t>
      </w:r>
      <w:r>
        <w:rPr>
          <w:rStyle w:val="FootnoteAnchor"/>
          <w:rtl w:val="true"/>
        </w:rPr>
        <w:footnoteReference w:id="1737"/>
      </w:r>
    </w:p>
    <w:p>
      <w:pPr>
        <w:pStyle w:val="BookText"/>
        <w:rPr/>
      </w:pPr>
      <w:r>
        <w:rPr>
          <w:rFonts w:ascii="IRNazanin" w:hAnsi="IRNazanin" w:eastAsia="IRNazanin"/>
          <w:color w:val="111111"/>
          <w:sz w:val="28"/>
          <w:sz w:val="28"/>
          <w:szCs w:val="28"/>
          <w:rtl w:val="true"/>
          <w:lang w:bidi="fa-IR"/>
        </w:rPr>
        <w:t>و جزای بدی بدیی مانند آن است، پس هر که عفو کند و اصلاح نماید پس پاداش او بر خداست همانا او ستمکاران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سیّئة سیّئة مثلها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مَنْ جاءَ بِالسَّیِّئَةِ فَلا یُجْزَی الَّذِینَ عَمِلُوا السَّیِّئاتِ إِلاَّ ما کانُوا یَعْمَلُونَ</w:t>
      </w:r>
      <w:r>
        <w:rPr>
          <w:rFonts w:eastAsia="Amiri" w:cs="Amiri" w:ascii="Amiri" w:hAnsi="Amiri"/>
          <w:color w:val="111111"/>
          <w:sz w:val="28"/>
          <w:szCs w:val="28"/>
          <w:rtl w:val="true"/>
          <w:lang w:bidi="ar-SA"/>
        </w:rPr>
        <w:t>»</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 xml:space="preserve">هر کس نیکی آورد،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آن خواهد بود، و هر کس بدی آورد، پس کسانی که کارهای ناروا انجام دهند،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کرده‌اند، مجازات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بِالسَّیِّئَةِ فَلا یُجْزَی الَّذِینَ عَمِلُوا السَّیِّئاتِ إِلاَّ ما کانُوا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پس بر بعضی از آنان باد شدید ریگ افشان فرستادیم، و بعضی از آنان را صیحه‌ی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بانگ 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برخی را در زمین فرو بردیم، و بعضی دیگر را غرق کردیم و چنان نبود که خداوند بر آنان ستم کند، بلکه خودشان بر خود ستم کردند</w:t>
      </w:r>
      <w:r>
        <w:rPr>
          <w:rFonts w:eastAsia="IRNazanin" w:cs="IRNazanin"/>
          <w:color w:val="111111"/>
          <w:sz w:val="28"/>
          <w:szCs w:val="28"/>
          <w:rtl w:val="true"/>
          <w:lang w:bidi="fa-IR"/>
        </w:rPr>
        <w:t xml:space="preserve">. </w:t>
      </w:r>
      <w:r>
        <w:rPr>
          <w:rStyle w:val="FootnoteAnchor"/>
          <w:rtl w:val="true"/>
        </w:rPr>
        <w:footnoteReference w:id="1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اخذنا بذنبه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سَیِّئَةً فَلا یُجْزی إِلاَّ مِثْلَها وَ مَنْ عَمِلَ صالِحاً مِنْ ذَکَرٍ أَوْ أُنْثی وَ هُوَ مُؤْمِنٌ فَأُولئِکَ یَدْخُلُونَ الْجَنَّةَ یُرْزَقُونَ فِیها بِغَیْرِ حِسابٍ</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BookText"/>
        <w:rPr/>
      </w:pPr>
      <w:r>
        <w:rPr>
          <w:rFonts w:ascii="IRNazanin" w:hAnsi="IRNazanin" w:eastAsia="IRNazanin"/>
          <w:color w:val="111111"/>
          <w:sz w:val="28"/>
          <w:sz w:val="28"/>
          <w:szCs w:val="28"/>
          <w:rtl w:val="true"/>
          <w:lang w:bidi="fa-IR"/>
        </w:rPr>
        <w:t>هر کس کار بدی انجام دهد، جز به همان مقدار کیفر داده نمی‌شود و هر کس از مرد یا زن که مؤمن باشد و کار شایسته‌ای انجام دهد، پس اینانند که داخل بهشت می‌شوند و در آن جا بی حساب روزی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سَیِّئَةً فَلا یُجْزی إِلاَّ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1741"/>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شما تجاوز کرد، به مانند آن تجاوز، بر او تعدی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عَلَیْهِ بِمِثْلِ مَا اعْتَدی عَلَیْکُمْ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ءَامَنُواْ کُتِبَ عَلَیْکُمُ الْقِصاصُ فی الْقَتْلی الحُرُّ بِالحُرِّ وَ الْعَبْدُ بِالْعَبْدِ وَ الْأُنثی بِالْأُنثی</w:t>
      </w:r>
      <w:r>
        <w:rPr>
          <w:rFonts w:eastAsia="Amiri" w:cs="Amiri" w:ascii="Amiri" w:hAnsi="Amiri"/>
          <w:color w:val="111111"/>
          <w:sz w:val="28"/>
          <w:szCs w:val="28"/>
          <w:rtl w:val="true"/>
          <w:lang w:bidi="ar-SA"/>
        </w:rPr>
        <w:t xml:space="preserve">» </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در مورد کشتگان،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و برده در برابر برده و زن در برابر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 بِالحُرِّ وَ الْعَبْدُ بِالْعَبْدِ وَ الْأُنثی بِالْأُنثی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بِالسَّیِّئَةِ فَلَا یجُزَی إِلَّا مِثْلَهَا</w:t>
      </w:r>
      <w:r>
        <w:rPr>
          <w:rFonts w:eastAsia="Amiri" w:cs="Amiri" w:ascii="Amiri" w:hAnsi="Amiri"/>
          <w:color w:val="111111"/>
          <w:sz w:val="28"/>
          <w:szCs w:val="28"/>
          <w:rtl w:val="true"/>
          <w:lang w:bidi="ar-SA"/>
        </w:rPr>
        <w:t xml:space="preserve">» </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هر که بدی آورد، جز مانند آن کیفر نخواهد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بِالسَّیِّئَةِ فَلَا یجُزَی إِلَّا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عَلَیهِْمْ فِیهَا أَنَّ 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مقرر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در برابر جان و چشم در برابر چشم و بینی در برابر بینی و گوش در برابر گوش و دندان در برابر دندان باشد و همه‌ی زخمها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همان ترتیب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 وَ الْعَینَ بِالْعَینَ‌ِ وَ الْأَنفَ بِالْأَنفِ وَ الْأُذُنَ بِالْأُذُنِ وَ السِّنَّ بِالسِّنِّ‌ِ وَ الْجُرُوحَ 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أَأَنْذَرْتَهُمْ أَمْ لَمْ تُنْذِرْهُمْ لا یُؤْمِنُونَ خَتَمَ اللهُ عَلی قُلُوبِهِمْ وَ عَلی سَمْعِهِمْ وَ عَلی أَبْصارِهِمْ غِشاوَةٌ وَ لَهُمْ عَذابٌ عَظِیمٌ</w:t>
      </w:r>
      <w:r>
        <w:rPr>
          <w:rFonts w:eastAsia="Amiri" w:cs="Amiri" w:ascii="Amiri" w:hAnsi="Amiri"/>
          <w:color w:val="111111"/>
          <w:sz w:val="28"/>
          <w:szCs w:val="28"/>
          <w:rtl w:val="true"/>
          <w:lang w:bidi="ar-SA"/>
        </w:rPr>
        <w:t xml:space="preserve">» </w:t>
      </w:r>
      <w:r>
        <w:rPr>
          <w:rStyle w:val="FootnoteAnchor"/>
          <w:rtl w:val="true"/>
        </w:rPr>
        <w:footnoteReference w:id="1745"/>
      </w:r>
    </w:p>
    <w:p>
      <w:pPr>
        <w:pStyle w:val="BookText"/>
        <w:rPr/>
      </w:pPr>
      <w:r>
        <w:rPr>
          <w:rFonts w:ascii="IRNazanin" w:hAnsi="IRNazanin" w:eastAsia="IRNazanin"/>
          <w:color w:val="111111"/>
          <w:sz w:val="28"/>
          <w:sz w:val="28"/>
          <w:szCs w:val="28"/>
          <w:rtl w:val="true"/>
          <w:lang w:bidi="fa-IR"/>
        </w:rPr>
        <w:t>همانا کسانی که کفر ورزیده‌اند، برای آنها یکسان است که هشدارشان دهی یا هشدارشان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 و بر گوش آنان مهر زده است و در برابر چشمانشان پرده‌ای است و برای آنان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 کسی که حقّ را فهمید و بر آن سرپوش گذاشت، آن است که خدا هم بر چشم، گوش، روح و فکرش سرپوش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اللهُ عَلی قُلُوبِهِمْ وَ عَلی سَمْعِهِمْ وَ عَلی أَبْصارِهِمْ غِشاوَةٌ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مُسْتَهْزِؤُنَ اللهُ یَسْتَهْزِئُ بِهِمْ وَ یَمُدُّهُمْ فِی طُغْیانِهِمْ یَعْمَهُونَ</w:t>
      </w:r>
      <w:r>
        <w:rPr>
          <w:rFonts w:eastAsia="Amiri" w:cs="Amiri" w:ascii="Amiri" w:hAnsi="Amiri"/>
          <w:color w:val="111111"/>
          <w:sz w:val="28"/>
          <w:szCs w:val="28"/>
          <w:rtl w:val="true"/>
          <w:lang w:bidi="ar-SA"/>
        </w:rPr>
        <w:t xml:space="preserve">» </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و چون با اهل ایمان ملاقات 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هر 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صفت خود خلوت 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هستیم،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به استهزا می‌گیرد و آنان را در طغیانشان مهلت می‌دهد تا سرگردان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مستهزؤن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بُکْمٌ عُمْیٌ فَهُمْ لا یَرْجِعُونَ</w:t>
      </w:r>
      <w:r>
        <w:rPr>
          <w:rFonts w:eastAsia="Amiri" w:cs="Amiri" w:ascii="Amiri" w:hAnsi="Amiri"/>
          <w:color w:val="111111"/>
          <w:sz w:val="28"/>
          <w:szCs w:val="28"/>
          <w:rtl w:val="true"/>
          <w:lang w:bidi="ar-SA"/>
        </w:rPr>
        <w:t xml:space="preserve">» </w:t>
      </w:r>
      <w:r>
        <w:rPr>
          <w:rStyle w:val="FootnoteAnchor"/>
          <w:rtl w:val="true"/>
        </w:rPr>
        <w:footnoteReference w:id="1747"/>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کورند، 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 کسی که در دنیا خود را به کوری و کری و لالی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کوری و کری و لالی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ونحشرهم یوم‌القیامة علی وجوههم عمیاً و بکماً و صماً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Amiri" w:cs="Amiri" w:ascii="Amiri" w:hAnsi="Amiri"/>
          <w:color w:val="111111"/>
          <w:sz w:val="28"/>
          <w:szCs w:val="28"/>
          <w:rtl w:val="true"/>
          <w:lang w:bidi="ar-SA"/>
        </w:rPr>
        <w:t xml:space="preserve">» </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کسانی که آنچه را خداوند از کتاب نازل کرده، کتمان می‌کنند و بدان بهایی اندک می‌ستانند، آنها جز آتش در شکم‌های خود فرو نمی‌برند، و خداوند روز قیامت با آنها سخن نمی‌گوید و پاکشان نمی‌کند و برای آنها عذاب دردناکی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آنانکه در دنیا راه شنیدن کلام خدا را بر مردم بسته‌اند، در قیامت از لذّت استماع کلام خدا محروم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یَکْتُمُونَ ما أَنْزَلَ اللهُ مِنَ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یکلّمهم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وَ مَکَرَ اللهُ وَ اللهُ خَیْرُ الْماکِرِینَ</w:t>
      </w:r>
      <w:r>
        <w:rPr>
          <w:rFonts w:eastAsia="Amiri" w:cs="Amiri" w:ascii="Amiri" w:hAnsi="Amiri"/>
          <w:color w:val="111111"/>
          <w:sz w:val="28"/>
          <w:szCs w:val="28"/>
          <w:rtl w:val="true"/>
          <w:lang w:bidi="ar-SA"/>
        </w:rPr>
        <w:t xml:space="preserve">»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تدبیر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 و خداوند بهترین تدبیر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مکر دشمنان، مکر خداوند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وَ لا یُکَلِّمُهُمُ اللهُ وَ لا یَنْظُرُ إِلَیْهِمْ یَوْمَ الْقِیامَةِ وَ لا یُزَکِّیهِمْ وَ لَهُمْ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کسانی که پیمان خدا و سوگندهای خودشان را به بهای ناچیزی می‌فروشند، آنان برایشان نصیبی در آخرت نیست و خداوند در قیامت با آنها سخن نمی‌گوید و به آنان نیز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نمی‌سازد و برای آنان عذابی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بی‌اعتنایی ما به تعهّدات الهی، سبب بی‌اعتنایی خدا به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یَشْتَرُونَ بِعَهْدِ اللهِ وَ أَیْمانِهِمْ ثَمَناً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یکلّمهم، لا ینظر الیهم، لایزکّیهم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 xml:space="preserve">همانا منافقان با خدا مکر و حیله می‌کنند در حالی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نماز برخیزند با کسالت برخیزند، آن هم برای خودنمایی به مردم و خدا را جز اندکی یاد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خدعه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منافقان، خدعه خداوند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 غُلَّتْ أَیْدِیهِمْ</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دستهایشان بسته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آنان گفتند دست خدا بسته است، در این آیه بیان شده است که دستهایشان بسته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مغلولة، غلّت أیدیهم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اتَّخَذُوا دِینَهُمْ لَهْواً وَ لَعِباً وَ غَرَّتْهُمُ الْحَیاةُ الدُّنْیا فَالْیَوْمَ نَنْساهُمْ کَما نَسُوا لِقاءَ یَوْمِهِمْ هذا وَ ما کانُوا بِآیاتِنا یَجْحَدُونَ</w:t>
      </w:r>
      <w:r>
        <w:rPr>
          <w:rFonts w:eastAsia="Amiri" w:cs="Amiri" w:ascii="Amiri" w:hAnsi="Amiri"/>
          <w:color w:val="111111"/>
          <w:sz w:val="28"/>
          <w:szCs w:val="28"/>
          <w:rtl w:val="true"/>
          <w:lang w:bidi="ar-SA"/>
        </w:rPr>
        <w:t xml:space="preserve">» </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خویش را به بازی و سرگرمی گرفتند و زندگی دنیوی مغرورشان ساخت، پس همان گونه که آنان دیدار این روزشان را فراموش کرده و آیات ما را انکار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آنان را به فراموشی می‌سپاریم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دیدار روز قیامت را فراموش کردند، خداوند نیز آنان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آنان اعتنایی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ننساهم کما نسوا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أَذَقْنَا النَّاسَ رَحْمَةً مِنْ بَعْدِ ضَرَّاءَ مَسَّتْهُمْ إِذا لَهُمْ مَکْرٌ فِی آیاتِنا قُلِ اللهُ أَسْرَعُ مَکْراً إِنَّ رُسُلَنا یَکْتُبُونَ ما تَمْکُرُونَ</w:t>
      </w:r>
      <w:r>
        <w:rPr>
          <w:rFonts w:eastAsia="Amiri" w:cs="Amiri" w:ascii="Amiri" w:hAnsi="Amiri"/>
          <w:color w:val="111111"/>
          <w:sz w:val="28"/>
          <w:szCs w:val="28"/>
          <w:rtl w:val="true"/>
          <w:lang w:bidi="ar-SA"/>
        </w:rPr>
        <w:t xml:space="preserve">» </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 xml:space="preserve">و هرگاه پس از رنجی که به مردم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لطفی به آنان بچشانیم،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ما مکر و حیله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الهی سریعتر و نافذتر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فرستادگان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مکر و نیرنگ می‌کنید می‌نویسند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مکر مردم، مکر خداوند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مکر، الله اسرع مکراً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اسْتُهْزِئَ بِرُسُلٍ مِنْ قَبْلِکَ فَحاقَ بِالَّذِینَ سَخِرُوا مِنْهُمْ ما کانُوا بِهِ یَسْتَهْزِؤُنَ</w:t>
      </w:r>
      <w:r>
        <w:rPr>
          <w:rFonts w:eastAsia="Amiri" w:cs="Amiri" w:ascii="Amiri" w:hAnsi="Amiri"/>
          <w:color w:val="111111"/>
          <w:sz w:val="28"/>
          <w:szCs w:val="28"/>
          <w:rtl w:val="true"/>
          <w:lang w:bidi="ar-SA"/>
        </w:rPr>
        <w:t xml:space="preserve">» </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که تو را استهزا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پیامبران پیش از تو نیز مورد استهزا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وعده‌های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مسخره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کنندگان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آنان مسخره می‌کردند دامنشان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فحاق بالّذین سخروا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یستهزءؤن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ثانِیَ عِطْفِهِ لِیُضِلَّ عَنْ سَبِیلِ اللهِ لَهُ فِی الدُّنْیا خِزْیٌ</w:t>
      </w:r>
      <w:r>
        <w:rPr>
          <w:rFonts w:eastAsia="Amiri" w:cs="Amiri" w:ascii="Amiri" w:hAnsi="Amiri"/>
          <w:color w:val="111111"/>
          <w:sz w:val="28"/>
          <w:szCs w:val="28"/>
          <w:rtl w:val="true"/>
          <w:lang w:bidi="ar-SA"/>
        </w:rPr>
        <w:t xml:space="preserve">» </w:t>
      </w:r>
      <w:r>
        <w:rPr>
          <w:rStyle w:val="FootnoteAnchor"/>
          <w:rtl w:val="true"/>
        </w:rPr>
        <w:footnoteReference w:id="17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تکبر و نخوت، می‌خواهد مردم را از راه خدا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دنیا رسوایی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متکبّر، 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 خِزی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 xml:space="preserve">روزی که آن طلاها و نقره‌ها، در آتش دوزخ گداخته می‌شود و با آنها پیشانی‌ها و پهلوها و پشت‌های آنان را داغ می‌نهند،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عذاب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برای خود اندوختید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محرومان ندادید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مزه‌ی آنچه را که می‌اندوختید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اندوخته</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های افراد مطرح شده در آیه، مجازاتی متناسب با آن وعده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کَنَزْتُمْ لِأَنْفُسِکُمْ فَذُوقُوا ما کُنْتُمْ تَکْنِزُونَ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 الْمُنافِقاتُ بَعْضُهُمْ مِنْ بَعْضٍ یَأْمُرُونَ بِالْمُنْکَرِ وَ یَنْهَوْنَ عَنِ الْمَعْرُوفِ وَ یَقْبِضُونَ أَیْدِیَهُمْ نَسُوا اللهَ فَنَسِیَهُمْ إِنَّ الْمُنافِقِینَ هُمُ الْفاسِقُونَ</w:t>
      </w:r>
      <w:r>
        <w:rPr>
          <w:rFonts w:eastAsia="Amiri" w:cs="Amiri" w:ascii="Amiri" w:hAnsi="Amiri"/>
          <w:color w:val="111111"/>
          <w:sz w:val="28"/>
          <w:szCs w:val="28"/>
          <w:rtl w:val="true"/>
          <w:lang w:bidi="ar-SA"/>
        </w:rPr>
        <w:t xml:space="preserve">» </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 xml:space="preserve">مردان و زنانِ منافق، از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قماش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منکر فرمان می‌دهند و از معروف، نهی می‌کنند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بخشش و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کرده‌اند، پس خداوند نیز آنان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منافقان، همان فاسقانند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خدا را فراموش کردند، پس خداوند نیز آنان را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نسواالله فنسیهم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 وَ کَرِهُوا أَنْ یُجاهِدُوا بِأَمْوالِهِمْ وَ أَنْفُسِهِمْ فی سَبیلِ اللهِ وَ قالُوا لا تَنْفِرُوا فِی الْحَرِّ قُلْ نارُ جَهَنَّمَ أَشَدُّ حَرًّا لَوْ کانُوا یَفْقَهُونَ فَلْیَضْحَکُوا قَلِیلاً وَ لْیَبْکُوا کَثِیراً جَزاءً بِما کانُوا یَکْسِبُونَ</w:t>
      </w:r>
      <w:r>
        <w:rPr>
          <w:rFonts w:eastAsia="Amiri" w:cs="Amiri" w:ascii="Amiri" w:hAnsi="Amiri"/>
          <w:color w:val="111111"/>
          <w:sz w:val="28"/>
          <w:szCs w:val="28"/>
          <w:rtl w:val="true"/>
          <w:lang w:bidi="ar-SA"/>
        </w:rPr>
        <w:t xml:space="preserve">» </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 xml:space="preserve">آنها که در خانه‌ها نشستند و از همراهی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ورزیدند خوشحال شدند و از جهاد با مال و جان خود در راه خدا کراهت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به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سوزان‌تر است، اگر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سزای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می‌کردند، کم بخندند و بسیار بگریند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خنده آنان در دنیا، گریه آنان در آخرت قرار داده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 الْمُخَلَّفُونَ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ولیبکوا کثیراً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اخْسَؤُا فِیها وَ لا تُکَلِّمُونِ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فَاتَّخَذْتُمُوهُمْ سِخْرِیًّا حَتَّی أَنْسَوْکُمْ ذِکْرِی وَ کُنْتُمْ مِنْهُمْ تَضْحَکُونَ</w:t>
      </w:r>
      <w:r>
        <w:rPr>
          <w:rFonts w:eastAsia="Amiri" w:cs="Amiri" w:ascii="Amiri" w:hAnsi="Amiri"/>
          <w:color w:val="111111"/>
          <w:sz w:val="28"/>
          <w:szCs w:val="28"/>
          <w:rtl w:val="true"/>
          <w:lang w:bidi="ar-SA"/>
        </w:rPr>
        <w:t xml:space="preserve">» </w:t>
      </w:r>
      <w:r>
        <w:rPr>
          <w:rStyle w:val="FootnoteAnchor"/>
          <w:rtl w:val="true"/>
        </w:rPr>
        <w:footnoteReference w:id="1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در آتش گم شوید و با من سخن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آنان را به مسخره گرفتید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مرا از خاطرتان بردند و شما به آنان می‌خندیدید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توهین کردن، توهین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فاتّخذتموهم سخریّا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اخسئوا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هر کدام از آنان بدان اندازه از گناه که مرتکب شده است، به کیفر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کیفرهای الهی عادلانه و متناسب با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امری منهم ما اکتسب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مَکْراً وَ مَکَرْنا مَکْراً وَ هُمْ لا یَشْعُرُونَ</w:t>
      </w:r>
      <w:r>
        <w:rPr>
          <w:rFonts w:eastAsia="Amiri" w:cs="Amiri" w:ascii="Amiri" w:hAnsi="Amiri"/>
          <w:color w:val="111111"/>
          <w:sz w:val="28"/>
          <w:szCs w:val="28"/>
          <w:rtl w:val="true"/>
          <w:lang w:bidi="ar-SA"/>
        </w:rPr>
        <w:t xml:space="preserve">» </w:t>
      </w:r>
      <w:r>
        <w:rPr>
          <w:rStyle w:val="FootnoteAnchor"/>
          <w:rtl w:val="true"/>
        </w:rPr>
        <w:footnoteReference w:id="1761"/>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 گروه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تدبیر بزرگی زدند و ما نیز به تدبیر بزرگی دست زدیم، ولی آنها نمی‌فهمیدند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مکر آنان، مکر الهی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 xml:space="preserve">و برخی از مردم، خریدار سخنان بیهوده و سرگرم کننده‌اند، تا بی هیچ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کنند و آن را به مسخره گیرند آنان برایشان عذابی خوار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حقّ را با تمسخر اهانت می‌کنند، عذابشان اهانت آور و ذلّت‌بار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عذاب مهین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فَذُوقُوا بِما نَسِیتُمْ لِقاءَ یَوْمِکُمْ هذا إِنَّا نَسِیناکُمْ وَ ذُوقُوا عَذابَ الْخُلْدِ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خاطر آن که ملاقات چنین روزی را فراموش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دست فراموشی سپردیم، و عذاب دائمی را بچشید، به خاطر آنچه انجام می‌دادید</w:t>
      </w:r>
      <w:r>
        <w:rPr>
          <w:rFonts w:eastAsia="IRNazanin" w:cs="IRNazanin"/>
          <w:color w:val="111111"/>
          <w:sz w:val="28"/>
          <w:szCs w:val="28"/>
          <w:rtl w:val="true"/>
          <w:lang w:bidi="fa-IR"/>
        </w:rPr>
        <w:t xml:space="preserve">. </w:t>
      </w:r>
      <w:r>
        <w:rPr>
          <w:rStyle w:val="FootnoteAnchor"/>
          <w:rtl w:val="true"/>
        </w:rPr>
        <w:footnoteReference w:id="17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فراموشی آنان، فراموشی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اعتنایی خدا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Fonts w:eastAsia="Amiri" w:cs="Amiri" w:ascii="Amiri" w:hAnsi="Amiri"/>
          <w:color w:val="111111"/>
          <w:sz w:val="28"/>
          <w:szCs w:val="28"/>
          <w:rtl w:val="true"/>
          <w:lang w:bidi="ar-SA"/>
        </w:rPr>
        <w:t xml:space="preserve">» </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همانا کسانی که خدا و رسولش را آزار می‌دهند، خداوند در دنیا و آخرت آنان را لعنت می‌کند، و برای آنان عذاب خوار کننده‌ای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هدف ایذا کننده، اهانت است، کیفر او نیز اهانت در آخرت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یُؤْذُونَ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مهینا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تُجْزَوْنَ إِلاَّ ما کُنْتُمْ تَعْمَلُونَ</w:t>
      </w:r>
      <w:r>
        <w:rPr>
          <w:rFonts w:eastAsia="Amiri" w:cs="Amiri" w:ascii="Amiri" w:hAnsi="Amiri"/>
          <w:color w:val="111111"/>
          <w:sz w:val="28"/>
          <w:szCs w:val="28"/>
          <w:rtl w:val="true"/>
          <w:lang w:bidi="ar-SA"/>
        </w:rPr>
        <w:t xml:space="preserve">» </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و جز آن چه انجام داده‌اید، کیفر نمی‌بینید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دردناک قیامت تجسم همان رفتار شرک آلود و استکباری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تجزون الا ما کنتم تعملون</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أَأُنْزِلَ عَلَیْهِ الذِّکْرُ مِنْ بَیْنِنا بَلْ هُمْ فِی شَکٍّ مِنْ ذِکْرِی بَلْ لَمَّا یَذُوقُوا عَذابِ أَمْ عِنْدَهُمْ خَزائِنُ رَحْمَةِ رَبِّکَ الْعَزِیزِ الْوَهَّابِ أَمْ لَهُمْ مُلْکُ السَّماواتِ وَ الْأَرْضِ وَ ما بَیْنَهُما فَلْیَرْتَقُوا فِی الْأَسْبابِ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آیا از میان همه‌ی ما، قرآن بر او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بهانه‌ای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نسبت به قرآن، در شک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هنوز عذاب مرا نچشیده‌اند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گنجینه‌های رحمت پروردگار عزیز و بخشنده‌ی تو در اختیار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وحی بر افرادی که آنان می‌خواهند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حکومت آسمان‌ها و زمین و آن چه میان آنهاست، از ایشان است؟ پس به وسیله‌ی امکاناتی که دارند بالا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رشته کار را بدست گیرند و از نزول وحی بر کسی که ما می‌خواهیم جلوگیری کنند</w:t>
      </w:r>
      <w:r>
        <w:rPr>
          <w:rFonts w:eastAsia="IRNazanin" w:cs="IRNazanin"/>
          <w:color w:val="111111"/>
          <w:sz w:val="28"/>
          <w:szCs w:val="28"/>
          <w:rtl w:val="true"/>
          <w:lang w:bidi="fa-IR"/>
        </w:rPr>
        <w:t>).</w:t>
      </w:r>
      <w:r>
        <w:rPr>
          <w:rStyle w:val="FootnoteAnchor"/>
          <w:rtl w:val="true"/>
        </w:rPr>
        <w:footnoteReference w:id="17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رهبر و مکتب الهی را تحقیر می‌کنند باید تحقیر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ءانزل علیه الذکر من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او پیامبر شد،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کاره‌اید، مگر خزینه‌های رحمت خدا دست شماست یا حکومت آسمان‌ها به دست شماست، شما یک گروه شکست خورده‌ای بیش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رَبُّکُمُ ادْعُونِی أَسْتَجِبْ لَکُمْ إِنَّ الَّذِینَ یَسْتَکْبِرُونَ عَنْ عِبادَتِی سَیَدْخُلُونَ جَهَنَّمَ داخِرِینَ</w:t>
      </w:r>
      <w:r>
        <w:rPr>
          <w:rFonts w:eastAsia="Amiri" w:cs="Amiri" w:ascii="Amiri" w:hAnsi="Amiri"/>
          <w:color w:val="111111"/>
          <w:sz w:val="28"/>
          <w:szCs w:val="28"/>
          <w:rtl w:val="true"/>
          <w:lang w:bidi="ar-SA"/>
        </w:rPr>
        <w:t xml:space="preserve">» </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برای شما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از عبادت من سر باز زده و تکبّر می‌ورزند به زودی با سرافکندگی به جهنّم وارد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 امروز، سرافکندگی فردا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یستکبرون – داخرین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 xml:space="preserve">» </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 xml:space="preserve">بلکه آنان تصمیم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نپذیرفتن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نیز تصمیم گرفته‌ایم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کیدشان را بی‌اثر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تصمیم قطعی آنان بر نپذیرفتن حق، تصمیم قطعی خداوند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مبرمون</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یَسْمَعُ آیاتِ اللهِ تُتْلی عَلَیْهِ ثُمَّ یُصِرُّ مُسْتَکْبِراً کَأَنْ لَمْ یَسْمَعْها فَبَشِّرْهُ بِعَذابٍ أَلِیمٍ وَ إِذا عَلِمَ مِنْ آیاتِنا شَیْئاً اتَّخَذَها هُزُواً أُولئِکَ لَهُمْ 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که پیوسته بر او تلاوت می‌شود، می‌شنود ولی همچون کسی که آنها را نشنیده متکبّرانه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انحراف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می‌ورزد، پس او را به عذابی سخت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از آیات ما چیزی فهمد آن را به مسخره می‌گیرد، آنانند که برایشان عذاب خفّت‌باری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مسخره اهانت است، کیفر مسخره‌کنندگان نیز عذاب خوار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حاقَ بِهِمْ ما کانُوا بِهِ یَسْتَهْزِؤُنَ</w:t>
      </w:r>
      <w:r>
        <w:rPr>
          <w:rFonts w:eastAsia="Amiri" w:cs="Amiri" w:ascii="Amiri" w:hAnsi="Amiri"/>
          <w:color w:val="111111"/>
          <w:sz w:val="28"/>
          <w:szCs w:val="28"/>
          <w:rtl w:val="true"/>
          <w:lang w:bidi="ar-SA"/>
        </w:rPr>
        <w:t xml:space="preserve">»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و بدی‌های اعمالشان برایشان روشن شد و آنچه را به مسخره می‌گرفتند، فراگیرشان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چیزی که مسخره می‌کردند دامنشان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 بهم ما کانوا به یستهزؤن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کَمَا بَلَوْنَآ أَصْحَابَ الْجَنَّةِ إِذْ أَقْسَمُواْ لَیَصْرِمُنَّهَا مُصْبِحِینَ وَ لَا یَسْتَثْنُونَ فَطَافَ عَلَیْهَا طَآئِفٌ مِّن رَّبِّکَ وَ هُمْ نَآئِمُونَ فَأَصْبَحَتْ کَالصَّرِیمِ فَتَنَادَوْاْ مُصْبِحِینَ أَنِ اغْدُواْ عَلَی حَرْثِکُمْ إِن کُنتُمْ صَارِمِینَ</w:t>
      </w:r>
      <w:r>
        <w:rPr>
          <w:rFonts w:eastAsia="Amiri" w:cs="Amiri" w:ascii="Amiri" w:hAnsi="Amiri"/>
          <w:color w:val="111111"/>
          <w:sz w:val="28"/>
          <w:szCs w:val="28"/>
          <w:rtl w:val="true"/>
          <w:lang w:bidi="ar-SA"/>
        </w:rPr>
        <w:t>»</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 xml:space="preserve">همانا یا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آزمودیم، همان گونه که صاحبان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آزمودیم، آنگاه که سوگند یاد کردند صبحگاهان میوه‌های باغ را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در خواب بودند، از طرف پروردگارت آفتی بر گرد باغ چرخید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 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باغ به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بی خبر از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یکدیگر را ندا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قصد چیدن میوه دارید به سوی کشتزار حرکت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آنان فقرا را محروم کردند پس محروم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الَّذِینَ‌ءَامَنُواْ یَضْحَکُونَ وَ إِذَا مَرُّواْ بِهِمْ یَتَغَامَزُونَ وَإِذَا انقَلَبُواْ إِلَی أَهْلِهِمُ انقَلَبُواْ فَکِهِینَ وَإِذَا رَأَوْهُمْ قَالُواْ إِنَّ هَؤُلَا ءِ لَضَآلُّونَ وَمَآ أُرْسِلُواْ عَلَیْهِمْ حَافِظِینَ فَالْیَوْمَ الَّذِینَ ءَامَنُواْ مِنَ الْکُفَّارِ یَضْحَکُونَ</w:t>
      </w:r>
      <w:r>
        <w:rPr>
          <w:rFonts w:eastAsia="Amiri" w:cs="Amiri" w:ascii="Amiri" w:hAnsi="Amiri"/>
          <w:color w:val="111111"/>
          <w:sz w:val="28"/>
          <w:szCs w:val="28"/>
          <w:rtl w:val="true"/>
          <w:lang w:bidi="ar-SA"/>
        </w:rPr>
        <w:t>»</w:t>
      </w:r>
      <w:r>
        <w:rPr>
          <w:rStyle w:val="FootnoteAnchor"/>
          <w:rtl w:val="true"/>
        </w:rPr>
        <w:footnoteReference w:id="1771"/>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مجرمان پیوسته به اهل ایمان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کنارشان مرور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و ابرو به یکدیگر اشاره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سوی اهل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همفکران منحرفشان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از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طنزگونه و بذله‌گویان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اهل </w:t>
      </w:r>
      <w:bookmarkStart w:id="382" w:name="pg4300_52550"/>
    </w:p>
    <w:p>
      <w:pPr>
        <w:pStyle w:val="BookText"/>
        <w:rPr/>
      </w:pPr>
      <w:bookmarkEnd w:id="382"/>
      <w:r>
        <w:rPr>
          <w:rFonts w:ascii="IRNazanin" w:hAnsi="IRNazanin" w:eastAsia="IRNazanin"/>
          <w:color w:val="111111"/>
          <w:sz w:val="28"/>
          <w:sz w:val="28"/>
          <w:szCs w:val="28"/>
          <w:rtl w:val="true"/>
          <w:lang w:bidi="fa-IR"/>
        </w:rPr>
        <w:t>ایمان را می‌دیدند،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آنان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رسالت نگهبانی بر مؤمنان را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خنده‌های تمسخرآمیز در دنیا، مورد خنده قرار گرفتن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اجرموا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یضحکون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یضحکون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یَکِیدُونَ کَیْداً وَ أَکِیدُ کَیْداً</w:t>
      </w:r>
      <w:r>
        <w:rPr>
          <w:rFonts w:eastAsia="Amiri" w:cs="Amiri" w:ascii="Amiri" w:hAnsi="Amiri"/>
          <w:color w:val="111111"/>
          <w:sz w:val="28"/>
          <w:szCs w:val="28"/>
          <w:rtl w:val="true"/>
          <w:lang w:bidi="ar-SA"/>
        </w:rPr>
        <w:t xml:space="preserve">» </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همانا کافران پیوسته نیرنگ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تدبیر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دنبال کید باشد، گرفتار کید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یکیدون کیدا و اکید کیداً</w:t>
      </w:r>
      <w:r>
        <w:rPr>
          <w:rFonts w:eastAsia="IRNazanin" w:cs="IRNazanin"/>
          <w:color w:val="111111"/>
          <w:sz w:val="28"/>
          <w:szCs w:val="28"/>
          <w:rtl w:val="true"/>
          <w:lang w:bidi="fa-IR"/>
        </w:rPr>
        <w:t>»</w:t>
      </w:r>
    </w:p>
    <w:p>
      <w:pPr>
        <w:pStyle w:val="Heading4"/>
        <w:numPr>
          <w:ilvl w:val="3"/>
          <w:numId w:val="1"/>
        </w:numPr>
        <w:rPr/>
      </w:pPr>
      <w:bookmarkStart w:id="383" w:name="__RefHeading___Toc751972_1479056682"/>
      <w:bookmarkStart w:id="384" w:name="_Toc142"/>
      <w:bookmarkEnd w:id="383"/>
      <w:r>
        <w:rPr>
          <w:rtl w:val="true"/>
        </w:rPr>
        <w:t>قبح عقاب بلابیان</w:t>
      </w:r>
      <w:bookmarkEnd w:id="384"/>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مفاد این قاعده اجمالاً آن است که مادام که عملی توسط شرع نهی نگردیده و آن نهی به مکلف ابلاغ نشده است، چنانچه شخصی مرتکب گردد، مجازات او عقلاً و شرعاً قبیح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قلمرو این قاعده، وسیعتر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قانونی بودن جرم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عرفی معاصر است، چرا که اصل قانونی بودن جرم و مجازات راجع است به وضع قانون و به تبع آن مراحل ابلاغ و انتشار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فقها در مواردی که مکلف نه به علت تقصیر بلکه به جهتی دیگر نسبت به تکلیف صادره جاهل بوده است، نیز به این قاعده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مراد از بیان در این قاعده، بیان واصل است، نه بیان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دایره شمول آن وسیع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اصل قانونی بودن جرم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نیز به این نکته اشاره شده است که تا قبل از ابلاغ تکلیف، مسئولیّتی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نیز بیان شده است که در آنها بر این نکته تأکید شده است که سنّت خداوند ابتدا اتمام حجّت و سپس مؤاخذه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کُنَّا مُعَذِّبِینَ حَتَّی نَبْعَثَ رَسُولاً</w:t>
      </w:r>
      <w:r>
        <w:rPr>
          <w:rFonts w:eastAsia="Amiri" w:cs="Amiri" w:ascii="Amiri" w:hAnsi="Amiri"/>
          <w:color w:val="111111"/>
          <w:sz w:val="28"/>
          <w:szCs w:val="28"/>
          <w:rtl w:val="true"/>
          <w:lang w:bidi="ar-SA"/>
        </w:rPr>
        <w:t xml:space="preserve">» </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 xml:space="preserve">هر کس هدایت یافت، پس همانا به سود خویش هدایت یافته است و هر کس گمراه شد، تنها به زیان خویش گمراه شده است و هیچ کس بار گناه دیگری را به دوش نمی‌کشد و ما هرگز عذاب کننده نبوده‌ایم، مگر آنکه پیامبری بفرستیم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کنّا معذّبین حتّی نَبعثَ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رَبُّکَ مُهْلِکَ الْقُری حَتَّی یَبْعَثَ فِی أُمِّها رَسُولاً یَتْلُوا عَلَیْهِمْ آیاتِنا</w:t>
      </w:r>
      <w:r>
        <w:rPr>
          <w:rFonts w:eastAsia="Amiri" w:cs="Amiri" w:ascii="Amiri" w:hAnsi="Amiri"/>
          <w:color w:val="111111"/>
          <w:sz w:val="28"/>
          <w:szCs w:val="28"/>
          <w:rtl w:val="true"/>
          <w:lang w:bidi="ar-SA"/>
        </w:rPr>
        <w:t xml:space="preserve">» </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 xml:space="preserve">و پروردگارت قریه‌ها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نمی‌کند، مگر اینکه در میان آنان پیامبری برانگیزد، که آیات ما را بر آنان تلاوت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رَبُّکَ مُهْلِکَ الْقُری حَتَّی یَبْعَثَ فِی أُمِّها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مُبَشِّرِینَ وَ مُنْذِرِینَ لِئَلاَّ یَکُونَ لِلنَّاسِ عَلَی اللهِ حُجَّةٌ بَعْدَ الرُّسُلِ</w:t>
      </w:r>
      <w:r>
        <w:rPr>
          <w:rFonts w:eastAsia="Amiri" w:cs="Amiri" w:ascii="Amiri" w:hAnsi="Amiri"/>
          <w:color w:val="111111"/>
          <w:sz w:val="28"/>
          <w:szCs w:val="28"/>
          <w:rtl w:val="true"/>
          <w:lang w:bidi="ar-SA"/>
        </w:rPr>
        <w:t>»</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 دهنده و بیم دهنده بودند، تا پس از پیامبران، برای مردم بر خداوند حجّتی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زَلَلْتُمْ مِنْ بَعْدِ ما جاءَتْکُمُ الْبَیِّناتُ فَاعْلَمُوا أَنَّ اللهَ عَزِیزٌ حَکِیمٌ</w:t>
      </w:r>
      <w:r>
        <w:rPr>
          <w:rFonts w:eastAsia="Amiri" w:cs="Amiri" w:ascii="Amiri" w:hAnsi="Amiri"/>
          <w:color w:val="111111"/>
          <w:sz w:val="28"/>
          <w:szCs w:val="28"/>
          <w:rtl w:val="true"/>
          <w:lang w:bidi="ar-SA"/>
        </w:rPr>
        <w:t xml:space="preserve">» </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 xml:space="preserve">و اگر بعد از آنکه نشانه‌های روشن برای شما آمد، دچار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بدانید که خداوند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حکمت خود عمل می‌کند و هیچ قدرتی مانع اراده‌ی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زَلَلْتُمْ مِنْ بَعْدِ ما جاءَتْکُمُ الْبَیِّناتُ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جاءَهُ مَوْعِظَةٌ مِنْ رَبِّهِ فَانْتَهی فَلَهُ ما سَلَفَ وَ أَمْرُهُ إِلَی اللهِ وَ مَنْ عادَ 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 xml:space="preserve">پس هر کس که موعظه‌ای از پروردگارش به او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ربا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 و کار او به خدا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آنان اهل آتش خواهند بود و در آن جاودانه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جاءَهُ مَوْعِظَةٌ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هُدی لِلنَّاسِ وَ أَنْزَلَ الْفُرْقانَ إِنَّ الَّذِینَ کَفَرُوا بِآیاتِ اللهِ لَهُمْ عَذابٌ شَدِیدٌ وَ اللهُ عَزِیزٌ ذُو انْتِقامٍ</w:t>
      </w:r>
      <w:r>
        <w:rPr>
          <w:rFonts w:eastAsia="Amiri" w:cs="Amiri" w:ascii="Amiri" w:hAnsi="Amiri"/>
          <w:color w:val="111111"/>
          <w:sz w:val="28"/>
          <w:szCs w:val="28"/>
          <w:rtl w:val="true"/>
          <w:lang w:bidi="ar-SA"/>
        </w:rPr>
        <w:t xml:space="preserve">» </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 xml:space="preserve">او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هدایت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فرقان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وسیله‌ی تمیز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البتّه برای کسانی که به آیات الهی کفر ورزند، عذاب شدیدی است و خداوند شکست ناپذیر صاحب انتقام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عذاب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و هر کس پس از آنکه هدایت برایش آشکار شد با پیامبر مخالفت کند و راهی جز راه مؤمنان را پیروی کند، او را بدان سوی که روی کرده بگردانیم و او را به دوزخ افکنیم که سرانجام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 الرسول من بعد ما تبیّن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r>
        <w:rPr>
          <w:rFonts w:eastAsia="Amiri" w:cs="Amiri" w:ascii="Amiri" w:hAnsi="Amiri"/>
          <w:color w:val="111111"/>
          <w:sz w:val="28"/>
          <w:szCs w:val="28"/>
          <w:rtl w:val="true"/>
          <w:lang w:bidi="ar-SA"/>
        </w:rPr>
        <w:t xml:space="preserve">» </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 xml:space="preserve">و به تحقیق خداوند از بنی اسرائیل پیمان گرفت، و از میان آنان دوازده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دوازده 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برانگیختیم،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شمایم، اگر نماز به پا دارید و زکات بپردازید و به پیامبرانم ایمان آورده و یاری‌شان کنید و به خداوند وامی نیکو دهید، قطعاً گناهانتان را می‌پوشانم و شما را به باغ‌هایی وارد می‌کنم که نهرها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 کس از شما کافر شود، به راستی از راه راست منحرف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مِیثاقَ بَنِی إِسْرائِیلَ وَ بَعَثْنا مِنْهُمُ اثْنَیْ عَشَرَ نَقِیباً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کَفَرَ بَعْدَ ذلِکَ مِنْکُمْ فَقَدْ ضَلَّ سَواءَ السَّبِیلِ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کَفَرَ الَّذِینَ قالُوا إِنَّ اللهَ ثالِثُ ثَلاثَةٍ وَ ما مِنْ إِلهٍ إِلاَّ إِلهٌ واحِدٌ وَ إِنْ لَمْ یَنْتَهُوا عَمَّا یَقُولُونَ لَیَمَسَّنَّ الَّذِینَ کَفَرُوا مِنْهُمْ عَذابٌ أَلِیمٌ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همانا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سه تاست،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یکتا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می‌گویند دست برندارند، به کافران از اهل کتاب آنها قطعاً عذابی دردناک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یَنْتَهُوا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لَیَمَسَّنَّ الَّذِینَ کَفَرُوا مِنْهُمْ 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لَیَبْلُوَنَّکُمُ اللهُ بِشَیْ‌ءٍ مِنَ الصَّیْدِ تَنالُهُ أَیْدِیکُمْ وَ رِماحُکُمْ لِیَعْلَمَ اللهُ مَنْ یَخافُهُ بِالْغَیْبِ فَمَنِ اعْتَدی بَعْدَ ذلِکَ فَلَهُ عَذابٌ أَلِیمٌ</w:t>
      </w:r>
      <w:r>
        <w:rPr>
          <w:rFonts w:eastAsia="Amiri" w:cs="Amiri" w:ascii="Amiri" w:hAnsi="Amiri"/>
          <w:color w:val="111111"/>
          <w:sz w:val="28"/>
          <w:szCs w:val="28"/>
          <w:rtl w:val="true"/>
          <w:lang w:bidi="ar-SA"/>
        </w:rPr>
        <w:t>»</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با چیزی از شکار که دستها و نیزه‌هایتان به آن می‌رسد می‌آزماید تا خداوند معلوم گرداند چه کسی در باطن از او بیم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فرمان اوست و از شکار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هر که تجاوز کند، او را عذابی دردناک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بَعْدَ ذلِکَ فَلَهُ عَذابٌ أَلِیمٌ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أَیُّ شَیْ‌ءٍ أَکْبَرُ شَهادَةً قُلِ اللهُ شَهِیدٌ بَیْنِی وَ بَیْنَکُمْ وَ أُوحِیَ إِلَیَّ هذَا الْقُرْآنُ لِأُنْذِرَکُمْ بِهِ وَ مَنْ بَلَغَ</w:t>
      </w:r>
      <w:r>
        <w:rPr>
          <w:rFonts w:eastAsia="Amiri" w:cs="Amiri" w:ascii="Amiri" w:hAnsi="Amiri"/>
          <w:color w:val="111111"/>
          <w:sz w:val="28"/>
          <w:szCs w:val="28"/>
          <w:rtl w:val="true"/>
          <w:lang w:bidi="ar-SA"/>
        </w:rPr>
        <w:t xml:space="preserve">» </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موجودی در گواهی برتر و بزرگتر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من و شما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قرآن به من وحی شده تا با آن شما را و هر که را که این پیام به او برسد هشدار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أَنْ لَمْ یَکُنْ رَبُّکَ مُهْلِکَ الْقُری بِظُلْمٍ وَ أَهْلُها غافِلُونَ</w:t>
      </w:r>
      <w:r>
        <w:rPr>
          <w:rFonts w:eastAsia="Amiri" w:cs="Amiri" w:ascii="Amiri" w:hAnsi="Amiri"/>
          <w:color w:val="111111"/>
          <w:sz w:val="28"/>
          <w:szCs w:val="28"/>
          <w:rtl w:val="true"/>
          <w:lang w:bidi="ar-SA"/>
        </w:rPr>
        <w:t xml:space="preserve">» </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 و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آنست که پروردگارت هرگز از روی ستم، آبادی‌هایی را که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شناخت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 نابود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ابتدا مردم را از غفلت و جهل بیرون می‌آورد و با پیامبرانش به آنان هشدار می‌دهد و سپس اگر قبول نکردند هلاکشان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مهلک القُری بظلمٍ و اهلها غافلون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w:t>
      </w:r>
    </w:p>
    <w:p>
      <w:pPr>
        <w:pStyle w:val="BookText"/>
        <w:rPr/>
      </w:pPr>
      <w:r>
        <w:rPr>
          <w:rStyle w:val="FootnoteAnchor"/>
          <w:rtl w:val="true"/>
        </w:rPr>
        <w:footnoteReference w:id="178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فرمانت دادم، چه چیز تورا از سجده کردن باز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و او را از گِل آفریدی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ما 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امرتک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فَتَوَلَّی عَنْهُمْ وَ قالَ یا قَوْمِ لَقَدْ أَبْلَغْتُکُمْ رِسالاتِ رَبِّی وَ نَصَحْتُ لَکُمْ فَکَیْفَ آسی عَلی قَوْمٍ کافِرِینَ</w:t>
      </w:r>
      <w:r>
        <w:rPr>
          <w:rFonts w:eastAsia="Amiri" w:cs="Amiri" w:ascii="Amiri" w:hAnsi="Amiri"/>
          <w:color w:val="111111"/>
          <w:sz w:val="28"/>
          <w:szCs w:val="28"/>
          <w:rtl w:val="true"/>
          <w:lang w:bidi="ar-SA"/>
        </w:rPr>
        <w:t>»</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پس شعیب از آنان روی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پروردگارم را به شما رساندم و برایتان خیرخواهی کردم، پس چگونه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کافر تأسّف بخورم؟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فاخذتهم الرجفة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اَبلَغتُکم رسالات 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کَذلِکَ أَتَتْکَ آیاتُنا فَنَسِیتَها وَ کَذلِکَ الْیَوْمَ تُنْسی</w:t>
      </w:r>
      <w:r>
        <w:rPr>
          <w:rFonts w:eastAsia="Amiri" w:cs="Amiri" w:ascii="Amiri" w:hAnsi="Amiri"/>
          <w:color w:val="111111"/>
          <w:sz w:val="28"/>
          <w:szCs w:val="28"/>
          <w:rtl w:val="true"/>
          <w:lang w:bidi="ar-SA"/>
        </w:rPr>
        <w:t>»</w:t>
      </w:r>
      <w:r>
        <w:rPr>
          <w:rStyle w:val="FootnoteAnchor"/>
          <w:rtl w:val="true"/>
        </w:rPr>
        <w:footnoteReference w:id="1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 جواب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آیات ما به تو رسید و تو آنها را فراموش کردی، امروز هم همانطور فراموش گردیده‌ای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اتتک ایاتنا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تنسی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کَلِمَةٌ سَبَقَتْ مِنْ رَبِّکَ لَکانَ لِزاماً وَ أَجَلٌ مُسَمًّی</w:t>
      </w:r>
      <w:r>
        <w:rPr>
          <w:rFonts w:eastAsia="Amiri" w:cs="Amiri" w:ascii="Amiri" w:hAnsi="Amiri"/>
          <w:color w:val="111111"/>
          <w:sz w:val="28"/>
          <w:szCs w:val="28"/>
          <w:rtl w:val="true"/>
          <w:lang w:bidi="ar-SA"/>
        </w:rPr>
        <w:t xml:space="preserve">» </w:t>
      </w:r>
      <w:r>
        <w:rPr>
          <w:rStyle w:val="FootnoteAnchor"/>
          <w:rtl w:val="true"/>
        </w:rPr>
        <w:footnoteReference w:id="1788"/>
      </w:r>
    </w:p>
    <w:p>
      <w:pPr>
        <w:pStyle w:val="BookText"/>
        <w:rPr/>
      </w:pPr>
      <w:r>
        <w:rPr>
          <w:rFonts w:ascii="IRNazanin" w:hAnsi="IRNazanin" w:eastAsia="IRNazanin"/>
          <w:color w:val="111111"/>
          <w:sz w:val="28"/>
          <w:sz w:val="28"/>
          <w:szCs w:val="28"/>
          <w:rtl w:val="true"/>
          <w:lang w:bidi="fa-IR"/>
        </w:rPr>
        <w:t xml:space="preserve">و اگر سنّت و تقدیر پروردگارت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مقرّر نبود، هر آینه عذاب الهی لازم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دامان آنان را نیز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کَلِمَةٌ سَبَقَتْ مِنْ رَبِّکَ لَکانَ لِزاماً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أَنَّا أَهْلَکْناهُمْ بِعَذابٍ مِنْ قَبْلِهِ لَقالُوا رَبَّنا لَوْ لا أَرْسَلْتَ إِلَیْنا رَسُولاً فَنَتَّبِعَ آیاتِکَ مِنْ قَبْلِ أَنْ نَذِلَّ وَ نَخْزی</w:t>
      </w:r>
      <w:r>
        <w:rPr>
          <w:rFonts w:eastAsia="Amiri" w:cs="Amiri" w:ascii="Amiri" w:hAnsi="Amiri"/>
          <w:color w:val="111111"/>
          <w:sz w:val="28"/>
          <w:szCs w:val="28"/>
          <w:rtl w:val="true"/>
          <w:lang w:bidi="ar-SA"/>
        </w:rPr>
        <w:t xml:space="preserve">» </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 xml:space="preserve">و اگر ما آنان 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پیامبر و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عذابی هلاک می‌کردیم،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برای ما نفرستادی تا ما از آیات تو پیروی کنیم، پیش از آنکه ذلیل و خوار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نَذِلَّ وَ نَخْزی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تَلْفَحُ وُجُوهَهُمُ النَّارُ وَ هُمْ فِیها کالِحُونَ أَلَمْ تَکُنْ آیاتِی تُتْلی عَلَیْکُمْ فَکُنْتُمْ بِها تُکَذِّبُونَ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آتش، صورت آنها را می‌سوزاند و آنان در دوزخ چهره‌ای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لب‌هایی وارونه و دندان‌هایی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آیات من بر شما خوانده نمی‌شد، پس آنها را دروغ می‌شمردید؟</w:t>
      </w:r>
      <w:r>
        <w:rPr>
          <w:rStyle w:val="FootnoteAnchor"/>
          <w:rtl w:val="true"/>
        </w:rPr>
        <w:footnoteReference w:id="17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تَکُنْ آیاتِی تُتْلی عَلَیْکُمْ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أَهْلَکْنا مِنْ قَرْیَةٍ إِلاَّ لَها مُنْذِرُونَ ذِکْری وَ ما کُنَّا ظالِمِینَ</w:t>
      </w:r>
      <w:r>
        <w:rPr>
          <w:rFonts w:eastAsia="Amiri" w:cs="Amiri" w:ascii="Amiri" w:hAnsi="Amiri"/>
          <w:color w:val="111111"/>
          <w:sz w:val="28"/>
          <w:szCs w:val="28"/>
          <w:rtl w:val="true"/>
          <w:lang w:bidi="ar-SA"/>
        </w:rPr>
        <w:t xml:space="preserve">» </w:t>
      </w:r>
      <w:r>
        <w:rPr>
          <w:rStyle w:val="FootnoteAnchor"/>
          <w:rtl w:val="true"/>
        </w:rPr>
        <w:footnoteReference w:id="1791"/>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منطقه‌ای را هلاک نکردیم، مگر آن که بیم‌دهندگانی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مایه‌ی پند و عبرت باشد، و ما ستمکار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هشدار مجازات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أَهْلَکْنا مِنْ قَرْیَةٍ إِلاَّ لَها مُنْذِرُونَ ذِکْری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أَمْطَرْنا عَلَیْهِمْ مَطَراً فَساءَ مَطَرُ الْمُنْذَرِینَ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آنها باریدیم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زیر آن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است باران انذارشدگان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 المنذرین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تُصِیبَهُمْ مُصِیبَةٌ بِما قَدَّمَتْ أَیْدِیهِمْ فَیَقُولُوا رَبَّنا لَوْ لا أَرْسَلْتَ إِلَیْنا رَسُولاً فَنَتَّبِعَ آیاتِکَ وَ نَکُونَ مِنَ الْمُؤْمِنِینَ</w:t>
      </w:r>
      <w:r>
        <w:rPr>
          <w:rFonts w:eastAsia="Amiri" w:cs="Amiri" w:ascii="Amiri" w:hAnsi="Amiri"/>
          <w:color w:val="111111"/>
          <w:sz w:val="28"/>
          <w:szCs w:val="28"/>
          <w:rtl w:val="true"/>
          <w:lang w:bidi="ar-SA"/>
        </w:rPr>
        <w:t xml:space="preserve">» </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و اگر نبود اینکه هر گاه مصیبتی در اثر عملکردشان به آنان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ما پیامبری نفرستادی تا آیات تو را پیروی کنیم و از ایمان‌آورندگان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پیامبری به سوی آنان نمی‌فرستادیم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ارسلت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قارُونَ وَ فِرْعَوْنَ وَ هامانَ وَ لَقَدْ جاءَهُمْ مُوسی بِالْبَیِّناتِ فَاسْتَکْبَرُوا فِی الْأَرْضِ وَ ما کانُوا سابِقِینَ</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 xml:space="preserve">و قارون و فرعون و هامان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موسی همراه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آنان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زمین تکبّر و سرکشی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الهی فرار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موسی بالبیّنات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 کَذَّبَ بِالْحَقِّ لَمَّا جاءَهُ أَ لَیْسَ فِی جَهَنَّمَ مَثْوی لِلْکافِرِینَ</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و کیست ستمکارتر از کسی که بر خدا دروغ بندد یا هنگامی که حقّ به سراغش آمد آن را تکذیب کند؟ آیا برای کافران، در دوزخ جایگاهی 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بالحقّ لما جائه ألیس فی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یَنْفَعُ الَّذِینَ ظَلَمُوا مَعْذِرَتُهُمْ وَ لا هُمْ یُسْتَعْتَبُونَ وَ لَقَدْ ضَرَبْنا لِلنَّاسِ فِی هذَا الْقُرْآنِ مِنْ کُلِّ مَثَلٍ وَ لَئِنْ جِئْتَهُمْ بِآیَةٍ لَیَقُولَنَّ الَّذِینَ کَفَرُوا إِنْ أَنْتُمْ إِلاَّ 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چنین روزی، پوزش کسانی که ستم کردند سودی ندارد، وتوبه آنان نیز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در این قرآن، برای مردم از هر گونه مثلی آوردیم، و اگر برای آنان نشانه و معجزه‌ای بیاوری، کافران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بر باطل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این‌ها سحر و جادوست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ینفع الّذین ظلموا معذرتهم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ضربنا للناس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xml:space="preserve">» </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بیماری است و آنان که در مدینه شایعه پراکنی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ندارند، حتماً تو را بر ضدّ آنان می‌شورانیم، آن گاه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لنغرینّک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یُکَذِّبُوکَ فَقَدْ کَذَّبَ الَّذِینَ مِنْ قَبْلِهِمْ جاءَتْهُمْ رُسُلُهُمْ بِالْبَیِّناتِ وَ بِالزُّبُرِ وَ بِالْکِتابِ الْمُنِیرِ ثُمَّ أَخَذْتُ الَّذِینَ کَفَرُوا فَکَیْفَ کانَ نَکِیرِ</w:t>
      </w:r>
      <w:r>
        <w:rPr>
          <w:rFonts w:eastAsia="Amiri" w:cs="Amiri" w:ascii="Amiri" w:hAnsi="Amiri"/>
          <w:color w:val="111111"/>
          <w:sz w:val="28"/>
          <w:szCs w:val="28"/>
          <w:rtl w:val="true"/>
          <w:lang w:bidi="ar-SA"/>
        </w:rPr>
        <w:t xml:space="preserve">» </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 xml:space="preserve">و اگر تو را تکذیب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کفّاری که پیش از آنان بودند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نمودند، پیامبرانشان همراه با معجزه‌ها و دلایل آشکار و نوشته‌ها و کتاب روشنگر به سراغشان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جائتهم 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یَصْطَرِخُونَ فِیها رَبَّنا أَخْرِجْنا نَعْمَلْ صالِحاً غَیْرَ الَّذِی کُنَّا نَعْمَلُ أَوَ لَمْ نُعَمِّرْکُمْ ما یَتَذَکَّرُ فِیهِ مَنْ تَذَکَّرَ وَ جاءَکُمُ النَّذِیرُ فَذُوقُوا فَما لِلظَّالِمِینَ مِنْ نَصِیرٍ</w:t>
      </w:r>
      <w:r>
        <w:rPr>
          <w:rFonts w:eastAsia="Amiri" w:cs="Amiri" w:ascii="Amiri" w:hAnsi="Amiri"/>
          <w:color w:val="111111"/>
          <w:sz w:val="28"/>
          <w:szCs w:val="28"/>
          <w:rtl w:val="true"/>
          <w:lang w:bidi="ar-SA"/>
        </w:rPr>
        <w:t xml:space="preserve">»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 xml:space="preserve">و آن کفّار در دوزخ ناله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خارج کن تا عمل صالحی انجام دهیم، غیر از آنچه که قبلًا انجام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شما چندان عمر ندادیم که در آن هر کس که بنای تذکّر دارد متذکّر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گیرد؟ 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دهنده به سراغتان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توجّهی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اینک بچشید، پس برای ستمگران هیچ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النذیر فذوقوا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نَزَلَ بِساحَتِهِمْ فَساءَ صَباحُ الْمُنْذَرِینَ</w:t>
      </w:r>
      <w:r>
        <w:rPr>
          <w:rFonts w:eastAsia="Amiri" w:cs="Amiri" w:ascii="Amiri" w:hAnsi="Amiri"/>
          <w:color w:val="111111"/>
          <w:sz w:val="28"/>
          <w:szCs w:val="28"/>
          <w:rtl w:val="true"/>
          <w:lang w:bidi="ar-SA"/>
        </w:rPr>
        <w:t xml:space="preserve">» </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آستانه آنان فرود آید، اخطار شدگان چه بد صبحگاهی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نزل بساحتهم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قَدْ جاءَتْکَ آیاتِی فَکَذَّبْتَ بِها وَ اسْتَکْبَرْتَ وَ کُنْتَ مِنَ الْکافِرِینَ</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آری، آیات من به سراغ تو آمد، امّا آنها را تکذیب کردی و تکبّر ورزیدی و از کافران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جاءتک ایاتی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یُنادَوْنَ لَمَقْتُ اللهِ أَکْبَرُ مِنْ مَقْتِکُمْ أَنْفُسَکُمْ إِذْ تُدْعَوْنَ إِلَی الْإِیمانِ فَتَکْفُرُونَ</w:t>
      </w:r>
      <w:r>
        <w:rPr>
          <w:rFonts w:eastAsia="Amiri" w:cs="Amiri" w:ascii="Amiri" w:hAnsi="Amiri"/>
          <w:color w:val="111111"/>
          <w:sz w:val="28"/>
          <w:szCs w:val="28"/>
          <w:rtl w:val="true"/>
          <w:lang w:bidi="ar-SA"/>
        </w:rPr>
        <w:t>»</w:t>
      </w:r>
      <w:r>
        <w:rPr>
          <w:rStyle w:val="FootnoteAnchor"/>
          <w:rtl w:val="true"/>
        </w:rPr>
        <w:footnoteReference w:id="1800"/>
      </w:r>
    </w:p>
    <w:p>
      <w:pPr>
        <w:pStyle w:val="BookText"/>
        <w:rPr/>
      </w:pPr>
      <w:r>
        <w:rPr>
          <w:rFonts w:ascii="IRNazanin" w:hAnsi="IRNazanin" w:eastAsia="IRNazanin"/>
          <w:color w:val="111111"/>
          <w:sz w:val="28"/>
          <w:sz w:val="28"/>
          <w:szCs w:val="28"/>
          <w:rtl w:val="true"/>
          <w:lang w:bidi="fa-IR"/>
        </w:rPr>
        <w:t xml:space="preserve">همانا 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خشم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خشم شما نسبت به خودتان است، زیرا شما به ایمان دعوت می‌شدید ولی کفر می‌ورزیدید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یُنادَوْنَ لَمَقْتُ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تُدعون الی الایمان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بِأَنَّهُمْ کانَتْ تَأْتِیهِمْ رُسُلُهُمْ بِالْبَیِّناتِ فَکَفَرُوا فَأَخَذَهُمُ اللهُ</w:t>
      </w:r>
      <w:r>
        <w:rPr>
          <w:rFonts w:eastAsia="Amiri" w:cs="Amiri" w:ascii="Amiri" w:hAnsi="Amiri"/>
          <w:color w:val="111111"/>
          <w:sz w:val="28"/>
          <w:szCs w:val="28"/>
          <w:rtl w:val="true"/>
          <w:lang w:bidi="ar-SA"/>
        </w:rPr>
        <w:t xml:space="preserve">» </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بود که پیامبرانشان همراه با دلائل روشن به سراغ آنان می‌آمدند، ولی آنان کفر ورزیدند، پس خداوند آنان را به قهر خود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تأتیهم رسلهم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أَوَ لَمْ تَکُ تَأْتِیکُمْ رُسُلُکُمْ بِالْبَیِّناتِ قالُوا بَلی</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دوزخ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نبود که پیامبرانتان معجزاتی برای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تک تأتیکم رسلکم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رُسُلُهُمْ بِالْبَیِّناتِ فَرِحُوا بِما عِنْدَهُمْ مِنَ الْعِلْمِ وَ حاقَ بِهِمْ ما کانُوا بِهِ یَسْتَهْزِؤُنَ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پیامبرانشان همراه با معجزات به سراغشان آمدند به آن مقدار علمی که نزدشان بود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نشدند منطق انبیا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تمسخر می‌گرفتند، آنان را فرا گرفت</w:t>
      </w:r>
      <w:r>
        <w:rPr>
          <w:rFonts w:eastAsia="IRNazanin" w:cs="IRNazanin"/>
          <w:color w:val="111111"/>
          <w:sz w:val="28"/>
          <w:szCs w:val="28"/>
          <w:rtl w:val="true"/>
          <w:lang w:bidi="fa-IR"/>
        </w:rPr>
        <w:t xml:space="preserve">. </w:t>
      </w:r>
      <w:r>
        <w:rPr>
          <w:rStyle w:val="FootnoteAnchor"/>
          <w:rtl w:val="true"/>
        </w:rPr>
        <w:footnoteReference w:id="18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أَنْذَرْتُکُمْ صاعِقَةً مِثْلَ صاعِقَةِ عادٍ وَ ثَمُودَ إِذْ جاءَتْهُمُ الرُّسُلُ مِنْ بَیْنِ أَیْدِیهِمْ وَ مِنْ خَلْفِهِمْ أَلاَّ تَعْبُدُوا إِلاَّ اللهَ قالُوا لَوْ شاءَ رَبُّنا لَأَنْزَلَ مَلائِکَةً فَإِنَّا بِما أُرْسِلْتُمْ بِهِ کافِرُونَ</w:t>
      </w:r>
      <w:r>
        <w:rPr>
          <w:rFonts w:eastAsia="Amiri" w:cs="Amiri" w:ascii="Amiri" w:hAnsi="Amiri"/>
          <w:color w:val="111111"/>
          <w:sz w:val="28"/>
          <w:szCs w:val="28"/>
          <w:rtl w:val="true"/>
          <w:lang w:bidi="ar-SA"/>
        </w:rPr>
        <w:t xml:space="preserve">» </w:t>
      </w:r>
      <w:r>
        <w:rPr>
          <w:rStyle w:val="FootnoteAnchor"/>
          <w:rtl w:val="true"/>
        </w:rPr>
        <w:footnoteReference w:id="1804"/>
      </w:r>
    </w:p>
    <w:p>
      <w:pPr>
        <w:pStyle w:val="BookText"/>
        <w:rPr/>
      </w:pPr>
      <w:r>
        <w:rPr>
          <w:rFonts w:ascii="IRNazanin" w:hAnsi="IRNazanin" w:eastAsia="IRNazanin"/>
          <w:color w:val="111111"/>
          <w:sz w:val="28"/>
          <w:sz w:val="28"/>
          <w:szCs w:val="28"/>
          <w:rtl w:val="true"/>
          <w:lang w:bidi="fa-IR"/>
        </w:rPr>
        <w:t>پس اگر روی گرداندند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صاعقه‌ای همچون صاعقه‌ی قوم عاد و ثمود می‌ترسانم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 و از پشت سر به سراغشان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خداوند را نپرستید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آنان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پروردگار ما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فرشتگانی را می‌فرستاد، پس ما به آن چه شما به آن فرستاده شده‌اید کافریم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جاءتهم الرسل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 فَأَخَذَتْهُمْ صاعِقَةُ الْعَذابِ الْهُونِ بِما کانُوا یَکْسِبُونَ</w:t>
      </w:r>
      <w:r>
        <w:rPr>
          <w:rFonts w:eastAsia="Amiri" w:cs="Amiri" w:ascii="Amiri" w:hAnsi="Amiri"/>
          <w:color w:val="111111"/>
          <w:sz w:val="28"/>
          <w:szCs w:val="28"/>
          <w:rtl w:val="true"/>
          <w:lang w:bidi="ar-SA"/>
        </w:rPr>
        <w:t>»</w:t>
      </w:r>
      <w:r>
        <w:rPr>
          <w:rStyle w:val="FootnoteAnchor"/>
          <w:rtl w:val="true"/>
        </w:rPr>
        <w:footnoteReference w:id="1805"/>
      </w:r>
    </w:p>
    <w:p>
      <w:pPr>
        <w:pStyle w:val="BookText"/>
        <w:rPr/>
      </w:pPr>
      <w:r>
        <w:rPr>
          <w:rFonts w:ascii="IRNazanin" w:hAnsi="IRNazanin" w:eastAsia="IRNazanin"/>
          <w:color w:val="111111"/>
          <w:sz w:val="28"/>
          <w:sz w:val="28"/>
          <w:szCs w:val="28"/>
          <w:rtl w:val="true"/>
          <w:lang w:bidi="fa-IR"/>
        </w:rPr>
        <w:t>و امّا قوم ثمود، آنان را هدایت کردیم ولی کوردلی را بر هدایت ترجیح دادند پس به کیفر آن چه کسب می‌کردند صاعقه عذابِ خفت بار آنان را فرو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فهدیناهم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یَأْتِیهِمْ مِنْ نَبِیٍّ إِلاَّ کانُوا بِهِ یَسْتَهْزِؤُنَ فَأَهْلَکْنا أَشَدَّ مِنْهُمْ بَطْشاً وَ مَضی مَثَلُ الْأَوَّلِینَ</w:t>
      </w:r>
      <w:r>
        <w:rPr>
          <w:rFonts w:eastAsia="Amiri" w:cs="Amiri" w:ascii="Amiri" w:hAnsi="Amiri"/>
          <w:color w:val="111111"/>
          <w:sz w:val="28"/>
          <w:szCs w:val="28"/>
          <w:rtl w:val="true"/>
          <w:lang w:bidi="ar-SA"/>
        </w:rPr>
        <w:t>»</w:t>
      </w:r>
    </w:p>
    <w:p>
      <w:pPr>
        <w:pStyle w:val="BookText"/>
        <w:rPr/>
      </w:pPr>
      <w:r>
        <w:rPr>
          <w:rStyle w:val="FootnoteAnchor"/>
          <w:rtl w:val="true"/>
        </w:rPr>
        <w:footnoteReference w:id="1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پیامبری به سراغشان نمی‌آمد مگر آنکه او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کسانی را که از نظر قدرت سخت‌تر از این اسرافکاران بودند هلاک کردیم و سرنوشت پیشینیان تکرار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یأتیهم من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اهلکنا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 لَوْ جِئْتُکُمْ بِأَهْدی مِمَّا وَجَدْتُمْ عَلَیْهِ آباءَکُمْ قالُوا إِنَّا بِما أُرْسِلْتُمْ بِهِ کافِرُونَ فَانْتَقَمْنا مِنْهُمْ فَانْظُرْ کَیْفَ کانَ عاقِبَةُ الْمُکَذِّبِینَ</w:t>
      </w:r>
      <w:r>
        <w:rPr>
          <w:rFonts w:eastAsia="Amiri" w:cs="Amiri" w:ascii="Amiri" w:hAnsi="Amiri"/>
          <w:color w:val="111111"/>
          <w:sz w:val="28"/>
          <w:szCs w:val="28"/>
          <w:rtl w:val="true"/>
          <w:lang w:bidi="ar-SA"/>
        </w:rPr>
        <w:t>»</w:t>
      </w:r>
      <w:r>
        <w:rPr>
          <w:rStyle w:val="FootnoteAnchor"/>
          <w:rtl w:val="true"/>
        </w:rPr>
        <w:footnoteReference w:id="1807"/>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آئینی هدایت بخش‌تر از آنچه پدرانتان را بر آن یافتید برایتان بیاورم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حاضرید دست از راه نیاکان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بدان فرستاده شده‌اید کافریم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از آنان انتقام گرفتیم و بنگر که فرجام تکذیب کنندگان چگونه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جئتکم بأهدی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کافرون فانتقمنا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نُرِیهِمْ مِنْ آیَةٍ إِلاَّ هِیَ أَکْبَرُ مِنْ أُخْتِها وَ أَخَذْناهُمْ بِالْعَذابِ لَعَلَّهُمْ یَرْجِعُونَ</w:t>
      </w:r>
      <w:r>
        <w:rPr>
          <w:rFonts w:eastAsia="Amiri" w:cs="Amiri" w:ascii="Amiri" w:hAnsi="Amiri"/>
          <w:color w:val="111111"/>
          <w:sz w:val="28"/>
          <w:szCs w:val="28"/>
          <w:rtl w:val="true"/>
          <w:lang w:bidi="ar-SA"/>
        </w:rPr>
        <w:t>»</w:t>
      </w:r>
      <w:r>
        <w:rPr>
          <w:rStyle w:val="FootnoteAnchor"/>
          <w:rtl w:val="true"/>
        </w:rPr>
        <w:footnoteReference w:id="1808"/>
      </w:r>
    </w:p>
    <w:p>
      <w:pPr>
        <w:pStyle w:val="BookText"/>
        <w:rPr/>
      </w:pPr>
      <w:r>
        <w:rPr>
          <w:rFonts w:ascii="IRNazanin" w:hAnsi="IRNazanin" w:eastAsia="IRNazanin"/>
          <w:color w:val="111111"/>
          <w:sz w:val="28"/>
          <w:sz w:val="28"/>
          <w:szCs w:val="28"/>
          <w:rtl w:val="true"/>
          <w:lang w:bidi="fa-IR"/>
        </w:rPr>
        <w:t>و ما هیچ معجزه‌ای به فرعونیان نشان نمی‌دادیم، مگر آنکه از معجزه دیگر بزرگتر بود و ما آنان را به عذاب گرفتیم تا شاید 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نریهم 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اکْشِفْ عَنَّا الْعَذابَ إِنَّا مُؤْمِنُونَ أَنَّی لَهُمُ الذِّکْری وَقَدْ جاءَهُمْ رَسُولٌ مُبِینٌ</w:t>
      </w:r>
      <w:r>
        <w:rPr>
          <w:rFonts w:eastAsia="Amiri" w:cs="Amiri" w:ascii="Amiri" w:hAnsi="Amiri"/>
          <w:color w:val="111111"/>
          <w:sz w:val="28"/>
          <w:szCs w:val="28"/>
          <w:rtl w:val="true"/>
          <w:lang w:bidi="ar-SA"/>
        </w:rPr>
        <w:t>»</w:t>
      </w:r>
      <w:r>
        <w:rPr>
          <w:rStyle w:val="FootnoteAnchor"/>
          <w:rtl w:val="true"/>
        </w:rPr>
        <w:footnoteReference w:id="1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عذاب را از ما دفع کن، ما 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برای آنان چه سود؟ در حالی که پیامبری روشنگر به سراغشان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اعتنا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جاءهم 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یَسَّرْناهُ بِلِسانِکَ لَعَلَّهُمْ یَتَذَکَّرُونَ فَارْتَقِبْ إِنَّهُمْ مُرْتَقِبُونَ</w:t>
      </w:r>
      <w:r>
        <w:rPr>
          <w:rFonts w:eastAsia="Amiri" w:cs="Amiri" w:ascii="Amiri" w:hAnsi="Amiri"/>
          <w:color w:val="111111"/>
          <w:sz w:val="28"/>
          <w:szCs w:val="28"/>
          <w:rtl w:val="true"/>
          <w:lang w:bidi="ar-SA"/>
        </w:rPr>
        <w:t xml:space="preserve">» </w:t>
      </w:r>
      <w:r>
        <w:rPr>
          <w:rStyle w:val="FootnoteAnchor"/>
          <w:rtl w:val="true"/>
        </w:rPr>
        <w:footnoteReference w:id="1810"/>
      </w:r>
    </w:p>
    <w:p>
      <w:pPr>
        <w:pStyle w:val="BookText"/>
        <w:rPr/>
      </w:pPr>
      <w:r>
        <w:rPr>
          <w:rFonts w:ascii="IRNazanin" w:hAnsi="IRNazanin" w:eastAsia="IRNazanin"/>
          <w:color w:val="111111"/>
          <w:sz w:val="28"/>
          <w:sz w:val="28"/>
          <w:szCs w:val="28"/>
          <w:rtl w:val="true"/>
          <w:lang w:bidi="fa-IR"/>
        </w:rPr>
        <w:t>جز این نیست که ما قرآن را به زبان تو آسان گرداندیم تا شاید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 که آنان نیز منتظرند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منتظر پیروزی و آنان منتظر سرنوشت شوم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انّهم مرتقبون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هُدی وَ الَّذِینَ کَفَرُوا بِآیاتِ رَبِّهِمْ لَهُمْ عَذابٌ مِنْ رِجْزٍ أَلِیمٌ</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هدایت است و کسانی که به آیات پروردگارشان کفر ورزیدند برایشان عذابی دردناک از هول و اضطراب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هدی والّذین کفروا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آتَیْناهُمْ بَیِّناتٍ مِنَ الْأَمْرِ فَمَا اخْتَلَفُوا إِلاَّ مِنْ بَعْدِ ما جاءَهُمُ الْعِلْمُ بَغْیاً بَیْنَهُمْ إِنَّ رَبَّکَ یَقْضی بَیْنَهُمْ یَوْمَ الْقِیامَةِ فیما کانُوا فیهِ یَخْتَلِفُون</w:t>
      </w:r>
      <w:r>
        <w:rPr>
          <w:rFonts w:eastAsia="Amiri" w:cs="Amiri" w:ascii="Amiri" w:hAnsi="Amiri"/>
          <w:color w:val="111111"/>
          <w:sz w:val="28"/>
          <w:szCs w:val="28"/>
          <w:rtl w:val="true"/>
          <w:lang w:bidi="ar-SA"/>
        </w:rPr>
        <w:t>»</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 xml:space="preserve">و دلایل روشنی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عطا کردیم پس ایشان اختلاف نکردند مگر بعد از آن که علم برایشان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حسد و رقابتی که میان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تو روز قیامت میان آنها در آنچه بر سرش اختلاف می‌کردند حکم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آتَیْناهُمْ بَیِّناتٍ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یَقْضی بَیْنَهُمْ یَوْمَ الْقِیامَةِ </w:t>
      </w:r>
      <w:r>
        <w:rPr>
          <w:rFonts w:eastAsia="Amiri" w:cs="Amiri" w:ascii="Amiri" w:hAnsi="Amiri"/>
          <w:color w:val="111111"/>
          <w:sz w:val="28"/>
          <w:szCs w:val="28"/>
          <w:rtl w:val="true"/>
          <w:lang w:bidi="ar-SA"/>
        </w:rPr>
        <w:t>»</w:t>
      </w:r>
      <w:bookmarkStart w:id="385" w:name="pg4300_52560"/>
    </w:p>
    <w:p>
      <w:pPr>
        <w:pStyle w:val="BookText"/>
        <w:rPr/>
      </w:pPr>
      <w:bookmarkEnd w:id="385"/>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تَخْتَصِمُواْ لَدَی وَقَدْ قَدَّمْتُ إِلَیْکُم بِالْوَعِیدِ</w:t>
      </w:r>
      <w:r>
        <w:rPr>
          <w:rFonts w:eastAsia="Amiri" w:cs="Amiri" w:ascii="Amiri" w:hAnsi="Amiri"/>
          <w:color w:val="111111"/>
          <w:sz w:val="28"/>
          <w:szCs w:val="28"/>
          <w:rtl w:val="true"/>
          <w:lang w:bidi="ar-SA"/>
        </w:rPr>
        <w:t>»</w:t>
      </w:r>
      <w:r>
        <w:rPr>
          <w:rStyle w:val="FootnoteAnchor"/>
          <w:rtl w:val="true"/>
        </w:rPr>
        <w:footnoteReference w:id="1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دو فرشته سائق و شهید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کفرپیشه لجوج را به دوزخ افکنید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با یکدیگر مشاجره نکنید، من پیش از این وعده عذاب را به شما داده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قَدّمتُ الیکم بالوعید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یَأْتِکُمْ نَبَؤُاْ الَّذِینَ کَفَرُواْ مِن قَبْلُ فَذَاقُواْ وَبَالَ أَمْرِهِمْ وَ لَهُمْ عَذَابٌ أَلِیمٌ ذَلِکَ بَِأنَّهُ کَانَت تَّأْتِیهِمْ رُسُلُهُم بِالْبَیِّنَاتِ</w:t>
      </w:r>
      <w:r>
        <w:rPr>
          <w:rFonts w:eastAsia="Amiri" w:cs="Amiri" w:ascii="Amiri" w:hAnsi="Amiri"/>
          <w:color w:val="111111"/>
          <w:sz w:val="28"/>
          <w:szCs w:val="28"/>
          <w:rtl w:val="true"/>
          <w:lang w:bidi="ar-SA"/>
        </w:rPr>
        <w:t xml:space="preserve">» </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 xml:space="preserve">آیا خبر کسانی که پیش از این کفر ورزیدند به شما نرسیده است؟ پس عقوبت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چشیدند و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پیامبرانشان همراه با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آنها آمده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بانه کانت تأتیهم رسلهم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إِنَّآ أَرْسَلْنَا نُوحاً إِلَی قَوْمِهِ أَنْ أَنذِرْ قَوْمَکَ مِن قَبْلِ أَن یَأْتِیَهُمْ عَذَابٌ أَلِیمٌ</w:t>
      </w:r>
      <w:r>
        <w:rPr>
          <w:rFonts w:eastAsia="Amiri" w:cs="Amiri" w:ascii="Amiri" w:hAnsi="Amiri"/>
          <w:color w:val="111111"/>
          <w:sz w:val="28"/>
          <w:szCs w:val="28"/>
          <w:rtl w:val="true"/>
          <w:lang w:bidi="ar-SA"/>
        </w:rPr>
        <w:t xml:space="preserve">» </w:t>
      </w:r>
      <w:r>
        <w:rPr>
          <w:rStyle w:val="FootnoteAnchor"/>
          <w:rtl w:val="true"/>
        </w:rPr>
        <w:footnoteReference w:id="1815"/>
      </w:r>
    </w:p>
    <w:p>
      <w:pPr>
        <w:pStyle w:val="BookText"/>
        <w:rPr/>
      </w:pPr>
      <w:r>
        <w:rPr>
          <w:rFonts w:ascii="IRNazanin" w:hAnsi="IRNazanin" w:eastAsia="IRNazanin"/>
          <w:color w:val="111111"/>
          <w:sz w:val="28"/>
          <w:sz w:val="28"/>
          <w:szCs w:val="28"/>
          <w:rtl w:val="true"/>
          <w:lang w:bidi="fa-IR"/>
        </w:rPr>
        <w:t>همانا ما نوح را به سوی قومش فرستادیم که قوم خود را قبل از آنکه عذابی دردآور به سراغشان بیاید هشدار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انذر قومک من قبل ان یأتیهم عذاب الیم</w:t>
      </w:r>
      <w:r>
        <w:rPr>
          <w:rFonts w:eastAsia="IRNazanin" w:cs="IRNazanin"/>
          <w:color w:val="111111"/>
          <w:sz w:val="28"/>
          <w:szCs w:val="28"/>
          <w:rtl w:val="true"/>
          <w:lang w:bidi="fa-IR"/>
        </w:rPr>
        <w:t>»</w:t>
      </w:r>
    </w:p>
    <w:p>
      <w:pPr>
        <w:pStyle w:val="Heading4"/>
        <w:numPr>
          <w:ilvl w:val="3"/>
          <w:numId w:val="1"/>
        </w:numPr>
        <w:rPr/>
      </w:pPr>
      <w:bookmarkStart w:id="386" w:name="__RefHeading___Toc751974_1479056682"/>
      <w:bookmarkStart w:id="387" w:name="_Toc143"/>
      <w:bookmarkEnd w:id="386"/>
      <w:r>
        <w:rPr>
          <w:rtl w:val="true"/>
        </w:rPr>
        <w:t>شخصی بودن مجازات</w:t>
      </w:r>
      <w:r>
        <w:rPr>
          <w:rtl w:val="true"/>
        </w:rPr>
        <w:softHyphen/>
      </w:r>
      <w:r>
        <w:rPr>
          <w:rtl w:val="true"/>
        </w:rPr>
        <w:t>ها</w:t>
      </w:r>
      <w:bookmarkEnd w:id="387"/>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برطبق این اصل هر انسانی مسئول عمل خویش است وهیچ کس را نمی توان برای فعلی که دیگری مرتکب شده است، مسئول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هرانسانی باید شخصاً پاسخگوی پیامدهای ناگوار اعمالی که از او صادر شده باشد و ممکن نیست این بار سنگین را بر دوش دیگری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1816"/>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زیان خویش نمی‌کند وهیچ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کس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دوش نمی‌کشد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w:t>
      </w:r>
      <w:r>
        <w:rPr>
          <w:rStyle w:val="FootnoteAnchor"/>
          <w:rtl w:val="true"/>
        </w:rPr>
        <w:footnoteReference w:id="1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کتب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بار دیگری را به عهده نخواهد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أُمَّةٌ قَدْ خَلَتْ لَها ما کَسَبَتْ وَ لَکُمْ ما کَسَبْتُمْ وَ لا تُسْئَلُونَ عَمَّا کانُوا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امتی بودند که درگذشتند، دست آورد آنها مربوط به خودشان و دست آورد شما نیز مربوط به خودتان است و شما از آنچه آنان انجام داده‌اند، بازخواست نخواهید شد</w:t>
      </w:r>
      <w:r>
        <w:rPr>
          <w:rFonts w:eastAsia="IRNazanin" w:cs="IRNazanin"/>
          <w:color w:val="111111"/>
          <w:sz w:val="28"/>
          <w:szCs w:val="28"/>
          <w:rtl w:val="true"/>
          <w:lang w:bidi="fa-IR"/>
        </w:rPr>
        <w:t xml:space="preserve">. </w:t>
      </w:r>
      <w:r>
        <w:rPr>
          <w:rStyle w:val="FootnoteAnchor"/>
          <w:rtl w:val="true"/>
        </w:rPr>
        <w:footnoteReference w:id="18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کَسَبَتْ وَ لَکُمْ ما کَسَبْتُمْ وَ لا تُسْئَلُونَ عَمَّا کانُوا یَعْمَلُونَ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تَقُولُوا إِنَّما أَشْرَکَ آباؤُنا مِنْ قَبْلُ وَ کُنَّا ذُرِّیَّةً مِنْ بَعْدِهِمْ أَ فَتُهْلِکُنا بِما فَعَلَ الْمُبْطِلُونَ</w:t>
      </w:r>
      <w:r>
        <w:rPr>
          <w:rFonts w:eastAsia="Amiri" w:cs="Amiri" w:ascii="Amiri" w:hAnsi="Amiri"/>
          <w:color w:val="111111"/>
          <w:sz w:val="28"/>
          <w:szCs w:val="28"/>
          <w:rtl w:val="true"/>
          <w:lang w:bidi="ar-SA"/>
        </w:rPr>
        <w:t>»</w:t>
      </w:r>
    </w:p>
    <w:p>
      <w:pPr>
        <w:pStyle w:val="BookText"/>
        <w:rPr/>
      </w:pPr>
      <w:r>
        <w:rPr>
          <w:rStyle w:val="FootnoteAnchor"/>
          <w:rtl w:val="true"/>
        </w:rPr>
        <w:footnoteReference w:id="1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ما پیش از ما مشرک بودند و ما نیز فرزندانی از پس آنان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راهشان را ادامه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را به خاطر عملکرد اهل باطل، مجازات و هلاک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أفتهلکنا بما فعل المبطلون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کَذَّبُوکَ فَقُلْ لِی عَمَلِی وَ لَکُمْ عَمَلُکُمْ أَنْتُمْ بَرِیئُونَ مِمَّا أَعْمَلُ وَ أَنَا بَرِی‌ءٌ مِمَّا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تو را تکذیب کردند،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برای من و عمل شما برای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یک از ما و شما، جزای کار خود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من انجام می‌دهم بیزارید و من نیز از آنچه شما انجام می‌دهید، بیزارم</w:t>
      </w:r>
      <w:r>
        <w:rPr>
          <w:rFonts w:eastAsia="IRNazanin" w:cs="IRNazanin"/>
          <w:color w:val="111111"/>
          <w:sz w:val="28"/>
          <w:szCs w:val="28"/>
          <w:rtl w:val="true"/>
          <w:lang w:bidi="fa-IR"/>
        </w:rPr>
        <w:t xml:space="preserve">. </w:t>
      </w:r>
      <w:r>
        <w:rPr>
          <w:rStyle w:val="FootnoteAnchor"/>
          <w:rtl w:val="true"/>
        </w:rPr>
        <w:footnoteReference w:id="1820"/>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 عَمَلِی وَ لَکُمْ عَمَلُکُمْ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قِیلَ لِلَّذِینَ ظَلَمُوا ذُوقُوا عَذابَ الْخُلْدِ هَلْ تُجْزَوْنَ إِلاَّ بِما کُنْتُمْ تَکْسِبُونَ</w:t>
      </w:r>
      <w:r>
        <w:rPr>
          <w:rFonts w:eastAsia="Amiri" w:cs="Amiri" w:ascii="Amiri" w:hAnsi="Amiri"/>
          <w:color w:val="111111"/>
          <w:sz w:val="28"/>
          <w:szCs w:val="28"/>
          <w:rtl w:val="true"/>
          <w:lang w:bidi="ar-SA"/>
        </w:rPr>
        <w:t xml:space="preserve">» </w:t>
      </w:r>
      <w:r>
        <w:rPr>
          <w:rStyle w:val="FootnoteAnchor"/>
          <w:rtl w:val="true"/>
        </w:rPr>
        <w:footnoteReference w:id="1821"/>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ستمگران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همیشگی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به آنچه به دست آورده‌اید، کیفر داده می‌شوید؟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تُجْزَوْنَ إِلاَّ بِما کُنْتُمْ تَکْسِبُونَ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w:t>
      </w:r>
      <w:r>
        <w:rPr>
          <w:rStyle w:val="FootnoteAnchor"/>
          <w:rtl w:val="true"/>
        </w:rPr>
        <w:footnoteReference w:id="1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اینکه کسی را به جز آنکه متاعمان را نزد او یافته‌ایم،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این صورت حتماً ستمگر خواهیم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أَنْ نَأْخُذَ إِلاَّ مَنْ وَجَدْنا مَتاعَنا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مَا اکْتَسَبَ مِنَ الْإِثْمِ</w:t>
      </w:r>
      <w:r>
        <w:rPr>
          <w:rFonts w:eastAsia="Amiri" w:cs="Amiri" w:ascii="Amiri" w:hAnsi="Amiri"/>
          <w:color w:val="111111"/>
          <w:sz w:val="28"/>
          <w:szCs w:val="28"/>
          <w:rtl w:val="true"/>
          <w:lang w:bidi="ar-SA"/>
        </w:rPr>
        <w:t xml:space="preserve">» </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هر کدام از آنان بدان اندازه از گناه که مرتکب شده است، به کیفر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امری منهم مَا اکتسب من الاثم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 أَطِیعُوا الرَّسُولَ فَإِنْ تَوَلَّوْا فَإِنَّما عَلَیْهِ ما حُمِّلَ وَ عَلَیْکُمْ ما حُمِّلْتُمْ</w:t>
      </w:r>
      <w:r>
        <w:rPr>
          <w:rFonts w:eastAsia="Amiri" w:cs="Amiri" w:ascii="Amiri" w:hAnsi="Amiri"/>
          <w:color w:val="111111"/>
          <w:sz w:val="28"/>
          <w:szCs w:val="28"/>
          <w:rtl w:val="true"/>
          <w:lang w:bidi="ar-SA"/>
        </w:rPr>
        <w:t>»</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پیامبر را نیز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سرپیچی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زیانی نمی‌رسد،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فقط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عهده‌اش گذاشته شده و بر شما نیز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عهده‌ی شما گذاشته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ما حُمّل و علیکم ما حُمّلتم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فَأَنْجَیْناهُ وَ أَهْلَهُ إِلاَّ امْرَأَتَهُ قَدَّرْناها مِنَ الْغابِرِینَ</w:t>
      </w:r>
      <w:r>
        <w:rPr>
          <w:rFonts w:eastAsia="Amiri" w:cs="Amiri" w:ascii="Amiri" w:hAnsi="Amiri"/>
          <w:color w:val="111111"/>
          <w:sz w:val="28"/>
          <w:szCs w:val="28"/>
          <w:rtl w:val="true"/>
          <w:lang w:bidi="ar-SA"/>
        </w:rPr>
        <w:t xml:space="preserve">» </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 xml:space="preserve">پس ما لوط و خانواده‌اش را نجات دادیم، جز زنش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کرده بودیم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شدگان در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فانجیناه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الاّامراته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لَنا أَعْمالُنا وَ لَکُمْ أَعْمالُکُمْ</w:t>
      </w:r>
      <w:r>
        <w:rPr>
          <w:rFonts w:eastAsia="Amiri" w:cs="Amiri" w:ascii="Amiri" w:hAnsi="Amiri"/>
          <w:color w:val="111111"/>
          <w:sz w:val="28"/>
          <w:szCs w:val="28"/>
          <w:rtl w:val="true"/>
          <w:lang w:bidi="ar-SA"/>
        </w:rPr>
        <w:t xml:space="preserve">» </w:t>
      </w:r>
      <w:r>
        <w:rPr>
          <w:rStyle w:val="FootnoteAnchor"/>
          <w:rtl w:val="true"/>
        </w:rPr>
        <w:footnoteReference w:id="1826"/>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ما برای ما و کارهای شما برای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اعمالنا و لکم اعمالکم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w:t>
      </w:r>
      <w:r>
        <w:rPr>
          <w:rFonts w:eastAsia="Amiri" w:cs="Amiri" w:ascii="Amiri" w:hAnsi="Amiri"/>
          <w:color w:val="111111"/>
          <w:sz w:val="28"/>
          <w:szCs w:val="28"/>
          <w:rtl w:val="true"/>
          <w:lang w:bidi="ar-SA"/>
        </w:rPr>
        <w:t>»</w:t>
      </w:r>
      <w:r>
        <w:rPr>
          <w:rStyle w:val="FootnoteAnchor"/>
          <w:rtl w:val="true"/>
        </w:rPr>
        <w:footnoteReference w:id="1827"/>
      </w:r>
    </w:p>
    <w:p>
      <w:pPr>
        <w:pStyle w:val="BookText"/>
        <w:rPr/>
      </w:pPr>
      <w:r>
        <w:rPr>
          <w:rFonts w:ascii="IRNazanin" w:hAnsi="IRNazanin" w:eastAsia="IRNazanin"/>
          <w:color w:val="111111"/>
          <w:sz w:val="28"/>
          <w:sz w:val="28"/>
          <w:szCs w:val="28"/>
          <w:rtl w:val="true"/>
          <w:lang w:bidi="fa-IR"/>
        </w:rPr>
        <w:t>و کسانی که کافر شده‌اند، به کسانی که ایمان آوردند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راه ما را پیروی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گناهان شما را بر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چیزی از گناهانشان را عهده‌دار نیستند قطعاً آنان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بِحامِلِینَ مِنْ خَطایاهُمْ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فَکُلاًّ أَخَذْنا بِذَنْبِهِ</w:t>
      </w:r>
      <w:r>
        <w:rPr>
          <w:rFonts w:eastAsia="Amiri" w:cs="Amiri" w:ascii="Amiri" w:hAnsi="Amiri"/>
          <w:color w:val="111111"/>
          <w:sz w:val="28"/>
          <w:szCs w:val="28"/>
          <w:rtl w:val="true"/>
          <w:lang w:bidi="ar-SA"/>
        </w:rPr>
        <w:t xml:space="preserve">» </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 xml:space="preserve">پس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أَخَذْنا بِذَنْبِهِ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فَعَلَیْهِ کُفْرُهُ وَ مَنْ عَمِلَ صالِحاً فَلِأَنْفُسِهِمْ یَمْهَدُونَ</w:t>
      </w:r>
      <w:r>
        <w:rPr>
          <w:rFonts w:eastAsia="Amiri" w:cs="Amiri" w:ascii="Amiri" w:hAnsi="Amiri"/>
          <w:color w:val="111111"/>
          <w:sz w:val="28"/>
          <w:szCs w:val="28"/>
          <w:rtl w:val="true"/>
          <w:lang w:bidi="ar-SA"/>
        </w:rPr>
        <w:t xml:space="preserve">» </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 xml:space="preserve">هر کس کفر ورزد، کفرش به زیان اوست و کسانی که کار شایسته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خودشان آماده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فَعَلَیْهِ کُفْرُهُ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وَ اخْشَوْا یَوْماً لا یَجْزِی والِدٌ عَنْ وَلَدِهِ وَ لا مَوْلُودٌ هُوَ جازٍ عَنْ والِدِهِ شَیْئاً</w:t>
      </w:r>
      <w:r>
        <w:rPr>
          <w:rFonts w:eastAsia="Amiri" w:cs="Amiri" w:ascii="Amiri" w:hAnsi="Amiri"/>
          <w:color w:val="111111"/>
          <w:sz w:val="28"/>
          <w:szCs w:val="28"/>
          <w:rtl w:val="true"/>
          <w:lang w:bidi="ar-SA"/>
        </w:rPr>
        <w:t>»</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و بترسید از روزی که هیچ پدری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نمی‌پذیرد و هیچ فرزندی به جای پدرش قبول مسئولیّت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یَجْزِی والِدٌ عَنْ وَلَدِهِ وَ لا مَوْلُودٌ هُوَ جازٍ عَنْ والِدِهِ شَیْئاً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تُسْئَلُونَ عَمَّا أَجْرَمْنا وَ لا نُسْئَلُ عَمَّا تَعْمَلُونَ</w:t>
      </w:r>
      <w:r>
        <w:rPr>
          <w:rFonts w:eastAsia="Amiri" w:cs="Amiri" w:ascii="Amiri" w:hAnsi="Amiri"/>
          <w:color w:val="111111"/>
          <w:sz w:val="28"/>
          <w:szCs w:val="28"/>
          <w:rtl w:val="true"/>
          <w:lang w:bidi="ar-SA"/>
        </w:rPr>
        <w:t xml:space="preserve">» </w:t>
      </w:r>
      <w:r>
        <w:rPr>
          <w:rStyle w:val="FootnoteAnchor"/>
          <w:rtl w:val="true"/>
        </w:rPr>
        <w:footnoteReference w:id="183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ما مرتکب شده‌ایم باز خواست نخواهید شد،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شما انجام می‌دهید باز خواست نخواهیم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تُسْئَلُونَ عَمَّا أَجْرَمْنا وَ لا نُسْئَلُ عَمَّا تَعْمَلُونَ</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فَعَلَیْها وَ ما رَبُّکَ بِظَلاَّمٍ لِلْعَبِیدِ</w:t>
      </w:r>
      <w:r>
        <w:rPr>
          <w:rFonts w:eastAsia="Amiri" w:cs="Amiri" w:ascii="Amiri" w:hAnsi="Amiri"/>
          <w:color w:val="111111"/>
          <w:sz w:val="28"/>
          <w:szCs w:val="28"/>
          <w:rtl w:val="true"/>
          <w:lang w:bidi="ar-SA"/>
        </w:rPr>
        <w:t xml:space="preserve">» </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هر کس کار شایسته‌ای انجام دهد، پس به سود خود اوست، و هر کس بدی کند پس بر علیه خویش عمل کرده است، و پروردگار تو به مردم ستم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أَساءَ فَعَلَیْها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w:t>
      </w:r>
      <w:r>
        <w:rPr>
          <w:rFonts w:eastAsia="Amiri" w:cs="Amiri" w:ascii="Amiri" w:hAnsi="Amiri"/>
          <w:color w:val="111111"/>
          <w:sz w:val="28"/>
          <w:szCs w:val="28"/>
          <w:rtl w:val="true"/>
          <w:lang w:bidi="ar-SA"/>
        </w:rPr>
        <w:t xml:space="preserve">» </w:t>
      </w:r>
      <w:r>
        <w:rPr>
          <w:rStyle w:val="FootnoteAnchor"/>
          <w:rtl w:val="true"/>
        </w:rPr>
        <w:footnoteReference w:id="1833"/>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کتاب دچار شک و تردید یا عناد و لجاجت با تو هستند، آنان را 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 و بر آن پایداری نما آن گونه که فرمان یافته‌ای و خواسته‌های آنان را پیروی مکن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کتابی که خدا نازل کرده است ایمان دارم و فرمان یافته‌ام تا میان شما به عدالت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ما برای ما و اعمال شما برای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کدام مسئول کارهای دیگری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حجّتی میان ما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جمع خواهد کرد و بازگشت همه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أَعْمالُنا وَ لَکُمْ أَعْمالُکُمْ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rtl w:val="true"/>
          <w:lang w:bidi="ar-SA"/>
        </w:rPr>
        <w:t>»</w:t>
      </w:r>
      <w:r>
        <w:rPr>
          <w:rStyle w:val="FootnoteAnchor"/>
          <w:rtl w:val="true"/>
        </w:rPr>
        <w:footnoteReference w:id="18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ایمان آورده‌اند،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که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ندارند، درگذرند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خدا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را به آنچه انجام می‌دادند جزا دهد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xml:space="preserve">» </w:t>
      </w:r>
      <w:bookmarkStart w:id="388" w:name="pg4300_52565"/>
    </w:p>
    <w:p>
      <w:pPr>
        <w:pStyle w:val="BookText"/>
        <w:rPr/>
      </w:pPr>
      <w:bookmarkEnd w:id="388"/>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وَ مَنْ أَساءَ فَعَلَیْها ثُمَّ إِلی رَبِّکُمْ تُرْجَعُونَ</w:t>
      </w:r>
      <w:r>
        <w:rPr>
          <w:rFonts w:eastAsia="Amiri" w:cs="Amiri" w:ascii="Amiri" w:hAnsi="Amiri"/>
          <w:color w:val="111111"/>
          <w:sz w:val="28"/>
          <w:szCs w:val="28"/>
          <w:rtl w:val="true"/>
          <w:lang w:bidi="ar-SA"/>
        </w:rPr>
        <w:t xml:space="preserve">» </w:t>
      </w:r>
      <w:r>
        <w:rPr>
          <w:rStyle w:val="FootnoteAnchor"/>
          <w:rtl w:val="true"/>
        </w:rPr>
        <w:footnoteReference w:id="1835"/>
      </w:r>
    </w:p>
    <w:p>
      <w:pPr>
        <w:pStyle w:val="BookText"/>
        <w:rPr/>
      </w:pPr>
      <w:r>
        <w:rPr>
          <w:rFonts w:ascii="IRNazanin" w:hAnsi="IRNazanin" w:eastAsia="IRNazanin"/>
          <w:color w:val="111111"/>
          <w:sz w:val="28"/>
          <w:sz w:val="28"/>
          <w:szCs w:val="28"/>
          <w:rtl w:val="true"/>
          <w:lang w:bidi="fa-IR"/>
        </w:rPr>
        <w:t>هر کس کار شایسته‌ای انجام دهد، پس به سود خود اوست و هر کس عمل بدی مرتکب شود، پس به زیان خود اوست، سپس به سوی پروردگارتان بازگشت داده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اساء فَعَلَیْها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خَلَقَ اللهُ السَّماواتِ وَ الْأَرْضَ بِالْحَقِّ وَ لِتُجْزی کُلُّ نَفْسٍ بِما کَسَبَتْ وَ هُمْ لایُظْلَمُونَ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آسمان‌ها و زمین را به حقّ آفرید تا هر کس به موجب آنچه کسب نموده است پاداش داده شود و آنان مورد ستم قرار نخواهند گرفت</w:t>
      </w:r>
      <w:r>
        <w:rPr>
          <w:rStyle w:val="FootnoteAnchor"/>
          <w:rtl w:val="true"/>
        </w:rPr>
        <w:footnoteReference w:id="18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لِتُجْزی کُلُّ نَفْسٍ بِما کَسَبَتْ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ءَامَنُواْ وَاتَّبَعَتْهُمْ ذُرِّیَّتُهُم بِإِیمَانٍ أَلْحَقْنَا بِهِمْ ذُرِّیَّتَهُمْ وَ مَآ أَلَتْنَاهُم مِّنْ عَمَلِهِم مِّن شَی‌ءٍ کُلُّ امْرِی بِمَا کَسَبَ رَهِینٌ</w:t>
      </w:r>
      <w:r>
        <w:rPr>
          <w:rFonts w:eastAsia="Amiri" w:cs="Amiri" w:ascii="Amiri" w:hAnsi="Amiri"/>
          <w:color w:val="111111"/>
          <w:sz w:val="28"/>
          <w:szCs w:val="28"/>
          <w:rtl w:val="true"/>
          <w:lang w:bidi="ar-SA"/>
        </w:rPr>
        <w:t xml:space="preserve">» </w:t>
      </w:r>
      <w:r>
        <w:rPr>
          <w:rStyle w:val="FootnoteAnchor"/>
          <w:rtl w:val="true"/>
        </w:rPr>
        <w:footnoteReference w:id="1837"/>
      </w:r>
    </w:p>
    <w:p>
      <w:pPr>
        <w:pStyle w:val="BookText"/>
        <w:rPr/>
      </w:pPr>
      <w:r>
        <w:rPr>
          <w:rFonts w:ascii="IRNazanin" w:hAnsi="IRNazanin" w:eastAsia="IRNazanin"/>
          <w:color w:val="111111"/>
          <w:sz w:val="28"/>
          <w:sz w:val="28"/>
          <w:szCs w:val="28"/>
          <w:rtl w:val="true"/>
          <w:lang w:bidi="fa-IR"/>
        </w:rPr>
        <w:t>و کسانی که ایمان آوردند و فرزندانشان، در ایمان از آنان پیروی کردند ما ذریّه آنان را به ایشان ملحق نموده و از پاداش عملشان هیچ نکاهیم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گرو کاری است که کسب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امْرِی بِمَا کَسَبَ رَهِینٌ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xml:space="preserve">» </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هرکسی در گرو چیزی است که کسب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شاهد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751976_1479056682"/>
      <w:bookmarkStart w:id="390" w:name="_Toc144"/>
      <w:bookmarkEnd w:id="389"/>
      <w:r>
        <w:rPr>
          <w:rtl w:val="true"/>
        </w:rPr>
        <w:t>فردی کردن مجازات</w:t>
      </w:r>
      <w:r>
        <w:rPr>
          <w:rtl w:val="true"/>
        </w:rPr>
        <w:softHyphen/>
      </w:r>
      <w:r>
        <w:rPr>
          <w:rtl w:val="true"/>
        </w:rPr>
        <w:t>ها</w:t>
      </w:r>
      <w:bookmarkEnd w:id="390"/>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 فردی کردن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معنی اعمال واجرای مجازات متناسب با شخصیت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جسمی، روانی و اجتماعی فرد مجرم است که به اعتبار ماهیت جرم ارتکابی و یا خصوصیات مجنی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 از طرف مقنن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شده است و ممکن است حسب مورد منجر به تشدید، تخفیف یا تعلیق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اصل فردی کردن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نقش اساسی در فردی کردن کیفرها را به عهده قاضی جزایی یعنی شخصیتی وارسته، عالم و عدالت خواه نهاده تا در صورت لزوم مجرم را از کیفیات مخففه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از آیات زیر قابل استنباط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مِنْ قَوْمٍ بَیْنَکُمْ وَ بَیْنَهُمْ مِیثاقٌ فَدِیَةٌ مُسَلَّمَةٌ إِلی أَهْلِهِ وَ تَحْرِیرُ رَقَبَةٍ مُؤْمِنَةٍ فَمَنْ لَمْ یَجِدْ فَصِیامُ شَهْرَیْنِ مُتَتابِعَیْنِ</w:t>
      </w:r>
      <w:r>
        <w:rPr>
          <w:rFonts w:eastAsia="Amiri" w:cs="Amiri" w:ascii="Amiri" w:hAnsi="Amiri"/>
          <w:color w:val="111111"/>
          <w:sz w:val="28"/>
          <w:szCs w:val="28"/>
          <w:rtl w:val="true"/>
          <w:lang w:bidi="ar-SA"/>
        </w:rPr>
        <w:t>»</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قومی باشد که میان شما و آنان پیمان است، دیه‌ی او را به خانواده‌اش تسلیم کند و برده‌ی مؤمنی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برای آزاد کردن، یا پولی برای خرید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پس دو ماه پیاپی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اسلام جریمه به مقدار توان جسمی و مالی افراد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یَجِدْ فَصِیامُ شَهْرَیْنِ مُتَتابِعَیْنِ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یُؤاخِذُکُمُ اللهُ بِاللَّغْوِ فِی أَیْمانِکُمْ وَ لکِنْ یُؤاخِذُکُمْ بِما عَقَّدْتُمُ الْأَیْمانَ فَکَفَّارَتُهُ إِطْعامُ عَشَرَةِ مَساکِینَ مِنْ أَوْسَطِ ما تُطْعِمُونَ أَهْلِیکُمْ أَوْ کِسْوَتُهُمْ أَوْ تَحْرِیرُ رَقَبَةٍ</w:t>
      </w:r>
      <w:r>
        <w:rPr>
          <w:rFonts w:eastAsia="Amiri" w:cs="Amiri" w:ascii="Amiri" w:hAnsi="Amiri"/>
          <w:color w:val="111111"/>
          <w:sz w:val="28"/>
          <w:szCs w:val="28"/>
          <w:rtl w:val="true"/>
          <w:lang w:bidi="ar-SA"/>
        </w:rPr>
        <w:t xml:space="preserve">» </w:t>
      </w:r>
      <w:r>
        <w:rPr>
          <w:rStyle w:val="FootnoteAnchor"/>
          <w:rtl w:val="true"/>
        </w:rPr>
        <w:footnoteReference w:id="1840"/>
      </w:r>
    </w:p>
    <w:p>
      <w:pPr>
        <w:pStyle w:val="BookText"/>
        <w:rPr/>
      </w:pPr>
      <w:r>
        <w:rPr>
          <w:rFonts w:ascii="IRNazanin" w:hAnsi="IRNazanin" w:eastAsia="IRNazanin"/>
          <w:color w:val="111111"/>
          <w:sz w:val="28"/>
          <w:sz w:val="28"/>
          <w:szCs w:val="28"/>
          <w:rtl w:val="true"/>
          <w:lang w:bidi="fa-IR"/>
        </w:rPr>
        <w:t xml:space="preserve">خداوند، شما را به خاطر سوگندهای لغو و بیهوده بازخواست نمی‌کند، لیکن برای شکستن سوگندهایی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بسته‌اید، مؤاخذه می‌کند، پس کفاره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به ده بینواست، از نوع متوسط آنچه به خانواده خود می‌خورانید، یا پوشاندن ده فقیر است، یا آزاد کردن برده‌ای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جریمه باید با وضع مالی افراد متناسب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أَوْسَطِ ما تُطْعِمُونَ أَهْلِیکُمْ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w:t>
      </w:r>
      <w:r>
        <w:rPr>
          <w:rFonts w:eastAsia="Amiri" w:cs="Amiri" w:ascii="Amiri" w:hAnsi="Amiri"/>
          <w:color w:val="111111"/>
          <w:sz w:val="28"/>
          <w:szCs w:val="28"/>
          <w:rtl w:val="true"/>
          <w:lang w:bidi="ar-SA"/>
        </w:rPr>
        <w:t>»</w:t>
      </w:r>
      <w:r>
        <w:rPr>
          <w:rStyle w:val="FootnoteAnchor"/>
          <w:rtl w:val="true"/>
        </w:rPr>
        <w:footnoteReference w:id="1841"/>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شکار را نکشید، و هر کس از شما به عمد، شکاری را بکشد، کیفر و کفّاره‌اش کشتن نظیر آن حیوان از چهارپایان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از میان خودتان حکم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حیوان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هدیه‌ای است که به کعبه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طعام بدهد یا برابر آن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کفّاره‌های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جزای کار خود را بچشد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نوع جریمه باید شرایط مالی و توان جسمی مجرم را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فجزاء مثل ما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ذلک صیاماً</w:t>
      </w:r>
      <w:r>
        <w:rPr>
          <w:rFonts w:eastAsia="IRNazanin" w:cs="IRNazanin"/>
          <w:color w:val="111111"/>
          <w:sz w:val="28"/>
          <w:szCs w:val="28"/>
          <w:rtl w:val="true"/>
          <w:lang w:bidi="fa-IR"/>
        </w:rPr>
        <w:t>»</w:t>
      </w:r>
      <w:bookmarkStart w:id="391" w:name="pg4300_52567"/>
    </w:p>
    <w:p>
      <w:pPr>
        <w:pStyle w:val="BookText"/>
        <w:rPr/>
      </w:pPr>
      <w:bookmarkEnd w:id="39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یُظَاهِرُونَ مِن نِّسَآئِهِم ثُمَّ یَعُودُونَ لِمَا قَالُواْ فَتَحْرِیرُ رَقَبَةٍ مِّن قَبْلِ أَن یَتَمَآسَّا ذَلِکُمْ تُوعَظُونَ بِهِ وَ اللهُ بِمَا تَعْمَلُونَ خَبِیرٌ فَمَن لَّمْ یَجِدْ فَصِیَامُ شَهْرَیْنِ مُتَتَابِعَیْنِ مِن قَبْلِ أَن یَتَمَآسَّا فَمَن لَّمْ یَسْتَطِعْ فَإِطْعَامُ سِتِّینَ مِسْکِیناً</w:t>
      </w:r>
      <w:r>
        <w:rPr>
          <w:rFonts w:eastAsia="Amiri" w:cs="Amiri" w:ascii="Amiri" w:hAnsi="Amiri"/>
          <w:color w:val="111111"/>
          <w:sz w:val="28"/>
          <w:szCs w:val="28"/>
          <w:rtl w:val="true"/>
          <w:lang w:bidi="ar-SA"/>
        </w:rPr>
        <w:t xml:space="preserve">» </w:t>
      </w:r>
      <w:r>
        <w:rPr>
          <w:rStyle w:val="FootnoteAnchor"/>
          <w:rtl w:val="true"/>
        </w:rPr>
        <w:footnoteReference w:id="1842"/>
      </w:r>
    </w:p>
    <w:p>
      <w:pPr>
        <w:pStyle w:val="BookText"/>
        <w:rPr/>
      </w:pPr>
      <w:r>
        <w:rPr>
          <w:rFonts w:ascii="IRNazanin" w:hAnsi="IRNazanin" w:eastAsia="IRNazanin"/>
          <w:color w:val="111111"/>
          <w:sz w:val="28"/>
          <w:sz w:val="28"/>
          <w:szCs w:val="28"/>
          <w:rtl w:val="true"/>
          <w:lang w:bidi="fa-IR"/>
        </w:rPr>
        <w:t xml:space="preserve">و کسانی که نسبت به همسران خود ظهار می‌کنند، سپس از آنچه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برمی‌گردند، کفاره آن قبل از آنکه با هم تماس گیرند آزاد کردن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که به آن پند داده می‌شوید و خداوند به آنچه عمل می‌کنید، به خوبی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برای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باید قبل از آمیزش با همسر، دو ماه پی در پی روزه بگیرد و کسی که نمی‌تواند باید شصت مسکین را طعام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جریمه باید درجه‌بندی داشته باشد و در آن شرایط زمانی و مکانی و توان افراد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یستطع</w:t>
      </w:r>
      <w:r>
        <w:rPr>
          <w:rFonts w:eastAsia="IRNazanin" w:cs="IRNazanin"/>
          <w:color w:val="111111"/>
          <w:sz w:val="28"/>
          <w:szCs w:val="28"/>
          <w:rtl w:val="true"/>
          <w:lang w:bidi="fa-IR"/>
        </w:rPr>
        <w:t>»</w:t>
      </w:r>
    </w:p>
    <w:p>
      <w:pPr>
        <w:pStyle w:val="Heading4"/>
        <w:numPr>
          <w:ilvl w:val="3"/>
          <w:numId w:val="1"/>
        </w:numPr>
        <w:rPr/>
      </w:pPr>
      <w:bookmarkStart w:id="392" w:name="__RefHeading___Toc751978_1479056682"/>
      <w:bookmarkStart w:id="393" w:name="_Toc145"/>
      <w:bookmarkEnd w:id="392"/>
      <w:r>
        <w:rPr>
          <w:rtl w:val="true"/>
        </w:rPr>
        <w:t>اضطرار</w:t>
      </w:r>
      <w:bookmarkEnd w:id="393"/>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اضطرار وضعیتی غیر قابل تحمل است که هرگاه شخص مکلف در 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شدن از آن وضعیت جز با ارتکاب عمل حرام برای وی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برای خروج از آن وضعیت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اضطرار، موقعیت مواجه شدن با خطر یا گرفتار شدن بین محظورین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حال شخص برای گریز از خطر و رهایی از مخمصه ممکن است ناچار به انجام عملی شود که در حال عادی انجام آن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اضطرار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ascii="IRNazanin" w:hAnsi="IRNazanin" w:eastAsia="IRNazanin"/>
          <w:color w:val="111111"/>
          <w:sz w:val="28"/>
          <w:sz w:val="28"/>
          <w:szCs w:val="28"/>
          <w:rtl w:val="true"/>
          <w:lang w:bidi="fa-IR"/>
        </w:rPr>
        <w:t xml:space="preserve">همانا خداوند مردار و خون و گوشت خوک و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غیر خدا بر آن برده شده،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ناچار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زیاده طلبی نکند و از حدّ احتیاج نگذراند، گناهی بر او نیست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روشن است که آیه در حالت اضطرار، ارتکاب حرام را جایز شمرده و در این صورت حکم حرمت از آن چیز حرام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مفاد دنباله آیه، کبرای </w:t>
      </w:r>
    </w:p>
    <w:p>
      <w:pPr>
        <w:pStyle w:val="BookText"/>
        <w:rPr/>
      </w:pPr>
      <w:r>
        <w:rPr>
          <w:rFonts w:ascii="IRNazanin" w:hAnsi="IRNazanin" w:eastAsia="IRNazanin"/>
          <w:color w:val="111111"/>
          <w:sz w:val="28"/>
          <w:sz w:val="28"/>
          <w:szCs w:val="28"/>
          <w:rtl w:val="true"/>
          <w:lang w:bidi="fa-IR"/>
        </w:rPr>
        <w:t>کلی است که تمامی موارد اضطرار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اگر چه این کبرا در خود آیه از دو جهت محدود و مقید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باغ،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کنایه است از اینکه سبب اضطرار، کاری ظالمانه و از روی سرکشی نباشد که در غیر این صورت اضطرار موجب برداشته شدن حرمت و</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عذاب نخواهد بود، چون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لاینافی الاختیار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مضطر شدن از روی اختیار با اختیار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موارد که اضطرار با سوء اختیار انسان محقق شده، عذاب نیز خواهد بود، و این مطلب از نظر بسیاری از فقها حل شده است، آن جا که این را بسیاری از فقیهان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شخصی از روی اراده و اختیار وارد زمینی شده که غصبی است و برای بیرون رفتن از آن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برگشتن از همان راه ندارد با اینکه مورد اضطرار است عقاب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شخص مضطر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نیاز او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حرامی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حد نیاز برای او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جامعی است که در هیچ مرحله بن‌بست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به هنگام اضطرار قابل رفع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اثم علیه</w:t>
      </w:r>
      <w:r>
        <w:rPr>
          <w:rFonts w:eastAsia="IRNazanin" w:cs="IRNazanin"/>
          <w:color w:val="111111"/>
          <w:sz w:val="28"/>
          <w:szCs w:val="28"/>
          <w:rtl w:val="true"/>
          <w:lang w:bidi="fa-IR"/>
        </w:rPr>
        <w:t>»</w:t>
      </w:r>
      <w:r>
        <w:rPr>
          <w:rStyle w:val="FootnoteAnchor"/>
          <w:rtl w:val="true"/>
        </w:rPr>
        <w:footnoteReference w:id="18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اضطراری حکم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به انسان تحمیل شده باشد، نه آنکه انسان خود را مضطرّ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آمده است، نه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جزایی نیز یکی از شرایط پذیرش اضطرار آن است که مرتکب خطر را عمداً ایجاد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شرایط اضطراری، سوء استفاده نباید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غیرباغ ولا عاد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فِی مَخْمَصَةٍ غَیْرَ مُتَجانِفٍ لِإِثْمٍ فَإِنَّ اللهَ غَفُورٌ رَحِیمٌ</w:t>
      </w:r>
      <w:r>
        <w:rPr>
          <w:rFonts w:eastAsia="Amiri" w:cs="Amiri" w:ascii="Amiri" w:hAnsi="Amiri"/>
          <w:color w:val="111111"/>
          <w:sz w:val="28"/>
          <w:szCs w:val="28"/>
          <w:rtl w:val="true"/>
          <w:lang w:bidi="ar-SA"/>
        </w:rPr>
        <w:t>»</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 xml:space="preserve">پس هر که در گرسنگی گرفتار شود، بی‌آنکه میل به گناه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از خوردنی‌های تحریم شده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اضطرار غیر اختیاری، مجوّز مصرف حرام است، پس انسان نباید به اختیار خود را مضطر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مجهول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ویژه‌ی اضطرار، نباید زمینه‌ساز گناه و آزادسازی مطلق شود، بلکه باید به همان مقدار رفع اضطرار اکتفا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متجانف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متجانف 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باشد از این که بیش از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ناگزیر است به گناه تن ندهد،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میل است و شخص مضطر به ارتکاب حرام، باید میل و علاقه به ارتکاب نداشته باشد و به اندازه نیاز هم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جزایی نیز یکی از شرایط پذیرش اضطرار، تناسب بین خطر و اقدام مرتکب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w:t>
      </w:r>
      <w:r>
        <w:rPr>
          <w:rFonts w:eastAsia="Amiri" w:cs="Amiri" w:ascii="Amiri" w:hAnsi="Amiri"/>
          <w:color w:val="111111"/>
          <w:sz w:val="28"/>
          <w:szCs w:val="28"/>
          <w:rtl w:val="true"/>
          <w:lang w:bidi="ar-SA"/>
        </w:rPr>
        <w:t xml:space="preserve">» </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 xml:space="preserve">و شما را چه شده که از آنچه که نام خداوند بر آن برده شده است نمی‌خورید؟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بی‌جهت حلال ما را بر خود حرام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خداوند آنچه را بر شما حرام کرده خودش به تفصیل برای شما بیان کرده است،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خوردن آن مضطرّ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آیه هر آنچه که در اسلام به نام حرام شناخته شده با یک قاعده عام و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دانسته شده و گستره آن به گستردگی همه حرام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مستثنی منه در این آیه، تمام محرماتی است که از ناحیه شارع بیان شده، مسثنی یعنی جواز ارتکاب حرام از روی اضطرار نیز در قلمرو تمامی محرمات خواهد بود و فراگیر است، مگر آنچه که در شرع استثناء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به روشنی دلالت بر اصل قاعده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اضطرار تکلیف را ساقط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اضطررتم الیه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من وحی شده، بر کسی که چیزی می‌خورد هیچ حرامی نمی‌یابم مگر آن که مردار یا خون ریخته شده یا گوشت خوک باشد که قطعاً پلید است، یا حیوانی که از روی فسق و نافرمانی به نام غیر خدا ذبح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و مضطرّ شد، به</w:t>
      </w:r>
    </w:p>
    <w:p>
      <w:pPr>
        <w:pStyle w:val="BookText"/>
        <w:rPr/>
      </w:pPr>
      <w:r>
        <w:rPr>
          <w:rFonts w:ascii="IRNazanin" w:hAnsi="IRNazanin" w:eastAsia="IRNazanin"/>
          <w:color w:val="111111"/>
          <w:sz w:val="28"/>
          <w:sz w:val="28"/>
          <w:szCs w:val="28"/>
          <w:rtl w:val="true"/>
          <w:lang w:bidi="fa-IR"/>
        </w:rPr>
        <w:t xml:space="preserve">شرط آنکه از روی سرکشی و بیش از حدّ ضرورت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آمرزنده و مهربان است</w:t>
      </w:r>
      <w:r>
        <w:rPr>
          <w:rFonts w:eastAsia="IRNazanin" w:cs="IRNazanin"/>
          <w:color w:val="111111"/>
          <w:sz w:val="28"/>
          <w:szCs w:val="28"/>
          <w:rtl w:val="true"/>
          <w:lang w:bidi="fa-IR"/>
        </w:rPr>
        <w:t>.</w:t>
      </w:r>
      <w:r>
        <w:rPr>
          <w:rStyle w:val="FootnoteAnchor"/>
          <w:rtl w:val="true"/>
        </w:rPr>
        <w:footnoteReference w:id="18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اسلام مضطر به کسی می‌گویند که خود را از راه ستمگری و گناه مضطر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مقدار رفع اضطرار مجاز است نه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بن‌بست نیست، وقتی اضطرار پیش آید مصرف حرام‌ها مجاز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قانون در موارد استثنا، ممنوع است و باید به همان مقدار اضطرار بسنده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باغ ولا 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جایی که اضطرار به طور قهری پیش آید، می‌توان از گوشت حرام استفاده کرد، ولی اگر با اختیار خود شخص اضطرار به وجود آید استفاده مجاز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مجهول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عَلَیْکُمُ الْمَیْتَةَ وَ الدَّمَ وَ لَحْمَ الْخِنْزِیرِ وَ ما أُهِلَّ لِغَیْرِ اللهِ بِهِ فَمَنِ اضْطُرَّ غَیْرَ باغٍ وَ لا عادٍ فَإِنَّ اللهَ غَفُورٌ رَحِیمٌ</w:t>
      </w:r>
      <w:r>
        <w:rPr>
          <w:rFonts w:eastAsia="Amiri" w:cs="Amiri" w:ascii="Amiri" w:hAnsi="Amiri"/>
          <w:color w:val="111111"/>
          <w:sz w:val="28"/>
          <w:szCs w:val="28"/>
          <w:rtl w:val="true"/>
          <w:lang w:bidi="ar-SA"/>
        </w:rPr>
        <w:t>»</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و خون و گوشت خوک و آنچه نام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برده شده، بر شما حرام کرده است، پس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شود، بدون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و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نیاز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برای خوردنش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بخشنده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 اضطرار کیفر گناه بخشیده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غفور 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قانون الهی و مستثنیات آن نباید سوءاستفاده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 غیر باغ و لا عاد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أَوْلادَکُمْ خَشْیَةَ إِمْلاقٍ نَحْنُ نَرْزُقُهُمْ وَ إِیَّاکُمْ</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فرزندان خود را از بیم تنگدستی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آنان و شما را روزی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ضرر و زیان و فقر، مجوّز کشتن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اولادکم خشیة املاق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فِی الْحَجِّ وَ سَبْعَةٍ إِذا رَجَعْتُمْ تِلْکَ عَشَرَةٌ کامِلَةٌ ذلِکَ لِمَنْ لَمْ یَکُنْ أَهْلُهُ حاضِرِی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حج وعمره را برای خدا به اتمام رسانید و اگر محصور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موانعی مانند ترس از دشمن یا بیماری اجازه نداد که پس از احرام بستن، حج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 و از احرام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سرهای خود را نتراشید تا قربانی به قربانگاه برسد و اگر کسی بیمار بود و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زودتر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کفّاره‌ای از قبیل روزه یا صدقه یا قربانی بجا آورد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یا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شدید، پس هر کس بدنبال عمره تمتّع، حج را آغاز کرده آنچه را از قربانی که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قربانی نیافت، سه روز در ایام حج روزه بدارد و هفت روز به هنگامی که بازگشتید، این ده روزِ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خاندانش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نباشند</w:t>
      </w:r>
      <w:r>
        <w:rPr>
          <w:rFonts w:eastAsia="IRNazanin" w:cs="IRNazanin"/>
          <w:color w:val="111111"/>
          <w:sz w:val="28"/>
          <w:szCs w:val="28"/>
          <w:rtl w:val="true"/>
          <w:lang w:bidi="fa-IR"/>
        </w:rPr>
        <w:t xml:space="preserve">. </w:t>
      </w:r>
      <w:r>
        <w:rPr>
          <w:rStyle w:val="FootnoteAnchor"/>
          <w:rtl w:val="true"/>
        </w:rPr>
        <w:footnoteReference w:id="18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مسائل اضطراری، محدود به زمان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خلاف موارد عادّی که در سفر روزه جایز نیست، در این سفر، در صورت عدم ذبح قربانی، روزه واجب است و آن هم باید در سه روز هفتم، هشتم و نهم ماه باشد، چرا که روز دهم عید قربان است که روزه‌ی آن حرام می‌باشد</w:t>
      </w:r>
      <w:r>
        <w:rPr>
          <w:rFonts w:eastAsia="IRNazanin" w:cs="IRNazanin"/>
          <w:color w:val="111111"/>
          <w:sz w:val="28"/>
          <w:szCs w:val="28"/>
          <w:rtl w:val="true"/>
          <w:lang w:bidi="fa-IR"/>
        </w:rPr>
        <w:t>.</w:t>
      </w:r>
      <w:bookmarkStart w:id="394" w:name="pg4300_52572"/>
    </w:p>
    <w:p>
      <w:pPr>
        <w:pStyle w:val="Heading4"/>
        <w:numPr>
          <w:ilvl w:val="3"/>
          <w:numId w:val="1"/>
        </w:numPr>
        <w:rPr/>
      </w:pPr>
      <w:bookmarkStart w:id="395" w:name="__RefHeading___Toc751980_1479056682"/>
      <w:bookmarkStart w:id="396" w:name="_Toc146"/>
      <w:bookmarkEnd w:id="394"/>
      <w:bookmarkEnd w:id="395"/>
      <w:r>
        <w:rPr>
          <w:rtl w:val="true"/>
        </w:rPr>
        <w:t>اکراه</w:t>
      </w:r>
      <w:bookmarkEnd w:id="396"/>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اکراه عبارت است از اینکه شخصی را که مایل به انجام عملی نیست به وسیله تهدید به وارد ساختن ضرری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یا آبرویی به آن شخص یا کسان وی در صورت ترک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أُکْرِهَ وَ قَلْبُهُ مُطْمَئِنٌّ بِالْإِیمانِ وَ لکِنْ مَنْ شَرَحَ بِالْکُفْرِ صَدْراً فَعَلَیْهِمْ غَضَبٌ مِنَ اللهِ وَ لَهُمْ عَذابٌ عَظِیمٌ</w:t>
      </w:r>
      <w:r>
        <w:rPr>
          <w:rFonts w:eastAsia="Amiri" w:cs="Amiri" w:ascii="Amiri" w:hAnsi="Amiri"/>
          <w:color w:val="111111"/>
          <w:sz w:val="28"/>
          <w:szCs w:val="28"/>
          <w:rtl w:val="true"/>
          <w:lang w:bidi="ar-SA"/>
        </w:rPr>
        <w:t xml:space="preserve">»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 xml:space="preserve">کسی که بعد از ایمان به خدا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نه آنکه او را به زور وادار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زبان اظهار کفر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قلبش به ایمان خویش مطمئن است، بلکه کسی که سینه به روی کفر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ایمان با شادی به استقبال کفر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از طرف خداوند غضبی است و برایشان عذابی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وظیفه‌ی انسان در حال اکراه تغییر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و اعتراف، در حال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اُکره و قلبه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حالت اکراه قصد وجود دارد ولی رضا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اُکره و قلبه مطمئن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تُکْرِهُوا فَتَیاتِکُمْ عَلَی الْبِغاءِ إِنْ أَرَدْنَ تَحَصُّناً لِتَبْتَغُوا عَرَضَ الْحَیاةِ الدُّنْیا وَ مَنْ یُکْرِهْهُنَّ فَإِنَّ اللهَ مِنْ بَعْدِ إِکْراهِهِنَّ غَفُورٌ رَحِیمٌ</w:t>
      </w:r>
      <w:r>
        <w:rPr>
          <w:rFonts w:eastAsia="Amiri" w:cs="Amiri" w:ascii="Amiri" w:hAnsi="Amiri"/>
          <w:color w:val="111111"/>
          <w:sz w:val="28"/>
          <w:szCs w:val="28"/>
          <w:rtl w:val="true"/>
          <w:lang w:bidi="ar-SA"/>
        </w:rPr>
        <w:t xml:space="preserve">» </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و کنیزان خود را که تصمیم بر پاکدامنی دارند، به خاطر رسیدن به مال دنیا به فحشا وادار نکنید، که هر کس آنان را به فحشا مجبور کند، البتّه خداوند برای آن کنیزان که به اکراه بدان کار وادار گشته‌اند، بخشنده‌ی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مورد اکراه قرار گرفته مورد عفو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من بعد اکراههنّ غفورٌ رحیم</w:t>
      </w:r>
      <w:r>
        <w:rPr>
          <w:rFonts w:eastAsia="IRNazanin" w:cs="IRNazanin"/>
          <w:color w:val="111111"/>
          <w:sz w:val="28"/>
          <w:szCs w:val="28"/>
          <w:rtl w:val="true"/>
          <w:lang w:bidi="fa-IR"/>
        </w:rPr>
        <w:t>»</w:t>
      </w:r>
      <w:bookmarkStart w:id="397" w:name="pg4300_52573"/>
    </w:p>
    <w:p>
      <w:pPr>
        <w:pStyle w:val="Heading4"/>
        <w:numPr>
          <w:ilvl w:val="3"/>
          <w:numId w:val="1"/>
        </w:numPr>
        <w:rPr/>
      </w:pPr>
      <w:bookmarkStart w:id="398" w:name="__RefHeading___Toc751982_1479056682"/>
      <w:bookmarkStart w:id="399" w:name="_Toc147"/>
      <w:bookmarkEnd w:id="397"/>
      <w:bookmarkEnd w:id="398"/>
      <w:r>
        <w:rPr>
          <w:rtl w:val="true"/>
        </w:rPr>
        <w:t>امر آمر قانونی</w:t>
      </w:r>
      <w:bookmarkEnd w:id="399"/>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ارتکاب رفتاری که قانوناً جرم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صورتی که به امر قانونی مقام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صلاح باشد قابل مجازات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امر غیرقانونی یک مقام رسمی، جرمی واقع شود آمر ومأمور به مجازات مقرر قانونی محکوم می شوند، لکن مأموری که امر آمر را به علت اشتباه قابل قبول وبه تصور اینکه قانونی است، اجرا کرده باشد مجازات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مربوط به 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تُکْرِهُوا فَتَیاتِکُمْ عَلَی الْبِغاءِ إِنْ أَرَدْنَ تَحَصُّناً لِتَبْتَغُوا عَرَضَ الْحَیاةِ الدُّنْیا</w:t>
      </w:r>
      <w:r>
        <w:rPr>
          <w:rFonts w:eastAsia="Amiri" w:cs="Amiri" w:ascii="Amiri" w:hAnsi="Amiri"/>
          <w:color w:val="111111"/>
          <w:sz w:val="28"/>
          <w:szCs w:val="28"/>
          <w:rtl w:val="true"/>
          <w:lang w:bidi="ar-SA"/>
        </w:rPr>
        <w:t xml:space="preserve">» </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و کنیزان خود را که تصمیم بر پاکدامنی دارند، به خاطر رسیدن به مال دنیا به فحشا وادار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بکارگیری زیردستان در مسیر حرام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تکرهوا فَتَیاتکم علی البِغاء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یَسْتَحْیِی نِساءَهُمْ</w:t>
      </w:r>
      <w:r>
        <w:rPr>
          <w:rFonts w:eastAsia="Amiri" w:cs="Amiri" w:ascii="Amiri" w:hAnsi="Amiri"/>
          <w:color w:val="111111"/>
          <w:sz w:val="28"/>
          <w:szCs w:val="28"/>
          <w:rtl w:val="true"/>
          <w:lang w:bidi="ar-SA"/>
        </w:rPr>
        <w:t>»</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 xml:space="preserve">همانا فرعون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کرده و مردم آنجا را فرقه فرقه نموده است، گروهی از آنان را به زبونی و ناتوانی کشانده، پسرانشان را سر می‌برد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دستوردهنده نیز در اعمال خلاف کارگزاران دارای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و دستوردهنده نیز شریک در جرم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تمام جنایات یاران فرعون، به شخص او نیز نسبت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یستضعف، یذبّح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وَ هامانَ وَ جُنُودَهُما کانُوا خاطِئِینَ</w:t>
      </w:r>
      <w:r>
        <w:rPr>
          <w:rFonts w:eastAsia="Amiri" w:cs="Amiri" w:ascii="Amiri" w:hAnsi="Amiri"/>
          <w:color w:val="111111"/>
          <w:sz w:val="28"/>
          <w:szCs w:val="28"/>
          <w:rtl w:val="true"/>
          <w:lang w:bidi="ar-SA"/>
        </w:rPr>
        <w:t>»</w:t>
      </w:r>
      <w:r>
        <w:rPr>
          <w:rStyle w:val="FootnoteAnchor"/>
          <w:rtl w:val="true"/>
        </w:rPr>
        <w:footnoteReference w:id="1855"/>
      </w:r>
    </w:p>
    <w:p>
      <w:pPr>
        <w:pStyle w:val="BookText"/>
        <w:rPr/>
      </w:pPr>
      <w:r>
        <w:rPr>
          <w:rFonts w:ascii="IRNazanin" w:hAnsi="IRNazanin" w:eastAsia="IRNazanin"/>
          <w:color w:val="111111"/>
          <w:sz w:val="28"/>
          <w:sz w:val="28"/>
          <w:szCs w:val="28"/>
          <w:rtl w:val="true"/>
          <w:lang w:bidi="fa-IR"/>
        </w:rPr>
        <w:t>همانا فرعون و هامان و سپاهیانشان خطاکار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 مشاور، آمر و مباشر، همگی در جرم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خاطئین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آسَفُونا انْتَقَمْنا مِنْهُمْ فَأَغْرَقْناهُمْ أَجْمَعِین</w:t>
      </w:r>
      <w:r>
        <w:rPr>
          <w:rFonts w:eastAsia="Amiri" w:cs="Amiri" w:ascii="Amiri" w:hAnsi="Amiri"/>
          <w:color w:val="111111"/>
          <w:sz w:val="28"/>
          <w:szCs w:val="28"/>
          <w:rtl w:val="true"/>
          <w:lang w:bidi="ar-SA"/>
        </w:rPr>
        <w:t xml:space="preserve">» </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پس چون ما را به خشم آوردند، از آنان انتقام گرفتیم و همه آنان را غرق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مدار فسق و طغیان، آمر و مأمور با هم مجازات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راوَدَتْهُ الَّتِی هُوَ فِی بَیْتِها عَنْ نَفْسِهِ وَ غَلَّقَتِ الْأَبْوابَ وَ قالَتْ هَیْتَ لَکَ قالَ مَعاذَ اللهِ إِنَّهُ رَبِّی أَحْسَنَ مَثْوایَ</w:t>
      </w:r>
      <w:r>
        <w:rPr>
          <w:rFonts w:eastAsia="Amiri" w:cs="Amiri" w:ascii="Amiri" w:hAnsi="Amiri"/>
          <w:color w:val="111111"/>
          <w:sz w:val="28"/>
          <w:szCs w:val="28"/>
          <w:rtl w:val="true"/>
          <w:lang w:bidi="ar-SA"/>
        </w:rPr>
        <w:t xml:space="preserve">» </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 xml:space="preserve">و زنی که یوسف در خانه او بود، از یوسف از طریق مراوده و ملایمت، تمنای کام‌گیری کرد و درها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مقصودش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که او پروردگار من است و مقام مرا گرامی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رئیس یا مافوق دستور گناه داد، نباید از او اطاعت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 لک قال معاذ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فَأْتِیاهُ فَقُولا إِنَّا رَسُولا رَبِّکَ فَأَرْسِلْ مَعَنا بَنِی إِسْرائِیلَ وَ لا تُعَذِّبْهُمْ</w:t>
      </w:r>
      <w:r>
        <w:rPr>
          <w:rFonts w:eastAsia="Amiri" w:cs="Amiri" w:ascii="Amiri" w:hAnsi="Amiri"/>
          <w:color w:val="111111"/>
          <w:sz w:val="28"/>
          <w:szCs w:val="28"/>
          <w:rtl w:val="true"/>
          <w:lang w:bidi="ar-SA"/>
        </w:rPr>
        <w:t xml:space="preserve">» </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 xml:space="preserve">پس به سراغ او بروید،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فرستاده‌ی پروردگار تو هستیم، و بنی اسرائیل را به همراه ما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مأموران، به حساب مسئول آنان نیز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شخص فرعون، شکنجه‌گر تک‌تک مردم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لاتعذّبهم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فَأَخَذْنَاهُ وَجُنُودَهُ فَنَبَذْنَاهُمْ فِی الْیَمِّ</w:t>
      </w:r>
      <w:r>
        <w:rPr>
          <w:rFonts w:eastAsia="Amiri" w:cs="Amiri" w:ascii="Amiri" w:hAnsi="Amiri"/>
          <w:color w:val="111111"/>
          <w:sz w:val="28"/>
          <w:szCs w:val="28"/>
          <w:rtl w:val="true"/>
          <w:lang w:bidi="ar-SA"/>
        </w:rPr>
        <w:t xml:space="preserve">» </w:t>
      </w:r>
      <w:r>
        <w:rPr>
          <w:rStyle w:val="FootnoteAnchor"/>
          <w:rtl w:val="true"/>
        </w:rPr>
        <w:footnoteReference w:id="1859"/>
      </w:r>
    </w:p>
    <w:p>
      <w:pPr>
        <w:pStyle w:val="BookText"/>
        <w:rPr/>
      </w:pPr>
      <w:r>
        <w:rPr>
          <w:rFonts w:ascii="IRNazanin" w:hAnsi="IRNazanin" w:eastAsia="IRNazanin"/>
          <w:color w:val="111111"/>
          <w:sz w:val="28"/>
          <w:sz w:val="28"/>
          <w:szCs w:val="28"/>
          <w:rtl w:val="true"/>
          <w:lang w:bidi="fa-IR"/>
        </w:rPr>
        <w:t xml:space="preserve">پس ما او و سپاهیانش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و آنان را در دریا افکندیم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زیردست نباید چشم بسته مطیع هرکسی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لشگریان فرعون را نیز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فاخذناه و جنوده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آمَنُوا بِاللهِ وَ رَسُولِهِ وَ إِذا کانُوا مَعَهُ عَلی أَمْرٍ جامِعٍ لَمْ یَذْهَبُوا حَتَّی یَسْتَأْذِنُوهُ</w:t>
      </w:r>
      <w:r>
        <w:rPr>
          <w:rFonts w:eastAsia="Amiri" w:cs="Amiri" w:ascii="Amiri" w:hAnsi="Amiri"/>
          <w:color w:val="111111"/>
          <w:sz w:val="28"/>
          <w:szCs w:val="28"/>
          <w:rtl w:val="true"/>
          <w:lang w:bidi="ar-SA"/>
        </w:rPr>
        <w:t>»</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هستند که به خدا و پیامبرش ایمان آورده و هر گاه با پیامبر بر کاری اجتماع نمایند، بدون اجازه او نمی‌روند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اجتماعی، وجود رهبر و پیروی از او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امر جامع لم‌یذهبوا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عَلی أَنْ تُشْرِکَ بِی ما لَیْسَ لَکَ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1861"/>
      </w:r>
    </w:p>
    <w:p>
      <w:pPr>
        <w:pStyle w:val="BookText"/>
        <w:rPr/>
      </w:pPr>
      <w:r>
        <w:rPr>
          <w:rFonts w:ascii="IRNazanin" w:hAnsi="IRNazanin" w:eastAsia="IRNazanin"/>
          <w:color w:val="111111"/>
          <w:sz w:val="28"/>
          <w:sz w:val="28"/>
          <w:szCs w:val="28"/>
          <w:rtl w:val="true"/>
          <w:lang w:bidi="fa-IR"/>
        </w:rPr>
        <w:t xml:space="preserve">و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چیزی را که بدان علم نداری، شریک من سازی، از آنان فرمان 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کورکورانه و اجرای دستورات دیگری بدون علم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لک به علم فلا تطعهما</w:t>
      </w:r>
      <w:r>
        <w:rPr>
          <w:rFonts w:eastAsia="IRNazanin" w:cs="IRNazanin"/>
          <w:color w:val="111111"/>
          <w:sz w:val="28"/>
          <w:szCs w:val="28"/>
          <w:rtl w:val="true"/>
          <w:lang w:bidi="fa-IR"/>
        </w:rPr>
        <w:t>»</w:t>
      </w:r>
      <w:bookmarkStart w:id="400" w:name="pg4300_52575"/>
    </w:p>
    <w:p>
      <w:pPr>
        <w:pStyle w:val="BookText"/>
        <w:rPr/>
      </w:pPr>
      <w:bookmarkEnd w:id="400"/>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اتَّبِعُوا ما أَنْزَلَ اللهُ قالُوا بَلْ نَتَّبِعُ ما وَجَدْنا عَلَیْهِ آباءَنا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نازل کرده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آنچه را پدرانمان را بر آن یافته‌ایم پیروی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و تعصّبِ کورکورانه و اجرای دستورات دیگری بدون تعقل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 علیه آباءنا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اولوکان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رَبَّنا إِنَّا أَطَعْنا سادَتَنا وَ کُبَراءَنا فَأَضَلُّونَا السَّبِیلا</w:t>
      </w:r>
      <w:r>
        <w:rPr>
          <w:rFonts w:eastAsia="Amiri" w:cs="Amiri" w:ascii="Amiri" w:hAnsi="Amiri"/>
          <w:color w:val="111111"/>
          <w:sz w:val="28"/>
          <w:szCs w:val="28"/>
          <w:rtl w:val="true"/>
          <w:lang w:bidi="ar-SA"/>
        </w:rPr>
        <w:t xml:space="preserve">» </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وگویند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سران و بزرگانمان را اطاعت کردیم، پس آنان ما را از راه به در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کورکورانه از بزرگان جامعه و مقامات مافوق و اجرای دستورات آنان بدون تأمل، مایه‌ی پشیمانی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اطعنا سادتنا</w:t>
      </w:r>
      <w:r>
        <w:rPr>
          <w:rFonts w:eastAsia="IRNazanin" w:cs="IRNazanin"/>
          <w:color w:val="111111"/>
          <w:sz w:val="28"/>
          <w:szCs w:val="28"/>
          <w:rtl w:val="true"/>
          <w:lang w:bidi="fa-IR"/>
        </w:rPr>
        <w:t>»</w:t>
      </w:r>
    </w:p>
    <w:p>
      <w:pPr>
        <w:pStyle w:val="Heading4"/>
        <w:numPr>
          <w:ilvl w:val="3"/>
          <w:numId w:val="1"/>
        </w:numPr>
        <w:rPr/>
      </w:pPr>
      <w:bookmarkStart w:id="401" w:name="__RefHeading___Toc751984_1479056682"/>
      <w:bookmarkStart w:id="402" w:name="_Toc148"/>
      <w:bookmarkEnd w:id="401"/>
      <w:r>
        <w:rPr>
          <w:rtl w:val="true"/>
        </w:rPr>
        <w:t>جهل و ناآگاهی به قانون</w:t>
      </w:r>
      <w:bookmarkEnd w:id="402"/>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جهل به حکم، مانع از مجازات مرتکب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تحصیل علم عادتاً برای وی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زیر برخی از نکات در این خصوص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یُشاقِقِ الرَّسُولَ مِنْ بَعْدِ ما تَبَیَّنَ لَهُ الْهُدی وَ یَتَّبِعْ غَیْرَ سَبِیلِ الْمُؤْمِنِینَ نُوَلِّهِ ما تَوَلَّی وَ نُصْلِهِ جَهَنَّمَ وَ ساءَتْ مَصِیراً</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و هر کس پس از آنکه هدایت برایش آشکار شد با پیامبر مخالفت کند و راهی جز راه مؤمنان را پیروی کند، او را بدان سوی که روی کرده بگردانیم واو را به دوزخ افکنیم که سرانجام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افراد قاصر و مستضعف که صدای حقّ را نمی‌شنوند، یا قدرت تشخیص ندارند، از حساب افراد آگاه و لجوج،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تبیّن له الهدی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w:t>
      </w:r>
      <w:r>
        <w:rPr>
          <w:rFonts w:eastAsia="Amiri" w:cs="Amiri" w:ascii="Amiri" w:hAnsi="Amiri"/>
          <w:color w:val="111111"/>
          <w:sz w:val="28"/>
          <w:szCs w:val="28"/>
          <w:rtl w:val="true"/>
          <w:lang w:bidi="ar-SA"/>
        </w:rPr>
        <w:t xml:space="preserve">» </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آنان باید در روز قیامت، هم بار گناهان خود را به تمامی به دوش کشند و هم بخشی از بار گناهانِ کسانی که بدون علم آنان را گمراه می‌نمایند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جهل عذر نیست و عذاب را بر نمی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أَوْزارِ الَّذِینَ یُضِلُّونَهُمْ بِغَیْرِ عِلْمٍ</w:t>
      </w:r>
      <w:r>
        <w:rPr>
          <w:rFonts w:eastAsia="Amiri" w:cs="Amiri" w:ascii="Amiri" w:hAnsi="Amiri"/>
          <w:color w:val="111111"/>
          <w:sz w:val="28"/>
          <w:szCs w:val="28"/>
          <w:rtl w:val="true"/>
          <w:lang w:bidi="ar-SA"/>
        </w:rPr>
        <w:t xml:space="preserve">» </w:t>
      </w:r>
      <w:bookmarkStart w:id="403" w:name="pg4300_52576"/>
    </w:p>
    <w:p>
      <w:pPr>
        <w:pStyle w:val="BookText"/>
        <w:rPr/>
      </w:pPr>
      <w:bookmarkEnd w:id="403"/>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إِلَیْهِمْ 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1865"/>
      </w:r>
    </w:p>
    <w:p>
      <w:pPr>
        <w:pStyle w:val="BookText"/>
        <w:rPr/>
      </w:pP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عذر نیست، پرسیدن و دانستن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 xml:space="preserve">خداوند بر آن نیست که قومی را بعد از آنکه هدایتشان نمود، بی‌راه بگذارد تا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کنند، برایشان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باید به قانون دسترسی داشته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یُبَیِّنَ لَهُمْ ما یَتَّقُونَ</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751986_1479056682"/>
      <w:bookmarkStart w:id="405" w:name="_Toc149"/>
      <w:bookmarkEnd w:id="404"/>
      <w:r>
        <w:rPr>
          <w:rtl w:val="true"/>
        </w:rPr>
        <w:t>جب</w:t>
      </w:r>
      <w:bookmarkEnd w:id="405"/>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حدیث پیامبر گرفته شده که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ماقبل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گناهان و تقصیراتی را که فرد قبل از مسلمان شدن انجام داده است، مورد عفو و اغماض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وی را به سبب آنها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کَفَرُوا إِنْ یَنْتَهُوا یُغْفَرْ لَهُمْ ما قَدْ سَلَفَ وَ إِنْ یَعُودُوا فَقَدْ مَضَتْ سُنَّتُ الْأَوَّلینَ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ایستند، گذشته آنها بخشوده خواهد شد، و اگر بازگردند سنت خدا در حق گذشتگان جاری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باره‌ی آنها نیز جاری می‌شود</w:t>
      </w:r>
      <w:r>
        <w:rPr>
          <w:rFonts w:eastAsia="IRNazanin" w:cs="IRNazanin"/>
          <w:color w:val="111111"/>
          <w:sz w:val="28"/>
          <w:szCs w:val="28"/>
          <w:rtl w:val="true"/>
          <w:lang w:bidi="fa-IR"/>
        </w:rPr>
        <w:t xml:space="preserve">]. </w:t>
      </w:r>
      <w:r>
        <w:rPr>
          <w:rStyle w:val="FootnoteAnchor"/>
          <w:rtl w:val="true"/>
        </w:rPr>
        <w:footnoteReference w:id="1867"/>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آیه تصریح شده است که همه آنچه کافران در گذشته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ظاهراً همه حقوق الله اعم از گناهان، عدم انجام واجبات و غیره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مِنْ بَعْدِ ذلِکَ وَ أَصْلَحُوا فَإِنَّ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 xml:space="preserve">مگر کسانی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افکار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نمایند، که همانا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کافری مسلمان شود،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گذشته‌ها را پاک می‌کند</w:t>
      </w:r>
      <w:r>
        <w:rPr>
          <w:rFonts w:eastAsia="IRNazanin" w:cs="IRNazanin"/>
          <w:color w:val="111111"/>
          <w:sz w:val="28"/>
          <w:szCs w:val="28"/>
          <w:rtl w:val="true"/>
          <w:lang w:bidi="fa-IR"/>
        </w:rPr>
        <w:t>.</w:t>
      </w:r>
      <w:bookmarkStart w:id="406" w:name="pg4300_52577"/>
    </w:p>
    <w:p>
      <w:pPr>
        <w:pStyle w:val="Heading3"/>
        <w:numPr>
          <w:ilvl w:val="2"/>
          <w:numId w:val="1"/>
        </w:numPr>
        <w:rPr/>
      </w:pPr>
      <w:bookmarkStart w:id="407" w:name="__RefHeading___Toc751988_1479056682"/>
      <w:bookmarkStart w:id="408" w:name="_Toc150"/>
      <w:bookmarkEnd w:id="406"/>
      <w:bookmarkEnd w:id="407"/>
      <w:r>
        <w:rPr>
          <w:rtl w:val="true"/>
        </w:rPr>
        <w:t>ج</w:t>
      </w:r>
      <w:r>
        <w:rPr>
          <w:rtl w:val="true"/>
        </w:rPr>
        <w:t xml:space="preserve">- </w:t>
      </w:r>
      <w:r>
        <w:rPr>
          <w:rtl w:val="true"/>
        </w:rPr>
        <w:t>قواعد قضایی</w:t>
      </w:r>
      <w:bookmarkEnd w:id="408"/>
    </w:p>
    <w:p>
      <w:pPr>
        <w:pStyle w:val="Heading4"/>
        <w:numPr>
          <w:ilvl w:val="3"/>
          <w:numId w:val="1"/>
        </w:numPr>
        <w:rPr/>
      </w:pPr>
      <w:bookmarkStart w:id="409" w:name="__RefHeading___Toc751990_1479056682"/>
      <w:bookmarkStart w:id="410" w:name="_Toc151"/>
      <w:bookmarkEnd w:id="409"/>
      <w:r>
        <w:rPr>
          <w:rtl w:val="true"/>
        </w:rPr>
        <w:t>عطف بما سبق نشدن قوانین</w:t>
      </w:r>
      <w:bookmarkEnd w:id="410"/>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آثار اصل قانونی بودن جرائم و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قاعده عطف بما سبق نشدن قوانین جزائی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مزبور چنانچه قانون لاحق، عملی را که سابقاً جرم نبوده جرم بشناسد و برای مرتکب آن مجازات قائل شود، قانون مزبور برای افرادی که قبل از تصویب قانون جدید مرتکب عمل مذکور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وضع قانون جدید، تمامی اشخاص خود را آزاد در انجام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عطف بما سبق نشدن قوانین کیفری طی اصل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صراحتاً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فعل یا ترک فعلی به استناد قانونی که بعد از آن وضع شده است جرم محسوب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قبله‌ای را که بر آن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ندادیم مگر برای آن که کسی را که از پیامبر پیروی می‌کند از کسی که به عقب برمی‌گردد باز شناسیم، و البته این امر جز بر کسانی که خدا هدایتشان کرده است گران بود، و خدا بر آن نیست که ایمان شما را ضایع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مردم رئوف و مهربان است</w:t>
      </w:r>
      <w:r>
        <w:rPr>
          <w:rFonts w:eastAsia="IRNazanin" w:cs="IRNazanin"/>
          <w:color w:val="111111"/>
          <w:sz w:val="28"/>
          <w:szCs w:val="28"/>
          <w:rtl w:val="true"/>
          <w:lang w:bidi="fa-IR"/>
        </w:rPr>
        <w:t>.</w:t>
      </w:r>
      <w:r>
        <w:rPr>
          <w:rStyle w:val="FootnoteAnchor"/>
          <w:rtl w:val="true"/>
        </w:rPr>
        <w:footnoteReference w:id="18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امروز فرمان تغییر قبله صادر شد، نمازهای قبلی صحیح است و از امروز باید به سوی دیگر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لیضیع ایمانکم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870"/>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نمی‌خیزند مگر همانند برخاستن کسی که بر اثر تماس شیطان، آشفته و دیوانه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نمی‌تواند تعادل خود را حفظ کند، گاهی زمین می‌خورد </w:t>
      </w:r>
    </w:p>
    <w:p>
      <w:pPr>
        <w:pStyle w:val="BookText"/>
        <w:rPr/>
      </w:pPr>
      <w:r>
        <w:rPr>
          <w:rFonts w:ascii="IRNazanin" w:hAnsi="IRNazanin" w:eastAsia="IRNazanin"/>
          <w:color w:val="111111"/>
          <w:sz w:val="28"/>
          <w:sz w:val="28"/>
          <w:szCs w:val="28"/>
          <w:rtl w:val="true"/>
          <w:lang w:bidi="fa-IR"/>
        </w:rPr>
        <w:t>و گاهی بر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نیز مانند ربا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حالی که خداوند خرید و فروش را حلال و ربا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موعظه‌ای از پروردگارش به او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کرد،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ربا بدست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اوست، و کار او به خدا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آنان اهل آتش خواهند بود و در آن جاودانه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امروز شامل گذشته افراد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ما سَلف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ما نَکَحَ آباؤُکُمْ مِنَ النِّساءِ إِلاَّ ما قَدْ سَلَفَ إِنَّهُ کانَ فاحِشَةً وَ مَقْتاً وَ ساءَ سَبِیلاً</w:t>
      </w:r>
      <w:r>
        <w:rPr>
          <w:rFonts w:eastAsia="Amiri" w:cs="Amiri" w:ascii="Amiri" w:hAnsi="Amiri"/>
          <w:color w:val="111111"/>
          <w:sz w:val="28"/>
          <w:szCs w:val="28"/>
          <w:rtl w:val="true"/>
          <w:lang w:bidi="ar-SA"/>
        </w:rPr>
        <w:t>»</w:t>
      </w:r>
      <w:r>
        <w:rPr>
          <w:rStyle w:val="FootnoteAnchor"/>
          <w:rtl w:val="true"/>
        </w:rPr>
        <w:footnoteReference w:id="1871"/>
      </w:r>
    </w:p>
    <w:p>
      <w:pPr>
        <w:pStyle w:val="BookText"/>
        <w:rPr/>
      </w:pPr>
      <w:r>
        <w:rPr>
          <w:rFonts w:ascii="IRNazanin" w:hAnsi="IRNazanin" w:eastAsia="IRNazanin"/>
          <w:color w:val="111111"/>
          <w:sz w:val="28"/>
          <w:sz w:val="28"/>
          <w:szCs w:val="28"/>
          <w:rtl w:val="true"/>
          <w:lang w:bidi="fa-IR"/>
        </w:rPr>
        <w:t xml:space="preserve">و با زنانی که پدرانتان به ازدواج خود در آورده‌اند، ازدواج نکنید، مگر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گونه ازدواج، بسیار زشت ومایه‌ی دشمنی و راه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ازدواج‌های پیش از این حکم با نامادری مورد عفو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قد سلف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بَیْنَ الْأُخْتَیْنِ إِلاَّ ما قَدْ سَلَفَ</w:t>
      </w:r>
      <w:r>
        <w:rPr>
          <w:rFonts w:eastAsia="Amiri" w:cs="Amiri" w:ascii="Amiri" w:hAnsi="Amiri"/>
          <w:color w:val="111111"/>
          <w:sz w:val="28"/>
          <w:szCs w:val="28"/>
          <w:rtl w:val="true"/>
          <w:lang w:bidi="ar-SA"/>
        </w:rPr>
        <w:t>»</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حرام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پسرانتان که از نسل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خواهر، مگر آنچه پیشتر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قبل از تحریم، دو خواهر را به عقد خود در آورده‌اند، کیفری ندارند گرچه بعد از اعلام این قانون باید یکی از خواهران را نگاه داشته و دیگری را 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قد سلف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الَّذِینَ آمَنُوا وَ عَمِلُوا الصَّالِحاتِ جُناحٌ فِیما طَعِمُوا إِذا مَا اتَّقَوْا وَ آمَنُوا وَ عَمِلُوا الصَّالِحاتِ ثُمَّ اتَّقَوْا وَ آمَنُوا ثُمَّ اتَّقَوْا وَ أَحْسَنُوا وَ اللهُ یُحِبُّ الْمُحْسِنِینَ</w:t>
      </w:r>
      <w:r>
        <w:rPr>
          <w:rFonts w:eastAsia="Amiri" w:cs="Amiri" w:ascii="Amiri" w:hAnsi="Amiri"/>
          <w:color w:val="111111"/>
          <w:sz w:val="28"/>
          <w:szCs w:val="28"/>
          <w:rtl w:val="true"/>
          <w:lang w:bidi="ar-SA"/>
        </w:rPr>
        <w:t xml:space="preserve">» </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 xml:space="preserve">بر کسانی که ایمان آورده و کارهای شایسته انجام داده‌اند،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تحریم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خورده‌اند باکی نیست، هر گاه که اهل پروا و ایمان و کارهای شایسته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تحریم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آورند و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 و کار نیک کنند و خداوند نیکوکاران را دوست دارد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کسانی که ایمان آورده و کارهای شایسته انجام داده‌اند، در آنچه قبل از تحریم شراب خورده‌اند باکی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فیما طعموا اذا مااتّقوا</w:t>
      </w:r>
      <w:r>
        <w:rPr>
          <w:rFonts w:eastAsia="IRNazanin" w:cs="IRNazanin"/>
          <w:color w:val="111111"/>
          <w:sz w:val="28"/>
          <w:szCs w:val="28"/>
          <w:rtl w:val="true"/>
          <w:lang w:bidi="fa-IR"/>
        </w:rPr>
        <w:t xml:space="preserve">» </w:t>
      </w:r>
      <w:bookmarkStart w:id="411" w:name="pg4300_52579"/>
    </w:p>
    <w:p>
      <w:pPr>
        <w:pStyle w:val="BookText"/>
        <w:rPr/>
      </w:pPr>
      <w:bookmarkEnd w:id="411"/>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 xml:space="preserve">خداوند از گذشته‌ی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قانون کفّاره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قوانین پس از ابلاغ رسمی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موارد قبلی را شامل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 الله عما سلف</w:t>
      </w:r>
      <w:r>
        <w:rPr>
          <w:rFonts w:eastAsia="IRNazanin" w:cs="IRNazanin"/>
          <w:color w:val="111111"/>
          <w:sz w:val="28"/>
          <w:szCs w:val="28"/>
          <w:rtl w:val="true"/>
          <w:lang w:bidi="fa-IR"/>
        </w:rPr>
        <w:t>»</w:t>
      </w:r>
    </w:p>
    <w:p>
      <w:pPr>
        <w:pStyle w:val="Heading4"/>
        <w:numPr>
          <w:ilvl w:val="3"/>
          <w:numId w:val="1"/>
        </w:numPr>
        <w:rPr/>
      </w:pPr>
      <w:bookmarkStart w:id="412" w:name="__RefHeading___Toc751992_1479056682"/>
      <w:bookmarkStart w:id="413" w:name="_Toc152"/>
      <w:bookmarkEnd w:id="412"/>
      <w:r>
        <w:rPr>
          <w:rtl w:val="true"/>
        </w:rPr>
        <w:t>قاعده حجیت اقرار</w:t>
      </w:r>
      <w:bookmarkEnd w:id="413"/>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قاعده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اقرار به حقی برای غیر کند ملزم به اقرار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حجت است و شخص مقر، ملزم به 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فَلْیَکْتُبْ وَ لْیُمْلِلِ الَّذِی عَلَیْهِ الْحَقُّ</w:t>
      </w:r>
      <w:r>
        <w:rPr>
          <w:rFonts w:eastAsia="Amiri" w:cs="Amiri" w:ascii="Amiri" w:hAnsi="Amiri"/>
          <w:color w:val="111111"/>
          <w:sz w:val="28"/>
          <w:szCs w:val="28"/>
          <w:rtl w:val="true"/>
          <w:lang w:bidi="ar-SA"/>
        </w:rPr>
        <w:t xml:space="preserve">» </w:t>
      </w:r>
      <w:r>
        <w:rPr>
          <w:rStyle w:val="FootnoteAnchor"/>
          <w:rtl w:val="true"/>
        </w:rPr>
        <w:footnoteReference w:id="1875"/>
      </w:r>
    </w:p>
    <w:p>
      <w:pPr>
        <w:pStyle w:val="BookText"/>
        <w:rPr/>
      </w:pPr>
      <w:r>
        <w:rPr>
          <w:rFonts w:ascii="IRNazanin" w:hAnsi="IRNazanin" w:eastAsia="IRNazanin"/>
          <w:color w:val="111111"/>
          <w:sz w:val="28"/>
          <w:sz w:val="28"/>
          <w:szCs w:val="28"/>
          <w:rtl w:val="true"/>
          <w:lang w:bidi="fa-IR"/>
        </w:rPr>
        <w:t xml:space="preserve">پس باید او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حقّ بر ذمّه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املا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فلیملل الذی علیه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بِالْقِسْطِ شُهَداءَ لِلهِ وَ لَوْ عَلی أَنْفُسِکُمْ أَوِ الْوالِدَیْنِ وَ الْأَقْرَبِینَ</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پا دارنده‌ی عدالت باشید و برای خدا گواهی دهید، گرچه به ضرر خودتان یا والدین و بستگان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للّه و لو علی انفسکم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سایر آیات مربوط، در قسمت نظام حاکم بر ادله آورده شد</w:t>
      </w:r>
      <w:r>
        <w:rPr>
          <w:rFonts w:eastAsia="IRNazanin" w:cs="IRNazanin"/>
          <w:color w:val="111111"/>
          <w:sz w:val="28"/>
          <w:szCs w:val="28"/>
          <w:rtl w:val="true"/>
          <w:lang w:bidi="fa-IR"/>
        </w:rPr>
        <w:t>.</w:t>
      </w:r>
    </w:p>
    <w:p>
      <w:pPr>
        <w:pStyle w:val="Heading4"/>
        <w:numPr>
          <w:ilvl w:val="3"/>
          <w:numId w:val="1"/>
        </w:numPr>
        <w:rPr/>
      </w:pPr>
      <w:bookmarkStart w:id="414" w:name="__RefHeading___Toc751994_1479056682"/>
      <w:bookmarkStart w:id="415" w:name="_Toc153"/>
      <w:bookmarkEnd w:id="414"/>
      <w:r>
        <w:rPr>
          <w:rtl w:val="true"/>
        </w:rPr>
        <w:t>عدم اجتهاد در مقابل نص</w:t>
      </w:r>
      <w:bookmarkEnd w:id="415"/>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اجتهاد در فهم نص، آن است که تمامی امکانات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اطّلاعات، تجربه، دانش، رایزنی علمی، تعقّل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نص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فهم نص، نقطه مقابل اجتهاد در برابر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التزام به نص و در آن غور کردن است؛ و دومی، لاابالیگری در برخورد با نص، بغی فکری بر متن دینی، </w:t>
      </w:r>
    </w:p>
    <w:p>
      <w:pPr>
        <w:pStyle w:val="BookText"/>
        <w:rPr/>
      </w:pPr>
      <w:r>
        <w:rPr>
          <w:rFonts w:ascii="IRNazanin" w:hAnsi="IRNazanin" w:eastAsia="IRNazanin"/>
          <w:color w:val="111111"/>
          <w:sz w:val="28"/>
          <w:sz w:val="28"/>
          <w:szCs w:val="28"/>
          <w:rtl w:val="true"/>
          <w:lang w:bidi="fa-IR"/>
        </w:rPr>
        <w:t>مقدّم داشتن رأی بر شرع و تجاوز از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اجتهاد مقابل نص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الْیَهُودَ وَ النَّصاری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فَتَرَی الَّذِینَ فِی قُلُوبِهِمْ مَرَضٌ یُسارِعُونَ فِیهِمْ یَقُولُونَ نَخْشی أَنْ تُصِیبَنا دائِرَةٌ</w:t>
      </w:r>
      <w:r>
        <w:rPr>
          <w:rFonts w:eastAsia="Amiri" w:cs="Amiri" w:ascii="Amiri" w:hAnsi="Amiri"/>
          <w:color w:val="111111"/>
          <w:sz w:val="28"/>
          <w:szCs w:val="28"/>
          <w:rtl w:val="true"/>
          <w:lang w:bidi="ar-SA"/>
        </w:rPr>
        <w:t>»</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ای کسانی که ایمان آورده‌اید؟ یهودیان و مسیحیان را سرپرست و یاور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همه توصیه به نپذیرفتن ولایت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بیماردلان را می‌بینی که در دوستی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سبقت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توجیه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می‌ترسیم که حادثه‌ای بد برایمان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نیازمند کمک آنان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نص و فرمان صریح خداوند نباید اجتهاد و مصلحت‌اندیشی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نخشی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فرمانت دادم، چه چیز تورا از سجده کردن باز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و او را از گِل آفریدی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Style w:val="FootnoteAnchor"/>
          <w:rtl w:val="true"/>
        </w:rPr>
        <w:footnoteReference w:id="18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در برابر فرمان روشن و صریح خداوند به سلیقه شخصی خود عمل کرد و به اصطلاح، اجتهاد در برابر نص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امرتک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لَمْ أَکُنْ لِأَسْجُدَ لِبَشَرٍ خَلَقْتَهُ مِنْ صَلْصالٍ مِنْ حَمَإٍ مَسْنُونٍ</w:t>
      </w:r>
      <w:r>
        <w:rPr>
          <w:rFonts w:eastAsia="Amiri" w:cs="Amiri" w:ascii="Amiri" w:hAnsi="Amiri"/>
          <w:color w:val="111111"/>
          <w:sz w:val="28"/>
          <w:szCs w:val="28"/>
          <w:rtl w:val="true"/>
          <w:lang w:bidi="ar-SA"/>
        </w:rPr>
        <w:t xml:space="preserve">» </w:t>
      </w:r>
      <w:r>
        <w:rPr>
          <w:rStyle w:val="FootnoteAnchor"/>
          <w:rtl w:val="true"/>
        </w:rPr>
        <w:footnoteReference w:id="18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اینگونه نیستم که برای بشری که او را از گِلی خشک، از گِلی سیاه و بدبو آفریده‌ای، سجده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اظهار نظر در برابر فرمان و دستور روشن الهی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برای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خلقته من 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 قالَ أَ أَسْجُدُ لِمَنْ خَلَقْتَ طِیناً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یادآور زمانی که به‌فرشتگان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کردند، مگر ابلیس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سجده کنم که از گل آفریده‌ای؟</w:t>
      </w:r>
      <w:r>
        <w:rPr>
          <w:rFonts w:eastAsia="IRNazanin" w:cs="IRNazanin"/>
          <w:color w:val="111111"/>
          <w:sz w:val="28"/>
          <w:szCs w:val="28"/>
          <w:rtl w:val="true"/>
          <w:lang w:bidi="fa-IR"/>
        </w:rPr>
        <w:t xml:space="preserve">! </w:t>
      </w:r>
      <w:r>
        <w:rPr>
          <w:rStyle w:val="FootnoteAnchor"/>
          <w:rtl w:val="true"/>
        </w:rPr>
        <w:footnoteReference w:id="18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در برابر نصّ خداوند، اجتهاد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ءاسجد لمن خلقت طیناً</w:t>
      </w:r>
      <w:r>
        <w:rPr>
          <w:rFonts w:eastAsia="IRNazanin" w:cs="IRNazanin"/>
          <w:color w:val="111111"/>
          <w:sz w:val="28"/>
          <w:szCs w:val="28"/>
          <w:rtl w:val="true"/>
          <w:lang w:bidi="fa-IR"/>
        </w:rPr>
        <w:t>»</w:t>
      </w:r>
      <w:bookmarkStart w:id="416" w:name="pg4300_52581"/>
    </w:p>
    <w:p>
      <w:pPr>
        <w:pStyle w:val="BookText"/>
        <w:rPr/>
      </w:pPr>
      <w:bookmarkEnd w:id="416"/>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مرد و زن با ایمانی حقّ ندارند هنگامی که خدا و رسولش امری را مقرّر کنند، از سوی خود امر دیگری را اختیار کنند</w:t>
      </w:r>
      <w:r>
        <w:rPr>
          <w:rFonts w:eastAsia="IRNazanin" w:cs="IRNazanin"/>
          <w:color w:val="111111"/>
          <w:sz w:val="28"/>
          <w:szCs w:val="28"/>
          <w:rtl w:val="true"/>
          <w:lang w:bidi="fa-IR"/>
        </w:rPr>
        <w:t>.</w:t>
      </w:r>
      <w:r>
        <w:rPr>
          <w:rStyle w:val="FootnoteAnchor"/>
          <w:rtl w:val="true"/>
        </w:rPr>
        <w:footnoteReference w:id="18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جا که حکم الهی روشن است، هیچ کس حقّ اظهار نظر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الخیرة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 قالَ أَنَا خَیْرٌ مِنْهُ خَلَقْتَنِی مِنْ نارٍ وَ خَلَقْتَهُ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که برای موجودی که به دستان قدرت خویش خلق کردم سجده کنی؟ تکبّر کردی یا از بلند مرتبگانی؟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آفریدی و او را از 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در برابر نصّ عمل ابلیس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 ساجدی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خیر</w:t>
      </w:r>
      <w:r>
        <w:rPr>
          <w:rFonts w:eastAsia="IRNazanin" w:cs="IRNazanin"/>
          <w:color w:val="111111"/>
          <w:sz w:val="28"/>
          <w:szCs w:val="28"/>
          <w:rtl w:val="true"/>
          <w:lang w:bidi="fa-IR"/>
        </w:rPr>
        <w:t>»</w:t>
      </w:r>
    </w:p>
    <w:p>
      <w:pPr>
        <w:pStyle w:val="Heading4"/>
        <w:numPr>
          <w:ilvl w:val="3"/>
          <w:numId w:val="1"/>
        </w:numPr>
        <w:rPr/>
      </w:pPr>
      <w:bookmarkStart w:id="417" w:name="__RefHeading___Toc751996_1479056682"/>
      <w:bookmarkStart w:id="418" w:name="_Toc154"/>
      <w:bookmarkEnd w:id="417"/>
      <w:r>
        <w:rPr>
          <w:rtl w:val="true"/>
        </w:rPr>
        <w:t>عدم حجیت ظن</w:t>
      </w:r>
      <w:bookmarkEnd w:id="418"/>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آنچه دارای ارزش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در ظنون بر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در میان دلائل فقهی، دلائل ظنی فراوان داریم مانند حجت بودن ظواهر الفاظ و شهادت دو شاهد عادل و یا خبر واحد ثقه و امثال آن، باید گفت که قاعده اصلی در مساله ظن، عدم حجیت است، مگر اینکه با دلیل قطعی حجت بودن آن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حجیت ظن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 xml:space="preserve">» </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و اگر از بیشتر مردم روی زمین پیروی کنی، تو را از راه خدا به در می‌کنند، آنها صرفا از وهم و گمان پیروی می‌کنند و جز این نیست که به گزاف و حدس سخن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یَتَّبِعُ أَکْثَرُهُمْ إِلاَّ ظَنًّا 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1883"/>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بیشتر 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بی‌نیاز نمی‌کند</w:t>
      </w:r>
      <w:r>
        <w:rPr>
          <w:rFonts w:eastAsia="IRNazanin" w:cs="IRNazanin"/>
          <w:color w:val="111111"/>
          <w:sz w:val="28"/>
          <w:szCs w:val="28"/>
          <w:rtl w:val="true"/>
          <w:lang w:bidi="fa-IR"/>
        </w:rPr>
        <w:t xml:space="preserve">. </w:t>
      </w:r>
      <w:bookmarkStart w:id="419" w:name="pg4300_52582"/>
    </w:p>
    <w:p>
      <w:pPr>
        <w:pStyle w:val="BookText"/>
        <w:rPr/>
      </w:pPr>
      <w:bookmarkEnd w:id="419"/>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 ما تَهْوَی الْأَنْفُسُ وَ لَقَدْ جاءَهُمْ مِنْ رَبِّهِمُ الْهُدی</w:t>
      </w:r>
      <w:r>
        <w:rPr>
          <w:rFonts w:eastAsia="Amiri" w:cs="Amiri" w:ascii="Amiri" w:hAnsi="Amiri"/>
          <w:color w:val="111111"/>
          <w:sz w:val="28"/>
          <w:szCs w:val="28"/>
          <w:rtl w:val="true"/>
          <w:lang w:bidi="ar-SA"/>
        </w:rPr>
        <w:t xml:space="preserve">» </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آنان جز از گمان و هوای نفس خویش پیروی نمی‌کنند، در حالی که از سوی پروردگارشان هدایت برایشان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بِهِ مِنْ عِلْمٍ إِنْ یَتَّبِعُونَ إِلاَّ الظَّنَّ وَ إِنَّ الظَّنَّ لا یُغْنی مِنَ الْحَقِّ شَیْئاً</w:t>
      </w:r>
      <w:r>
        <w:rPr>
          <w:rFonts w:eastAsia="Amiri" w:cs="Amiri" w:ascii="Amiri" w:hAnsi="Amiri"/>
          <w:color w:val="111111"/>
          <w:sz w:val="28"/>
          <w:szCs w:val="28"/>
          <w:rtl w:val="true"/>
          <w:lang w:bidi="ar-SA"/>
        </w:rPr>
        <w:t xml:space="preserve">» </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 xml:space="preserve">و ایشان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جز از گمان پیروی نمی‌کنند، و البته گمان به هیچ 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کفایت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الَّذینَ اخْتَلَفُوا فیهِ لَفی شَکٍّ مِنْهُ ما لَهُمْ بِهِ مِنْ عِلْمٍ إِلاَّ اتِّباعَ الظَّن</w:t>
      </w:r>
      <w:r>
        <w:rPr>
          <w:rFonts w:eastAsia="Amiri" w:cs="Amiri" w:ascii="Amiri" w:hAnsi="Amiri"/>
          <w:color w:val="111111"/>
          <w:sz w:val="28"/>
          <w:szCs w:val="28"/>
          <w:rtl w:val="true"/>
          <w:lang w:bidi="ar-SA"/>
        </w:rPr>
        <w:t>»</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 xml:space="preserve">و کسانی که در 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اختلاف کردند، قطعا در مورد آن شک دارند و به آن آگاهی ندارند و تنها از حدس و گمان پیروی می‌کنند</w:t>
      </w:r>
      <w:r>
        <w:rPr>
          <w:rFonts w:eastAsia="IRNazanin" w:cs="IRNazanin"/>
          <w:color w:val="111111"/>
          <w:sz w:val="28"/>
          <w:szCs w:val="28"/>
          <w:rtl w:val="true"/>
          <w:lang w:bidi="fa-IR"/>
        </w:rPr>
        <w:t>.</w:t>
      </w:r>
    </w:p>
    <w:p>
      <w:pPr>
        <w:pStyle w:val="Heading4"/>
        <w:numPr>
          <w:ilvl w:val="3"/>
          <w:numId w:val="1"/>
        </w:numPr>
        <w:rPr/>
      </w:pPr>
      <w:bookmarkStart w:id="420" w:name="__RefHeading___Toc751998_1479056682"/>
      <w:bookmarkStart w:id="421" w:name="_Toc155"/>
      <w:bookmarkEnd w:id="420"/>
      <w:r>
        <w:rPr>
          <w:rtl w:val="true"/>
        </w:rPr>
        <w:t>لزوم حکم بر اساس ظواهر</w:t>
      </w:r>
      <w:bookmarkEnd w:id="421"/>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قاعده همگان مأمور به حکم به ظاهرند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نیز باید با توجه به ادله و مدارک موجود در پرونده حکم را صادر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ما عِلْمِی بِما کانُوا یَعْمَلُونَ إِنْ حِسابُهُمْ إِلاَّ عَلی رَبِّی لَوْ تَشْعُرُونَ</w:t>
      </w:r>
      <w:r>
        <w:rPr>
          <w:rFonts w:eastAsia="Amiri" w:cs="Amiri" w:ascii="Amiri" w:hAnsi="Amiri"/>
          <w:color w:val="111111"/>
          <w:sz w:val="28"/>
          <w:szCs w:val="28"/>
          <w:rtl w:val="true"/>
          <w:lang w:bidi="ar-SA"/>
        </w:rPr>
        <w:t xml:space="preserve">» </w:t>
      </w:r>
      <w:r>
        <w:rPr>
          <w:rStyle w:val="FootnoteAnchor"/>
          <w:rtl w:val="true"/>
        </w:rPr>
        <w:footnoteReference w:id="18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عملکرد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شما اراذل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مرا با اعمال گذشته‌ی آنان 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آنان جز بر پروردگارم نیست، اگر شما درک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همگان مأمور به ظاهرند و اگر کسی به اسلام گروید این حق وجود ندارد که به اوگفته شود که تو در قلبت ایمان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لاتَقولوا لمَن ألقی الیکم السّلام لَستَ مؤمنا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22" w:name="pg4300_52583"/>
    </w:p>
    <w:p>
      <w:pPr>
        <w:pStyle w:val="Heading4"/>
        <w:numPr>
          <w:ilvl w:val="3"/>
          <w:numId w:val="1"/>
        </w:numPr>
        <w:rPr/>
      </w:pPr>
      <w:bookmarkStart w:id="423" w:name="__RefHeading___Toc752000_1479056682"/>
      <w:bookmarkStart w:id="424" w:name="_Toc156"/>
      <w:bookmarkEnd w:id="422"/>
      <w:bookmarkEnd w:id="423"/>
      <w:r>
        <w:rPr>
          <w:rtl w:val="true"/>
        </w:rPr>
        <w:t>منع قیاس باطل</w:t>
      </w:r>
      <w:bookmarkEnd w:id="424"/>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است از الحاق امری غیر منصوص در حکم شرعی آن به امری که نصاً حکم آن در شرع ثابت باشد، چون هر دو دارای علت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حکم در نص مشخص شده باشد، این قیاس منصوص العله است که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علت حکم در نص مشخص نشده باشد و فرد علت را استنباط کرده و سپس بخواهد به موضوع دیگر تسری دهد، این قیاس مستنبط العله است که فاقد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زیر یک نمونه قیاس باطل و فاقد حجیت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w:t>
      </w:r>
    </w:p>
    <w:p>
      <w:pPr>
        <w:pStyle w:val="BookText"/>
        <w:rPr/>
      </w:pPr>
      <w:r>
        <w:rPr>
          <w:rStyle w:val="FootnoteAnchor"/>
          <w:rtl w:val="true"/>
        </w:rPr>
        <w:footnoteReference w:id="188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فرمانت دادم، چه چیز تورا از سجده کردن باز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مرا از آتش و او را از گِل آفریدی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قیاس باطل استفاده کرد که اساس علمی ندارد، بلکه بر مبنای 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bookmarkStart w:id="425" w:name="pg4300_52584"/>
    </w:p>
    <w:p>
      <w:pPr>
        <w:pStyle w:val="Heading3"/>
        <w:numPr>
          <w:ilvl w:val="2"/>
          <w:numId w:val="1"/>
        </w:numPr>
        <w:rPr/>
      </w:pPr>
      <w:bookmarkStart w:id="426" w:name="__RefHeading___Toc752002_1479056682"/>
      <w:bookmarkStart w:id="427" w:name="_Toc157"/>
      <w:bookmarkEnd w:id="425"/>
      <w:bookmarkEnd w:id="426"/>
      <w:r>
        <w:rPr>
          <w:rtl w:val="true"/>
        </w:rPr>
        <w:t>د</w:t>
      </w:r>
      <w:r>
        <w:rPr>
          <w:rtl w:val="true"/>
        </w:rPr>
        <w:t xml:space="preserve">) </w:t>
      </w:r>
      <w:r>
        <w:rPr>
          <w:rtl w:val="true"/>
        </w:rPr>
        <w:t>قواعد حقوقی</w:t>
      </w:r>
      <w:bookmarkEnd w:id="427"/>
    </w:p>
    <w:p>
      <w:pPr>
        <w:pStyle w:val="Heading4"/>
        <w:numPr>
          <w:ilvl w:val="3"/>
          <w:numId w:val="1"/>
        </w:numPr>
        <w:rPr/>
      </w:pPr>
      <w:bookmarkStart w:id="428" w:name="__RefHeading___Toc752004_1479056682"/>
      <w:bookmarkStart w:id="429" w:name="_Toc158"/>
      <w:bookmarkEnd w:id="428"/>
      <w:r>
        <w:rPr>
          <w:rtl w:val="true"/>
        </w:rPr>
        <w:t>نفی سبیل</w:t>
      </w:r>
      <w:bookmarkEnd w:id="429"/>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نفی سبیل در اصطلاح به معنای آن است که در مقررات دین اسلام حکمی که موجب ثبوت سلطه کافر بر مسلمان باشد، تشریع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هرگونه سلطه در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اقتصادی، اجتماعی، فرهنگی، سیاسی ، نظامی و غیره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رابطه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در هرشکل و از هر طریق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IRNazanin" w:hAnsi="IRNazanin" w:eastAsia="IRNazanin"/>
          <w:color w:val="111111"/>
          <w:sz w:val="28"/>
          <w:sz w:val="28"/>
          <w:szCs w:val="28"/>
          <w:rtl w:val="true"/>
          <w:lang w:bidi="fa-IR"/>
        </w:rPr>
        <w:t>و خداوند هرگز راهی برای سلطه‌ی کفّار بر مسلمانان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حق پذیرفتن سلطه‌ی کافران را ندارند و سلطه‌پذیری نشانه نداشتن ایمان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یجعل‌الله للکافرین علی المؤمنین سبیلا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w:t>
      </w:r>
      <w:r>
        <w:rPr>
          <w:rFonts w:eastAsia="Amiri" w:cs="Amiri" w:ascii="Amiri" w:hAnsi="Amiri"/>
          <w:color w:val="111111"/>
          <w:sz w:val="28"/>
          <w:szCs w:val="28"/>
          <w:rtl w:val="true"/>
          <w:lang w:bidi="ar-SA"/>
        </w:rPr>
        <w:t xml:space="preserve">» </w:t>
      </w:r>
      <w:r>
        <w:rPr>
          <w:rStyle w:val="FootnoteAnchor"/>
          <w:rtl w:val="true"/>
        </w:rPr>
        <w:footnoteReference w:id="1890"/>
      </w:r>
    </w:p>
    <w:p>
      <w:pPr>
        <w:pStyle w:val="BookText"/>
        <w:rPr/>
      </w:pPr>
      <w:r>
        <w:rPr>
          <w:rFonts w:ascii="IRNazanin" w:hAnsi="IRNazanin" w:eastAsia="IRNazanin"/>
          <w:color w:val="111111"/>
          <w:sz w:val="28"/>
          <w:sz w:val="28"/>
          <w:szCs w:val="28"/>
          <w:rtl w:val="true"/>
          <w:lang w:bidi="fa-IR"/>
        </w:rPr>
        <w:t>نباید اهل ایمان، بجای مؤمنان، کافران را دوست و سرپرست خود برگزینند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 کفّار از سوی مؤمنان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لایتخذ المؤمنون الکافرین اولیاء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حَیْثُ ما کُنْتُمْ فَوَلُّوا وُجُوهَکُمْ شَطْرَهُ لِئَلاَّ یَکُونَ لِلنَّاسِ عَلَیْکُمْ حُجَّةٌ إِلاَّ الَّذِینَ ظَلَمُوا مِنْهُمْ فَلا تَخْشَوْهُمْ وَ اخْشَوْنِی</w:t>
      </w:r>
      <w:r>
        <w:rPr>
          <w:rFonts w:eastAsia="Amiri" w:cs="Amiri" w:ascii="Amiri" w:hAnsi="Amiri"/>
          <w:color w:val="111111"/>
          <w:sz w:val="28"/>
          <w:szCs w:val="28"/>
          <w:rtl w:val="true"/>
          <w:lang w:bidi="ar-SA"/>
        </w:rPr>
        <w:t>»</w:t>
      </w:r>
      <w:r>
        <w:rPr>
          <w:rStyle w:val="FootnoteAnchor"/>
          <w:rtl w:val="true"/>
        </w:rPr>
        <w:footnoteReference w:id="189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 خارج شدی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مسجد الحرام بگردان،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مسلمانان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و در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آن بگردانید تا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ستمگرانشان، امکان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شما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سلطه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دیگران و رسیدن به استقلال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w:t>
      </w:r>
      <w:r>
        <w:rPr>
          <w:rFonts w:eastAsia="Amiri" w:cs="Amiri" w:ascii="Amiri" w:hAnsi="Amiri"/>
          <w:color w:val="111111"/>
          <w:sz w:val="28"/>
          <w:szCs w:val="28"/>
          <w:rtl w:val="true"/>
          <w:lang w:bidi="ar-SA"/>
        </w:rPr>
        <w:t xml:space="preserve">» </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 xml:space="preserve">بزودی گروهی دیگر را خواهید یافت که می‌خواهند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باشند و از قوم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بار به سوی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در آن 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درگیری با شما کناره نگرفتند و به شما پیشنهاد صلح ندادند و دست از شما برنداشتند، آنان را هر جا یافتید، بگیرید و بکشید که آنانند کسانی که ما برای شما بر ایشان قدرت و تسلّطی آشکار قرار 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از هر جهت بر کفّار سلطه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 مبیناً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یَتَّخِذُونَ الْکافِرِینَ أَوْلِیاءَ مِنْ دُونِ الْمُؤْمِنِینَ أَ یَبْتَغُونَ عِنْدَهُمُ الْعِزَّةَ فَإِنَّ الْعِزَّةَ لِلهِ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کافران را بجای مؤمنان، سرپرست و دوست خود می‌گیرند آیا عزّت را نزد آنان می‌جویند؟ همانا عزّت به تمامی از آن خداست</w:t>
      </w:r>
      <w:r>
        <w:rPr>
          <w:rFonts w:eastAsia="IRNazanin" w:cs="IRNazanin"/>
          <w:color w:val="111111"/>
          <w:sz w:val="28"/>
          <w:szCs w:val="28"/>
          <w:rtl w:val="true"/>
          <w:lang w:bidi="fa-IR"/>
        </w:rPr>
        <w:t xml:space="preserve">. </w:t>
      </w:r>
      <w:r>
        <w:rPr>
          <w:rStyle w:val="FootnoteAnchor"/>
          <w:rtl w:val="true"/>
        </w:rPr>
        <w:footnoteReference w:id="18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حقّ سرپرستی مؤمنان را ندارند و مؤمنان نیز نباید سلطه‌ی کفّار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یتخذون الکافرین اولیاء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الْکافِرِینَ أَوْلِیاءَ مِنْ دُونِ الْمُؤْمِنِینَ أَتُرِیدُونَ أَنْ تَجْعَلُوا لِلهِ عَلَیْکُمْ سُلْطاناً مُبِیناً</w:t>
      </w:r>
      <w:r>
        <w:rPr>
          <w:rFonts w:eastAsia="Amiri" w:cs="Amiri" w:ascii="Amiri" w:hAnsi="Amiri"/>
          <w:color w:val="111111"/>
          <w:sz w:val="28"/>
          <w:szCs w:val="28"/>
          <w:rtl w:val="true"/>
          <w:lang w:bidi="ar-SA"/>
        </w:rPr>
        <w:t xml:space="preserve">» </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جای مؤمنان دوست و سرپرست خود نگیرید، آیا می‌خواهید برای خداوند دلیل و حجّت آشکار علیه خودتان قرار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سیاست خارجی، روابط سیاسی واقتصادی، گزینش وعزل ونصب‌ها، هر اقدامی که به سلطه‌کفّار برمسلمانان بینجامد حرام ومحکوم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الکافرین اولیاء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الْیَهُودَ وَ النَّصاری أَوْلِیاءَ بَعْضُهُمْ أَوْلِیاءُ بَعْضٍ</w:t>
      </w:r>
      <w:r>
        <w:rPr>
          <w:rFonts w:eastAsia="Amiri" w:cs="Amiri" w:ascii="Amiri" w:hAnsi="Amiri"/>
          <w:color w:val="111111"/>
          <w:sz w:val="28"/>
          <w:szCs w:val="28"/>
          <w:rtl w:val="true"/>
          <w:lang w:bidi="ar-SA"/>
        </w:rPr>
        <w:t>»</w:t>
      </w:r>
      <w:r>
        <w:rPr>
          <w:rStyle w:val="FootnoteAnchor"/>
          <w:rtl w:val="true"/>
        </w:rPr>
        <w:footnoteReference w:id="1895"/>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یهودیان و مسیحیان را سرپرست و یاور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یار و یاور بعض دیگرند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یاری گرفتن از کفّار مورد نهی قرآن است، قطعاً در روابط و سیاست خارجی، پذیرش ولایت و سلطه اهل کتاب وکفّار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کفّار و دشمنان را نباید پذیرفت، چون آنان تنها به فکر هم مسلکان خویشند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 کَثِیراً مِنْهُمْ یَتَوَلَّوْنَ الَّذِینَ کَفَرُوا لَبِئْسَ ما قَدَّمَتْ لَهُمْ أَنْفُسُهُمْ أَنْ سَخِطَ اللهُ عَلَیْهِمْ وَ فِی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1896"/>
      </w:r>
    </w:p>
    <w:p>
      <w:pPr>
        <w:pStyle w:val="BookText"/>
        <w:rPr/>
      </w:pPr>
      <w:r>
        <w:rPr>
          <w:rFonts w:ascii="IRNazanin" w:hAnsi="IRNazanin" w:eastAsia="IRNazanin"/>
          <w:color w:val="111111"/>
          <w:sz w:val="28"/>
          <w:sz w:val="28"/>
          <w:szCs w:val="28"/>
          <w:rtl w:val="true"/>
          <w:lang w:bidi="fa-IR"/>
        </w:rPr>
        <w:t xml:space="preserve">بسیاری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می‌بینی که با کافران دوستی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سرپرست خود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اعمال بدی از پیش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آنان خشم نموده و در عذاب، همانان جاوید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حتّی برای اهل کتاب استقلال می‌خواهد و وابستگی و ولایت پذیری از مشرکین را مورد مذمّت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کثیراً منهم یتولّون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کانُوا یُؤْمِنُونَ بِاللهِ وَ النَّبِیِّ وَ ما أُنْزِلَ إِلَیْهِ مَا اتَّخَذُوهُمْ أَوْلِیاءَ وَ لکِنَّ کَثِیراً مِنْهُمْ 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به خداوند و پیامبر و آنچه بر او نازل شده ایمان می‌آوردند، هرگز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 نمی‌گرفتند، ولی بسیاری از آنان فاسقند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خدا و پیامبر ایمان قلبی داشته باشد، حاضر نیست ولایت غیر الهی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مااتّخذوهم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سلطه‌پذیر سازشکار، بی‌دین و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کثیراً منهم فاسقون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بَعْضُهُمْ أَوْلِیاءُ بَعْضٍ إِلاَّ تَفْعَلُوهُ تَکُنْ فِتْنَةٌ فِی الْأَرْضِ وَ فَسادٌ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کفر ورزیدند، یاران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 آنان هم پیمان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میان خود،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فتنه و فساد بزرگی در زمین واقع خواهد شد</w:t>
      </w:r>
      <w:r>
        <w:rPr>
          <w:rFonts w:eastAsia="IRNazanin" w:cs="IRNazanin"/>
          <w:color w:val="111111"/>
          <w:sz w:val="28"/>
          <w:szCs w:val="28"/>
          <w:rtl w:val="true"/>
          <w:lang w:bidi="fa-IR"/>
        </w:rPr>
        <w:t xml:space="preserve">. </w:t>
      </w:r>
      <w:r>
        <w:rPr>
          <w:rStyle w:val="FootnoteAnchor"/>
          <w:rtl w:val="true"/>
        </w:rPr>
        <w:footnoteReference w:id="18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ولایت و سلطه‌ی کافران، فساد و فتنه‌ای بزرگ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تفعلوه تکن فتنة</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آباءَکُمْ وَ إِخْوانَکُمْ أَوْلِیاءَ إِنِ اسْتَحَبُّوا الْکُفْرَ عَلَی الْإِیمانِ</w:t>
      </w:r>
      <w:r>
        <w:rPr>
          <w:rFonts w:eastAsia="Amiri" w:cs="Amiri" w:ascii="Amiri" w:hAnsi="Amiri"/>
          <w:color w:val="111111"/>
          <w:sz w:val="28"/>
          <w:szCs w:val="28"/>
          <w:rtl w:val="true"/>
          <w:lang w:bidi="ar-SA"/>
        </w:rPr>
        <w:t xml:space="preserve">» </w:t>
      </w:r>
      <w:bookmarkStart w:id="430" w:name="pg4300_52587"/>
    </w:p>
    <w:p>
      <w:pPr>
        <w:pStyle w:val="BookText"/>
        <w:rPr/>
      </w:pPr>
      <w:bookmarkEnd w:id="430"/>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و برادرانتان،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 ولایت آنان را نپذیرید</w:t>
      </w:r>
      <w:r>
        <w:rPr>
          <w:rFonts w:eastAsia="IRNazanin" w:cs="IRNazanin"/>
          <w:color w:val="111111"/>
          <w:sz w:val="28"/>
          <w:szCs w:val="28"/>
          <w:rtl w:val="true"/>
          <w:lang w:bidi="fa-IR"/>
        </w:rPr>
        <w:t xml:space="preserve">. </w:t>
      </w:r>
      <w:r>
        <w:rPr>
          <w:rStyle w:val="FootnoteAnchor"/>
          <w:rtl w:val="true"/>
        </w:rPr>
        <w:footnoteReference w:id="18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کافر ممنوع است، حتّی اگر نزدیکترین افراد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ابائکم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أولیاء ان استحبّوا الکفر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ءَامَنُواْ إِذَا جَآءَکُمُ الْمُؤْمِنَاتُ مُهَاجِرَاتٍ فَامْتَحِنُوهُنَّ اللهُ أَعْلَمُ بِإِیمَانِهِنَّ فَإِنْ عَلِمْتُمُوهُنَّ مُؤْمِنَاتٍ فَلَا تَرْجِعُوهُنَّ إِلَی الْکُفَّارِ</w:t>
      </w:r>
      <w:r>
        <w:rPr>
          <w:rFonts w:eastAsia="Amiri" w:cs="Amiri" w:ascii="Amiri" w:hAnsi="Amiri"/>
          <w:color w:val="111111"/>
          <w:sz w:val="28"/>
          <w:szCs w:val="28"/>
          <w:rtl w:val="true"/>
          <w:lang w:bidi="ar-SA"/>
        </w:rPr>
        <w:t xml:space="preserve">» </w:t>
      </w:r>
      <w:r>
        <w:rPr>
          <w:rStyle w:val="FootnoteAnchor"/>
          <w:rtl w:val="true"/>
        </w:rPr>
        <w:footnoteReference w:id="1899"/>
      </w:r>
    </w:p>
    <w:p>
      <w:pPr>
        <w:pStyle w:val="BookText"/>
        <w:rPr/>
      </w:pPr>
      <w:r>
        <w:rPr>
          <w:rFonts w:ascii="IRNazanin" w:hAnsi="IRNazanin" w:eastAsia="IRNazanin"/>
          <w:color w:val="111111"/>
          <w:sz w:val="28"/>
          <w:sz w:val="28"/>
          <w:szCs w:val="28"/>
          <w:rtl w:val="true"/>
          <w:lang w:bidi="fa-IR"/>
        </w:rPr>
        <w:t xml:space="preserve">ای کسانی که ایمان آورده‌اید هرگاه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کافر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کنان نزد شما آمدند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کنید و خداوند به ایمان آنان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را مؤمن تشخیص دادید، به سوی کفّار باز نگردانید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و حکومت کافر بر مسلمان از جهت خانوادگی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نباید تحت امر شوهر کافر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ترجعوهنّ الی الکفّار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أَشْهَدْتُهُمْ خَلْقَ السَّماواتِ وَ الْأَرْضِ وَ لا خَلْقَ أَنْفُسِهِمْ وَ ما کُنْتُ مُتَّخِذَ الْمُضِلِّینَ عَضُداً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در آفرینش آسمان‌ها و زمین و نه در آفرینش خودشان به شهادت نطلبیدم و من گمراه کنندکان را دستیار خود نمی‌گیرم</w:t>
      </w:r>
      <w:r>
        <w:rPr>
          <w:rFonts w:eastAsia="IRNazanin" w:cs="IRNazanin"/>
          <w:color w:val="111111"/>
          <w:sz w:val="28"/>
          <w:szCs w:val="28"/>
          <w:rtl w:val="true"/>
          <w:lang w:bidi="fa-IR"/>
        </w:rPr>
        <w:t>.</w:t>
      </w:r>
      <w:r>
        <w:rPr>
          <w:rStyle w:val="FootnoteAnchor"/>
          <w:rtl w:val="true"/>
        </w:rPr>
        <w:footnoteReference w:id="19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در راه و خط خدایند، نباید از منحرفان کمک بگیرند و باید استقلال سیاسی و اقتصادی خود را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ماکنت متّخِذَ المضلّین عضداً</w:t>
      </w:r>
      <w:r>
        <w:rPr>
          <w:rFonts w:eastAsia="IRNazanin" w:cs="IRNazanin"/>
          <w:color w:val="111111"/>
          <w:sz w:val="28"/>
          <w:szCs w:val="28"/>
          <w:rtl w:val="true"/>
          <w:lang w:bidi="fa-IR"/>
        </w:rPr>
        <w:t>»</w:t>
      </w:r>
    </w:p>
    <w:p>
      <w:pPr>
        <w:pStyle w:val="Heading4"/>
        <w:numPr>
          <w:ilvl w:val="3"/>
          <w:numId w:val="1"/>
        </w:numPr>
        <w:rPr/>
      </w:pPr>
      <w:bookmarkStart w:id="431" w:name="__RefHeading___Toc752006_1479056682"/>
      <w:bookmarkStart w:id="432" w:name="_Toc159"/>
      <w:bookmarkEnd w:id="431"/>
      <w:r>
        <w:rPr>
          <w:rtl w:val="true"/>
        </w:rPr>
        <w:t>اهم و مهم</w:t>
      </w:r>
      <w:r>
        <w:rPr>
          <w:rtl w:val="true"/>
        </w:rPr>
        <w:t>(</w:t>
      </w:r>
      <w:r>
        <w:rPr>
          <w:rtl w:val="true"/>
        </w:rPr>
        <w:t>تقدیم اهم بر مهم</w:t>
      </w:r>
      <w:r>
        <w:rPr>
          <w:rtl w:val="true"/>
        </w:rPr>
        <w:t>)</w:t>
      </w:r>
      <w:bookmarkEnd w:id="432"/>
    </w:p>
    <w:p>
      <w:pPr>
        <w:pStyle w:val="BookText"/>
        <w:rPr/>
      </w:pPr>
      <w:r>
        <w:rPr>
          <w:rFonts w:ascii="IRNazanin" w:hAnsi="IRNazanin" w:eastAsia="IRNazanin"/>
          <w:color w:val="111111"/>
          <w:sz w:val="28"/>
          <w:sz w:val="28"/>
          <w:szCs w:val="28"/>
          <w:rtl w:val="true"/>
          <w:lang w:bidi="fa-IR"/>
        </w:rPr>
        <w:t>زندگی اجتماعی انسان خواه ناخواه در مواجهه با منافع و مضار، دستخوش تحولاتی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وانسان درمواجهه با این منافع ومضار لازم است آنها را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کرده و بسته به اهمیت هریک، مقدم یا مؤخر دارد و این امر از حکم عقل نشأت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نیز در این مورد به استمداد عقل شتافته و او را راهنمایی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این امر را نشانه هماهنگی تعلیمات اسلامی با فطرت دانسته و معتقد است که همین مسئله امکان جاوید ماندن را به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Style w:val="FootnoteAnchor"/>
          <w:rtl w:val="true"/>
        </w:rPr>
        <w:footnoteReference w:id="1901"/>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نیز در تطابق با </w:t>
      </w:r>
    </w:p>
    <w:p>
      <w:pPr>
        <w:pStyle w:val="BookText"/>
        <w:rPr/>
      </w:pPr>
      <w:r>
        <w:rPr>
          <w:rFonts w:ascii="IRNazanin" w:hAnsi="IRNazanin" w:eastAsia="IRNazanin"/>
          <w:color w:val="111111"/>
          <w:sz w:val="28"/>
          <w:sz w:val="28"/>
          <w:szCs w:val="28"/>
          <w:rtl w:val="true"/>
          <w:lang w:bidi="fa-IR"/>
        </w:rPr>
        <w:t>عقل اجازه داده که کارشناسان فن با فحص و جستجو در مورد مصالح و مفاسد هریک از دو حکم معارض یا متزاحم،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 را که با مصالح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همراه است بر سوی دیگر مقدم دانسته، بدان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به امری که دارای مصلحت بیشتر و مضار کمتری نسبت به دیگری باشد، 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اهم بودن امر به عقل و شریعت واگذار شده است، چرا که در اکثر موارد عقل با ملاک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نظر دارد اهمیت امر را سنجیده و حکم به</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گاه شرع این عمل را انجام داده، به کمک عقل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قاعده را توجه به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دانست که بر اساس این اولویت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عمل و رفتار خارجی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بَیْنَهُمْ فَلا إِثْمَ عَلَیْهِ إِنَّ اللهَ غَفُورٌ رَحِیمٌ</w:t>
      </w:r>
      <w:r>
        <w:rPr>
          <w:rFonts w:eastAsia="Amiri" w:cs="Amiri" w:ascii="Amiri" w:hAnsi="Amiri"/>
          <w:color w:val="111111"/>
          <w:sz w:val="28"/>
          <w:szCs w:val="28"/>
          <w:rtl w:val="true"/>
          <w:lang w:bidi="ar-SA"/>
        </w:rPr>
        <w:t xml:space="preserve">» </w:t>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 xml:space="preserve">پس کسی که از انحراف وصیّت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بی‌جای او به بعض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اینکه به کار خلافی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و میان آنها را اصلاح دهد،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مشمول قانون مجازات تبدیل وصیّت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وصیّت مهمّ است، ولی رفع فتنه و اصلاح امور مسلمانان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فاصلح بینهم فلا اثم علیه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تُقاتِلُوهُمْ عِنْدَ الْمَسْجِدِ الْحَرامِ حَتَّی یُقاتِلُوکُمْ فِیهِ فَإِنْ قاتَلُوکُمْ فَاقْتُلُوهُمْ</w:t>
      </w:r>
      <w:r>
        <w:rPr>
          <w:rFonts w:eastAsia="Amiri" w:cs="Amiri" w:ascii="Amiri" w:hAnsi="Amiri"/>
          <w:color w:val="111111"/>
          <w:sz w:val="28"/>
          <w:szCs w:val="28"/>
          <w:rtl w:val="true"/>
          <w:lang w:bidi="ar-SA"/>
        </w:rPr>
        <w:t>»</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 xml:space="preserve">و نزد مسجد الحرام با آنها جنگ نکنید، مگر آنکه آنها در آنجا با شما بجنگند، پس اگر با شما جنگ کردند،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و مسجدالحرام مقدّس است، امّا خون مسلمانان مقدّس‌تر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تقاتلوهم عند المسجد الحرام حتّی یقاتلوکم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تو درباره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گناهی بزرگ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مردم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دو از سود آنها بزرگ‌تر است</w:t>
      </w:r>
      <w:r>
        <w:rPr>
          <w:rFonts w:eastAsia="IRNazanin" w:cs="IRNazanin"/>
          <w:color w:val="111111"/>
          <w:sz w:val="28"/>
          <w:szCs w:val="28"/>
          <w:rtl w:val="true"/>
          <w:lang w:bidi="fa-IR"/>
        </w:rPr>
        <w:t xml:space="preserve">. </w:t>
      </w:r>
      <w:r>
        <w:rPr>
          <w:rStyle w:val="FootnoteAnchor"/>
          <w:rtl w:val="true"/>
        </w:rPr>
        <w:footnoteReference w:id="19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شراب منافع مادی برای مردم دارد، اما گناه آن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للناس و اثمهما اکبر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 مِنَ الْقَوْلِ إِلاَّ مَنْ ظُلِمَ وَ کانَ اللهُ سَمِیعاً عَلِیماً</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خداوند، آشکار کردن گفتار بد را دوست نمی‌دارد، مگر از کسی که به او ستم شده باشد و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دفاع از مظلوم بیش از ارزش حیا و سکوت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عَلَی الَّذِینَ یَتَّقُونَ مِنْ حِسابِهِمْ مِنْ شَیْ‌ءٍ</w:t>
      </w:r>
      <w:r>
        <w:rPr>
          <w:rFonts w:eastAsia="Amiri" w:cs="Amiri" w:ascii="Amiri" w:hAnsi="Amiri"/>
          <w:color w:val="111111"/>
          <w:sz w:val="28"/>
          <w:szCs w:val="28"/>
          <w:rtl w:val="true"/>
          <w:lang w:bidi="ar-SA"/>
        </w:rPr>
        <w:t xml:space="preserve">» </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کسانی که پروا پیشه کردند، به گناه ستمکاران بازخواست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شنیدن موقّتی یاوه‌ها به قصد پاسخگویی یا نجات منحرفان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علی الّذین یتّقون من حسابهم من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من وحی شده چیزی را که خوردنش بر خورنده‌ای حرام باشد نمی‌یابم، مگر این که مردار یا خون ریخته یا گوشت خوک باشد که بی‌شک آن پلید است، یا ذبحی که از روی نافرمانی نام غیر خدا بر آن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که بدون زیاده‌خواهی و سرکشی ناچار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 تو آمرزنده‌ی مهربان است</w:t>
      </w:r>
      <w:r>
        <w:rPr>
          <w:rFonts w:eastAsia="IRNazanin" w:cs="IRNazanin"/>
          <w:color w:val="111111"/>
          <w:sz w:val="28"/>
          <w:szCs w:val="28"/>
          <w:rtl w:val="true"/>
          <w:lang w:bidi="fa-IR"/>
        </w:rPr>
        <w:t>.</w:t>
      </w:r>
      <w:r>
        <w:rPr>
          <w:rStyle w:val="FootnoteAnchor"/>
          <w:rtl w:val="true"/>
        </w:rPr>
        <w:footnoteReference w:id="19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مهم‌تر از حرام بودن مصرف مردار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اضطرّ</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لِأَهْلِ الْمَدِینَةِ وَ مَنْ حَوْلَهُمْ مِنَ الْأَعْرابِ أَنْ یَتَخَلَّفُوا عَنْ رَسُولِ اللهِ وَ لا یَرْغَبُوا بِأَنْفُسِهِمْ عَنْ نَفْسِهِ</w:t>
      </w:r>
      <w:r>
        <w:rPr>
          <w:rFonts w:eastAsia="Amiri" w:cs="Amiri" w:ascii="Amiri" w:hAnsi="Amiri"/>
          <w:color w:val="111111"/>
          <w:sz w:val="28"/>
          <w:szCs w:val="28"/>
          <w:rtl w:val="true"/>
          <w:lang w:bidi="ar-SA"/>
        </w:rPr>
        <w:t>»</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 xml:space="preserve">اهل مدینه و بادیه‌نشینان اطرافِ آنان، حقّ ندارند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تخلّف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جبهه نروند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خود را از جان پیامبر عزیزتر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پیامبر ضروری‌تر از حفظ جان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لایرغبوا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Fonts w:eastAsia="Amiri" w:cs="Amiri" w:ascii="Amiri" w:hAnsi="Amiri"/>
          <w:color w:val="111111"/>
          <w:sz w:val="28"/>
          <w:szCs w:val="28"/>
          <w:rtl w:val="true"/>
          <w:lang w:bidi="ar-SA"/>
        </w:rPr>
        <w:t xml:space="preserve">» </w:t>
      </w:r>
      <w:r>
        <w:rPr>
          <w:rStyle w:val="FootnoteAnchor"/>
          <w:rtl w:val="true"/>
        </w:rPr>
        <w:footnoteReference w:id="1910"/>
      </w:r>
    </w:p>
    <w:p>
      <w:pPr>
        <w:pStyle w:val="BookText"/>
        <w:rPr/>
      </w:pPr>
      <w:r>
        <w:rPr>
          <w:rFonts w:ascii="IRNazanin" w:hAnsi="IRNazanin" w:eastAsia="IRNazanin"/>
          <w:color w:val="111111"/>
          <w:sz w:val="28"/>
          <w:sz w:val="28"/>
          <w:szCs w:val="28"/>
          <w:rtl w:val="true"/>
          <w:lang w:bidi="fa-IR"/>
        </w:rPr>
        <w:t xml:space="preserve">اما آن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سوراخ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بینوایانی بود که در دریا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آن را معیوبش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کمین آنان پادشاهی بود که غاصبانه و به زور،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افسد به فاسد جایز و رعایت اهمّ و مهم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یأخذ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رِجَالٌ مُّؤْمِنُونَ وَنِسَآءٌ مُّؤْمِنَاتٌ لَّمْ تَعْلَمُوهُمْ أَن تَطَئُوهُمْ فَتُصِیبَکُم مِّنْهُم مَّعَرَّةٌ بِغَیْرِ عِلْمٍ</w:t>
      </w:r>
      <w:r>
        <w:rPr>
          <w:rFonts w:eastAsia="Amiri" w:cs="Amiri" w:ascii="Amiri" w:hAnsi="Amiri"/>
          <w:color w:val="111111"/>
          <w:sz w:val="28"/>
          <w:szCs w:val="28"/>
          <w:rtl w:val="true"/>
          <w:lang w:bidi="ar-SA"/>
        </w:rPr>
        <w:t xml:space="preserve">» </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 xml:space="preserve">و اگر مردان و زنان با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فرمان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نشناخته پایمال کنید و ناآگاهانه از سوی مسلمین، کشته شده و به شما ضرر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فرمان جنگ و حمله به مکّه و مبارزه با این کفّار را صادر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شرایطی حفظ خون مسلمانان مهم‌تر از حمله به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بْنَ أُمَّ لا تَأْخُذْ بِلِحْیَتِی وَ لا بِرَأْسِی إِنِّی خَشِیتُ أَنْ تَقُولَ فَرَّقْتَ بَیْنَ بَنِی إِسْرائِیلَ وَ لَمْ تَرْقُبْ قَوْلِی</w:t>
      </w:r>
      <w:r>
        <w:rPr>
          <w:rFonts w:eastAsia="Amiri" w:cs="Amiri" w:ascii="Amiri" w:hAnsi="Amiri"/>
          <w:color w:val="111111"/>
          <w:sz w:val="28"/>
          <w:szCs w:val="28"/>
          <w:rtl w:val="true"/>
          <w:lang w:bidi="ar-SA"/>
        </w:rPr>
        <w:t>»</w:t>
      </w:r>
      <w:r>
        <w:rPr>
          <w:rStyle w:val="FootnoteAnchor"/>
          <w:rtl w:val="true"/>
        </w:rPr>
        <w:footnoteReference w:id="19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 و سر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مؤاخذه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مگیر، همانا من ترسیدم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 تند من، آنها متفرّق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بگویی میان بنی اسرائیل تفرقه انداختی و کلام مرا مراقبت نکردی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وحدت مهم‌تر از نجات یک گروه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 xml:space="preserve">» </w:t>
      </w:r>
      <w:r>
        <w:rPr>
          <w:rStyle w:val="FootnoteAnchor"/>
          <w:rtl w:val="true"/>
        </w:rPr>
        <w:footnoteReference w:id="1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خزانه‌های این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بگمار، زیرا که من نگهبانی دانا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نظام حکومتی شرک، جایز نیست ولی نجات یک ملت از قحطی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یوسف علیه السلام مسئولیت سیاسی نپذیرفت، تا مبادا کمک به ظالم</w:t>
      </w:r>
    </w:p>
    <w:p>
      <w:pPr>
        <w:pStyle w:val="BookText"/>
        <w:rPr/>
      </w:pPr>
      <w:r>
        <w:rPr>
          <w:rFonts w:ascii="IRNazanin" w:hAnsi="IRNazanin" w:eastAsia="IRNazanin"/>
          <w:color w:val="111111"/>
          <w:sz w:val="28"/>
          <w:sz w:val="28"/>
          <w:szCs w:val="28"/>
          <w:rtl w:val="true"/>
          <w:lang w:bidi="fa-IR"/>
        </w:rPr>
        <w:t>شود، مسئولیت نظامی نپذیرفت، تا مبادا خون به ناحقی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مسئولیت اقتصادی آن هم برای نجات مردم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ضرورت ایجاب کرد که یوسف سرپرستی خزائن مصر را بپذیرد، خود پیشنهاد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تَنْکِحُوا الْمُشْرِکاتِ حَتَّی یُؤْمِنَّ</w:t>
      </w:r>
      <w:r>
        <w:rPr>
          <w:rFonts w:eastAsia="Amiri" w:cs="Amiri" w:ascii="Amiri" w:hAnsi="Amiri"/>
          <w:color w:val="111111"/>
          <w:sz w:val="28"/>
          <w:szCs w:val="28"/>
          <w:rtl w:val="true"/>
          <w:lang w:bidi="ar-SA"/>
        </w:rPr>
        <w:t xml:space="preserve">» </w:t>
      </w: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وبا زنان مشرک، ازدواج نکنید تا ایمان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با مشرک دو احتمال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مشرک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مؤمن مشرک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خطر مشرک شدن مؤمن مهم‌تر است، اسلام ازدواج قبل از ایمان را نهی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تنکحوا المشرکات حتّی یؤمنّ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ذَهَبَ عَنْ إِبْراهِیمَ الرَّوْعُ وَ جاءَتْهُ الْبُشْری یُجادِلُنا فِی قَوْمِ لُوطٍ</w:t>
      </w:r>
      <w:r>
        <w:rPr>
          <w:rFonts w:eastAsia="Amiri" w:cs="Amiri" w:ascii="Amiri" w:hAnsi="Amiri"/>
          <w:color w:val="111111"/>
          <w:sz w:val="28"/>
          <w:szCs w:val="28"/>
          <w:rtl w:val="true"/>
          <w:lang w:bidi="ar-SA"/>
        </w:rPr>
        <w:t>»</w:t>
      </w:r>
      <w:r>
        <w:rPr>
          <w:rStyle w:val="FootnoteAnchor"/>
          <w:rtl w:val="true"/>
        </w:rPr>
        <w:footnoteReference w:id="1915"/>
      </w:r>
    </w:p>
    <w:p>
      <w:pPr>
        <w:pStyle w:val="BookText"/>
        <w:rPr/>
      </w:pPr>
      <w:r>
        <w:rPr>
          <w:rFonts w:ascii="IRNazanin" w:hAnsi="IRNazanin" w:eastAsia="IRNazanin"/>
          <w:color w:val="111111"/>
          <w:sz w:val="28"/>
          <w:sz w:val="28"/>
          <w:szCs w:val="28"/>
          <w:rtl w:val="true"/>
          <w:lang w:bidi="fa-IR"/>
        </w:rPr>
        <w:t xml:space="preserve">پس چون ترس و وحشت از ابراهیم برطرف شد و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آمد، درباره‌ی قوم لوط با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شاید در مورد آنان شفاعت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ضرر مهم‌تر از جلب منفعت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عن ابراهیم الروع و جائته البشری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دُونِهِ آلِهَةً لا یَخْلُقُونَ شَیْئاً وَ هُمْ یُخْلَقُونَ وَ لا یَمْلِکُونَ لِأَنْفُسِهِمْ ضَرًّا وَ لا نَفْعاً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خدایانی گرفتند که هیچ چیز نمی‌آفرینند، ولی خود آفریده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معبودهای دروغین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هیچ گونه ضرر و نفعی برای خود نیستند</w:t>
      </w:r>
      <w:r>
        <w:rPr>
          <w:rFonts w:eastAsia="IRNazanin" w:cs="IRNazanin"/>
          <w:color w:val="111111"/>
          <w:sz w:val="28"/>
          <w:szCs w:val="28"/>
          <w:rtl w:val="true"/>
          <w:lang w:bidi="fa-IR"/>
        </w:rPr>
        <w:t xml:space="preserve">. </w:t>
      </w:r>
      <w:r>
        <w:rPr>
          <w:rStyle w:val="FootnoteAnchor"/>
          <w:rtl w:val="true"/>
        </w:rPr>
        <w:footnoteReference w:id="19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لایَملکون لانفسهم 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دفع ضرر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جلب منفعت است، مقدّم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أفَرَأَیْتُمْ ما تَدْعُونَ مِنْ دُونِ اللهِ إِنْ أَرادَنِیَ اللهُ بِضُرٍّ هَلْ هُنَّ کاشِفاتُ ضُرِّهِ أَوْ أَرادَنِی بِرَحْمَةٍ هَلْ هُنَّ مُمْسِکاتُ رَحْمَتِهِ</w:t>
      </w:r>
      <w:r>
        <w:rPr>
          <w:rFonts w:eastAsia="Amiri" w:cs="Amiri" w:ascii="Amiri" w:hAnsi="Amiri"/>
          <w:color w:val="111111"/>
          <w:sz w:val="28"/>
          <w:szCs w:val="28"/>
          <w:rtl w:val="true"/>
          <w:lang w:bidi="ar-SA"/>
        </w:rPr>
        <w:t xml:space="preserve">» </w:t>
      </w:r>
      <w:r>
        <w:rPr>
          <w:rStyle w:val="FootnoteAnchor"/>
          <w:rtl w:val="true"/>
        </w:rPr>
        <w:footnoteReference w:id="1917"/>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در آن چه از غیر خدا می‌خوانید نظر و اندیشه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نسبت به من ضرری را اراده کند آیا این بت‌ها می‌توانند آن ضرر را برطرف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لطف و رحمتی را بخواهد، آیا آنها می‌توانند مانع آن رحمت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کاشفات 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دفع ضرر است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مُمسِکات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جلب منفعت است، آمده است</w:t>
      </w:r>
      <w:r>
        <w:rPr>
          <w:rFonts w:eastAsia="IRNazanin" w:cs="IRNazanin"/>
          <w:color w:val="111111"/>
          <w:sz w:val="28"/>
          <w:szCs w:val="28"/>
          <w:rtl w:val="true"/>
          <w:lang w:bidi="fa-IR"/>
        </w:rPr>
        <w:t>.</w:t>
      </w:r>
      <w:bookmarkStart w:id="433" w:name="pg4300_52593"/>
    </w:p>
    <w:p>
      <w:pPr>
        <w:pStyle w:val="Heading4"/>
        <w:numPr>
          <w:ilvl w:val="3"/>
          <w:numId w:val="1"/>
        </w:numPr>
        <w:rPr/>
      </w:pPr>
      <w:bookmarkStart w:id="434" w:name="__RefHeading___Toc752008_1479056682"/>
      <w:bookmarkStart w:id="435" w:name="_Toc160"/>
      <w:bookmarkEnd w:id="433"/>
      <w:bookmarkEnd w:id="434"/>
      <w:r>
        <w:rPr>
          <w:rtl w:val="true"/>
        </w:rPr>
        <w:t>مقابله به مثل</w:t>
      </w:r>
      <w:bookmarkEnd w:id="435"/>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حق مقابله به مثل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چند طریق، عکس العملی منطقی و منصفانه و عادلانه به شمار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از آنجا که نوعی مجازات متجاوز محسوب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عادلانه و منطقی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تنها راه قطعی ریشه کن کردن اصل تجاوز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به مثل نوعی دفاع مشروع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ناشی از مقابله به مثل بر عهده شروع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مقابله به مثل، رفتاری در حد عرف و عادت در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عرفی در روابط بین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ریشه دارتر از نقش آن در روابط اجتماعی یک جامعه است زیرا در برخی از موارد، قاعده عرفی مقابله به مثل در قالب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قانونی درآمده و حالت قاعده عرفی بودن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در روابط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الملل هنوز مجازات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مشخصی جای این قاعده را نگرفته است از این رو قاعده مقابله به مثل همچنان در جامعه جهانی اعتبار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فِی سَبِیلِ اللهِ الَّذِینَ یُقاتِلُونَکُمْ وَ لا تَعْتَدُوا إِنَّ اللهَ لا یُحِبُّ الْمُعْتَدِینَ</w:t>
      </w:r>
      <w:r>
        <w:rPr>
          <w:rFonts w:eastAsia="Amiri" w:cs="Amiri" w:ascii="Amiri" w:hAnsi="Amiri"/>
          <w:color w:val="111111"/>
          <w:sz w:val="28"/>
          <w:szCs w:val="28"/>
          <w:rtl w:val="true"/>
          <w:lang w:bidi="ar-SA"/>
        </w:rPr>
        <w:t>»</w:t>
      </w:r>
      <w:r>
        <w:rPr>
          <w:rStyle w:val="FootnoteAnchor"/>
          <w:rtl w:val="true"/>
        </w:rPr>
        <w:footnoteReference w:id="1918"/>
      </w:r>
    </w:p>
    <w:p>
      <w:pPr>
        <w:pStyle w:val="BookText"/>
        <w:rPr/>
      </w:pPr>
      <w:r>
        <w:rPr>
          <w:rFonts w:ascii="IRNazanin" w:hAnsi="IRNazanin" w:eastAsia="IRNazanin"/>
          <w:color w:val="111111"/>
          <w:sz w:val="28"/>
          <w:sz w:val="28"/>
          <w:szCs w:val="28"/>
          <w:rtl w:val="true"/>
          <w:lang w:bidi="fa-IR"/>
        </w:rPr>
        <w:t>و در راه خدا با کسانی که با شما می‌جنگند، بجنگید ولی از حدّ تجاوز نکنید، که خداوند تجاوزکاران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جَزَآءُ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BookText"/>
        <w:rPr/>
      </w:pPr>
      <w:r>
        <w:rPr>
          <w:rFonts w:ascii="IRNazanin" w:hAnsi="IRNazanin" w:eastAsia="IRNazanin"/>
          <w:color w:val="111111"/>
          <w:sz w:val="28"/>
          <w:sz w:val="28"/>
          <w:szCs w:val="28"/>
          <w:rtl w:val="true"/>
          <w:lang w:bidi="fa-IR"/>
        </w:rPr>
        <w:t xml:space="preserve">آیا پاداش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 xml:space="preserve">و اگر عقوبت کردید، همان گونه که مورد عقوبت قرار گرفته‌اید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1921"/>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شما تجاوز کرد، به مانند آن تجاوز، بر او تعدی کنید</w:t>
      </w:r>
      <w:r>
        <w:rPr>
          <w:rFonts w:eastAsia="IRNazanin" w:cs="IRNazanin"/>
          <w:color w:val="111111"/>
          <w:sz w:val="28"/>
          <w:szCs w:val="28"/>
          <w:rtl w:val="true"/>
          <w:lang w:bidi="fa-IR"/>
        </w:rPr>
        <w:t xml:space="preserve">. </w:t>
      </w:r>
      <w:bookmarkStart w:id="436" w:name="pg4300_52594"/>
    </w:p>
    <w:p>
      <w:pPr>
        <w:pStyle w:val="BookText"/>
        <w:rPr/>
      </w:pPr>
      <w:bookmarkEnd w:id="436"/>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الْمُشْرِکِینَ کَافَّةً کَما یُقاتِلُونَکُمْ کَافَّةً</w:t>
      </w:r>
      <w:r>
        <w:rPr>
          <w:rFonts w:eastAsia="Amiri" w:cs="Amiri" w:ascii="Amiri" w:hAnsi="Amiri"/>
          <w:color w:val="111111"/>
          <w:sz w:val="28"/>
          <w:szCs w:val="28"/>
          <w:rtl w:val="true"/>
          <w:lang w:bidi="ar-SA"/>
        </w:rPr>
        <w:t xml:space="preserve">» </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و جملگی با همه‌ی مشرکان بجنگید، آن گونه که آنان همگی با شما می‌جنگند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جاءَتْکُمْ جُنُودٌ فَأَرْسَلْنا عَلَیْهِمْ رِیحاً وَ جُنُوداً لَمْ تَرَوْها </w:t>
      </w:r>
      <w:r>
        <w:rPr>
          <w:rFonts w:eastAsia="Amiri" w:cs="Amiri" w:ascii="Amiri" w:hAnsi="Amiri"/>
          <w:color w:val="111111"/>
          <w:sz w:val="28"/>
          <w:szCs w:val="28"/>
          <w:rtl w:val="true"/>
          <w:lang w:bidi="ar-SA"/>
        </w:rPr>
        <w:t xml:space="preserve">» </w:t>
      </w:r>
      <w:r>
        <w:rPr>
          <w:rStyle w:val="FootnoteAnchor"/>
          <w:rtl w:val="true"/>
        </w:rPr>
        <w:footnoteReference w:id="1923"/>
      </w:r>
    </w:p>
    <w:p>
      <w:pPr>
        <w:pStyle w:val="BookText"/>
        <w:rPr/>
      </w:pP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لشکریانی به سراغتان آمدند،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لشکریانی که آنها را نمی‌دیدید بر آنان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دشمنان را قلع و قمع کردیم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 xml:space="preserve">» </w:t>
      </w:r>
      <w:r>
        <w:rPr>
          <w:rStyle w:val="FootnoteAnchor"/>
          <w:rtl w:val="true"/>
        </w:rPr>
        <w:footnoteReference w:id="1924"/>
      </w:r>
    </w:p>
    <w:p>
      <w:pPr>
        <w:pStyle w:val="BookText"/>
        <w:rPr/>
      </w:pPr>
      <w:r>
        <w:rPr>
          <w:rFonts w:ascii="IRNazanin" w:hAnsi="IRNazanin" w:eastAsia="IRNazanin"/>
          <w:color w:val="111111"/>
          <w:sz w:val="28"/>
          <w:sz w:val="28"/>
          <w:szCs w:val="28"/>
          <w:rtl w:val="true"/>
          <w:lang w:bidi="fa-IR"/>
        </w:rPr>
        <w:t>و جزای بدی بدیی مانند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مِنْکُمْ مُتَعَمِّداً فَجَزاءٌ مِثْلُ ما قَتَلَ مِنَ النَّعَم</w:t>
      </w:r>
      <w:r>
        <w:rPr>
          <w:rFonts w:eastAsia="Amiri" w:cs="Amiri" w:ascii="Amiri" w:hAnsi="Amiri"/>
          <w:color w:val="111111"/>
          <w:sz w:val="28"/>
          <w:szCs w:val="28"/>
          <w:rtl w:val="true"/>
          <w:lang w:bidi="ar-SA"/>
        </w:rPr>
        <w:t>»</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و هر کس از شما عمداً آن را بکشد، باید نظیر آنچه کشته است از چهارپایان کفّاره‌ای بدهد</w:t>
      </w:r>
      <w:r>
        <w:rPr>
          <w:rFonts w:eastAsia="IRNazanin" w:cs="IRNazanin"/>
          <w:color w:val="111111"/>
          <w:sz w:val="28"/>
          <w:szCs w:val="28"/>
          <w:rtl w:val="true"/>
          <w:lang w:bidi="fa-IR"/>
        </w:rPr>
        <w:t>.</w:t>
      </w:r>
    </w:p>
    <w:p>
      <w:pPr>
        <w:pStyle w:val="Heading4"/>
        <w:numPr>
          <w:ilvl w:val="3"/>
          <w:numId w:val="1"/>
        </w:numPr>
        <w:rPr/>
      </w:pPr>
      <w:bookmarkStart w:id="437" w:name="__RefHeading___Toc752010_1479056682"/>
      <w:bookmarkStart w:id="438" w:name="_Toc161"/>
      <w:bookmarkEnd w:id="437"/>
      <w:r>
        <w:rPr>
          <w:rtl w:val="true"/>
        </w:rPr>
        <w:t>منع تکلیف مالایطاق</w:t>
      </w:r>
      <w:bookmarkEnd w:id="438"/>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طبق این قاعده تکلیف اشخاص بسته به میزان توان آنان است و تکلیف به امری که در توان اشخاص نیست،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نیز توان افراد را در نظر گرفته و اوامر و نواهی او متناسب با آن بوده و اصولاً صدور تکلیف مالایطاق از سوی شارع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منع تکلیف مالایطاق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اللهُ لَأَعْنَتَکُمْ</w:t>
      </w:r>
      <w:r>
        <w:rPr>
          <w:rFonts w:eastAsia="Amiri" w:cs="Amiri" w:ascii="Amiri" w:hAnsi="Amiri"/>
          <w:color w:val="111111"/>
          <w:sz w:val="28"/>
          <w:szCs w:val="28"/>
          <w:rtl w:val="true"/>
          <w:lang w:bidi="ar-SA"/>
        </w:rPr>
        <w:t xml:space="preserve">» </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و اگر خدا می‌خواست شما را به زحمت می‌انداخت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عَلَیْکُمْ إِنْ طَلَّقْتُمُ النِّساءَ ما لَمْ تَمَسُّوهُنَّ أَوْ تَفْرِضُوا لَهُنَّ فَرِیضَةً وَ مَتِّعُوهُنَّ عَلَی الْمُوسِعِ قَدَرُهُ وَ عَلَی الْمُقْتِرِ قَدَرُهُ مَتاعاً بِالْمَعْرُوفِ حَقًّا عَلَی الْمُحْسِنِینَ</w:t>
      </w:r>
      <w:r>
        <w:rPr>
          <w:rFonts w:eastAsia="Amiri" w:cs="Amiri" w:ascii="Amiri" w:hAnsi="Amiri"/>
          <w:color w:val="111111"/>
          <w:sz w:val="28"/>
          <w:szCs w:val="28"/>
          <w:rtl w:val="true"/>
          <w:lang w:bidi="ar-SA"/>
        </w:rPr>
        <w:t>»</w:t>
      </w:r>
      <w:r>
        <w:rPr>
          <w:rStyle w:val="FootnoteAnchor"/>
          <w:rtl w:val="true"/>
        </w:rPr>
        <w:footnoteReference w:id="1927"/>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زنان را قبل از آمیزش جنسی و یا تعیین مهر طلاق دهید، گناهی بر شما نیست، ولی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توانایی دارد، به اندازه توانش و آن کس که تنگدست است به اندازه‌ی وسعش، هدیه‌ای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حالِ دهنده و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نیکوکاران سزاوار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1928"/>
      </w:r>
    </w:p>
    <w:p>
      <w:pPr>
        <w:pStyle w:val="BookText"/>
        <w:rPr/>
      </w:pPr>
      <w:r>
        <w:rPr>
          <w:rFonts w:ascii="IRNazanin" w:hAnsi="IRNazanin" w:eastAsia="IRNazanin"/>
          <w:color w:val="111111"/>
          <w:sz w:val="28"/>
          <w:sz w:val="28"/>
          <w:szCs w:val="28"/>
          <w:rtl w:val="true"/>
          <w:lang w:bidi="fa-IR"/>
        </w:rPr>
        <w:t>خداوند هیچ کس را جز به اندازه توانایی‌اش تکلیف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 xml:space="preserve">» </w:t>
      </w:r>
      <w:r>
        <w:rPr>
          <w:rStyle w:val="FootnoteAnchor"/>
          <w:rtl w:val="true"/>
        </w:rPr>
        <w:footnoteReference w:id="1929"/>
      </w:r>
    </w:p>
    <w:p>
      <w:pPr>
        <w:pStyle w:val="BookText"/>
        <w:rPr/>
      </w:pPr>
      <w:r>
        <w:rPr>
          <w:rFonts w:ascii="IRNazanin" w:hAnsi="IRNazanin" w:eastAsia="IRNazanin"/>
          <w:color w:val="111111"/>
          <w:sz w:val="28"/>
          <w:sz w:val="28"/>
          <w:szCs w:val="28"/>
          <w:rtl w:val="true"/>
          <w:lang w:bidi="fa-IR"/>
        </w:rPr>
        <w:t>ما هیچ کس را جز به اندازه‌ی توانش تکلیف نمی‌کنیم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نُکَلِّفُ نَفْساً إِلاَّ وُسْعَها</w:t>
      </w:r>
      <w:r>
        <w:rPr>
          <w:rFonts w:eastAsia="Amiri" w:cs="Amiri" w:ascii="Amiri" w:hAnsi="Amiri"/>
          <w:color w:val="111111"/>
          <w:sz w:val="28"/>
          <w:szCs w:val="28"/>
          <w:rtl w:val="true"/>
          <w:lang w:bidi="ar-SA"/>
        </w:rPr>
        <w:t>»</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هیچ کس را جز به مقدار توانش تکلیف نمی‌کنیم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تُکَلَّفُ نَفْسٌ إِلاَّ وُسْعَها</w:t>
      </w:r>
      <w:r>
        <w:rPr>
          <w:rFonts w:eastAsia="Amiri" w:cs="Amiri" w:ascii="Amiri" w:hAnsi="Amiri"/>
          <w:color w:val="111111"/>
          <w:sz w:val="28"/>
          <w:szCs w:val="28"/>
          <w:rtl w:val="true"/>
          <w:lang w:bidi="ar-SA"/>
        </w:rPr>
        <w:t xml:space="preserve">» </w:t>
      </w:r>
      <w:r>
        <w:rPr>
          <w:rStyle w:val="FootnoteAnchor"/>
          <w:rtl w:val="true"/>
        </w:rPr>
        <w:footnoteReference w:id="1931"/>
      </w:r>
    </w:p>
    <w:p>
      <w:pPr>
        <w:pStyle w:val="BookText"/>
        <w:rPr/>
      </w:pPr>
      <w:r>
        <w:rPr>
          <w:rFonts w:ascii="IRNazanin" w:hAnsi="IRNazanin" w:eastAsia="IRNazanin"/>
          <w:color w:val="111111"/>
          <w:sz w:val="28"/>
          <w:sz w:val="28"/>
          <w:szCs w:val="28"/>
          <w:rtl w:val="true"/>
          <w:lang w:bidi="fa-IR"/>
        </w:rPr>
        <w:t>هیچ کس جز به قدر توانش مکلف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نُکَلِّفُ نَفْساً إِلاَّ وُسْعَها</w:t>
      </w:r>
      <w:r>
        <w:rPr>
          <w:rFonts w:eastAsia="Amiri" w:cs="Amiri" w:ascii="Amiri" w:hAnsi="Amiri"/>
          <w:color w:val="111111"/>
          <w:sz w:val="28"/>
          <w:szCs w:val="28"/>
          <w:rtl w:val="true"/>
          <w:lang w:bidi="ar-SA"/>
        </w:rPr>
        <w:t xml:space="preserve">» </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و ما هیچ کس را جز به مقدار توانش تکلیف نمی‌کنیم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1933"/>
      </w:r>
    </w:p>
    <w:p>
      <w:pPr>
        <w:pStyle w:val="BookText"/>
        <w:rPr/>
      </w:pPr>
      <w:r>
        <w:rPr>
          <w:rFonts w:ascii="IRNazanin" w:hAnsi="IRNazanin" w:eastAsia="IRNazanin"/>
          <w:color w:val="111111"/>
          <w:sz w:val="28"/>
          <w:sz w:val="28"/>
          <w:szCs w:val="28"/>
          <w:rtl w:val="true"/>
          <w:lang w:bidi="fa-IR"/>
        </w:rPr>
        <w:t xml:space="preserve">وبرای خدا برعهده مردم است که قصد حج آن خانه را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توانایی این راه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 xml:space="preserve">» </w:t>
      </w:r>
      <w:r>
        <w:rPr>
          <w:rStyle w:val="FootnoteAnchor"/>
          <w:rtl w:val="true"/>
        </w:rPr>
        <w:footnoteReference w:id="1934"/>
      </w:r>
    </w:p>
    <w:p>
      <w:pPr>
        <w:pStyle w:val="BookText"/>
        <w:rPr/>
      </w:pPr>
      <w:r>
        <w:rPr>
          <w:rFonts w:ascii="IRNazanin" w:hAnsi="IRNazanin" w:eastAsia="IRNazanin"/>
          <w:color w:val="111111"/>
          <w:sz w:val="28"/>
          <w:sz w:val="28"/>
          <w:szCs w:val="28"/>
          <w:rtl w:val="true"/>
          <w:lang w:bidi="fa-IR"/>
        </w:rPr>
        <w:t xml:space="preserve">خداوند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آسان کردن قوانین ازدواج،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سبک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لا یَجِدُونَ إِلاَّ جُهْدَهُمْ</w:t>
      </w:r>
      <w:r>
        <w:rPr>
          <w:rFonts w:eastAsia="Amiri" w:cs="Amiri" w:ascii="Amiri" w:hAnsi="Amiri"/>
          <w:color w:val="111111"/>
          <w:sz w:val="28"/>
          <w:szCs w:val="28"/>
          <w:rtl w:val="true"/>
          <w:lang w:bidi="ar-SA"/>
        </w:rPr>
        <w:t xml:space="preserve">» </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 xml:space="preserve">ومؤمنانِ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به اندازه‌ی توانشان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انفاق وپشتیبانی از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الْأَعْمَی حَرَجٌ وَلَا عَلَی الْأَعْرَجِ حَرَجٌ وَلَا عَلَی الْمَرِیضِ حَرَجٌ</w:t>
      </w:r>
      <w:r>
        <w:rPr>
          <w:rFonts w:eastAsia="Amiri" w:cs="Amiri" w:ascii="Amiri" w:hAnsi="Amiri"/>
          <w:color w:val="111111"/>
          <w:sz w:val="28"/>
          <w:szCs w:val="28"/>
          <w:rtl w:val="true"/>
          <w:lang w:bidi="ar-SA"/>
        </w:rPr>
        <w:t xml:space="preserve">» </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 xml:space="preserve">بر نابینا گناهی نیست و بر لنگ گناهی نیست و بر بیمار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جهاد نروند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xml:space="preserve">» </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پس هر قدر می‌توانید تقوا پیشه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1938"/>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در توان دارید از نیرو و اسبهای آماده بسیج کنید</w:t>
      </w:r>
      <w:r>
        <w:rPr>
          <w:rFonts w:eastAsia="IRNazanin" w:cs="IRNazanin"/>
          <w:color w:val="111111"/>
          <w:sz w:val="28"/>
          <w:szCs w:val="28"/>
          <w:rtl w:val="true"/>
          <w:lang w:bidi="fa-IR"/>
        </w:rPr>
        <w:t xml:space="preserve">. </w:t>
      </w:r>
      <w:bookmarkStart w:id="439" w:name="pg4300_52596"/>
    </w:p>
    <w:p>
      <w:pPr>
        <w:pStyle w:val="BookText"/>
        <w:rPr/>
      </w:pPr>
      <w:bookmarkEnd w:id="439"/>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مَآ ءَاتَاهَا</w:t>
      </w:r>
      <w:r>
        <w:rPr>
          <w:rFonts w:eastAsia="Amiri" w:cs="Amiri" w:ascii="Amiri" w:hAnsi="Amiri"/>
          <w:color w:val="111111"/>
          <w:sz w:val="28"/>
          <w:szCs w:val="28"/>
          <w:rtl w:val="true"/>
          <w:lang w:bidi="ar-SA"/>
        </w:rPr>
        <w:t xml:space="preserve">» </w:t>
      </w: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خداوند هیچ کس را مگر به اندازه آنچه به او داده است، تکلیف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یُقَدِّرُ الَّیْلَ وَالنَّهَارَ عَلِمَ أَن لَّن تُحْصُوهُ فَتَابَ عَلَیْکُمْ</w:t>
      </w:r>
      <w:r>
        <w:rPr>
          <w:rFonts w:eastAsia="Amiri" w:cs="Amiri" w:ascii="Amiri" w:hAnsi="Amiri"/>
          <w:color w:val="111111"/>
          <w:sz w:val="28"/>
          <w:szCs w:val="28"/>
          <w:rtl w:val="true"/>
          <w:lang w:bidi="ar-SA"/>
        </w:rPr>
        <w:t xml:space="preserve">» </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و خداوند شب و روز را اندازه‌گیری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شما نمی‌توانید به طور دقیق آن را احصا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شما را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دقیق شب را از شما برداشت</w:t>
      </w:r>
      <w:r>
        <w:rPr>
          <w:rFonts w:eastAsia="IRNazanin" w:cs="IRNazanin"/>
          <w:color w:val="111111"/>
          <w:sz w:val="28"/>
          <w:szCs w:val="28"/>
          <w:rtl w:val="true"/>
          <w:lang w:bidi="fa-IR"/>
        </w:rPr>
        <w:t>)</w:t>
      </w:r>
    </w:p>
    <w:p>
      <w:pPr>
        <w:pStyle w:val="Heading4"/>
        <w:numPr>
          <w:ilvl w:val="3"/>
          <w:numId w:val="1"/>
        </w:numPr>
        <w:rPr/>
      </w:pPr>
      <w:bookmarkStart w:id="440" w:name="__RefHeading___Toc752012_1479056682"/>
      <w:bookmarkStart w:id="441" w:name="_Toc162"/>
      <w:bookmarkEnd w:id="440"/>
      <w:r>
        <w:rPr>
          <w:rtl w:val="true"/>
        </w:rPr>
        <w:t>اصل حلیت</w:t>
      </w:r>
      <w:bookmarkEnd w:id="441"/>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 آن است که خداوند همه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آشامیدنی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حلال کرده است مگر آنچه که صراحتاً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اصل حلیت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زیر این اصل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 إِلاَّ ما یُتْلی عَلَیْکُمْ</w:t>
      </w:r>
      <w:r>
        <w:rPr>
          <w:rFonts w:eastAsia="Amiri" w:cs="Amiri" w:ascii="Amiri" w:hAnsi="Amiri"/>
          <w:color w:val="111111"/>
          <w:sz w:val="28"/>
          <w:szCs w:val="28"/>
          <w:rtl w:val="true"/>
          <w:lang w:bidi="ar-SA"/>
        </w:rPr>
        <w:t xml:space="preserve">» </w:t>
      </w:r>
      <w:r>
        <w:rPr>
          <w:rStyle w:val="FootnoteAnchor"/>
          <w:rtl w:val="true"/>
        </w:rPr>
        <w:footnoteReference w:id="1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برای شما حلال گشته، مگر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أُحِلَّتْ لَکُمُ الْأَنْعامُ إِلاَّ ما یُتْلی عَلَیْکُمْ</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ascii="IRNazanin" w:hAnsi="IRNazanin" w:eastAsia="IRNazanin"/>
          <w:color w:val="111111"/>
          <w:sz w:val="28"/>
          <w:sz w:val="28"/>
          <w:szCs w:val="28"/>
          <w:rtl w:val="true"/>
          <w:lang w:bidi="fa-IR"/>
        </w:rPr>
        <w:t xml:space="preserve">و چهار پایان برای شما حلال شده است،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ماذا أُحِلَّ لَهُمْ قُلْ أُحِلَّ لَکُمُ الطَّیِّباتُ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برای آنان حلال شده است؟بگو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پاکیزه‌ها برای شما حلال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 لَکُمْ</w:t>
      </w:r>
      <w:r>
        <w:rPr>
          <w:rFonts w:eastAsia="Amiri" w:cs="Amiri" w:ascii="Amiri" w:hAnsi="Amiri"/>
          <w:color w:val="111111"/>
          <w:sz w:val="28"/>
          <w:szCs w:val="28"/>
          <w:rtl w:val="true"/>
          <w:lang w:bidi="ar-SA"/>
        </w:rPr>
        <w:t>»</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پاکیزه‌ای را که خدا برای شما حلال کرده است، بر خود حرام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کُلُوا مِمَّا رَزَقَکُمُ اللهُ حَلالاً طَیِّباً</w:t>
      </w:r>
      <w:r>
        <w:rPr>
          <w:rFonts w:eastAsia="Amiri" w:cs="Amiri" w:ascii="Amiri" w:hAnsi="Amiri"/>
          <w:color w:val="111111"/>
          <w:sz w:val="28"/>
          <w:szCs w:val="28"/>
          <w:rtl w:val="true"/>
          <w:lang w:bidi="ar-SA"/>
        </w:rPr>
        <w:t xml:space="preserve">» </w:t>
      </w:r>
      <w:r>
        <w:rPr>
          <w:rStyle w:val="FootnoteAnchor"/>
          <w:rtl w:val="true"/>
        </w:rPr>
        <w:footnoteReference w:id="1944"/>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خداوند، روزی حلال و پاکیزه به شما بخشیده بخورید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بَحِیرَةٍ وَ لا سائِبَةٍ وَ لا وَصِیلَةٍ وَ لا حامٍ</w:t>
      </w:r>
      <w:r>
        <w:rPr>
          <w:rFonts w:eastAsia="Amiri" w:cs="Amiri" w:ascii="Amiri" w:hAnsi="Amiri"/>
          <w:color w:val="111111"/>
          <w:sz w:val="28"/>
          <w:szCs w:val="28"/>
          <w:rtl w:val="true"/>
          <w:lang w:bidi="ar-SA"/>
        </w:rPr>
        <w:t>»</w:t>
      </w:r>
      <w:r>
        <w:rPr>
          <w:rStyle w:val="FootnoteAnchor"/>
          <w:rtl w:val="true"/>
        </w:rPr>
        <w:footnoteReference w:id="1945"/>
      </w:r>
    </w:p>
    <w:p>
      <w:pPr>
        <w:pStyle w:val="BookText"/>
        <w:rPr/>
      </w:pPr>
      <w:r>
        <w:rPr>
          <w:rFonts w:ascii="IRNazanin" w:hAnsi="IRNazanin" w:eastAsia="IRNazanin"/>
          <w:color w:val="111111"/>
          <w:sz w:val="28"/>
          <w:sz w:val="28"/>
          <w:szCs w:val="28"/>
          <w:rtl w:val="true"/>
          <w:lang w:bidi="fa-IR"/>
        </w:rPr>
        <w:t xml:space="preserve">خداوند، درباره‌ی هیچ بحیره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گوش شکافته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سائبه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به خاطر زاد و ولد زیاد او را آزاد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وصیله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نری که متّصل به ماده، دو قلو به دنیا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نری که ده بار برای جفت گیری از آن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استفاده گوشت وبارکشی آن منع نفرموده واین ممنوعیّت‌ها خرافات زمان جاهلی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أَلاَّ تَأْکُلُوا مِمَّا ذُکِرَ اسْمُ اللهِ عَلَیْهِ وَ قَدْ فَصَّلَ لَکُمْ ما حَرَّمَ عَلَیْکُمْ إِلاَّ مَا اضْطُرِرْتُمْ إِلَیْهِ</w:t>
      </w:r>
      <w:r>
        <w:rPr>
          <w:rFonts w:eastAsia="Amiri" w:cs="Amiri" w:ascii="Amiri" w:hAnsi="Amiri"/>
          <w:color w:val="111111"/>
          <w:sz w:val="28"/>
          <w:szCs w:val="28"/>
          <w:rtl w:val="true"/>
          <w:lang w:bidi="ar-SA"/>
        </w:rPr>
        <w:t xml:space="preserve">» </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 xml:space="preserve">و شما را چه شده که از آنچه که نام خداوند بر آن برده شده است نمی‌خورید؟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بی‌جهت حلال ما را بر خود حرام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خداوند آنچه را بر شما حرام کرده خودش به تفصیل برای شما بیان کرده است، 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خوردن آن مضطرّ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سَخَّرَ الْبَحْرَ لِتَأْکُلُوا مِنْهُ لَحْماً طَرِیًّا</w:t>
      </w:r>
      <w:r>
        <w:rPr>
          <w:rFonts w:eastAsia="Amiri" w:cs="Amiri" w:ascii="Amiri" w:hAnsi="Amiri"/>
          <w:color w:val="111111"/>
          <w:sz w:val="28"/>
          <w:szCs w:val="28"/>
          <w:rtl w:val="true"/>
          <w:lang w:bidi="ar-SA"/>
        </w:rPr>
        <w:t xml:space="preserve">» </w:t>
      </w:r>
      <w:r>
        <w:rPr>
          <w:rStyle w:val="FootnoteAnchor"/>
          <w:rtl w:val="true"/>
        </w:rPr>
        <w:footnoteReference w:id="1947"/>
      </w:r>
    </w:p>
    <w:p>
      <w:pPr>
        <w:pStyle w:val="BookText"/>
        <w:rPr/>
      </w:pPr>
      <w:r>
        <w:rPr>
          <w:rFonts w:ascii="IRNazanin" w:hAnsi="IRNazanin" w:eastAsia="IRNazanin"/>
          <w:color w:val="111111"/>
          <w:sz w:val="28"/>
          <w:sz w:val="28"/>
          <w:szCs w:val="28"/>
          <w:rtl w:val="true"/>
          <w:lang w:bidi="fa-IR"/>
        </w:rPr>
        <w:t>و اوست آنکه دریا را رام نمود تا از آن گوشت تازه بخورید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مِمَّا رَزَقَکُمُ اللهُ</w:t>
      </w:r>
      <w:r>
        <w:rPr>
          <w:rFonts w:eastAsia="Amiri" w:cs="Amiri" w:ascii="Amiri" w:hAnsi="Amiri"/>
          <w:color w:val="111111"/>
          <w:sz w:val="28"/>
          <w:szCs w:val="28"/>
          <w:rtl w:val="true"/>
          <w:lang w:bidi="ar-SA"/>
        </w:rPr>
        <w:t xml:space="preserve">» </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از آنچه خداوند روزی شما ساخته بخورید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ثَمانِیَةَ أَزْواجٍ مِنَ الضَّأْنِ اثْنَیْنِ وَ مِنَ الْمَعْزِ اثْنَیْنِ قُلْ آلذَّکَرَیْنِ حَرَّمَ أَمِ الْأُنْثَیَیْنِ أَمَّا اشْتَمَلَتْ عَلَیْهِ أَرْحامُ الْأُنْثَیَیْنِ نَبِّئُونِی بِعِلْمٍ إِنْ کُنْتُمْ صادِقِینَ</w:t>
      </w:r>
      <w:r>
        <w:rPr>
          <w:rFonts w:eastAsia="Amiri" w:cs="Amiri" w:ascii="Amiri" w:hAnsi="Amiri"/>
          <w:color w:val="111111"/>
          <w:sz w:val="28"/>
          <w:szCs w:val="28"/>
          <w:rtl w:val="true"/>
          <w:lang w:bidi="ar-SA"/>
        </w:rPr>
        <w:t>»</w:t>
      </w:r>
      <w:r>
        <w:rPr>
          <w:rStyle w:val="FootnoteAnchor"/>
          <w:rtl w:val="true"/>
        </w:rPr>
        <w:footnoteReference w:id="1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شما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زوج از حیوانات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گوسفند دو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بز، دو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از پیش خود، بعضی چهارپایان را تحریم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نرهای آنها را حرام کرده یا ماده‌های آنها را یا آنچه را شکم آنها در برگرفته است؟ اگر راست می‌گویید از روی علم و دانش به من خبر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من وحی شده، بر کسی که چیزی می‌خورد هیچ حرامی نمی‌یابم مگر آن که مردار یا خون ریخته شده یا گوشت خوک باشد که قطعاً پلید است، یا حیوانی که از روی فسق و نافرمانی به نام غیر خدا ذبح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و مضطرّ شد، به </w:t>
      </w:r>
      <w:bookmarkStart w:id="442" w:name="pg4300_52598"/>
    </w:p>
    <w:p>
      <w:pPr>
        <w:pStyle w:val="BookText"/>
        <w:rPr/>
      </w:pPr>
      <w:bookmarkEnd w:id="442"/>
      <w:r>
        <w:rPr>
          <w:rFonts w:ascii="IRNazanin" w:hAnsi="IRNazanin" w:eastAsia="IRNazanin"/>
          <w:color w:val="111111"/>
          <w:sz w:val="28"/>
          <w:sz w:val="28"/>
          <w:szCs w:val="28"/>
          <w:rtl w:val="true"/>
          <w:lang w:bidi="fa-IR"/>
        </w:rPr>
        <w:t xml:space="preserve">شرط آنکه از روی سرکشی و بیش از حدّ ضرورت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آمرزنده و مهربان است</w:t>
      </w:r>
      <w:r>
        <w:rPr>
          <w:rFonts w:eastAsia="IRNazanin" w:cs="IRNazanin"/>
          <w:color w:val="111111"/>
          <w:sz w:val="28"/>
          <w:szCs w:val="28"/>
          <w:rtl w:val="true"/>
          <w:lang w:bidi="fa-IR"/>
        </w:rPr>
        <w:t xml:space="preserve">. </w:t>
      </w:r>
      <w:r>
        <w:rPr>
          <w:rStyle w:val="FootnoteAnchor"/>
          <w:rtl w:val="true"/>
        </w:rPr>
        <w:footnoteReference w:id="195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أَرَأَیْتُمْ ما أَنْزَلَ اللهُ لَکُمْ مِنْ رِزْقٍ فَجَعَلْتُمْ مِنْهُ حَراماً وَ حَلالاً قُلْ آللهُ أَذِنَ لَکُمْ أَمْ عَلَی اللهِ تَفْتَرُونَ</w:t>
      </w:r>
      <w:r>
        <w:rPr>
          <w:rFonts w:eastAsia="Amiri" w:cs="Amiri" w:ascii="Amiri" w:hAnsi="Amiri"/>
          <w:color w:val="111111"/>
          <w:sz w:val="28"/>
          <w:szCs w:val="28"/>
          <w:rtl w:val="true"/>
          <w:lang w:bidi="ar-SA"/>
        </w:rPr>
        <w:t xml:space="preserve">» </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هر رزقی که خداوند برای شما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حرام و بعضی را حلال قرار دادید؟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شما اجازه داده یا بر خداوند دروغ می‌بندید؟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طَیِّباتِ ما رَزَقْناکُمْ</w:t>
      </w:r>
      <w:r>
        <w:rPr>
          <w:rFonts w:eastAsia="Amiri" w:cs="Amiri" w:ascii="Amiri" w:hAnsi="Amiri"/>
          <w:color w:val="111111"/>
          <w:sz w:val="28"/>
          <w:szCs w:val="28"/>
          <w:rtl w:val="true"/>
          <w:lang w:bidi="ar-SA"/>
        </w:rPr>
        <w:t xml:space="preserve">» </w:t>
      </w:r>
      <w:r>
        <w:rPr>
          <w:rStyle w:val="FootnoteAnchor"/>
          <w:rtl w:val="true"/>
        </w:rPr>
        <w:footnoteReference w:id="1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پاکیزه‌ای که روزی شما کرده‌ایم بخورید</w:t>
      </w:r>
      <w:r>
        <w:rPr>
          <w:rFonts w:eastAsia="IRNazanin" w:cs="IRNazanin"/>
          <w:color w:val="111111"/>
          <w:sz w:val="28"/>
          <w:szCs w:val="28"/>
          <w:rtl w:val="true"/>
          <w:lang w:bidi="fa-IR"/>
        </w:rPr>
        <w:t>.</w:t>
      </w:r>
    </w:p>
    <w:p>
      <w:pPr>
        <w:pStyle w:val="Heading4"/>
        <w:numPr>
          <w:ilvl w:val="3"/>
          <w:numId w:val="1"/>
        </w:numPr>
        <w:rPr/>
      </w:pPr>
      <w:bookmarkStart w:id="443" w:name="__RefHeading___Toc752014_1479056682"/>
      <w:bookmarkStart w:id="444" w:name="_Toc163"/>
      <w:bookmarkEnd w:id="443"/>
      <w:r>
        <w:rPr>
          <w:rtl w:val="true"/>
        </w:rPr>
        <w:t>اصل اباحه</w:t>
      </w:r>
      <w:bookmarkEnd w:id="444"/>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شأن قانونگذار، تحدید اراده افراد و بیان مرز و سامان اختیارات آنان است که به وسیله امر و نهی، مقصود خود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هدف قانونگذار به همین مقدار تأمین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نیاز به تلاش بیشتر جهت برقراری نظامات اجتماعی ندارد، اباحه مانند صفحه سفیدی است که قوانین، نقش بر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الزامات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و هرچه که اختیار انسان را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نص قانون است نه عدم الزامات قانونی</w:t>
      </w:r>
      <w:r>
        <w:rPr>
          <w:rFonts w:eastAsia="IRNazanin" w:cs="IRNazanin"/>
          <w:color w:val="111111"/>
          <w:sz w:val="28"/>
          <w:szCs w:val="28"/>
          <w:rtl w:val="true"/>
          <w:lang w:bidi="fa-IR"/>
        </w:rPr>
        <w:t>.</w:t>
      </w:r>
      <w:r>
        <w:rPr>
          <w:rStyle w:val="FootnoteAnchor"/>
          <w:rtl w:val="true"/>
        </w:rPr>
        <w:footnoteReference w:id="1953"/>
      </w:r>
      <w:r>
        <w:rPr>
          <w:rFonts w:ascii="IRNazanin" w:hAnsi="IRNazanin" w:eastAsia="IRNazanin"/>
          <w:color w:val="111111"/>
          <w:sz w:val="28"/>
          <w:sz w:val="28"/>
          <w:szCs w:val="28"/>
          <w:rtl w:val="true"/>
          <w:lang w:bidi="fa-IR"/>
        </w:rPr>
        <w:t>بر طبق اصل اباحه آنچه را که شارع حلال یا حرام کرده است، حلال 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شارع به سکوت برگزار کرده است،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تکلیف و تعهد نسبت به آن معافند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سَکت لکم عن اشیاء ولم یدعها نسیاناً فلا تتکلّفوها</w:t>
      </w:r>
      <w:r>
        <w:rPr>
          <w:rFonts w:eastAsia="IRNazanin" w:cs="IRNazanin"/>
          <w:color w:val="111111"/>
          <w:sz w:val="28"/>
          <w:szCs w:val="28"/>
          <w:rtl w:val="true"/>
          <w:lang w:bidi="fa-IR"/>
        </w:rPr>
        <w:t>»</w:t>
      </w:r>
      <w:r>
        <w:rPr>
          <w:rStyle w:val="FootnoteAnchor"/>
          <w:rtl w:val="true"/>
        </w:rPr>
        <w:footnoteReference w:id="1954"/>
      </w:r>
      <w:r>
        <w:rPr>
          <w:rFonts w:ascii="IRNazanin" w:hAnsi="IRNazanin" w:eastAsia="IRNazanin"/>
          <w:color w:val="111111"/>
          <w:sz w:val="28"/>
          <w:sz w:val="28"/>
          <w:szCs w:val="28"/>
          <w:rtl w:val="true"/>
          <w:lang w:bidi="fa-IR"/>
        </w:rPr>
        <w:t>خداوند حکم برخی اشیا را مسکوت گذاشته است، این سکوت از سر فراموشی نیست، بلکه برای آن است که انسانها در عمل در وسعت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سؤالات نابجا، نباید موشکافی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اباحه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ادْعُ لَنا رَبَّکَ یُبَیِّنْ لَنا ما لَوْنُها قالَ إِنَّهُ یَقُولُ إِنَّها بَقَرَةٌ صَفْراءُ فاقِعٌ لَوْنُها تَسُرُّ النَّاظِرِینَ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برای ما بخواه تا بر ما روشن سازد که رنگش 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گاوی باشد زرد یک دست، که رنگ آن بینندگان را شاد و مسرور سازد</w:t>
      </w:r>
      <w:r>
        <w:rPr>
          <w:rFonts w:eastAsia="IRNazanin" w:cs="IRNazanin"/>
          <w:color w:val="111111"/>
          <w:sz w:val="28"/>
          <w:szCs w:val="28"/>
          <w:rtl w:val="true"/>
          <w:lang w:bidi="fa-IR"/>
        </w:rPr>
        <w:t>!</w:t>
      </w:r>
      <w:r>
        <w:rPr>
          <w:rStyle w:val="FootnoteAnchor"/>
          <w:rtl w:val="true"/>
        </w:rPr>
        <w:footnoteReference w:id="1955"/>
      </w:r>
    </w:p>
    <w:p>
      <w:pPr>
        <w:pStyle w:val="BookText"/>
        <w:rPr/>
      </w:pPr>
      <w:r>
        <w:rPr>
          <w:rFonts w:ascii="IRNazanin" w:hAnsi="IRNazanin" w:eastAsia="IRNazanin"/>
          <w:color w:val="111111"/>
          <w:sz w:val="28"/>
          <w:sz w:val="28"/>
          <w:szCs w:val="28"/>
          <w:rtl w:val="true"/>
          <w:lang w:bidi="fa-IR"/>
        </w:rPr>
        <w:t>این آیه اشاره به داستان گاو بنی اسرائیل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نباید سخنی را از کسی بپذیرد، مگر با دلیل، و این اعتقاد هر چند صحیح است، و لکن اشتباهی که ایشان کردند، این بود که خیال کردند آدمی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علت هر حکمی بطور تفصیل پی ببرد، و اطلاع اجمالی کافی نیست، بهمین جهت از آن</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تفصیل اوصاف گاو نامبرده را بیان کند، چون عقلشان حکم می‌کرد که نوع گاو خاصیت مرده زنده کردن را ندارد، و اگر برای زنده کردن مقتول، الا و لابد باید گاوی کشته شود، لابد گاو مخصوصی است، که چنین خاصیتی دارد، پس باید با ذکر اوصاف آن، و با بیانی کامل، گاو نامبرده را مشخص کند</w:t>
      </w:r>
      <w:r>
        <w:rPr>
          <w:rFonts w:eastAsia="IRNazanin" w:cs="IRNazanin"/>
          <w:color w:val="111111"/>
          <w:sz w:val="28"/>
          <w:szCs w:val="28"/>
          <w:rtl w:val="true"/>
          <w:lang w:bidi="fa-IR"/>
        </w:rPr>
        <w:t>.</w:t>
      </w:r>
      <w:r>
        <w:rPr>
          <w:rStyle w:val="FootnoteAnchor"/>
          <w:rtl w:val="true"/>
        </w:rPr>
        <w:footnoteReference w:id="1956"/>
      </w:r>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لزوم و اهمّیت حج خطبه‌ای ایراد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خطبه، شخصی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 هر سال واجب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دوباره سؤال خود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اگر بگویم بله، کار شما مشکل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همین که دیدید من ساکت شدم، اصرار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هلاکت اقوام گذشته، سؤالات نابجای آنها بود</w:t>
      </w:r>
      <w:r>
        <w:rPr>
          <w:rFonts w:eastAsia="IRNazanin" w:cs="IRNazanin"/>
          <w:color w:val="111111"/>
          <w:sz w:val="28"/>
          <w:szCs w:val="28"/>
          <w:rtl w:val="true"/>
          <w:lang w:bidi="fa-IR"/>
        </w:rPr>
        <w:t>.</w:t>
      </w:r>
      <w:r>
        <w:rPr>
          <w:rStyle w:val="FootnoteAnchor"/>
          <w:rtl w:val="true"/>
        </w:rPr>
        <w:footnoteReference w:id="195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w:t>
      </w:r>
      <w:r>
        <w:rPr>
          <w:rStyle w:val="FootnoteAnchor"/>
          <w:rtl w:val="true"/>
        </w:rPr>
        <w:footnoteReference w:id="195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آنچه را پروردگارتان بر شما حرام کرده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مگیرید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اصل در همه چیز حلال بودن است، در این آیه حلال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شمارش نشده و فقط محرّمات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أتل ما حرّم</w:t>
      </w:r>
      <w:r>
        <w:rPr>
          <w:rFonts w:eastAsia="IRNazanin" w:cs="IRNazanin"/>
          <w:color w:val="111111"/>
          <w:sz w:val="28"/>
          <w:szCs w:val="28"/>
          <w:rtl w:val="true"/>
          <w:lang w:bidi="fa-IR"/>
        </w:rPr>
        <w:t>»</w:t>
      </w:r>
      <w:bookmarkStart w:id="445" w:name="pg4300_52600"/>
    </w:p>
    <w:p>
      <w:pPr>
        <w:pStyle w:val="BookText"/>
        <w:rPr/>
      </w:pPr>
      <w:bookmarkEnd w:id="445"/>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زِینَةَ اللهِ الَّتِی أَخْرَجَ لِعِبادِهِ وَ الطَّیِّباتِ مِنَ الرِّزْقِ</w:t>
      </w:r>
      <w:r>
        <w:rPr>
          <w:rFonts w:eastAsia="Amiri" w:cs="Amiri" w:ascii="Amiri" w:hAnsi="Amiri"/>
          <w:color w:val="111111"/>
          <w:sz w:val="28"/>
          <w:szCs w:val="28"/>
          <w:rtl w:val="true"/>
          <w:lang w:bidi="ar-SA"/>
        </w:rPr>
        <w:t xml:space="preserve">» </w:t>
      </w:r>
      <w:r>
        <w:rPr>
          <w:rStyle w:val="FootnoteAnchor"/>
          <w:rtl w:val="true"/>
        </w:rPr>
        <w:footnoteReference w:id="1959"/>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زینت‌هایی را که خداوند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رزقهای پاکیزه و دلپسند را بر خود حرام کرده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بهره‌گیری از زینت‌ها و طیّبات، مباح بودن است، مگر دلیلی خاص بر حرمت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1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پروردگارم کارهای زشت و زننده، چه آشکار و چه پنهان، و گناه و ستم و سرکشی به ناحقّ و شریک قرار دادن چیزی برای خدا که او دلیلی بر حقّانیّت آن نازل نکرده، و نسبت دادن آنچه را نمی‌دانید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حلال‌ها بسیار است، ولی حرام‌ها اندک و محدودند که موارد آن در قرآن و روایات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تقولوا علی الله ما لاتعلمون</w:t>
      </w:r>
      <w:r>
        <w:rPr>
          <w:rFonts w:eastAsia="IRNazanin" w:cs="IRNazanin"/>
          <w:color w:val="111111"/>
          <w:sz w:val="28"/>
          <w:szCs w:val="28"/>
          <w:rtl w:val="true"/>
          <w:lang w:bidi="fa-IR"/>
        </w:rPr>
        <w:t>»</w:t>
      </w:r>
    </w:p>
    <w:p>
      <w:pPr>
        <w:pStyle w:val="Heading4"/>
        <w:numPr>
          <w:ilvl w:val="3"/>
          <w:numId w:val="1"/>
        </w:numPr>
        <w:rPr/>
      </w:pPr>
      <w:bookmarkStart w:id="446" w:name="__RefHeading___Toc752016_1479056682"/>
      <w:bookmarkStart w:id="447" w:name="_Toc164"/>
      <w:bookmarkEnd w:id="446"/>
      <w:r>
        <w:rPr>
          <w:rtl w:val="true"/>
        </w:rPr>
        <w:t>قاعده عدالت</w:t>
      </w:r>
      <w:bookmarkEnd w:id="447"/>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عدالت از مفاهیم روشن و بسیطی است که بساطت آن،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نظران را در ارایه تعریفی درست دچار مشکل کرده است و دانشمندان به تناسب حوزه معرفتی خود در علوم مختلف تعاریف مختلفی از آن ارایه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عدالت در همه عرصه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تکوین، تشریع، تدبیر و منش فردی جاری است و باید گفت که به تناسب هر عرصه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آن تعریفی ویژه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عدالت فردی را ملکه نفسانی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که فرد را بر ملازمت بر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 تقوا و 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انگیزاند و متکلمان و حکما تعاریف دیگری ارایه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عدالت اجتماعی نیز تعاریف گوناگونی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شهید مطهری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حقوق افراد و عطا کردن حقی به هر ذی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حق</w:t>
      </w:r>
      <w:r>
        <w:rPr>
          <w:rStyle w:val="FootnoteAnchor"/>
          <w:rtl w:val="true"/>
        </w:rPr>
        <w:footnoteReference w:id="1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w:t>
      </w:r>
    </w:p>
    <w:p>
      <w:pPr>
        <w:pStyle w:val="BookText"/>
        <w:rPr/>
      </w:pPr>
      <w:r>
        <w:rPr>
          <w:rFonts w:ascii="IRNazanin" w:hAnsi="IRNazanin" w:eastAsia="IRNazanin"/>
          <w:color w:val="111111"/>
          <w:sz w:val="28"/>
          <w:sz w:val="28"/>
          <w:szCs w:val="28"/>
          <w:rtl w:val="true"/>
          <w:lang w:bidi="fa-IR"/>
        </w:rPr>
        <w:t>تشریع و قانونگذاری که وظیفه فقهاست بهتر است معنای اخیر مورد توجه قرار گیرد</w:t>
      </w:r>
      <w:r>
        <w:rPr>
          <w:rFonts w:eastAsia="IRNazanin" w:cs="IRNazanin"/>
          <w:color w:val="111111"/>
          <w:sz w:val="28"/>
          <w:szCs w:val="28"/>
          <w:rtl w:val="true"/>
          <w:lang w:bidi="fa-IR"/>
        </w:rPr>
        <w:t>.</w:t>
      </w:r>
      <w:r>
        <w:rPr>
          <w:rStyle w:val="FootnoteAnchor"/>
          <w:rtl w:val="true"/>
        </w:rPr>
        <w:footnoteReference w:id="1962"/>
      </w:r>
    </w:p>
    <w:p>
      <w:pPr>
        <w:pStyle w:val="BookText"/>
        <w:rPr/>
      </w:pPr>
      <w:r>
        <w:rPr>
          <w:rFonts w:ascii="IRNazanin" w:hAnsi="IRNazanin" w:eastAsia="IRNazanin"/>
          <w:color w:val="111111"/>
          <w:sz w:val="28"/>
          <w:sz w:val="28"/>
          <w:szCs w:val="28"/>
          <w:rtl w:val="true"/>
          <w:lang w:bidi="fa-IR"/>
        </w:rPr>
        <w:t>قاعده عدالت از آیات زیر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کُونُوا قَوَّامِینَ لِلهِ شُهَداءَ بِالْقِسْطِ</w:t>
      </w:r>
      <w:r>
        <w:rPr>
          <w:rFonts w:eastAsia="Amiri" w:cs="Amiri" w:ascii="Amiri" w:hAnsi="Amiri"/>
          <w:color w:val="111111"/>
          <w:sz w:val="28"/>
          <w:szCs w:val="28"/>
          <w:rtl w:val="true"/>
          <w:lang w:bidi="ar-SA"/>
        </w:rPr>
        <w:t xml:space="preserve">» </w:t>
      </w:r>
      <w:r>
        <w:rPr>
          <w:rStyle w:val="FootnoteAnchor"/>
          <w:rtl w:val="true"/>
        </w:rPr>
        <w:footnoteReference w:id="1963"/>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برای خدا با تمام وجود قیام کنید و به انصاف و عدالت گواهی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لِلْکَذِبِ أَکَّالُونَ لِلسُّحْتِ فَإِنْ جاؤُکَ فَاحْکُمْ بَیْنَهُمْ أَوْ أَعْرِضْ عَنْهُمْ وَ إِنْ تُعْرِضْ عَنْهُمْ فَلَنْ یَضُرُّوکَ شَیْئاً وَ إِنْ حَکَمْتَ فَاحْکُمْ بَیْنَهُمْ بِالْقِسْطِ إِنَّ اللهَ یُحِبُّ الْمُقْسِطِینَ</w:t>
      </w:r>
      <w:r>
        <w:rPr>
          <w:rFonts w:eastAsia="Amiri" w:cs="Amiri" w:ascii="Amiri" w:hAnsi="Amiri"/>
          <w:color w:val="111111"/>
          <w:sz w:val="28"/>
          <w:szCs w:val="28"/>
          <w:rtl w:val="true"/>
          <w:lang w:bidi="ar-SA"/>
        </w:rPr>
        <w:t xml:space="preserve">» </w:t>
      </w:r>
      <w:r>
        <w:rPr>
          <w:rStyle w:val="FootnoteAnchor"/>
          <w:rtl w:val="true"/>
        </w:rPr>
        <w:footnoteReference w:id="1964"/>
      </w:r>
    </w:p>
    <w:p>
      <w:pPr>
        <w:pStyle w:val="BookText"/>
        <w:rPr/>
      </w:pPr>
      <w:r>
        <w:rPr>
          <w:rFonts w:ascii="IRNazanin" w:hAnsi="IRNazanin" w:eastAsia="IRNazanin"/>
          <w:color w:val="111111"/>
          <w:sz w:val="28"/>
          <w:sz w:val="28"/>
          <w:szCs w:val="28"/>
          <w:rtl w:val="true"/>
          <w:lang w:bidi="fa-IR"/>
        </w:rPr>
        <w:t xml:space="preserve">آنان برای دروغ سازی به دقّت گوش می‌دهند و همواره مال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آمدند، یا میانشان داوری کن یا از آنان روی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روی</w:t>
      </w:r>
    </w:p>
    <w:p>
      <w:pPr>
        <w:pStyle w:val="BookText"/>
        <w:rPr/>
      </w:pPr>
      <w:r>
        <w:rPr>
          <w:rFonts w:ascii="IRNazanin" w:hAnsi="IRNazanin" w:eastAsia="IRNazanin"/>
          <w:color w:val="111111"/>
          <w:sz w:val="28"/>
          <w:sz w:val="28"/>
          <w:szCs w:val="28"/>
          <w:rtl w:val="true"/>
          <w:lang w:bidi="fa-IR"/>
        </w:rPr>
        <w:t>بگردانی پس هرگز هیچ زیانی به تو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داوری کنی، پس میانشان به قسط و عدل قضاوت کن، همانا خداوند دادگران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رَبِّی بِالْقِسْطِ</w:t>
      </w:r>
      <w:r>
        <w:rPr>
          <w:rFonts w:eastAsia="Amiri" w:cs="Amiri" w:ascii="Amiri" w:hAnsi="Amiri"/>
          <w:color w:val="111111"/>
          <w:sz w:val="28"/>
          <w:szCs w:val="28"/>
          <w:rtl w:val="true"/>
          <w:lang w:bidi="ar-SA"/>
        </w:rPr>
        <w:t xml:space="preserve">» </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پرودگارم به عدل و داد فرمان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رَجُلَیْنِ أَحَدُهُما أَبْکَمُ لا یَقْدِرُ عَلی شَیْ‌ءٍ وَ هُوَ کَلٌّ عَلی مَوْلاهُ أَیْنَما یُوَجِّهْهُ لا یَأْتِ بِخَیْرٍ هَلْ یَسْتَوِی هُوَ وَ مَنْ یَأْمُرُ بِالْعَدْلِ وَ هُوَ عَلی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دو مرد را مثال می‌زند که یکی از آن دو گُنگ است که بر هیچ چیز توانایی ندارد و سربار مولای خویش است، بگونه‌ای که هر کجا او را می‌فرستد، هیچ سودی با خود نمی‌آورد، آیا او با کسی که به عدالت فرمان می‌دهد و خود بر راه مستقیم می‌رود برابر است؟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Style w:val="FootnoteAnchor"/>
          <w:rtl w:val="true"/>
        </w:rPr>
        <w:footnoteReference w:id="1966"/>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احسان فرمان می‌دهد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طَآئِفَتَانِ مِنَ الْمُؤْمِنِینَ اقْتَتَلُواْ فَأَصْلِحُواْ بَیْنَهُمَا فَإِن بَغَتْ إِحْدَاهُمَا عَلَی الْأُخْرَی فَقَاتِلُواْ الَّتِی تَبْغِی حَتَّی تَفِی‌ءَ إِلَی أَمْرِ اللهِ فَإِن فَآءَتْ فَأَصْلِحُواْ بَیْنَهُمَا بِالْعَدْلِ وَأَقْسِطُواْ إِنَّ اللهَ یُحِبُّ الْمُقْسِطِینَ</w:t>
      </w:r>
      <w:r>
        <w:rPr>
          <w:rFonts w:eastAsia="Amiri" w:cs="Amiri" w:ascii="Amiri" w:hAnsi="Amiri"/>
          <w:color w:val="111111"/>
          <w:sz w:val="28"/>
          <w:szCs w:val="28"/>
          <w:rtl w:val="true"/>
          <w:lang w:bidi="ar-SA"/>
        </w:rPr>
        <w:t>»</w:t>
      </w:r>
      <w:r>
        <w:rPr>
          <w:rStyle w:val="FootnoteAnchor"/>
          <w:rtl w:val="true"/>
        </w:rPr>
        <w:footnoteReference w:id="1967"/>
      </w:r>
    </w:p>
    <w:p>
      <w:pPr>
        <w:pStyle w:val="BookText"/>
        <w:rPr/>
      </w:pPr>
      <w:r>
        <w:rPr>
          <w:rFonts w:ascii="IRNazanin" w:hAnsi="IRNazanin" w:eastAsia="IRNazanin"/>
          <w:color w:val="111111"/>
          <w:sz w:val="28"/>
          <w:sz w:val="28"/>
          <w:szCs w:val="28"/>
          <w:rtl w:val="true"/>
          <w:lang w:bidi="fa-IR"/>
        </w:rPr>
        <w:t>و اگر دو گروه از مؤمنان به نزاع و جنگ پرداختند، پس میان آنان صلح و آشتی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از دو گروه بر دیگری تجاوز کرد، با متجاوز بجنگید تا به فرمان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متجاوز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تجاوز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 دو گروه به عدالت صلح برقرار کنید و عدالت ورزید که خداوند عدالت‌پیشگان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وَأَقِیمُواْ الْوَزْنَ بِالْقِسْطِ وَلَا تُخْسِرُواْ الْمِیزَانَ</w:t>
      </w:r>
      <w:r>
        <w:rPr>
          <w:rFonts w:eastAsia="Amiri" w:cs="Amiri" w:ascii="Amiri" w:hAnsi="Amiri"/>
          <w:color w:val="111111"/>
          <w:sz w:val="28"/>
          <w:szCs w:val="28"/>
          <w:rtl w:val="true"/>
          <w:lang w:bidi="ar-SA"/>
        </w:rPr>
        <w:t xml:space="preserve">» </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و وزن را بر اساس عدل بر پا دارید و در ترازو کم نگذارید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r>
        <w:rPr>
          <w:rFonts w:eastAsia="Amiri" w:cs="Amiri" w:ascii="Amiri" w:hAnsi="Amiri"/>
          <w:color w:val="111111"/>
          <w:sz w:val="28"/>
          <w:szCs w:val="28"/>
          <w:rtl w:val="true"/>
          <w:lang w:bidi="ar-SA"/>
        </w:rPr>
        <w:t>»</w:t>
      </w:r>
    </w:p>
    <w:p>
      <w:pPr>
        <w:pStyle w:val="BookText"/>
        <w:rPr/>
      </w:pPr>
      <w:r>
        <w:rPr>
          <w:rStyle w:val="FootnoteAnchor"/>
          <w:rtl w:val="true"/>
        </w:rPr>
        <w:footnoteReference w:id="19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پیامبرانمان را با دلایل آشکار فرستادیم و همراه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وسیله سنجش فرو فرستادیم تا مردم به دادگری برخیزند و آهن را که در آن نیرویی شدید است و منافعی برای مردم دارد فرو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خداوند معلوم دارد چه کسی او و پیامبرانش را به نادیده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قوی و شکست‌ناپذیر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أَتاکَ نَبَأُ الْخَصْمِ إِذْ تَسَوَّرُوا الْمِحْرابَ إِذْ دَخَلُوا عَلی داوُدَ فَفَزِعَ مِنْهُمْ قالُوا لا تَخَفْ خَصْمانِ بَغی بَعْضُنا عَلی بَعْضٍ فَاحْکُمْ بَیْنَنا بِالْحَقِّ وَ لا تُشْطِطْ وَ اهْدِنا إِلی سَواءِ الصِّراطِ</w:t>
      </w:r>
      <w:r>
        <w:rPr>
          <w:rFonts w:eastAsia="Amiri" w:cs="Amiri" w:ascii="Amiri" w:hAnsi="Amiri"/>
          <w:color w:val="111111"/>
          <w:sz w:val="28"/>
          <w:szCs w:val="28"/>
          <w:rtl w:val="true"/>
          <w:lang w:bidi="ar-SA"/>
        </w:rPr>
        <w:t>»</w:t>
      </w:r>
    </w:p>
    <w:p>
      <w:pPr>
        <w:pStyle w:val="BookText"/>
        <w:rPr/>
      </w:pPr>
      <w:r>
        <w:rPr>
          <w:rStyle w:val="FootnoteAnchor"/>
          <w:rtl w:val="true"/>
        </w:rPr>
        <w:footnoteReference w:id="1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ماجرای آن دادخواهان که از دیوار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رفتند به تو رسیده است؟آن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هراس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ما دو نفر درگیر شده‌ایم و یکی از ما بر دیگری تعدّی نموده است، پس بین ما به حقّ داوری کن و ستم روا مدار و ما را به راه راست راهنمایی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احْکُمْ بِالْحَقِّ</w:t>
      </w:r>
      <w:r>
        <w:rPr>
          <w:rFonts w:eastAsia="Amiri" w:cs="Amiri" w:ascii="Amiri" w:hAnsi="Amiri"/>
          <w:color w:val="111111"/>
          <w:sz w:val="28"/>
          <w:szCs w:val="28"/>
          <w:rtl w:val="true"/>
          <w:lang w:bidi="ar-SA"/>
        </w:rPr>
        <w:t xml:space="preserve">» </w:t>
      </w:r>
      <w:r>
        <w:rPr>
          <w:rStyle w:val="FootnoteAnchor"/>
          <w:rtl w:val="true"/>
        </w:rPr>
        <w:footnoteReference w:id="19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داوری کن</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ان الحمد لله ربّ العالمین </w:t>
      </w:r>
      <w:bookmarkStart w:id="448" w:name="pg4300_52603"/>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9" w:name="__RefHeading___Toc752018_1479056682"/>
      <w:bookmarkStart w:id="450" w:name="_Toc165"/>
      <w:bookmarkEnd w:id="448"/>
      <w:bookmarkEnd w:id="449"/>
      <w:r>
        <w:rPr>
          <w:rtl w:val="true"/>
        </w:rPr>
        <w:t>فهرست تفصیلی مطالب</w:t>
      </w:r>
      <w:bookmarkEnd w:id="450"/>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IRNazanin" w:hAnsi="IRNazanin" w:eastAsia="IRNazanin"/>
          <w:color w:val="111111"/>
          <w:sz w:val="28"/>
          <w:sz w:val="28"/>
          <w:szCs w:val="28"/>
          <w:rtl w:val="true"/>
          <w:lang w:bidi="fa-IR"/>
        </w:rPr>
        <w:t>فهرست تفصیلی مطالب</w:t>
      </w:r>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فهرست منابع</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تفصیلی</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خصوصی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شخصیه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حجر و قیمومت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و رشد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مال سفیه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نسب و شناسنامه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مالکیت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حقیقی از آن خدا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حق طبیعی افراد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اصل مالکیت خصوصی در اسلام و احترام به آن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عمومی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مالکیت زن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افراد خاص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بردگان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کودکان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کفار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مالکیت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اهلیت استیفا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نبودن حق تصرف در اموال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محدود شدن مالکیت در راستای منافع عمومی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ایتام و محرومان در اموال دیگران </w:t>
      </w:r>
      <w:r>
        <w:rPr>
          <w:rFonts w:eastAsia="IRNazanin" w:cs="IRNazanin"/>
          <w:color w:val="111111"/>
          <w:sz w:val="28"/>
          <w:szCs w:val="28"/>
          <w:lang w:bidi="fa-IR"/>
        </w:rPr>
        <w:t>18</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حصول مالکیت از راه باطل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تعدیل و گردش ثروت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مصادره اموال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و قراردادها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عمومی قراردادها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لزوم وفای به عهد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عقود نامعین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حصری نبودن عقود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وجود قصد و رضا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ادای امانت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عهد و پیمان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معین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جریره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بدهی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باطل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41</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مدنی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جبران خسارت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جبران ضرر معنوی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ازدواج در اسلام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ازدواج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تقدس ازدواج در اسلام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افراد و جامعه در مقابل ازدواج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 ازدواج نکردن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ازدواج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کفائت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غیرمسلمانان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لزوم رعایت ترتیب سنی در ازدواج دختران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با آنان می شود ازدواج کرد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ازدواج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نشر حرمت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ازدواج با دو خواهر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ازدواج با زن شوهردار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حرمت ازدواج با نامادری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بیوه </w:t>
      </w:r>
      <w:r>
        <w:rPr>
          <w:rFonts w:eastAsia="IRNazanin" w:cs="IRNazanin"/>
          <w:color w:val="111111"/>
          <w:sz w:val="28"/>
          <w:szCs w:val="28"/>
          <w:lang w:bidi="fa-IR"/>
        </w:rPr>
        <w:t>65</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نظر به یکدیگر در خواستگاری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شناخت در ازدواج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ازدواج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بر دختر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ولایت بر بیوه و مطلقه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رضایت در ازدواج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مجدد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کنیزان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تکالیف خانوادگی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خانواده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مسؤولیت اداره خانواده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زن از مرد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 جانشین پدر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تمکین و نشوز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اقتصادی زن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زن در خانواده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شیر دادن به اطفال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مادر بر فرزند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مهریه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مهریه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المتعه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کنیز </w:t>
      </w:r>
      <w:r>
        <w:rPr>
          <w:rFonts w:eastAsia="IRNazanin" w:cs="IRNazanin"/>
          <w:color w:val="111111"/>
          <w:sz w:val="28"/>
          <w:szCs w:val="28"/>
          <w:lang w:bidi="fa-IR"/>
        </w:rPr>
        <w:t>91</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در ازدواج موقت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نکردن زن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زن در خانواده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 در تربیت اولاد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نفقه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نفقه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اطفال در خانواده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دادن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سازی ثروت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میان فرزندان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فرزندان در انتخاب راه صحیح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نیازهای روحی کودک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مالی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جان و پرهیز از قتل فرزند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در آوردن فرزند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خانوادگی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گیری و رفتار بر اساس معروف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آرامش در خانواده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بین زوجین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میان زوجات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فرزندان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مربوط به روابط جنسی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ولایت والدین بر اولاد </w:t>
      </w:r>
      <w:r>
        <w:rPr>
          <w:rFonts w:eastAsia="IRNazanin" w:cs="IRNazanin"/>
          <w:color w:val="111111"/>
          <w:sz w:val="28"/>
          <w:szCs w:val="28"/>
          <w:lang w:bidi="fa-IR"/>
        </w:rPr>
        <w:t>104</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پدر و مادر بر اولاد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تکفل فرزندان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گیری بر زن و تنبیه بدنی او در صورت لزوم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گرفتن دایه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نسب در خانواده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در خانواده و بیرون آن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خواندگی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 انحلال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 ظهار، 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طلاق در اسلام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حق طلاق به مرد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قصد در طلاق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طلاق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طلاق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طلاق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تشریفات رسیدگی به طلاق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مقررات و تشریفات طلاق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فرزندان در طلاق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نشوز و بروز طلاق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ضرر در طلاق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سوء استفاده از حق در طلاق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جبران ضررهای وارده به زوجه در طلاق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اخراج زن از منزل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اظهار زن در بارداری و حیض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احکام حیض </w:t>
      </w:r>
      <w:r>
        <w:rPr>
          <w:rFonts w:eastAsia="IRNazanin" w:cs="IRNazanin"/>
          <w:color w:val="111111"/>
          <w:sz w:val="28"/>
          <w:szCs w:val="28"/>
          <w:lang w:bidi="fa-IR"/>
        </w:rPr>
        <w:t>124</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عمومی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عده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در عده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ازدواج مجدد پس از به پایان رسیدن عده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ایلاء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لعان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ظهار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و وصیت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ارث بری و فرائض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جزا و جرم شناسی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و اصول کلّی حاکم بر جرایم و مجازاتها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ارتکاب جرم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جرم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کیفری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علم و آگاهی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ضعف جرایم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مداخله در ارتکاب جرم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جرم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در جرم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جرم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به گناه دیگران </w:t>
      </w:r>
      <w:r>
        <w:rPr>
          <w:rFonts w:eastAsia="IRNazanin" w:cs="IRNazanin"/>
          <w:color w:val="111111"/>
          <w:sz w:val="28"/>
          <w:szCs w:val="28"/>
          <w:lang w:bidi="fa-IR"/>
        </w:rPr>
        <w:t>156</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مجازاتها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تعطیلی حکم خدا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فلسفه مجازات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پذیری مجازاتها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مجازات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جرم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 مجازات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عفو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علنی مجازاتها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توبه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مجازات بی گناه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سالب مسؤولیت کیفری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آمر قانونی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مشروع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بندی جرایم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موجب حد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5-1-3-1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حرمت شرب خمر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5-1-6-1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حد سرقت </w:t>
      </w:r>
      <w:r>
        <w:rPr>
          <w:rFonts w:eastAsia="IRNazanin" w:cs="IRNazanin"/>
          <w:color w:val="111111"/>
          <w:sz w:val="28"/>
          <w:szCs w:val="28"/>
          <w:lang w:bidi="fa-IR"/>
        </w:rPr>
        <w:t>204</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افساد فی الأرض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امنیت در جامعه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به فساد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5-1-9-3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مبارزه همگانی با فساد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5-1-9-4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فساد فی الأرض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5-1-9-5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فساد فی الأرض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5-1-9-5-1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5-1-9-5-2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دیدن خود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5-1-9-5-3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به شاهد بودن خدا بر اعمال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5-1-9-5-4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5-1-9-5-5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فساد فی الأرض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مفسد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موجب قصاص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موجب تعزیر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علیه اموال و مالکیت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امانت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اقتصادی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علیه امنیت و آسایش عمومی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انگیزی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کنار خانه مردم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lang w:bidi="fa-IR"/>
        </w:rPr>
        <w:t>242</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پراکنی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5-3-2-6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ارتشاء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علیه اشخاص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5-3-3-1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5-3-3-2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اذیت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لقب زشت به دیگران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کردن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کردن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5-3-3-8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عیبجویی از دیگران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علیه دین و فرهنگ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به مقدسات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5-3-4-2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حقایق دینی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5-3-4-3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راه خدا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5-3-4-4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5-3-4-5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کردن اشخاص از راه صحیح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5-3-4-6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بیگانگان به اماکن مذهبی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صغیره و کبیره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5-3-4-8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منکرات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5-3-4-9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5-3-4-10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جلوه دادن حق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5-3-4-11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به خداوند و تکذیب آیات او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5-3-4-12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و تعطیل مساجد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نظامی </w:t>
      </w:r>
      <w:r>
        <w:rPr>
          <w:rFonts w:eastAsia="IRNazanin" w:cs="IRNazanin"/>
          <w:color w:val="111111"/>
          <w:sz w:val="28"/>
          <w:szCs w:val="28"/>
          <w:lang w:bidi="fa-IR"/>
        </w:rPr>
        <w:t>267</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پست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شایعه پراکنی و تضعیف روحیه رزمندگان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5-3-5-3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لشکر بدون مرخصی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5-3-5-5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از جهاد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علیه اجرای عدالت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5-3-6-1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باطل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جرایم علیه خلوت اشخاص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استراق سمع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علنی و غیرعلنی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مجازاتها در اسلام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مجازات در اسلام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در خانه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نقدی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اموال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و تبعید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 و بی اعتنایی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بدنامی </w:t>
      </w:r>
      <w:r>
        <w:rPr>
          <w:rFonts w:eastAsia="IRNazanin" w:cs="IRNazanin"/>
          <w:color w:val="111111"/>
          <w:sz w:val="28"/>
          <w:szCs w:val="28"/>
          <w:lang w:bidi="fa-IR"/>
        </w:rPr>
        <w:t>286</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وجدان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 و تحقیر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6-1-16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بردن ابزار جرم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روحی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6-1-18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مجازاتهای تکمیلی و تبعی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مجازات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عادلانه بودن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w:t>
      </w:r>
      <w:r>
        <w:rPr>
          <w:rFonts w:eastAsia="IRNazanin" w:cs="IRNazanin"/>
          <w:color w:val="111111"/>
          <w:sz w:val="28"/>
          <w:szCs w:val="28"/>
          <w:lang w:bidi="fa-IR"/>
        </w:rPr>
        <w:t>291</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همراه با عذرپذیری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شکنجه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دخالت دادن عاطفه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و متناسب بودن </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بنیانی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 امنیت مجرمان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6-2-11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مرحله بودن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مجازات برای جرم واحد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ممانعت عذاب دنیوی از عذاب اخروی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جرایم خاص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w:t>
      </w:r>
      <w:r>
        <w:rPr>
          <w:rFonts w:eastAsia="IRNazanin" w:cs="IRNazanin"/>
          <w:color w:val="111111"/>
          <w:sz w:val="28"/>
          <w:szCs w:val="28"/>
          <w:lang w:bidi="fa-IR"/>
        </w:rPr>
        <w:t>297</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فرهنگی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پیمانهای اجتماعی </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شناسی </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جرایم </w:t>
      </w:r>
      <w:r>
        <w:rPr>
          <w:rFonts w:eastAsia="IRNazanin" w:cs="IRNazanin"/>
          <w:color w:val="111111"/>
          <w:sz w:val="28"/>
          <w:szCs w:val="28"/>
          <w:lang w:bidi="fa-IR"/>
        </w:rPr>
        <w:t>302</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وقوع جرم و انحراف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پاکدامنی و دوری از فحشاء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رعایت حجاب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چشم چرانی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عفت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جلوهگری زنان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فحشاء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رعایت حریم بین زن و مرد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عمومی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حاکمیت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حکومت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حضور مردم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رهبری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رهبر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لازم برای رهبر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رهبری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اختیارات رهبر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قانونگذاری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قانونگذاری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تشریع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حلال و حلال شمردن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حکومت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مراکز و امور مذهبی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ساماندهی، اصلاح جامعه و امر به معروف و نهی از منکر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امنیت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336</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 کفار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ظلم و آسان کردن مقرّرات اجتماعی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فقرا و محرومین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زکات از مردم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مالیه عمومی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اموال عمومی و فیء </w:t>
      </w:r>
      <w:r>
        <w:rPr>
          <w:rFonts w:eastAsia="IRNazanin" w:cs="IRNazanin"/>
          <w:color w:val="111111"/>
          <w:sz w:val="28"/>
          <w:szCs w:val="28"/>
          <w:lang w:bidi="fa-IR"/>
        </w:rPr>
        <w:t>340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کار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 الملل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روابط بین المللی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لزوم رعایت قراردادها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صلح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همزیستی مسالمت آمیز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برابری جوامع و دولتها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سیاسی و نفی سبیل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دولتها و وظایف آنها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جغرافیایی و عقیدتی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مرزبندی در اسلام و تابعیت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پناهندگی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مراقبت از مرزها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معاهدات بین المللی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سیادت در تعهدات بین المللی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عقود بین المللی </w:t>
      </w:r>
      <w:r>
        <w:rPr>
          <w:rFonts w:eastAsia="IRNazanin" w:cs="IRNazanin"/>
          <w:color w:val="111111"/>
          <w:sz w:val="28"/>
          <w:szCs w:val="28"/>
          <w:lang w:bidi="fa-IR"/>
        </w:rPr>
        <w:t>365</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اختلافات بین المللی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جنگ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هدف جنگ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جنگ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تدافعی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ابتدایی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بین مسلمین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حاکم بر جنگ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جهاد در همه مکاتب و ادیان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پرهیز از ظلم و تجاوز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جنگ در ماههای حرام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جنگ با برخی افراد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حفظ محیط زیست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حفظ حقوق اسیران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جنگی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اعلام قبلی جنگ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جنگ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فرماندهی حاکم مسلمین در جنگ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رزمندگان </w:t>
      </w:r>
      <w:r>
        <w:rPr>
          <w:rFonts w:eastAsia="IRNazanin" w:cs="IRNazanin"/>
          <w:color w:val="111111"/>
          <w:sz w:val="28"/>
          <w:szCs w:val="28"/>
          <w:lang w:bidi="fa-IR"/>
        </w:rPr>
        <w:t>394</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برخی امور در جنگ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دشمن و عقب نشینی تاکتیکی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ایذایی و تخریب ساختمان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جنگ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جنگ با دشمنان نزدیک تر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جنگ </w:t>
      </w:r>
      <w:r>
        <w:rPr>
          <w:rFonts w:eastAsia="IRNazanin" w:cs="IRNazanin"/>
          <w:color w:val="111111"/>
          <w:sz w:val="28"/>
          <w:szCs w:val="28"/>
          <w:lang w:bidi="fa-IR"/>
        </w:rPr>
        <w:t>398</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مخاصمه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امان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بین الملل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برائت از کفار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دولتهای تحت ستم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اخذ جزیه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کفار و بیگانگان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روابط با بیگانگان و تشخیص آنها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ممنوعیت روابط صمیمانه با دشمن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سلطه بیگانگان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بیان اسرار برای بیگانگان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سلطه کفار بر مساجد و تردد به اماکن مذهبی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ستمگر بودن همه کفار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سازش با کفار و لزوم پافشاری بر اصول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تشخیص بیگانگان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ارتباط با کفار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ارتباط با کفار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کفار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وفای به عهد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و فسخ قرارداد با کفار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کفار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حفظ پوشش زنان در مقابل زنان بیگانه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کفار و بیگانگان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4-2-5-1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اغفال و کلاهبرداری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4-2-5-2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روابط نامشروع </w:t>
      </w:r>
      <w:r>
        <w:rPr>
          <w:rFonts w:eastAsia="IRNazanin" w:cs="IRNazanin"/>
          <w:color w:val="111111"/>
          <w:sz w:val="28"/>
          <w:szCs w:val="28"/>
          <w:lang w:bidi="fa-IR"/>
        </w:rPr>
        <w:t>414</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عدالت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4-2-5-4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حق حیات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حقوق مالی مشرکان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کفار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4-2-6-1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قاطع و مناسب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اعتماد به کفار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4-2-6-3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اعتراض به کفار و طرد و تبرّی نسبت به آنها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4-2-6-4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تعقیب کفار برای جبران خسارات وارده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کفار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4-2-6-6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سرکوبی کفار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توبه مشرکین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با رهبران کفر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4-2-6-9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کردن دشمنان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دادرسی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محاکمات و ادله اثبات دعوی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قاضی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بودن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قرار نگرفتن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اطلاعات همه جانبه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و شنوا بودن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قضات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قضاوت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به عدل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w:t>
      </w:r>
      <w:r>
        <w:rPr>
          <w:rFonts w:eastAsia="IRNazanin" w:cs="IRNazanin"/>
          <w:color w:val="111111"/>
          <w:sz w:val="28"/>
          <w:szCs w:val="28"/>
          <w:lang w:bidi="fa-IR"/>
        </w:rPr>
        <w:t>428</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قضاوت عجولانه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از بقیه امور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ندادن مسائل عاطفی در رأی و منع تساهل و تسامح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قانون و محاکم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مراجعه به دادگاه بیگانه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مجرم بر اساس قانون کشور متبوع او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کیفری جهانی در برخی جرایم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حل و فصل غیر قضایی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و میانجی گری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رسیدگی به دعاوی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کتمان حق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ظاهر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اطاله دادرسی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تناظر و حق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محاکمه قبل از صدور حکم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صدور حکم از روی ظن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سوابق متهم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وثیقه و کفیل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کشف حقیقت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 اتهام و ارائه ادله به مجرم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جمع آوری ادله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ادله صحیح و پرهیز از استدلال نادرست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حیثیت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ارایه اطلاعات دقیق در دادگاه </w:t>
      </w:r>
      <w:r>
        <w:rPr>
          <w:rFonts w:eastAsia="IRNazanin" w:cs="IRNazanin"/>
          <w:color w:val="111111"/>
          <w:sz w:val="28"/>
          <w:szCs w:val="28"/>
          <w:lang w:bidi="fa-IR"/>
        </w:rPr>
        <w:t>450</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پرهیز از کاربرد کلمات دوپهلو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 بودن جلسات و اجرای مجازات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قضاوت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حاکم بر ادله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تعدد شهود و تشریفات ادای آن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شاهد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کارشناسی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تحقیق محلی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و شهروندی و تکالیف شهروندان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انسان ها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نوع بشر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حیات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مسکن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عقیده و مذهب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و مساوات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مساوات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در اصل خلقت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در حقوق و تکالیف </w:t>
      </w:r>
      <w:r>
        <w:rPr>
          <w:rFonts w:eastAsia="IRNazanin" w:cs="IRNazanin"/>
          <w:color w:val="111111"/>
          <w:sz w:val="28"/>
          <w:szCs w:val="28"/>
          <w:lang w:bidi="fa-IR"/>
        </w:rPr>
        <w:t>482</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و برابری در برابر قانون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برتری نژادی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نژادی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برتری جنسیتی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جنسیتی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حریم خصوصی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استراق سمع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کمین نشینی و تجسس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حب وطن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تعیین سرنوشت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حفظ آبرو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حفظ حقوق عامه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دادخواهی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آموزش و پرورش </w:t>
      </w:r>
      <w:r>
        <w:rPr>
          <w:rFonts w:eastAsia="IRNazanin" w:cs="IRNazanin"/>
          <w:color w:val="111111"/>
          <w:sz w:val="28"/>
          <w:szCs w:val="28"/>
          <w:lang w:bidi="fa-IR"/>
        </w:rPr>
        <w:t>501</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برخورداری از کرامت انسانی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اقشار خاص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زنان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حقوق زن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عقیده زن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مشورت دختران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غیرمسلمانان و اقلیت ها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ایتام </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محرومان </w:t>
      </w:r>
      <w:r>
        <w:rPr>
          <w:rFonts w:eastAsia="IRNazanin" w:cs="IRNazanin"/>
          <w:color w:val="111111"/>
          <w:sz w:val="28"/>
          <w:szCs w:val="28"/>
          <w:lang w:bidi="fa-IR"/>
        </w:rPr>
        <w:t>514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مسلمان بر مسلمان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خویشاوندان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بردگان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حقوق </w:t>
      </w:r>
      <w:r>
        <w:rPr>
          <w:rFonts w:eastAsia="IRNazanin" w:cs="IRNazanin"/>
          <w:color w:val="111111"/>
          <w:sz w:val="28"/>
          <w:szCs w:val="28"/>
          <w:lang w:bidi="fa-IR"/>
        </w:rPr>
        <w:t>525</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حیوانات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شهروندان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حکومت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افشای توطئه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پایبندی به قانون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بیعت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به پیمان الهی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سایر شهروندان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سکوت در برابر ناروا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حقوقی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مدنی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لاضرر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الصحه </w:t>
      </w:r>
      <w:r>
        <w:rPr>
          <w:rFonts w:eastAsia="IRNazanin" w:cs="IRNazanin"/>
          <w:color w:val="111111"/>
          <w:sz w:val="28"/>
          <w:szCs w:val="28"/>
          <w:lang w:bidi="fa-IR"/>
        </w:rPr>
        <w:t>534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اللزوم </w:t>
      </w:r>
      <w:r>
        <w:rPr>
          <w:rFonts w:eastAsia="IRNazanin" w:cs="IRNazanin"/>
          <w:color w:val="111111"/>
          <w:sz w:val="28"/>
          <w:szCs w:val="28"/>
          <w:lang w:bidi="fa-IR"/>
        </w:rPr>
        <w:t>535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لاحرج </w:t>
      </w:r>
      <w:r>
        <w:rPr>
          <w:rFonts w:eastAsia="IRNazanin" w:cs="IRNazanin"/>
          <w:color w:val="111111"/>
          <w:sz w:val="28"/>
          <w:szCs w:val="28"/>
          <w:lang w:bidi="fa-IR"/>
        </w:rPr>
        <w:t>539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541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حسن نیت </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مال به باطل </w:t>
      </w:r>
      <w:r>
        <w:rPr>
          <w:rFonts w:eastAsia="IRNazanin" w:cs="IRNazanin"/>
          <w:color w:val="111111"/>
          <w:sz w:val="28"/>
          <w:szCs w:val="28"/>
          <w:lang w:bidi="fa-IR"/>
        </w:rPr>
        <w:t>543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فورس ماژور</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جزایی </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جان مسلمان </w:t>
      </w:r>
      <w:r>
        <w:rPr>
          <w:rFonts w:eastAsia="IRNazanin" w:cs="IRNazanin"/>
          <w:color w:val="111111"/>
          <w:sz w:val="28"/>
          <w:szCs w:val="28"/>
          <w:lang w:bidi="fa-IR"/>
        </w:rPr>
        <w:t>546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کیفر و جرم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قبح عقاب بلابیان </w:t>
      </w:r>
      <w:r>
        <w:rPr>
          <w:rFonts w:eastAsia="IRNazanin" w:cs="IRNazanin"/>
          <w:color w:val="111111"/>
          <w:sz w:val="28"/>
          <w:szCs w:val="28"/>
          <w:lang w:bidi="fa-IR"/>
        </w:rPr>
        <w:t>557</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بودن مجازاتها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کردن مجازاتها </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 </w:t>
      </w:r>
      <w:r>
        <w:rPr>
          <w:rFonts w:eastAsia="IRNazanin" w:cs="IRNazanin"/>
          <w:color w:val="111111"/>
          <w:sz w:val="28"/>
          <w:szCs w:val="28"/>
          <w:lang w:bidi="fa-IR"/>
        </w:rPr>
        <w:t>574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آمر قانونی </w:t>
      </w:r>
      <w:r>
        <w:rPr>
          <w:rFonts w:eastAsia="IRNazanin" w:cs="IRNazanin"/>
          <w:color w:val="111111"/>
          <w:sz w:val="28"/>
          <w:szCs w:val="28"/>
          <w:lang w:bidi="fa-IR"/>
        </w:rPr>
        <w:t>580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و ناآگاهی به قانون </w:t>
      </w:r>
      <w:r>
        <w:rPr>
          <w:rFonts w:eastAsia="IRNazanin" w:cs="IRNazanin"/>
          <w:color w:val="111111"/>
          <w:sz w:val="28"/>
          <w:szCs w:val="28"/>
          <w:lang w:bidi="fa-IR"/>
        </w:rPr>
        <w:t>582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قضایی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بما سبق نشدن قوانین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حجیت اقرار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اجتهاد در مقابل نص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حجیت ظن </w:t>
      </w:r>
      <w:r>
        <w:rPr>
          <w:rFonts w:eastAsia="IRNazanin" w:cs="IRNazanin"/>
          <w:color w:val="111111"/>
          <w:sz w:val="28"/>
          <w:szCs w:val="28"/>
          <w:lang w:bidi="fa-IR"/>
        </w:rPr>
        <w:t>588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حکم بر اساس ظواهر </w:t>
      </w:r>
      <w:r>
        <w:rPr>
          <w:rFonts w:eastAsia="IRNazanin" w:cs="IRNazanin"/>
          <w:color w:val="111111"/>
          <w:sz w:val="28"/>
          <w:szCs w:val="28"/>
          <w:lang w:bidi="fa-IR"/>
        </w:rPr>
        <w:t>589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قیاس باطل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حقوقی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سبیل </w:t>
      </w:r>
      <w:r>
        <w:rPr>
          <w:rFonts w:eastAsia="IRNazanin" w:cs="IRNazanin"/>
          <w:color w:val="111111"/>
          <w:sz w:val="28"/>
          <w:szCs w:val="28"/>
          <w:lang w:bidi="fa-IR"/>
        </w:rPr>
        <w:t>591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اهم بر مهم</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به مثل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تکلیف مالایطاق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حلیت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اباحه </w:t>
      </w:r>
      <w:r>
        <w:rPr>
          <w:rFonts w:eastAsia="IRNazanin" w:cs="IRNazanin"/>
          <w:color w:val="111111"/>
          <w:sz w:val="28"/>
          <w:szCs w:val="28"/>
          <w:lang w:bidi="fa-IR"/>
        </w:rPr>
        <w:t>605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عدالت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تفصیلی، فهرست آیات، 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bookmarkStart w:id="451" w:name="pg4300_52627"/>
    </w:p>
    <w:p>
      <w:pPr>
        <w:pStyle w:val="Heading2"/>
        <w:numPr>
          <w:ilvl w:val="1"/>
          <w:numId w:val="1"/>
        </w:numPr>
        <w:rPr/>
      </w:pPr>
      <w:bookmarkStart w:id="452" w:name="__RefHeading___Toc752020_1479056682"/>
      <w:bookmarkStart w:id="453" w:name="_Toc166"/>
      <w:bookmarkEnd w:id="451"/>
      <w:bookmarkEnd w:id="452"/>
      <w:r>
        <w:rPr>
          <w:rtl w:val="true"/>
        </w:rPr>
        <w:t>فهرست آیات و شماره صفحات</w:t>
      </w:r>
      <w:bookmarkEnd w:id="453"/>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عمران،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یونس،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اسراء،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_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کهف،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طه،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انبیاء،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حج،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شعراء،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نمل،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روم،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سبأ،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ص،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غافر،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زخرف،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دخان،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احقاف،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محمد،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طور،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نجم،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قمر،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قمر،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الرّحمن،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واقعه،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ممتحنه،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جمعه،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منافقون،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تغابن،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ملک،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ملک،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قلم،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حاقه،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نوح،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نوح،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جن،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مزّمّل، آیه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مدثر،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قیامت،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مرسلات،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عبس،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تکویر،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تکویر،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تکویر،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مطففین،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طارق،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طارق،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اعلی،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غاشیه،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غاشیه،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فجر،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بلد،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ضحی،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ضحی،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تین،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علق،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علق،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علق،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علق،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علق،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علق،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علق،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علق،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علق،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همزه،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قریش،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قریش، آیه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کوثر،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کافرون،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کافرون،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کافرون،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مسد، آیه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bookmarkStart w:id="454" w:name="pg4300_52683"/>
    </w:p>
    <w:p>
      <w:pPr>
        <w:pStyle w:val="Heading2"/>
        <w:numPr>
          <w:ilvl w:val="1"/>
          <w:numId w:val="1"/>
        </w:numPr>
        <w:rPr/>
      </w:pPr>
      <w:bookmarkStart w:id="455" w:name="__RefHeading___Toc752022_1479056682"/>
      <w:bookmarkStart w:id="456" w:name="_Toc167"/>
      <w:bookmarkEnd w:id="454"/>
      <w:bookmarkEnd w:id="455"/>
      <w:r>
        <w:rPr>
          <w:rtl w:val="true"/>
        </w:rPr>
        <w:t>فهرست منابع</w:t>
      </w:r>
      <w:bookmarkEnd w:id="4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شرح نهج البلاغه، انتشارات کتابخانه آیت 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اصفهانی سیده نصرت امین، مخزن العرفان در تفسیر قرآن، نهضت زنان مسلمان،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 هاشم، تفسیر برهان، بنیاد بعثت،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محمد ابراهیم، تفسیر جامع، انتشارات صدر،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ششم،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مجمع البیان فی تفسیر القرآن، انتشارات فراهانی، تهران، اول،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لنگرودی، محمد جعفر، مکتب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حقوقی در حقوق اسلام، کتابخانه گنج دانش،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جرجانی، سید امیر ابوالفتوح، آیات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ولی الله اشراقی سرابی، انتشارات نوید،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سید محمد حسین، انوار درخشان، کتابفروشی لطفی، تهران،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چاپ اول،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الاصفهانی، حسین بن محمد، المفردات فی غریب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روح الله، قواعد فقه سیاسی، پژوهشگاه علوم و فرهنگ اسلامی، چاپ اول،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لاهیجی، محمد بن علی، تفسیر شریف لاهیجی، دفتر نشر داد،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وسائل الشیعة، مؤسسه آل البیت علیهم‌السلام،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طالقانی، سید محمود، پرتوی از قرآن، شرکت سهامی انتشار،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 چاپ چهارم ،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سید عبدالحسین، اطیب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البیان فی تفسیر القرآن، انتشارات اسلام،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 ج</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2</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عبد علی بن جمعه، تفسیر نور الثقلین،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انتشارات اسماعیلیان، قم،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تفسیر الصافی، انتشارات الصدر، تهران،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چاپ دوم،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تفسیر نور، مرکز فرهنگی درسهایی از قرآن،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جلدهای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تفسیر احسن الحدیث، بنیاد بعثت،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 ،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مشهدی، محمد بن محمدرضا، تفسیر کنز الدقائق و بحر الغرائب، سازمان چاپ وانتشارات وزارت ارشاد اسلامی،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داماد، سید مصطفی، قواعد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علوم اسلامی، چاپ دهم،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مراغی، احمد بن مصطفی، تفسیر المراغی، داراحیاء التراث العربی، بیروت،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مبانی اقتصاد اسلامی، چاپ اول، حکمت،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انتشارات صدرا،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الأمثل فی تفسیر کتاب الله المنزل، مدرسه امام علی بن ابی طالب،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چاپ اول،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 الکتب الإسلامیة،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چاپ اول،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سبزواری، سید عبد الاعلی، مواهب الرحمان فی تفسیر القرآن ، موسسه اهل بیت،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دوم ،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سید محمد باقر، ترجمه تفسیر المیزان،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سید محمدحسین، دفتر انتشارات اسلامی جامعه‌ی مدرسین حوزه علمیه قم،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پنجم ، جلدهای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خمینی، محمد جواد، تفسیر آسان، انتشارات اسلامیه، تهران،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آنستم رشدا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بتواند مال خود را حفظ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مرکز فرهنگی درسهایی از قرآن،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دار الکتب الإسلامیة،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معارج،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آسان،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مخزن العرفان در تفسیر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الأمثل فی تفسیر کتاب الله المنزل،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جرجانی، سید امیر ابوالفتوح، آیات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ولی الله اشراقی سرابی، انتشارات نوید، تهران،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سبزواری، سید عبد الاعلی، مواهب الرحمان فی تفسیر القرآن ، موسسه 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دوم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موجب ماده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صلح ممکن است در مورد رفع تنازع موجود یا جلوگیری از تنازع احتمالی در مورد معامله و غیر آن واقع شود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ضمان عبارتست از اینکه شخصی مالی را که بر ذمه دیگری است، به عهده گیرد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برطبق ماده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وکالت عقدی است که به موجب آن یکی از طرفین طرف دیگر را برای انجام امری نایب خود می نماید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جعاله عبارتست از التزام شخصی به اداء اجرت معلوم در مقابل عملی اعم از اینکه طرف معین باشد یا غیر معین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 عقدی است که به موجب آن مدیون مالی را برای وثیقه به داین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ودیعه عقدی است که بموجب آن یک نفرمال خود را به دیگری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سپارد برای آنکه آن را مجاناً نگاه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ودیعه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گذار، مودع و ودیعه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گیر را مستودع یا امین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لاویان، فصل </w:t>
      </w:r>
      <w:r>
        <w:rPr>
          <w:rFonts w:eastAsia="IRNazanin" w:cs="IRNazanin"/>
          <w:b w:val="false"/>
          <w:bCs w:val="false"/>
          <w:i w:val="false"/>
          <w:iCs w:val="false"/>
          <w:color w:val="333333"/>
          <w:sz w:val="20"/>
          <w:szCs w:val="20"/>
        </w:rPr>
        <w:t>25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 نکاح اهل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ازدواج با زنان اهل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 و 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تمسکوا بعصم الکوافر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تفسیر نور الثقلین، انتشارات اسماعیلیان، تحقیق سید هاشم رسولی محلاتی ،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چهارم،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مسئله هر کس باید نظر مرجع تقلید خود را مطالعه نماید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عروسی حویزی، عبد علی بن جمعه،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کتک شما نباید به نحوی باشد که اثر آن در جسم زن نمودی داشته باشد، یا کتک نشانه خودنمایی و اظهار قدرت مرد باشد که زهر چشمی بگیرد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ضرباً غیر مبرّج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نشوز زن آن است که در فراش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همبستر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شوهر تبعیت نکند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اضربوهنّ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زدن با چوب مسواک و شبیه آن است، زدنی که از روی رفق و دوستی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طلاق داده شده که در خانه شوهر است، خود را آرایش کند و عطر بزند و لباس‌هایی که مرد دوست دارد بپوشد، تا با عقل و درایت بیشتری تصمیم بگیرند و دوباره به همسرش رجوع کند و زندگی را از سر بگیرند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عروسی حویزی، عبد علی بن جمعه، 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آیاتِهِ أَنْ خَلَقَ لَکُمْ مِنْ أَنْفُسِکُمْ أَزْواجاً لِتَسْکُنُوا إِلَیْها وَجَعَلَ بَیْنَکُمْ مَوَدَّةً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آیات الهی آن است که برای شما از خودتان، همسرانی آفرید تا وسیله آرامش شما باشند و بین شما و آنان مودّت و رحمت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الاصفهانی،حسین بن محمد، المفردات فی غریب القرآن،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همدانی، سیدمحمدحسین، انواردرخشان، کتابفروشی لطفی، تهران،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شیرازی، ناصر ،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سید علی اکبر، تفسیر احسن الحدیث، بنیاد بعثت،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سوم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طالقانی، سید محمود، پرتوی از قرآن، شرکت سهامی انتشار،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چاپ چهارم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مراجعه کنید به مکارم شیرازی، ناصر، الأمثل فی تفسیر کتاب الله المنزل، مدرسه امام علی بن ابی طالب، قم،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الکسب و الاکتساب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الحصول علی الشی‌ء عن إرادة و اختیار، من هنا عبارة بَلی مَنْ کَسَبَ سَیِّئَةً إشارة إلی أولئک الذین یرتکبون الذنوب عن علم و انتخاب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إحاطة الخطیئة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الخطیئة تستعمل غالبا فی الذنوب التی لا یرتکبها صاحبها عن عمد، لکنها وردت فی هذه الآیة بمعنی الذنوب الکبیرة أو بمعنی آثار الذنب فی قلب الإنسان و روحه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ملا محسن، تفسیر الصافی، انتشارات الصدر، تهران،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چاپ دوم،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بین القائلین و القاتلین خمسمائة عام فألزمهم اللَّه القتل لرضاهم بما فعلوا</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سید محمد ابراهیم، تفسیر جامع، انتشارات صدر،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ششم،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معتزلی، شرح نهج البلاغه، انتشارات کتابخانه آیت الله مرعشی قم،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سید عبدالحسین، اطیب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انتشارات اسلام، تهران،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دوم،،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لاهیجی، محمد بن علی، تفسیر شریف لاهیجی، دفتر نشر داد، تهران،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مراغی، احمد بن مصطفی، تفسیر المراغی، داراحیاء التراث العربی،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نجفی خمینی، محمد جواد، تفسیر آسان، انتشارات اسلامیه، تهران،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قمی مشهدی، محمد بن محمدرضا، تفسیر کنز الدقائق و بحر الغرائب، سازمان چاپ وانتشارات وزارت ارشاد اسلامی،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کسی که از روی عمد مؤمنی را بکشد قصاص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 طبق موازین فقهی شهادت دو زن جای شهادت یک مرد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گیرد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 هاشم، تفسیر برهان، بنیاد بعثت، تهران،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همان،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ادیان دیگر نیز برای مرتد مجازات تعیین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عهد قدیم، سفر توریه، مثنی 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عهد جدید، نامه‌ای به مسیحیان، یهودی‌نژاد، عبرائیان، بند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اسلامی همان گونه که موظف است در صورت مسموم شدن آب شهر آفت‌زدایی کند، وظیفه دارد در صورت مسمومیت فضای فکری جامعه و شیوع عقاید گمراه‌کننده، قیام و اقدام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مرتد برای سالم‌سازی فکر عمومی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مجازات در برای جنگ روانی و تبلیغاتی است و گرنه اسلام دستور به شنیدن حرف‌ها و انتخاب احسن را داد، اسلام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أَحَدٌ مِنَ الْمُشْرِکینَ اسْتَجارَک فَأَجِرْهُ حَتّی یسْمَعَ کلامَ اللّهِ ثُمَّ أَبْلِغْهُ مَأْمَنَهُ ذلِک بِأَنَّهُمْ قَوْمٌ لا یعْلَمُونَ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از پیامبر صلی الله علیه و آله وسلم دو ماه مهلت و تحقیق خواست، حضرت به او چهار ماه مهلت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قرآن قُلْ هاتُوا بُرْهانَکمْ</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انتقاد قرآن از تقلید کورکورانه و عدم تعقّل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مرتد به این دلیل است که مردم دین را سرسری و تشریفاتی ندانند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انتخاب و پذیرش آن دقت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مرتد مانع راه کسانی است که به خاطر کینه از اسلام آئین میلیون‌ها مسلمان را بازیچه امیال سودجویانه خود قرار داده و مکتب مستدل وحی که از طریق شهادت‌ها و شکنجه‌های انبیای معصوم به دست ما رسیده با هوس و تبلیغات دشمنان آسیب‌پذیر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آغاز مردم را به فکر وتعقّل فرامی‌خواند و مردم را در انتخاب احسن آزاد و به آن تشویق می‌کند، ولی بعد از آنکه راه را انتخاب کردند ، رها کردن آن تضعیف مکتب، تضعیف رهبر، تضعیف امت، تضعیف نظام است، نشان دادن چراغ سبز به دشمنان است، و ایجاد دلهره در دل دوستان است و گرفتن قدرت تصمیم‌گیری از مدیران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را راه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اسلام هم برای فرد حق فکر و تعقل و انتخاب را باز گذاشته و هم برای مکتب و رهبر و امت حق عزّت و صلابت و برنامه‌ریزی را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مرتد سخت مجازات نشود و به هر فرد حق رها کردن مکتب داده شود، حق انبیا و شهدا و وحی و نبوت ضایع می‌شود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تحریم لواط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لواط، علاقه خانوادگی میان زن وشوهر را کم، نسل و فرزند را منقطع و آمیزش جنسی طبیعی را از بین می‌برد وفسادهای بسیار زیادی را به دنبال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فقهای اسلام می‌گویند یاد گرفتن و انجام اعمال سحر و جادوگری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احادیثی از پیشوایان بزرگ اسلام رسیده است، از جمله اینکه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تعلم شیئا من السحر قلیلا او کثیرا فقد کفر وکان آخر عهده بربه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کسی که سحر بیاموزد، کم یا زیاد، کافر شده است، و رابطه او با خداوند به کلی قطع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چنانچه یاد گرفتن آن به منظور ابطال سحر ساحران باشد اشکالی ندارد، بلکه گاهی به عنوان واجب کفایی می‌بایست عده‌ای سحر را بیاموزند تا اگر مدعی دروغگویی خواست از این طریق مردم را اغفال یا گمراه کند سحر و جادوی او را ابطال نمایند، و دروغ مدعی را فاش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سخن که اگر سحر برای ابطال سحر و حل و گشودن آن باشد بی مانع است، حدیثی است که از امام صادق نقل شده، در این حدیث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ساحران و جادوگران که در برابر انجام عمل سحر مزد می‌گرفت خدمت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من سحر بوده است و در برابر آن مزد می‌گرفتم، خرج زندگی من نیز از همین راه تامین می‌شد، و با همان در آمد، حج خانه خدا را انجام داده‌ام، ولی اکنون آن را ترک و توبه کرده‌ام، آیا برای من راه نجاتی هست؟ امام صادق علیه السلام در پاسخ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عقده سحر را بگشا، ولی گره جادوگری 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استفاده می‌شود که برای گشودن گره سحر، آموختن و عمل آن بی اشکال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که محقون الدم محسوب نمی شوند، عبارتند از</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همدانی، سید محمد باقر،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آثار و عوارض منفی، در روایات شدیداً از این عمل انتقاد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ثمن المیتة والکلب والخمر و مهر الزانیة والرشوة فی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 حاصل از فروش مردار، سگ، شراب، زنا و رشوه یکسان و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شریفه‌ی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اکّالون للسّحت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رشوه‌خواران کسانی هستند که مشکل مردم را حل نموده و در برابر، هدایای آنان را می‌پذیرند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رشوه را در حد کفر به خدا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رشوه دهنده و گیرنده و واسطه را لعنت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 بهشت به صاحب رشوه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حاکمی که نسبت به گرفتاری‌های مردم بی تفاوت باشد، خداوند لطفش را نسبت به او می‌پوشاند و اگر هدیه قبول کند تا کار مردم را انجام دهد، در زنجیر است و اگر رشوه بگیرد، مشرک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رشوه گیرنده را از حقّ ولایت محروم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 دیگر آن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گروهی گرفتار رشوه نشدند، مگر آنکه گرفتار ترس و اضطراب و نگرانی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برای توجیه خلاف خود، نام‌های مختلف بر رشوه می‌گذارند،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هدیه، تحفه، حقّ‌الزحمه، چشم روشنی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اشعث‌بن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حلوائی به در خانه علی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به عنوان هدیه آورد تا در محکمه شاید امام به نفع او حکم صادر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هفت اقلیم را بر من ببخشند تا پوست جوی را به ناحقّ از دهان مورچه‌ای بگیرم این کار را نخواهم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به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متصدی و مسئول کاری هستم، مردم برایم هدایایی می‌آورند، 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جواب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شده است که عُمّال ما از هدایا سخن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اگر در خانه می‌نشستند کسی به آنان هدیه می‌داد؟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آیاتِهِ أَنْ خَلَقَ لَکُمْ مِنْ أَنْفُسِکُمْ أَزْواجاً لِتَسْکُنُوا إِلَیْها وَ جَعَلَ بَیْنَکُمْ مَوَدَّةً وَ رَحْمَةً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آیات الهی آن است که برای شما از خودتان، همسرانی آفرید تا وسیله آرامش شما باشند و بین شما و آنان مودّت و رحمت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بزرگ انسان در زندگی حیثیت و آبرو و شخصیت او است، و هر چیز آن را به خطر بیندازد مانند آن است که جان او را به خطر انداخته باشد، بلکه گاه ترور شخصیت از ترور شخص مهمتر محسوب می‌شود، و اینجا است که گاه گناه آن از قتل نفس نیز سنگین‌تر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فلسفه‌های تحریم غیبت این است که این سرمایه بزرگ بر باد نرود، و حرمت اشخاص در هم نشکند، و حیثیت آنها را لکه‌دار نسازد، و این مطلبی است که اسلام آن را با اهمیت بسیار تلقی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دیگر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می‌آفریند، پیوندهای اجتماعی را سست می‌کند، سرمایه اعتماد را از بین می‌برد، و پایه‌های تعاون و همکاری را متزلزل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برای مساله وحدت و یکپارچگی جامعه اسلامی و انسجام و استحکام آن اهمیت فوق العاده‌ای قائل شده است، هر چیز این وحدت را تحکیم کند مورد علاقه اسلام است، و هر چیز آن را تضعیف نماید منفور است، و غیبت یکی از عوامل مهم تضعیف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اینها 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 کینه و عداوت را در دلها می‌پاشد، و گاه سرچشمه نزاعهای خونین و قتل و کشتار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اسلام غیبت به عنوان یکی از بزرگترین گناهان کبیره شمرده شده به خاطر آثار سوء فردی و اجتماعی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اسلامی تعبیراتی بسیار تکان دهنده در این زمینه دیده می‌شود، که نمونه‌ای از آن را ذیلا 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گرامی اسلام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الدرهم یصیبه الرجل من الربا اعظم عند اللَّه فی الخطیئة من ست و ثلاثین زنیة، یزنیها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اربی الربا عرض الرجل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درهمی که انسان از ربا به دست می‌آورد گناهش نزد خدا از سی و شش زنا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ربا بالاتر آبروی مسلمان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مقایسه به خاطر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اندازه قبیح و زشت است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ولی رباخواری، و از آن بدتر ریختن آبروی مردم از طریق غیبت، یا غیر آن،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صدای بلند خطبه خواند و فریاد 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من آمن بلسانه و لم یؤمن بقلبه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تغتابوا المسلمین، و لا تتبعوا عوراتهم، فانه من تتبع عورة اخیه تتبع اللَّه عورته، و من تتبع اللَّه عورته یفضحه فی جوف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گروهی که به زبان ایمان آورده‌اید و نه با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مسلمانان نکنید، و از عیوب پنهانی آنها جستجو ننمائید، زیرا کسی که در امور پنهانی برادر دینی خود جستجو کند خداوند اسرار او را فاش می‌سازد، و در دل خانه‌اش رسوایش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دیگری آمده است که خداوند به موسی وحی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تائبا من الغیبة فهو آخر من یدخل الجنة، و من مات مصرا علیها فهو اول من یدخل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بمیرد در حالی که از غیبت توبه کرده باشد آخرین کسی است که وارد بهشت می‌شود و کسی که بمیرد در حالی که اصرار بر آن داشته باشد اولین کسی است که وارد دوزخ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حدیثی از پیغمبر گرامی اسلام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اسرع فی دین الرجل المسلم من الأکلة فی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تاثیر غیبت در دین مسلمان از خوره در جسم او سریعتر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تشبیه نشان می‌دهد که غیبت همانند خوره که گوشت تن را می‌خورد و متلاشی می‌کند به سرعت ایمان انسان را بر باد می‌دهد، و با توجه به اینکه انگیزه‌های غیبت اموری همچون حسد، تکبر، بخل، کینه‌توزی، انحصار طلبی و مانند این صفات زشت و نکوهیده است روشن می‌شود که چرا غیبت و از بین بردن آبرو و احترام مسلمانان از این طریق این چنین ایمان انسان را بر باد می‌دهد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 تاکیدات و عبارات تکان دهنده به خاطر اهمیت فوق العاده‌ای است که اسلام برای حفظ آبرو، و حیثیت اجتماعی مؤمنان قائل است، و نیز به خاطر تاثیر مخربی است که غیبت در وحدت جامعه، و اعتماد متقابل و پیوند دلها دارد، و از آن بدتر اینکه غیبت عاملی است برای دامن زدن به آتش کینه و عداوت و دشمنی و نفاق و اشاعه فحشاء در سطح اجتماع، چرا که وقتی عیوب پنهانی مردم از طریق غیبت آشکار شود اهمیت و عظمت گناه از میان می‌رود و آلودگی به آن آسان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یونس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وعنکبوت،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پیامبر اسلام دستور داد مسجد ضرار را نخست بسوزانند و باقیمانده آن را ویران کنند و آنجا را محلّ زباله‌های مردم مدینه قرار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حضرت عیسی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خروج، جمله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اعداد،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ماده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کنوانسیون ژنو راجع به رفتار با اسیران جنگی، نحوه انتقال آنها را به همین نحو مشخص نموده است</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برقراری عدل و میزان، اسلام دستورات دقیق و مهمی دارد تا آنجا که در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کفش قاضی تنگ است، نباید در آن هنگام قضاوت کند تا مبادا فشاری که به پای او وارد می‌شود در قضاوتش اثر بگذارد و او را به عجله و بدخلقی وادارد و از قضاوت بر حق منحرف کند</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تفسیر نور، مرکز فرهنگی درسهایی از قرآن، تهران،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یازدهم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قرائتی، محسن، 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 ظاهر حکم می‌کنم، امّا چنانچه حقّ با شما نیست به اتکای قضاوت من چیزی از کسی نگیرید که قطعه‌ای از دوزخ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تَحْسَبُ أَنَّ أَکْثَرَهُمْ یَسْمَعُونَ أَوْ یَعْقِلُونَ إِنْ هُمْ إِلاَّ کَالْأَنْعامِ بَلْ هُمْ أَضَلُّ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Pr>
        <w:t>9</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برده 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یک نگاه</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فواید وجود قانون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داماد، سید مصطفی، قواعد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نشر علوم اسلامی، چاپ دهم،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Pr>
        <w:t>9</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روح الله، قواعد فقه سیاسی، پژوهشگاه علوم و فرهنگ اسلامی، چاپ اول، تابستان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احقاف،</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برای حفظ جان خود هیچ غذایی نداشته باشد،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تواند به خاطر اضطرار از غذای حرام استفاده کند، مشروط بر اینکه از روی سرکشی و نافرمانی و ستمگری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فقط به همان مقداری مصرف کند که خود را از مرگ برهاند، نه اینکه خواهان لذّت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اجازه به خاطر لطف و مهربانی 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 عمداً در حال اضطرار از خوردنی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ممنوع نخورد و بمیرد، کافر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اضطرار، اختصاص به خوردنی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ندارد و در هر مسئله‌ای پیش آید، قانون را تخفیف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کردند که پزشک به مریضی دستور استراحت و خوابیدن داده است، نماز را چه کند؟ امام این آیه را تلاوت نموده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خوابیده بخواند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مجموعه آثار، انتشارات صدرا،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روح الله، 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لنگرودی، محمدجعفر، مکتب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حقوقی در حقوق اسلام، کتابخانه گنج دانش، چاپ سوم،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همدانی، سید محمد باقر،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مبانی اقتصاد اسلامی، چاپ اول، حکمت،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جا،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شریعتی، روح الله، 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image" Target="media/image2.jpeg"/><Relationship Id="rId695" Type="http://schemas.openxmlformats.org/officeDocument/2006/relationships/image" Target="media/image2.jpeg"/><Relationship Id="rId696" Type="http://schemas.openxmlformats.org/officeDocument/2006/relationships/footer" Target="footer689.xml"/><Relationship Id="rId697" Type="http://schemas.openxmlformats.org/officeDocument/2006/relationships/footnotes" Target="footnotes.xml"/><Relationship Id="rId698" Type="http://schemas.openxmlformats.org/officeDocument/2006/relationships/numbering" Target="numbering.xml"/><Relationship Id="rId699" Type="http://schemas.openxmlformats.org/officeDocument/2006/relationships/fontTable" Target="fontTable.xml"/><Relationship Id="rId700" Type="http://schemas.openxmlformats.org/officeDocument/2006/relationships/settings" Target="settings.xml"/><Relationship Id="rId7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696</Pages>
  <Words>187643</Words>
  <Characters>718121</Characters>
  <CharactersWithSpaces>895599</CharactersWithSpaces>
  <Paragraphs>10571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2026-08-18T11:21:17Z</dcterms:created>
  <dc:creator>ghaemiyeh.com</dc:creator>
  <dc:description/>
  <dc:language>en-US</dc:language>
  <cp:lastModifiedBy/>
  <dcterms:modified xsi:type="dcterms:W3CDTF">2026-08-18T14:51:44Z</dcterms:modified>
  <cp:revision>1</cp:revision>
  <dc:subject/>
  <dc:title>حقوق در قرآن بررسی نکات حقوقی قرآن بر اساس تفسیر نور</dc:title>
</cp:coreProperties>
</file>

<file path=docProps/custom.xml><?xml version="1.0" encoding="utf-8"?>
<Properties xmlns="http://schemas.openxmlformats.org/officeDocument/2006/custom-properties" xmlns:vt="http://schemas.openxmlformats.org/officeDocument/2006/docPropsVTypes"/>
</file>