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باران کرامت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446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3446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34464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634466_2749589250">
            <w:r>
              <w:rPr>
                <w:webHidden/>
                <w:rStyle w:val="IndexLink"/>
                <w:rtl w:val="true"/>
              </w:rPr>
              <w:t>بخش اول</w:t>
            </w:r>
            <w:r>
              <w:rPr>
                <w:rStyle w:val="IndexLink"/>
                <w:rtl w:val="true"/>
              </w:rPr>
              <w:t xml:space="preserve">: </w:t>
            </w:r>
            <w:r>
              <w:rPr>
                <w:rStyle w:val="IndexLink"/>
                <w:rtl w:val="true"/>
              </w:rPr>
              <w:t>شخصیت‌شناسی</w:t>
            </w:r>
            <w:r>
              <w:rPr>
                <w:rStyle w:val="IndexLink"/>
                <w:rtl w:val="true"/>
              </w:rPr>
              <w:tab/>
            </w:r>
            <w:r>
              <w:rPr>
                <w:rStyle w:val="IndexLink"/>
              </w:rPr>
              <w:t>9</w:t>
            </w:r>
          </w:hyperlink>
        </w:p>
        <w:p>
          <w:pPr>
            <w:pStyle w:val="Contents3"/>
            <w:tabs>
              <w:tab w:val="clear" w:pos="8459"/>
              <w:tab w:val="right" w:pos="9026" w:leader="dot"/>
            </w:tabs>
            <w:rPr/>
          </w:pPr>
          <w:hyperlink w:anchor="__RefHeading___Toc2634468_274958925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634470_2749589250">
            <w:r>
              <w:rPr>
                <w:webHidden/>
                <w:rStyle w:val="IndexLink"/>
                <w:rtl w:val="true"/>
              </w:rPr>
              <w:t>فصل اول</w:t>
            </w:r>
            <w:r>
              <w:rPr>
                <w:rStyle w:val="IndexLink"/>
                <w:rtl w:val="true"/>
              </w:rPr>
              <w:t xml:space="preserve">: </w:t>
            </w:r>
            <w:r>
              <w:rPr>
                <w:rStyle w:val="IndexLink"/>
                <w:rtl w:val="true"/>
              </w:rPr>
              <w:t>زندگی نامه</w:t>
            </w:r>
            <w:r>
              <w:rPr>
                <w:rStyle w:val="IndexLink"/>
                <w:rtl w:val="true"/>
              </w:rPr>
              <w:tab/>
            </w:r>
            <w:r>
              <w:rPr>
                <w:rStyle w:val="IndexLink"/>
              </w:rPr>
              <w:t>10</w:t>
            </w:r>
          </w:hyperlink>
        </w:p>
        <w:p>
          <w:pPr>
            <w:pStyle w:val="Contents3"/>
            <w:tabs>
              <w:tab w:val="clear" w:pos="8459"/>
              <w:tab w:val="right" w:pos="9026" w:leader="dot"/>
            </w:tabs>
            <w:rPr/>
          </w:pPr>
          <w:hyperlink w:anchor="__RefHeading___Toc2634472_2749589250">
            <w:r>
              <w:rPr>
                <w:webHidden/>
                <w:rStyle w:val="IndexLink"/>
                <w:rtl w:val="true"/>
              </w:rPr>
              <w:t>فصل دوم</w:t>
            </w:r>
            <w:r>
              <w:rPr>
                <w:rStyle w:val="IndexLink"/>
                <w:rtl w:val="true"/>
              </w:rPr>
              <w:t>:</w:t>
            </w:r>
            <w:r>
              <w:rPr>
                <w:rStyle w:val="IndexLink"/>
                <w:rtl w:val="true"/>
              </w:rPr>
              <w:t>ویژگی‌ها</w:t>
            </w:r>
            <w:r>
              <w:rPr>
                <w:rStyle w:val="IndexLink"/>
                <w:rtl w:val="true"/>
              </w:rPr>
              <w:tab/>
            </w:r>
            <w:r>
              <w:rPr>
                <w:rStyle w:val="IndexLink"/>
              </w:rPr>
              <w:t>17</w:t>
            </w:r>
          </w:hyperlink>
        </w:p>
        <w:p>
          <w:pPr>
            <w:pStyle w:val="Contents3"/>
            <w:tabs>
              <w:tab w:val="clear" w:pos="8459"/>
              <w:tab w:val="right" w:pos="9026" w:leader="dot"/>
            </w:tabs>
            <w:rPr/>
          </w:pPr>
          <w:hyperlink w:anchor="__RefHeading___Toc2634474_2749589250">
            <w:r>
              <w:rPr>
                <w:webHidden/>
                <w:rStyle w:val="IndexLink"/>
                <w:rtl w:val="true"/>
              </w:rPr>
              <w:t>فصل سوم</w:t>
            </w:r>
            <w:r>
              <w:rPr>
                <w:rStyle w:val="IndexLink"/>
                <w:rtl w:val="true"/>
              </w:rPr>
              <w:t xml:space="preserve">: </w:t>
            </w:r>
            <w:r>
              <w:rPr>
                <w:rStyle w:val="IndexLink"/>
                <w:rtl w:val="true"/>
              </w:rPr>
              <w:t>باپیامبر</w:t>
            </w:r>
            <w:r>
              <w:rPr>
                <w:rStyle w:val="IndexLink"/>
                <w:rtl w:val="true"/>
              </w:rPr>
              <w:tab/>
            </w:r>
            <w:r>
              <w:rPr>
                <w:rStyle w:val="IndexLink"/>
              </w:rPr>
              <w:t>30</w:t>
            </w:r>
          </w:hyperlink>
        </w:p>
        <w:p>
          <w:pPr>
            <w:pStyle w:val="Contents3"/>
            <w:tabs>
              <w:tab w:val="clear" w:pos="8459"/>
              <w:tab w:val="right" w:pos="9026" w:leader="dot"/>
            </w:tabs>
            <w:rPr/>
          </w:pPr>
          <w:hyperlink w:anchor="__RefHeading___Toc2634476_2749589250">
            <w:r>
              <w:rPr>
                <w:webHidden/>
                <w:rStyle w:val="IndexLink"/>
                <w:rtl w:val="true"/>
              </w:rPr>
              <w:t>فصل چهارم</w:t>
            </w:r>
            <w:r>
              <w:rPr>
                <w:rStyle w:val="IndexLink"/>
                <w:rtl w:val="true"/>
              </w:rPr>
              <w:t>:</w:t>
            </w:r>
            <w:r>
              <w:rPr>
                <w:rStyle w:val="IndexLink"/>
                <w:rtl w:val="true"/>
              </w:rPr>
              <w:t>زمان حکومت امام علی 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634478_2749589250">
            <w:r>
              <w:rPr>
                <w:webHidden/>
                <w:rStyle w:val="IndexLink"/>
                <w:rtl w:val="true"/>
              </w:rPr>
              <w:t>فصل پنجم</w:t>
            </w:r>
            <w:r>
              <w:rPr>
                <w:rStyle w:val="IndexLink"/>
                <w:rtl w:val="true"/>
              </w:rPr>
              <w:t xml:space="preserve">: </w:t>
            </w:r>
            <w:r>
              <w:rPr>
                <w:rStyle w:val="IndexLink"/>
                <w:rtl w:val="true"/>
              </w:rPr>
              <w:t>فرزندان امام حسن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634480_2749589250">
            <w:r>
              <w:rPr>
                <w:webHidden/>
                <w:rStyle w:val="IndexLink"/>
                <w:rtl w:val="true"/>
              </w:rPr>
              <w:t>فصل ششم</w:t>
            </w:r>
            <w:r>
              <w:rPr>
                <w:rStyle w:val="IndexLink"/>
                <w:rtl w:val="true"/>
              </w:rPr>
              <w:t xml:space="preserve">: </w:t>
            </w:r>
            <w:r>
              <w:rPr>
                <w:rStyle w:val="IndexLink"/>
                <w:rtl w:val="true"/>
              </w:rPr>
              <w:t>مظلومیت امام حسن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634482_2749589250">
            <w:r>
              <w:rPr>
                <w:webHidden/>
                <w:rStyle w:val="IndexLink"/>
                <w:rtl w:val="true"/>
              </w:rPr>
              <w:t>فصل هفتم</w:t>
            </w:r>
            <w:r>
              <w:rPr>
                <w:rStyle w:val="IndexLink"/>
                <w:rtl w:val="true"/>
              </w:rPr>
              <w:t xml:space="preserve">: </w:t>
            </w:r>
            <w:r>
              <w:rPr>
                <w:rStyle w:val="IndexLink"/>
                <w:rtl w:val="true"/>
              </w:rPr>
              <w:t>امام حسن علیه السلام در نگاه قرآن و حدیث</w:t>
            </w:r>
            <w:r>
              <w:rPr>
                <w:rStyle w:val="IndexLink"/>
                <w:rtl w:val="true"/>
              </w:rPr>
              <w:tab/>
            </w:r>
            <w:r>
              <w:rPr>
                <w:rStyle w:val="IndexLink"/>
              </w:rPr>
              <w:t>51</w:t>
            </w:r>
          </w:hyperlink>
        </w:p>
        <w:p>
          <w:pPr>
            <w:pStyle w:val="Contents3"/>
            <w:tabs>
              <w:tab w:val="clear" w:pos="8459"/>
              <w:tab w:val="right" w:pos="9026" w:leader="dot"/>
            </w:tabs>
            <w:rPr/>
          </w:pPr>
          <w:hyperlink w:anchor="__RefHeading___Toc2634484_2749589250">
            <w:r>
              <w:rPr>
                <w:webHidden/>
                <w:rStyle w:val="IndexLink"/>
                <w:rtl w:val="true"/>
              </w:rPr>
              <w:t>فصل هشتم</w:t>
            </w:r>
            <w:r>
              <w:rPr>
                <w:rStyle w:val="IndexLink"/>
                <w:rtl w:val="true"/>
              </w:rPr>
              <w:t xml:space="preserve">: </w:t>
            </w:r>
            <w:r>
              <w:rPr>
                <w:rStyle w:val="IndexLink"/>
                <w:rtl w:val="true"/>
              </w:rPr>
              <w:t>رویارویی با معاویه</w:t>
            </w:r>
            <w:r>
              <w:rPr>
                <w:rStyle w:val="IndexLink"/>
                <w:rtl w:val="true"/>
              </w:rPr>
              <w:tab/>
            </w:r>
            <w:r>
              <w:rPr>
                <w:rStyle w:val="IndexLink"/>
              </w:rPr>
              <w:t>57</w:t>
            </w:r>
          </w:hyperlink>
        </w:p>
        <w:p>
          <w:pPr>
            <w:pStyle w:val="Contents3"/>
            <w:tabs>
              <w:tab w:val="clear" w:pos="8459"/>
              <w:tab w:val="right" w:pos="9026" w:leader="dot"/>
            </w:tabs>
            <w:rPr/>
          </w:pPr>
          <w:hyperlink w:anchor="__RefHeading___Toc2634486_2749589250">
            <w:r>
              <w:rPr>
                <w:webHidden/>
                <w:rStyle w:val="IndexLink"/>
                <w:rtl w:val="true"/>
              </w:rPr>
              <w:t>فصل نهم</w:t>
            </w:r>
            <w:r>
              <w:rPr>
                <w:rStyle w:val="IndexLink"/>
                <w:rtl w:val="true"/>
              </w:rPr>
              <w:t xml:space="preserve">: </w:t>
            </w:r>
            <w:r>
              <w:rPr>
                <w:rStyle w:val="IndexLink"/>
                <w:rtl w:val="true"/>
              </w:rPr>
              <w:t>صلح</w:t>
            </w:r>
            <w:r>
              <w:rPr>
                <w:rStyle w:val="IndexLink"/>
                <w:rtl w:val="true"/>
              </w:rPr>
              <w:tab/>
            </w:r>
            <w:r>
              <w:rPr>
                <w:rStyle w:val="IndexLink"/>
              </w:rPr>
              <w:t>74</w:t>
            </w:r>
          </w:hyperlink>
        </w:p>
        <w:p>
          <w:pPr>
            <w:pStyle w:val="Contents3"/>
            <w:tabs>
              <w:tab w:val="clear" w:pos="8459"/>
              <w:tab w:val="right" w:pos="9026" w:leader="dot"/>
            </w:tabs>
            <w:rPr/>
          </w:pPr>
          <w:hyperlink w:anchor="__RefHeading___Toc2634488_2749589250">
            <w:r>
              <w:rPr>
                <w:webHidden/>
                <w:rStyle w:val="IndexLink"/>
                <w:rtl w:val="true"/>
              </w:rPr>
              <w:t>فصل دهم</w:t>
            </w:r>
            <w:r>
              <w:rPr>
                <w:rStyle w:val="IndexLink"/>
                <w:rtl w:val="true"/>
              </w:rPr>
              <w:t>:</w:t>
            </w:r>
            <w:r>
              <w:rPr>
                <w:rStyle w:val="IndexLink"/>
                <w:rtl w:val="true"/>
              </w:rPr>
              <w:t>شهادت امام حسن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634490_2749589250">
            <w:r>
              <w:rPr>
                <w:webHidden/>
                <w:rStyle w:val="IndexLink"/>
                <w:rtl w:val="true"/>
              </w:rPr>
              <w:t>بخش دوم</w:t>
            </w:r>
            <w:r>
              <w:rPr>
                <w:rStyle w:val="IndexLink"/>
                <w:rtl w:val="true"/>
              </w:rPr>
              <w:t xml:space="preserve">: </w:t>
            </w:r>
            <w:r>
              <w:rPr>
                <w:rStyle w:val="IndexLink"/>
                <w:rtl w:val="true"/>
              </w:rPr>
              <w:t>سیره‌شناسی</w:t>
            </w:r>
            <w:r>
              <w:rPr>
                <w:rStyle w:val="IndexLink"/>
                <w:rtl w:val="true"/>
              </w:rPr>
              <w:tab/>
            </w:r>
            <w:r>
              <w:rPr>
                <w:rStyle w:val="IndexLink"/>
              </w:rPr>
              <w:t>95</w:t>
            </w:r>
          </w:hyperlink>
        </w:p>
        <w:p>
          <w:pPr>
            <w:pStyle w:val="Contents3"/>
            <w:tabs>
              <w:tab w:val="clear" w:pos="8459"/>
              <w:tab w:val="right" w:pos="9026" w:leader="dot"/>
            </w:tabs>
            <w:rPr/>
          </w:pPr>
          <w:hyperlink w:anchor="__RefHeading___Toc2634492_274958925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634494_2749589250">
            <w:r>
              <w:rPr>
                <w:webHidden/>
                <w:rStyle w:val="IndexLink"/>
                <w:rtl w:val="true"/>
              </w:rPr>
              <w:t>فصل اول</w:t>
            </w:r>
            <w:r>
              <w:rPr>
                <w:rStyle w:val="IndexLink"/>
                <w:rtl w:val="true"/>
              </w:rPr>
              <w:t xml:space="preserve">: </w:t>
            </w:r>
            <w:r>
              <w:rPr>
                <w:rStyle w:val="IndexLink"/>
                <w:rtl w:val="true"/>
              </w:rPr>
              <w:t>سیره فرهنگی</w:t>
            </w:r>
            <w:r>
              <w:rPr>
                <w:rStyle w:val="IndexLink"/>
                <w:rtl w:val="true"/>
              </w:rPr>
              <w:tab/>
            </w:r>
            <w:r>
              <w:rPr>
                <w:rStyle w:val="IndexLink"/>
              </w:rPr>
              <w:t>96</w:t>
            </w:r>
          </w:hyperlink>
        </w:p>
        <w:p>
          <w:pPr>
            <w:pStyle w:val="Contents3"/>
            <w:tabs>
              <w:tab w:val="clear" w:pos="8459"/>
              <w:tab w:val="right" w:pos="9026" w:leader="dot"/>
            </w:tabs>
            <w:rPr/>
          </w:pPr>
          <w:hyperlink w:anchor="__RefHeading___Toc2634496_2749589250">
            <w:r>
              <w:rPr>
                <w:webHidden/>
                <w:rStyle w:val="IndexLink"/>
                <w:rtl w:val="true"/>
              </w:rPr>
              <w:t>فصل دوم</w:t>
            </w:r>
            <w:r>
              <w:rPr>
                <w:rStyle w:val="IndexLink"/>
                <w:rtl w:val="true"/>
              </w:rPr>
              <w:t xml:space="preserve">: </w:t>
            </w:r>
            <w:r>
              <w:rPr>
                <w:rStyle w:val="IndexLink"/>
                <w:rtl w:val="true"/>
              </w:rPr>
              <w:t>سیره اقتصادی</w:t>
            </w:r>
            <w:r>
              <w:rPr>
                <w:rStyle w:val="IndexLink"/>
                <w:rtl w:val="true"/>
              </w:rPr>
              <w:tab/>
            </w:r>
            <w:r>
              <w:rPr>
                <w:rStyle w:val="IndexLink"/>
              </w:rPr>
              <w:t>106</w:t>
            </w:r>
          </w:hyperlink>
        </w:p>
        <w:p>
          <w:pPr>
            <w:pStyle w:val="Contents3"/>
            <w:tabs>
              <w:tab w:val="clear" w:pos="8459"/>
              <w:tab w:val="right" w:pos="9026" w:leader="dot"/>
            </w:tabs>
            <w:rPr/>
          </w:pPr>
          <w:hyperlink w:anchor="__RefHeading___Toc2634498_2749589250">
            <w:r>
              <w:rPr>
                <w:webHidden/>
                <w:rStyle w:val="IndexLink"/>
                <w:rtl w:val="true"/>
              </w:rPr>
              <w:t>فصل سوم</w:t>
            </w:r>
            <w:r>
              <w:rPr>
                <w:rStyle w:val="IndexLink"/>
                <w:rtl w:val="true"/>
              </w:rPr>
              <w:t xml:space="preserve">: </w:t>
            </w:r>
            <w:r>
              <w:rPr>
                <w:rStyle w:val="IndexLink"/>
                <w:rtl w:val="true"/>
              </w:rPr>
              <w:t>سیره سیاسی</w:t>
            </w:r>
            <w:r>
              <w:rPr>
                <w:rStyle w:val="IndexLink"/>
                <w:rtl w:val="true"/>
              </w:rPr>
              <w:tab/>
            </w:r>
            <w:r>
              <w:rPr>
                <w:rStyle w:val="IndexLink"/>
              </w:rPr>
              <w:t>108</w:t>
            </w:r>
          </w:hyperlink>
        </w:p>
        <w:p>
          <w:pPr>
            <w:pStyle w:val="Contents3"/>
            <w:tabs>
              <w:tab w:val="clear" w:pos="8459"/>
              <w:tab w:val="right" w:pos="9026" w:leader="dot"/>
            </w:tabs>
            <w:rPr/>
          </w:pPr>
          <w:hyperlink w:anchor="__RefHeading___Toc2634500_2749589250">
            <w:r>
              <w:rPr>
                <w:webHidden/>
                <w:rStyle w:val="IndexLink"/>
                <w:rtl w:val="true"/>
              </w:rPr>
              <w:t>فصل چهارم</w:t>
            </w:r>
            <w:r>
              <w:rPr>
                <w:rStyle w:val="IndexLink"/>
                <w:rtl w:val="true"/>
              </w:rPr>
              <w:t xml:space="preserve">: </w:t>
            </w:r>
            <w:r>
              <w:rPr>
                <w:rStyle w:val="IndexLink"/>
                <w:rtl w:val="true"/>
              </w:rPr>
              <w:t>سیره فردی</w:t>
            </w:r>
            <w:r>
              <w:rPr>
                <w:rStyle w:val="IndexLink"/>
                <w:rtl w:val="true"/>
              </w:rPr>
              <w:tab/>
            </w:r>
            <w:r>
              <w:rPr>
                <w:rStyle w:val="IndexLink"/>
              </w:rPr>
              <w:t>118</w:t>
            </w:r>
          </w:hyperlink>
        </w:p>
        <w:p>
          <w:pPr>
            <w:pStyle w:val="Contents2"/>
            <w:tabs>
              <w:tab w:val="clear" w:pos="8743"/>
              <w:tab w:val="right" w:pos="9026" w:leader="dot"/>
            </w:tabs>
            <w:rPr/>
          </w:pPr>
          <w:hyperlink w:anchor="__RefHeading___Toc2634502_2749589250">
            <w:r>
              <w:rPr>
                <w:webHidden/>
                <w:rStyle w:val="IndexLink"/>
                <w:rtl w:val="true"/>
              </w:rPr>
              <w:t>بخش سوم</w:t>
            </w:r>
            <w:r>
              <w:rPr>
                <w:rStyle w:val="IndexLink"/>
                <w:rtl w:val="true"/>
              </w:rPr>
              <w:t xml:space="preserve">: </w:t>
            </w:r>
            <w:r>
              <w:rPr>
                <w:rStyle w:val="IndexLink"/>
                <w:rtl w:val="true"/>
              </w:rPr>
              <w:t>اندیشه‌شناسی</w:t>
            </w:r>
            <w:r>
              <w:rPr>
                <w:rStyle w:val="IndexLink"/>
                <w:rtl w:val="true"/>
              </w:rPr>
              <w:tab/>
            </w:r>
            <w:r>
              <w:rPr>
                <w:rStyle w:val="IndexLink"/>
              </w:rPr>
              <w:t>129</w:t>
            </w:r>
          </w:hyperlink>
        </w:p>
        <w:p>
          <w:pPr>
            <w:pStyle w:val="Contents2"/>
            <w:tabs>
              <w:tab w:val="clear" w:pos="8743"/>
              <w:tab w:val="right" w:pos="9026" w:leader="dot"/>
            </w:tabs>
            <w:rPr/>
          </w:pPr>
          <w:hyperlink w:anchor="__RefHeading___Toc2634504_2749589250">
            <w:r>
              <w:rPr>
                <w:webHidden/>
                <w:rStyle w:val="IndexLink"/>
                <w:rtl w:val="true"/>
              </w:rPr>
              <w:t>بخش چهارم</w:t>
            </w:r>
            <w:r>
              <w:rPr>
                <w:rStyle w:val="IndexLink"/>
                <w:rtl w:val="true"/>
              </w:rPr>
              <w:t xml:space="preserve">: </w:t>
            </w:r>
            <w:r>
              <w:rPr>
                <w:rStyle w:val="IndexLink"/>
                <w:rtl w:val="true"/>
              </w:rPr>
              <w:t>متون ادبی</w:t>
            </w:r>
            <w:r>
              <w:rPr>
                <w:rStyle w:val="IndexLink"/>
                <w:rtl w:val="true"/>
              </w:rPr>
              <w:tab/>
            </w:r>
            <w:r>
              <w:rPr>
                <w:rStyle w:val="IndexLink"/>
              </w:rPr>
              <w:t>140</w:t>
            </w:r>
          </w:hyperlink>
        </w:p>
        <w:p>
          <w:pPr>
            <w:pStyle w:val="Contents3"/>
            <w:tabs>
              <w:tab w:val="clear" w:pos="8459"/>
              <w:tab w:val="right" w:pos="9026" w:leader="dot"/>
            </w:tabs>
            <w:rPr/>
          </w:pPr>
          <w:hyperlink w:anchor="__RefHeading___Toc2634506_274958925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634508_2749589250">
            <w:r>
              <w:rPr>
                <w:webHidden/>
                <w:rStyle w:val="IndexLink"/>
                <w:rtl w:val="true"/>
              </w:rPr>
              <w:t>متن ادبی،حکایت،شعر و زیرنویس‌های</w:t>
            </w:r>
            <w:r>
              <w:rPr>
                <w:rStyle w:val="IndexLink"/>
                <w:rtl w:val="true"/>
              </w:rPr>
              <w:tab/>
            </w:r>
            <w:r>
              <w:rPr>
                <w:rStyle w:val="IndexLink"/>
              </w:rPr>
              <w:t>141</w:t>
            </w:r>
          </w:hyperlink>
        </w:p>
        <w:p>
          <w:pPr>
            <w:pStyle w:val="Contents3"/>
            <w:tabs>
              <w:tab w:val="clear" w:pos="8459"/>
              <w:tab w:val="right" w:pos="9026" w:leader="dot"/>
            </w:tabs>
            <w:rPr/>
          </w:pPr>
          <w:hyperlink w:anchor="__RefHeading___Toc2634510_2749589250">
            <w:r>
              <w:rPr>
                <w:webHidden/>
                <w:rStyle w:val="IndexLink"/>
                <w:rtl w:val="true"/>
              </w:rPr>
              <w:t>ولادت  و شهادت امام حسن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2634512_2749589250">
            <w:r>
              <w:rPr>
                <w:webHidden/>
                <w:rStyle w:val="IndexLink"/>
                <w:rtl w:val="true"/>
              </w:rPr>
              <w:t>ولادت  و شهادت امام حسن علیه السلام</w:t>
            </w:r>
            <w:r>
              <w:rPr>
                <w:rStyle w:val="IndexLink"/>
                <w:rtl w:val="true"/>
              </w:rPr>
              <w:tab/>
            </w:r>
            <w:r>
              <w:rPr>
                <w:rStyle w:val="IndexLink"/>
              </w:rPr>
              <w:t>141</w:t>
            </w:r>
          </w:hyperlink>
        </w:p>
        <w:p>
          <w:pPr>
            <w:pStyle w:val="Contents2"/>
            <w:tabs>
              <w:tab w:val="clear" w:pos="8743"/>
              <w:tab w:val="right" w:pos="9026" w:leader="dot"/>
            </w:tabs>
            <w:rPr/>
          </w:pPr>
          <w:hyperlink w:anchor="__RefHeading___Toc2634514_2749589250">
            <w:r>
              <w:rPr>
                <w:webHidden/>
                <w:rStyle w:val="IndexLink"/>
                <w:rtl w:val="true"/>
              </w:rPr>
              <w:t>بخش پنجم</w:t>
            </w:r>
            <w:r>
              <w:rPr>
                <w:rStyle w:val="IndexLink"/>
                <w:rtl w:val="true"/>
              </w:rPr>
              <w:t xml:space="preserve">: </w:t>
            </w:r>
            <w:r>
              <w:rPr>
                <w:rStyle w:val="IndexLink"/>
                <w:rtl w:val="true"/>
              </w:rPr>
              <w:t>ایده‌ها و موضوعات برنامه‌سازی</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5_36791"/>
      <w:bookmarkStart w:id="1" w:name="pg3365_36791"/>
      <w:bookmarkEnd w:id="1"/>
    </w:p>
    <w:p>
      <w:pPr>
        <w:pStyle w:val="Heading2"/>
        <w:numPr>
          <w:ilvl w:val="1"/>
          <w:numId w:val="1"/>
        </w:numPr>
        <w:rPr/>
      </w:pPr>
      <w:bookmarkStart w:id="2" w:name="pg3365_36791"/>
      <w:bookmarkStart w:id="3" w:name="__RefHeading___Toc263446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تدوین دفتر پژوهش‌های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و مناسبت‌ها؛ تهیه کننده مرکز پژوهش و سنجش افکار، اداره کل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اداره کل پژوهشهای اسلامی رسانه،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مناسبتی ویژه 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مناسبتی ویژه امام حسن مجتبی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تاریخ و مناسبت‌ها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و سنجش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۴۰۳۵۶۰۴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4462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فهرست اول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سیدمحمدحسین حسینی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حکومت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نگاه قرآن و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سیدمحمدحسین حسینی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سیدمحمدحسین حسینی هرندی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سقلاطونی و سیدعلی حسینی ایمنی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ادبی،حکایت،شعر و زیرنویس‌های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و شهادت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ایده‌ها و موضوعات برنامه‌سازی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محمدکاظم جعفرزاده و مریم سقلاطونی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7" w:name="pg3365_36797"/>
    </w:p>
    <w:p>
      <w:pPr>
        <w:pStyle w:val="Heading2"/>
        <w:numPr>
          <w:ilvl w:val="1"/>
          <w:numId w:val="1"/>
        </w:numPr>
        <w:rPr/>
      </w:pPr>
      <w:bookmarkStart w:id="8" w:name="__RefHeading___Toc2634464_2749589250"/>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قال الامامُ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یُحْیِی أمْرَکُمْ؟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کل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رسانه افتخار دارد در طول بیست سال گذشته در جهت نشر و گسترش فرهنگ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مختلف آثار و تألیفاتی را با اهداف تأمین محتوای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رسانه ملی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متون مناسبتی درباره امام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مجتبی علیه السلام که در سه بخش کلی شخصیت شناسی، سیره شناسی، اندیشه شناسی، بخش متون ادبی و بخش پایانی محورهای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 هدف کمک فکری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تهیه و تدوین گردیده است در باب نوشتار حاضر چند نکته قابل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مجموعه شامل نوشتارهای اکثراً کوتاهی است که در هر کدام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ارتباط الزامی به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به دلیل اینکه از مطالب آثار مختلف در این زمینه تجمیع گردیده است ممکن است به صورت طبیعی از لحاظ قلم و نگارش متفاوت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شده است که این نوشتار به لحاظ منطقی در ذیل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منطقی تدوین گردد که امیدواریم مورد استفاده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محترم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الامامُ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اَحْیا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یُحْیِی أمْرَکُمْ؟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یَتَعَلَّمُ عُلُومَنا و یُعَلِّمُها النّاسَ، فَإِنَّ النّاسَ لَوْ عَلِمُوا مَحاسِنَ کَلامِنا لاَتَّبَعُونا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کل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اسلامی رسانه افتخار دارد در طول بیست سال گذشته در جهت نشر و گسترش فرهنگ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مختلف آثار و تألیفاتی را با اهداف تأمین محتوای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رسانه ملی ارائه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متون مناسبتی درباره امام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مجتبی علیه السلام که در سه بخش کلی شخصیت شناسی، سیره شناسی، اندیشه شناسی، بخش متون ادبی و بخش پایانی محورهای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 هدف کمک فکری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تهیه و تدوین گردیده است در باب نوشتار حاضر چند نکته قابل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محتوای این مجموعه شامل نوشتارهای اکثراً کوتاهی است که در هر کدام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ارتباط الزامی به قبل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مجموعه به دلیل اینکه از مطالب آثار مختلف در این زمینه تجمیع گردیده است ممکن است به صورت طبیعی از لحاظ قلم و نگارش متفاوت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شده است که این نوشتار به لحاظ منطقی در ذیل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منطقی تدوین گردد که امیدواریم مورد استفاده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محترم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محورهای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با هدف استفاده بهینه سعی شده تا بر اساس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محوریابی انجام شود و در عین حال نسبت به مسائل روز جامعه نیز تناسب بیشتری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در نظر است در خصوص همه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مجموعه‌ای ارائه شود و از هر گونه انتقاد و پیشنهاد در جهت ارتقای کیفی این گونه آثار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ما را در تهیه وتدوین این مجموعه یاری نمودند تقدیر و تشکر فراوان داریم بویژه از سرکار خانم سقلاطونی، آقایان حسین هرندی، حسینی ایمنی، جعفرزاده و عباسی که با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این مجموعه را به سامان رساندند، و همچنین از سایر همکاران اداره کل و مدیریت خدمات پژوهشی که در چاپ اثر زحمات فراوانی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تاریخ و مناسبت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پژوهش‌های اسلامی رسانه</w:t>
      </w:r>
      <w:bookmarkStart w:id="10" w:name="pg3365_36799"/>
    </w:p>
    <w:p>
      <w:pPr>
        <w:pStyle w:val="Heading2"/>
        <w:numPr>
          <w:ilvl w:val="1"/>
          <w:numId w:val="1"/>
        </w:numPr>
        <w:rPr/>
      </w:pPr>
      <w:bookmarkStart w:id="11" w:name="__RefHeading___Toc2634466_2749589250"/>
      <w:bookmarkStart w:id="12" w:name="_Toc4"/>
      <w:bookmarkEnd w:id="10"/>
      <w:bookmarkEnd w:id="11"/>
      <w:r>
        <w:rPr>
          <w:rtl w:val="true"/>
        </w:rPr>
        <w:t>بخش اول</w:t>
      </w:r>
      <w:r>
        <w:rPr>
          <w:rtl w:val="true"/>
        </w:rPr>
        <w:t xml:space="preserve">: </w:t>
      </w:r>
      <w:r>
        <w:rPr>
          <w:rtl w:val="true"/>
        </w:rPr>
        <w:t>شخصیت‌شناسی</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634468_2749589250"/>
      <w:bookmarkStart w:id="14" w:name="_Toc5"/>
      <w:bookmarkEnd w:id="13"/>
      <w:r>
        <w:rPr>
          <w:rtl w:val="true"/>
        </w:rPr>
        <w:t>اشاره</w:t>
      </w:r>
      <w:bookmarkStart w:id="15" w:name="pg3365_36801"/>
      <w:bookmarkEnd w:id="14"/>
    </w:p>
    <w:p>
      <w:pPr>
        <w:pStyle w:val="Heading3"/>
        <w:numPr>
          <w:ilvl w:val="2"/>
          <w:numId w:val="1"/>
        </w:numPr>
        <w:rPr/>
      </w:pPr>
      <w:bookmarkStart w:id="16" w:name="__RefHeading___Toc2634470_2749589250"/>
      <w:bookmarkStart w:id="17" w:name="_Toc6"/>
      <w:bookmarkEnd w:id="15"/>
      <w:bookmarkEnd w:id="16"/>
      <w:r>
        <w:rPr>
          <w:rtl w:val="true"/>
        </w:rPr>
        <w:t>فصل اول</w:t>
      </w:r>
      <w:r>
        <w:rPr>
          <w:rtl w:val="true"/>
        </w:rPr>
        <w:t xml:space="preserve">: </w:t>
      </w:r>
      <w:r>
        <w:rPr>
          <w:rtl w:val="true"/>
        </w:rPr>
        <w:t>زندگی نامه</w:t>
      </w:r>
      <w:bookmarkEnd w:id="17"/>
    </w:p>
    <w:p>
      <w:pPr>
        <w:pStyle w:val="BookText"/>
        <w:rPr/>
      </w:pPr>
      <w:r>
        <w:rPr>
          <w:rFonts w:ascii="IRNazanin" w:hAnsi="IRNazanin" w:eastAsia="IRNazanin"/>
          <w:color w:val="111111"/>
          <w:sz w:val="28"/>
          <w:sz w:val="28"/>
          <w:szCs w:val="28"/>
          <w:rtl w:val="true"/>
          <w:lang w:bidi="fa-IR"/>
        </w:rPr>
        <w:t>فرزند رسالت و امامت</w:t>
      </w:r>
    </w:p>
    <w:p>
      <w:pPr>
        <w:pStyle w:val="BookText"/>
        <w:rPr/>
      </w:pPr>
      <w:r>
        <w:rPr>
          <w:rFonts w:ascii="IRNazanin" w:hAnsi="IRNazanin" w:eastAsia="IRNazanin"/>
          <w:color w:val="111111"/>
          <w:sz w:val="28"/>
          <w:sz w:val="28"/>
          <w:szCs w:val="28"/>
          <w:rtl w:val="true"/>
          <w:lang w:bidi="fa-IR"/>
        </w:rPr>
        <w:t>امروز آسمان و زمین و هرآنچه در آن است غرقِ سرور و شادمانی است؛ زیرا پذیرای میهمان پربرکتی از خاندان پاک رسالت و امامت است؛ زیرا که ستاره درخشانی از میان ستارگان زیبای هدایت طلوع می‌کند و نسیمی بهاری قلب‌های سرد و خشک انسان‌ها را جان تازه‌ای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رسالت و امامت و ای کوثر ولایت، میلادت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امین، حجت، نقی، زکی،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و حضرت فاطمه زهرا سلام الله علیها</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 سال سوم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ـ قبرستان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رسالت و امامت</w:t>
      </w:r>
    </w:p>
    <w:p>
      <w:pPr>
        <w:pStyle w:val="BookText"/>
        <w:rPr/>
      </w:pPr>
      <w:r>
        <w:rPr>
          <w:rFonts w:ascii="IRNazanin" w:hAnsi="IRNazanin" w:eastAsia="IRNazanin"/>
          <w:color w:val="111111"/>
          <w:sz w:val="28"/>
          <w:sz w:val="28"/>
          <w:szCs w:val="28"/>
          <w:rtl w:val="true"/>
          <w:lang w:bidi="fa-IR"/>
        </w:rPr>
        <w:t>امروز آسمان و زمین و هرآنچه در آن است غرقِ سرور و شادمانی است؛ زیرا پذیرای میهمان پربرکتی از خاندان پاک رسالت و امامت است؛ زیرا که ستاره درخشانی از میان ستارگان زیبای هدایت طلوع می‌کند و نسیمی بهاری قلب‌های سرد و خشک انسان‌ها را جان تازه‌ای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رسالت و امامت و ای کوثر ولایت، میلادت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امین، حجت، نقی، زکی، 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و حضرت فاطمه زهرا سلام الله علیها</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 سال سوم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صفرالمظفر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ـ قبرستان بقیع</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با برکت</w:t>
      </w:r>
    </w:p>
    <w:p>
      <w:pPr>
        <w:pStyle w:val="BookText"/>
        <w:rPr/>
      </w:pPr>
      <w:r>
        <w:rPr>
          <w:rFonts w:ascii="IRNazanin" w:hAnsi="IRNazanin" w:eastAsia="IRNazanin"/>
          <w:color w:val="111111"/>
          <w:sz w:val="28"/>
          <w:sz w:val="28"/>
          <w:szCs w:val="28"/>
          <w:rtl w:val="true"/>
          <w:lang w:bidi="fa-IR"/>
        </w:rPr>
        <w:t>امام حسن علیه السلام  چشمه‌ای جوشان و خروشان از خورشید پرثمر و بابرکت ولایت است که در ماهی عزیز و با شکوه پا به عرصه هستی نهاد و این ماه را با قدوم پربرکت خود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چون صدفی می‌ماند که گوهر بسیار گرانبهایی را در سینه خود دارد و بر خود می‌بالد و بر ماه‌های دیگر می‌نازد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همچون ستاره‌ای درخشان در این ماه نورافشانی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ارج‌مند، مولودی پا به عالم ناسوت گذاشت که به رموز عالم لاهوت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که علمش فراتر از تمام علوم و اعجازش فراتر از زمان و 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منزل رسالت، غرقِ شادی و سرور و دل پاک خاندان عصمت از این فرزند بابرکت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خورشید در خانه وحی</w:t>
      </w:r>
    </w:p>
    <w:p>
      <w:pPr>
        <w:pStyle w:val="BookText"/>
        <w:rPr/>
      </w:pPr>
      <w:r>
        <w:rPr>
          <w:rFonts w:ascii="IRNazanin" w:hAnsi="IRNazanin" w:eastAsia="IRNazanin"/>
          <w:color w:val="111111"/>
          <w:sz w:val="28"/>
          <w:sz w:val="28"/>
          <w:szCs w:val="28"/>
          <w:rtl w:val="true"/>
          <w:lang w:bidi="fa-IR"/>
        </w:rPr>
        <w:t>در سال سوم هجرت و در شب نیمه ماه رمضان ـ که بهترین ماه‌های خداست ـ خانه امیرمؤمنان علی علیه السلام و فاطمه سلام الله علیهامیزبان قدوم مولود مبارکی شد که شادی را با خود به خانه وحی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فرخنده، سبط اکبر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حسن علیه السلام چشم به جهان گشود و شهر مدینه را غرق 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بر تولد میوه دلش حسن علیه السلام و هم بر ولادت وصی و جانشین خود ـ که حافظ آرمان رسول خدا بود ـ شادمان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فاطمه سلام الله علیها که خانه‌اش روشنی دیگری از نور امامت گرفته، لبخند می‌زد و پیامبر نیز بر تبسم علی و فاطمه متبسم بود؛ چرا که خانه‌ای برای باغبانی عدالت برافراشته بودند و فرزندانی در مقام امامتْ در سنگر حفاظت از رسالت، تربیت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نخستین میوه این بوستان بود که از چهره رسولْ زینت و از دریای معطر بتولْ عطر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فرزندی که صورتی آراسته و سیرتی مزین اوصاف رسول مکرم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میلاد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امام حسن علیه السلام به دنیا آمد،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بودند و امیرمؤمنان علی علیه السلام و فاطمهسلام لله علیها چشم به راه بازگشت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مراجعت از سفر، طبق معمول ابتدا به خانه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تولد نوزاد را به ایشان دادند، شادمانی وجود حضرت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تولد نخستین شکوفه پیوند فرخنده                        </w:t>
      </w:r>
    </w:p>
    <w:p>
      <w:pPr>
        <w:pStyle w:val="BookText"/>
        <w:rPr/>
      </w:pPr>
      <w:r>
        <w:rPr>
          <w:rFonts w:ascii="IRNazanin" w:hAnsi="IRNazanin" w:eastAsia="IRNazanin"/>
          <w:color w:val="111111"/>
          <w:sz w:val="28"/>
          <w:sz w:val="28"/>
          <w:szCs w:val="28"/>
          <w:rtl w:val="true"/>
          <w:lang w:bidi="fa-IR"/>
        </w:rPr>
        <w:t>علی و فاطمهسلام لله علیها ، شهر مدینه را سرشار شادی و شور کرد؛ شکوفه‌ای که نام مبارک چهارمین معصوم، حضرت حسن بن علی علیه السلام را به سومین شاخه طوبی می‌آویخت و عرشیان را با نغمه‌های سرور بر سریر شکوه‌مند پیامبر فرستاد تا بهترین شادباش‌های خود را در طبق‌های نور نثارش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آسمانی</w:t>
      </w:r>
    </w:p>
    <w:p>
      <w:pPr>
        <w:pStyle w:val="BookText"/>
        <w:rPr/>
      </w:pPr>
      <w:r>
        <w:rPr>
          <w:rFonts w:ascii="IRNazanin" w:hAnsi="IRNazanin" w:eastAsia="IRNazanin"/>
          <w:color w:val="111111"/>
          <w:sz w:val="28"/>
          <w:sz w:val="28"/>
          <w:szCs w:val="28"/>
          <w:rtl w:val="true"/>
          <w:lang w:bidi="fa-IR"/>
        </w:rPr>
        <w:t>یکی از فرمان‌های مهم دین اسلام، نام‌گذاری نیکو روی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اسامی محبوبان درگاه الهی و امامان و پیامبران بزرگوار، افزون بر اینکه جنبه تقویت اصل دین و مذهب دارد، مِحکی است تا بندگان بدین وسیله ارادت خویش را به دین و رهبران دینی به اثبات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یاد و خاطره آن بزرگواران را در طول زندگانی خود و فرزندانشان جاری می‌سازند و از برکت اسامی نورانی آنان بهره می‌گیرند؛ زیرا این نام‌های شریف، خود از بارگاه کبریایی پروردگار نازل گشته و نام‌گذاری آنان به دست ذات پاک معبود صورت گرفته است؛ چنان‌که 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اسامی دو نور رخشان ولایت،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مردمان پنهان فرموده بود، تا آنکه دو گوهر فاطمی به آن دو نام‌گذاری شدند و پیش از آن، هیچ‌کس را این دو نام ننهاده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کودک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کودک را نزد پیامبر آوردند، حضرت رو به علی علیه السلام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نام‌گذاری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نام‌گذاری وی بر شما پیشی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نام‌گذاری بر خداوند سبقت نمی‌جویم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از آسمان فرود آمد و از سوی خدای متعال به وی تهنیت گفت و سپس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فرمان داده که نام پسر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آغوش نبی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هنگامی که پیامبر گران‌قدر اسلام از سفر کوتاه خود به مدینه بازگشت، طبق شیوه همیشگی‌اش نخست به خانه فاطمه آمد، ولی این بار در خانه فاطمه و علی علیه السلام با مژده مسرّت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ولادت نخستین ثمره وجود خود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اسماء پرسید که فرزندم کجاست؟ اسماء به شتاب به سراغ نوزاد خجسته که در پوششی زردرنگ پوشانده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نوزاد را در آغوش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گوش راستش اذان و در چپ اقامه خواند؛ این نخستین صدایی بود که به گوش نواده بزرگوار رسید و در ژرفای قلب و جانش دوانده شد، صدای نیای مهربانش که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واژه‌های کوتاهِ پربار، سرود و شعار امام حسن مجتبی علیه السلام در همه مراحل زندگی‌اش گردید و با همه وجود کوشید تا آن را در اعماق دل جای دهد و در گذر زمان، سرمشق زندگی مردمان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سنتی نیکو</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هفت روز از تولد امام حسن علیه السلام گذشت، پیامبر، میهمان خانه علی علیه السلام شد تا به شکرانه این ولادت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حسن علیه السلام عقیقه داد و گوسفندی برای او قربانی کرد،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در برابر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و گوشت و موی این گوسفند، در مقابل استخوان و گوشت و موی حسن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و قربانی را موجب حفظ و سلامت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پیامبر که برای نخستین‌بار صورت می‌گرفت، به سنتی پسندیده میان امت او تبدیل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همچنین پیامبراکرم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 فرزندش را تراشید و هم‌وزن به مستمندان نقره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مقداری عطر و زعفران بر سر نوزاد مالید، ولی از مالیدن خون قربانی بر پیشانی و سر نوزاد نهی فرمود و آن کار را یادگار دوران جاهلیت دانست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عقیقه</w:t>
      </w:r>
    </w:p>
    <w:p>
      <w:pPr>
        <w:pStyle w:val="BookText"/>
        <w:rPr/>
      </w:pPr>
      <w:r>
        <w:rPr>
          <w:rFonts w:ascii="IRNazanin" w:hAnsi="IRNazanin" w:eastAsia="IRNazanin"/>
          <w:color w:val="111111"/>
          <w:sz w:val="28"/>
          <w:sz w:val="28"/>
          <w:szCs w:val="28"/>
          <w:rtl w:val="true"/>
          <w:lang w:bidi="fa-IR"/>
        </w:rPr>
        <w:t xml:space="preserve">یکی از سنت‌های زیبای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سنت اسلامی، برای حفظ سلامتی و دور ماندن نوزاد از آسیب‌های احتمالی، گوسفندی را می‌کشند و گوشت آن را میان مردم به صورت خام یا پخته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ولادت امام مجتبی علیه السلام دستور داد تا گوسفندی</w:t>
      </w:r>
      <w:r>
        <w:rPr>
          <w:rStyle w:val="FootnoteAnchor"/>
          <w:rtl w:val="true"/>
        </w:rPr>
        <w:footnoteReference w:id="7"/>
      </w:r>
      <w:r>
        <w:rPr>
          <w:rFonts w:ascii="IRNazanin" w:hAnsi="IRNazanin" w:eastAsia="IRNazanin"/>
          <w:color w:val="111111"/>
          <w:sz w:val="28"/>
          <w:sz w:val="28"/>
          <w:szCs w:val="28"/>
          <w:rtl w:val="true"/>
          <w:lang w:bidi="fa-IR"/>
        </w:rPr>
        <w:t>بیاورند، سپس خود ایشان گوسفند را ذبح کرده و دعای مربوط به عقیقه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جریان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گوسفند را برای عموی بزرگوارم حضرت حسن بن علی علیه السلام عقیقه کند، این‌گونه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 عقیقه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این گوسفند را به جای استخوان او، گوشتش را به جای گوشت او، خونش را به جای خون او و مویش را به جای موی او عقیقه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را مایه حفظ و سلامت محمد و دودمانش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حاضران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این گوسفند هم خود بخورید و هم به دیگران بدهید و ران گوسفند را هم برای قابله فرزندم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این سنت پسندیده اسلامی، همه مردم به ویژه نیازمندان در شادی صاحب فرزند، سهیم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سنت زیبا را در برابر سنت‌های زشت جاهلی که هیچ سودی نداشت قرار داد و برکت و ثواب آن را جای‌گزین عادت‌های خرافی و ناپسند جاهلی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عادت‌های زشت جاهلی این بود که هرگاه نوزادی به دنیا می‌آمد، سر او را آغشته به خون می‌کردند، ولی پیامبر برای از میان بردن این رسم جاهلی دستور فرمود تا سر امام مجتبی علیه السلام را تراشیده و با عطر خوشبو سازند و افزون بر عقیقه کردن گوسفند و تقسیم گوشت آن در میان نیازمندان،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وزن موهای تراشیده شده سر او، نقره نیز صدقه داد</w:t>
      </w:r>
      <w:r>
        <w:rPr>
          <w:rStyle w:val="FootnoteAnchor"/>
          <w:rtl w:val="true"/>
        </w:rPr>
        <w:footnoteReference w:id="9"/>
      </w:r>
      <w:r>
        <w:rPr>
          <w:rFonts w:ascii="IRNazanin" w:hAnsi="IRNazanin" w:eastAsia="IRNazanin"/>
          <w:color w:val="111111"/>
          <w:sz w:val="28"/>
          <w:sz w:val="28"/>
          <w:szCs w:val="28"/>
          <w:rtl w:val="true"/>
          <w:lang w:bidi="fa-IR"/>
        </w:rPr>
        <w:t>و به اسماء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کردن سر نوزاد به خون، از رسوم جاهلیت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کنیه و القاب حضرت</w:t>
      </w:r>
    </w:p>
    <w:p>
      <w:pPr>
        <w:pStyle w:val="BookText"/>
        <w:rPr/>
      </w:pPr>
      <w:r>
        <w:rPr>
          <w:rFonts w:ascii="IRNazanin" w:hAnsi="IRNazanin" w:eastAsia="IRNazanin"/>
          <w:color w:val="111111"/>
          <w:sz w:val="28"/>
          <w:sz w:val="28"/>
          <w:szCs w:val="28"/>
          <w:rtl w:val="true"/>
          <w:lang w:bidi="fa-IR"/>
        </w:rPr>
        <w:t xml:space="preserve">کنیه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بزرگوارش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می‌نمود و  کنیه دیگری برای آن حضرت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القاب آن حضرت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مجتبی، سیّد، تقی، نقی، طیّب، ولی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 القاب، مجتبی و تقی است و نیز سیّد، 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را بدان ملقب فرموده‌اند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برگی از افتخارات</w:t>
      </w:r>
    </w:p>
    <w:p>
      <w:pPr>
        <w:pStyle w:val="BookText"/>
        <w:rPr/>
      </w:pPr>
      <w:r>
        <w:rPr>
          <w:rFonts w:ascii="IRNazanin" w:hAnsi="IRNazanin" w:eastAsia="IRNazanin"/>
          <w:color w:val="111111"/>
          <w:sz w:val="28"/>
          <w:sz w:val="28"/>
          <w:szCs w:val="28"/>
          <w:rtl w:val="true"/>
          <w:lang w:bidi="fa-IR"/>
        </w:rPr>
        <w:t>امام مجتبی علیه السلام به اَلطَیِّب، تقی، زکی، ولی، سَبْط و مجتبی لقب یافت و ابومحمد کنیه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راویان حدیث، سَرور جوانان بهشتی است و یکی از دو بزرگواری است که خاندان پاک پیامبر بدانها منحصر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چهار تن است که پیامبر خدا به آنان در برابر مسیحیان نجران مباهات کرد و از جمله چند تنی است که به آیه تطهیر، مطهر گشته‌اند و از خویشاندانی است که خداوند فرمان به دوستی با آنها داده و این کار را اجر رسالت خود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 گران‌مایه‌ای است که هر کس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چنگ زند، نجات یابد و هر کس از آنها روی گرداند، گمراهی و تباهی را برای خود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از اهل بیتی است که خداوند آنان را به کشتی نوح تشبیه و دوستی‌شان را سفارش کرده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درود و سلام خداوندی بر او و بر نیاکان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نسب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مجتبی علیه السلام اولین مولودی است که از نظر شرافت نسب هیچ کسی به پای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دودمان و طهارت نسل، مقامی به بلندای آسمان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کانون وحی ریشه گرفت و حیات خویش را وام‌دار نیایی است که سرچشمه فیض خداوندی و سرسلسله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جوار شکوه عظمت روح پدری بالیده که لیاقت مدال پر افتخار وصایت الهی را داشت و از زلال محبت برترین مادر</w:t>
      </w:r>
    </w:p>
    <w:p>
      <w:pPr>
        <w:pStyle w:val="BookText"/>
        <w:rPr/>
      </w:pPr>
      <w:r>
        <w:rPr>
          <w:rFonts w:ascii="IRNazanin" w:hAnsi="IRNazanin" w:eastAsia="IRNazanin"/>
          <w:color w:val="111111"/>
          <w:sz w:val="28"/>
          <w:sz w:val="28"/>
          <w:szCs w:val="28"/>
          <w:rtl w:val="true"/>
          <w:lang w:bidi="fa-IR"/>
        </w:rPr>
        <w:t>هستی سیراب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شکوه‌مندی  و شرافت، روشن‌تر از آفتاب در همه اوراق تاریخ تجلّی یافته و روشن‌دلان حقیقت‌جو را شیفته خود ساخته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بزرگوارش پیامبر و خاتم‌الانبیا، پدر گرامی‌اش اولین امام و سیدالاوصیا، و مادر مکرمش، صدیقه اطهر سیدة النساست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قبل از امام حسن علیه السلام دارای چنین شرافت نسب و خاندانی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مکتب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 علی علیه السلام رشد یافت و در دامان برترین زنان عالم، حضرت فاطمه زهراسلام الله علیها، بزرگ شد</w:t>
      </w:r>
      <w:r>
        <w:rPr>
          <w:rFonts w:eastAsia="IRNazanin" w:cs="IRNazanin"/>
          <w:color w:val="111111"/>
          <w:sz w:val="28"/>
          <w:szCs w:val="28"/>
          <w:rtl w:val="true"/>
          <w:lang w:bidi="fa-IR"/>
        </w:rPr>
        <w:t>.</w:t>
      </w:r>
      <w:bookmarkStart w:id="18" w:name="pg3365_36808"/>
    </w:p>
    <w:p>
      <w:pPr>
        <w:pStyle w:val="Heading3"/>
        <w:numPr>
          <w:ilvl w:val="2"/>
          <w:numId w:val="1"/>
        </w:numPr>
        <w:rPr/>
      </w:pPr>
      <w:bookmarkStart w:id="19" w:name="__RefHeading___Toc2634472_2749589250"/>
      <w:bookmarkStart w:id="20" w:name="_Toc7"/>
      <w:bookmarkEnd w:id="18"/>
      <w:bookmarkEnd w:id="19"/>
      <w:r>
        <w:rPr>
          <w:rtl w:val="true"/>
        </w:rPr>
        <w:t>فصل دوم</w:t>
      </w:r>
      <w:r>
        <w:rPr>
          <w:rtl w:val="true"/>
        </w:rPr>
        <w:t>:</w:t>
      </w:r>
      <w:r>
        <w:rPr>
          <w:rtl w:val="true"/>
        </w:rPr>
        <w:t>ویژگی‌ها</w:t>
      </w:r>
      <w:bookmarkEnd w:id="20"/>
    </w:p>
    <w:p>
      <w:pPr>
        <w:pStyle w:val="BookText"/>
        <w:rPr/>
      </w:pPr>
      <w:r>
        <w:rPr>
          <w:rFonts w:ascii="IRNazanin" w:hAnsi="IRNazanin" w:eastAsia="IRNazanin"/>
          <w:color w:val="111111"/>
          <w:sz w:val="28"/>
          <w:sz w:val="28"/>
          <w:szCs w:val="28"/>
          <w:rtl w:val="true"/>
          <w:lang w:bidi="fa-IR"/>
        </w:rPr>
        <w:t>فضیلت‌های خجسته</w:t>
      </w:r>
    </w:p>
    <w:p>
      <w:pPr>
        <w:pStyle w:val="BookText"/>
        <w:rPr/>
      </w:pPr>
      <w:r>
        <w:rPr>
          <w:rFonts w:ascii="IRNazanin" w:hAnsi="IRNazanin" w:eastAsia="IRNazanin"/>
          <w:color w:val="111111"/>
          <w:sz w:val="28"/>
          <w:sz w:val="28"/>
          <w:szCs w:val="28"/>
          <w:rtl w:val="true"/>
          <w:lang w:bidi="fa-IR"/>
        </w:rPr>
        <w:t>امام حسن علیه السلام دارای فضیلت‌های فراوانی است که خلاصه آن را می‌توان در تبار پاک، آیات آسمانی و روایات نبوی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فضیلت‌های آن امام وارسته این است که پدرش علی مرتضی علیه السلام، دومین شخصیت برجسته جهان اسلام و مادرش فاطمه‌زهرا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نخسین بانوی نمونه اسلام و نیای ارجمندش، آخرین پیام‌آور خدای یکتاست و جدّه فداکارش، اولین بانوی مسلمان، حضرت خدیجه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میوه شاخسار آن درختی است که ریشه‌اش استوار، و ساقه‌ها، شاخه و برگ‌هایش، بهترین ساقه‌ها، شاخه‌ها و برگ‌ها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فضیلت‌های امام حسن علیه السلام این است که جزو اصحاب کسا و آل عبا و از اهل‌بیت پیامبر قلمداد شد؛ اهل‌بیتی که آیات فراوانی در شأن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اصالت خانوادگی و تربیت علوی و فاطمی است که رسول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امام حسن و برادر بزرگوارش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می‌ستاید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سرور جوانان اهل بهشت‌اند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امام حسن علیه السلام</w:t>
      </w:r>
    </w:p>
    <w:p>
      <w:pPr>
        <w:pStyle w:val="BookText"/>
        <w:rPr/>
      </w:pPr>
      <w:r>
        <w:rPr>
          <w:rFonts w:ascii="IRNazanin" w:hAnsi="IRNazanin" w:eastAsia="IRNazanin"/>
          <w:color w:val="111111"/>
          <w:sz w:val="28"/>
          <w:sz w:val="28"/>
          <w:szCs w:val="28"/>
          <w:rtl w:val="true"/>
          <w:lang w:bidi="fa-IR"/>
        </w:rPr>
        <w:t>امام حسن علیه السلام از لحاظ علم و دانش، چهره‌ای درخشان و ممتاز بود و چون دریایی موّاج، بحر علم و دانشش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در مهد نبوت و آغوش</w:t>
      </w:r>
    </w:p>
    <w:p>
      <w:pPr>
        <w:pStyle w:val="BookText"/>
        <w:rPr/>
      </w:pPr>
      <w:r>
        <w:rPr>
          <w:rFonts w:ascii="IRNazanin" w:hAnsi="IRNazanin" w:eastAsia="IRNazanin"/>
          <w:color w:val="111111"/>
          <w:sz w:val="28"/>
          <w:sz w:val="28"/>
          <w:szCs w:val="28"/>
          <w:rtl w:val="true"/>
          <w:lang w:bidi="fa-IR"/>
        </w:rPr>
        <w:t>فضیلت‌های خجسته</w:t>
      </w:r>
    </w:p>
    <w:p>
      <w:pPr>
        <w:pStyle w:val="BookText"/>
        <w:rPr/>
      </w:pPr>
      <w:r>
        <w:rPr>
          <w:rFonts w:ascii="IRNazanin" w:hAnsi="IRNazanin" w:eastAsia="IRNazanin"/>
          <w:color w:val="111111"/>
          <w:sz w:val="28"/>
          <w:sz w:val="28"/>
          <w:szCs w:val="28"/>
          <w:rtl w:val="true"/>
          <w:lang w:bidi="fa-IR"/>
        </w:rPr>
        <w:t>امام حسن علیه السلام دارای فضیلت‌های فراوانی است که خلاصه آن را می‌توان در تبار پاک، آیات آسمانی و روایات نبوی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فضیلت‌های آن امام وارسته این است که پدرش علی مرتضی علیه السلام، دومین شخصیت برجسته جهان اسلام و مادرش فاطمه‌زهرا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نخسین بانوی نمونه اسلام و نیای ارجمندش، آخرین پیام‌آور خدای یکتاست و جدّه فداکارش، اولین بانوی مسلمان، حضرت خدیجه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میوه شاخسار آن درختی است که ریشه‌اش استوار، و ساقه‌ها، شاخه و برگ‌هایش، بهترین ساقه‌ها، شاخه‌ها و برگ‌ها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فضیلت‌های امام حسن علیه السلام این است که جزو اصحاب کسا و آل عبا و از اهل‌بیت پیامبر قلمداد شد؛ اهل‌بیتی که آیات فراوانی در شأن ایشان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اصالت خانوادگی و تربیت علوی و فاطمی است که رسول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امام حسن و برادر بزرگوارش امام حسین علسه السلام را چنین می‌ستاید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سرور جوانان اهل بهشت‌اند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 امام حسن علیه السلام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از لحاظ علم و دانش، چهره‌ای درخشان و ممتاز بود و چون دریایی موّاج، بحر علم و دانشش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کسی که در مهد نبوت و آغوش</w:t>
      </w:r>
    </w:p>
    <w:p>
      <w:pPr>
        <w:pStyle w:val="BookText"/>
        <w:rPr/>
      </w:pPr>
      <w:r>
        <w:rPr>
          <w:rFonts w:ascii="IRNazanin" w:hAnsi="IRNazanin" w:eastAsia="IRNazanin"/>
          <w:color w:val="111111"/>
          <w:sz w:val="28"/>
          <w:sz w:val="28"/>
          <w:szCs w:val="28"/>
          <w:rtl w:val="true"/>
          <w:lang w:bidi="fa-IR"/>
        </w:rPr>
        <w:t>ولایت و دامان عصمت و خاندان طهارت رشد و نمو کرده و تربیت شده و در مکتب وحی آموزش و پرورش یافته باشد، باید چنین باشد که چون دریای موّاج، بحر دانش او موج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بازویی علمی، قضایی و نیرویی بسیار کارآمد برای حکومت علوی و شخص امیرمؤمنان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می‌افتاد که دانشمندان غیر مسلمان از امام علی علیه السلام می‌نمودند و حضرت به فرزندش امام حسن علیه السلام می‌فرمود، پاسخ آنها را بدهد و بسیاری از اوقات برای اینکه جایگاه علمی فرزندش را به دیگران نشان دهد، خود پرسش‌های گوناگونی در مسائل مختلف از امام حسن علیه السلام می‌نمود و آن بزرگوار آن مسائل را پاسخ می‌داد و مشکلات علمی را حل می‌کرد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صداقت عاشقی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مصیبت‌های دنیا و پایداری در راه بندگی حق‌تعالی، رمزی از اسرار عاشقی و راستی  در ادعای شیفتگی و شیدایی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مشکلات دنیایی و دل در گرو رضای الهی سپردن، درسی است که استادان مکتب عشق و بندگی آموخته‌اند و بر شیعیان و دوستداران، پیروی از آنان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زندگانی امام حسن علیه السلام، الگویی درخشان برای پیمودن راه صبر و شکیبایی است؛ چنان‌که در روایت است مادر آن 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پدر بزرگوار خویش حضرت محمد مصطفی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طعامی نخورده‌ایم و فرزندانم حسن و حسین از فرط گرسنگی بی‌تاب‌اند و اکنون، چون جوجه‌های پر کنده، از گرسنگی به خواب رفته‌اند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روزی دیگر، آن دو نوگل بوستان الهی نزد جد بزرگوارشان از گرسنگی و بی‌غذایی شکوه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گرسنه‌ایم، به مادرمان بگو قرص نانی به ما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پیامبر رحمت از زهرای مرضیه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طعامی طلب فرمود، 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جز برکت وجود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ندارد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برترین و والاترین ویژگی جانشین پیامبر دوری از هر گونه گناه و اشتباه و فراموشی است و داشتن این ویژگی برای او ضروری است؛ زیرا پس از پیامبر او پاسدار شریعت و نگهبان قرآن و حجت بالغه خداوند در عالم هستی است و کسی که چنین وظیفه سنگینی بر عهده دارد، باید از همه آلایش‌های مادی و معنوی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برای برآوردن این هدف، نه تنها در دوران امامت، بلکه پیش از آن نیز باید از این ویژگی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خواسته است تا هرگونه پلیدی را از شما اهل بیت بزداید و شما را پاک و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مفسر بزرگ اهل سنت با اشاره به حدیث ثقلین، نزول این آیه را در شأن فرزندان پیامبر و خانواده او می‌داند و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شأن پنج نفر نازل شده است؛ من، علی علیه السلام،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علیه السلام و حسین علیه السلام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سلام الله علیها علی علیه السلام و حسنین علیهم الشلام را زیر عبایی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پلیدی را از آنان دور کن و پاک شان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پایان با پیروی از دیدگاه شیعه، می‌گوید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گناهان، همان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فاطمه سلام الله علیها، حسن علیه السلام و حسین علیه السلام از گناه و زشتی دورند و معصوم می‌باشند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دانش و آگاهی از اسرار</w:t>
      </w:r>
    </w:p>
    <w:p>
      <w:pPr>
        <w:pStyle w:val="BookText"/>
        <w:rPr/>
      </w:pPr>
      <w:r>
        <w:rPr>
          <w:rFonts w:ascii="IRNazanin" w:hAnsi="IRNazanin" w:eastAsia="IRNazanin"/>
          <w:color w:val="111111"/>
          <w:sz w:val="28"/>
          <w:sz w:val="28"/>
          <w:szCs w:val="28"/>
          <w:rtl w:val="true"/>
          <w:lang w:bidi="fa-IR"/>
        </w:rPr>
        <w:t>امام مجتبی علیه السلام از آگاه‌ترین و دانشمندترین افراد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دانش از کودکی در ایشان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به علم آموزی، او را در کودکی بر آن می‌داشت که هر روز، در مسجد حضور پیدا کند و سخنان وحی را به خاطر بسپارد و برای مادر بازگو نماید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یمانی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روایت کرده است که روزی اصحاب نزدیکی‌های کوه حرا گرد پیامبر نشسته بودند که امام حسن علیه السلام که کودک خردسالی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گونه‌ای خاص او را نگاه می‌کرد و چشم از او برنمی‌داشت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حسن پس از من پیشوا و راهنمای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هدیه‌ای از خدا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شما را آگاه خواهد کرد و مردم را با آثار علم من آشنا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زندگانی مرا زنده خواهد کرد؛ زیرا رفتار او مانند رفتار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او را واقعا بشناسد و به پاس احترام من به او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مرد بیابان‌نشینی با عصبانیت و چماقی در دست وارد شد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محمد است، اصحاب برخاستند و با تندی جوابش را دادند، ولی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دوباره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دشمن تو بودم و اکنون دشمنی‌ام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ادعای پیامبری می‌کنی، نشانه‌ات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آرامش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نشانه‌هایم را فرزند خردسالم حسن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به گمان اینکه مسخره شده است، با عصبانیتی بیشتر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نمی‌توانی پاسخ دهی، این بچه خردسال را بهانه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به اشاره پیامبر برخاست و اشعار زیبایی را با این مضمون خواند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انسان نادان و یا فرزند نادانی پرسش نمی‌کنی، بلکه تو در برابر انسانی آگاه و دانشمند هستی و تویی که گرفتار نادانی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گرفتار نادانی هستی، پاسخ پرسشت و داروی دردت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که من دریای بیکرانه علم و دانشم و آن‌را از پیامبر به ارث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خودت تجاوز کردی، ولی به زودی ایمان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هدف آن مرد عرب را از آمدن به نزد پیامبر بیان کرد؛ زیرا او می‌خواست این را بهانه‌ای برای کشتن پیامبر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پرده از اسرار او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از خانه‌ات بیرون آمدی، ولی طوفان شدیدی در گرفته بود و تو توان حرکت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دیده نمی‌شدند و نمی‌توانستی راهت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تو را آزرده ساخت و اینک هم توانی برایت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با شگفتی تمام به سخنان ادیبانه و عالمانه امام مجتبی علیه السلام، گوش می‌داد،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از کجا دانستی؟ تو اسراری را که در دلم نهفته بود،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همراه من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در حضور بزرگانی چون پیامبر، علی علیه السلام و اصحاب، اسلام آوردن را به او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بیابان‌نشین، اسلام آورد و به قبیله‌اش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به همراه بسیاری از بستگانش برای مسلمان شدن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درباره آن کودک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هدیه‌ای است که خدا به ما داده و مانندش را هیچ‌کس به ما ارزانی نداشته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نوشته‌اند روزی دو نفر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یکی از آن دو نفر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با فلان کس درباره فلان مطلب این چنین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شگفتی به دوستش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او اسرار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در بیان آگاهی از اسرار و دانش امام معصوم علیه السلام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شب و روز اتفاق می‌افتد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حلال و حرام، تنزیل و تأویل ـ همه دانش‌ها ـ را به پیامبر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علی علیه السلام کل دانش خود را آموخت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سخنوری و سخندانی</w:t>
      </w:r>
    </w:p>
    <w:p>
      <w:pPr>
        <w:pStyle w:val="BookText"/>
        <w:rPr/>
      </w:pPr>
      <w:r>
        <w:rPr>
          <w:rFonts w:ascii="IRNazanin" w:hAnsi="IRNazanin" w:eastAsia="IRNazanin"/>
          <w:color w:val="111111"/>
          <w:sz w:val="28"/>
          <w:sz w:val="28"/>
          <w:szCs w:val="28"/>
          <w:rtl w:val="true"/>
          <w:lang w:bidi="fa-IR"/>
        </w:rPr>
        <w:t>یکی از برجسته‌ترین ویژگی‌های امام مجتبی علیه السلام توان ایشان در سخنوری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کودکی این ویژگی نیکو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سخن می‌گفت و اشعار را حفظ می‌کرد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و نکته‌هایی ظریف و نغز را در سخنان خود می‌گنجانید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روزهای پس از رحلت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که هفت سال بیشتر نداشت، به مسجد آمد و دید که ابوبکر بالای منبر پیامبر نشسته است و سخنرانی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همان لحن کودکانه‌اش، جمله‌ای کوتاه و پرمعنا گفت که همگان را به شگفتی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رسایی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پدرم پایین بیا و بالای منبر پدر خودت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غافل‌گیر شد و با شرمساری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منبر پدر توست؛ نه منبر پدر من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روزی علی علیه السلام برای این‌که برتری حسن علیه السلام را بیشتر به مردم نشان دهد و کودک خود را نیز تعلیم بیشتری داده باشد،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سخنرانی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سخنرانی‌ات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صورت شما نگاه می‌کنم، خجالت می‌کشم و نمی‌توانم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از مجلس دور شد؛ در حالی که سخنان فرزندش را از دور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علیه السلام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علی علیه السلام که سخنان کودک سخنورش را می‌شنید، وارد  مجلس شد و حسن علیه السلام را در آغوش گرفته و میان دیدگانش را بوسید و این آیه را زمزمه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چیرگی در سخن، تا جایی بود که همواره تحسین همگان را در پی می‌داشت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درباره هنر سخن‌پردازی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کانون سخن شیوا و رساست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معاویه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تنها کسی است که وقتی سخن می‌گفت، آرزو می‌کردم که گفتارش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هیچ کسی چنین احساسی نداشته‌ام و هرگز واژه تندی از او نشنیدم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همین راستا، روزی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در سخنرانی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کن که برای مردم سخن بگوید تا کاستی‌های او بر مردم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مجتبی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منبر رفت و پس از سپاس و ستایش خداوندی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می‌شناسد که می‌شناسد و هر که نمی‌شناسد بداند من حسن فرزند علی بن ابی‌طالب و فرزند فاطمه دختر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زاده بهترین آفریده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رسول خدا؛ آن‌که دارنده همه نیکی‌ها و معجزات و راهنمایی‌ها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امیر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آنم که حقم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حسین مهتر جوانان بهشتیم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رکن و مقامم، من پور مکه و منایم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مشعر و عرفاتم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شیوای حضرت هم‌چنان ادامه داشت تا آنجا که معاویه ترسید سخن او در دل مردم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سخن او را قطع کرد و سبک سرانه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فروگذار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رطب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بزرگواری تمام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آن را می‌رویاند، گرما می‌رساند و سرما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طعمش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سخن آغازین خود را ادامه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فرزند کسی هستم که دعایش مستجاب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مطاع هستم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بار دیگر به تکاپو افتاد و این بار با تندی سخن زیبای امام را برید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هم‌نشینی با قرآن</w:t>
      </w:r>
    </w:p>
    <w:p>
      <w:pPr>
        <w:pStyle w:val="BookText"/>
        <w:rPr/>
      </w:pPr>
      <w:r>
        <w:rPr>
          <w:rFonts w:ascii="IRNazanin" w:hAnsi="IRNazanin" w:eastAsia="IRNazanin"/>
          <w:color w:val="111111"/>
          <w:sz w:val="28"/>
          <w:sz w:val="28"/>
          <w:szCs w:val="28"/>
          <w:rtl w:val="true"/>
          <w:lang w:bidi="fa-IR"/>
        </w:rPr>
        <w:t>امام مجتبی علیه السلام صوتی زیبا در قرائت قرآن داشت و از کودکی علوم قرآن را به نیکی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پیش از خوابیدن سوره کهف را تلاوت می‌کرد و سپس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دوران زندگانی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شخصی وارد مسجد شد و از کسی در زمینه تفسیر شاهد و مشهود</w:t>
      </w:r>
      <w:r>
        <w:rPr>
          <w:rStyle w:val="FootnoteAnchor"/>
          <w:rtl w:val="true"/>
        </w:rPr>
        <w:footnoteReference w:id="29"/>
      </w:r>
      <w:r>
        <w:rPr>
          <w:rFonts w:ascii="IRNazanin" w:hAnsi="IRNazanin" w:eastAsia="IRNazanin"/>
          <w:color w:val="111111"/>
          <w:sz w:val="28"/>
          <w:sz w:val="28"/>
          <w:szCs w:val="28"/>
          <w:rtl w:val="true"/>
          <w:lang w:bidi="fa-IR"/>
        </w:rPr>
        <w:t>پرسید، آن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دیگری پرسید،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کودکی که در گوشه مسجد نشسته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نخوانده‌ای که خداوند درباره رسولش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اَرسَلناک شاهدا و مُبَشِّرا و نَذیرا؛ ای پیامبر، ما تو را گواه و بشارتگر و هشدار دهنده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یَوم مَجموع لَه النّاسُ و ذلکَ یَوم مشَهود؛ آن روز، روزی است که مردم را برای آن گرد می‌آورند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فردی که اول پاسخ داد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دومی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 آن کودک که از همه بهتر و درست‌تر پاسخ داد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ابی‌طالب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حسن علیه السلام در خانه‌ای تربیت یافته بود که کلام خدا پیوسته سخن آغاز و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پدر نخستین گرد آورنده قرآن و اهل خانواده بهترین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به آیات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سخت‌ترین دوران زندگانی با برکت امام مجتبی علیه السلام، دوران پس از صلح با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سختی این سال‌های ستم را با بردباری وصف ناشدنی‌اش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ایشان از غریبه و آشنا، سخنان زشت و گزنده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 خدنگ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دوستان به ایشان پشت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برایشان به سختی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علی علیه السلام، شیوه سخن‌رانان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مُذِلَّ المُومنین؛ سلام بر تو ای خوارکننده مؤمنان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حضور ایشان، زبان به هتک و دشنام علی علیه السلام می‌گشودند و امام با بردباری و مظلومیت بسیار هتاکی‌ها و دشنام‌ها را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ایشان وارد مجلس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شلوغ و پرازدحام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جای خالی نیافت و ناگزیز نزدیک پای معاویه که بالای منبر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دشنام به علی علیه السلام سخنش را آغاز کرد و درباره خلافت خودش سخن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عایشه در شگفتم که مرا در خور خلافت ندیده است و فکر می‌کند که این جایگاه،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تمسخرآمیز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به این سخنان 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امام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خلافت با من سر ستیز داشت، خدا هم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عایشه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عجیب‌تر از آن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این‌که عایشه تو را قبول ندارد، این است که من پای منبر تو و نزد پای تو بنشینم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بردباری تا جایی بود که مروان بن حکم</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ـ دشمن سرسخت امام ـ با حالتی اندوهگین در تشییع پیکر ایشان شرکت کرد و در پاسخ آنانی که به او می‌گفتند تو تا دیروز با او دشمن بودی،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بود که بردباریش با کوه‌ها سنجیده نمی‌شد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بخشندگی و برآوردن نیازهای دیگران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بارزترین ویژگی امام مجتبی علیه السلام که بهترین سرمشق برای دوستداران او است، بخشندگی بسیار و کمک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بهانه‌های مختلف همه را از                                                            </w:t>
      </w:r>
    </w:p>
    <w:p>
      <w:pPr>
        <w:pStyle w:val="BookText"/>
        <w:rPr/>
      </w:pPr>
      <w:r>
        <w:rPr>
          <w:rFonts w:ascii="IRNazanin" w:hAnsi="IRNazanin" w:eastAsia="IRNazanin"/>
          <w:color w:val="111111"/>
          <w:sz w:val="28"/>
          <w:sz w:val="28"/>
          <w:szCs w:val="28"/>
          <w:rtl w:val="true"/>
          <w:lang w:bidi="fa-IR"/>
        </w:rPr>
        <w:t>خوان کرم خویش بهره‌مند می‌ساخت و آن‌قدر بخشش می‌کرد تا شخص نیازمند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می‌شد؛ زیرا طبق تعالیم اسلام بخشش باید به گونه‌ای باشد که فرهنگ تکدی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ریشه کن سازد و در صورت امکان شخص را از جرگه نیازمندان بیرون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فردی در کنار او نشسته است و به درگاه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آمد و برای او ده هزار درهم فرستاد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نوشته‌اند شخصی از امام مجتبی علیه السلام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او پنجاه هزار درهم نقره و پانصد دینار طلا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باربری نیز به من بده تا این همه سکه را 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باربری به همراه جامه اطلس خود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علیه السلام هیچ‌گاه سائلی را از خود نمی‌راند و هرگز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نمی‌فرمود و تمامی جنبه‌های معنوی بخشش را در نظر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مردی نزد امام مجتبی علیه السلام آمد و ابراز نیازمندی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این‌که کمک رو در رو نباشد و سبب شرمندگی آن مرد نگردد،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می‌خواهی در نامه‌ای بنویس و برای ما بفرست تا نیازت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 نیازهای خود را در نامه‌ای به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آن‌چه را خواسته بود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آنجا حضور داشت،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نامه پربرکتی برای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این کار برای من بیشتر بود که سبب شد شایستگی انجام این کار نیک را بیابم؛ زیرا بخشش راستین آن است که بدون درخواست شخص، نیازش را برآوری، ولی اگر آنچه را خواسته است، به  او بدهی، در واقع قیمتی است که برای آبرویش پرداخته‌ای</w:t>
      </w:r>
      <w:r>
        <w:rPr>
          <w:rFonts w:eastAsia="IRNazanin" w:cs="IRNazanin"/>
          <w:color w:val="111111"/>
          <w:sz w:val="28"/>
          <w:szCs w:val="28"/>
          <w:rtl w:val="true"/>
          <w:lang w:bidi="fa-IR"/>
        </w:rPr>
        <w:t>».</w:t>
      </w:r>
      <w:r>
        <w:rPr>
          <w:rStyle w:val="FootnoteAnchor"/>
          <w:rtl w:val="true"/>
        </w:rPr>
        <w:footnoteReference w:id="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عثمان بن عفان</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در مسجد نشسته بود که مرد فقیری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پنج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به سکه‌ها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کسی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کمک بیشتری 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به امام</w:t>
      </w:r>
    </w:p>
    <w:p>
      <w:pPr>
        <w:pStyle w:val="BookText"/>
        <w:rPr/>
      </w:pPr>
      <w:r>
        <w:rPr>
          <w:rFonts w:ascii="IRNazanin" w:hAnsi="IRNazanin" w:eastAsia="IRNazanin"/>
          <w:color w:val="111111"/>
          <w:sz w:val="28"/>
          <w:sz w:val="28"/>
          <w:szCs w:val="28"/>
          <w:rtl w:val="true"/>
          <w:lang w:bidi="fa-IR"/>
        </w:rPr>
        <w:t>مجتبی علیه السلام که به همراه حسین علیه السلام و عبدالله بن جعفر نشسته بودند،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چند جوان برو و از آنها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پیش آنها رفت و نیاز خود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نمایاندن جنبه‌های تربیتی بخشش، از مرد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خواستن از دیگران، تنها در سه مورد رواست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خون‌بهایی به گردن انسان باشد و توان پرداخت آن را نداشته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سنگینی داشته باشد و از عهده پرداخت آن برنیاید؛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درمانده‌ای باشد که دستش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یک از این سه دسته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سبب نیازمندی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پنجاه دینار طلا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پیروی از ایشان و نیز رعایت جایگاه امامت، چهل و نه درهم و عبدالله بن جعفر نیز با همین انگیزه چهل و هشت درهم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این جریان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کانون علم و حکمت و سرچشمه همه نیکی‌ها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برآوردن نیاز دیگران را در هر حالی در اولویت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مجتبی علیه السلام در مسجدالحرام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معتکف و مشغول طواف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به فلان شخص مقداری بدهکارم و از عهده قرض او بر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کمک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صاحب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کعبه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پولی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نیازمند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بخواهید که به من مهلت بدهد؛ چون مرا تهدید کرده است که اگر بدهی خود را نپردازم، مرا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خود را قطع کرد و همراه آن مرد به راه افتاد تا نزد طلبکارش بروند و از او مهلت بگیرند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کرده‌اید که در مسجد قصد اعتکاف کرده‌اید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فراموش نکرده‌ام؛ ولی از پدرم شنیدم که پیامبر اکرم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حاجت برادر مؤمن خود را برآورد، نزد خدا مانند کسی است که نه هزار سال روزها روزه گرفته و شب‌ها را به عبادت گذرانیده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فروتنی</w:t>
      </w:r>
    </w:p>
    <w:p>
      <w:pPr>
        <w:pStyle w:val="BookText"/>
        <w:rPr/>
      </w:pPr>
      <w:r>
        <w:rPr>
          <w:rFonts w:ascii="IRNazanin" w:hAnsi="IRNazanin" w:eastAsia="IRNazanin"/>
          <w:color w:val="111111"/>
          <w:sz w:val="28"/>
          <w:sz w:val="28"/>
          <w:szCs w:val="28"/>
          <w:rtl w:val="true"/>
          <w:lang w:bidi="fa-IR"/>
        </w:rPr>
        <w:t>امام مانند جدش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تکبری روی زمین می‌نشست و با تهی‌دستان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سفره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سواره از محلی می‌گذشت که دید گروهی از بینوایان روی زمین نشسته‌اند و مقداری نان را پیش خود گذارده‌اند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را دیدند، به ایشان تعارف کردند و حضرت را سر سفره خویش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مرکب خویش پیاده شد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لایُحبُ المُستَکبرین؛ خداوند خودبزرگ‌بینان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سرسفره آنان نشست و مشغول خوردن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سیر شدند، امام آنها را به منزل خود فراخواند و از آنان پذیرایی نمود و به آنان پوشاک هدیه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همواره دیگران را نیز بر خود مقدم می‌داشت و پیوسته با احترام و فروتنی با مردم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مکانی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برود، ولی در این لحظه پیرمرد فقیری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گفت و برای ادای احترام و فروتنی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 که ما می‌خواستیم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رفتن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فقیر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میراث ماندگار علی علیه السلام بود و امام مجتبی علیه السلام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آمده است که علی علیه السلام در تقویت این روحیه در کودکانش، خود به طور مستقیم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زنی و مهارت‌های نظامی را از کودکی به آنان می‌آموخت و پشتیبانی از حق و حقیقت را به آنان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نبرد، مکتب درس شجاعت علی علیه السلام به فرزندانش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خلافت علی علیه السلام، کشمکش‌ها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فتنه، جنگ جمل بود که به بهانه خونخواهی عثمان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جنگ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نیزه خود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شتر عایشه را نحر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نیزه را گرفت و حمله کرد، ولی کسانی که به سختی اطراف شتر عایشه را گرفته بودند، حمله او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حمله کرد، ولی نمی‌توانست خود را به شتر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 آمد و اظهار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نیزه را پس گرفته و به حسن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 را گرفت و به سوی شتر تاخت و پس از مدتی کوتاه، بازگشت، در حالی‌که از نوک نیزه‌اش خون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به شتر نحر شده و نیزه خونین نگریست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 نشو؛ زیرا او فرزند پیامبر است و تو فرزند علی هستی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مجتبی علیه السلام در دیگر جنگ‌های آن دوران نیز شرکت کرده و دلاوری‌های بسیاری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 دلاوری‌های او می‌گفت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فرزند کسی است که به هر کجا می‌رفت، مرگ نیز همواره به دنبالش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نترس بود و از مرگ نمی‌هراسید</w:t>
      </w:r>
      <w:r>
        <w:rPr>
          <w:rFonts w:eastAsia="IRNazanin" w:cs="IRNazanin"/>
          <w:color w:val="111111"/>
          <w:sz w:val="28"/>
          <w:szCs w:val="28"/>
          <w:rtl w:val="true"/>
          <w:lang w:bidi="fa-IR"/>
        </w:rPr>
        <w:t>)».</w:t>
      </w:r>
      <w:r>
        <w:rPr>
          <w:rStyle w:val="FootnoteAnchor"/>
          <w:rtl w:val="true"/>
        </w:rPr>
        <w:footnoteReference w:id="42"/>
      </w:r>
      <w:bookmarkStart w:id="21" w:name="pg3365_36821"/>
    </w:p>
    <w:p>
      <w:pPr>
        <w:pStyle w:val="Heading3"/>
        <w:numPr>
          <w:ilvl w:val="2"/>
          <w:numId w:val="1"/>
        </w:numPr>
        <w:rPr/>
      </w:pPr>
      <w:bookmarkStart w:id="22" w:name="__RefHeading___Toc2634474_2749589250"/>
      <w:bookmarkStart w:id="23" w:name="_Toc8"/>
      <w:bookmarkEnd w:id="21"/>
      <w:bookmarkEnd w:id="22"/>
      <w:r>
        <w:rPr>
          <w:rtl w:val="true"/>
        </w:rPr>
        <w:t>فصل سوم</w:t>
      </w:r>
      <w:r>
        <w:rPr>
          <w:rtl w:val="true"/>
        </w:rPr>
        <w:t xml:space="preserve">: </w:t>
      </w:r>
      <w:r>
        <w:rPr>
          <w:rtl w:val="true"/>
        </w:rPr>
        <w:t>باپیامبر</w:t>
      </w:r>
      <w:bookmarkEnd w:id="23"/>
    </w:p>
    <w:p>
      <w:pPr>
        <w:pStyle w:val="BookText"/>
        <w:rPr/>
      </w:pPr>
      <w:r>
        <w:rPr>
          <w:rFonts w:ascii="IRNazanin" w:hAnsi="IRNazanin" w:eastAsia="IRNazanin"/>
          <w:color w:val="111111"/>
          <w:sz w:val="28"/>
          <w:sz w:val="28"/>
          <w:szCs w:val="28"/>
          <w:rtl w:val="true"/>
          <w:lang w:bidi="fa-IR"/>
        </w:rPr>
        <w:t>امام حسن علیه السلام، شبیه پیامبر</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اَشْبَهْتَ خَلْقی و خُلْقی؛ تو به لحاظ صورت و سیرت به من می‌مانی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آیینه جمال و جلال</w:t>
      </w:r>
    </w:p>
    <w:p>
      <w:pPr>
        <w:pStyle w:val="BookText"/>
        <w:rPr/>
      </w:pPr>
      <w:r>
        <w:rPr>
          <w:rFonts w:ascii="IRNazanin" w:hAnsi="IRNazanin" w:eastAsia="IRNazanin"/>
          <w:color w:val="111111"/>
          <w:sz w:val="28"/>
          <w:sz w:val="28"/>
          <w:szCs w:val="28"/>
          <w:rtl w:val="true"/>
          <w:lang w:bidi="fa-IR"/>
        </w:rPr>
        <w:t>خداوند متعال در وجود گران‌قدر امام مجتبی علیه السلام با قلم صنع خویش جمالی دل‌ربا و جلالی شکوه‌مند را در هم آمیخته و سیمایی دل‌پذیر از آیت الهی خود را به تصویر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مجتبی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مبارکش سرخ و سفید بود، دیده‌هایش گشاده و بسیار سیاه می‌نمود و به فرموده پدر بزرگوارش علی علیه السلام، از سیما و شمایل، شباهت بسیار به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در خانه خویش روی زیراندازی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از آنجا می‌گذشتند در تحیّر از جلال و عظمت آن بزرگوار می‌ایستادند تا آن‌که راه کوچه از ازدحام مردم مسْدود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برمی‌گشت و مردم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راه حج، هر کس چشمش به جمال نورانی امام مجتبی علیه السلام می‌افتاد، از مرکب پیاده می‌شد تا چهره زیبا و پرجاذبه ایشان را زیارت کند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حسن علیه السلام، شبیه پیامبر</w:t>
      </w:r>
    </w:p>
    <w:p>
      <w:pPr>
        <w:pStyle w:val="BookText"/>
        <w:rPr/>
      </w:pP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حسن مجتبی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اَشْبَهْتَ خَلْقی و خُلْقی؛ تو به لحاظ صورت و سیرت به من می‌مانی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آیینه جمال و جلال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وجود گران‌قدر امام مجتبی علیه السلام با قلم صنع خویش جمالی دل‌ربا و جلالی شکوه‌مند را در هم آمیخته و سیمایی دل‌پذیر از آیت الهی خود را به تصویر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مجتبی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مبارکش سرخ و سفید بود، دیده‌هایش گشاده و بسیار سیاه می‌نمود و به فرموده پدر بزرگوارش علی علیه السلام، از سیما و شمایل، شباهت بسیار به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 در خانه خویش روی زیراندازی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از آنجا می‌گذشتند در تحیّر از جلال و عظمت آن بزرگوار می‌ایستادند تا آن‌که راه کوچه از ازدحام مردم مسْدود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برمی‌گشت و مردم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راه حج، هر کس چشمش به جمال نورانی امام مجتبی علیه السلام می‌افتاد، از مرکب پیاده می‌شد تا چهره زیبا و پرجاذبه ایشان را زیارت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سیمای امام حسن علیه السلام </w:t>
      </w:r>
    </w:p>
    <w:p>
      <w:pPr>
        <w:pStyle w:val="BookText"/>
        <w:rPr/>
      </w:pPr>
      <w:r>
        <w:rPr>
          <w:rFonts w:ascii="IRNazanin" w:hAnsi="IRNazanin" w:eastAsia="IRNazanin"/>
          <w:color w:val="111111"/>
          <w:sz w:val="28"/>
          <w:sz w:val="28"/>
          <w:szCs w:val="28"/>
          <w:rtl w:val="true"/>
          <w:lang w:bidi="fa-IR"/>
        </w:rPr>
        <w:t>امام حسن علیه السلام  رخساری سفید و آمیخته با اندکی سرخی داشت، در چشمانش سیاهی درخشنده‌ای برق می‌زد و موی سرش انباشته و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 و عضلاتی ستبر داشت و فاصله شانه و بازوانش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درهم پیچیده و محاسن کوتاه و انبوهی داشت و گردنش به مانند نقره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می‌کرد و چهره‌اش در شمار زیباترین چهره‌ها بود و چهره و اخلاقش شبیه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شأن و مقام امام حسن علیه السلام در کودکی</w:t>
      </w:r>
    </w:p>
    <w:p>
      <w:pPr>
        <w:pStyle w:val="BookText"/>
        <w:rPr/>
      </w:pPr>
      <w:r>
        <w:rPr>
          <w:rFonts w:ascii="IRNazanin" w:hAnsi="IRNazanin" w:eastAsia="IRNazanin"/>
          <w:color w:val="111111"/>
          <w:sz w:val="28"/>
          <w:sz w:val="28"/>
          <w:szCs w:val="28"/>
          <w:rtl w:val="true"/>
          <w:lang w:bidi="fa-IR"/>
        </w:rPr>
        <w:t>بزرگی منش و سترگی روح آن امام، چندان بود که پیامبر ارجمند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کمی سن، در برخی از عهدنامه‌ها گواه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پیامبر به امر خدا، با اهل نجران، به مباهله برخاست، امام حسن و امام حسین و حضرت علی و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فرمان خدای، همراه خویش برد و آیه تطهیر در پاک‌دامنی آن گرامیان فرود آمد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آقای جوانان اهل بهشت</w:t>
      </w:r>
    </w:p>
    <w:p>
      <w:pPr>
        <w:pStyle w:val="BookText"/>
        <w:rPr/>
      </w:pPr>
      <w:r>
        <w:rPr>
          <w:rFonts w:ascii="IRNazanin" w:hAnsi="IRNazanin" w:eastAsia="IRNazanin"/>
          <w:color w:val="111111"/>
          <w:sz w:val="28"/>
          <w:sz w:val="28"/>
          <w:szCs w:val="28"/>
          <w:rtl w:val="true"/>
          <w:lang w:bidi="fa-IR"/>
        </w:rPr>
        <w:t>در روایات بسیاری نقل شده است که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و امام حسین علیه السلام محبت  فراوان داشت و می‌فرمود که آن دو سید،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آمده است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دوست دارد به آقای جوانان اهل بهشت بنگرد، به حسن بنگرد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این گفتار پیامبر نیز مشهور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همگی جوان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تذکر پیامبر به این دلیل است که عده‌ای فکر نکنند که برای پیران اهل بهشت نیز سیّد و آقایی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 بهشت پیری وجود ندارد؛ بلکه همگی جوان هستند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دوستی امام حسن علیه السلام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وجود و مقام بلند امام حسن مجبتی علیه السلام و محبت و دوستی آن امام همام در</w:t>
      </w:r>
    </w:p>
    <w:p>
      <w:pPr>
        <w:pStyle w:val="BookText"/>
        <w:rPr/>
      </w:pPr>
      <w:r>
        <w:rPr>
          <w:rFonts w:ascii="IRNazanin" w:hAnsi="IRNazanin" w:eastAsia="IRNazanin"/>
          <w:color w:val="111111"/>
          <w:sz w:val="28"/>
          <w:sz w:val="28"/>
          <w:szCs w:val="28"/>
          <w:rtl w:val="true"/>
          <w:lang w:bidi="fa-IR"/>
        </w:rPr>
        <w:t>روایات، بسیار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مشهور و قابل اعتماد اهل سنت است،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کوچه‌های مدینه به اتفاق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می‌رفتم، ناگهان ایشان برگشت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حسن بن علی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برخاست 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به حقیقت من او را دوست دارم، پس دوست بدار هر کس که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گفتار پیامبر گرامی اسلام، هیچ کس را به اندازه حسن بن علی علیه السلام دوست نداشتم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دوستان و دشمنان</w:t>
      </w:r>
    </w:p>
    <w:p>
      <w:pPr>
        <w:pStyle w:val="BookText"/>
        <w:rPr/>
      </w:pPr>
      <w:r>
        <w:rPr>
          <w:rFonts w:ascii="IRNazanin" w:hAnsi="IRNazanin" w:eastAsia="IRNazanin"/>
          <w:color w:val="111111"/>
          <w:sz w:val="28"/>
          <w:sz w:val="28"/>
          <w:szCs w:val="28"/>
          <w:rtl w:val="true"/>
          <w:lang w:bidi="fa-IR"/>
        </w:rPr>
        <w:t>آنان که اسلام راستین را راه زندگی برگزیده‌اند و سیره رفتار خود را از کلام پیامبر خاتم و اهل‌بیت نورانی او وام می‌گیرند در دوستی و محبت و حتی در بغض و نفرتشان نیز رهرو راه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مهرمندانه به اهل بیت پیامبر ـ که تاکید بر محبتشان در کلام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می‌زند ـ عشق می‌ورزند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صحابی بزرگ پیامبر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حسین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دو را دوست بدارد، من هم او را دوست می‌دارم و هر کس را من دوست داشته باشم، خداوند نیز او را دوست می‌دارد و هر کس را که خدا دوست بدارد، داخل بهشت می‌کند؛ هر کس این دو را دشمن بدارد، من او را دشمن می‌دارم و هر کس را من دشمن داشته باشم، خدا هم او را دشمن می‌دارد و کسی را که خدا دشمن بدارد، او را داخل جهنم می‌کند و برای او عذاب آماده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وارث نبی</w:t>
      </w:r>
      <w:r>
        <w:rPr>
          <w:rFonts w:eastAsia="IRNazanin" w:cs="IRNazanin"/>
          <w:color w:val="111111"/>
          <w:sz w:val="28"/>
          <w:szCs w:val="28"/>
          <w:lang w:bidi="fa-IR"/>
        </w:rPr>
        <w:t>9</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مظهر زیبایی‌های معنوی و صفات عالی الهی بود؛ چرا که به شهادت راویان بسیار، صورت و سیرت را از برترین وجود هستی پیامبر خاتم به ارث برده بود و شبیه‌ترین مردمان به ایشان بود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وقتی دو فرزند دل‌بندش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دیدار پدرش رسول خدا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p>
    <w:p>
      <w:pPr>
        <w:pStyle w:val="BookText"/>
        <w:rPr/>
      </w:pPr>
      <w:r>
        <w:rPr>
          <w:rFonts w:ascii="IRNazanin" w:hAnsi="IRNazanin" w:eastAsia="IRNazanin"/>
          <w:color w:val="111111"/>
          <w:sz w:val="28"/>
          <w:sz w:val="28"/>
          <w:szCs w:val="28"/>
          <w:rtl w:val="true"/>
          <w:lang w:bidi="fa-IR"/>
        </w:rPr>
        <w:t>بزرگوارم، این دو فرزندان شما هستند، چیزی درباره آنان به یادگار بگذارید که همیشه یادآور شما باشد،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پس هیبت و سیادتم نصیب او می‌گردد و امام حسین علیه السلام، پس بخشش و شجاعتم نصیب اوست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شانه‌های نبی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حسن مجتبی علیه السلام هفت سال از عمر شریفش را در پرتو حیات گران‌قدر نیای بزرگوارشان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تاریخ‌نویسان در این مدت بر جای مانده، همه از عشق شدید و علاقه‌ای عجیب و فراتر از محبت عادی پدر و فرزندی بین پیامبر و امام مجتبی علیه السلام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امام حسن علیه السلام را بر شانه‌هایش سوار می‌کرد، مردی در این حالت بر او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برتر مرکبی سوار شده‌ای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برتر سواری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که حضرت به سجده می‌رفت، امام حسن علیه السلام می‌آمد و بر پشتش سوار می‌شد و ایشان سجودشان را به درازا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به پایان می‌رسید، مسلمانان علت این کار را می‌پرسیدند،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 من سوار بود و نمی‌خواستم ناکامش گذارم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تجلی رسول خدا</w:t>
      </w:r>
      <w:r>
        <w:rPr>
          <w:rFonts w:eastAsia="IRNazanin" w:cs="IRNazanin"/>
          <w:color w:val="111111"/>
          <w:sz w:val="28"/>
          <w:szCs w:val="28"/>
          <w:lang w:bidi="fa-IR"/>
        </w:rPr>
        <w:t>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توصیف‌کنندگان حقیقت‌خواهی که به ترسیم سیمای آفتاب‌گونه امام مجتبی علیه السلام پرداخته‌اند، ایشان را در صورت و صلابت و در سیرت و قدرت، بیش از هر کسی به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اهل سنت در کتاب احیاءالعلوم</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در صورت و سیرت، شباهت به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مالک‌بن‌اَنس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هیچ کس از او به پیامبر شبیه‌تر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افزون بر افتخار برگرفتن دانش و صفات پسندیده از نیای بزرگوارش پیامبر و پدر ارجمندش امام علی علیه السلام، صفات برجسته دیگری داشت که در هیچ کس دیگر از مردمان فراهم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اخلاق نیکو، صلابت در حق، فداکاری در راه خدا و نیک اندیشی برای بشریت را در وی می‌یافتند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مجتبی علیه السلام شخصیت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بزرگوارش را تجسم بخشید و از هر نظر مسلمانان را به یادشان انداخت؛ ازاین‌رو دوستش داشتند و گرامیش می‌دانستند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شمایل آن حضرت</w:t>
      </w:r>
    </w:p>
    <w:p>
      <w:pPr>
        <w:pStyle w:val="BookText"/>
        <w:rPr/>
      </w:pPr>
      <w:r>
        <w:rPr>
          <w:rFonts w:ascii="IRNazanin" w:hAnsi="IRNazanin" w:eastAsia="IRNazanin"/>
          <w:color w:val="111111"/>
          <w:sz w:val="28"/>
          <w:sz w:val="28"/>
          <w:szCs w:val="28"/>
          <w:rtl w:val="true"/>
          <w:lang w:bidi="fa-IR"/>
        </w:rPr>
        <w:t>چنان که 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صورت و سیرت و مجد و بزرگواری شبیه‌تر از همه مردمان به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آیینه تمام‌نمای سیمای اخلاقی و سیره عملی جدش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سیمای پیامبر را در سبط اکبرش حسن مجتبی علیه السلام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رخساره‌ای سفید آمیخته به سرخی، چشمانی سیاه، گونه‌ای هموار، محاسنی انبوه، گیسوانی پرپشت، اندامی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چندان بلند و نه چندان کوتاه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شانه‌ای عریض، سیمایی نمکین و چهره‌ای در شمار زیباترین چهره‌ها داشت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گل خوش‌بوی پیامبر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بزرگ اهل سنت است، در کتاب معروف خود به نام تَذْکِرَةُ‌الحُفّاظ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چنان بود که هرگاه به نماز می‌ایستاد، حسن می‌آمد و بر پشت و یا گردن آن حضرت بالا می‌رفت و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آرامی بلند می‌کرد که نیفتد و این کار بارها اتفاق می‌افتاد و چون نماز آن حضرت به پایان می‌رسید، مردم که از رفتار پیامبر متعجب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کاری را که با حسن انجام دادی، با هیچ کس دیگری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او گل خوشبوی من در دنیاست و به حقیقت که این پسر من، سید و بزرگوار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حسن را دوست بدارید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آیینه روایات از مقام بلند و عظمت وجود امام مجتبی علیه السلام سخن‌های بسیار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بی‌شمار که راویان بسیار از اهل سنت نیز آن را آورده کرده هر یک، از نگاهی راه‌گشا در دوستی و محبت آن امام همام تأکید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اَقْمَر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راویان حدیث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شهادت امیرمؤمنان علی علیه السلام هنگامی که فرزندش حسن‌بن‌علی علیه السلام سخنرانی می‌کرد، مردی گندم‌گون و بلند قامت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را دیدم که حسن را بر گردن خود سوار کرده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دارد، باید که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حاضر است، این گفتار را به آنان که غایبند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دستور صریح رسول خدا نبود من برای شما آن را بازنمی‌گفتم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شفاعت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بزرگ جهان اسلام، در کتاب مشهور خود به نام مناقب از امام باقر علیه السلام روایت کرده است مردی در زمان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شرم‌زده و خجل از کرده خویش، خود را پنهان ساخت، تا آنکه روزی حسن و حسین را در کوچه خلوتی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در آغوش گرفت و بر دوش خود سوار کرد و به نزد رسول خدا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تعالی و به این دو پناهنده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زیرکی آن مرد را دید، آن قدر خندید که دست مبارکش را جلوی دهان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و به امام حسن و حسین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این مرد شفیع قرار دادم</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به دنبال این واقعه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ایشان هنگامی که به خود ستم می‌کردند 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 و هدایت‌گر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کودک بود که پیامبر بزرگوار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عظمت و بزرگی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رفتارهای محبت‌آمیز که هیچ‌گاه در زمان خاص یا در محدوده خاص ابراز نمی‌شد، نشان دهنده این بود که آن حضرت می‌خواست پرده از چهره مبارک امام حسن علیه السلام کنار زده و شخصیت والای او را بیش از پیش</w:t>
      </w:r>
    </w:p>
    <w:p>
      <w:pPr>
        <w:pStyle w:val="BookText"/>
        <w:rPr/>
      </w:pPr>
      <w:r>
        <w:rPr>
          <w:rFonts w:ascii="IRNazanin" w:hAnsi="IRNazanin" w:eastAsia="IRNazanin"/>
          <w:color w:val="111111"/>
          <w:sz w:val="28"/>
          <w:sz w:val="28"/>
          <w:szCs w:val="28"/>
          <w:rtl w:val="true"/>
          <w:lang w:bidi="fa-IR"/>
        </w:rPr>
        <w:t>به مسلمانان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صحابه پیامبر در نزدیکی کوه حرا گرد ایشان جمع شده بودند که امام حسن علیه السلام در خردسالی، با وقار خاصی به جمع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نگاه طولانی که بر او داشت، همه را مخاطب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همانا حسن بعد از من، راهنما و هدایت‌گر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تحفه‌ای است از خداوند جهان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خبر خواهد داد و مردم را با آثار باقی مانده از من آشنا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مرا زنده می‌کند و افعال و کردارش، نشان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کارهای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 بر کسی باد که حق او را بشناسد و به خاطر من، به او احترام نموده و نیکی کند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سار محبت</w:t>
      </w:r>
    </w:p>
    <w:p>
      <w:pPr>
        <w:pStyle w:val="BookText"/>
        <w:rPr/>
      </w:pPr>
      <w:r>
        <w:rPr>
          <w:rFonts w:ascii="IRNazanin" w:hAnsi="IRNazanin" w:eastAsia="IRNazanin"/>
          <w:color w:val="111111"/>
          <w:sz w:val="28"/>
          <w:sz w:val="28"/>
          <w:szCs w:val="28"/>
          <w:rtl w:val="true"/>
          <w:lang w:bidi="fa-IR"/>
        </w:rPr>
        <w:t>اظهار محبت‌های پیامبر به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 وافر آن حضرت به این دو امام، بسیار زیاد و روشن 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فرد از خاندانم، حسن و حسین هستند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از مجموع روایات در این زمینه که تعدادشان هم کم نیست، استفاده می‌شود که محبت امام حسن علیه السلام و برادر گرامی‌اش، در قلب شفاف و نورانی پیامبر خاتم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شدید و محبت فراوان خود را نسبت به آنان، در میان مردم اظهار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نحوه ابراز فرق داشت؛ گاه سخن شیوایی در مورد این دو بزرگوار بیان می‌فرمود و گاهی از منبر پایین می‌آمد و آنها را می‌بوسید و بعد از نوازش آن دو، بار دیگر بالای منبر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هنگام اظهار محبت به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شاهدان، این ابراز علاقه را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نبود مگر آماده سازی از همان عموم مردم، به پذیرش امامت حسنین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ولایت پدرشان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ریحانه و گل خوشبو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هفت سال از عمر شریف خود را کنار جدّ بزرگوارش گذرانید    </w:t>
      </w:r>
    </w:p>
    <w:p>
      <w:pPr>
        <w:pStyle w:val="BookText"/>
        <w:rPr/>
      </w:pPr>
      <w:r>
        <w:rPr>
          <w:rFonts w:ascii="IRNazanin" w:hAnsi="IRNazanin" w:eastAsia="IRNazanin"/>
          <w:color w:val="111111"/>
          <w:sz w:val="28"/>
          <w:sz w:val="28"/>
          <w:szCs w:val="28"/>
          <w:rtl w:val="true"/>
          <w:lang w:bidi="fa-IR"/>
        </w:rPr>
        <w:t>و در این مدت، بسیار مورد لطف و احترام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میزان محبّت پیامبر به این کودک و برادرش امام حسین علیه السلام بیش از حد معمول بوده است</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مواقعی که پیامبر او را بر شانه خویش می‌نهاد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او را دوست دارم، تو هم او را دوست بدار، و کسی که او را دوست دارد هم دوست بدار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آن حضرت همواره به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 دلبند مرا به نزدم بخوان، و چون آنان به خدمت جدّ بزرگوارشان می‌شتافتند آنان را به سینه می‌فشرد و می‌بویید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روایات فراوانی نیز ایشان را ریحانه و گل خوشبوی خود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گل‌های خوشبوی من در دنیا هستند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دوستی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w:t>
      </w:r>
    </w:p>
    <w:p>
      <w:pPr>
        <w:pStyle w:val="BookText"/>
        <w:rPr/>
      </w:pPr>
      <w:r>
        <w:rPr>
          <w:rFonts w:ascii="IRNazanin" w:hAnsi="IRNazanin" w:eastAsia="IRNazanin"/>
          <w:color w:val="111111"/>
          <w:sz w:val="28"/>
          <w:sz w:val="28"/>
          <w:szCs w:val="28"/>
          <w:rtl w:val="true"/>
          <w:lang w:bidi="fa-IR"/>
        </w:rPr>
        <w:t>امام مجتبی علیه السلام مهر بی‌کران و علاقه فراوان نیای بزرگوارش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بارها از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می‌دارم، تو هم او را دوست بدار و هر که حسنم را دوست بدارد، خداوند او را دوست می‌دارد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امیرمؤمنان علی علیه السلام هم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 دست حسنم را گرفت، او را به سینه خویش چسبانید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باد، هر که مرا دوست دارد،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دوست بدارد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آغوش نبی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راویان بزرگ حدیث است، محبت شدید پیامبر را به امام مجتبی علیه السلام این چنین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در مسجد مشغول سخن گفتن بود که حسن بن علی در حالی که کودکی خرد بود و لباسی بلند بر تن داشت، وارد مسجد شد و در برابر چشمان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خطبه را قطع</w:t>
      </w:r>
    </w:p>
    <w:p>
      <w:pPr>
        <w:pStyle w:val="BookText"/>
        <w:rPr/>
      </w:pPr>
      <w:r>
        <w:rPr>
          <w:rFonts w:ascii="IRNazanin" w:hAnsi="IRNazanin" w:eastAsia="IRNazanin"/>
          <w:color w:val="111111"/>
          <w:sz w:val="28"/>
          <w:sz w:val="28"/>
          <w:szCs w:val="28"/>
          <w:rtl w:val="true"/>
          <w:lang w:bidi="fa-IR"/>
        </w:rPr>
        <w:t>کرد و با سرعت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حسن علیه السلام را از روی زمین بلند کردند و به دست مبارک پیامبر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او را بر دوش خود گذاشت و با دستانی نوازش‌گر آرامش کرد و سپس به منبر رفت و ادامه سخن را گفت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اکسیر محبت</w:t>
      </w:r>
    </w:p>
    <w:p>
      <w:pPr>
        <w:pStyle w:val="BookText"/>
        <w:rPr/>
      </w:pPr>
      <w:r>
        <w:rPr>
          <w:rFonts w:ascii="IRNazanin" w:hAnsi="IRNazanin" w:eastAsia="IRNazanin"/>
          <w:color w:val="111111"/>
          <w:sz w:val="28"/>
          <w:sz w:val="28"/>
          <w:szCs w:val="28"/>
          <w:rtl w:val="true"/>
          <w:lang w:bidi="fa-IR"/>
        </w:rPr>
        <w:t xml:space="preserve">مرکب سیر الی اللّه و بندگی عاشقانه و راستین،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شیدایی به اوست و هر چه بوی دوست دهد، نزد جان و دل عابدان، گوارا و دوست‌داشتنی است؛ زیرا جلوه‌ای از جمال پروردگار در آن می‌بینند و مشام جان را با آن به عطر و بوی دوست معطر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اولیای الهی به یکدیگر، مصداق کامل دوست داشتن در مسیر رضای خداست و از همین مایه است علاقه پیامبر به نور دیدگان خویش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روایت است که آن حضرت به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این دو فرزند، محبت دیگران را برای من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مرا امر فرموده تا ایشان را و هر که ایشان را دوست می‌دارد، دوست بدارم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نیز در روایتی دیگر که آن حضرت دست دو فرزند خویش را در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دو و پدر مادر ایشان را دوست بدارد، در بهشت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درجه من خواهد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کوی یار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بزرگان و اولیا، عمق بخشیدن به ارادت قلبی به پاکان درگاه الهی و در نتیجه، میثاق دوباره بندگی با خدای تعالی و درخواست قرب و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این عبادت بزرگ بسیار سفارش و توصیه شده است؛ چنان‌که در خبر است روزی امام حسن مجتبی علیه السلام سر مبارکش را در دامان پر مهر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از جد بزرگوارش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پس از رحلت شما به زیارتتان بیاید، نزد خدای چه خواهد بود؟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پس از مرگ مرا زیارت کند، بهشت رضوان الهی پاداش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کسی که  پدر و برادرت را پس از رحلتشان                          </w:t>
      </w:r>
    </w:p>
    <w:p>
      <w:pPr>
        <w:pStyle w:val="BookText"/>
        <w:rPr/>
      </w:pPr>
      <w:r>
        <w:rPr>
          <w:rFonts w:ascii="IRNazanin" w:hAnsi="IRNazanin" w:eastAsia="IRNazanin"/>
          <w:color w:val="111111"/>
          <w:sz w:val="28"/>
          <w:sz w:val="28"/>
          <w:szCs w:val="28"/>
          <w:rtl w:val="true"/>
          <w:lang w:bidi="fa-IR"/>
        </w:rPr>
        <w:t>زیارت کند و هر کس که تو را پس از رحلت زیارت نماید، خدای بزرگ بهشت را ارزانی او فرماید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در روایتی دیگر، از پیامبر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من به زیارت زائران فرزندم حسن مجتبی خواهم آمد تا از گناهان رهایشان سازم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بهترین مربّی</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کوشاترین فرد در تربیت و پرورش امام حسن علیه السلام بود و همواره او را در سایه پرمهر و محبت خویش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می‌کوشید او را در کارهای عبادی، سیاسی و اجتماعی شرکت دهد و از هر فرصتی برای این منظور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بود که امام حسن علیه السلام با وجود سنّ کمی که داشت، همراه جدّش به مسجد می‌رفت و کنار او نماز می‌خواند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او در ماجرای مباهله پیامبر با سران مسیحیت نیز در حالی‌که دستش در دست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شرکت کرد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یکی از اصحاب پیامبر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را بر فراز منبر دیدم که مردم را موعظه می‌کرد، در حالی‌که حسن علیه السلام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گاه به حسن علیه السلام و زمانی به مردم می‌نگریست، آن‌گاه به حسن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پسرم، آقا و سرور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آفتاب حسن</w:t>
      </w:r>
    </w:p>
    <w:p>
      <w:pPr>
        <w:pStyle w:val="BookText"/>
        <w:rPr/>
      </w:pPr>
      <w:r>
        <w:rPr>
          <w:rFonts w:ascii="IRNazanin" w:hAnsi="IRNazanin" w:eastAsia="IRNazanin"/>
          <w:color w:val="111111"/>
          <w:sz w:val="28"/>
          <w:sz w:val="28"/>
          <w:szCs w:val="28"/>
          <w:rtl w:val="true"/>
          <w:lang w:bidi="fa-IR"/>
        </w:rPr>
        <w:t>شکوه و جلال معنوی امام حسن علیه السلام، زبانزد خاص و عام بود و این صفت را از جدّ بزرگوارش به ارث داشت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شمایل امام حسن علیه السلام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شبیه‌ترین مردان زمانِ خود به پیامبر بود که رخساری سفید مایل به سرخی، چهره‌ای گلگون، چشمانی سیاه، گونه‌هایی پهن، محاسنی انبوه، گردنی نقره‌فام، گیسوانی بلند و مویی مجعّد داشت که آنها را به رنگ سیاه خضاب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شانه بود و قامتی میانه و بدنی قوی داشت و از نظر صورت، زیباترین مردم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میوه دل</w:t>
      </w:r>
    </w:p>
    <w:p>
      <w:pPr>
        <w:pStyle w:val="BookText"/>
        <w:rPr/>
      </w:pPr>
      <w:r>
        <w:rPr>
          <w:rFonts w:ascii="IRNazanin" w:hAnsi="IRNazanin" w:eastAsia="IRNazanin"/>
          <w:color w:val="111111"/>
          <w:sz w:val="28"/>
          <w:sz w:val="28"/>
          <w:szCs w:val="28"/>
          <w:rtl w:val="true"/>
          <w:lang w:bidi="fa-IR"/>
        </w:rPr>
        <w:t>محبوبیت امام حسن علیه السلام در دوران کودکی نزد پیامبر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پاره تن، نور دیده، میوه دل</w:t>
      </w:r>
      <w:r>
        <w:rPr>
          <w:rStyle w:val="FootnoteAnchor"/>
          <w:rtl w:val="true"/>
        </w:rPr>
        <w:footnoteReference w:id="79"/>
      </w:r>
      <w:r>
        <w:rPr>
          <w:rFonts w:ascii="IRNazanin" w:hAnsi="IRNazanin" w:eastAsia="IRNazanin"/>
          <w:color w:val="111111"/>
          <w:sz w:val="28"/>
          <w:sz w:val="28"/>
          <w:szCs w:val="28"/>
          <w:rtl w:val="true"/>
          <w:lang w:bidi="fa-IR"/>
        </w:rPr>
        <w:t>و گل خوش‌بوی بوستان نبوت می‌نامید</w:t>
      </w:r>
      <w:r>
        <w:rPr>
          <w:rStyle w:val="FootnoteAnchor"/>
          <w:rtl w:val="true"/>
        </w:rPr>
        <w:footnoteReference w:id="80"/>
      </w:r>
      <w:r>
        <w:rPr>
          <w:rFonts w:ascii="IRNazanin" w:hAnsi="IRNazanin" w:eastAsia="IRNazanin"/>
          <w:color w:val="111111"/>
          <w:sz w:val="28"/>
          <w:sz w:val="28"/>
          <w:szCs w:val="28"/>
          <w:rtl w:val="true"/>
          <w:lang w:bidi="fa-IR"/>
        </w:rPr>
        <w:t>و پیوسته او را فرزند خود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فرزندان به پدرشان نسبت می‌برند، جز اولاد فاطمه که من پدرشان هستم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پیامبر از عمق دل به امام حسن علیه السلام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می‌گرفت و بر روی دامن خود می‌نشاند و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فرزند مرا دوست بدارد، مرا دوست داشته و هر که او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کسی است که محبت حسن مرا در دل 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پیامبر، امام حسن علیه السلام را در آغوش می‌کشید و می‌بویید و می‌بوسید و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آقا، فرزند آقا و برادر آقایی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آخرین دیدار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در بستر بیماری بود، در ساعت‌های آخر زندگی،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بالین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سخت گریه می‌کردند، خود را روی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خواست آنها را از پیامبر جدا سازد، ولی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من آنها را ببویم و آنان مرا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دیدار آنها توشه برمی‌گیرم و آنها نیز از دیدارم توشه 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دو فرزند بعد از من ستم‌ها خواهند دید و مظلومانه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آنان را که به این دو ستم می‌کنند</w:t>
      </w:r>
      <w:r>
        <w:rPr>
          <w:rFonts w:eastAsia="IRNazanin" w:cs="IRNazanin"/>
          <w:color w:val="111111"/>
          <w:sz w:val="28"/>
          <w:szCs w:val="28"/>
          <w:rtl w:val="true"/>
          <w:lang w:bidi="fa-IR"/>
        </w:rPr>
        <w:t>».</w:t>
      </w:r>
      <w:r>
        <w:rPr>
          <w:rStyle w:val="FootnoteAnchor"/>
          <w:rtl w:val="true"/>
        </w:rPr>
        <w:footnoteReference w:id="84"/>
      </w:r>
      <w:bookmarkStart w:id="24" w:name="pg3365_36832"/>
    </w:p>
    <w:p>
      <w:pPr>
        <w:pStyle w:val="Heading3"/>
        <w:numPr>
          <w:ilvl w:val="2"/>
          <w:numId w:val="1"/>
        </w:numPr>
        <w:rPr/>
      </w:pPr>
      <w:bookmarkStart w:id="25" w:name="__RefHeading___Toc2634476_2749589250"/>
      <w:bookmarkStart w:id="26" w:name="_Toc9"/>
      <w:bookmarkEnd w:id="24"/>
      <w:bookmarkEnd w:id="25"/>
      <w:r>
        <w:rPr>
          <w:rtl w:val="true"/>
        </w:rPr>
        <w:t>فصل چهارم</w:t>
      </w:r>
      <w:r>
        <w:rPr>
          <w:rtl w:val="true"/>
        </w:rPr>
        <w:t>:</w:t>
      </w:r>
      <w:r>
        <w:rPr>
          <w:rtl w:val="true"/>
        </w:rPr>
        <w:t>زمان حکومت امام علی علیه‌السلام</w:t>
      </w:r>
      <w:bookmarkEnd w:id="2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تربیت</w:t>
      </w:r>
    </w:p>
    <w:p>
      <w:pPr>
        <w:pStyle w:val="BookText"/>
        <w:rPr/>
      </w:pPr>
      <w:r>
        <w:rPr>
          <w:rFonts w:ascii="IRNazanin" w:hAnsi="IRNazanin" w:eastAsia="IRNazanin"/>
          <w:color w:val="111111"/>
          <w:sz w:val="28"/>
          <w:sz w:val="28"/>
          <w:szCs w:val="28"/>
          <w:rtl w:val="true"/>
          <w:lang w:bidi="fa-IR"/>
        </w:rPr>
        <w:t>سیره پیشوایان و اولیای الهی در تربیت فرزندان، شگفت‌انگیز است؛ چنان‌که از کودکی و اوایل رشد و شکوفایی، آنان را با آموزه‌های بلند دینی و فطری پرورش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نیکوست که این روش پسندیده در میان پیروان و شیعیان ایشان نیز رواج یابد و به کار گرفته شود تا از برکات اخلاقی و تربیتی آن بی‌بهره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کودکان خویش را در خانه به بازی می‌گرفت و به تربیت جسمی و روحی امام حسن علیه السلام می‌پرداخت، در قالب اشعاری موزون و زیبا وی را چنین خطاب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علی علیه السلام باش و ریسمان از گردن حق بازگیر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کریم و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را پرستش کن و دشمنان و کینه‌ورزان را به دوستی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این سخنان روح‌افزا را می‌شنید، تبسمی شیرین بر لبانش می‌نشست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نوجوانی و جوانی</w:t>
      </w:r>
    </w:p>
    <w:p>
      <w:pPr>
        <w:pStyle w:val="BookText"/>
        <w:rPr/>
      </w:pPr>
      <w:r>
        <w:rPr>
          <w:rFonts w:ascii="IRNazanin" w:hAnsi="IRNazanin" w:eastAsia="IRNazanin"/>
          <w:color w:val="111111"/>
          <w:sz w:val="28"/>
          <w:sz w:val="28"/>
          <w:szCs w:val="28"/>
          <w:rtl w:val="true"/>
          <w:lang w:bidi="fa-IR"/>
        </w:rPr>
        <w:t>دوره نوجوانی و جوانی امام مجتبی علیه السلام، با دوران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امیرمؤمنان علی علیه السلام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در روند حاکمیت جامعه اسلامی خیانت شد؛ یعنی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دیدن آشفتگی اوضاع، برای در امان ماندن اسلام و مسلمانان از آسیب‌های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خلافت کنار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تربیت</w:t>
      </w:r>
    </w:p>
    <w:p>
      <w:pPr>
        <w:pStyle w:val="BookText"/>
        <w:rPr/>
      </w:pPr>
      <w:r>
        <w:rPr>
          <w:rFonts w:ascii="IRNazanin" w:hAnsi="IRNazanin" w:eastAsia="IRNazanin"/>
          <w:color w:val="111111"/>
          <w:sz w:val="28"/>
          <w:sz w:val="28"/>
          <w:szCs w:val="28"/>
          <w:rtl w:val="true"/>
          <w:lang w:bidi="fa-IR"/>
        </w:rPr>
        <w:t>سیره پیشوایان و اولیای الهی در تربیت فرزندان، شگفت‌انگیز است؛ چنان‌که از کودکی و اوایل رشد و شکوفایی، آنان را با آموزه‌های بلند دینی و فطری پرورش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نیکوست که این روش پسندیده در میان پیروان و شیعیان ایشان نیز رواج یابد و به کار گرفته شود تا از برکات اخلاقی و تربیتی آن بی‌بهره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چون کودکان خویش را در خانه به بازی می‌گرفت و به تربیت جسمی و روحی امام حسن علیه السلام می‌پرداخت، در قالب اشعاری موزون و زیبا وی را چنین خطاب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پدرت علی علیه السلام باش و ریسمان از گردن حق بازگیر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کریم و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را پرستش کن و دشمنان و کینه‌ورزان را به دوستی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این سخنان روح‌افزا را می‌شنید، تبسمی شیرین بر لبانش می‌نشست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نوجوانی و جوانی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نوجوانی و جوانی امام مجتبی علیه السلام، با دوران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امیرمؤمنان علی علیه السلام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در روند حاکمیت جامعه اسلامی خیانت شد؛ یعنی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دیدن آشفتگی اوضاع، برای در امان ماندن اسلام و مسلمانان از آسیب‌های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خلافت کنار</w:t>
      </w:r>
    </w:p>
    <w:p>
      <w:pPr>
        <w:pStyle w:val="BookText"/>
        <w:rPr/>
      </w:pPr>
      <w:r>
        <w:rPr>
          <w:rFonts w:ascii="IRNazanin" w:hAnsi="IRNazanin" w:eastAsia="IRNazanin"/>
          <w:color w:val="111111"/>
          <w:sz w:val="28"/>
          <w:sz w:val="28"/>
          <w:szCs w:val="28"/>
          <w:rtl w:val="true"/>
          <w:lang w:bidi="fa-IR"/>
        </w:rPr>
        <w:t>کشید و بیست و پنج سال تمام در انزوا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دوران به کار در نخلستان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کندن چاه و آبیاری مزرعه‌ها روی آورد و تنها آن‌گاه که به دانش الهی او نیاز بود،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 و سیاسی حضور می‌یافت و همواره از دور، بر اوضاع کلی جامعه اسلامی نظارت داشت تا از مسیر اصلی منحرف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مجتبی علیه السلام، نیز در این سال‌ها، دوران پیشرفت خود را پشت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فرمان‌برداری کامل از پدر، در این سال‌ها به آموزش قرآن و کمک به علی علیه السلام در کارهای کشاورزی می‌پرداخت و هرگاه از پدر مأموریتی می‌یافت، آن را به بهترین شکل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حسن علیه السلام از سوی امیرمؤمنان علی علیه السلام دستور یافت تا برای ادای احترام به بزرگ مبارز اسلام و مسلمان پیش‌کسوت حضرت اباذر، او را تا محل تبعیدش ـ ربذه ـ همراهی کند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هم‌چنین گاه از سوی پدر مأموریت می‌یافت تا در جنگ‌هایی که در این دوران درمی‌گرفت، حضور یابد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همراه و همگام پدر</w:t>
      </w:r>
    </w:p>
    <w:p>
      <w:pPr>
        <w:pStyle w:val="BookText"/>
        <w:rPr/>
      </w:pPr>
      <w:r>
        <w:rPr>
          <w:rFonts w:ascii="IRNazanin" w:hAnsi="IRNazanin" w:eastAsia="IRNazanin"/>
          <w:color w:val="111111"/>
          <w:sz w:val="28"/>
          <w:sz w:val="28"/>
          <w:szCs w:val="28"/>
          <w:rtl w:val="true"/>
          <w:lang w:bidi="fa-IR"/>
        </w:rPr>
        <w:t>امام حسن مجتبی علیه السلام در زمان حیات و حکومت امیرمؤمنان علی علیه السلام دوشادوش آن بزرگوار در حل مشکلات و رفع اختلافات همراه و همگام پدر بود و مسئولیت‌های مختلفی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 علیه السلام طی حکمی از سوی حضرت علی علیه السلام سرپرستی و تولیت اوقاف را برعهده گرفت</w:t>
      </w:r>
      <w:r>
        <w:rPr>
          <w:rFonts w:eastAsia="IRNazanin" w:cs="IRNazanin"/>
          <w:color w:val="111111"/>
          <w:sz w:val="28"/>
          <w:szCs w:val="28"/>
          <w:rtl w:val="true"/>
          <w:lang w:bidi="fa-IR"/>
        </w:rPr>
        <w:t>.</w:t>
      </w:r>
      <w:r>
        <w:rPr>
          <w:rStyle w:val="FootnoteAnchor"/>
          <w:rtl w:val="true"/>
        </w:rPr>
        <w:footnoteReference w:id="8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هر گاه که عذری چون مریضی یا سفر برای حضرت علی علیه السلام رخ می‌داد به امامت جمعه و جماعت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کار قضاوت نیز همراه پدرش بود و حضرت علی علیه السلام، بسیاری از قضاوت‌ها را بر عهده ایشان می‌گذاشت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دوران حکومت امام علی علیه السلام</w:t>
      </w:r>
    </w:p>
    <w:p>
      <w:pPr>
        <w:pStyle w:val="BookText"/>
        <w:rPr/>
      </w:pPr>
      <w:r>
        <w:rPr>
          <w:rFonts w:ascii="IRNazanin" w:hAnsi="IRNazanin" w:eastAsia="IRNazanin"/>
          <w:color w:val="111111"/>
          <w:sz w:val="28"/>
          <w:sz w:val="28"/>
          <w:szCs w:val="28"/>
          <w:rtl w:val="true"/>
          <w:lang w:bidi="fa-IR"/>
        </w:rPr>
        <w:t>امام حسن مجتبی علیه السلام از صفات برجسته‌ای چون لیاقت، شجاعت، شهامت و درایت سرشار بود و این صفات در سرتاسر زندگی آن امام همام، نمودی روشن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زمان حکومت پدرش، امام علی علیه السلام، دوشادوش آن حضرت، در همه صحنه‌های سخت و طاقت‌فرسا حضوری مؤثر و یاری‌رسان داشت و مسئولیت‌های گوناگونی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مسئولیت‌ها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موقوفات و صدقات، مشارکت در جنگ جمل و بسیج مردم برای شرکت در جنگ، ایثار در معرکه صفین و تشویق مردم به حضور در این نبرد، امام جماعت موقت از سوی امام علی علیه السلام و همکاری در کارهای قضایی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شرکت در جنگ جمل و بسیج مردم</w:t>
      </w:r>
    </w:p>
    <w:p>
      <w:pPr>
        <w:pStyle w:val="BookText"/>
        <w:rPr/>
      </w:pPr>
      <w:r>
        <w:rPr>
          <w:rFonts w:ascii="IRNazanin" w:hAnsi="IRNazanin" w:eastAsia="IRNazanin"/>
          <w:color w:val="111111"/>
          <w:sz w:val="28"/>
          <w:sz w:val="28"/>
          <w:szCs w:val="28"/>
          <w:rtl w:val="true"/>
          <w:lang w:bidi="fa-IR"/>
        </w:rPr>
        <w:t xml:space="preserve">امام حسن مجتبی علیه السلام بر اساس دستور پدر بزرگوار خود، پیش از جنگ جمل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و تنی چند از یاران امیرمؤمنان علی علیه السلام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مردم کوفه را برای مشارکت در جهاد بر ضد ناکثین فراخواند و در سخنانی خطاب به آنان برای سرکوبی منافقان داخلی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دعوت امام و امیر خود پاسخ مثبت دهید و به کمک برادران مجاهد خود بر ضد شورشیان داخلی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امیرمؤمنان را یاری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مردان هوشمند و باخرد او را یاری کنند، درس عبرتی برای آیندگان نزدیک و دور خواهید شد و عاقبت نیکی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دعوت ما پاسخ دهید و ما را بر آنچه ما و شما بدان دچار شده‌ایم، یاری کنید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مردم پس از شنیدن سخنان امام حسن علیه السلام، به ندای امام خود لبیک گفتند و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مردم برای شرکت در جنگ صفین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آتش جنگ جمل فروکش نکرده بود که زمزمه‌های ناآشنا در برپایی فتنه خونین دیگری از آن سوی مرزها به گوش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و هم‌دستانش سرگرم آماده‌سازی سپاه و گردآوری نیرو برای جنگ با امام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امیرمؤمنان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خود امام حسن مجتبی علیه السلام را مأمور کرد تا برای مردم، سخنرانی و آنان را برای دفاع در برابر مهاجمان زرپرست و زورمدار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حضور پدر، سخنان رسا و شیوایی بیان فرمود و مردم را این‌گونه به جنگ با معاویه تشویق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ما برای خدا و در راستای مصالح شماست؛ زیرا پروردگار بر ما منت نهاده است تا شکرگزار او باشیم و در نعمت‌ها و آزمون‌ها و بخشش‌هایش، خشنودی او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ملتی بر کاری اجتماع نکردند و یک‌پارچه نشدند، مگر آنکه بدان استواری و قدرت یافتند و پیوندشان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نبرد با دشمن خود بسیج شوید؛ زیرا او اینک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روحیه پیکار را رها نکنید که ترک آن، رشته قلب‌ها و هم‌بستگی‌تان را از میان می‌برد؛ زیرا هرگز قومی پایداری نکردند، مگر آنکه خداوند به برکت این پایداری، ناتوانی را از ایشان برگرفت و آنان را به سختی‌ها و خواری‌ها نگاه داشت و به سوی نشانه‌های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هدایتشان کرد</w:t>
      </w:r>
      <w:r>
        <w:rPr>
          <w:rFonts w:eastAsia="IRNazanin" w:cs="IRNazanin"/>
          <w:color w:val="111111"/>
          <w:sz w:val="28"/>
          <w:szCs w:val="28"/>
          <w:rtl w:val="true"/>
          <w:lang w:bidi="fa-IR"/>
        </w:rPr>
        <w:t>».</w:t>
      </w:r>
      <w:r>
        <w:rPr>
          <w:rStyle w:val="FootnoteAnchor"/>
          <w:rtl w:val="true"/>
        </w:rPr>
        <w:footnoteReference w:id="93"/>
      </w:r>
      <w:bookmarkStart w:id="27" w:name="pg3365_36836"/>
    </w:p>
    <w:p>
      <w:pPr>
        <w:pStyle w:val="Heading3"/>
        <w:numPr>
          <w:ilvl w:val="2"/>
          <w:numId w:val="1"/>
        </w:numPr>
        <w:rPr/>
      </w:pPr>
      <w:bookmarkStart w:id="28" w:name="__RefHeading___Toc2634478_2749589250"/>
      <w:bookmarkStart w:id="29" w:name="_Toc10"/>
      <w:bookmarkEnd w:id="27"/>
      <w:bookmarkEnd w:id="28"/>
      <w:r>
        <w:rPr>
          <w:rtl w:val="true"/>
        </w:rPr>
        <w:t>فصل پنجم</w:t>
      </w:r>
      <w:r>
        <w:rPr>
          <w:rtl w:val="true"/>
        </w:rPr>
        <w:t xml:space="preserve">: </w:t>
      </w:r>
      <w:r>
        <w:rPr>
          <w:rtl w:val="true"/>
        </w:rPr>
        <w:t>فرزندان امام حسن علیه السلام</w:t>
      </w:r>
      <w:bookmarkEnd w:id="29"/>
    </w:p>
    <w:p>
      <w:pPr>
        <w:pStyle w:val="BookText"/>
        <w:rPr/>
      </w:pPr>
      <w:r>
        <w:rPr>
          <w:rFonts w:ascii="IRNazanin" w:hAnsi="IRNazanin" w:eastAsia="IRNazanin"/>
          <w:color w:val="111111"/>
          <w:sz w:val="28"/>
          <w:sz w:val="28"/>
          <w:szCs w:val="28"/>
          <w:rtl w:val="true"/>
          <w:lang w:bidi="fa-IR"/>
        </w:rPr>
        <w:t>دیدگاه‌ها درباره شمار فرزندان امام مجتبی علیه السلام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درباره آنها پانزده نفر است که برخی از آنان در حادثه کربلا نیز بوده‌اند و در آن جریان شهید یا زخمی شده‌اند که نخست به معرفی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الحسن معروف به حسن مثّنی</w:t>
      </w:r>
    </w:p>
    <w:p>
      <w:pPr>
        <w:pStyle w:val="BookText"/>
        <w:rPr/>
      </w:pPr>
      <w:r>
        <w:rPr>
          <w:rFonts w:ascii="IRNazanin" w:hAnsi="IRNazanin" w:eastAsia="IRNazanin"/>
          <w:color w:val="111111"/>
          <w:sz w:val="28"/>
          <w:sz w:val="28"/>
          <w:szCs w:val="28"/>
          <w:rtl w:val="true"/>
          <w:lang w:bidi="fa-IR"/>
        </w:rPr>
        <w:t>او مردی دانشور و پارسا بود که در زمان خود سرپرست صدقه‌ها و موقوفات امیرمؤمنان علی علیه السلام بود و در این کار، دقت نظر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به همراه عموی خود امام حسین علیه السلام، در کربلا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امام حسین علیه السلام نیز بود و فاطمه بنت الحسین علیه السلام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نیز پس از جنگ با دشمنان و به هلاکت رسانیدن هفده تن از آنان به شدت مجروح شد و با میانجی‌گری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دایی او بود، عمر سعد از خون وی گذشت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مدینه بازگشت و بهبود یافت، ولی صراحت لهجه، ایمان و غیرتمندی حسن مثنی در برابر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به دستور عبدالملک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شود و به شهادت برسد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قاسم بن الحسن</w:t>
      </w:r>
    </w:p>
    <w:p>
      <w:pPr>
        <w:pStyle w:val="BookText"/>
        <w:rPr/>
      </w:pPr>
      <w:r>
        <w:rPr>
          <w:rFonts w:ascii="IRNazanin" w:hAnsi="IRNazanin" w:eastAsia="IRNazanin"/>
          <w:color w:val="111111"/>
          <w:sz w:val="28"/>
          <w:sz w:val="28"/>
          <w:szCs w:val="28"/>
          <w:rtl w:val="true"/>
          <w:lang w:bidi="fa-IR"/>
        </w:rPr>
        <w:t>قاسم نوجوانی رشید و زیبارو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سخنان امام حسین علیه السلام را شنید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فردا شهید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عسل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شهید می‌شوی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دیدگاه‌ها درباره شمار فرزندان امام مجتبی علیه السلام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درباره آنها پانزده نفر است که برخی از آنان در حادثه کربلا نیز بوده‌اند و در آن جریان شهید یا زخمی شده‌اند که نخست به معرفی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الحسن معروف به حسن مثّنی</w:t>
      </w:r>
    </w:p>
    <w:p>
      <w:pPr>
        <w:pStyle w:val="BookText"/>
        <w:rPr/>
      </w:pPr>
      <w:r>
        <w:rPr>
          <w:rFonts w:ascii="IRNazanin" w:hAnsi="IRNazanin" w:eastAsia="IRNazanin"/>
          <w:color w:val="111111"/>
          <w:sz w:val="28"/>
          <w:sz w:val="28"/>
          <w:szCs w:val="28"/>
          <w:rtl w:val="true"/>
          <w:lang w:bidi="fa-IR"/>
        </w:rPr>
        <w:t>او مردی دانشور و پارسا بود که در زمان خود سرپرست صدقه‌ها و موقوفات امیرمؤمنان علی علیه السلام بود و در این کار، دقت نظر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به همراه عموی خود امام حسین علیه السلام، در کربلا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امام حسین علیه السلام نیز بود و فاطمه بنت الحسین علیه السلام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نیز پس از جنگ با دشمنان و به هلاکت رسانیدن هفده تن از آنان به شدت مجروح شد و با میانجی‌گری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دایی او بود، عمر سعد از خون وی گذشت و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مدینه بازگشت و بهبود یافت، ولی صراحت لهجه، ایمان و غیرتمندی حسن مثنی در برابر 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به دستور عبدالملک در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مسموم شود و به شهادت برسد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قاسم بن الحسن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نوجوانی رشید و زیبارو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سخنان امام حسین علیه السلام را شنید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فردا شهید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عسل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شهید می‌شوی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وی روز عاشورا برای مبارزه آماده شد و این‌گونه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من که هستم، من پسر حسن نوه پیامبر برگزیده و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حسین علیه السلام است که گرفتار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از باران رحمتش، نچشاند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دشمن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سپاه دشمن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از خیمه‌ها به سوی میدان آمد که بسیار زیبا بود و صورتش مانند ماه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در دست و پیراهن بلندی بر تن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بن سعد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سرسختانه به او حمله خواهم کرد</w:t>
      </w:r>
      <w:r>
        <w:rPr>
          <w:rFonts w:eastAsia="IRNazanin" w:cs="IRNazanin"/>
          <w:color w:val="111111"/>
          <w:sz w:val="28"/>
          <w:szCs w:val="28"/>
          <w:rtl w:val="true"/>
          <w:lang w:bidi="fa-IR"/>
        </w:rPr>
        <w:t xml:space="preserve">._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حمید بن مسلم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نوجوان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حتی به من حمله کند و مرا زخمی نماید، به او کاری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همانانی که دور او را گرفته‌اند، کارش را تمام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باید به او حمله‌ور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کمین کرد و سر قاسم را هدف شمشیر خود قرار داد و از روی اسب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عمویش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خود را به سرعت بالای سر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ازدی دوباره جلو آمد تا او را به شهادت برساند، ولی شمشیر حضرت دست او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برای یاری او به صورت گروهی حمله‌ور شدند و در همین هنگام، بدن قاسم زیر سم اسب‌های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آنها را پراکنده ساخت، ولی دید قاسم در حال جان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چه‌قدر برای عمویت دشوار است که او را صدا بزنی و او جوابت را ندهد یا جواب او به حال تو سودی نداشته باشد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عبدالله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از جمله فرزندان امام مجتبی علیه السلام، بود که در کربلا به یاری عمویش شتافت و پس از ساعتی جنگ در روز عاشورا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شبیب خضرمی</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رجزهای او که برگرفته از رجزهای علی علیه السلام بود، این گونه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 نمی‌شناسید، من از فرزندان حیدر هستم که مانند شیرهای بیشه پرهیبت حمله می‌برد و مخالفان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مانند طوفانی سخت می‌وزم و با شمشیر نابودشان می‌کنم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عبدالله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کودکی یازده ساله بود که به همراه امام حسین علیه السلام و دوشادوش برادرانش به کربلا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امام‌حسین علیه السلام در گودال قتلگاه بود و آخرین لحظات عمرشان را سپری می‌کرد، عبدالله صدای غربت عمویش را شنید و از خیمه‌ها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خواهرش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او را به خیمه‌ها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میدان دستور داد که او را به خیمه برگردانند، ولی عبدالله دوان دوان خود را به عمو رساند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از عمویم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آغوش امام انداخت و با او 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افراد دشمن خود را به آنها رسانیده و شمشیرش را بالا برد تا امام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دستش را برای دفاع از عمویش جلو آورد، ولی شمشیر دست عبدالله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کودک را در آغوش کشید و برای آرام کردن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 صبر داشته باش که به زودی به دیدار جدت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حرمله او را هدف تیر خود قرار داد و به شهادت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الحسن</w:t>
      </w:r>
    </w:p>
    <w:p>
      <w:pPr>
        <w:pStyle w:val="BookText"/>
        <w:rPr/>
      </w:pPr>
      <w:r>
        <w:rPr>
          <w:rFonts w:ascii="IRNazanin" w:hAnsi="IRNazanin" w:eastAsia="IRNazanin"/>
          <w:color w:val="111111"/>
          <w:sz w:val="28"/>
          <w:sz w:val="28"/>
          <w:szCs w:val="28"/>
          <w:rtl w:val="true"/>
          <w:lang w:bidi="fa-IR"/>
        </w:rPr>
        <w:t>برخی از تاریخ نویسان، او را نیز در زمره شهیدان کربلا یاد کرده‌اند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ابوبکر بن الحسن</w:t>
      </w:r>
    </w:p>
    <w:p>
      <w:pPr>
        <w:pStyle w:val="BookText"/>
        <w:rPr/>
      </w:pPr>
      <w:r>
        <w:rPr>
          <w:rFonts w:ascii="IRNazanin" w:hAnsi="IRNazanin" w:eastAsia="IRNazanin"/>
          <w:color w:val="111111"/>
          <w:sz w:val="28"/>
          <w:sz w:val="28"/>
          <w:szCs w:val="28"/>
          <w:rtl w:val="true"/>
          <w:lang w:bidi="fa-IR"/>
        </w:rPr>
        <w:t>مادر او و عبدالله، رَمله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صحنه کربلا حضور داشته و در رکاب امام حسین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عقبه غنوی</w:t>
      </w:r>
      <w:r>
        <w:rPr>
          <w:rFonts w:eastAsia="IRNazanin" w:cs="IRNazanin"/>
          <w:color w:val="111111"/>
          <w:sz w:val="28"/>
          <w:szCs w:val="28"/>
          <w:rtl w:val="true"/>
          <w:lang w:bidi="fa-IR"/>
        </w:rPr>
        <w:t xml:space="preserve">_» </w:t>
      </w:r>
      <w:r>
        <w:rPr>
          <w:rFonts w:ascii="IRNazanin" w:hAnsi="IRNazanin" w:eastAsia="IRNazanin"/>
          <w:i/>
          <w:i/>
          <w:iCs/>
          <w:color w:val="111111"/>
          <w:sz w:val="28"/>
          <w:sz w:val="28"/>
          <w:szCs w:val="28"/>
          <w:rtl w:val="true"/>
          <w:lang w:bidi="fa-IR"/>
        </w:rPr>
        <w:t>نوشته‌اند</w:t>
      </w:r>
      <w:r>
        <w:rPr>
          <w:rFonts w:eastAsia="IRNazanin" w:cs="IRNazanin"/>
          <w:i/>
          <w:iCs/>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سلیمان بن قبه</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در سوگ او چنین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قبیله غنوی قطره‌هایی از خون ریخته شد که یادآور شجاعت‌های شیر دیگری از ماست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عمرو بن الحسن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کودکی یازده ساله بوده که به کربلا رفت و از آنجا به همراه قافله اسیران به شهرهای کوفه و شام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یزید این فرزند خردسال امام مجتبی علیه السلام</w:t>
      </w:r>
    </w:p>
    <w:p>
      <w:pPr>
        <w:pStyle w:val="BookText"/>
        <w:rPr/>
      </w:pPr>
      <w:r>
        <w:rPr>
          <w:rFonts w:ascii="IRNazanin" w:hAnsi="IRNazanin" w:eastAsia="IRNazanin"/>
          <w:color w:val="111111"/>
          <w:sz w:val="28"/>
          <w:sz w:val="28"/>
          <w:szCs w:val="28"/>
          <w:rtl w:val="true"/>
          <w:lang w:bidi="fa-IR"/>
        </w:rPr>
        <w:t>که در دامان عموی خود امام حسین علیه السلام پرورش یافته بود، حماسه‌ای آفرید که یزید انگشت حیرت به دندان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برای نمایش غلبه و قدرت خود و همچنین به انگیزه کوچک شمردن اسیران، به عمرو بن حسن که در گوشه‌ای از مجلس ایستاده بود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با پسرم خالد کشتی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بدین وسیله نظر حاضران مجلس را از افشاگری‌های حضرت زینب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کند، ولی عمرو پاسخ یزید را این‌گونه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 نیروی کشتی گرفتن نمانده است، ولی اگر واقعاً در پی زورآزمایی هستی، خنجری به من بده و خنجری به پسرت تا با هم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مرا می‌کشد و مرا به جدم رسول الله و پدرم علی بن ابی‌طالب علیه السلام می‌رساند و یا من او را می‌کشم و به جدش ابوسفیان و پدرش معاویه ملحق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پاسخ شجاعانه این خردسال یکه خورده و با خشم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کوچک و بزرگ اینان، دست از دشمنی با ما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بیشتر آبرویش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ببیند اگر بالغ شده است،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هنوز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مجبور شد سوزش کلام آتشین فرزند امام مجتبی علیه السلام را ناشنیده بگیرد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زید بن الحسن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بزرگ‌ترین فرزند امام مجتبی علیه السلام و مردی سخاوتمند و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سرپرستی صدقات رسول خدا را بر عهده داشت و این مسئولیت را تا زمان خلافت سلیمان بن عبدالملک</w:t>
      </w:r>
      <w:r>
        <w:rPr>
          <w:rFonts w:eastAsia="IRNazanin" w:cs="IRNazanin"/>
          <w:color w:val="111111"/>
          <w:sz w:val="28"/>
          <w:szCs w:val="28"/>
          <w:rtl w:val="true"/>
          <w:lang w:bidi="fa-IR"/>
        </w:rPr>
        <w:t xml:space="preserve">_ </w:t>
      </w:r>
      <w:r>
        <w:rPr>
          <w:rFonts w:ascii="IRNazanin" w:hAnsi="IRNazanin" w:eastAsia="IRNazanin"/>
          <w:i/>
          <w:i/>
          <w:iCs/>
          <w:color w:val="111111"/>
          <w:sz w:val="28"/>
          <w:sz w:val="28"/>
          <w:szCs w:val="28"/>
          <w:rtl w:val="true"/>
          <w:lang w:bidi="fa-IR"/>
        </w:rPr>
        <w:t>بر عهده داشت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وقتی</w:t>
      </w:r>
      <w:r>
        <w:rPr>
          <w:rFonts w:ascii="IRNazanin" w:hAnsi="IRNazanin" w:eastAsia="IRNazanin"/>
          <w:color w:val="111111"/>
          <w:sz w:val="28"/>
          <w:sz w:val="28"/>
          <w:szCs w:val="28"/>
          <w:rtl w:val="true"/>
          <w:lang w:bidi="fa-IR"/>
        </w:rPr>
        <w:t xml:space="preserve"> عمر بن عبدالعزیز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قدرت رسید، نامه‌ای نوشت به همان شخصی که عهده‌دار عزل زید از سرپرستی صدقات گردید و دستور داد تا مسئولیتش را به او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بسیاری درباره بزرگ منشی و احسان او قصیده‌های طولانی سرداده‌اند و جایگاه این فرزند بزرگوار امام مجتبی علیه السلام را پاس داشته‌اند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نام افراد دیگری نیز به عنوان فرزندان امام در کتاب‌های تاریخی آمده است</w:t>
      </w:r>
      <w:r>
        <w:rPr>
          <w:rFonts w:eastAsia="IRNazanin" w:cs="IRNazanin"/>
          <w:color w:val="111111"/>
          <w:sz w:val="28"/>
          <w:szCs w:val="28"/>
          <w:rtl w:val="true"/>
          <w:lang w:bidi="fa-IR"/>
        </w:rPr>
        <w:t>.</w:t>
      </w:r>
      <w:r>
        <w:rPr>
          <w:rStyle w:val="FootnoteAnchor"/>
          <w:rtl w:val="true"/>
        </w:rPr>
        <w:footnoteReference w:id="105"/>
      </w:r>
      <w:bookmarkStart w:id="30" w:name="pg3365_36840"/>
    </w:p>
    <w:p>
      <w:pPr>
        <w:pStyle w:val="Heading3"/>
        <w:numPr>
          <w:ilvl w:val="2"/>
          <w:numId w:val="1"/>
        </w:numPr>
        <w:rPr/>
      </w:pPr>
      <w:bookmarkStart w:id="31" w:name="__RefHeading___Toc2634480_2749589250"/>
      <w:bookmarkStart w:id="32" w:name="_Toc11"/>
      <w:bookmarkEnd w:id="30"/>
      <w:bookmarkEnd w:id="31"/>
      <w:r>
        <w:rPr>
          <w:rtl w:val="true"/>
        </w:rPr>
        <w:t>فصل ششم</w:t>
      </w:r>
      <w:r>
        <w:rPr>
          <w:rtl w:val="true"/>
        </w:rPr>
        <w:t xml:space="preserve">: </w:t>
      </w:r>
      <w:r>
        <w:rPr>
          <w:rtl w:val="true"/>
        </w:rPr>
        <w:t>مظلومیت امام حسن علیه السلام</w:t>
      </w:r>
      <w:bookmarkEnd w:id="32"/>
    </w:p>
    <w:p>
      <w:pPr>
        <w:pStyle w:val="BookText"/>
        <w:rPr/>
      </w:pPr>
      <w:r>
        <w:rPr>
          <w:rFonts w:ascii="IRNazanin" w:hAnsi="IRNazanin" w:eastAsia="IRNazanin"/>
          <w:color w:val="111111"/>
          <w:sz w:val="28"/>
          <w:sz w:val="28"/>
          <w:szCs w:val="28"/>
          <w:rtl w:val="true"/>
          <w:lang w:bidi="fa-IR"/>
        </w:rPr>
        <w:t>امام حسن مجتبی علیه السلام از مظلوم‌ترین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هفت سال از عمر شریف ایشان نگذشته بود که جد بزرگوارش پیامبر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پیامبر  مظلومیت و غربت او و خاندانش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با غم از دست دادن مادر به سر رساند و دوران جوانی را با غم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پدر و مشاهده مظلومیت‌های آن امام خار در چشم و استخوان در گلو و شهادت مظلومانه‌اش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دوران امامت خود را با از دست دادن حکومتی که حق مسلّم او بود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آن بزرگوار به اندازه‌ای بود که هنگام دفن بدن مطهرش نیز جنازه مبارکش را تیرباران کردند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امیر مظلوم</w:t>
      </w:r>
    </w:p>
    <w:p>
      <w:pPr>
        <w:pStyle w:val="BookText"/>
        <w:rPr/>
      </w:pPr>
      <w:r>
        <w:rPr>
          <w:rFonts w:ascii="IRNazanin" w:hAnsi="IRNazanin" w:eastAsia="IRNazanin"/>
          <w:color w:val="111111"/>
          <w:sz w:val="28"/>
          <w:sz w:val="28"/>
          <w:szCs w:val="28"/>
          <w:rtl w:val="true"/>
          <w:lang w:bidi="fa-IR"/>
        </w:rPr>
        <w:t>خطبه‌های امام مجتبی علیه السلام در جریان صلح که خطاب به یاران بی‌وفا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خویش  ایراد می‌فرمود، خود سند آشکاری بر مظلومیت و غربت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خطبه‌ای است که پس از اراده صلح با معاویه در مداین به این مضمون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درستی که من به حمد و نعمت الهی امیدوارم که خیرخواه‌ترین مردمان برای خلایق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از هیچ مسلمانی در دل ندارم و اراده بدی به هیچ کس در خاطر نمی‌گذرانم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اتحاد مسلمانان را از پراکندگی</w:t>
      </w:r>
    </w:p>
    <w:p>
      <w:pPr>
        <w:pStyle w:val="BookText"/>
        <w:rPr/>
      </w:pPr>
      <w:r>
        <w:rPr>
          <w:rFonts w:ascii="IRNazanin" w:hAnsi="IRNazanin" w:eastAsia="IRNazanin"/>
          <w:color w:val="111111"/>
          <w:sz w:val="28"/>
          <w:sz w:val="28"/>
          <w:szCs w:val="28"/>
          <w:rtl w:val="true"/>
          <w:lang w:bidi="fa-IR"/>
        </w:rPr>
        <w:t>امام حسن مجتبی علیه السلام از مظلوم‌ترین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هفت سال از عمر شریف ایشان نگذشته بود که جد بزرگوارش پیامبر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وفات پیامبر  مظلومیت و غربت او و خاندانش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را با غم از دست دادن مادر به سر رساند و دوران جوانی را با غم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پدر و مشاهده مظلومیت‌های آن امام خار در چشم و استخوان در گلو و شهادت مظلومانه‌اش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دوران امامت خود را با از دست دادن حکومتی که حق مسلّم او بود تحمل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آن بزرگوار به اندازه‌ای بود که هنگام دفن بدن مطهرش نیز جنازه مبارکش را تیرباران کردند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امیر مظلوم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خطبه‌های امام مجتبی علیه السلام در جریان صلح که خطاب به یاران بی‌وفا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خویش  ایراد می‌فرمود، خود سند آشکاری بر مظلومیت و غربت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خطبه‌ای است که پس از اراده صلح با معاویه در مداین به این مضمون ایراد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به درستی که من به حمد و نعمت الهی امیدوارم که خیرخواه‌ترین مردمان برای خلایق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کینه‌ای از هیچ مسلمانی در دل ندارم و اراده بدی به هیچ کس در خاطر نمی‌گذرانم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اتحاد مسلمانان را از پراکندگی</w:t>
      </w:r>
    </w:p>
    <w:p>
      <w:pPr>
        <w:pStyle w:val="BookText"/>
        <w:rPr/>
      </w:pPr>
      <w:r>
        <w:rPr>
          <w:rFonts w:ascii="IRNazanin" w:hAnsi="IRNazanin" w:eastAsia="IRNazanin"/>
          <w:color w:val="111111"/>
          <w:sz w:val="28"/>
          <w:sz w:val="28"/>
          <w:szCs w:val="28"/>
          <w:rtl w:val="true"/>
          <w:lang w:bidi="fa-IR"/>
        </w:rPr>
        <w:t>آنان بهتر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صلاح شما را در آن می‌دانم، بهتر است از آنچه خودتان صلاح خویش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امر من مخالفت نکنید و رأیی را که من برایتان اختیار می‌کنم بر من باز مگردانید که حق تعالی ما و شما را بیامرزد و به هر چه موجب خشنودی‌اش است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آن حضرت بدین جا رسید، به بهانه اینکه قصد صلح با معاویه دارد، به اوحمله کردند، خیمه‌اش را غارت نمودند و خنجری بر ران مبارکش فرود آوردند که تا استخوان را شکافت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تنهاترین سردار</w:t>
      </w:r>
    </w:p>
    <w:p>
      <w:pPr>
        <w:pStyle w:val="BookText"/>
        <w:rPr/>
      </w:pPr>
      <w:r>
        <w:rPr>
          <w:rFonts w:ascii="IRNazanin" w:hAnsi="IRNazanin" w:eastAsia="IRNazanin"/>
          <w:color w:val="111111"/>
          <w:sz w:val="28"/>
          <w:sz w:val="28"/>
          <w:szCs w:val="28"/>
          <w:rtl w:val="true"/>
          <w:lang w:bidi="fa-IR"/>
        </w:rPr>
        <w:t>پس از آنکه علی علیه السلام از دنیا رفت، مردم نزد امام حسن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و وصی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به امر و فرمانبر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فرمانمان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به کسی که بهتر از من بود، وفا نکردید، چگونه به من وفا می‌کنید؟ چگونه به شما اطمینان کنم، در حالی که دلم به شما اطمینان ندارد که راست می‌گویید؟ قرار میان ما و شما، لشکرگاه مداین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نزد من آیید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قول داده بودند امام حسن علیه السلام را یاری کنند، نیامدند و به عهد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مرا فریفتید، همان‌گونه که امام پیش از مرا فریفتید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سپاهی را سوی معاویه گسیل داشت، ولی سرداران سپاهش با توطئه‌های معاویه، یکی پس از دیگری به او خیانت کردند و آن حضرت را در مبارزه با معاویه تنها و بی‌یاور گذاشتند</w:t>
      </w:r>
      <w:r>
        <w:rPr>
          <w:rFonts w:eastAsia="IRNazanin" w:cs="IRNazanin"/>
          <w:color w:val="111111"/>
          <w:sz w:val="28"/>
          <w:szCs w:val="28"/>
          <w:rtl w:val="true"/>
          <w:lang w:bidi="fa-IR"/>
        </w:rPr>
        <w:t>.</w:t>
      </w:r>
      <w:r>
        <w:rPr>
          <w:rStyle w:val="FootnoteAnchor"/>
          <w:rtl w:val="true"/>
        </w:rPr>
        <w:footnoteReference w:id="109"/>
      </w:r>
      <w:bookmarkStart w:id="33" w:name="pg3365_36842"/>
    </w:p>
    <w:p>
      <w:pPr>
        <w:pStyle w:val="Heading3"/>
        <w:numPr>
          <w:ilvl w:val="2"/>
          <w:numId w:val="1"/>
        </w:numPr>
        <w:rPr/>
      </w:pPr>
      <w:bookmarkStart w:id="34" w:name="__RefHeading___Toc2634482_2749589250"/>
      <w:bookmarkStart w:id="35" w:name="_Toc12"/>
      <w:bookmarkEnd w:id="33"/>
      <w:bookmarkEnd w:id="34"/>
      <w:r>
        <w:rPr>
          <w:rtl w:val="true"/>
        </w:rPr>
        <w:t>فصل هفتم</w:t>
      </w:r>
      <w:r>
        <w:rPr>
          <w:rtl w:val="true"/>
        </w:rPr>
        <w:t xml:space="preserve">: </w:t>
      </w:r>
      <w:r>
        <w:rPr>
          <w:rtl w:val="true"/>
        </w:rPr>
        <w:t>امام حسن علیه السلام در نگاه قرآن و حدیث</w:t>
      </w:r>
      <w:bookmarkEnd w:id="35"/>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در جریان مباهله آمده است که وقتی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سران ادیان دیگر به دین مبین اسلام، مسیحیان را دعوت نمود و آنان تکذیب کردند، قرار شد هر دو طرف با خانواده و فرزندان و خویشاوندان خود به خارج شهر بروند و هر کدام، لعنت خدا و عذاب الاهی را برای شخص دروغگو خواستار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کوچکی که همراه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رفتند، امام حسن علیه السلام نیز دیده می‌شد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همچنین آیه تطهیر، از جمله آیات معروفی است که در شأن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آنان را از هر گونه گناه پاک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از پیامبر سؤال شد که این آیه در شأن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من، علی علیه السلام،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و من از اویم، هر که او را دوست بدارد خداوند دوستش بدارد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به بزرگِ جوانان بهشت مسرور گردد به حسن علیه السلام بنگرد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در جریان مباهله آمده است که وقتی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سران ادیان دیگر به دین مبین اسلام، مسیحیان را دعوت نمود و آنان تکذیب کردند، قرار شد هر دو طرف با خانواده و فرزندان و خویشاوندان خود به خارج شهر بروند و هر کدام، لعنت خدا و عذاب الاهی را برای شخص دروغگو خواستار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کوچکی که همراه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رفتند، امام حسن علیه السلام نیز دیده می‌شد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همچنین آیه تطهیر، از جمله آیات معروفی است که در شأن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آنان را از هر گونه گناه پاک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از پیامبر سؤال شد که این آیه در شأن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من، علی علیه السلام،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و من از اویم، هر که او را دوست بدارد خداوند دوستش بدارد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به بزرگِ جوانان بهشت مسرور گردد به حسن علیه السلام بنگرد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امام حسن علیه السلام در نگاه ائمه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نگاه علی علیه السلام، شخصیتی بسیار بزرگ و ممتاز بود و از همان دوران کودکی که آیات الهی را برای مادرش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این گوهر گران‌بها را شناخت و در طول سالیانی که در کنار یکدیگر بودند، همواره از فرزند خود تعریف، تمجید و تقدیر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در برخی از موارد، قضاوت یا پاسخ به پرسش‌های علمی را به عهده امام حسن علیه السلام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شامی که خود را از پیروان امام علی علیه السلام معرفی می‌کرد، به حضور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معرفی او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پیروان ما نیستی، بلکه برای پادشاه کشور روم پرسش‌هایی پیش آمده و او پیک خود را نزد معاویه فرستاده، او که در جواب عاجز مانده تو را نزد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پاسخ به پرسش‌هایش، فرزندان خود را به مرد شامی معرفی کرد و مرد شامی امام حسن علیه السلام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قبل از آنکه مرد شامی لب به سخن بگشاید، پرسش‌های او را مطرح کرده و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شامی پاسخ‌هایش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تو فرزند رسول خدایی و همانا علی برای خلافت و جانشینی رسول خدا از معاویه سزاوارتر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مالش ربوده شده، غارت شده نیست؛ بلکه غارت شده کسی است که برادرش را در دل خاک بپوشاند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علیه السلام برترین مردم زمان خود و پارساترین آنان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امام باقر علیه السلام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بیانی جان‌گداز، شرح جور و جفایی را که اجداد پاکش، به ویژه امام حسن مجتبی علیه السلام از دست مردمان کشیدند این‌گونه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چه‌ها به ما رسید از ستم قریش و اتفاق آنان بر ظلم و ستم ما، و چه‌ها کشیدند شیعیان و محبان ما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امیرمؤمنان بیعت کردند، آن را شکستند و به روی او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پسرش امام حسن علیه السلام بیعت نمودند و بعد از بیعت با او،</w:t>
      </w:r>
    </w:p>
    <w:p>
      <w:pPr>
        <w:pStyle w:val="BookText"/>
        <w:rPr/>
      </w:pPr>
      <w:r>
        <w:rPr>
          <w:rFonts w:ascii="IRNazanin" w:hAnsi="IRNazanin" w:eastAsia="IRNazanin"/>
          <w:color w:val="111111"/>
          <w:sz w:val="28"/>
          <w:sz w:val="28"/>
          <w:szCs w:val="28"/>
          <w:rtl w:val="true"/>
          <w:lang w:bidi="fa-IR"/>
        </w:rPr>
        <w:t>مکر کردند تا آنجا که می‌خواستند او را به دشمن تحویل دهند و اهل عراق روی او ایستادند و بر پهلویش خنجر زدند و خیمه‌اش را غارت کردند و او را مضطر گردانیدند تا آنجا که با معاویه صلح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هزار نفر از اهل عراق با امام حسن علیه السلام بیعت کردند و به روی او شمشیر کشیدند و هنوز بیعت‌های آن حضرت در گردن ایشان بود که او را به شهادت رساندند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از امام باقر علیه السلام روایت شده است که امام حسن علیه السلام حدود بیست بار از مدینه به قصد زیارت خدا پیاده رفت و می‌فرمود از خدا شرم دارم که غیر پیاده به دیدارش بروم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امام مجتبی علیه السلام در شب‌زنده‌داری اهتمامی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حالت معنوی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مجتبی علیه السلام عابدترین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حج به صورت پیاده و گاه با پای برهنه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در حال گفتن ذکر می‌دیدند و هر گاه آیه یا اَیُّها الذینَ آمَنوا را می‌شنید،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خداوندا، گوش به فرمان توام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امام همواره در قنوت نمازش، بسیار دعا می‌کرد و خدا را این‌گونه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پناهگاه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فهم‌ها در درک تو حیران و دانش‌ها در برابر تو ناتوان 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زنده و قیّومی که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می‌بینی آنچه را می‌دانی و در آن کار دانا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آشکار ساختن هر پنهان قدرت داری و می‌توانی از انجام هر کاری پیشگیری کنی؛ بدون آنکه در تنگنا قرارگیری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چیز به سوی توست؛ همان‌سان که آغاز آن از خواست تو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آنچه در سینه‌ها پنهان می‌دارند، آگاهی</w:t>
      </w:r>
      <w:r>
        <w:rPr>
          <w:rFonts w:eastAsia="IRNazanin" w:cs="IRNazanin"/>
          <w:color w:val="111111"/>
          <w:sz w:val="28"/>
          <w:szCs w:val="28"/>
          <w:rtl w:val="true"/>
          <w:lang w:bidi="fa-IR"/>
        </w:rPr>
        <w:t>».</w:t>
      </w:r>
      <w:r>
        <w:rPr>
          <w:rStyle w:val="FootnoteAnchor"/>
          <w:rtl w:val="true"/>
        </w:rPr>
        <w:footnoteReference w:id="1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علیه السلام عابدترین مردم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نماز می‌ایستادند اعضای بدنش از شدّت خضوع در برابر عظمت پروردگار عالم به لرزه در می‌آمد و رنگ مبارکش دگرگون می‌شد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اندیشه خزان عمر</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حسن علیه السلام به یاد مرگ می‌افتاد،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قبر می‌افتاد، سخت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قیامت می‌افتاد، ناله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گذشتن از پل صراط می‌افتاد،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کردارهای خود را برای خداوند باز می‌گفت، ناله‌ای می‌کرد و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می‌ایستاد، بدنش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بهشت و دوزخ را به یاد می‌آورد،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مارگزیده، از خدا بهشت را می‌خواست و از آتش جهنم او، دوری می‌جست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هنگامی که آثار مرگ در چهره‌اش آشکار شد، او را دیدند که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می‌گریید که مقام والایی نزد خدا و رسولش دارید و پیامبر آن سخنان والا را در مورد شما فرموده است، که شما بیست مرتبه پیاده حج به جای آورده‌اید و سه بار همه دارایی‌های خود را در راه خدا تقسیم کرده‌اید؟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دلیل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ترس روز قیامت و دیگری از دوری دوستانم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محمد بن حنفیه</w:t>
      </w:r>
    </w:p>
    <w:p>
      <w:pPr>
        <w:pStyle w:val="BookText"/>
        <w:rPr/>
      </w:pPr>
      <w:r>
        <w:rPr>
          <w:rFonts w:ascii="IRNazanin" w:hAnsi="IRNazanin" w:eastAsia="IRNazanin"/>
          <w:color w:val="111111"/>
          <w:sz w:val="28"/>
          <w:sz w:val="28"/>
          <w:szCs w:val="28"/>
          <w:rtl w:val="true"/>
          <w:lang w:bidi="fa-IR"/>
        </w:rPr>
        <w:t>هنگامی که بدن مبارک امام حسن علیه السلام دفن گردید، محمد حنفیه بر سر مزار آن حضرت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تو عزیز و پُرارزش بود و مرگ تو، واقعه‌ای جانگداز و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روحی است که کفن تو او را در بر گرفته و چه نیکو کفنی که بدن تو را حاوی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حالی که تو چکیده هدایت و ملازم اهل تقوا و پنجمین نفر از اصحاب کسایی</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مرثیه بر پیشوای غریب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شهادت امام حسن مجتبی علیه السلام بر مزار ایشان، حاضر می‌شد و با اندوه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 را رحمت کند، 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زندگانی‌ات سبب سربلندی و افتخار ما بود، شهادتت نیز به همان اندازه سنگین و کمرشکن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 بزرگواری داشتی و چه پربرکت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که کفن او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نباشد که تو فرزند هدایت بودی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اسلام پرورش یافته بودی و از سینه ایمان شیر نوشیده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همه پیشینه درخشان و مراتب بزرگ را به نام خود رقم زدی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کلام دیگران</w:t>
      </w:r>
    </w:p>
    <w:p>
      <w:pPr>
        <w:pStyle w:val="BookText"/>
        <w:rPr/>
      </w:pP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خوش‌تر آن باشد که سرّ دلبران                       گفته آید در حدیث دیگران</w:t>
      </w:r>
    </w:p>
    <w:p>
      <w:pPr>
        <w:pStyle w:val="BookText"/>
        <w:rPr/>
      </w:pPr>
      <w:r>
        <w:rPr>
          <w:rFonts w:ascii="IRNazanin" w:hAnsi="IRNazanin" w:eastAsia="IRNazanin"/>
          <w:color w:val="111111"/>
          <w:sz w:val="28"/>
          <w:sz w:val="28"/>
          <w:szCs w:val="28"/>
          <w:rtl w:val="true"/>
          <w:lang w:bidi="fa-IR"/>
        </w:rPr>
        <w:t>امام مجتبی علیه السلام عابدترین، پارساترین و عالم‌ترین مردمان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آن بزرگوار علم، حلم، سخاوت و فصاحت به هم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و شکوه آن امام به گونه‌ای بود که حتی سرسخت‌ترین دشمنان ایشان، یعنی معاویه ـ همو که مکر و نیرنگ او شهره آفاق بود ـ زبان به اعتراف گشوده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ندیدم حسن را مگر آنکه مرعوب مقامش می‌شدم و می‌ترسیدم که بر من ایراد گیرد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هرگاه ابن عباس می‌دید که امام حسن یا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بر مرکب خود سوار شوند، جلو می‌رفت و رکاب ایشان را می‌گرفت و پارچه روی مرکب و لباس امام را می‌تکاند و آنان را بدرقه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او را سرزنش کرد، ولی ابن عباس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 و بی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 اینان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نعمت خدا نیست که بر من ارزانی شده است تا رکاب آن دو بزرگوار را بگیرم و بر مرکب سوارشان سازم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مرتب نمایم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انس‌ابن مالک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ابن مالک نیز درباره امام حسن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پیامبر شبیه‌تر از حسن بن علی علیه السلام نبود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به این پسر نگاه کند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می‌دیدم که حسن را به سینه می‌چسبانید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دوست بدار و هر کسی که او را دوست می‌دارد، دوست خود بدار</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بوهریره</w:t>
      </w:r>
    </w:p>
    <w:p>
      <w:pPr>
        <w:pStyle w:val="BookText"/>
        <w:rPr/>
      </w:pPr>
      <w:r>
        <w:rPr>
          <w:rFonts w:ascii="IRNazanin" w:hAnsi="IRNazanin" w:eastAsia="IRNazanin"/>
          <w:color w:val="111111"/>
          <w:sz w:val="28"/>
          <w:sz w:val="28"/>
          <w:szCs w:val="28"/>
          <w:rtl w:val="true"/>
          <w:lang w:bidi="fa-IR"/>
        </w:rPr>
        <w:t>ابوهریره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حسن بن علی علیه السلام را می‌دیدم، اشک از دیدگانم سرازیر می‌شد؛ زیرا روزی او را دیدم که می‌دوید و خود را در دامان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رسول خدا او را در آغوش می‌فشرد و در دهان حسن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او را دوست دارم و نیز هر که او را دوست بدارد، دوست دارم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سعد بن ابی وقاص</w:t>
      </w:r>
    </w:p>
    <w:p>
      <w:pPr>
        <w:pStyle w:val="BookText"/>
        <w:rPr/>
      </w:pP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بودم و 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آیا این دو را دوست می‌داری؟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دو را دوست نداشته باشم که اینها گلهای خوشبوی من در دنیا هستند و من آنها را می‌بویم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ابوبکر</w:t>
      </w:r>
    </w:p>
    <w:p>
      <w:pPr>
        <w:pStyle w:val="BookText"/>
        <w:rPr/>
      </w:pPr>
      <w:r>
        <w:rPr>
          <w:rFonts w:ascii="IRNazanin" w:hAnsi="IRNazanin" w:eastAsia="IRNazanin"/>
          <w:color w:val="111111"/>
          <w:sz w:val="28"/>
          <w:sz w:val="28"/>
          <w:szCs w:val="28"/>
          <w:rtl w:val="true"/>
          <w:lang w:bidi="fa-IR"/>
        </w:rPr>
        <w:t>ابوبکر درباره امام حسن و امام حسین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و آن دو بر پشت پیامبر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دو را با دست خود نگه داشت و آنان را به آهستگی بر زمین گذارد که برخیزند و آنان به راحتی بر زمین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به پایان رسید، آن دو را در دامان خود نشانید و نوازش کرد و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 دو گل خوش بوی من در این دنیایند</w:t>
      </w:r>
      <w:r>
        <w:rPr>
          <w:rFonts w:eastAsia="IRNazanin" w:cs="IRNazanin"/>
          <w:color w:val="111111"/>
          <w:sz w:val="28"/>
          <w:szCs w:val="28"/>
          <w:rtl w:val="true"/>
          <w:lang w:bidi="fa-IR"/>
        </w:rPr>
        <w:t>.»</w:t>
      </w:r>
      <w:r>
        <w:rPr>
          <w:rStyle w:val="FootnoteAnchor"/>
          <w:rtl w:val="true"/>
        </w:rPr>
        <w:footnoteReference w:id="137"/>
      </w:r>
      <w:bookmarkStart w:id="36" w:name="pg3365_36848"/>
    </w:p>
    <w:p>
      <w:pPr>
        <w:pStyle w:val="Heading3"/>
        <w:numPr>
          <w:ilvl w:val="2"/>
          <w:numId w:val="1"/>
        </w:numPr>
        <w:rPr/>
      </w:pPr>
      <w:bookmarkStart w:id="37" w:name="__RefHeading___Toc2634484_2749589250"/>
      <w:bookmarkStart w:id="38" w:name="_Toc13"/>
      <w:bookmarkEnd w:id="36"/>
      <w:bookmarkEnd w:id="37"/>
      <w:r>
        <w:rPr>
          <w:rtl w:val="true"/>
        </w:rPr>
        <w:t>فصل هشتم</w:t>
      </w:r>
      <w:r>
        <w:rPr>
          <w:rtl w:val="true"/>
        </w:rPr>
        <w:t xml:space="preserve">: </w:t>
      </w:r>
      <w:r>
        <w:rPr>
          <w:rtl w:val="true"/>
        </w:rPr>
        <w:t>رویارویی با معاویه</w:t>
      </w:r>
      <w:bookmarkEnd w:id="38"/>
    </w:p>
    <w:p>
      <w:pPr>
        <w:pStyle w:val="BookText"/>
        <w:rPr/>
      </w:pPr>
      <w:r>
        <w:rPr>
          <w:rFonts w:ascii="IRNazanin" w:hAnsi="IRNazanin" w:eastAsia="IRNazanin"/>
          <w:color w:val="111111"/>
          <w:sz w:val="28"/>
          <w:sz w:val="28"/>
          <w:szCs w:val="28"/>
          <w:rtl w:val="true"/>
          <w:lang w:bidi="fa-IR"/>
        </w:rPr>
        <w:t>خلافت حضرت امام حسن علیه السلام</w:t>
      </w:r>
    </w:p>
    <w:p>
      <w:pPr>
        <w:pStyle w:val="BookText"/>
        <w:rPr/>
      </w:pPr>
      <w:r>
        <w:rPr>
          <w:rFonts w:ascii="IRNazanin" w:hAnsi="IRNazanin" w:eastAsia="IRNazanin"/>
          <w:color w:val="111111"/>
          <w:sz w:val="28"/>
          <w:sz w:val="28"/>
          <w:szCs w:val="28"/>
          <w:rtl w:val="true"/>
          <w:lang w:bidi="fa-IR"/>
        </w:rPr>
        <w:t>اواخر عمر امام علی علیه السلام سرشار از وصیت‌ها و رهنمودهایی است که آن حضرت برای برپاداشتن حق و حق‌گرایی بیان فرموده و البته در بیشتر موارد، روی سخن با فرزندانش است؛ به ویژه امام حسن علیه السلام بیشتر مورد خطاب قرار می‌گرفت تا از این راه، بر جانشینی و امامت او تصریح و تأکید بیشتری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 السلام مردمان کوفه به مانند مردم هراسانی که مصیبت بزرگی دیده‌اند، به مسجد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میان آن جمعیت عظیم برخاست و اولین سخنرانی خود را پس از شهادت پدر بزرگوارش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سخنان امام به پایان نرسیده بود که ابن عباس از جا بلند شد و مردم را برای بیعت با امام تشویق و تحریص نمود و بدین ترتیب، مردم با امام بیعت کردند،</w:t>
      </w:r>
      <w:r>
        <w:rPr>
          <w:rStyle w:val="FootnoteAnchor"/>
          <w:rtl w:val="true"/>
        </w:rPr>
        <w:footnoteReference w:id="138"/>
      </w:r>
      <w:r>
        <w:rPr>
          <w:rFonts w:ascii="IRNazanin" w:hAnsi="IRNazanin" w:eastAsia="IRNazanin"/>
          <w:color w:val="111111"/>
          <w:sz w:val="28"/>
          <w:sz w:val="28"/>
          <w:szCs w:val="28"/>
          <w:rtl w:val="true"/>
          <w:lang w:bidi="fa-IR"/>
        </w:rPr>
        <w:t>اما پس از چندی، بیعت خود را شکستند و به سوی معاویه گرویدند و نشان دادند که اهل دنیا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پیاله معاویه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امام مجتبی علیه السلام</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امام حسن و برادرش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معرفی کرده بود و همگان از پیش می‌دانستند که امام حسن علیه السلام پیشوای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هر دو امام هستند؛ چه بجنگند و چه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روزهای واپسین زندگانی‌اش، همه بزرگان را گرد آورد و جانشینی فرزندش را                </w:t>
      </w:r>
    </w:p>
    <w:p>
      <w:pPr>
        <w:pStyle w:val="BookText"/>
        <w:rPr/>
      </w:pPr>
      <w:r>
        <w:rPr>
          <w:rFonts w:ascii="IRNazanin" w:hAnsi="IRNazanin" w:eastAsia="IRNazanin"/>
          <w:color w:val="111111"/>
          <w:sz w:val="28"/>
          <w:sz w:val="28"/>
          <w:szCs w:val="28"/>
          <w:rtl w:val="true"/>
          <w:lang w:bidi="fa-IR"/>
        </w:rPr>
        <w:t>خلافت حضرت امام حسن علیه السلام</w:t>
      </w:r>
    </w:p>
    <w:p>
      <w:pPr>
        <w:pStyle w:val="BookText"/>
        <w:rPr/>
      </w:pPr>
      <w:r>
        <w:rPr>
          <w:rFonts w:ascii="IRNazanin" w:hAnsi="IRNazanin" w:eastAsia="IRNazanin"/>
          <w:color w:val="111111"/>
          <w:sz w:val="28"/>
          <w:sz w:val="28"/>
          <w:szCs w:val="28"/>
          <w:rtl w:val="true"/>
          <w:lang w:bidi="fa-IR"/>
        </w:rPr>
        <w:t>اواخر عمر امام علی علیه السلام سرشار از وصیت‌ها و رهنمودهایی است که آن حضرت برای برپاداشتن حق و حق‌گرایی بیان فرموده و البته در بیشتر موارد، روی سخن با فرزندانش است؛ به ویژه امام حسن علیه السلام بیشتر مورد خطاب قرار می‌گرفت تا از این راه، بر جانشینی و امامت او تصریح و تأکید بیشتری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 علیه السلام مردمان کوفه به مانند مردم هراسانی که مصیبت بزرگی دیده‌اند، به مسجد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میان آن جمعیت عظیم برخاست و اولین سخنرانی خود را پس از شهادت پدر بزرگوارش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سخنان امام به پایان نرسیده بود که ابن عباس از جا بلند شد و مردم را برای بیعت با امام تشویق و تحریص نمود و بدین ترتیب، مردم با امام بیعت کردند،</w:t>
      </w:r>
      <w:r>
        <w:rPr>
          <w:rStyle w:val="FootnoteAnchor"/>
          <w:rtl w:val="true"/>
        </w:rPr>
        <w:footnoteReference w:id="139"/>
      </w:r>
      <w:r>
        <w:rPr>
          <w:rFonts w:ascii="IRNazanin" w:hAnsi="IRNazanin" w:eastAsia="IRNazanin"/>
          <w:color w:val="111111"/>
          <w:sz w:val="28"/>
          <w:sz w:val="28"/>
          <w:szCs w:val="28"/>
          <w:rtl w:val="true"/>
          <w:lang w:bidi="fa-IR"/>
        </w:rPr>
        <w:t>اما پس از چندی، بیعت خود را شکستند و به سوی معاویه گرویدند و نشان دادند که اهل دنیا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پیاله معاویه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با امام مجتبی علیه السلام</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امام حسن و برادرش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امام معرفی کرده بود و همگان از پیش می‌دانستند که امام حسن علیه السلام پیشوای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می‌فرمود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هر دو امام هستند؛ چه بجنگند و چه صلح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روزهای واپسین زندگانی‌اش، همه بزرگان را گرد آورد و جانشینی فرزندش را                </w:t>
      </w:r>
    </w:p>
    <w:p>
      <w:pPr>
        <w:pStyle w:val="BookText"/>
        <w:rPr/>
      </w:pPr>
      <w:r>
        <w:rPr>
          <w:rFonts w:ascii="IRNazanin" w:hAnsi="IRNazanin" w:eastAsia="IRNazanin"/>
          <w:color w:val="111111"/>
          <w:sz w:val="28"/>
          <w:sz w:val="28"/>
          <w:szCs w:val="28"/>
          <w:rtl w:val="true"/>
          <w:lang w:bidi="fa-IR"/>
        </w:rPr>
        <w:t>اعلام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دستور داد تا تو را جانشین خود کنم و نوشته‌ها و شمشیر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رسول خدا نیز در مورد من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هنگامی که عمرت به پایان رسید، آن را به امام پس از خود ـ برادرت حسین علیه السلام ـ واگذار کن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پس از شهادت علی علیه السلام، امام سخنرانی پرشوری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حالی که می‌گریستند، به سخنانش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ما گروه پیروز خداییم، خویشان نزدیک و خانواده پیامبر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آن دو امانت گران‌سنگ رسول خدا نزد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قرآن، یعنی کتابی که همه چیز در آن هست و هیچ زشتی و نادرستی در آن راه ندارد،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باید از ما کمک خواست؛ زیرا در برداشت از آن به حدس و گمان شخصی روی نمی‌آوریم، بلکه ما حقایق را آن‌گونه که هست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فرمانبرداری داشته باشید که اطاعت ما واجب و با اطاعت خدا و رسول هم‌سنگ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و رسول او پیروی کنید و اگر در مسئله‌ای اختلاف کردید، آن را به خدا و رسولش باز گردانید 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به رسول و سرپرستان خود بازگردانید، حتما کسانی که در پی فهم و درکند، آن را در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آگاه باشید و به زمزمه‌های شیطان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دادید، مانند دوستان او خواهید بود که به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پیروز نیست و من پشتیبانتان هستم، ولی آن لحظه که هر گروهی از شما بر دیگری پشت کند،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عذاب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دیگر در آن روز، ایمان آوردن آنان که پیش از آن ایمان نیاورده بودند، سودی نخواهد بخشید</w:t>
      </w:r>
      <w:r>
        <w:rPr>
          <w:rFonts w:eastAsia="IRNazanin" w:cs="IRNazanin"/>
          <w:color w:val="111111"/>
          <w:sz w:val="28"/>
          <w:szCs w:val="28"/>
          <w:rtl w:val="true"/>
          <w:lang w:bidi="fa-IR"/>
        </w:rPr>
        <w:t>».</w:t>
      </w:r>
      <w:r>
        <w:rPr>
          <w:rStyle w:val="FootnoteAnchor"/>
          <w:rtl w:val="true"/>
        </w:rPr>
        <w:footnoteReference w:id="1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سخنرانی امام، عبدالله بن عباس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پیامبرتان و جانشین امامتان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جلو آمد و دست امام را در دست فشرد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مردم نیز به پیروی از او با امام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او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خلافت برازنده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 ماه رمضان سال چهلم هجری بود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پس از بیعت مردم، امام پست‌های حکومتی را به بزرگانی که می‌شناخت سپرد و خلافت خود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دشمنان را به هراس انداخت و سبب شد که آنان در برنامه‌ریزی‌های خود دقیق‌تر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شورای براندازی از سوی معاویه</w:t>
      </w:r>
    </w:p>
    <w:p>
      <w:pPr>
        <w:pStyle w:val="BookText"/>
        <w:rPr/>
      </w:pPr>
      <w:r>
        <w:rPr>
          <w:rFonts w:ascii="IRNazanin" w:hAnsi="IRNazanin" w:eastAsia="IRNazanin"/>
          <w:color w:val="111111"/>
          <w:sz w:val="28"/>
          <w:sz w:val="28"/>
          <w:szCs w:val="28"/>
          <w:rtl w:val="true"/>
          <w:lang w:bidi="fa-IR"/>
        </w:rPr>
        <w:t>وقتی معاویه از ماجرای بیعت آگاهی یافت، برای اینکه تلاش‌هایش در به دست گرفتن قدرت، هدر نرود، خیلی زود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مشاوران سیاسی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تا برای سست کردن پایه‌های خلافت امام حسن علیه السلام تصمیم بگیرند؛ خلافتی که حتی یک هفته از روی کار آمدن آن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رسیدند که اگر خلافت امام را از میان نبرند، همواره در نگرانی و ناامیدی خواهند بود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معاویه همواره یک خط مشی سیاسی را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سیاسی معاویه همیشه پیرو این سه اصل فریبکارانه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تهدید، شکنجه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راستای سیاست‌های فریبکارانه خود به تناسب از هر سه روش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فرد مقابل را با وعده‌های توخالی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طمع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نمی‌داد، با استفاده از قدرت و نفوذش او را از عاقبت کارش می‌ترسانید و اگر باز هم نتیجه‌ای نمی‌گرفت، با زور شکنجه او را از سر راه خود کنار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اینجا این است که بیشتر کسانی که دستخوش این سیاست بازی قرار می‌گرفتند، در همان مرحله اول فریفته معاویه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جرئت بتوان گفت که او تمامی سیاست‌هایش را با بهره‌گیری از همان روش اول به انجام رسانید</w:t>
      </w:r>
    </w:p>
    <w:p>
      <w:pPr>
        <w:pStyle w:val="BookText"/>
        <w:rPr/>
      </w:pPr>
      <w:r>
        <w:rPr>
          <w:rFonts w:ascii="IRNazanin" w:hAnsi="IRNazanin" w:eastAsia="IRNazanin"/>
          <w:color w:val="111111"/>
          <w:sz w:val="28"/>
          <w:sz w:val="28"/>
          <w:szCs w:val="28"/>
          <w:rtl w:val="true"/>
          <w:lang w:bidi="fa-IR"/>
        </w:rPr>
        <w:t>و بدون نیاز به زور و شیوه‌های دیگر، سیاست‌های شیطانی‌اش را به کرسی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موفقیت‌های معاویه را در اجرای سیاست‌هایش می‌توان این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لشکر امام حسن علیه السلام، فریب یاران نزدیک امام، شهادت امام، بیعت گرفتن برای حکومت پسرش یزید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برای پیش‌برد سیاست تطمیع خود، باید فضایی مناسب، دست و پا می‌کرد تا بتواند به راحتی مهره‌های مورد نظر را خریداری کرده و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امام را فردی ناکار آمد در خلافت، سست اراده و صلح‌جو یا رفاه طلب معرفی می‌کرد تا بتواند از آب گل‌آلود،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هجوم تبلیغاتی گسترده‌ای را علیه ایشان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مردم عراق می‌فرستاد تا با اغتشاش و شایعه‌پراکنی، افکار عمومی را مشوش ساخته و زمینه‌های آشوب را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راهکار دیرین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خلافت امیرمؤمنان علی علیه السلام نیز از این سیاست بسیار بهره برده بود و بسیاری از واقعیت‌ها را دگرگونه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ده‌ها سال پس از او، هنوز آثار آن تبلیغات زهرآگینش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روزی که سفّاح ـ سرسلسله خلفای عباسی ـ به قدرت رسید و شام را فتح کرد، گروهی از مردم شام نزد او آمدند و پیوسته سوگند یاد کردند که تا آن روز خویشان و خاندانی برای پیغمبر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نمی‌شناخته‌اند که وارث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آنان پیروی می‌کرده‌اند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یا وقتی از یکی از بزرگان شام که همواره علی علیه السلام را بر بالای منبرها لعن می‌کرد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اصلاً علی را می‌شناسی؟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او یکی از دزدان و راهزنان باشد</w:t>
      </w:r>
      <w:r>
        <w:rPr>
          <w:rFonts w:eastAsia="IRNazanin" w:cs="IRNazanin"/>
          <w:color w:val="111111"/>
          <w:sz w:val="28"/>
          <w:szCs w:val="28"/>
          <w:rtl w:val="true"/>
          <w:lang w:bidi="fa-IR"/>
        </w:rPr>
        <w:t>.</w:t>
      </w:r>
      <w:r>
        <w:rPr>
          <w:rStyle w:val="FootnoteAnchor"/>
          <w:rtl w:val="true"/>
        </w:rPr>
        <w:footnoteReference w:id="14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یاران علی است، مردی شامی را می‌بیند که شمشیر می‌زند و پیوسته علی علیه السلام را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چه کاری است که می‌کنی؟ فردای قیامت در محضر خداوند درباره دشنام به سرور دوستان خدا و بهترین جانشین رسول خدا چه خواهی گفت؟ مرد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بزرگ خواهم گفت که من با مردی جنگیده‌ام که                                   </w:t>
      </w:r>
    </w:p>
    <w:p>
      <w:pPr>
        <w:pStyle w:val="BookText"/>
        <w:rPr/>
      </w:pPr>
      <w:r>
        <w:rPr>
          <w:rFonts w:ascii="IRNazanin" w:hAnsi="IRNazanin" w:eastAsia="IRNazanin"/>
          <w:color w:val="111111"/>
          <w:sz w:val="28"/>
          <w:sz w:val="28"/>
          <w:szCs w:val="28"/>
          <w:rtl w:val="true"/>
          <w:lang w:bidi="fa-IR"/>
        </w:rPr>
        <w:t>فرمانروا و رهبرشان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نماز است و خود نیز این فریضه را به جای نمی‌آورد، ولی همین مردم شام کسانی بودند که در روز چهارشنبه نماز جمعه را به معاویه اقتدا کردند و سپس برای جنگ به سوی صفین آمدند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اینها نمونه‌هایی از تبلیغات زهرآگین است که معاویه در دوران حکومت خود بر شام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دوران خلافت امام حسن علیه السلام نیز زمان آن بود تا سیاست‌های بازسازی شده‌ای از آن حربه‌های تبلیغاتی را دوباره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معاویه به حق</w:t>
      </w:r>
    </w:p>
    <w:p>
      <w:pPr>
        <w:pStyle w:val="BookText"/>
        <w:rPr/>
      </w:pPr>
      <w:r>
        <w:rPr>
          <w:rFonts w:ascii="IRNazanin" w:hAnsi="IRNazanin" w:eastAsia="IRNazanin"/>
          <w:color w:val="111111"/>
          <w:sz w:val="28"/>
          <w:sz w:val="28"/>
          <w:szCs w:val="28"/>
          <w:rtl w:val="true"/>
          <w:lang w:bidi="fa-IR"/>
        </w:rPr>
        <w:t>رسالت آل محمد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برپا داشتن دین و نجات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همواره دشمن این هدف‌ها بود، امام حسن علیه السلام نیروهای مسلمانان را بر ضد او بسیج کرد و در نامه‌ای، او را به پذیرش حکومت الهی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امام حسن علیه السلام به معاویه، آشکارا دربردارنده تهدید به جنگ و اندرزی شدید و استدلالی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حق بر اساس نص قرآن کریم یا گفته‌های صریح پیامبر درباره تعیین امام و مسئله خلافت، یا دعوت وی به تسلیم و حفظ خون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نامه‌های معاویه به امام حسن علیه السلام بیشتر به حواشی پرداخته و برانگیزاننده روح تفرقه میان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پاسخی هم که معاویه به فرستادگان امام حسن علیه السلام داد،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شما جز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ستیز و دشمنی با امام حسن علیه السلام از سوی معاویه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نامه‌نگاری‌های دو جانبه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دستگیری جاسوسان معاویه که مأموریت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و آشوب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در بافت عمومی جامعه اسلامی را داشتند، امام حسن علیه السلام برای معاویه نامه‌ای فرستاد تا او را از شکست نقشه‌های پلیدش آگاه سازد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پنهانی افرادی را به کوفه و بصره فرستادی تا برای تو جاسوسی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خواستار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جنگ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جنگ باش که اگر خدا بخواهد،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از مرگ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شده‌ای؛ در حالی که هیچ عاقل و اندیشمندی از آن خشنود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بیت شعر بدین مضمون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برخلاف همه فکر می‌کند و دیگر اندیش است، بگو مانند دیگران برای رفتن آماده باش که رفتن تو نیز نزدیک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معاویه نیز برای امام نامه‌ای فرستاد و در آن انگیزه‌های جنگ طلبانه خود را بیشتر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بی‌همتا را می‌ستایم که دشمن شما و کشندگان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پروردگاری که با عنایت خویش، مردی از بندگان خود را برانگیخت تا علی بن ابی‌طالب را غافل‌گیر کرده و بکشد و یاران او پراکنده گردند که از طرف سرکردگانشان نامه‌هایی به دستم رسیده است که از من برای خود و قبیله‌شان امان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محض دریافت نامه من، با لشکرت و هرچه برای جنگ با من آماده کرده‌ای آماده جنگ باش که انتقام خون خود را گرفتید و به آرزویتان رسیدید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او در این نامه با چهره‌ای حق به جانب و مظلوم نما، در درجه اول، امام را از قاتلان عثمان قلمداد می‌کند و در درجه دوم او را آغازگر جنگ و تجاوزگر معرفی می‌کند تا بتواند همه توطئه‌های خود را توجیه کند و آن را حرکتی شایسته در مقابل جنگ‌طلبی امام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امامان معصوم هرگز آغازگر جنگ نبوده‌اند، امام مجتبی علیه السلام نیز درصدد خیرخواهی بیشتر برآمده برای جلوگیری از کشتار مسلمانان و اتمام حجت، نامه‌ای به معاویه فرستاد و پس از ستایش الهی، او را سفارش کرد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شگفتی است که تو به چنین کاری دست زده‌ای که به هیچ گونه شایستگی آن را نداری؛ نه به فضیلتی در دین معروف هستی و نه در اسلام پیشینه‌ای درخشان داری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فرزند کسانی هستی که در جنگ احزاب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پلیدترین فرد قریش نسبت به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تو را ناامید خواهد</w:t>
      </w:r>
    </w:p>
    <w:p>
      <w:pPr>
        <w:pStyle w:val="BookText"/>
        <w:rPr/>
      </w:pPr>
      <w:r>
        <w:rPr>
          <w:rFonts w:ascii="IRNazanin" w:hAnsi="IRNazanin" w:eastAsia="IRNazanin"/>
          <w:color w:val="111111"/>
          <w:sz w:val="28"/>
          <w:sz w:val="28"/>
          <w:szCs w:val="28"/>
          <w:rtl w:val="true"/>
          <w:lang w:bidi="fa-IR"/>
        </w:rPr>
        <w:t>کرد و به زودی به سویش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 دانست که فرجام نیکوی آن سرا از آن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با پروردگارت دیدار می‌کنی و به سزای کردار زشت خود دچار خواهی شد و خداوند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بندگانش ستم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پدرم علی علیه السلام، مسلمانان امر خلافت را پس از او به من واگذار کردند و من از خدا می‌خواهم که در این دنیای زودگذر چیزی را که سبب کاستی نعمت‌های آخرتش گردد به ما ندهد و از آن‌چه بر ما عنایت کرده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من به تو نامه نگاشته‌ام، تنها به سبب این بود که میان خود و خدایم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اگر از مخالفت با من دست برداری، بهره معنوی بزرگی خواهی برد و مصلحت مسلمانان رعایت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تو پیشنهاد می‌کنم که بیش از این بر باطل پا فشاری نکن و از آن دست بردار و مانند دیگر مردم که با من بیعت کرده‌اند، تو نیز بیعت کن؛ زیرا تو خود می‌دانی که من به امر خلافت شایسته‌تر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را رها کن و خون مسلمانان را بدین وسیله پاس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مسالمت‌آمیز پیش گیر و سر تسلیم فرود آر و درباره خلافت با کسی که شایسته آن و از تو سزاوارتر است، ستیزه مجوی تا خدا آتش جنگ و اختلاف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خودسری و جنگ‌طلبی خود سرسازش نداری، ناچار با مسلمانان و لشکر انبوه به سوی تو خواهم آمد و با تو پیکار خواهم کرد تا خداوند میان ما حکم کند که او بهترین داوران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نامه امام حسن علیه السلام انگیزه‌ای جز خیرخواهی و اتمام حجت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معاویه رویه خود را تغییر دهد و راه درست در پیش گیرد، لازم بود تا امام همه مطالب را به روشنی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بی‌شرمی، پاسخ نامه امام را این گونه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سیاست‌مداری و تجربه من در خلافت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باید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من در آی تا من هم خلافت را پس از خود به تو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هر چه را در خزانه عراق یافت می‌شود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w:t>
      </w:r>
    </w:p>
    <w:p>
      <w:pPr>
        <w:pStyle w:val="BookText"/>
        <w:rPr/>
      </w:pPr>
      <w:r>
        <w:rPr>
          <w:rFonts w:ascii="IRNazanin" w:hAnsi="IRNazanin" w:eastAsia="IRNazanin"/>
          <w:color w:val="111111"/>
          <w:sz w:val="28"/>
          <w:sz w:val="28"/>
          <w:szCs w:val="28"/>
          <w:rtl w:val="true"/>
          <w:lang w:bidi="fa-IR"/>
        </w:rPr>
        <w:t>بردار و به هر جا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نخواهم داد که کسی بر تو حکومت کند و کارها نیز بدون دستور تو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که منظور در آن، اطاعت خدا باشد، برابر خواست شما انجام می‌گیرد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روشن است که معاویه با بی‌شرمی تمام، خود را بالاتر از فرزند رسول‌خدا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فریبکاری را مایه برتری خود بر امام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دوباره همان سیاست‌های کهنه‌اش را که پیش‌تر در جریان‌های مختلف مانند جنگ صفین در مورد امام علی و یارانش آزموده بود، به کار گرفت و به امام حسن نیز وعده ولی‌عهدی خود را داد و بهای کناره‌گیری امام از خلافت را نیز از خزانه بیت المال عراق و از جیره مسلمانان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بی‌شرمی‌های معاویه، امام حسن بار دیگر فروتنی کرد و پاسخ او را برخلاف میل خود و تنها برای اتمام حجتی دیگر،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ستم‌کاری و زورگویی تو را دیدم، آن را لایق پاسخ ندانستم و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راستی و درستی پیروی کن که من اهل آنم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آخرین نامه امام به معاویه پیش از لشکرکشی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سازی سپاه برای جنگ با معاویه</w:t>
      </w:r>
    </w:p>
    <w:p>
      <w:pPr>
        <w:pStyle w:val="BookText"/>
        <w:rPr/>
      </w:pPr>
      <w:r>
        <w:rPr>
          <w:rFonts w:ascii="IRNazanin" w:hAnsi="IRNazanin" w:eastAsia="IRNazanin"/>
          <w:color w:val="111111"/>
          <w:sz w:val="28"/>
          <w:sz w:val="28"/>
          <w:szCs w:val="28"/>
          <w:rtl w:val="true"/>
          <w:lang w:bidi="fa-IR"/>
        </w:rPr>
        <w:t>پس از نامه‌نگاری‌های امام و معاویه، هر دو طرف تصمیم به رویارویی نظامی با یکدیگر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تقویت روحیه نظامی سپاهش، برای آنان سخنرانی کرد؛ در حالی که نبود روحیه پیکارگری و دفاع از حق را در چشمان آنان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امام در </w:t>
      </w:r>
      <w:r>
        <w:rPr>
          <w:rFonts w:ascii="Amiri" w:hAnsi="Amiri" w:eastAsia="Amiri" w:cs="Amiri"/>
          <w:i/>
          <w:i/>
          <w:iCs/>
          <w:color w:val="111111"/>
          <w:sz w:val="28"/>
          <w:sz w:val="28"/>
          <w:szCs w:val="28"/>
          <w:rtl w:val="true"/>
          <w:lang w:bidi="ar-SA"/>
        </w:rPr>
        <w:t>میدان نُخَیلة</w:t>
      </w:r>
      <w:r>
        <w:rPr>
          <w:rFonts w:eastAsia="Times New Roman" w:cs="Times New Roman" w:ascii="Times New Roman" w:hAnsi="Times New Roman"/>
          <w:color w:val="111111"/>
          <w:sz w:val="28"/>
          <w:szCs w:val="28"/>
          <w:rtl w:val="true"/>
          <w:lang w:val="en-US" w:bidi="en-US"/>
        </w:rPr>
        <w:t xml:space="preserve">_ </w:t>
      </w:r>
      <w:r>
        <w:rPr>
          <w:rFonts w:ascii="IRNazanin" w:hAnsi="IRNazanin" w:eastAsia="IRNazanin"/>
          <w:i/>
          <w:i/>
          <w:iCs/>
          <w:color w:val="111111"/>
          <w:sz w:val="28"/>
          <w:sz w:val="28"/>
          <w:szCs w:val="28"/>
          <w:rtl w:val="true"/>
          <w:lang w:bidi="fa-IR"/>
        </w:rPr>
        <w:t>گرد هم آمد و تا دیر عبدالرحمنپیش‌روی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لشکری انبوه با ساز و برگ کامل گردهم آمده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امام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عبیدالله بن عباس</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هزار نفر از جنگ‌جویان و قاریان شهر را با تو همراه می‌سازم؛ مردانی که هر کدام با گروهی از دشمن برابری می‌کنند، با آنان همراه شو و نسبت به آنها نرمش نشان ده و فروتنی کن و آنان را به خود نزدیک گردان؛ زیرا آنها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افراد مورد اطمینان امیرمؤمنان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کرانه رود فرات حرکت کنید تا به سپاه معاویه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او برخوردی، جلوی او را بگیر تا من</w:t>
      </w:r>
    </w:p>
    <w:p>
      <w:pPr>
        <w:pStyle w:val="BookText"/>
        <w:rPr/>
      </w:pPr>
      <w:r>
        <w:rPr>
          <w:rFonts w:ascii="IRNazanin" w:hAnsi="IRNazanin" w:eastAsia="IRNazanin"/>
          <w:color w:val="111111"/>
          <w:sz w:val="28"/>
          <w:sz w:val="28"/>
          <w:szCs w:val="28"/>
          <w:rtl w:val="true"/>
          <w:lang w:bidi="fa-IR"/>
        </w:rPr>
        <w:t>به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برخورد کردی تو شروع به جنگ مکن، ولی اگر او جنگ را آغازید،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اتفاقی افتاد، قیس بن سعد را جانشین خود کن و پس از او نیز سعید بن قیس جانشینی را بر عهده گیرد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عبیدالله بن عباس به همراه لشکر خود حرکت کرد و با معاویه روبه‌رو شد و میانشان درگیری رخ داد و او توانست نیروهای معاویه را به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دو سپاه</w:t>
      </w:r>
    </w:p>
    <w:p>
      <w:pPr>
        <w:pStyle w:val="BookText"/>
        <w:rPr/>
      </w:pPr>
      <w:r>
        <w:rPr>
          <w:rFonts w:ascii="IRNazanin" w:hAnsi="IRNazanin" w:eastAsia="IRNazanin"/>
          <w:color w:val="111111"/>
          <w:sz w:val="28"/>
          <w:sz w:val="28"/>
          <w:szCs w:val="28"/>
          <w:rtl w:val="true"/>
          <w:lang w:bidi="fa-IR"/>
        </w:rPr>
        <w:t>پس از اعلان جنگ از سوی معاویه، او برای رسیدن به اهداف شوم خود، وجدان‌های خفته را با پول خرید و جاسوس‌هایی به میان سپاه امام حسن علیه السلام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اعلان جهاد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او، مسلمانان گرد آمدند؛ کسانی که امام در توصیف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تن از آنان، افزون از یک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دسته از یاران بااخلاص، جمعی آشوب‌طلب و دنیاخواه در اردوگاه امام حسن علیه السلام وجود داشتند که هر یک به‌گونه‌ای از هدف اصلی آن حضرت، دور و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از این گروه‌های نامنسجم امام حسن علیه السلام را تهدید می‌کرد، بزرگ‌تر از خطری بود که از سپاه معاویه انتظار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عباس</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فرماندهی سپاه اعزامی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یکی از سران سرشناس بنی‌هاشم و پسرعموی امام بود که پیشینه افتخارآمیز دینی و نظامی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فراخواند و این‌گونه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دوازده هزار تن از جنگ‌جویان عرب را با تو می‌فرستم که یک تن از آنان، با یک لشکر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کوچ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زبان نرم و فروتنی تمام داشته باشی و با ایشان هم‌نشینی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 از خبر خود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معاویه رسیدی، نخست به جنگ مپرداز تا او شروع کند، ولی اگر شروع کرد، تو هم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فاصله‌ای اندک به سوی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عبیدالله بن عباس</w:t>
      </w:r>
    </w:p>
    <w:p>
      <w:pPr>
        <w:pStyle w:val="BookText"/>
        <w:rPr/>
      </w:pPr>
      <w:r>
        <w:rPr>
          <w:rFonts w:ascii="IRNazanin" w:hAnsi="IRNazanin" w:eastAsia="IRNazanin"/>
          <w:color w:val="111111"/>
          <w:sz w:val="28"/>
          <w:sz w:val="28"/>
          <w:szCs w:val="28"/>
          <w:rtl w:val="true"/>
          <w:lang w:bidi="fa-IR"/>
        </w:rPr>
        <w:t>عبیدالله بن عباس، فرمانده سپاه امام حسن علیه السلام، وقتی با سپاهش به نقطه دیدار دو لشکر رسید، اطلاع یافت که عملیات کینه‌توزانه برخی سران کوفه، مانع تلاش‌های بزرگان شیعه برای بسیج عمومی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عدد دو سپاه برای او چندان ترس‌آور نبود، بلکه خبرهای دروغ و وعده‌های فریبنده معاویه که هر لحظه به سپاهش می‌رسید و موجب تضعیف روحیه آنان می‌شد، او را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منافق و عافیت‌طلب نیز آرزو می‌کردند شایعه‌ها، از جمله شایعه شروع مذاکرات صلح از طرف امام حسن علیه السلام، راست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عباس و برخی از یارانش می‌دانستند امام حسن علیه السلام که همه‌جا آمادگی خود را برای جنگ نشان داده است، ممکن نیست کلمه‌ای درباره صلح به معاویه بنویسد، ولی این دام شیطان، با مهارت گسترده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با مشاهده این اوضاع آشفته و یادآوری شکست احتمالی و نامه‌های فریبنده معاویه، از منصب خود کناره‌گیری کرد و با سپاهش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از زشت‌ترین صحنه‌های خیانت و زبونی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بستر سازی صلح از سوی معاویه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ارزیابی توان بالای نظامی امام و ناتوانی خود، به نیرنگی کثیف دست زد و پیروزی خود را در صلح انگاشت، ولی جنگ شروع شده بود و او باید می‌کوشید تا زمینه را برای صلح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صلح را به امام تحمیل می‌کرد؛ زیرا می‌دانست امام از انگیزه‌های شیطانی‌اش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معاویه به خوبی از تزلزل روحیه لشکر امام و انگیزه‌های دنیایی برخی از آنان برای شرکت در جنگ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سستی و ناتوانی یاران امام سود جست و تحریک و فریب آنان را راهکار اصلی شکست دادن سپاه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فرماندهان سپاه امام، نامه نوشت و سیاست‌های شیطانی‌اش را درباره آنان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نپذیرفتند، ولی عبیدالله بن عباس لغزش نشان داد 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نوشته بود که امام صلح کرده است و بهتر است او نیز دست از جنگ بکشد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او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و نیمی از آن</w:t>
      </w:r>
    </w:p>
    <w:p>
      <w:pPr>
        <w:pStyle w:val="BookText"/>
        <w:rPr/>
      </w:pPr>
      <w:r>
        <w:rPr>
          <w:rFonts w:ascii="IRNazanin" w:hAnsi="IRNazanin" w:eastAsia="IRNazanin"/>
          <w:color w:val="111111"/>
          <w:sz w:val="28"/>
          <w:sz w:val="28"/>
          <w:szCs w:val="28"/>
          <w:rtl w:val="true"/>
          <w:lang w:bidi="fa-IR"/>
        </w:rPr>
        <w:t>را نیز پیشاپیش به او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نیمه شب خیمه‌گاه خود را ترک کرد و به سوی اردوی معاویه گریخت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صبح هنگامی که خبر پناهنده شدن عبیدالله بن عباس پیچید، در لشکر، آشفتگی پدید آمد؛ این در حالی بود که امام هنوز به اردوگاه خود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از فرصت استفاده کرد و بر این آشفتگی بیشتر دامن زد تا پیش از  رسیدن امام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به لشکرگاه امام فرستاد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شماست که به معاویه پیوسته و پناهنده شده است و این هم حسن بن علی است که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کشتن ندهید</w:t>
      </w:r>
      <w:r>
        <w:rPr>
          <w:rStyle w:val="FootnoteAnchor"/>
          <w:rtl w:val="true"/>
        </w:rPr>
        <w:footnoteReference w:id="155"/>
      </w:r>
      <w:r>
        <w:rPr>
          <w:rFonts w:ascii="IRNazanin" w:hAnsi="IRNazanin" w:eastAsia="IRNazanin"/>
          <w:color w:val="111111"/>
          <w:sz w:val="28"/>
          <w:sz w:val="28"/>
          <w:szCs w:val="28"/>
          <w:rtl w:val="true"/>
          <w:lang w:bidi="fa-IR"/>
        </w:rPr>
        <w:t>و بدین ترتیب، با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و در نبود امام، زمینه را برای صلح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معاویه گروهی را برای مذاکره با امام به مدائن فرستاد تا درباره پاره‌ای از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گفت‌وگو و تبادل نظر کنند، ولی وقتی که از خیمه امام بیرون آمدند و به سوی قرارگاه خویش به راه افتادند، بلند بلند ـ به گونه‌ای که مردم می‌شنیدند ـ به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امام صلح را پذیرفت و خدا به وسیله فرزند رسولش، خون بی‌گناهان را حفظ کرد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این دروغ‌پردازی‌ها و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پراکنی‌ها، هم لشکر امام را از هم گسیخت و هم خشم اطرافیان امام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شمشیرهای برهنه به خیمه امام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نماز را از زیر پای حضرت کشیدند و وسایل امام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یاران راستین امام به دفاع برخاستند و امام را بر اسب خود سوار کردند و از معرکه دور نمودند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اوضاع و شرایط چنان مبهم و آشفته بود که امام ترجیح داد در فرصتی مناسب‌تر به روشن کردن موضع 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عوامل صلح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زیادی در صلح امام حسن علیه السلام با معاویه نقش داشت که برخی از آن شفاف و بعضی دیگر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برخی عوامل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فریب‌کاری معاویه</w:t>
      </w:r>
    </w:p>
    <w:p>
      <w:pPr>
        <w:pStyle w:val="BookText"/>
        <w:rPr/>
      </w:pPr>
      <w:r>
        <w:rPr>
          <w:rFonts w:ascii="IRNazanin" w:hAnsi="IRNazanin" w:eastAsia="IRNazanin"/>
          <w:color w:val="111111"/>
          <w:sz w:val="28"/>
          <w:sz w:val="28"/>
          <w:szCs w:val="28"/>
          <w:rtl w:val="true"/>
          <w:lang w:bidi="fa-IR"/>
        </w:rPr>
        <w:t>چنان‌چه دیدیم معاویه در دوران زمامداری‌اش پیوسته می‌کوشید با سیاست‌های عوام فریبانه، واقعیت‌ها را دیگرگونه جلوه دهد و از ابزارهای پیچیده‌ای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پراکنی، دروغ‌پردازی، تطمیع فرماندهان نظامی و سیاسی، معرفی چهره‌ای مذهبی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 از خود، و ده‌ها راهکار دیگر فضا را کاملاً مبهم و تیره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صلح، او نه تنها به خریدن عبیدالله بن عباس بسنده نکرد، بلکه از خود او برای جلب دیگر افراد بهره گرفت و گروه زیادی از سپاهیان امام را توسط او از لشکر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فریب‌کاری دشمن را نمی‌توان عامل مستقل در شکست یک لشکر دانست؛ اگر در سپاهی عناصر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لوح، دنیا دوست و سست عقیده باشند، آن‌گاه فریب‌کاری دشمن می‌تواند کارآمد گردد و زمینه‌های شکست را برای سپاه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مجبور به صلح شد با بینشی ژرف و عملکردی روشن‌بینانه، صلح را پذیرفت تا توطئه دشمن را خنثی سازد و اندک مسلمانان واقعی را که در کنار او مانده بودند، در امان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بی‌وفایی و دنیازدگی سپاهیان امام حسن علیه السلام</w:t>
      </w:r>
    </w:p>
    <w:p>
      <w:pPr>
        <w:pStyle w:val="BookText"/>
        <w:rPr/>
      </w:pPr>
      <w:r>
        <w:rPr>
          <w:rFonts w:ascii="IRNazanin" w:hAnsi="IRNazanin" w:eastAsia="IRNazanin"/>
          <w:color w:val="111111"/>
          <w:sz w:val="28"/>
          <w:sz w:val="28"/>
          <w:szCs w:val="28"/>
          <w:rtl w:val="true"/>
          <w:lang w:bidi="fa-IR"/>
        </w:rPr>
        <w:t>درگیری‌ها و جنگ‌های طولانی‌ای که در زمان علی علیه السلام با گروه‌های مختلف در گرفته بود، نوعی خستگی از جنگ و بی‌علاقگی به دفاع از حق و حقیقت در میان سپاهیان امام بر 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علی علیه السلام در دوران خلافت خود نیز با این مشکل روبه‌رو بود و به سختی مردم را به دفاع از حق و ایستادگی در برابر مهاجمان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صلح می‌کنند در حالی که از ستم زمامدارانشان در وحشت‌اند، ولی من صلح می‌کنم در حالی که از ستم یاران خودم در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جهاد با دشمن برانگیختم، به پای برنخاستید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گوش شما خواندم، ولی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مبارزه با سرکشان ترغیب کردم، هنوز سخنانم پایان نیافته، مانند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پراکنده شدید و در لباس اندرز و پند، همدیگر را فریب دادید تا مبادا سخنانم در شما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رهبرتان از خدا اطاعت می‌کند، شما با او مخالفت می‌کنید، ولی رهبر شامیان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نافرمانی می‌کند و از او فرمانبردارید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معاویه شما را با افراد خودش مبادله کند و مثل مبادله دینار با درهم، ده نفر از شما را برابر یکی از افراد خودش به من بدهد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خط رفاه‌طلبی و آسایش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در زمان خلافت علی علیه السلام نیز بود و اکنون امام مجتبی علیه السلام با افرادی به جنگ معاویه رفته بود که سرزنش‌های علی علیه السلام به راهشان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همین روحیه ذلت‌پذیر امام را با بحران پذیرش صلح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شناختی که از اطرافیان و روحیه آنان داشت، کوشید تا باز هم با نصیحت آنان را به مبارزه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گونه با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نمی‌تواند ما را از رویارویی با سپاه شام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 تکیه بر پشتوانه استقامت شما با شامیان وارد جنگ شدیم، ولی امروز شایعه پراکنی‌های بیهوده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توزی‌ها، استقامت شما را از میان برده و لب به شکوه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جنگ صفین می‌رفتیم، دین را بر دنیا برگزیده بودید، ولی امروز منافع خود را لحاظ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همانیم که در گذشته بودیم، ولی شما مانند گذشته وفادار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شماری از شما بستگان خود را در جنگ صفین و برخی دیگر نیز در نهروان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آنها اشک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خون‌بهای آنها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دستورهای من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ما پیشنهادی دور از انصاف داده است که با هدف ما و عزت اسلامی 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کشته شدن در راه خدا آماده‌اید برخیزید و با شمشیر پاسخ او را بدهید، ولی اگر خواستار آسایش و رفاه هستید بگویید تا صلح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پایان نیافته بود که همه سپاهیان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Style w:val="FootnoteAnchor"/>
          <w:rtl w:val="true"/>
        </w:rPr>
        <w:footnoteReference w:id="15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دیدن سستی سپاهش، به ناچار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شماری از آنان نیز پیش‌تر با نامه‌نگاری‌هایشان با معاویه به استقبال صلح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نیز آمادگی خود را برای تسلیم امام به معاویه و یا ترور او اعلام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وقتی از امام علّت صلح را می‌پرسند،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با معاویه می‌جنگیدم، مرا دست بسته به او تحویل می‌دادند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سوم ـ انگیزه‌های مختلف در سپاهیان امام حسن علیه السلام</w:t>
      </w:r>
    </w:p>
    <w:p>
      <w:pPr>
        <w:pStyle w:val="BookText"/>
        <w:rPr/>
      </w:pPr>
      <w:r>
        <w:rPr>
          <w:rFonts w:ascii="IRNazanin" w:hAnsi="IRNazanin" w:eastAsia="IRNazanin"/>
          <w:color w:val="111111"/>
          <w:sz w:val="28"/>
          <w:sz w:val="28"/>
          <w:szCs w:val="28"/>
          <w:rtl w:val="true"/>
          <w:lang w:bidi="fa-IR"/>
        </w:rPr>
        <w:t>چنان‌چه در سخنرانی امام نیز به چشم می‌خورد، افرادی با انگیزه‌های مختلف در سپاه ایشان گرد  آمده بودند و سپاه امام در هدف خود یکپارچه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در اثر اندیشه‌های انحرافی خوارج برای دستیابی به معاویه و قتل او صف آراسته بودند؛ زیرا پس از قتل علی علیه السلام هدف بعدی‌شان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ابن ملجم نیز بر آن اعتراف کرده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گروهی در راستای تعصبات قبیله‌ای و  برخی دیگر نیز به طمع غنیمت‌های جنگی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گوناگونی و اختلاف انگیزه‌ها، سبب شده بود که فرمانبرداری لازم را از امام به عمل 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انگیزه‌های امام حسن علیه السلام از پذیرش صلح</w:t>
      </w:r>
    </w:p>
    <w:p>
      <w:pPr>
        <w:pStyle w:val="BookText"/>
        <w:rPr/>
      </w:pPr>
      <w:r>
        <w:rPr>
          <w:rFonts w:ascii="IRNazanin" w:hAnsi="IRNazanin" w:eastAsia="IRNazanin"/>
          <w:color w:val="111111"/>
          <w:sz w:val="28"/>
          <w:sz w:val="28"/>
          <w:szCs w:val="28"/>
          <w:rtl w:val="true"/>
          <w:lang w:bidi="fa-IR"/>
        </w:rPr>
        <w:t>افزون بر عواملی که سبب تحمیل صلح به امام بر شمرده شد، می‌توان به این جریان از نگاه امام مجتبی علیه السلام نیز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در نظر گرفتن موارد زیر دست به صلح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خطر تهاجم خارجی</w:t>
      </w:r>
    </w:p>
    <w:p>
      <w:pPr>
        <w:pStyle w:val="BookText"/>
        <w:rPr/>
      </w:pPr>
      <w:r>
        <w:rPr>
          <w:rFonts w:ascii="IRNazanin" w:hAnsi="IRNazanin" w:eastAsia="IRNazanin"/>
          <w:color w:val="111111"/>
          <w:sz w:val="28"/>
          <w:sz w:val="28"/>
          <w:szCs w:val="28"/>
          <w:rtl w:val="true"/>
          <w:lang w:bidi="fa-IR"/>
        </w:rPr>
        <w:t>حمله رومیان، خطر جدی و بزرگی بود که همواره سرزمین مسلمانان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آغاز ظهور اسلام ضربه‌های مهلکی از مسلمانان خورده بودند و همواره در پی فرصتی مناسب می‌گشتند تا تهاجمی تلافی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بروز فتنه‌های داخلی در کشور اسلامی، آنها به سرعت واکنش نشان دادند و برای عملی کردن آرمان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گرانه خود لشکرکشی کردند، ولی صلح امام سبب دفع این خطر بزرگ گردید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زیرا هدف اصلی امام حفظ نظام اسلامی در سطح کلان بود؛ نه استحکام خلافت خود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دوم ـ رعایت مصلحت عمومی</w:t>
      </w:r>
    </w:p>
    <w:p>
      <w:pPr>
        <w:pStyle w:val="BookText"/>
        <w:rPr/>
      </w:pPr>
      <w:r>
        <w:rPr>
          <w:rFonts w:ascii="IRNazanin" w:hAnsi="IRNazanin" w:eastAsia="IRNazanin"/>
          <w:color w:val="111111"/>
          <w:sz w:val="28"/>
          <w:sz w:val="28"/>
          <w:szCs w:val="28"/>
          <w:rtl w:val="true"/>
          <w:lang w:bidi="fa-IR"/>
        </w:rPr>
        <w:t>سیره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دین این بود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آغازگر جنگ نبودند و تا حمله‌ای صورت نمی‌گرفت، دست به شمشیر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حجت را تمام می‌کردند و تا جایی که امکان داشت می‌کوشیدند که با نصیحت و خیرخواهی از خونریزی جلوگیری کنند و در صورت ناامیدی از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دشمن، به جنگ دست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مجتبی علیه السلام از جنگ و پیکار و بذل جان خویش در راه خدا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 شجاعت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بود، ولی افکار عمومی جامعه، پذیرای روحیه بلند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 خود گذشت تا مبادا در آن دوره حساس زمانی، گزندی به اسلام و جامعه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 نظر گرفتن مصالح جامعه اسلامی، از سیره پدرش امیرمؤمنان علی علیه السلام پیروی کرد و برای جلوگیری از چند دستگی و حفظ ارکان نظام اسلامی، خود را کنار کشید 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دشمن خود را به خوبی می‌شناخت و می‌دانست که جنگ با او نیز سبب جلوگیری از سرپیچی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تنها عرصه را بر امام تنگ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می‌دانست که با ادامه دادن جنگ نابرابر، اسلام دوام چندانی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دوران خلافت پدرش را به خوبی در نظر داشت و دشمن حیله‌گر را کاملاً می‌شناخت که چگونه برای رسیدن به قدرت، به هر جنایتی دست می‌زند و چون روزبه‌روز از شمار مسلمانان راستین کاسته می‌شد، خطری سخت‌تر از دوران خلافت علی علیه السلام اسلام را تهدید می‌کرد؛ زیرا برای مثال، عبیدالله بن عباس در زمان امیرمؤمنان علی علیه السلام چهره درخشانی از خود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فرمانداران علی علیه السلام و افراد مطمئن آن زمان به شمار می‌رفت و علی علیه السلام او را به فرمانداری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گمارده بود، ولی یک شب بیشتر در اردوگاه امام حسن علیه السلام دوام نیاورد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خنثی کردن توطئه‌های معاویه که هر روز خطرناک‌تر می‌شد، کنار رفت تا او از اسلام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بی‌گناه برای او بیشتر از خلافت بر آنها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صلح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رضایت خدا و حفظ خون مسلمانان رها کردم</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سوم ـ حفظ جایگاه امامت</w:t>
      </w:r>
    </w:p>
    <w:p>
      <w:pPr>
        <w:pStyle w:val="BookText"/>
        <w:rPr/>
      </w:pPr>
      <w:r>
        <w:rPr>
          <w:rFonts w:ascii="IRNazanin" w:hAnsi="IRNazanin" w:eastAsia="IRNazanin"/>
          <w:color w:val="111111"/>
          <w:sz w:val="28"/>
          <w:sz w:val="28"/>
          <w:szCs w:val="28"/>
          <w:rtl w:val="true"/>
          <w:lang w:bidi="fa-IR"/>
        </w:rPr>
        <w:t>معاویه به تلاش گسترده‌ای برای تخریب چهره امامان معصوم دست یازیده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توان خود را برای شوراندن مردم و تشویش فضای سیاسی علیه امام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داغ ننگی  را که سال‌های سال بر پیشانی خاندان امیه خورده بود، پاک کند و شکل زیبنده‌ای به حکومت خود دهد و تمام آن خفت‌ها و خواری‌ها را متوجه امام مجتبی علیه السلام گرداند و خود را برای مردم، محبوب‌تر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چنین فتنه‌ای را نیز پیشتر در میان سپاه امام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فتنه انگیزی‌های او را به چشم می‌دید، ولی مردم درک نمی‌کردند که معاویه چگونه شخصیت امام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دست افراد سپاهش زخم خورد،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من معاویه را به این مردم ترجیح می‌دهم؛ زیرا خیال کرده‌اند که شیعه و پیرو من هستند، ولی نقشه قتل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مرا به غارت می‌برند و مالم را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از معاویه پیمانی برای حفظ جانم بگیرم، بسیار بهتر است که در میان یاران خودم در امان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بهتر از این است که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پیرو من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بکشند و خانواده‌ام را به اسیری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با معاویه می‌جنگیدم، همینان دست و گردنم را بسته و به معاویه تسلیم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با او صلح کنم، جایگاهم محترم شمرده شده و عزیز می‌مانم؛ ولی اگر بجنگم یا مرا به خواری اسیر می‌کنند و یا با منت گذاردن آزاد می‌کنند که تا قیامت این داغ ننگ از پیشانی بنی‌هاشم پاک نخواهد شد؛ خوار می‌گردیم و معاویه و دودمانش تا ابد بر زنده و مرده ما منت خواهند گذاشت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دانست که امام افقی را می‌دید که هیچ یک از یارانش آن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نگرشی سطحی به جریان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سکوت تا بلوغ سیاسی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گذشت زمان آموزگار خوبی برای وجدان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آلوده است که با عافیت‌طلبی روزگار می‌گذرانند و تازیانه بی‌وفایی را نچشیده‌اند و همواره گردش روزگار را برکام</w:t>
      </w:r>
    </w:p>
    <w:p>
      <w:pPr>
        <w:pStyle w:val="BookText"/>
        <w:rPr/>
      </w:pPr>
      <w:r>
        <w:rPr>
          <w:rFonts w:ascii="IRNazanin" w:hAnsi="IRNazanin" w:eastAsia="IRNazanin"/>
          <w:color w:val="111111"/>
          <w:sz w:val="28"/>
          <w:sz w:val="28"/>
          <w:szCs w:val="28"/>
          <w:rtl w:val="true"/>
          <w:lang w:bidi="fa-IR"/>
        </w:rPr>
        <w:t>مراد می‌انگارند؛ به سان کودکی لجوج که از سختی آموزش می‌گریزد و لذت بازی را برمی‌گزیند و تنها آن روز می‌فهمد که دیگر پشیمانی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اندرزهای امام نه در معاویه اثر می‌کرد و نه در دل مردم، تا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افکار عمومی را برای پذیرش جنگ آماده نمی‌بیند و اسلام عزیز را در معرض آسیب‌های گوناگون می‌یابد، صلح می‌کند و مبارزه را به گونه‌ای دیگر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کمک مسلمانان، اسلام را از خطر نجات دهد، ولی با پشت کردن آنان و شانه خالی کردن از زیر بار جنگ، به ناچار خود به تنهایی بار تمام مسئولیت‌ها را بر دوش گرفت و به آنان فرصت داد تا فردا به چشم خویش عاقبت غفلت امروزشان را ببیند تا در آینده با عزمی راسخ‌تر و اراده‌ای جدی‌تر برای حق از دست رفته برپاخیزند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امام در آن مقطع حساس زمانی تکلیف بود، یادآوری فردایی سخت برای جامعه نافرمان بود که عافیت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لجاجت‌ها در جهتی سامان می‌گرفت که امام بر حق مردم در خانه تنها بماند و درنده‌ای سیری‌ناپذیر بر آنان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اعمال فشار، تهدید و شکنجه از همان روزهای آغازین حکومت معاویه بر مردم کوفه و بصره که علیه او قد علم کرده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از دفتر بیت المال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دادن‌شان پذیرفته نشد، دارایی‌شان به تاراج رفت و خانه‌هایشان ویران 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همه اینها کفاره لحظه‌ای غفلت و آسایش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هیچ سیاستی را در آن شرایط آشفته، برتر از صلح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آنان فرصت داد تا نتیجه نادانی و رفاه‌طلبی‌شان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دراین‌باره به شیعیانش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شیعیان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پی ریاست و دنیا پرستی بودم، معاویه هرگز این‌گونه بر من پیشی نمی‌گرفت، ولی 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 داشتم، تنها برای جلوگیری از خون‌ریزی و حفظ جان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این گونه شد، به امر خدای خود راضی و در برابر دستور او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خانه‌هایتان بروید و آسایش یابید</w:t>
      </w:r>
      <w:r>
        <w:rPr>
          <w:rFonts w:eastAsia="IRNazanin" w:cs="IRNazanin"/>
          <w:color w:val="111111"/>
          <w:sz w:val="28"/>
          <w:szCs w:val="28"/>
          <w:rtl w:val="true"/>
          <w:lang w:bidi="fa-IR"/>
        </w:rPr>
        <w:t>.</w:t>
      </w:r>
      <w:r>
        <w:rPr>
          <w:rStyle w:val="FootnoteAnchor"/>
          <w:rtl w:val="true"/>
        </w:rPr>
        <w:footnoteReference w:id="166"/>
      </w:r>
      <w:bookmarkStart w:id="39" w:name="pg3365_36865"/>
    </w:p>
    <w:p>
      <w:pPr>
        <w:pStyle w:val="Heading3"/>
        <w:numPr>
          <w:ilvl w:val="2"/>
          <w:numId w:val="1"/>
        </w:numPr>
        <w:rPr/>
      </w:pPr>
      <w:bookmarkStart w:id="40" w:name="__RefHeading___Toc2634486_2749589250"/>
      <w:bookmarkStart w:id="41" w:name="_Toc14"/>
      <w:bookmarkEnd w:id="39"/>
      <w:bookmarkEnd w:id="40"/>
      <w:r>
        <w:rPr>
          <w:rtl w:val="true"/>
        </w:rPr>
        <w:t>فصل نهم</w:t>
      </w:r>
      <w:r>
        <w:rPr>
          <w:rtl w:val="true"/>
        </w:rPr>
        <w:t xml:space="preserve">: </w:t>
      </w:r>
      <w:r>
        <w:rPr>
          <w:rtl w:val="true"/>
        </w:rPr>
        <w:t>صلح</w:t>
      </w:r>
      <w:bookmarkEnd w:id="41"/>
    </w:p>
    <w:p>
      <w:pPr>
        <w:pStyle w:val="BookText"/>
        <w:rPr/>
      </w:pPr>
      <w:r>
        <w:rPr>
          <w:rFonts w:ascii="IRNazanin" w:hAnsi="IRNazanin" w:eastAsia="IRNazanin"/>
          <w:color w:val="111111"/>
          <w:sz w:val="28"/>
          <w:sz w:val="28"/>
          <w:szCs w:val="28"/>
          <w:rtl w:val="true"/>
          <w:lang w:bidi="fa-IR"/>
        </w:rPr>
        <w:t>صلح؛ سنگری دیگر برای مبارزه</w:t>
      </w:r>
    </w:p>
    <w:p>
      <w:pPr>
        <w:pStyle w:val="BookText"/>
        <w:rPr/>
      </w:pPr>
      <w:r>
        <w:rPr>
          <w:rFonts w:ascii="IRNazanin" w:hAnsi="IRNazanin" w:eastAsia="IRNazanin"/>
          <w:color w:val="111111"/>
          <w:sz w:val="28"/>
          <w:sz w:val="28"/>
          <w:szCs w:val="28"/>
          <w:rtl w:val="true"/>
          <w:lang w:bidi="fa-IR"/>
        </w:rPr>
        <w:t>رویه‌ای در سیاست وجود دارد که هرگاه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به پذیرش امتیازی منفی مجبور می‌شود و به دادن امتیاز مثبتی به حریف وادار می‌شود، راهکاری را بر می‌گزیند که کم‌ترین زیان را برای او و جامعه‌اش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 علیه السلام می‌کوشید با رعایت این اصل، تمام توان و سیاست خود را در مفاد قرارداد صلح بگنجاند تا بتواند از این ابزار، مبارزه با معاویه را در سطحی دیگر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قرارداد، مطالبی گنجانید که امتیازهای زیادی برای اسلام و مسلمانان داشت و کوشید در آن معاویه را آن‌گونه که هست به مردم بشناساند و چهره واقعی او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مفاد صلح، او را در تنگنای موازین شرعی قرار داد و به وسیله مواد صلح نامه، اهداف واقعی خود را از جنگ با معاویه نشان داد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آزار شیعیان، جلوگیری از ناسزاگویی به علی علیه السلام، جلوگیری از تبعیض نژادی،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رانت‌خواری، فساد مالی و ده‌ها حرکت زشت معاویه که آزادانه به اسم اسلام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به خوبی می‌دانست که معاویه به این قرار داد عمل نمی‌کند، ولی این مسئله سبب رسوایی او می‌شد و این خود یکی از بزرگ‌ترین انگیزه‌های امام در جنگ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امام حق انتخاب را به مردم واگذار کرد تا به خود آیند و سرنوشت خود را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سنگری دیگر برای مبارزه</w:t>
      </w:r>
    </w:p>
    <w:p>
      <w:pPr>
        <w:pStyle w:val="BookText"/>
        <w:rPr/>
      </w:pPr>
      <w:r>
        <w:rPr>
          <w:rFonts w:ascii="IRNazanin" w:hAnsi="IRNazanin" w:eastAsia="IRNazanin"/>
          <w:color w:val="111111"/>
          <w:sz w:val="28"/>
          <w:sz w:val="28"/>
          <w:szCs w:val="28"/>
          <w:rtl w:val="true"/>
          <w:lang w:bidi="fa-IR"/>
        </w:rPr>
        <w:t>رویه‌ای در سیاست وجود دارد که هرگاه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به پذیرش امتیازی منفی مجبور می‌شود و به دادن امتیاز مثبتی به حریف وادار می‌شود، راهکاری را بر می‌گزیند که کم‌ترین زیان را برای او و جامعه‌اش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 علیه السلام می‌کوشید با رعایت این اصل، تمام توان و سیاست خود را در مفاد قرارداد صلح بگنجاند تا بتواند از این ابزار، مبارزه با معاویه را در سطحی دیگر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قرارداد، مطالبی گنجانید که امتیازهای زیادی برای اسلام و مسلمانان داشت و کوشید در آن معاویه را آن‌گونه که هست به مردم بشناساند و چهره واقعی او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مفاد صلح، او را در تنگنای موازین شرعی قرار داد و به وسیله مواد صلح نامه، اهداف واقعی خود را از جنگ با معاویه نشان داد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آزار شیعیان، جلوگیری از ناسزاگویی به علی علیه السلام، جلوگیری از تبعیض نژادی،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رانت‌خواری، فساد مالی و ده‌ها حرکت زشت معاویه که آزادانه به اسم اسلام انجام می‌داد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به خوبی می‌دانست که معاویه به این قرار داد عمل نمی‌کند، ولی این مسئله سبب رسوایی او می‌شد و این خود یکی از بزرگ‌ترین انگیزه‌های امام در جنگ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امام حق انتخاب را به مردم واگذار کرد تا به خود آیند و سرنوشت خود را خود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صلح</w:t>
      </w:r>
    </w:p>
    <w:p>
      <w:pPr>
        <w:pStyle w:val="BookText"/>
        <w:rPr/>
      </w:pPr>
      <w:r>
        <w:rPr>
          <w:rFonts w:ascii="IRNazanin" w:hAnsi="IRNazanin" w:eastAsia="IRNazanin"/>
          <w:color w:val="111111"/>
          <w:sz w:val="28"/>
          <w:sz w:val="28"/>
          <w:szCs w:val="28"/>
          <w:rtl w:val="true"/>
          <w:lang w:bidi="fa-IR"/>
        </w:rPr>
        <w:t>مفاد عهدنامه صلح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به معاویه واگذار می‌شود؛ به شرطی که براساس کتاب خدا و سنت رسول خدا و روش خلفای شایسته عمل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پس از معاویه از آن امام مجتبی علیه السلام خواهد بود و اگر اتفاقی برای او رخ داد و موفق نشد، حکومت به حسین علیه السلام می‌رسد و معاویه حق ندارد برای خود جانشین تعیین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دشنام و ناسزا به امیرالمؤمنین و نیز نفرین او در قنوت نمازها ترک می‌شود و همه باید از او به نیکی یاد کنند؛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در هرکجا که زندگی می‌کنند و از هر نژاد و قبیله‌ای که هستند، باید امنیت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گذشته انجام داده‌اند، باید گذشت شود و افراد به بهانه‌های پوچ تعقیب نگردند و با مردم عراق نیز بدرفتاری نشود؛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و پیروان علی علیه السلام در هر جا که هستند، باید در امان باشند و به آنها تعرضی نشود و جان و مال و ناموسشان امنیت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 تعقیب و سوء قصد نسبت به آنها را ندارد و باید حقوق هر صاحب حقی را باز پس گیرند و هر چه را از یاران علی علیه السلام گرفته‌اند، باید به آنان بازگردانده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حسن و حسین بن علی علیه السلام نباید هیچ گونه توطئه‌ای صورت گیرد و به هیچ یک از خاندان اهل بیت نباید گزندی برسد و در هیچ نقطه‌ای از زمین نباید بر آنان ستم روا دارند؛</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حق قضاوت ندارد و نباید خود را امیرالمؤمنین بنامد؛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بدهی‌های خود را به بیت المال بپردازد که پنج میلیون درهم آن، از آنِ بیت‌المال کوفه است و از این قرارداد مستثناست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دو میلیون درهم نیز باید به حسین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باید در بخشش‌ها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دهد و هرسال نیز یک میلیون درهم به خانواده‌های شهیدان جنگ جمل و صفین و همگی آنانی که در رکاب علی علیه السلام به شهادت رسیده‌اند، اختصاص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پی‌آمدهای صلح</w:t>
      </w:r>
    </w:p>
    <w:p>
      <w:pPr>
        <w:pStyle w:val="BookText"/>
        <w:rPr/>
      </w:pPr>
      <w:r>
        <w:rPr>
          <w:rFonts w:ascii="IRNazanin" w:hAnsi="IRNazanin" w:eastAsia="IRNazanin"/>
          <w:color w:val="111111"/>
          <w:sz w:val="28"/>
          <w:sz w:val="28"/>
          <w:szCs w:val="28"/>
          <w:rtl w:val="true"/>
          <w:lang w:bidi="fa-IR"/>
        </w:rPr>
        <w:t>همان‌گونه که انتظار می‌رفت، معاویه با رسیدن به قدرت، تمامی پیمانهای خود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صلح، سران دو طرف به کوفه آمدند و معاویه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بالای منبر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 مردم، من برای برپاداشتن نماز با شما نجنگیدم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من نه به دلیل روزه بود، نه حج و نه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انگیزه من از نبرد با شما حکومت بر شما بود؛ چه ناراحت شوید و چه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هر پیمانی را که با حسن بن علی علیه السلام بسته‌ام، زیر پا گذاشته و به آن پایبند نخواهم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مفاد صلح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نخست بر اعمال فشار، تهدید و شکنجه مردم کوفه و بصره و به ویژه علویان و پیروان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برای ضربه زدن به امام و گوشه‌گیر ساختن ایشان تلاش می‌کرد و در این گیرو دار، با نمایاندن چهره‌ای خیرخواه، برای خود نیز آبرویی دست و 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فکر افتاد تا به امام مأموریتی واگذار کند تا هم بر حضرت منّتی بنهد و هم تأییدی بر کار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امام دستور داد فرماندهی جنگ با یکی از دشمنان سرسخت حکومت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حوثرة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خوارج بود، برعهده گیرد، ولی امام با آگاهی تمام از افکار شیطانی معاویه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این‌که من از جنگ با تو دست کشیدم، تنها به سبب حفظ جان مسلمانان بود که اکنون نیز فکر نمی‌کنم برای دفاع از تو با مردم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آنها سزاوارتر به جنگ هستی که به جنگ تو بیایم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پی همین اغراض شیطانی، او در حضور مردم به امام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دلیل ادعایش را پرسید،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گرد من جمع شده‌اند و از من فرمان بردارند، ولی تو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پندار خامی داری، ای پسر هند 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گرد تو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واقع فرمان‌بری دارند و یا ناگریز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بردارند،</w:t>
      </w:r>
    </w:p>
    <w:p>
      <w:pPr>
        <w:pStyle w:val="BookText"/>
        <w:rPr/>
      </w:pPr>
      <w:r>
        <w:rPr>
          <w:rFonts w:ascii="IRNazanin" w:hAnsi="IRNazanin" w:eastAsia="IRNazanin"/>
          <w:color w:val="111111"/>
          <w:sz w:val="28"/>
          <w:sz w:val="28"/>
          <w:szCs w:val="28"/>
          <w:rtl w:val="true"/>
          <w:lang w:bidi="fa-IR"/>
        </w:rPr>
        <w:t>پس نافرمان خدا هستند و اگر هم ناگزیرند که تکلیفی ندارند و به گفته خدا عذرشان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نگویم از تو بهترم؛ زیرا در تو خیری وجود ندارد، ولی خدا مرا از همه زشتی‌ها دور کرده است؛ همان‌گونه که تو را از خوبی‌ها برکنار کرده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روزهای سختی را در کوفه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یاران او که گذشته درخشانی در زمان علی علیه السلام داشتند، تحت تعقیب قرار گرفته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آن زمان، تنها به نشر معارف اسلامی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سرداران اسلام به دست معاویه، شکنجه و تهدید آنان و حذف نام شیعیان از دفتر بیت المال و دیگر فشارها که پس از صلح صورت گرفت، پی‌آمدهایی را در جامعه اسلامی بر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بیداری عافیت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طلبان</w:t>
      </w:r>
    </w:p>
    <w:p>
      <w:pPr>
        <w:pStyle w:val="BookText"/>
        <w:rPr/>
      </w:pPr>
      <w:r>
        <w:rPr>
          <w:rFonts w:ascii="IRNazanin" w:hAnsi="IRNazanin" w:eastAsia="IRNazanin"/>
          <w:color w:val="111111"/>
          <w:sz w:val="28"/>
          <w:sz w:val="28"/>
          <w:szCs w:val="28"/>
          <w:rtl w:val="true"/>
          <w:lang w:bidi="fa-IR"/>
        </w:rPr>
        <w:t>مردم با شیوه حکومتی معاویه آشنا نبودند و سازشکارانه با او کنار می‌آمدند، ولی این فشارها همه وجدان‌های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آلوده را بیدار ساخت و این همان خیری بود که امام حسن علیه السلام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شناخت جایگاه امام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دیدن بی‌وفایی یاران و فشار دستگاه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بر او، کوفه را به مقصد مدینه ترک کرد و به انتظار روزی نشست که مردم فرجام کارشان را ببینند و به 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با کنار آمدن با دشمن دینشان، دو امام بزرگ خویش را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به این حقیقت رسیدند، ولی افسوس که دیر شده و امام حسن علیه السلام از دنیا رفته بود، ولی نتیجه آن در زمان امامت امام حسین علیه السلام به خوبی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کوفه از امام حسین و قیام‌های پس از آن، بیداری مردم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آن دلیل بود که مدت زمان واکنش آنها به پیش‌آمدهای روزگار بسیار دیر هنگام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حساسیت اوضاع را به خوبی در نمی‌یافتند و همواره به امید روزی نشسته بودند که وضع، بدون انجام واکنشی جدّی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بینانه با مسأل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مجتبی علیه السلام کلی‌تر از آن بود که به آن حقایق و شناخت‌ها در زمان خود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مدینه حرکت کرد و نگاهی به کوفه انداخت و به کسانی  که برای بدرقه‌اش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و خانه دوستانم را از روی دشمنی ترک نمی‌کنم؛ چون آنها از پیمان من و تعهدهایم دفاع می‌کردند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نتیجه بی‌وفایی</w:t>
      </w:r>
    </w:p>
    <w:p>
      <w:pPr>
        <w:pStyle w:val="BookText"/>
        <w:rPr/>
      </w:pPr>
      <w:r>
        <w:rPr>
          <w:rFonts w:ascii="IRNazanin" w:hAnsi="IRNazanin" w:eastAsia="IRNazanin"/>
          <w:color w:val="111111"/>
          <w:sz w:val="28"/>
          <w:sz w:val="28"/>
          <w:szCs w:val="28"/>
          <w:rtl w:val="true"/>
          <w:lang w:bidi="fa-IR"/>
        </w:rPr>
        <w:t>دوری از حق و گرایش به باطل، همواره آثار هولناکی به همراه داشته که دیر یا زود گریبانگیر اهل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این درس تاریخ، عبرت گرفته‌اند، هوشیاران روزگارند؛ زیرا صحنه زندگیانسان‌ها، لحظه به لحظه در جدال حق و باطل سپری می‌شود و این توجه، باید  در تمام تصمیم‌های ریز و درشت زندگی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حق، امام معصوم و حجت خداوند باشد و باطل، طاغوت سیاه‌رویی چون معاویه، روشن است که ترک حق و روی آوردن به باطل، چه بدبختی‌هایی را نصیب جامعه خواهد کرد؛ چنان‌که در تاریخ ثبت است، پیش‌گویی‌های امام مجتبی علیه السلام درمورد روزگار آینده مردمان فریب‌کار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صلح، زیاد را والی کوفه و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شیعیان را می‌شناخت، آنان را از هر جایی پیدا می‌کرد و به قتل می‌رسانید و می‌ترسانید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آنان را می‌برید و بر درخت خرما به دار می‌آویخت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آنان را کور می‌کرد و ایشان را آواره دیار می‌نمود، تا آنکه همه آنان را از عراق بیرون کرد و در عراق شیعه‌ای نماند مگر آنکه کشته شدند و به دار آویخته گردیدند یا رانده و آواره شدند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شمشیر طعنه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خانه امتحان انسان‌هاست که روسفیدی آخرت آنان، در گرو سربلندی در امتحانات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باید دقت کنند که گاه فتنه و امتحانات دنیایی آن‌قدر دقیق و خطرناک می‌شود که پای رادمردان و تیزبینان نیز می‌لغزد و 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انحرافی بزرگ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صلح و ابتدای امامت و مظلومیت امام مجتبی علیه السلام چنین است؛ چنان‌که بر اساس روایات، آنان که تا  دیروز از یاران امیرمؤمنان و امام مجتبی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اصحاب آن حضرت بودند، روز امتحان و فتنه صلح با معاویه، که بر اثر بی‌وفایی‌ها و پیمان‌شکنی‌های خودشان بر امام تحمیل شد، باز هم دست از آزار امام برنداشتند و با زبان ملامت به او حمله می‌کردند و بر زخم غربت و تنهایی‌اش نمک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برخی از یاران آن حضرت نقل است که پس از ماجرای صلح، ایشان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خوارکننده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w:t>
      </w:r>
      <w:r>
        <w:rPr>
          <w:rFonts w:eastAsia="IRNazanin" w:cs="IRNazanin"/>
          <w:color w:val="111111"/>
          <w:sz w:val="28"/>
          <w:szCs w:val="28"/>
          <w:rtl w:val="true"/>
          <w:lang w:bidi="fa-IR"/>
        </w:rPr>
        <w:t>.</w:t>
      </w:r>
      <w:r>
        <w:rPr>
          <w:rStyle w:val="FootnoteAnchor"/>
          <w:rtl w:val="true"/>
        </w:rPr>
        <w:footnoteReference w:id="172"/>
      </w:r>
      <w:bookmarkStart w:id="42" w:name="pg3365_36871"/>
    </w:p>
    <w:p>
      <w:pPr>
        <w:pStyle w:val="Heading3"/>
        <w:numPr>
          <w:ilvl w:val="2"/>
          <w:numId w:val="1"/>
        </w:numPr>
        <w:rPr/>
      </w:pPr>
      <w:bookmarkStart w:id="43" w:name="__RefHeading___Toc2634488_2749589250"/>
      <w:bookmarkStart w:id="44" w:name="_Toc15"/>
      <w:bookmarkEnd w:id="42"/>
      <w:bookmarkEnd w:id="43"/>
      <w:r>
        <w:rPr>
          <w:rtl w:val="true"/>
        </w:rPr>
        <w:t>فصل دهم</w:t>
      </w:r>
      <w:r>
        <w:rPr>
          <w:rtl w:val="true"/>
        </w:rPr>
        <w:t>:</w:t>
      </w:r>
      <w:r>
        <w:rPr>
          <w:rtl w:val="true"/>
        </w:rPr>
        <w:t>شهادت امام حسن علیه السلام</w:t>
      </w:r>
      <w:bookmarkEnd w:id="44"/>
    </w:p>
    <w:p>
      <w:pPr>
        <w:pStyle w:val="BookText"/>
        <w:rPr/>
      </w:pPr>
      <w:r>
        <w:rPr>
          <w:rFonts w:ascii="IRNazanin" w:hAnsi="IRNazanin" w:eastAsia="IRNazanin"/>
          <w:color w:val="111111"/>
          <w:sz w:val="28"/>
          <w:sz w:val="28"/>
          <w:szCs w:val="28"/>
          <w:rtl w:val="true"/>
          <w:lang w:bidi="fa-IR"/>
        </w:rPr>
        <w:t>مهمان تازه</w:t>
      </w:r>
    </w:p>
    <w:p>
      <w:pPr>
        <w:pStyle w:val="BookText"/>
        <w:rPr/>
      </w:pPr>
      <w:r>
        <w:rPr>
          <w:rFonts w:ascii="IRNazanin" w:hAnsi="IRNazanin" w:eastAsia="IRNazanin"/>
          <w:color w:val="111111"/>
          <w:sz w:val="28"/>
          <w:sz w:val="28"/>
          <w:szCs w:val="28"/>
          <w:rtl w:val="true"/>
          <w:lang w:bidi="fa-IR"/>
        </w:rPr>
        <w:t>امروز زمین مدینه آغوش گشوده است تا مهمان تازه‌اش را در قلبش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آن قبرستان غریب و خاموش مهمانی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تا انسان پاکی از سلاله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مرتضی علیه السلام  و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استقبال این مهمان تازه وارد آمده‌اند و دینداری، جوانمردی، شجاعت، شهامت، گذشت، بخشندگی و صبر او را تحسین می‌کنند و ایشان را به حیاتی برتر و والا در کنار انبیا و اولیا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مجتبی علیه السلام</w:t>
      </w:r>
    </w:p>
    <w:p>
      <w:pPr>
        <w:pStyle w:val="BookText"/>
        <w:rPr/>
      </w:pPr>
      <w:r>
        <w:rPr>
          <w:rFonts w:ascii="IRNazanin" w:hAnsi="IRNazanin" w:eastAsia="IRNazanin"/>
          <w:color w:val="111111"/>
          <w:sz w:val="28"/>
          <w:sz w:val="28"/>
          <w:szCs w:val="28"/>
          <w:rtl w:val="true"/>
          <w:lang w:bidi="fa-IR"/>
        </w:rPr>
        <w:t xml:space="preserve">دومین ستاره تابناک آسمان امامت و ولایت، امام حسن مجتبی علیه السلام در سال چهلم هجرت به امامت رسید و دوران امامتش ده سال بود، و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پنجاه هجری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معاویه و توسط همسر خائن خود در شهر مدینه مسموم شده و مظلومانه به شهادت رسید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معاویه و چالش‌های فراروی</w:t>
      </w:r>
    </w:p>
    <w:p>
      <w:pPr>
        <w:pStyle w:val="BookText"/>
        <w:rPr/>
      </w:pPr>
      <w:r>
        <w:rPr>
          <w:rFonts w:ascii="IRNazanin" w:hAnsi="IRNazanin" w:eastAsia="IRNazanin"/>
          <w:color w:val="111111"/>
          <w:sz w:val="28"/>
          <w:sz w:val="28"/>
          <w:szCs w:val="28"/>
          <w:rtl w:val="true"/>
          <w:lang w:bidi="fa-IR"/>
        </w:rPr>
        <w:t>سنّ معاویه بالا رفته بود و باید برای جانشینی پس از خود فکری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برابر آن‌چه در عهدنامه صلح با امام حسن علیه السلام پذیرفته بود، باید پس از خود حکومت را به</w:t>
      </w:r>
    </w:p>
    <w:p>
      <w:pPr>
        <w:pStyle w:val="BookText"/>
        <w:rPr/>
      </w:pPr>
      <w:r>
        <w:rPr>
          <w:rFonts w:ascii="IRNazanin" w:hAnsi="IRNazanin" w:eastAsia="IRNazanin"/>
          <w:color w:val="111111"/>
          <w:sz w:val="28"/>
          <w:sz w:val="28"/>
          <w:szCs w:val="28"/>
          <w:rtl w:val="true"/>
          <w:lang w:bidi="fa-IR"/>
        </w:rPr>
        <w:t>مهمان تازه</w:t>
      </w:r>
    </w:p>
    <w:p>
      <w:pPr>
        <w:pStyle w:val="BookText"/>
        <w:rPr/>
      </w:pPr>
      <w:r>
        <w:rPr>
          <w:rFonts w:ascii="IRNazanin" w:hAnsi="IRNazanin" w:eastAsia="IRNazanin"/>
          <w:color w:val="111111"/>
          <w:sz w:val="28"/>
          <w:sz w:val="28"/>
          <w:szCs w:val="28"/>
          <w:rtl w:val="true"/>
          <w:lang w:bidi="fa-IR"/>
        </w:rPr>
        <w:t>امروز زمین مدینه آغوش گشوده است تا مهمان تازه‌اش را در قلبش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آن قبرستان غریب و خاموش مهمانی تازه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تا انسان پاکی از سلاله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مرتضی علیه السلام  و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استقبال این مهمان تازه وارد آمده‌اند و دینداری، جوانمردی، شجاعت، شهامت، گذشت، بخشندگی و صبر او را تحسین می‌کنند و ایشان را به حیاتی برتر و والا در کنار انبیا و اولیا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امام مجتبی علیه السلام</w:t>
      </w:r>
    </w:p>
    <w:p>
      <w:pPr>
        <w:pStyle w:val="BookText"/>
        <w:rPr/>
      </w:pPr>
      <w:r>
        <w:rPr>
          <w:rFonts w:ascii="IRNazanin" w:hAnsi="IRNazanin" w:eastAsia="IRNazanin"/>
          <w:color w:val="111111"/>
          <w:sz w:val="28"/>
          <w:sz w:val="28"/>
          <w:szCs w:val="28"/>
          <w:rtl w:val="true"/>
          <w:lang w:bidi="fa-IR"/>
        </w:rPr>
        <w:t xml:space="preserve">دومین ستاره تابناک آسمان امامت و ولایت، امام حسن مجتبی علیه السلام در سال چهلم هجرت به امامت رسید و دوران امامتش ده سال بود، و سرانجام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پنجاه هجری  در سن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دستور معاویه و توسط همسر خائن خود در شهر مدینه مسموم شده و مظلومانه به شهادت رسید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معاویه و چالش‌های فراروی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معاویه بالا رفته بود و باید برای جانشینی پس از خود فکری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برابر آن‌چه در عهدنامه صلح با امام حسن علیه السلام پذیرفته بود، باید پس از خود حکومت را به</w:t>
      </w:r>
    </w:p>
    <w:p>
      <w:pPr>
        <w:pStyle w:val="BookText"/>
        <w:rPr/>
      </w:pPr>
      <w:r>
        <w:rPr>
          <w:rFonts w:ascii="IRNazanin" w:hAnsi="IRNazanin" w:eastAsia="IRNazanin"/>
          <w:color w:val="111111"/>
          <w:sz w:val="28"/>
          <w:sz w:val="28"/>
          <w:szCs w:val="28"/>
          <w:rtl w:val="true"/>
          <w:lang w:bidi="fa-IR"/>
        </w:rPr>
        <w:t>امام واگذار می‌کرد، ولی فکر ولی‌عهدی فرزندش یزید، آرام و قرار را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معرّفی فرزندش، به عنوان ولی عهد با دو مشکل بزرگ روبه‌رو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و خوی عشرت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 یزید؛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شخصیت‌های مخالف که چند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همه آنها امام و همراهان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دیگر رقیبان سیاسی معاویه بودند که دور او حلقه زده و مرگ او را انتظار می‌کشیدند تا قدرت را به دست گیرند؛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نخست به مشکل اول پرداخت و کوشید با بهره‌مندی از سیاست‌ها و حربه‌های کهنه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چهره‌ای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کارآمد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او را به حج می‌فرستاد و به فرماندهی لشکر خود می‌گماشت، ولی بی‌لیاقتی،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و ناپختگی او نقشه‌های معاویه را باطل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او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کسی می‌آییم که هیچ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می‌نوشد، طنبور می‌نوازد و سگ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می‌کند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ناامید از حل مشکل اول، به برطرف کردن مشکل دوم روی آورد و آن از میان بردن مخالفان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دقت آنان را شناسایی می‌کرد و در این راه، گاه از نظرسنجی‌های مردم نیز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با سیاست همیشگی خود یعنی تطمیع، تهدید،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شکنجه، یا قتل، او را از صف مخالفان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روزی مراسمی برای شناسایی نامزدهای ولی‌عهدی خود ترتیب داد و با ظاهری خیرخواه و دلسوز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 سالم بالا رفته و پیر و فرتوت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کارم را به کسی واگذارم که رشته امر حکومت و نظم کارها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را پیشنهاد می‌کنید؟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پس از همهمه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ابن 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انتظار شنیدن نام فرزندش بود، نام عبدالرحمن بر سینه‌اش سنگینی کرد، ولی</w:t>
      </w:r>
    </w:p>
    <w:p>
      <w:pPr>
        <w:pStyle w:val="BookText"/>
        <w:rPr/>
      </w:pPr>
      <w:r>
        <w:rPr>
          <w:rFonts w:ascii="IRNazanin" w:hAnsi="IRNazanin" w:eastAsia="IRNazanin"/>
          <w:color w:val="111111"/>
          <w:sz w:val="28"/>
          <w:sz w:val="28"/>
          <w:szCs w:val="28"/>
          <w:rtl w:val="true"/>
          <w:lang w:bidi="fa-IR"/>
        </w:rPr>
        <w:t>سری تکان داد و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پزشک دربارش را که محرم اسرارش نیز بود،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زمزمه‌ای مرموز در گوش او خواند و او را برای درمان دردی که هرگز وجود نداشت، نزد عبدالرحمن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شربتی به او خوراند در نتیجه، شکم او به سختی برآمد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معاویه با سادگی، نامزد مردم را از میان برداشت و گامی به هدف خود نزدیک‌تر شد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وی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مغیره،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 وعده‌های خود ساکت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بزرگ‌ترین مشکل حسن بن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جایگاه ویژه‌ای در نزد مسلمانان داشت و هرگز به پذیرش ولایت عهدی یزید تن در نمی‌داد و معاویه این را به خوبی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نوه پیامبر و فرزند علی علیه السلام هرگز با فرد پستی مانند یزید بیعت نخواهد کرد و در برابر او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روز به روز اندیشه وحشتناک قتل امام را در ذهن خود پرورش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جنایتی هولناک</w:t>
      </w:r>
    </w:p>
    <w:p>
      <w:pPr>
        <w:pStyle w:val="BookText"/>
        <w:rPr/>
      </w:pPr>
      <w:r>
        <w:rPr>
          <w:rFonts w:ascii="IRNazanin" w:hAnsi="IRNazanin" w:eastAsia="IRNazanin"/>
          <w:color w:val="111111"/>
          <w:sz w:val="28"/>
          <w:sz w:val="28"/>
          <w:szCs w:val="28"/>
          <w:rtl w:val="true"/>
          <w:lang w:bidi="fa-IR"/>
        </w:rPr>
        <w:t>معاویه به تنهایی نمی‌توانست چنان جنایتی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پای دیگران را نیز به این جریان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قبال حکومت مصر،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ترور امام را به عهده گرفت،</w:t>
      </w:r>
      <w:r>
        <w:rPr>
          <w:rStyle w:val="FootnoteAnchor"/>
          <w:rtl w:val="true"/>
        </w:rPr>
        <w:footnoteReference w:id="177"/>
      </w:r>
      <w:r>
        <w:rPr>
          <w:rFonts w:ascii="IRNazanin" w:hAnsi="IRNazanin" w:eastAsia="IRNazanin"/>
          <w:color w:val="111111"/>
          <w:sz w:val="28"/>
          <w:sz w:val="28"/>
          <w:szCs w:val="28"/>
          <w:rtl w:val="true"/>
          <w:lang w:bidi="fa-IR"/>
        </w:rPr>
        <w:t>ولی این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هنوز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فکری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یاری افراد بیش‌تری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مروان را نیز وارد این دسیسه هولناک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به شخصی نیاز بود که قتل امام را بر عهده 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جانب احتیاط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پیش‌تر آمد، امام به دلیل آگاهی از خطر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 توطئه‌های آنان، همواره با زرهی زیر لباس در انظار حاضر می‌شد و بنی‌هاشم نیز به دلیل نابسامان بودن اوضاع امنیتی، به شدّت حفاظت امام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معاویه نمی‌توانست به سادگی امام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توجه به جایگاه امام و حساسیّت بحث ولایت عهدی، جرئت چنین کاری را در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فردی در پنهانی، آن هم به شیوه‌ای مرموز چنان کاری را می‌کرد، به گونه‌ای که افشا شدن آن، خطری را متوجه دستگاه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همه شرایط، جعده ـ دختر اشعث بن قیس و همسر امام ـ بهترین گزینه برای انجام این نقشه شوم بود؛ زیرا او هم در خانه امام به سر می‌برد و هم به دلیل گذشته پست خانوادگی‌اش، دستخوش انجام این 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پیشینه سوء پدر و برادر او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اشعث در خون امیرمؤمنان علی علیه السلام، دخترش در خون حسن بن علی علیه السلام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امام حسین علیه السلام شرکت جستند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چنین موقعیت ویژه‌ای برای معاویه بسیار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نامه‌ای به پادشاه روم نوشت و از او زهری کشنده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 ما این اجازه را نمی‌دهد که در قتل کسی که با ما دشمنی‌ای ندارد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که می‌خواهم بکشم، فرزند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دشمنی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تهامه خروج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قیام کرده است و می‌خواهد حکومت پدر خود را بازگیرد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زهر را به او بدهم و مردم را از شر او آسوده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ترغیب وی، هدیه‌های زیادی نزد او فرستاد و زهر را به هر وسیله‌ای بود از او گرفت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آن‌گاه زهر را برای مروان فرستاد و به او گفت که آن را به جعده دهد و ضمن پرداخت یک‌صد هزار درهم به اضافه وعده دروغین ازدواج با پسرش یزید، او را به قتل امام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که دختر فردی منافق بود، به آسانی فریب وعده پوچ معاویه را خورد و زهر را داخل شیر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بود و امام روزه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بازگشت و هنگام افطار شد، جعده ظرف شیر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نوشید و همین که از توطئه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من به آن‌چه می‌خواهی نمی‌رسی و خدا تو را خوار و زبون می‌سازد</w:t>
      </w:r>
      <w:r>
        <w:rPr>
          <w:rFonts w:eastAsia="IRNazanin" w:cs="IRNazanin"/>
          <w:color w:val="111111"/>
          <w:sz w:val="28"/>
          <w:szCs w:val="28"/>
          <w:rtl w:val="true"/>
          <w:lang w:bidi="fa-IR"/>
        </w:rPr>
        <w:t>.</w:t>
      </w:r>
      <w:r>
        <w:rPr>
          <w:rStyle w:val="FootnoteAnchor"/>
          <w:rtl w:val="true"/>
        </w:rPr>
        <w:footnoteReference w:id="18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جعده امام را مسموم کرد، از معاویه مزد کار خویش را درخواست</w:t>
      </w:r>
    </w:p>
    <w:p>
      <w:pPr>
        <w:pStyle w:val="BookText"/>
        <w:rPr/>
      </w:pPr>
      <w:r>
        <w:rPr>
          <w:rFonts w:ascii="IRNazanin" w:hAnsi="IRNazanin" w:eastAsia="IRNazanin"/>
          <w:color w:val="111111"/>
          <w:sz w:val="28"/>
          <w:sz w:val="28"/>
          <w:szCs w:val="28"/>
          <w:rtl w:val="true"/>
          <w:lang w:bidi="fa-IR"/>
        </w:rPr>
        <w:t>کرد، ولی معاویه با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را دوست دارم و اگر چنین نبود، به وعده‌ام  عمل می‌کردم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او بعدها به ازدواج مردی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صاحب فرزندانی شد، ولی همان گونه که امام فرموده بود، هرگاه میان فرزندان او و دیگران نزاعی در می‌گرفت، آنان را به خاطر مادرشان سرزنش می‌کردند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امام پس از خوردن زهر، چهل روز بیمار بود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سپس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شهادت امام حسن علیه السلام</w:t>
      </w:r>
    </w:p>
    <w:p>
      <w:pPr>
        <w:pStyle w:val="BookText"/>
        <w:rPr/>
      </w:pPr>
      <w:r>
        <w:rPr>
          <w:rFonts w:ascii="IRNazanin" w:hAnsi="IRNazanin" w:eastAsia="IRNazanin"/>
          <w:color w:val="111111"/>
          <w:sz w:val="28"/>
          <w:sz w:val="28"/>
          <w:szCs w:val="28"/>
          <w:rtl w:val="true"/>
          <w:lang w:bidi="fa-IR"/>
        </w:rPr>
        <w:t>حکومت اموی پس از تحمیل صلح بر امام حسن علیه السلام گرچه به بسیاری از اهداف خود رسیده بود، ولی هم‌چنان وجود امام حسن علیه السلام مانع از به اجرا درآوردن برخی از نیّات پلید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اهدافی که معاویه دنبال می‌کرد تعیین جانشین برای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اجرای این تصمیم که برخلاف مفاد صلح‌نامه او با امام حسن علیه السلام بود وحشت داشت و می‌دانست که اگر در زمان حیات آن حضرت به چنین کاری دست بزند، بدون شک با مخالفت شدید حسن بن علی علیه السلام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تصمیم گرفت از هر راه ممکن امام علیه السلام را به شهادت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بررسی‌های زیاد، جعده همسر امام حسن علیه السلام را مناسب‌ترین فرد برای تحقق بخشیدن به این هدف پلید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بدین‌وسیله جعده آن‌حضرت را با زهر مسموم کرد و طولی نکشید بر اثر آن، امام حسن علیه السلام به شهادت رسید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امام حسن علیه السلام پس از رنج‌های بسیار، سرانجام با نیرنگ معاویه و به دست همسرش جعده، به زهر جفا مسموم شد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جام شهادت را نوشید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عروج مظلومانه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شروط صلح امام حسن علیه السلام با معاویه این بود که معاویه بعد از خود کسی را</w:t>
      </w:r>
    </w:p>
    <w:p>
      <w:pPr>
        <w:pStyle w:val="BookText"/>
        <w:rPr/>
      </w:pPr>
      <w:r>
        <w:rPr>
          <w:rFonts w:ascii="IRNazanin" w:hAnsi="IRNazanin" w:eastAsia="IRNazanin"/>
          <w:color w:val="111111"/>
          <w:sz w:val="28"/>
          <w:sz w:val="28"/>
          <w:szCs w:val="28"/>
          <w:rtl w:val="true"/>
          <w:lang w:bidi="fa-IR"/>
        </w:rPr>
        <w:t>به عنوان جانشین برنگزیند، و خلافت بعد از وی، به امام مجتبی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گرفت که این شرط را زیر پا بگذارد و برای سلطنت فرزند خود یزید، از مردم بیعت بگیرد و در این راه، هیچ مشکلی برای او، مهم‌تر از وجود حسن بن علی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حدیث پیامبر</w:t>
      </w:r>
    </w:p>
    <w:p>
      <w:pPr>
        <w:pStyle w:val="BookText"/>
        <w:rPr/>
      </w:pPr>
      <w:r>
        <w:rPr>
          <w:rFonts w:ascii="IRNazanin" w:hAnsi="IRNazanin" w:eastAsia="IRNazanin"/>
          <w:color w:val="111111"/>
          <w:sz w:val="28"/>
          <w:sz w:val="28"/>
          <w:szCs w:val="28"/>
          <w:rtl w:val="true"/>
          <w:lang w:bidi="fa-IR"/>
        </w:rPr>
        <w:t>وقتی زمان رحلت امام مجتبی علیه السلام نزدیک شد، به واسطه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زهر در بدن مبارک حضرت اثر کرده بود، رنگ ایشان مایل به سبزی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 چرا رنگت سبز شده است؟ چشمان امام حسن علیه السلام غرق اشک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جدّم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و تو مصداق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داخل باغ‌های بهشت  شدم، دو قصر در کنار هم و مانند هم دیدم، ولی رنگ یکی سبز و دیگر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جبرئیل، این دو کاخ برای کیست؟ گفت یکی برای حسن است و دیگری برای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از تو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کاخ حسن به علت آن است که او با زهر از دنیا می‌رود و هنگام مرگ، رنگش سبز می‌گردد و سرخی کاخ حسین از آن است که او با شمشیر کشته می‌شود و صورتش با خون سرخ می‌گردد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وصیت امام حسن 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حسن علیه السلام را مسموم کردند و حال او دگرگون شد برادرشان امام حسین علیه السلام به بالین آن‌حضرت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جویای احوال او گشتند امام حسن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اوّلین روز از روزهای آخرت و آخرین روز از روزهای دنیا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گونه وصیت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به وحدانیت خدا و اینکه برای او شریکی نیست و تنها او سزاوار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اطاعت او را در پیش گیرد رستگار می‌شود و هرکه نافرمانی‌اش کند گمراه                            </w:t>
      </w:r>
    </w:p>
    <w:p>
      <w:pPr>
        <w:pStyle w:val="BookText"/>
        <w:rPr/>
      </w:pPr>
      <w:r>
        <w:rPr>
          <w:rFonts w:ascii="IRNazanin" w:hAnsi="IRNazanin" w:eastAsia="IRNazanin"/>
          <w:color w:val="111111"/>
          <w:sz w:val="28"/>
          <w:sz w:val="28"/>
          <w:szCs w:val="28"/>
          <w:rtl w:val="true"/>
          <w:lang w:bidi="fa-IR"/>
        </w:rPr>
        <w:t>می‌گردد و کسی که از گناهان و تقصیراتش به نزد او توبه کند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جنازه مرا در کنار جدم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 به‌شرط آنکه کسی مانع این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این کار باز داشتند مبادا بر آن پافشاری کنی؛ چون راضی نیستم به خاطر این کار قطره‌ای خون به زمین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آخرین لحظه‌های زندگانی پربرکت خود به برادرش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واپسین روز زندگانی‌ام در این دنیا و آغاز زندگی آخرتی‌ام، از این‌که میان من و تو جدایی می‌افتد ناخرسندم، ولی اینک از دیدار جدم رسول خدا، پدرم علی علیه السلام و مادرم فاطمه و عمویم حمزه و جعفر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ودیعه‌های امامت را که از پدرش و از انبیای الهی به ارث داشت، به او وا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می‌کنم که در میان بازماندگان و اهل بیت من، خطاکاران را با بزرگواری ببخش و نیکوکاران را پذیرا باش و پس از من برای همگی آنان پدری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لحظات</w:t>
      </w:r>
    </w:p>
    <w:p>
      <w:pPr>
        <w:pStyle w:val="BookText"/>
        <w:rPr/>
      </w:pPr>
      <w:r>
        <w:rPr>
          <w:rFonts w:ascii="IRNazanin" w:hAnsi="IRNazanin" w:eastAsia="IRNazanin"/>
          <w:color w:val="111111"/>
          <w:sz w:val="28"/>
          <w:sz w:val="28"/>
          <w:szCs w:val="28"/>
          <w:rtl w:val="true"/>
          <w:lang w:bidi="fa-IR"/>
        </w:rPr>
        <w:t>وقتی امام به حال احتضار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حیاط 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آسمان خیره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می‌آورم که تو در نزد من قوی‌ترین هستی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وقتی امام حسین علیه السلام از حال ایشان جویا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جدم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ما خاندان اهل بیت تا هنگامی که جان در بدن‌مان است، خرد و اندیشه از ما دور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 خود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فرشته مرگ را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می‌فشارم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دستش را در دست امام گذاشت و پس از ساعتی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من مژده می‌دهد که خدا از من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 آرام دست حسین علیه السلام را رها کرد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Style w:val="FootnoteAnchor"/>
          <w:rtl w:val="true"/>
        </w:rPr>
        <w:footnoteReference w:id="189"/>
      </w:r>
      <w:r>
        <w:rPr>
          <w:rFonts w:ascii="IRNazanin" w:hAnsi="IRNazanin" w:eastAsia="IRNazanin"/>
          <w:color w:val="111111"/>
          <w:sz w:val="28"/>
          <w:sz w:val="28"/>
          <w:szCs w:val="28"/>
          <w:rtl w:val="true"/>
          <w:lang w:bidi="fa-IR"/>
        </w:rPr>
        <w:t>که روح بلند امام شیعیان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روزها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حسین علیه السلام نزد امام مجتبی علیه السلام بودیم و از بیماری ایشان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من زهر داده‌اند، ولی این بار تفاوت داشت؛ زیرا لخته‌های خون از دهانم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زهر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می‌خواهی؟ آیا می‌خواهی او را بکشی؟ اگر او همان کسی باشد که من می‌دانم، خشم و عذاب خدا از تو شدیدتر است و اگر نباشد دوست ندارم انسان بی‌گناهی به خاطر من به خطر افتد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آن وضعیت وخیم نیز امام حسن علیه السلام از هدایت و راهنمایی کردن آنان سر باز نمی‌زد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جنادة بن ابی امیه</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که برای عیادت و ادای احترام به خدمت امام رسیده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امام رفتم و دیدم که تشتی پر از خون در کنار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نگران شدم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چرا خود را درمان نمی‌کنید؟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بیماری مرگ را چه دارویی است؟ سرم را پایین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یازده پیشوا از فرزندان علی و فاطمه هستیم که همگی شهید یا مسموم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دیدم رنگ حضرت پرید و حالش بدتر شد و نفس او به شماره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ترسیدم امام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حسین علیه السلام و اسود داخل شدند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داستان فراق</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جدایی دو برادر معصوم و دو امام مظلوم، سوزناک‌ترین صحنه فراق و هجران است؛ وداع جان‌گداز امام مجتبی علیه السلام با برادر کوچک‌تر خویش حضرت امام حسین علیه السلام با آن الفت قلبی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لحظات آخر، به بالین برادر آمد و چون حال او را آن گونه دید، به سختی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زهر مسموم کردند و بر اثر همان به قتل خواهم رسید، ولی هیچ روزی به سختی روز شهادت تو نیست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که خود را مسلمان و از امت جد ما می‌دانند، تو را محاصره می‌کنند و با کمال گستاخی خونت را می‌ریزند، اموالت را غارت و زن و بچه‌ات                </w:t>
      </w:r>
    </w:p>
    <w:p>
      <w:pPr>
        <w:pStyle w:val="BookText"/>
        <w:rPr/>
      </w:pPr>
      <w:r>
        <w:rPr>
          <w:rFonts w:ascii="IRNazanin" w:hAnsi="IRNazanin" w:eastAsia="IRNazanin"/>
          <w:color w:val="111111"/>
          <w:sz w:val="28"/>
          <w:sz w:val="28"/>
          <w:szCs w:val="28"/>
          <w:rtl w:val="true"/>
          <w:lang w:bidi="fa-IR"/>
        </w:rPr>
        <w:t>را اسیر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شهادتت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است که آنچه در زمین و آسمان است بر مصیبت تو می‌گریند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غم فِراق</w:t>
      </w:r>
    </w:p>
    <w:p>
      <w:pPr>
        <w:pStyle w:val="BookText"/>
        <w:rPr/>
      </w:pPr>
      <w:r>
        <w:rPr>
          <w:rFonts w:ascii="IRNazanin" w:hAnsi="IRNazanin" w:eastAsia="IRNazanin"/>
          <w:color w:val="111111"/>
          <w:sz w:val="28"/>
          <w:sz w:val="28"/>
          <w:szCs w:val="28"/>
          <w:rtl w:val="true"/>
          <w:lang w:bidi="fa-IR"/>
        </w:rPr>
        <w:t>امام حسین علیه السلام با اندوه فراوان، بدن پاک برادر خویش را تشییع کرد و پس از گذاشتن جنازه مقدس آن حضرت در قبر، اشعار ذیل را در سوگ ایشان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تا کبوتر آواز می‌خواند و باد شمال و جنوب می‌وزد، برای تو گریه می‌کنم و چشمان من از اشک خشک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در درخت‌های حجاز، شاخه‌ای سبز وجود دارد، گریه‌ام طولانی و اشک‌هایم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دور شدی، ولی قبر و زیارتگاهت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غریبی در حالی‌که دیوارهای خانه‌ها غربت تو را در برگرفته‌اند و به راستی که هر کس زیر خاک آرمیده،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عزیز دلم، غارت زده آن نیست که مالش ربوده شده، بلکه غارت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کسی است که با دست خود، برادرش را در دل تیره خاک بپوشاند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مراسم خاک سپاری</w:t>
      </w:r>
    </w:p>
    <w:p>
      <w:pPr>
        <w:pStyle w:val="BookText"/>
        <w:rPr/>
      </w:pPr>
      <w:r>
        <w:rPr>
          <w:rFonts w:ascii="IRNazanin" w:hAnsi="IRNazanin" w:eastAsia="IRNazanin"/>
          <w:color w:val="111111"/>
          <w:sz w:val="28"/>
          <w:sz w:val="28"/>
          <w:szCs w:val="28"/>
          <w:rtl w:val="true"/>
          <w:lang w:bidi="fa-IR"/>
        </w:rPr>
        <w:t>با انتشار خبر شهادت امام مجتبی علیه السلام شهر مدینه یکپارچه درسوگ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سوی خانه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همراه عبدالله بن اجعفر، عبدالله بن عباس و پسرش بدن امام را غسل داد و بر بدن مطهر او نماز گزاردند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سپس بنابر وصیت امام مجتبی علیه السلام، بدن مطهر ایشان را به سوی مزار تابناک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ـ حاکم مدینه ـ از انگیزه تشییع کنندگان آگاه شد و به همراه گروهی از سربازان، با آرایش کامل نظامی، جلوی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او را کنار پیامبربه خاک بسپارید؟ از سوی دیگر عایشه که بر استری سوار بود،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می‌خواهید کسی را که من هرگز او را دوست ندارم به خانه من بیاورید؟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دوباره صدای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عثمان در دورترین جای مدینه و در قبرستان به خاک سپرده شود و حسن بن علی علیه السلام در جوار پیامبر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شمشیر جلو این کار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w:t>
      </w:r>
    </w:p>
    <w:p>
      <w:pPr>
        <w:pStyle w:val="BookText"/>
        <w:rPr/>
      </w:pPr>
      <w:r>
        <w:rPr>
          <w:rFonts w:ascii="IRNazanin" w:hAnsi="IRNazanin" w:eastAsia="IRNazanin"/>
          <w:color w:val="111111"/>
          <w:sz w:val="28"/>
          <w:sz w:val="28"/>
          <w:szCs w:val="28"/>
          <w:rtl w:val="true"/>
          <w:lang w:bidi="fa-IR"/>
        </w:rPr>
        <w:t>و بنی‌هاشم درگیری لفظی صورت گرفت، ولی بنا بر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امام، نباید خونی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حسین علیه السلام با بردباری فتنه را خوابانید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سفارش برادرم، یعنی ریخته نشدن خون نبود، می‌دیدید که چگونه شما را با شمشیرهای خدا آشنا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پیمان خود را با ما شکستید و هرچه را که شرط کرده بودیم، از میان بردید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آن‌گاه راه قبرستان بقیع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مروان باز هم جلوی بنی‌هاشم را گرفت و بدن مطهر امام را هدف تیرهای خود قرار دادند و هفتاد تیر به تابوت امام زدند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تیرباران تابوت امام حسن علیه السلام</w:t>
      </w:r>
    </w:p>
    <w:p>
      <w:pPr>
        <w:pStyle w:val="BookText"/>
        <w:rPr/>
      </w:pPr>
      <w:r>
        <w:rPr>
          <w:rFonts w:ascii="IRNazanin" w:hAnsi="IRNazanin" w:eastAsia="IRNazanin"/>
          <w:color w:val="111111"/>
          <w:sz w:val="28"/>
          <w:sz w:val="28"/>
          <w:szCs w:val="28"/>
          <w:rtl w:val="true"/>
          <w:lang w:bidi="fa-IR"/>
        </w:rPr>
        <w:t>پس از شهادت غریبانه امام حسن مجتبی علیه السلام، امام حسین علیه السلام بعد از غسل و کفن آن حضرت، ایشان را به مصلّای رسول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بر آن نماز خواندند و سپس جنازه را داخل مسجد کردند و پس از اینکه با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نمودند، بدن مبارک حضرت را برای دفن به قبرستان بقیع برده 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نخستین معصوم در قبرستان بقیع دفن گردید؛</w:t>
      </w:r>
      <w:r>
        <w:rPr>
          <w:rStyle w:val="FootnoteAnchor"/>
          <w:rtl w:val="true"/>
        </w:rPr>
        <w:footnoteReference w:id="197"/>
      </w:r>
      <w:r>
        <w:rPr>
          <w:rFonts w:ascii="IRNazanin" w:hAnsi="IRNazanin" w:eastAsia="IRNazanin"/>
          <w:color w:val="111111"/>
          <w:sz w:val="28"/>
          <w:sz w:val="28"/>
          <w:szCs w:val="28"/>
          <w:rtl w:val="true"/>
          <w:lang w:bidi="fa-IR"/>
        </w:rPr>
        <w:t>ولی پیش از دفن آن حضرت، هفتاد تیر از تابوت مبارک حضرت بیرون آوردند؛ زیرا بدن مبارک حضرت توسط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تیرباران شده بود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به همین دلیل در زیارت جامعه ائمه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خاندان نبوت، هر کدام گرفتار ظلمی شدید؛ یکی با فرق شکسته در محراب افتاده و دیگری پس از شهادت در بالای تابوت، پارچه‌های کفنش از تیرهای دشمن سوراخ سوراخ شد و</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اشعار امام حسین علیه السلام در سوگ برادر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دفن جنازه امام حسن علیه السلام در کنار مرقد جد بزرگوارش پیامبر اکرم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جلوگیری کردند، امام حسین علیه السلام دستور دادند جنازه را به بقیع منتقل کردند و آن را در کنار قبر جده‌اش فاطمه بنت اسد در خاک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ابن شهر آشوب وقتی امام حسین علیه السلام از دفن جنازه برادر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به این مضمون در سوگ برادر بر زبان جاری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بدن مطهّر تو را با دست خود کفن کرده، در قبر گذاشتم از این بعد چگونه می‌توانم شاد باشم و خود را آراسته سازم یا از زینت‌ها و امکانات دنیا بهره گیرم؟ من از این به بعد همواره در سوگ تو اشک خواهم ریخت و اندوهم در فراق تو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غارت‌زده کسی نیست که مالش را به غارتت برده‌اند؛ بلکه غارت زده کسی است که مصیبت مرگ برادر را دیده باشد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پی‌آمدهای شهادت امام حسن علیه السلام</w:t>
      </w:r>
    </w:p>
    <w:p>
      <w:pPr>
        <w:pStyle w:val="BookText"/>
        <w:rPr/>
      </w:pPr>
      <w:r>
        <w:rPr>
          <w:rFonts w:ascii="IRNazanin" w:hAnsi="IRNazanin" w:eastAsia="IRNazanin"/>
          <w:color w:val="111111"/>
          <w:sz w:val="28"/>
          <w:sz w:val="28"/>
          <w:szCs w:val="28"/>
          <w:rtl w:val="true"/>
          <w:lang w:bidi="fa-IR"/>
        </w:rPr>
        <w:t>هنوز مدت کوتاهی از شهادت امام نگذشته بود که معاویه تکاپوی جدی‌تری را برای تثبیت ولی‌عهدی یزید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می‌کرد که بزرگ‌ترین مانع جانشینی یزید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مردم شام برای فرزندش بیعت گرفت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ولی مشکل او مردم شام نبود، بلکه دشواری اساسی‌تر برای او، مردم مدینه و بازماندگان یاران علی علیه السلام و امام مجتبی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نامه‌هایی به فرمانداران استان‌ها به ویژه مروان ـ حاکم مدینه ـ نوشت و از او خواست تا با فشار و تهدید از مردم مدینه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که خود خواب حکومت را می‌دید، سرپیچی کرد و معاویه نیز او را برکنار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گمارد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نیز با تکیه بر نیروی خویشانش به شام رفت و با زور وارد کاخ معاویه شد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به جایی رسیده است که کودکان را بر جای خود می‌نشانی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دیدن تندی مروان، احساس خطر کرد و با دوراندیشی بیش‌تر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چیزی پایه‌ای و برای هرنیکی نیز رهروانی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دودمان تو را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کسی هستی که چشمه‌های بخشش از او</w:t>
      </w:r>
    </w:p>
    <w:p>
      <w:pPr>
        <w:pStyle w:val="BookText"/>
        <w:rPr/>
      </w:pP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و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خوشایند او ماهانه هزار دینار طلا بر مقدار دریافتی او و یک‌صد دینار هم به دریافتی یک یک افراد خانواده‌اش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که سوگوار امام مجتبی علیه السلام بودند، از بیعت با یزید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فشار خود بر مردمان شهرها افزود و کم کم بر خشم و نارضایتی مردم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تا با خشونت از مردم مدینه بیعت بگیرند و هیچ یک از انصار و مهاجران و فرزندان آنان را بدون گرفتن بیعت رها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با بی‌رحمی تمام به انواع تهدیدها و شکنجه‌ها دست زد، ولی مردم از بیعت با یزید سرباز می‌زدند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از سوی دیگر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حریث</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را به فرمانداری کوفه برگزید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او نتوانست به خوبی نقشه‌های معاویه را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سمت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با تمام توان، به سرکوب مخالفان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 یاران امام علیه السلام بودند، پرداخت و آنان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سرکوب‌ها، حجر بن عدی و شمار زیادی از بهترین یاران امام به شهادت رسیدند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حجر و یارانش که همچنان سوگوار امام بودند، بر اندوه مردم افزود و بغض وکینه آنان را در اعتراض به دستگاه حکومتی و شیوه‌های سرکوب‌گرانه و اسلام‌ستیزانه معاویه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 به رشد اعتراض‌های مردمی در کوفه، بصره و مدینه گسترش یافت و به بیداری مردم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پیمان‌شکنی‌های معاویه، چهره کریه یزید، شهادت امام و یاران باوفای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مردم در گذشته خود و غفلتی که کرده بودند، بیندیشند و تأسف بخورند؛ غفلتی که به صلح اجباری امام با معاویه انجامید و پس از گذشت مدتی، عرصه را بر همگان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تشکل‌های مختلف در اعتراض به معاویه و مبارزه با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شهادت امام، نخستین حرکت نظامی علیه معاویه به دست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بن‌خراش</w:t>
      </w:r>
      <w:r>
        <w:rPr>
          <w:rFonts w:eastAsia="IRNazanin" w:cs="IRNazanin"/>
          <w:color w:val="111111"/>
          <w:sz w:val="28"/>
          <w:szCs w:val="28"/>
          <w:rtl w:val="true"/>
          <w:lang w:bidi="fa-IR"/>
        </w:rPr>
        <w:t xml:space="preserve">»_ </w:t>
      </w:r>
      <w:r>
        <w:rPr>
          <w:rFonts w:ascii="IRNazanin" w:hAnsi="IRNazanin" w:eastAsia="IRNazanin"/>
          <w:i/>
          <w:i/>
          <w:iCs/>
          <w:color w:val="111111"/>
          <w:sz w:val="28"/>
          <w:sz w:val="28"/>
          <w:szCs w:val="28"/>
          <w:rtl w:val="true"/>
          <w:lang w:bidi="fa-IR"/>
        </w:rPr>
        <w:t>صورت گرفت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هم‌چنین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معاذ طایی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نیز با تشکیل گروهی نظامی علیه معاویه قیام کرد</w:t>
      </w:r>
      <w:r>
        <w:rPr>
          <w:rFonts w:eastAsia="IRNazanin" w:cs="IRNazanin"/>
          <w:i/>
          <w:iCs/>
          <w:color w:val="111111"/>
          <w:sz w:val="28"/>
          <w:szCs w:val="28"/>
          <w:rtl w:val="true"/>
          <w:lang w:bidi="fa-IR"/>
        </w:rPr>
        <w:t>.</w:t>
      </w:r>
      <w:r>
        <w:rPr>
          <w:rStyle w:val="FootnoteAnchor"/>
          <w:rtl w:val="true"/>
        </w:rPr>
        <w:footnoteReference w:id="205"/>
      </w:r>
      <w:r>
        <w:rPr>
          <w:rFonts w:ascii="IRNazanin" w:hAnsi="IRNazanin" w:eastAsia="IRNazanin"/>
          <w:i/>
          <w:i/>
          <w:iCs/>
          <w:color w:val="111111"/>
          <w:sz w:val="28"/>
          <w:sz w:val="28"/>
          <w:szCs w:val="28"/>
          <w:rtl w:val="true"/>
          <w:lang w:bidi="fa-IR"/>
        </w:rPr>
        <w:t>اگرچه هردو قیام سرکوب شدند؛ ولی این حرکت‌ها آغاز اعتراض‌ها و نقطه عطفی در مبارزه علیه حکومت اموی به شمار آمد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از آن نیز قیام‌های دیگری مانند واقعه حرّه، قیام عاشورا، قیام توابین، قیام مختار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اندوه در عراق</w:t>
      </w:r>
    </w:p>
    <w:p>
      <w:pPr>
        <w:pStyle w:val="BookText"/>
        <w:rPr/>
      </w:pPr>
      <w:r>
        <w:rPr>
          <w:rFonts w:ascii="IRNazanin" w:hAnsi="IRNazanin" w:eastAsia="IRNazanin"/>
          <w:color w:val="111111"/>
          <w:sz w:val="28"/>
          <w:sz w:val="28"/>
          <w:szCs w:val="28"/>
          <w:rtl w:val="true"/>
          <w:lang w:bidi="fa-IR"/>
        </w:rPr>
        <w:t>مردمان دو شهر مهم عراق یعنی کوفه و بصره با شنیدن خبر شهادت امام حسن علیه السلام لباس سیاه پوشیدند و به عزاداری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دردناک را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سَلَمه به 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شهر داد،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العاص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ابلاغ این خبر به مردم شهر کرد، مردم شهر نیز با شنیدن آن مصیبت عزادار شده و صداها را به گریه و زاری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نیز با رسیدن آن خبر جان‌سوز و دردناک یک‌پارچه، رنگ عزا و ماتم گرفت و شعرای اهل کوفه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مرثیه آن حضرت اشعاری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 سرودند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تکبیر شامیان</w:t>
      </w:r>
    </w:p>
    <w:p>
      <w:pPr>
        <w:pStyle w:val="BookText"/>
        <w:rPr/>
      </w:pPr>
      <w:r>
        <w:rPr>
          <w:rFonts w:ascii="IRNazanin" w:hAnsi="IRNazanin" w:eastAsia="IRNazanin"/>
          <w:color w:val="111111"/>
          <w:sz w:val="28"/>
          <w:sz w:val="28"/>
          <w:szCs w:val="28"/>
          <w:rtl w:val="true"/>
          <w:lang w:bidi="fa-IR"/>
        </w:rPr>
        <w:t>غم و اندوه از دست دادن امام حسن علیه السلام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خبر شهادت امام علیه السلام را می‌شنید متأثّر شده و لباس عزا بر 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شهری خبر شهادت امام حسن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از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آن امام علیه السلام عزادار شده و گریه و شیون آنها بلند می‌شد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شام خبر شهادت امام حسن علیه السلام به معاویه رسید از خوشحالی در پوست خود نمی‌گنجید و بی‌اختیار اظهار سرور و شادمانی کرده و تکبیر می‌گفت و سپس سجده شکر به جا آورد و حاضران در مجلس او نیز همانند او تکبیرگفتند و سجده شکر به جا آوردند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لعنت خدا بر آنان که از مرگ محبوب قلب مصطفی،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دشمن</w:t>
      </w:r>
    </w:p>
    <w:p>
      <w:pPr>
        <w:pStyle w:val="BookText"/>
        <w:rPr/>
      </w:pPr>
      <w:r>
        <w:rPr>
          <w:rFonts w:ascii="IRNazanin" w:hAnsi="IRNazanin" w:eastAsia="IRNazanin"/>
          <w:color w:val="111111"/>
          <w:sz w:val="28"/>
          <w:sz w:val="28"/>
          <w:szCs w:val="28"/>
          <w:rtl w:val="true"/>
          <w:lang w:bidi="fa-IR"/>
        </w:rPr>
        <w:t>وقتی خبر شهادت امام به گوش معاویه رسید، او از خوش‌حالی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اختیار قهقهه زد و سپس تکبیر گفت و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نیز برای خوشایند او پیروی کردند و به خاک افتادند،</w:t>
      </w:r>
      <w:r>
        <w:rPr>
          <w:rStyle w:val="FootnoteAnchor"/>
          <w:rtl w:val="true"/>
        </w:rPr>
        <w:footnoteReference w:id="208"/>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از شادمانی پوچ او تعجب کرد و کلمه استرجاع</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را بر زبان آورد و گریست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نوشته‌اند وقتی ابن عباس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ابومحمد در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تکبیر گفتن و سجده کردن تو نیز که از درگذشت حسن بن علی علیه السلام اظهار شادمانی کردی به من رسید، ولی به خدا سوگند مرگ او جلوی مرگ تو را نخواهد گرفت و کوتاهی عمر او بر عمر تو نخواهد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عبدالله ابن عباس چنان اثری در نهاد معاویه گذاشت که برای لحظه‌ای او را شرمسار کرده و حتی اشکش را نیز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حسن فرزندان کوچکی نیز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همه ما ابتدا کوچک بوده‌ایم و سپس بزرگ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انسانی هزار چهره بود، با قیافه‌ای مظلوم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که گویی از هیچ چیز خبر ندارد، از ابن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 داشت؟ 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حسن بزرگ‌تر از آن بود که کسی زمان تولد او را به یاد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سرش را پایین انداخت و دوباره با همان لحن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پس بزرگ قبیله خود هستی؛ ولی ابن عباس باز هم او را سرافکنده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حسین بن علی علیه السلام زنده است، من هرگز بزرگ قبیله‌ام نیستم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سوگواری بر امام حسن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در سوگ سبط اکبر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هفت روز برای امام عزاداری کردند و زنان زیورها را از خود دور ساخته و یک ماه به سوگواری نشستند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خبر شهادت امام به شهرهای کوفه، بصره نیز رسید و در آن شهرها نیز مردم به نوحه سرایی برای امام پرداختند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امام حسین علیه السلام هر شب جمعه بر مزار امام حسن علیه السلام می‌رفت</w:t>
      </w:r>
      <w:r>
        <w:rPr>
          <w:rStyle w:val="FootnoteAnchor"/>
          <w:rtl w:val="true"/>
        </w:rPr>
        <w:footnoteReference w:id="213"/>
      </w:r>
      <w:r>
        <w:rPr>
          <w:rFonts w:ascii="IRNazanin" w:hAnsi="IRNazanin" w:eastAsia="IRNazanin"/>
          <w:color w:val="111111"/>
          <w:sz w:val="28"/>
          <w:sz w:val="28"/>
          <w:szCs w:val="28"/>
          <w:rtl w:val="true"/>
          <w:lang w:bidi="fa-IR"/>
        </w:rPr>
        <w:t>و این گونه با برادر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بدن خود را خوش‌بو کنم که بدن تو در زیر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دنیا بهره گیرم که دیگر تو در نزد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کبوتر بانگ زند و باد شمال به وزش در آید، بر تو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درختی جوانه زند چشمانم از اشک تو خشک نخواهد شد و گریه‌ام طولانی و اشکم جاری خواهد بود؛ غریبی، دیواره‌های قبر تو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رفته خوش‌حال و این‌که مانده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آن کسی نیست که دارایی‌اش را به تاراج برده‌اند، غارت زده منم که برادرم زیر خاک مدفون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فضیلت و آثار گریه بر مصیبت امام حسن علیه السلام</w:t>
      </w:r>
    </w:p>
    <w:p>
      <w:pPr>
        <w:pStyle w:val="BookText"/>
        <w:rPr/>
      </w:pPr>
      <w:r>
        <w:rPr>
          <w:rFonts w:ascii="IRNazanin" w:hAnsi="IRNazanin" w:eastAsia="IRNazanin"/>
          <w:color w:val="111111"/>
          <w:sz w:val="28"/>
          <w:sz w:val="28"/>
          <w:szCs w:val="28"/>
          <w:rtl w:val="true"/>
          <w:lang w:bidi="fa-IR"/>
        </w:rPr>
        <w:t>ابن عباس روایت می‌کند که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فرزندم حسن مجتبی را با زهر شهید کنند تمام ساکنان آسمان وزمین بر او سوگوار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سوگواری و گریه بر مصیبت‌های فرزندم حسن بسیار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مصیبت او گریه کند چشمان او در روزی که همه دیده‌ها نابینا خواهند بود روشن و بینا خواهد شد و دل او در روزی که تمام دل‌ها اندوهناک خواهند بود از غبار اندوه پاک خواهد شد و هرکس که مرقد او را در بقیع زیارت کند، قدم‌های او در پل صراط، در روزی که قدم‌ها بر آن لرزان شوند، از لغزش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زیارت امام حسن علیه 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فرزندم حسن را به زهر شهید کنند، 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بر او خواهند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آفریده شده حتی پرندگان آسمان و ماهیان دریا، برایش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دل کسی که در این مصیبت بزرگ اندوهناک شود، اندوه به خود نبیند و در روزی که چشم‌ها بینایی خود را از دست می‌دهند، بینا شود و دل او در آن روز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در بقیع فرزندم را زیارت کند، خدگام‌های او را در روزی که قدم‌ها بر صراط می‌لغزند، استوار نگه دارد</w:t>
      </w:r>
      <w:r>
        <w:rPr>
          <w:rFonts w:eastAsia="IRNazanin" w:cs="IRNazanin"/>
          <w:color w:val="111111"/>
          <w:sz w:val="28"/>
          <w:szCs w:val="28"/>
          <w:rtl w:val="true"/>
          <w:lang w:bidi="fa-IR"/>
        </w:rPr>
        <w:t>.</w:t>
      </w:r>
      <w:r>
        <w:rPr>
          <w:rStyle w:val="FootnoteAnchor"/>
          <w:rtl w:val="true"/>
        </w:rPr>
        <w:footnoteReference w:id="215"/>
      </w:r>
      <w:bookmarkStart w:id="45" w:name="pg3365_36887"/>
    </w:p>
    <w:p>
      <w:pPr>
        <w:pStyle w:val="Heading2"/>
        <w:numPr>
          <w:ilvl w:val="1"/>
          <w:numId w:val="1"/>
        </w:numPr>
        <w:rPr/>
      </w:pPr>
      <w:bookmarkStart w:id="46" w:name="__RefHeading___Toc2634490_2749589250"/>
      <w:bookmarkStart w:id="47" w:name="_Toc16"/>
      <w:bookmarkEnd w:id="45"/>
      <w:bookmarkEnd w:id="46"/>
      <w:r>
        <w:rPr>
          <w:rtl w:val="true"/>
        </w:rPr>
        <w:t>بخش دوم</w:t>
      </w:r>
      <w:r>
        <w:rPr>
          <w:rtl w:val="true"/>
        </w:rPr>
        <w:t xml:space="preserve">: </w:t>
      </w:r>
      <w:r>
        <w:rPr>
          <w:rtl w:val="true"/>
        </w:rPr>
        <w:t>سیره‌شناسی</w:t>
      </w:r>
      <w:bookmarkEnd w:id="4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2634492_2749589250"/>
      <w:bookmarkStart w:id="49" w:name="_Toc17"/>
      <w:bookmarkEnd w:id="48"/>
      <w:r>
        <w:rPr>
          <w:rtl w:val="true"/>
        </w:rPr>
        <w:t>اشاره</w:t>
      </w:r>
      <w:bookmarkStart w:id="50" w:name="pg3365_36889"/>
      <w:bookmarkEnd w:id="49"/>
    </w:p>
    <w:p>
      <w:pPr>
        <w:pStyle w:val="BookText"/>
        <w:rPr/>
      </w:pPr>
      <w:bookmarkEnd w:id="50"/>
      <w:r>
        <w:rPr>
          <w:rFonts w:ascii="IRNazanin" w:hAnsi="IRNazanin" w:eastAsia="IRNazanin"/>
          <w:color w:val="111111"/>
          <w:sz w:val="28"/>
          <w:sz w:val="28"/>
          <w:szCs w:val="28"/>
          <w:rtl w:val="true"/>
          <w:lang w:bidi="fa-IR"/>
        </w:rPr>
        <w:t xml:space="preserve">دوران امامت امام مجتبی علیه السلام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تا زمان شهادت آن حضرت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مدت 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را همراه با خلافت و مسئولیت سیاسی مسلمانان سپری نمودند، و بقیه را در مقام حساس امامت و رهبری فکری و معنوی مردم پشت سر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میان، امام مجتبی علیه السلام نیز ساکت نبود و با رعایت شرایط زمان، اعتراض خود را آشکار می‌کرد و به مبارزه فرهنگی با معاویه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اقدام‌ها به قرار زیر است</w:t>
      </w:r>
      <w:r>
        <w:rPr>
          <w:rFonts w:eastAsia="IRNazanin" w:cs="IRNazanin"/>
          <w:color w:val="111111"/>
          <w:sz w:val="28"/>
          <w:szCs w:val="28"/>
          <w:rtl w:val="true"/>
          <w:lang w:bidi="fa-IR"/>
        </w:rPr>
        <w:t>:</w:t>
      </w:r>
    </w:p>
    <w:p>
      <w:pPr>
        <w:pStyle w:val="Heading3"/>
        <w:numPr>
          <w:ilvl w:val="2"/>
          <w:numId w:val="1"/>
        </w:numPr>
        <w:rPr/>
      </w:pPr>
      <w:bookmarkStart w:id="51" w:name="__RefHeading___Toc2634494_2749589250"/>
      <w:bookmarkStart w:id="52" w:name="_Toc18"/>
      <w:bookmarkEnd w:id="51"/>
      <w:r>
        <w:rPr>
          <w:rtl w:val="true"/>
        </w:rPr>
        <w:t>فصل اول</w:t>
      </w:r>
      <w:r>
        <w:rPr>
          <w:rtl w:val="true"/>
        </w:rPr>
        <w:t xml:space="preserve">: </w:t>
      </w:r>
      <w:r>
        <w:rPr>
          <w:rtl w:val="true"/>
        </w:rPr>
        <w:t>سیره فرهنگی</w:t>
      </w:r>
      <w:bookmarkEnd w:id="52"/>
    </w:p>
    <w:p>
      <w:pPr>
        <w:pStyle w:val="BookText"/>
        <w:rPr/>
      </w:pPr>
      <w:r>
        <w:rPr>
          <w:rFonts w:ascii="IRNazanin" w:hAnsi="IRNazanin" w:eastAsia="IRNazanin"/>
          <w:color w:val="111111"/>
          <w:sz w:val="28"/>
          <w:sz w:val="28"/>
          <w:szCs w:val="28"/>
          <w:rtl w:val="true"/>
          <w:lang w:bidi="fa-IR"/>
        </w:rPr>
        <w:t>یک ـ مناظره امام با حاکمیت طاغوتی معاویه</w:t>
      </w:r>
    </w:p>
    <w:p>
      <w:pPr>
        <w:pStyle w:val="BookText"/>
        <w:rPr/>
      </w:pPr>
      <w:r>
        <w:rPr>
          <w:rFonts w:ascii="IRNazanin" w:hAnsi="IRNazanin" w:eastAsia="IRNazanin"/>
          <w:color w:val="111111"/>
          <w:sz w:val="28"/>
          <w:sz w:val="28"/>
          <w:szCs w:val="28"/>
          <w:rtl w:val="true"/>
          <w:lang w:bidi="fa-IR"/>
        </w:rPr>
        <w:t>امام در برابر حرکت‌های ضد اسلامی معاویه هرگز سکوت نمی‌کرد و به محض یافتن فرصتی مناسب، پیشینه ننگین و اغراض شوم معاویه را آشکار می‌ساخت و ضربه‌های سهمگینی بر پیکر حکومت غاصبانه او وارد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انزجار خود را نسبت به معاویه هویدا می‌کرد و مشروعیت حاکمیت او را زیر سؤال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بدون هیچ‌گونه واهمه‌ای از قدرت حاکمه، حتی در زمان صلح و با وجود افزایش قدرت معاویه دست به افشاگری زده و با تمام توان معاویه را به باد انتقاد می‌گرفت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نمونه این افشاگری، مناظره‌ای طولانی بود که میان امام و معاویه در گرفت و امام در آن مناظره، از چهره کثیف معاویه و فرزندانش پرده برداشت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معاویه و</w:t>
      </w:r>
    </w:p>
    <w:p>
      <w:pPr>
        <w:pStyle w:val="BookText"/>
        <w:rPr/>
      </w:pPr>
      <w:r>
        <w:rPr>
          <w:rFonts w:ascii="IRNazanin" w:hAnsi="IRNazanin" w:eastAsia="IRNazanin"/>
          <w:color w:val="111111"/>
          <w:sz w:val="28"/>
          <w:sz w:val="28"/>
          <w:szCs w:val="28"/>
          <w:rtl w:val="true"/>
          <w:lang w:bidi="fa-IR"/>
        </w:rPr>
        <w:t>کارگزارانش می‌کوشیدند تا با ترتیب دادن گفت‌وگویی از پیش تعیین شده، موقعیت فرهنگی امام را نزد مردم خراب کنند و به جایگاه او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معاویه سران قبیله‌ها و بزرگان اقوام مختلف را فرا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ابن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دستگاه او بودند مأمور مناظره با امام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واپسین روزهای اقامت خود را در کوفه سپری می‌کرد که پیک معاویه او را به مجلس فریب‌کارانه کوفه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مجلس شد و معاویه به گرمی از او استقبال کرد و با او مصافحه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نیت معاویه آگاهی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آمدگویی و دست دادن با مهمان، نشانه امنیت و سلامت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قیافه‌ای حق به جانب به حاضران اشاره کرد و مناظره را این‌گونه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آمدنت را درخواست کرده بودند و می‌خواهند بدانند آیا عثمان را پدرت کشته است یا نه؟ در این زمینه، پرسش‌هایی دارند و منتظر پاسخ‌اند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من در این مجلس هستم، نگران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خواسته مهمانانت تن در داده‌ای و خواسته آنان را اجابت کرده‌ای، عمل زشتی مرتکب شده‌ای و من از ناسزا گفتن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دارم، ولی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پیروز شده‌اند و تو را به انجام آن وادار کرده‌اند در این صورت از ناتوانی و بیچارگی‌ات شرمنده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کدام‌یک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عمل خود یا بیچارگی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می‌کنی؟ بدان که اگر می‌دانستم چنین افرادی در این مجلس هستند، من هم افرادی از خاندان خودم، از فرزندان عبدالمطلب، می‌آوردم تا در بحث،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ردیف با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تو و این افرادت هرگز هراسی به دل راه نداده‌ام، بلکه اینهایند که ترسیده‌اند ؛ زیرا خداوند من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قرآن را فرو فرستاده و اختیاردار نیکان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آغازین امام به قدری کوبنده بود که همه یکّه خوردند، ولی با این حال، آنان پرسش‌ها و خواسته‌های خود را این‌گونه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در جنگ بدر، هفده کشته داده است و باید از بنی‌هاشم انتقام گرفته شود؛ پدرت علی به خاطر دنیا و فرمانروایی در</w:t>
      </w:r>
    </w:p>
    <w:p>
      <w:pPr>
        <w:pStyle w:val="BookText"/>
        <w:rPr/>
      </w:pPr>
      <w:r>
        <w:rPr>
          <w:rFonts w:ascii="IRNazanin" w:hAnsi="IRNazanin" w:eastAsia="IRNazanin"/>
          <w:color w:val="111111"/>
          <w:sz w:val="28"/>
          <w:sz w:val="28"/>
          <w:szCs w:val="28"/>
          <w:rtl w:val="true"/>
          <w:lang w:bidi="fa-IR"/>
        </w:rPr>
        <w:t>قتل عثمان شرکت کرد؛ ادعای تو برای خلافت به دلیل ناتوانی در خردورزی است؛ پدرت ابوبکر را مسموم کرد و در قتل عمر نقش داشت؛ شما چیزهایی را ادعا می‌کنید که شایستگی آن را ندارید؛ پدرت با رسول خدا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شمشیری بلند و زبانی گزنده داشت که زنده‌ها را می‌کشت و مردگان را متهم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با دقت به سخنان آنان گوش داد و مطالب دیکته شده و جهت‌دار آنان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معاویه که چهره خود را در نقاب پرسش‌های مشاورانش پنهان کرده بود، رو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هدایت اولین و آخرین شما را بر عهده ما گذاشت و محمد سرور ما و خاندان او را مورد رحمت و بزرگداشت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معاویه از تو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من ناسزا نگفتند، بلکه تو گفتی؛ زیرا تو با پستی هم‌نشین هستی و زشتی‌ها در جانت ریشه دوانیده‌اند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و خاندانش دشمنی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معاویه، اگر من و این جماعت در مسجد پیامبر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روبه‌رو می‌شدیم و مهاجران در اطراف ما بودند، جرئت چنین جسارت‌هایی را پیدا نمی‌کردید و با من این‌گونه رفتار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بر ضد من اینجا گرد آمده‌اید، حق را نپوشانید و باطل را گواهی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آن کسی را که دشنام دادید، به سوی هر دو قبله مسلمانان نماز گزارده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ای معاویه، به هردوی این قبله‌ها کافر بوده‌ای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می‌کرده‌ای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پیمان رضوان و فتح شرکت داشته است، ولی تو نسبت به بیعت رضوان کفر ورزیدی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نیز پیمان شکستی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سوگند می‌دهم، آیا علی بن ابی‌طالب نخستین کسی نبود که در جنگ بدر پرچم اسلام را بر دوش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معاویه، همان کسی نیستی که پرچم کفر را بر دوش داشتی و جنگ با پیامبر خود را واجب می‌دانستی؟ علی علیه السلام در احد و خندق همراه پیامبربود و پرچم پیامبررا بر دوش داشت، ولی تو همان کسی هستی که پرچم کفر را در جبهه کفر بر دوش می‌کشیدی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سه جنگ، حجت خود را آشکار ساخت و دین خود را یاری کرد و گفتار پیامبرش را در مورد پیروزی گواهی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همه این جنگ‌ها از پدرم راضی بود، ولی از پدر تو 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همان کسی بود که شب در بستر پیامبر خوابید تا او را از چنگال مشرکان نجات دهد و درباره‌اش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از میان مردم کسی است که جان خود را برای طلب خشنودی خدا 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شما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می‌آورید هنگامی که لشکر اسلام، بنی قریظه و بنی‌نضیر را محاصره کرد و پرچم مهاجرین را به عمر و پرچم انصار را به سعد بن معاذ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مجروح شد و عمر نیز ترسید و پیامبر پرچم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کسی خواهم سپرد که خدا و رسولش را دوست دارد و خدا و رسولش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یورشی بدون فرار می‌برد و تا خدا پیروزی را به دستان او مسلّم نکند،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فردا در برابر چشمان نگران و منتظر ابوبکر، عمر و دیگر مهاجرین، پرچم را به دست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چشمان پدرم را که درد می‌کرد، شفا داد و پرچم را به او سپرد و او نیز رفت و با پیروزی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ای معاویه، در آن روزها که در مکه بر دشمنی با خدا و رسولش پا می‌فشردی، آیا با علی علیه السلام که عمرش را به خیرخواهی در راه خدا و یاری و پیروی از رسولش گذراند، برابر هستی؟</w:t>
      </w:r>
    </w:p>
    <w:p>
      <w:pPr>
        <w:pStyle w:val="BookText"/>
        <w:rPr/>
      </w:pPr>
      <w:r>
        <w:rPr>
          <w:rFonts w:ascii="IRNazanin" w:hAnsi="IRNazanin" w:eastAsia="IRNazanin"/>
          <w:color w:val="111111"/>
          <w:sz w:val="28"/>
          <w:sz w:val="28"/>
          <w:szCs w:val="28"/>
          <w:rtl w:val="true"/>
          <w:lang w:bidi="fa-IR"/>
        </w:rPr>
        <w:t>به خدا سوگند که هنوز ایمان به دل تو راه نیافته است و از ترس جانت چیزی را زبانت می‌گوید که در قلبت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به یاد ندارید که در غزوه تبوک،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علی علیه السلام را در مدینه به جای خویش گمارد تا اداره مدینه را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شود؟ در آن روزگار، منافقان علیه او بسیار گفتند تا او مدینه را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غزوه‌ای از شما جدا نشده‌ام، مرا هم با خود ببرید، ولی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جانشین و وصی من از میان اهل بیتم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مانند‌هارون برای موسی هستی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پیامبردست پدرم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ولی خود می‌داند، علی</w:t>
      </w:r>
    </w:p>
    <w:p>
      <w:pPr>
        <w:pStyle w:val="BookText"/>
        <w:rPr/>
      </w:pPr>
      <w:r>
        <w:rPr>
          <w:rFonts w:ascii="IRNazanin" w:hAnsi="IRNazanin" w:eastAsia="IRNazanin"/>
          <w:color w:val="111111"/>
          <w:sz w:val="28"/>
          <w:sz w:val="28"/>
          <w:szCs w:val="28"/>
          <w:rtl w:val="true"/>
          <w:lang w:bidi="fa-IR"/>
        </w:rPr>
        <w:t>را ولی خود دانسته و هرکس علی را ولی خود بداند، مرا سرپرست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نمی‌آورید آن‌چه را که پیامبردرباره علی علیه السلام در حجه الوداع به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کتاب خدا را به امانت می‌گذارم تا گمراه نشوید 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مرا دوست بدارید و در برابر دشمنان، آنها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 در میان شما می‌ماند تا روز رستاخیز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پیامبربالای منبر بود که علی علیه السلام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دوست دارد، دوست بدار و با هر که با علی دشمنی کند،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سوگندتان می‌دهم، آیا به یاد نمی‌آورید روزی را که 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دورکننده بیگانگان از حوض کوثر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آیا بیاد ندارید که هنگام درگذشت پیامبر، علّت گریه علی علیه السلام او را جویا شد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به خاطر توست که عده‌ای از امّت، کینه تو را به دل می‌گیرند و آن گاه که به قدرت برسند، در پی تلافی و ستم بر می‌آیند و عقده‌گشایی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در هنگام رحلت نفرمود که اهل بیت من در میان شما مانند کشتی نوح هستند؛ هرکس بر آن وارد شود، نجات می‌یابد و هرکس وارد نشود،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به یاد نمی‌آورید که اصحاب پیامبر، همگی در زمان زندگانی او، جانشینی علی علیه السلام را به او تبریک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اولین کسی بود که به زمان مرگ مردم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احکام را می‌دانست و جداکننده حق از باطل بود، به تأویل و تفسیر قرآن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افرادی بود که خدا او را مؤمن نامید که تعدادشان به ده نفر نمی‌رسید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 و ای هواداران او، شما کسانی هستید که رسول خدا شما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شما نفرین شدگان پیامبرهستید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ای مردم، آیا نمی‌دانید پیامبر سه بار شخصی را درپی معاویه فرستاد تا نامه‌ای به قبیله بنی خزیمه بنویسد، ولی او آن‌قدر اهمال کرد و مشغول خوردن شد که پیامبربه خشم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شکمش را سیر نگرداند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درباره تو مستجاب شد و تو به این شکم‌پرستی و پرخوری تا قیامت دچار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پدرت در روز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شتری سرخ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موی سوار بود و مردم را به جنگ با مسلمانان تشویق می‌کرد؛ در حالی که تو آن شتر را می‌راندی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در مجلس حضور دارد، مهار آن شتر را گرفته بود و وقتی رسول خدا این صحنه را دید، بر هر سه‌تان نفرین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راننده و مهارگیرنده این شتر را از رحمت خود دور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فراموش کرده‌ای که وقتی پدرت خواست مسلمان شود، تو با اشعاری او را از این کار باز می‌داشتی؟ ای جماعت، شما را به خدا سوگند می‌دهم آیا به یاد نمی‌آورید روزی را که رسول خدا در هفت جا بر ابوسفیان لعنت فرستاد که هیچ کس نمی‌تواند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روزی که در خارج مکه نزدیکی طائف در حالی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فرا می‌خواند، پدرت پیش آمد و به پیامبر ناسزا گفت و او را دیوانه و دروغ‌گو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 او حمله‌ور شد که پیامبراو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روزی که کاروان قریش از شام باز می‌گشت و پیامبر می‌خواست آنان را در برابر اموالی که از مسلمانان باز ستانده بود، توقیف کند، ولی ابوسفیان از بی‌راهه رفت و جنگ بدر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او را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 در جنگ احد که پیامبر بر فراز کوه بود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ماست، ولی شما کسی را ندارید، ولی ابوسفیان نعره می‌زد، بت هبل بلند آوازه باد، ما عزّی را داریم و شما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پیامبر به همراه خدا و فرشتگان الهی و مؤمنان بر او لعنت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شتر سرخ موی سوار بود و مردم را به جنگ با مسلمانان بر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در روز صلح حدیبیه که ابوسفیان به همراه قریش راه را بر مسلمانان بست و آنان را از انجام حج بازداشت، پیامبر بر آنان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شدن هیچ یک از آنان را امید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بر فرزندان مؤمن آنها نمی‌رسد، ولی زمامدارانشان هرگز روی رستگاری را نخواهند دید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وقتی در جنگ حنین، ابوسفیان کافران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از یهودیان را گرد آورد، ولی خدا شر آنها</w:t>
      </w:r>
    </w:p>
    <w:p>
      <w:pPr>
        <w:pStyle w:val="BookText"/>
        <w:rPr/>
      </w:pPr>
      <w:r>
        <w:rPr>
          <w:rFonts w:ascii="IRNazanin" w:hAnsi="IRNazanin" w:eastAsia="IRNazanin"/>
          <w:color w:val="111111"/>
          <w:sz w:val="28"/>
          <w:sz w:val="28"/>
          <w:szCs w:val="28"/>
          <w:rtl w:val="true"/>
          <w:lang w:bidi="fa-IR"/>
        </w:rPr>
        <w:t>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مشرک بودی و پدرت را یاری می‌کردی ولی علی علیه السلام در دین پیامبرراسخ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هفتم، در روز ثنیه که یازده نفر به همراه ابوسفیان، کمر به قتل پیامبربسته بودند و پیامبر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را به خدا سوگند می‌دهم آیا نمی‌دانید که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با عثمان، به خانه وی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پیری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بنی‌امیه در این جا هست؟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جوانان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بربایید و همه پست‌های آن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بهشتی در کار است و نه جهنمی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نمی‌دانید پس از بیعت مردم با عثمان ابوسفیان دست برادرم حسین علیه السلام را گرفت و به سوی قبرستان بقیع برد و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ما بر سر حکومت و خلافت جنگیدید، ولی امروز بدنتان در زیر خاک است و حکومت در دست ماست و حسین علیه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از تو گذشته است چهره‌ات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 خود را کشید و به مدینه آمد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چه بسا حسین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این کارنامه ننگین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سخنی برای گفتن داری؟ عمر بن خطاب تو را والی شام کرد و تو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را ابقا کرد و تو او را به کام مرگ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بالاتر اینکه به خودت جرئت دادی و با علی علیه السلام به مخالفت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از برتری‌های او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نادان را علیه او برانگیختی و با مکر و حیله خونشان را بر زمین ریختی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در قیامت نامه اعمالت را به دست گیری و به دوزخ وارد شوی و علی علیه السلام روانه بهشت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کرده‌ای؟</w:t>
      </w:r>
    </w:p>
    <w:p>
      <w:pPr>
        <w:pStyle w:val="BookText"/>
        <w:rPr/>
      </w:pPr>
      <w:r>
        <w:rPr>
          <w:rFonts w:ascii="IRNazanin" w:hAnsi="IRNazanin" w:eastAsia="IRNazanin"/>
          <w:color w:val="111111"/>
          <w:sz w:val="28"/>
          <w:sz w:val="28"/>
          <w:szCs w:val="28"/>
          <w:rtl w:val="true"/>
          <w:lang w:bidi="fa-IR"/>
        </w:rPr>
        <w:t xml:space="preserve">در دنباله گفت‌وگو، امام به ترتیب دیگر حاضران در مجلس را که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خطاب آتشین خود قرار داد و با بیانی کوبنده همگی آنان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سخنان روشنگرانه‌اش را با این آیه به انجام رسانید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بخواهیم شهری را هلاک کنیم، خوش‌گذرانانش را وا می‌داریم تا در آن</w:t>
      </w:r>
    </w:p>
    <w:p>
      <w:pPr>
        <w:pStyle w:val="BookText"/>
        <w:rPr/>
      </w:pPr>
      <w:r>
        <w:rPr>
          <w:rFonts w:ascii="IRNazanin" w:hAnsi="IRNazanin" w:eastAsia="IRNazanin"/>
          <w:color w:val="111111"/>
          <w:sz w:val="28"/>
          <w:sz w:val="28"/>
          <w:szCs w:val="28"/>
          <w:rtl w:val="true"/>
          <w:lang w:bidi="fa-IR"/>
        </w:rPr>
        <w:t xml:space="preserve">به انحراف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رو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جای برخاست و رو به معاویه و دیگر حاضران 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الْخَبیثاتُ لِلْخَبیثینَ وَ الْخَبیثُونَ لِلْخَبیثاتِ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پلید برای مردان پلید و مردان پلید برای زنان پلید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معاویه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ناپاکان در این آیه، تو و اطرافیانت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حالی که همگان محو سخنان او بودند و چشمانشان از بیان واقعیت‌ها توسط امام حسن علیه السلام خیره مانده بود، مجلس معاویه را ترک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دو ـ ترویج ارزش‌های ناب اسلامی</w:t>
      </w:r>
    </w:p>
    <w:p>
      <w:pPr>
        <w:pStyle w:val="BookText"/>
        <w:rPr/>
      </w:pPr>
      <w:r>
        <w:rPr>
          <w:rFonts w:ascii="IRNazanin" w:hAnsi="IRNazanin" w:eastAsia="IRNazanin"/>
          <w:color w:val="111111"/>
          <w:sz w:val="28"/>
          <w:sz w:val="28"/>
          <w:szCs w:val="28"/>
          <w:rtl w:val="true"/>
          <w:lang w:bidi="fa-IR"/>
        </w:rPr>
        <w:t>امام حسن علیه السلام در برابر جریان تحریف‌ها و تهاجم گسترده دستگاه بر ضد فرهنگ اسلامی، به ترویج ارزش‌های اسلامی پرداخت و در این راه، گام‌های بزرگی برداشت و در بیدار کردن کسانی که آموزه‌های ارزشمند اسلامی را به خوبی درک نکرده بودند،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پس از انجام فریضه صبح و بالا آمدن آفتاب، جلسه‌های آموزش احکام به مردان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نماز ظهر نیز احکام اسلامی را به بانوان می‌آموخت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همگان برای شنیدن سخنان شیوایش به مسجد می‌آمدند و امام نیز آنان را با روش و سیره جدش رسول خدا آشنا می‌کرد و در برابر دستگاه معاویه و سیاست‌های شیطانی آن، به نشر معارف اسلام ناب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تربیت شاگردان و نیروهای ارزشی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پذیرش صلح و بازگشت به مدینه، در مدت ده سال شاگردانی در زمنیه‌های علمی و اعتقادی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افرادی را که زمینه‌های خوبی در فهم مسائل دینی و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خود جمع می‌کرد و آموزش‌های لازم را                                                  </w:t>
      </w:r>
    </w:p>
    <w:p>
      <w:pPr>
        <w:pStyle w:val="BookText"/>
        <w:rPr/>
      </w:pPr>
      <w:r>
        <w:rPr>
          <w:rFonts w:ascii="IRNazanin" w:hAnsi="IRNazanin" w:eastAsia="IRNazanin"/>
          <w:color w:val="111111"/>
          <w:sz w:val="28"/>
          <w:sz w:val="28"/>
          <w:szCs w:val="28"/>
          <w:rtl w:val="true"/>
          <w:lang w:bidi="fa-IR"/>
        </w:rPr>
        <w:t>به آنان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فضای صلح، فرصت مناسبی برای حضرت پیش آورد تا به پرورش استعدادهای جامعه بپردازد و دانشمندان بزرگی را از آفتاب وجودش، نورافشان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آنان، کسانی بودند که گذشته نیکویی در اسلام داشتند و حتی بعضی، از صحابه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می‌آمدند یا از محضر امیرمؤمنان علیه السلام علی کسب فیض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سرشناسان این گروه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بن جوین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جعید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عباد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دسته‌ای دیگر از آنان از اطراف به مدینه می‌آمدند که برخی از آنان پس از شهادت امام،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ابوالاسود دوئلی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بن کلیب 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 بنت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چهار ـ پاسخ‌گویی به پرسش‌های اندیشمندان اسلامی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فعالیت‌های چشم‌گیر امام حسن علیه السلام در عرصه فرهنگی، پاسخ‌گویی به پرسش‌ها و دشواری‌های پیچیده علمی بود که اندیشمندان حوزه‌های گوناگون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جبر و اختیار از مسائل پیچیده علمی آن دوران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یسار</w:t>
      </w:r>
      <w:r>
        <w:rPr>
          <w:rFonts w:eastAsia="IRNazanin" w:cs="IRNazanin"/>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معروف به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ابوالحسن بصری</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وفات</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110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هـ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که از بنیان‌گذاران فرقه قدریه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از نظریه‌پردازان جبرگرایی است، در نامه‌ای به امام، دیدگاه ایشان را درباره جبر و اختیار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ضمن گوشزد کردن بطلان نظریه آنان، گرایش امامیه را در این زمینه، این گونه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مقدرّات الهی ـ اعم از خیر و شر ـ ایمان نیاورده باشد،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گناهان را به خداوند نسبت دهد، فاجر و ستمکار است؛ زیرا کسی خداوند را با زور اطاعت نکرده و با قهر و غلبه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بندگان به اطاعت مجبورند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خداوند به جلوگیری از گناه آنان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بی‌هدف و خودسر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حقیقی همه چیزهایی است که در اختیار بندگان قرار دارد و خود از قدرت مطلق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امر به معروف می‌کند؛ اگر قدرت گزینش دارند، چنان چه می‌خواستند اطاعت می‌کنند و فرمان می‌برند، ولی اگر بخواهند نافرمانی کنند، ممکن است خداوند بر آنان منت نهد و مانعی برای گناهشان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و نهی وعده جزای نیکو و جزای 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چنان‌چه گناهی کردند، خداوند آنان را بر ارتکاب گناه مجبور نمی‌کند، بلکه باز بر آنان منت نهاده و بصیرت و شناخت به آنها داده است و به فرجام کارها هشدار داده و امر و نهی کرده است؛ نه هم‌چون فرشتگان که گل وجودشان را به اطاعت آمیخته و آنان را بر گناه اجبارشان نکرده است</w:t>
      </w:r>
      <w:r>
        <w:rPr>
          <w:rFonts w:eastAsia="IRNazanin" w:cs="IRNazanin"/>
          <w:color w:val="111111"/>
          <w:sz w:val="28"/>
          <w:szCs w:val="28"/>
          <w:rtl w:val="true"/>
          <w:lang w:bidi="fa-IR"/>
        </w:rPr>
        <w:t>.</w:t>
      </w:r>
      <w:r>
        <w:rPr>
          <w:rStyle w:val="FootnoteAnchor"/>
          <w:rtl w:val="true"/>
        </w:rPr>
        <w:footnoteReference w:id="222"/>
      </w:r>
      <w:bookmarkStart w:id="53" w:name="pg3365_36899"/>
    </w:p>
    <w:p>
      <w:pPr>
        <w:pStyle w:val="Heading3"/>
        <w:numPr>
          <w:ilvl w:val="2"/>
          <w:numId w:val="1"/>
        </w:numPr>
        <w:rPr/>
      </w:pPr>
      <w:bookmarkStart w:id="54" w:name="__RefHeading___Toc2634496_2749589250"/>
      <w:bookmarkStart w:id="55" w:name="_Toc19"/>
      <w:bookmarkEnd w:id="53"/>
      <w:bookmarkEnd w:id="54"/>
      <w:r>
        <w:rPr>
          <w:rtl w:val="true"/>
        </w:rPr>
        <w:t>فصل دوم</w:t>
      </w:r>
      <w:r>
        <w:rPr>
          <w:rtl w:val="true"/>
        </w:rPr>
        <w:t xml:space="preserve">: </w:t>
      </w:r>
      <w:r>
        <w:rPr>
          <w:rtl w:val="true"/>
        </w:rPr>
        <w:t>سیره اقتصادی</w:t>
      </w:r>
      <w:bookmarkEnd w:id="55"/>
    </w:p>
    <w:p>
      <w:pPr>
        <w:pStyle w:val="BookText"/>
        <w:rPr/>
      </w:pPr>
      <w:r>
        <w:rPr>
          <w:rFonts w:ascii="IRNazanin" w:hAnsi="IRNazanin" w:eastAsia="IRNazanin"/>
          <w:color w:val="111111"/>
          <w:sz w:val="28"/>
          <w:sz w:val="28"/>
          <w:szCs w:val="28"/>
          <w:rtl w:val="true"/>
          <w:lang w:bidi="fa-IR"/>
        </w:rPr>
        <w:t>همان گونه که گفته شد، امام سرپرستی موقوفات و صدقات امیرمؤمنان علیه السلام و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دوران امامت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دوران امامت خویش نیز پی می‌گرفت و آنها را در راه مسلمانان به مصرف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چشم‌گیرترین تلاش‌های اقتصادی امام مجتبی علیه السلام در دوران پیش از امامت، سرپرستی زمین‌ها و اموالی بود که از سوی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امیرمؤمنان علیه السلام و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وقف مشخص شده بود و بیشتر آنها به حجاج بیت الله الحرام، یتیمان، مستمندان و خانواده اهل بیت 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به صورت نخلستان، زمین زراعی، چاه،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پیامبربه وسیله علی علیه السلام اداره می‌شد و پس از درگذشت پیامبر و جانشینی علی علیه السلام، حضرت آنها را به اضافه موقوفات خود به تولیت و سرپرستی امام مجتبی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تفویض این سرپرستی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فرمانی از سوی بنده خدا علی بن ابی‌طالب ـ پیشوای مؤمنان ـ درباره دارایی‌های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به‌دست آوردن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سرپرستی و اداره آن با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چهارچوب قوانین شرعی ازآن برای خود بهره گیرد و انفاق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حسن اتفاقی افتاد و حسین زنده بود، او باید سرپرستی را بر عهده گیرد و جانشین برادرش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بهره فرزندان فاطمه از موقوفات علی، درست به اندازه دیگر فرزندان علی است و اینکه سرپرستی آن را به فرزندان فاطمه واگذار کردم، به دلیل نزدیکی آنان به خدا و رسول اوست و نیز به دلیل بزرگداشت</w:t>
      </w:r>
    </w:p>
    <w:p>
      <w:pPr>
        <w:pStyle w:val="BookText"/>
        <w:rPr/>
      </w:pPr>
      <w:r>
        <w:rPr>
          <w:rFonts w:ascii="IRNazanin" w:hAnsi="IRNazanin" w:eastAsia="IRNazanin"/>
          <w:color w:val="111111"/>
          <w:sz w:val="28"/>
          <w:sz w:val="28"/>
          <w:szCs w:val="28"/>
          <w:rtl w:val="true"/>
          <w:lang w:bidi="fa-IR"/>
        </w:rPr>
        <w:t>همان گونه که گفته شد، امام سرپرستی موقوفات و صدقات امیرمؤمنان علیه السلام و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دوران امامت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دوران امامت خویش نیز پی می‌گرفت و آنها را در راه مسلمانان به مصرف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چشم‌گیرترین تلاش‌های اقتصادی امام مجتبی علیه السلام در دوران پیش از امامت، سرپرستی زمین‌ها و اموالی بود که از سوی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امیرمؤمنان علیه السلام و فاطمه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وقف مشخص شده بود و بیشتر آنها به حجاج بیت الله الحرام، یتیمان، مستمندان و خانواده اهل بیت وقف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به صورت نخلستان، زمین زراعی، چاه، قنات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پیامبربه وسیله علی علیه السلام اداره می‌شد و پس از درگذشت پیامبر و جانشینی علی علیه السلام، حضرت آنها را به اضافه موقوفات خود به تولیت و سرپرستی امام مجتبی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تفویض این سرپرستی آمده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فرمانی از سوی بنده خدا علی بن ابی‌طالب ـ پیشوای مؤمنان ـ درباره دارایی‌های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برای به‌دست آوردن خشنودی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سرپرستی و اداره آن با حسن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چهارچوب قوانین شرعی ازآن برای خود بهره گیرد و انفاق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حسن اتفاقی افتاد و حسین زنده بود، او باید سرپرستی را بر عهده گیرد و جانشین برادرش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بهره فرزندان فاطمه از موقوفات علی، درست به اندازه دیگر فرزندان علی است و اینکه سرپرستی آن را به فرزندان فاطمه واگذار کردم، به دلیل نزدیکی آنان به خدا و رسول اوست و نیز به دلیل بزرگداشت</w:t>
      </w:r>
    </w:p>
    <w:p>
      <w:pPr>
        <w:pStyle w:val="BookText"/>
        <w:rPr/>
      </w:pPr>
      <w:r>
        <w:rPr>
          <w:rFonts w:ascii="IRNazanin" w:hAnsi="IRNazanin" w:eastAsia="IRNazanin"/>
          <w:color w:val="111111"/>
          <w:sz w:val="28"/>
          <w:sz w:val="28"/>
          <w:szCs w:val="28"/>
          <w:rtl w:val="true"/>
          <w:lang w:bidi="fa-IR"/>
        </w:rPr>
        <w:t>جایگاه آنان و شرافت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سرپرستی را بر عهده می‌گیرد، شرط می‌کنم اصل مال را حفظ کند و تنها از درآمد آن در راهی که دستور داده شد، انفاق نماید و از فروش نخل‌ها خودداری کند تا همه آن سرزمین به صورت یکپارچه به نخلستان تبدیل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هم‌چنین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موقوفات و صدقاتی داشتند که از سوی پدرشان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آن را وقف نیازمندان کرد و سرپرستی آن را نخست به علی علیه السلام و پس از آن به فرزند بزرگ‌شان ـ امام حسن مجتبی علیه السلام ـ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اعطای این سرپرستی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سفارشی از فاطمه دختر محمد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حیطان سبعه را که عبارت است از مناطق عواف، دلال، برقه، میثب، حسنی، صافیة و حائط ام ابراهیم، در اختیار علی بن ابی‌طالب علیه السلام قرار می‌دهم و چنان‌چه علی علیه السلام از دنیا رفت، سرپرستی آن را به فرزندم حسن بن علی واگذار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هم از دنیا رفت، در اختیار فرزند دیگرم حسین بن علی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در اختیار بزرگ‌ترین فرزندانم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شاهدان این وقف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اول خدا، سپس مقداد بن اسود کندی و زبیر بن عوام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به دست علی بن ابی‌طالب علیه السلام نگاشته شد</w:t>
      </w:r>
      <w:r>
        <w:rPr>
          <w:rFonts w:eastAsia="IRNazanin" w:cs="IRNazanin"/>
          <w:color w:val="111111"/>
          <w:sz w:val="28"/>
          <w:szCs w:val="28"/>
          <w:rtl w:val="true"/>
          <w:lang w:bidi="fa-IR"/>
        </w:rPr>
        <w:t>.</w:t>
      </w:r>
      <w:r>
        <w:rPr>
          <w:rStyle w:val="FootnoteAnchor"/>
          <w:rtl w:val="true"/>
        </w:rPr>
        <w:footnoteReference w:id="224"/>
      </w:r>
      <w:bookmarkStart w:id="56" w:name="pg3365_36901"/>
    </w:p>
    <w:p>
      <w:pPr>
        <w:pStyle w:val="Heading3"/>
        <w:numPr>
          <w:ilvl w:val="2"/>
          <w:numId w:val="1"/>
        </w:numPr>
        <w:rPr/>
      </w:pPr>
      <w:bookmarkStart w:id="57" w:name="__RefHeading___Toc2634498_2749589250"/>
      <w:bookmarkStart w:id="58" w:name="_Toc20"/>
      <w:bookmarkEnd w:id="56"/>
      <w:bookmarkEnd w:id="57"/>
      <w:r>
        <w:rPr>
          <w:rtl w:val="true"/>
        </w:rPr>
        <w:t>فصل سوم</w:t>
      </w:r>
      <w:r>
        <w:rPr>
          <w:rtl w:val="true"/>
        </w:rPr>
        <w:t xml:space="preserve">: </w:t>
      </w:r>
      <w:r>
        <w:rPr>
          <w:rtl w:val="true"/>
        </w:rPr>
        <w:t>سیره سیاسی</w:t>
      </w:r>
      <w:bookmarkEnd w:id="58"/>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علی علیه السلام را از حاکمیت کنار گذاردند، دوران سختی برای علی علیه السلام و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این دوران، مادر بزرگوارش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خانواده‌اش، روزگار سختی را می‌گذراندند، ولی از دور به جامعه مسلمانان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از خیرخواهی و فعالیت‌های سودمند به حال مسلمانان و خدمت‌گزاری به دین اسلام دست بر نمی‌داشت، تا اینکه پدرش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امام حسن علیه السلام در این دوران،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مردم برای شرکت در جنگ جمل</w:t>
      </w:r>
    </w:p>
    <w:p>
      <w:pPr>
        <w:pStyle w:val="BookText"/>
        <w:rPr/>
      </w:pPr>
      <w:r>
        <w:rPr>
          <w:rFonts w:ascii="IRNazanin" w:hAnsi="IRNazanin" w:eastAsia="IRNazanin"/>
          <w:color w:val="111111"/>
          <w:sz w:val="28"/>
          <w:sz w:val="28"/>
          <w:szCs w:val="28"/>
          <w:rtl w:val="true"/>
          <w:lang w:bidi="fa-IR"/>
        </w:rPr>
        <w:t>ناتوانی شدید عثمان در حاکمیت، تبعیض‌ها،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گرایی‌ها، بخشش‌های بی‌حساب و کتاب از بیت‌المال و ده‌ها مشکل دیگر سبب شد تا جبهه‌ای معترض و عدالت‌خواه از مردم مدینه در برابر او صف‌آرایی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تحریک شماری از عناصر سودجو و فرصت‌طلب مانند طلحه، زبیر و عمروعاص کشته شد و خلافت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وجود اینکه او را حاکمی عادل نمی‌دانست، ولی از فتنه قتل او نیز ناخشنود بود؛ زیرا می‌دانست این آشوب، آشوب‌های دیگری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ماجرای قتل عثمان این‌گونه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هرکس که در زمان خلافت عثمان، به او چیزی بخشیده شده است، باید آن را به بیت المال باز گرداند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اگر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می‌کردم، قاتل او بودم و اگر از آن جلوگیری می‌کردم یاور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انجام کار خود بسیار بد</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امام علی علیه السلام را از حاکمیت کنار گذاردند، دوران سختی برای علی علیه السلام و خانواده‌اش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این دوران، مادر بزرگوارش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خانواده‌اش، روزگار سختی را می‌گذراندند، ولی از دور به جامعه مسلمانان نظارت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از خیرخواهی و فعالیت‌های سودمند به حال مسلمانان و خدمت‌گزاری به دین اسلام دست بر نمی‌داشت، تا اینکه پدرش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امام حسن علیه السلام در این دوران،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مردم برای شرکت در جنگ جمل</w:t>
      </w:r>
    </w:p>
    <w:p>
      <w:pPr>
        <w:pStyle w:val="BookText"/>
        <w:rPr/>
      </w:pPr>
      <w:r>
        <w:rPr>
          <w:rFonts w:ascii="IRNazanin" w:hAnsi="IRNazanin" w:eastAsia="IRNazanin"/>
          <w:color w:val="111111"/>
          <w:sz w:val="28"/>
          <w:sz w:val="28"/>
          <w:szCs w:val="28"/>
          <w:rtl w:val="true"/>
          <w:lang w:bidi="fa-IR"/>
        </w:rPr>
        <w:t>ناتوانی شدید عثمان در حاکمیت، تبعیض‌ها،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گرایی‌ها، بخشش‌های بی‌حساب و کتاب از بیت‌المال و ده‌ها مشکل دیگر سبب شد تا جبهه‌ای معترض و عدالت‌خواه از مردم مدینه در برابر او صف‌آرایی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تحریک شماری از عناصر سودجو و فرصت‌طلب مانند طلحه، زبیر و عمروعاص کشته شد و خلافت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وجود اینکه او را حاکمی عادل نمی‌دانست، ولی از فتنه قتل او نیز ناخشنود بود؛ زیرا می‌دانست این آشوب، آشوب‌های دیگری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ماجرای قتل عثمان این‌گونه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هرکس که در زمان خلافت عثمان، به او چیزی بخشیده شده است، باید آن را به بیت المال باز گرداند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اگر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می‌کردم، قاتل او بودم و اگر از آن جلوگیری می‌کردم یاور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انجام کار خود بسیار بد</w:t>
      </w:r>
    </w:p>
    <w:p>
      <w:pPr>
        <w:pStyle w:val="BookText"/>
        <w:rPr/>
      </w:pPr>
      <w:r>
        <w:rPr>
          <w:rFonts w:ascii="IRNazanin" w:hAnsi="IRNazanin" w:eastAsia="IRNazanin"/>
          <w:color w:val="111111"/>
          <w:sz w:val="28"/>
          <w:sz w:val="28"/>
          <w:szCs w:val="28"/>
          <w:rtl w:val="true"/>
          <w:lang w:bidi="fa-IR"/>
        </w:rPr>
        <w:t>عمل کرد و شما هم به گونه‌ای بی‌تابی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او و شما نزد خدا حکمی ثابت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اینکه علی علیه السلام در ماجرای قتل عثمان، موضعی شفاف از خود نشان نداد، دستاویزی شد برای عناصر سودجو تا بهانه‌هایی برای قدرت‌طلبی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حکومت خود را با عدالت پیش می‌برد و آنان که به زراندوزی‌های زمان عثمان خو کرده بودند و همانانی که مردم را به قتل او تشویق می‌کردند، پس از مدتی که اوضاع را به فراخور حال خود ندیدند، پیراهن خونین عثمان را دستاویز مقاصد پلید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اخلال‌گری و آشوب‌طلبی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 بزرگ خود امام حسن علیه السلام را برای جلب مشارکت مردم در ستیز با پیمان‌شکنان به کوفه فرستاد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وقتی مردم او را دیدند که می‌خواهد برای آنان سخنرانی کند، زیر لب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زاده دختر پیامبرمان را گویا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به سبب بیماری که داشت، به ستونی تکیه کرد و سخنان بسیار شیوا و رسایی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سپاس و ستایش به درگاه خداوند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امیرمؤمنان علی علیه السلام مرا به سوی شما فرستاده تا شما را به عمل کردن به کتاب خدا و ستیز در راه او فرا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جنگ برای شما خوشایند نیست، ولی پس از آن خشنودی او سبب خوش‌حالی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خوبی می‌دانید که علی همان کسی است که به تنهایی و نخستین بار با پیامبر نماز خواند و ده سال بیشتر نداشت که او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 رسول خدا بوده و تلاش‌هایش تنها در راه جلب خشنودی خدا و پیروزی رسولش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نیک او را در اسلام، همگی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همواره از او خشنود بود تا آن‌گاه که دیدگان خود را از این دنیا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غسل داد و فرشتگان به او کمک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پسر عمویش ـ آب برای او می‌آورد و خود او را در قبر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پرداخت بدهی‌ها و انجام وعده‌های خود و دیگر کارها به او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منّت‌هایی است که خدا به علی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علی علیه السلام را برای بیعت به سوی خدا فرا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بودند که      </w:t>
      </w:r>
    </w:p>
    <w:p>
      <w:pPr>
        <w:pStyle w:val="BookText"/>
        <w:rPr/>
      </w:pPr>
      <w:r>
        <w:rPr>
          <w:rFonts w:ascii="IRNazanin" w:hAnsi="IRNazanin" w:eastAsia="IRNazanin"/>
          <w:color w:val="111111"/>
          <w:sz w:val="28"/>
          <w:sz w:val="28"/>
          <w:szCs w:val="28"/>
          <w:rtl w:val="true"/>
          <w:lang w:bidi="fa-IR"/>
        </w:rPr>
        <w:t>به سان شتران تشنه که به سوی آبشخور هجوم می‌برند، به سویش آمدند و همگی نیز از روی میل با او بیعت کردند، ولی گروهی از آنان بدون دلیل و بی‌آنکه اشتباهی از او دیده باشند، پیمان‌شان را با او شکستند و با او کینه‌توزی کردند و به او حسد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پرهیزکاری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 و از خدا کمک بخواهید و در مورد آن‌چه فرمانروای شما خواسته،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آن‌چه که با آن دوستان و پیروانش را حفظ کرده، نگاه دارد و پیروی از خود را به شما روزی کند و ما و شما را بر ستیز دشمنانش نیرومند سازد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مردم پس از شنیدن سخنان امام مجتبی علیه السلام آمادگی خود را برای شرکت در جنگ و یاری علی علیه السلام اعلام کردند و امام مجتبی علیه السلام توانست سپاه انبوهی را برای جنگ در رکاب علی علیه السلام گرد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 جنگ جمل</w:t>
      </w:r>
    </w:p>
    <w:p>
      <w:pPr>
        <w:pStyle w:val="BookText"/>
        <w:rPr/>
      </w:pPr>
      <w:r>
        <w:rPr>
          <w:rFonts w:ascii="IRNazanin" w:hAnsi="IRNazanin" w:eastAsia="IRNazanin"/>
          <w:color w:val="111111"/>
          <w:sz w:val="28"/>
          <w:sz w:val="28"/>
          <w:szCs w:val="28"/>
          <w:rtl w:val="true"/>
          <w:lang w:bidi="fa-IR"/>
        </w:rPr>
        <w:t>همان‌گونه که گفته شد، امام مجتبی علیه السلام در جنگ جمل حضوری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و شجاعانه داشت و ضربه نهایی را ایشان با نحر کردن شتر عایشه به انجام رسانید و جنگ را به سود امیرمؤمنان علی علیه السلام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مردم برای شرکت در جنگ صفین</w:t>
      </w:r>
    </w:p>
    <w:p>
      <w:pPr>
        <w:pStyle w:val="BookText"/>
        <w:rPr/>
      </w:pPr>
      <w:r>
        <w:rPr>
          <w:rFonts w:ascii="IRNazanin" w:hAnsi="IRNazanin" w:eastAsia="IRNazanin"/>
          <w:color w:val="111111"/>
          <w:sz w:val="28"/>
          <w:sz w:val="28"/>
          <w:szCs w:val="28"/>
          <w:rtl w:val="true"/>
          <w:lang w:bidi="fa-IR"/>
        </w:rPr>
        <w:t>آتش جنگ جمل فروکش نکرده بود که زمزمه‌هایی ناآشنا در برپایی فتنه خونین دیگری از آن سوی مرزها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همدستانش سرگرم تجهیز سپاه و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نیرو برای جنگ با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امیرمؤمنان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فرزندش امام مجتبی علیه السلام را مأمور کرد تا برای مردم سخنرانی کند و آنان را برای دفاع در برابر مهاجمان زرپرست و زورمدار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حضور پدر، سخنان رسا و شیوایی بیان نمود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مردم را به جنگ با معاویه تشویق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خداوندی را که جز او خداوندی نیست و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که شایسته ستایش است می‌ستایم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حق بزرگ خود را بر دوش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نعمت فراوانی به شما ارزانی داشته است که به شمار                                </w:t>
      </w:r>
    </w:p>
    <w:p>
      <w:pPr>
        <w:pStyle w:val="BookText"/>
        <w:rPr/>
      </w:pPr>
      <w:r>
        <w:rPr>
          <w:rFonts w:ascii="IRNazanin" w:hAnsi="IRNazanin" w:eastAsia="IRNazanin"/>
          <w:color w:val="111111"/>
          <w:sz w:val="28"/>
          <w:sz w:val="28"/>
          <w:szCs w:val="28"/>
          <w:rtl w:val="true"/>
          <w:lang w:bidi="fa-IR"/>
        </w:rPr>
        <w:t>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ستایش او ـ آن گونه که شایسته اوست ـ ادا نمی‌شود و در گستره بیان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ما به خاطر خدا و در راستای مصالح شماست؛ زیرا پروردگار بر ما منت نهاده تا شکرگزار او باشیم و در نعمت‌ها و آزمون‌ها و بخشش‌هایش، خشنودی او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هیچ ملتی بر کاری اجتماع نکردند و یکپارچه نشدند؛ مگر آن‌که بدان استحکام و قدرت یافتند و پیوندشان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نبرد با دشمن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گردید؛ زیرا او اینک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روحیه پیکار را رها نکنید که ترک آن، رشته پیوند قلب‌ها و همبستگی‌تان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قومی پایداری نکردند، مگر آن‌که خداوند به برکت این پایداری، ناتوانی را از ایشان برگرفت و آنان را از سختی‌ها و خواری‌ها نگاه داشت و به سوی نشانه‌های دین‌داری هدایتشان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شرکت در جنگ صفین و فرماندهی نظامی</w:t>
      </w:r>
    </w:p>
    <w:p>
      <w:pPr>
        <w:pStyle w:val="BookText"/>
        <w:rPr/>
      </w:pPr>
      <w:r>
        <w:rPr>
          <w:rFonts w:ascii="IRNazanin" w:hAnsi="IRNazanin" w:eastAsia="IRNazanin"/>
          <w:color w:val="111111"/>
          <w:sz w:val="28"/>
          <w:sz w:val="28"/>
          <w:szCs w:val="28"/>
          <w:rtl w:val="true"/>
          <w:lang w:bidi="fa-IR"/>
        </w:rPr>
        <w:t>متأسفانه برخلاف خواست امام علی علیه السلام بهترین لحظه‌های خلافتش، صرف جنگی طولانی گردید؛ در حالی که این دوران درخشان، می‌توانست صرف عمران و آبادانی و تحقق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ریزی‌های حکومت علوی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جنگ صفیّن از سوی امیرمؤمنان علی علیه السلام  دستور یافت که سمت فرماندهی میمنه</w:t>
      </w:r>
      <w:r>
        <w:rPr>
          <w:rStyle w:val="FootnoteAnchor"/>
          <w:rtl w:val="true"/>
        </w:rPr>
        <w:footnoteReference w:id="231"/>
      </w:r>
      <w:r>
        <w:rPr>
          <w:rFonts w:ascii="IRNazanin" w:hAnsi="IRNazanin" w:eastAsia="IRNazanin"/>
          <w:color w:val="111111"/>
          <w:sz w:val="28"/>
          <w:sz w:val="28"/>
          <w:szCs w:val="28"/>
          <w:rtl w:val="true"/>
          <w:lang w:bidi="fa-IR"/>
        </w:rPr>
        <w:t>لشکر را برعهده گیرد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امام مجتبی علیه السلام در رکاب پدر، دلاورانه شمشیر می‌زد و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رزمِ نمایان او را دید که چگونه به قلب دشمن حمله‌ور می‌شود، برای محافظت از جان او و برادرش حسین علیه السلام، دستور داد تا آنان را به عقب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پسرانم را از جنگ بازدارید که از به خطر افتادن جان این دو بیم دارم و می‌ترسم نسل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 گرم جنگ، معاویه جنگیدن امام مجتبی را که دید، خواست تا سیاست پلید و همیشگی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درباره امام حسن علیه السلام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کوشید تا امام مجتبی علیه السلام را با وعده‌های پوشالی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خلیفه دوم و از یاغیان آزاد شده امت عثمان ـ را به میدان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 علیه السلام را با وعده خلافت و دیگر بهانه‌ها از میدان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امام مجتبی علیه السلام را مشغول کارزار دید، نزدیک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از جنگ کشید و نزدیک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پیشنهاد معاویه را به امام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تندی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می‌بینمت که امروز یا فردا کشته خواهی شد، ولی شیطان فریبت داده و این کار را برایت زیبا نموده است تا روزی که زنان شام بر جنازه‌ات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بر زمینت می‌زند و جنازه‌ات را با صورت به خاک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شگفت زده و ناامید و سرافکنده به سوی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دیدن حالت او، خود به جواب پی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علی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سخن‌گوی علی علیه السلام در ماجرای حکمیت</w:t>
      </w:r>
    </w:p>
    <w:p>
      <w:pPr>
        <w:pStyle w:val="BookText"/>
        <w:rPr/>
      </w:pPr>
      <w:r>
        <w:rPr>
          <w:rFonts w:ascii="IRNazanin" w:hAnsi="IRNazanin" w:eastAsia="IRNazanin"/>
          <w:color w:val="111111"/>
          <w:sz w:val="28"/>
          <w:sz w:val="28"/>
          <w:szCs w:val="28"/>
          <w:rtl w:val="true"/>
          <w:lang w:bidi="fa-IR"/>
        </w:rPr>
        <w:t>جنگ صفین طولانی شده بود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نتیجه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 از حقیقت برنمی‌داشت و معاویه بر سخن باطل خود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حق و باطل بود و هر دو در شعار خود سرسختی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نوشته‌اند این جنگ نزدیک به یک سال و نیم به درازا کشید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تا پیروزی لشکر حق تنها چند ضربه شمشیر دیگر نیاز بود، به دستور معاویه 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سر نیزه‌ها کردند و کتاب خدا را بازیچه دنیاپرستی و قدرت‌طلبی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سپاه امیرمؤمنان علی علیه السلام  دو دستگی افتاد و چشم‌های ظاهربین و نیز بازوان خسته از جنگ، شمشیرها را زمین گذاشتند و امام را به پذیرش حکمیت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راحتی علی علیه السلام از خلافت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این اشتباه بزرگ و جبران‌ناپذیر برای همگی به اثبات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سختی ابراز پشیمانی کردند و حتی بعضی از علی علیه السلام خواستند تا پیمانی را که به اصرار آنان بسته  بود، بشکند و جنگ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محابا آغاز کند، ولی برخی نیز به بهانه‌های مختلف خودِ حضرت را در این جریان مقصّر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می‌رفت که آشوب گری از سرگرفته شود و فاجعه دیگری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بود تا چهره‌ای که برای همگان مورد پذیرش و احترام است، میانجی گری کند و آشوب را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امام علی علیه السلام فرزند بزرگش حسن علیه السلام را که چهره‌ای پذیرفته شده بود مأمور کرد تا از طرف ایشان مسأله را روشن و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نخست با دلایل قانع کننده، حکمی را که ابوموسی اشعری صادر کرده بود، لغو می‌کرد و نیز برای جلوگیری از فتنه‌های مخالفان، مشروعیت حکمیت را نیز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آن موقعیت حسّاس که بیش‌تر حاضران جزو مخالفان بودند، بسیار دشوار می‌نمود و کسی جز امام مجتبی علیه السلام در میان هواداران علی علیه السلام توان انجام چنین مسؤولیتی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درآن جمع این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گمان شما درباره این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و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سخن گفتید و آنها را برگزیدید تا با کتاب خدا حکم کنند؛ نه از روی هوای نفسشان، ولی آنها با هوای نفس حکم کردند؛ نه با کتاب خدا و کسی که چنین کند، حَکَم نیست، بلکه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عمر را خلیفه قرار داد، سه اشتباه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نظر پدرش عمر مخالفت کرد؛ زیرا عمر به خلیفه قرار دادن او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 را از اعضای شورای شش نفره نیز قرار نداده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عبدالله بن عمر در این باره مشورت نکرده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مهاجرین و انصار که حکومت را منعقد کردند و نظر آنها مورد پذیرش مردم بود، نظری در این باره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تنها از آن این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اصل مسئله حکمیت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 رسول خدا نیز سعد بن معاذ را در جریان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حَکَم قرار داد و او نیز آن‌چه را که مورد رضای خدا بود،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او مخالفت می‌کرد، رسول خدا نیز رضایت نمی‌داد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شیوای امام، مسئله را بر همگان آشکار ساخت، هر چند دشمن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جایگاه علمی و سیاسی امام حسن علیه السلام را برای همگان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سیاسی و جانشین امیرمؤمنان علی علیه السلام</w:t>
      </w:r>
    </w:p>
    <w:p>
      <w:pPr>
        <w:pStyle w:val="BookText"/>
        <w:rPr/>
      </w:pPr>
      <w:r>
        <w:rPr>
          <w:rFonts w:ascii="IRNazanin" w:hAnsi="IRNazanin" w:eastAsia="IRNazanin"/>
          <w:color w:val="111111"/>
          <w:sz w:val="28"/>
          <w:sz w:val="28"/>
          <w:szCs w:val="28"/>
          <w:rtl w:val="true"/>
          <w:lang w:bidi="fa-IR"/>
        </w:rPr>
        <w:t>با بررسی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تاریخی عصر امام علی علیه السلام، روشن می‌شود که امام حسن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تصمیم‌گیری‌های امام علی علیه السلام و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ریزی‌های او نقش مهم و تعیین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کننده‌ای داشته است؛ زیرا امام علی علیه السلام همواره با امام حسن علیه السلام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توانایی والای ایشان را به اثبات می‌رساند؛ چه اگر فردی داناتر و تواناتر از او در میان هواداران علی علیه السلام یافت می‌شد، حتماً او انجام این وظایف را بر دوش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آمده است که پس از پایان جنگ جمل علی علیه السلام، مدت یک ماه را در بصره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مدت بیمار شد و امام مجتبی علیه السلام به جای آن حضرت، نقش پدر را بر عهده گرفت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همچنین نوشته‌اند علی علیه السلام پیش از جنگ با معاویه، سرداران و فرماندهان سپاه خود را برای مشورت گرد آورد و از آنان درباره جنگ نظرخواهی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مردانی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فکر،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و بردبار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مبارک و گفتارتان راست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قصد جنگ با دشمن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نظر خود را با من در میان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مجتبی علیه السلام به عنوان مشاور سیاسی علی علیه السلام، پس از ستایش الهی، نظر خود را این‌گونه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قومی نبود که وقتی بر کاری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شدند، آن کار عملی نشود و استحکام نیابد و اجتماع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یکپارچه‌تر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جنگ با معاویه و یارانش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شوید که هم‌اکنون وقت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یکدیگر نکشید که دل‌ها را نگران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به خوش آمد نیزه‌ها رفتن، دلاوری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پریشانی از جامعه‌ای رخت بر نبندد، نیرومند نمی‌شود و به منزل‌های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رستگاری هدایت نخواهد 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مشاور و جانشین فرهنگی امام علی علیه السلام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در تبیین مسائل علمی و اعتقادی بسیار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همان اوان کودکی در ایشان نمودار بود و حتی پیامبر و علی علیه السلام به دلیل آگاهی از فرهیختگی امام مجتبی علیه السلام در کودکی به او دستور حلّ مسائل 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علی علیه السلام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از محله‌های کوفه ـ بود که مردی نزد او آمد و بسیار ابراز ارادت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ارادتمندان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نیستی، بلکه برای پادشاه کشور روم پرسش‌هایی پیش آمده بود که آن را با پیکی به شام فرستاد و پاسخ آن را از معاویه خواست و اینک نیز آنجاست و چون معاویه از پاسخ آن ناتوان مانده است، تو را برای حلّ آنها نزد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شگفتی سخنان علی علیه السلام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مخفیانه این‌جا آمده‌ام و هیچ کس از آمدن من خبر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پرسش‌هایت را با یکی از این دو فرزندم در میان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حسن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زودتر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آمده‌ای این پرسش را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حق و باطل چه‌قدر است؟ میان آسمان و زمین چه فاصله‌ای است؟ مسافت میان مشرق و مغرب چه اندازه است؟ قوس و قزح چیست؟ ارواح مشرکان در کجا جمع است؟ ارواح مؤمنان کجا جمع‌اند؟ خنثی چیست؟ کدام ده چیز است که هر کدام قوی‌تر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دوباره با شگفتی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رسول خدا پرسش‌هایم همین‌ها بود که فرمودید و امام این‌گونه به یک یک پرسش‌هایش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حق و باطل چهار انگشت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رابه چشم دیدی حق و آن‌چه را با گوش شنیدی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آسمان و زمین به اندازه درخواست یک فرد ستمدیده و یک لحظه چشم بر هم زدن است و هر کس غیر این را بگوید،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مشرق و مغرب به اندازه حرکت یک روز خورشید است که صبحگاه از مشرق، طلوع و در مغرب، غروب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قوس و قزح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را به قزح نسبت نده؛ زیرا قزح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رنگین کمان، نشانه قدرت خداست که پس از بارش باران رحمتش، نمودار می‌شود و نشانه حاصلخیزی 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مشرکان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مؤمنان در جایگاه گسترده‌ای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کسی است که جنسیت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صبر کند تا بزرگ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درباره این پرسش که کدام ده چیز است که بر یکدیگر غلبه دارد،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را خدا محکم آفرید، ولی آهن از آن محکم‌تر است و آن را قطعه قطعه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مقاوم‌تر از آهن، آتش است که آهن را ذوب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آتش، آب است که آن را خاموش می‌سازد و چیره‌تر از آب، ابر است که آب را به صورت باران جابه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ابر، باد است که آن را انتقال می‌دهد و پیروزتر از باد، فرشتگان‌اند که به آن دستور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نیرومندتر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آنها را می‌میراند و نیرومندتر از عزرائیل مرگ است که او را نیز می‌میراند و از همه اینها قوی‌تر و بالاتر، فرمان خداوند بزرگ است که مرگ را نیز می‌میراند و خود همواره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که پاسخ تمامی پرسش‌های خود را گرفته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تو فرزند رسول خدایی و به حق علی بن ابی‌طالب از معاویه سزاوارتر بر خلافت و رهبری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این‌گونه مطالب که نشانه برتری علمی امام مجتبی علیه السلام است، در تاریخ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موقت کوفه</w:t>
      </w:r>
    </w:p>
    <w:p>
      <w:pPr>
        <w:pStyle w:val="BookText"/>
        <w:rPr/>
      </w:pPr>
      <w:r>
        <w:rPr>
          <w:rFonts w:ascii="IRNazanin" w:hAnsi="IRNazanin" w:eastAsia="IRNazanin"/>
          <w:color w:val="111111"/>
          <w:sz w:val="28"/>
          <w:sz w:val="28"/>
          <w:szCs w:val="28"/>
          <w:rtl w:val="true"/>
          <w:lang w:bidi="fa-IR"/>
        </w:rPr>
        <w:t>یکی از مسئولیت‌های مهم فرهنگی امام مجتبی علیه السلام در دوران خلافت امیرمؤمنان علی علیه السلام امامت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علی علیه السلام کوفه را ترک می‌کرد و یا به دلیل عذری نمی‌توانستند نماز جمعه را اقامه کند، این مهم را بر دوش فرزند بزرگترشان می‌گذاشتند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قضاوت به جای امام علی علیه السلام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برجسته‌ترین جلوه‌های حکومت امام علی علیه السلام عدالت و سخت‌گیری ایشان در اجرای آن و نیز دادرسی و گرفتن حق مظلوم از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خلفای دیگر در بسیاری از مسائل قضایی، از حل آنها باز می‌ماندند و امام علی علیه السلام آنان را کمک کرد و حتی خود ایشان نیز گاه این امر را به فرزند بزرگشان امام حسن علیه السلام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او را نیز به دیگران ثابت کند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نوشته‌اند در دوران خلافت حضرت علی علیه السلام، مردی را نزد او آوردند که او را در خرابه‌ای، کنار جسدی بی‌جان و خونین یافته بودند؛ در حالی که کاردی خونین نیز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گفتن داری؟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دستور داد که او را برده و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با عجله خود را رسانید، در حالی‌که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نکشته و قاتل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از متهم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اتهام قتل را پذیرفتی در حالی که قاتل کس دیگری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وضعی نبودم که بتوانم از خود دفاع کنم، زیرا چندین نفر مرا بالای سر جسد، با کارد خونین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گوسفندی را کشته بودم و برای قضای حاجت به خرابه آمدم که دیدم آن مرد در خون خود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شدم و در حالی که کارد خونین دردستم بود، این چند نفر وارد خرابه شدند و مرا با آن وضع دیدند و انگاشتند که من او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متهم و قاتل را نزد فرزندش حسن علیه السلام فرستاد تا حکم را از او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پس از شنیدن صحبت‌های هر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قاتل که با راست گفتاری‌اش جان متهم را نجات داد، به استناد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 فَکَاَنَّما اَحیاالنّاسَ جَمیعا؛ هرکس انسانی را از مرگ نجات دهد، گویی همه مردم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انسان‌ها را از مرگ رهایی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کشته و دیگری را از مرگ رهانیده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آزاد کنید و دیه مقتول را از بیت المال بپردازید</w:t>
      </w:r>
      <w:r>
        <w:rPr>
          <w:rFonts w:eastAsia="IRNazanin" w:cs="IRNazanin"/>
          <w:color w:val="111111"/>
          <w:sz w:val="28"/>
          <w:szCs w:val="28"/>
          <w:rtl w:val="true"/>
          <w:lang w:bidi="fa-IR"/>
        </w:rPr>
        <w:t>».</w:t>
      </w:r>
      <w:bookmarkStart w:id="59" w:name="pg3365_36911"/>
    </w:p>
    <w:p>
      <w:pPr>
        <w:pStyle w:val="Heading3"/>
        <w:numPr>
          <w:ilvl w:val="2"/>
          <w:numId w:val="1"/>
        </w:numPr>
        <w:rPr/>
      </w:pPr>
      <w:bookmarkStart w:id="60" w:name="__RefHeading___Toc2634500_2749589250"/>
      <w:bookmarkStart w:id="61" w:name="_Toc21"/>
      <w:bookmarkEnd w:id="59"/>
      <w:bookmarkEnd w:id="60"/>
      <w:r>
        <w:rPr>
          <w:rtl w:val="true"/>
        </w:rPr>
        <w:t>فصل چهارم</w:t>
      </w:r>
      <w:r>
        <w:rPr>
          <w:rtl w:val="true"/>
        </w:rPr>
        <w:t xml:space="preserve">: </w:t>
      </w:r>
      <w:r>
        <w:rPr>
          <w:rtl w:val="true"/>
        </w:rPr>
        <w:t>سیره فردی</w:t>
      </w:r>
      <w:bookmarkEnd w:id="61"/>
    </w:p>
    <w:p>
      <w:pPr>
        <w:pStyle w:val="BookText"/>
        <w:rPr/>
      </w:pPr>
      <w:r>
        <w:rPr>
          <w:rFonts w:ascii="IRNazanin" w:hAnsi="IRNazanin" w:eastAsia="IRNazanin"/>
          <w:color w:val="111111"/>
          <w:sz w:val="28"/>
          <w:sz w:val="28"/>
          <w:szCs w:val="28"/>
          <w:rtl w:val="true"/>
          <w:lang w:bidi="fa-IR"/>
        </w:rPr>
        <w:t>زهد امام حسن علیه السلام</w:t>
      </w:r>
    </w:p>
    <w:p>
      <w:pPr>
        <w:pStyle w:val="BookText"/>
        <w:rPr/>
      </w:pPr>
      <w:r>
        <w:rPr>
          <w:rFonts w:ascii="IRNazanin" w:hAnsi="IRNazanin" w:eastAsia="IRNazanin"/>
          <w:color w:val="111111"/>
          <w:sz w:val="28"/>
          <w:sz w:val="28"/>
          <w:szCs w:val="28"/>
          <w:rtl w:val="true"/>
          <w:lang w:bidi="fa-IR"/>
        </w:rPr>
        <w:t>نویسندگان تراجم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پس از جدّ بزرگوارش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گرامی‌اش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از همه مردم زاهدتر بود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باغ‌های ابن عباس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مناسبی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دستور داد که کارگران و خدمت‌گزاران را جمع کنند و آن غذای خوب را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حسن علیه السلام لب به آن غذا نزد و خود مشغول خوردن نان با قدری نمک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 شما خود چرا از آن غذای خوب میل نمی‌کنید،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ذاک الطَّعام احبُّ عندی؛ این خوراک را بیشتر دوست دارم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شباهت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از نظر صورت و سیرت در بین ائمه اطهار علیه السلام شبیه‌ترین آنان به رسول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به دنیا آمد شباهت بسیاری به جد بزرگوارش داشت و این شباهت بعدها در چهره، رفتار و گفتار آن حضرت بیشتر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چهره جذاب و نورانی، راه رفتن و صحبت کردن حضرت نیز مانند پیامبربود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کرامت، جوان‌مردی، یتیم‌نوازی و دیگر سجایای اخلاقی را نیز</w:t>
      </w:r>
    </w:p>
    <w:p>
      <w:pPr>
        <w:pStyle w:val="BookText"/>
        <w:rPr/>
      </w:pPr>
      <w:r>
        <w:rPr>
          <w:rFonts w:ascii="IRNazanin" w:hAnsi="IRNazanin" w:eastAsia="IRNazanin"/>
          <w:color w:val="111111"/>
          <w:sz w:val="28"/>
          <w:sz w:val="28"/>
          <w:szCs w:val="28"/>
          <w:rtl w:val="true"/>
          <w:lang w:bidi="fa-IR"/>
        </w:rPr>
        <w:t>زهد امام حسن علیه السلام</w:t>
      </w:r>
    </w:p>
    <w:p>
      <w:pPr>
        <w:pStyle w:val="BookText"/>
        <w:rPr/>
      </w:pPr>
      <w:r>
        <w:rPr>
          <w:rFonts w:ascii="IRNazanin" w:hAnsi="IRNazanin" w:eastAsia="IRNazanin"/>
          <w:color w:val="111111"/>
          <w:sz w:val="28"/>
          <w:sz w:val="28"/>
          <w:szCs w:val="28"/>
          <w:rtl w:val="true"/>
          <w:lang w:bidi="fa-IR"/>
        </w:rPr>
        <w:t>نویسندگان تراجم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پس از جدّ بزرگوارش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گرامی‌اش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علیه السلام از همه مردم زاهدتر بود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یکی از باغ‌های ابن عباس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مناسبی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دستور داد که کارگران و خدمت‌گزاران را جمع کنند و آن غذای خوب را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حسن علیه السلام لب به آن غذا نزد و خود مشغول خوردن نان با قدری نمک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حضرت گفته شد شما خود چرا از آن غذای خوب میل نمی‌کنید،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ذاک الطَّعام احبُّ عندی؛ این خوراک را بیشتر دوست دارم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شباهت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علیه السلام از نظر صورت و سیرت در بین ائمه اطهار علیه السلام شبیه‌ترین آنان به رسول گرامی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به دنیا آمد شباهت بسیاری به جد بزرگوارش داشت و این شباهت بعدها در چهره، رفتار و گفتار آن حضرت بیشتر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چهره جذاب و نورانی، راه رفتن و صحبت کردن حضرت نیز مانند پیامبربود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کرامت، جوان‌مردی، یتیم‌نوازی و دیگر سجایای اخلاقی را نیز</w:t>
      </w:r>
    </w:p>
    <w:p>
      <w:pPr>
        <w:pStyle w:val="BookText"/>
        <w:rPr/>
      </w:pPr>
      <w:r>
        <w:rPr>
          <w:rFonts w:ascii="IRNazanin" w:hAnsi="IRNazanin" w:eastAsia="IRNazanin"/>
          <w:color w:val="111111"/>
          <w:sz w:val="28"/>
          <w:sz w:val="28"/>
          <w:szCs w:val="28"/>
          <w:rtl w:val="true"/>
          <w:lang w:bidi="fa-IR"/>
        </w:rPr>
        <w:t>آن حضرت از جدّ گرامی‌اش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معروف خود، ارشاد،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علیه السلام چنان بود که از نظر خلقت و سیرت و سیادت شبیه‌ترین مردم به رسول خدا بود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بردباری امام حسن علیه السلام</w:t>
      </w:r>
    </w:p>
    <w:p>
      <w:pPr>
        <w:pStyle w:val="BookText"/>
        <w:rPr/>
      </w:pPr>
      <w:r>
        <w:rPr>
          <w:rFonts w:ascii="IRNazanin" w:hAnsi="IRNazanin" w:eastAsia="IRNazanin"/>
          <w:color w:val="111111"/>
          <w:sz w:val="28"/>
          <w:sz w:val="28"/>
          <w:szCs w:val="28"/>
          <w:rtl w:val="true"/>
          <w:lang w:bidi="fa-IR"/>
        </w:rPr>
        <w:t>از صفات برجسته و معروف امام حسن علیه السلام حلم و بردباری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الحَسَنِیَّة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ضرب‌المثل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سعه صدر آن‌حضرت به اندازه‌ای بوده است که سرسخت‌ترین دشمنان او نیز به این صفت همواره اعتراف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وقتی جنازه امام حسن علیه السلام را پس از ممانعت عده‌ای از دفن آن، کنار مرقد رسول خدا</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به طرف بقیع حمل می‌کردند، ناگهان امام حسین علیه السلام متوجّه شدند که  مروان یکی از سرسخت‌ترین دشمنان برادر بزرگوارش امام حسن علیه السلام یک طرف تابوت را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این کار او متعجب شد و سپس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تا برادرم زنده بود همواره مایه اندوه او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اکنون در تشییع جنازه‌اش شرکت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در حق کسی انجام دادم که حلم و خویشتن‌داری او با کوه‌ها برابری داشت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محبوب‌ترین خلق خدا</w:t>
      </w:r>
    </w:p>
    <w:p>
      <w:pPr>
        <w:pStyle w:val="BookText"/>
        <w:rPr/>
      </w:pPr>
      <w:r>
        <w:rPr>
          <w:rFonts w:ascii="IRNazanin" w:hAnsi="IRNazanin" w:eastAsia="IRNazanin"/>
          <w:color w:val="111111"/>
          <w:sz w:val="28"/>
          <w:sz w:val="28"/>
          <w:szCs w:val="28"/>
          <w:rtl w:val="true"/>
          <w:lang w:bidi="fa-IR"/>
        </w:rPr>
        <w:t>امام مجتبی علیه السلام  از راهی سواره می‌گذشتند، مردی از اهل شام به آن حضرت برخورد کرد و بدون مقدمه شروع به ناسزا گفتن نمود، ولی امام علیه السلام  هیچ عکس‌العملی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پیش رفت و با تبسم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تو را راضی می‌کنم، چنانچه چیزی بخواهی به تو خواهم داد، اگر راه را گم کرده‌ای من نشانت دهم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گرسنه‌ای تو را سیر کنم، اگر احتیاج به لباس داری تو را می‌پوشانم، اگر فقیری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از شنیدن این سخنان گریه‌اش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ناپسندترین مردم در نزد من بودید، اینک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در نظرم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فریادرس محرومان</w:t>
      </w:r>
    </w:p>
    <w:p>
      <w:pPr>
        <w:pStyle w:val="BookText"/>
        <w:rPr/>
      </w:pPr>
      <w:r>
        <w:rPr>
          <w:rFonts w:ascii="IRNazanin" w:hAnsi="IRNazanin" w:eastAsia="IRNazanin"/>
          <w:color w:val="111111"/>
          <w:sz w:val="28"/>
          <w:sz w:val="28"/>
          <w:szCs w:val="28"/>
          <w:rtl w:val="true"/>
          <w:lang w:bidi="fa-IR"/>
        </w:rPr>
        <w:t>امام حسن علیه السلام  نه تنها از نظر علم، تقوی، زهد و عبادت مقامی برگزیده و ممتاز داشت، بلکه از لحاظ بذل و بخشش و دستگیری از بیچارگان و درماندگان نیز در زمان خود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گرامی آن حضرت  آرامش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دل‌های دردمند و پناهگاه مستمندان و تهیدستان و نقطه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از در خانه آن حضرت دست خالی برنمی‌گشت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آزرده‌دلی شرح پریشانی خود را نزد آن بزرگوار بازگو نمی‌کرد، جز آنکه مرهمی بر دل آزرده او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 از آنکه مستمندی اظهار نیاز کند و عرق شرم بریزد، نیاز او را برطرف می‌کرد و اجازه نمی‌داد رنج و ذلت درخواست کردن را بر خود هموار سازد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آخرین گریه امام حسن علیه السلام</w:t>
      </w:r>
    </w:p>
    <w:p>
      <w:pPr>
        <w:pStyle w:val="BookText"/>
        <w:rPr/>
      </w:pPr>
      <w:r>
        <w:rPr>
          <w:rFonts w:ascii="IRNazanin" w:hAnsi="IRNazanin" w:eastAsia="IRNazanin"/>
          <w:color w:val="111111"/>
          <w:sz w:val="28"/>
          <w:sz w:val="28"/>
          <w:szCs w:val="28"/>
          <w:rtl w:val="true"/>
          <w:lang w:bidi="fa-IR"/>
        </w:rPr>
        <w:t>نقل شده است چون زهر در بدن مبارک امام حسن علیه السلام اثر کرد و حالت احتضار بدو دست داد، ناگهان اشک از چشمان آن حضرت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آیا شما نیز با این مقام و منزلت و قرابتی که با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و با این همه عبادات و اطاعات در این لحظات گریه می‌کنید؟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دو چیز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برای هیبت و وحشت روز قیامت که بسیار سخت است، دوّم به‌سبب فراق و دوری از دوستان که این نیز کار مشکلی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چون مرد شامی این رفتار را از امام حسن علیه السلام دید، ناگهان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خَلِیفُة اللّهِ فی ارضِهِ؛ گواهی می‌دهم که تو خلیفه خدا در روی زمین هستی</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احسان امام حسن علیه 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امام حسن علیه السلام آمد و عرض کرد ای فرزند امیرمؤمنان علی علیه السلام به حقِ آن خدایی که نعمت بسیار بر شما کرامت فرموده است تو را قسم می‌دهم که به فریاد من برس و مرا از دشمنی که حرمت پیران را نگه نمی‌دارد و به کودکان و نوجوانان</w:t>
      </w:r>
    </w:p>
    <w:p>
      <w:pPr>
        <w:pStyle w:val="BookText"/>
        <w:rPr/>
      </w:pPr>
      <w:r>
        <w:rPr>
          <w:rFonts w:ascii="IRNazanin" w:hAnsi="IRNazanin" w:eastAsia="IRNazanin"/>
          <w:color w:val="111111"/>
          <w:sz w:val="28"/>
          <w:sz w:val="28"/>
          <w:szCs w:val="28"/>
          <w:rtl w:val="true"/>
          <w:lang w:bidi="fa-IR"/>
        </w:rPr>
        <w:t>رحم نمی‌کند،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 دشمن تو کیست تا از او دادخواهی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خادم خود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ثروت در نزد تو هست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درهم حاضر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مرد فقیر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خداوند متعال قسم می‌دهم که هروقت این دشمن بر تو رو آورد شکایتش را نزد من بیاور تا از تو دفع شر کنم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پرهیزکاری امام حسن علیه السلام</w:t>
      </w:r>
    </w:p>
    <w:p>
      <w:pPr>
        <w:pStyle w:val="BookText"/>
        <w:rPr/>
      </w:pPr>
      <w:r>
        <w:rPr>
          <w:rFonts w:ascii="IRNazanin" w:hAnsi="IRNazanin" w:eastAsia="IRNazanin"/>
          <w:color w:val="111111"/>
          <w:sz w:val="28"/>
          <w:sz w:val="28"/>
          <w:szCs w:val="28"/>
          <w:rtl w:val="true"/>
          <w:lang w:bidi="fa-IR"/>
        </w:rPr>
        <w:t>امام حسن علیه السلام توجهی ویژه به خداوند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توجه را گاه از چهره او هنگام وضو درمی‌یافتند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می‌گرفت رنگ می‌باخت و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 که چرا چنین می‌شوی؟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در پیشگاه خدا می‌ایستد جز این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هم عابدترین مردمان زمان خویش بود و هم با فضیلت‌ترین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یاد مرگ و رستاخیز می‌افتاد آن قدر می‌گریست تا بی‌حال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گاه پابرهنه،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خانه خدا رفت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شجاعت امام حسن علیه السلام</w:t>
      </w:r>
    </w:p>
    <w:p>
      <w:pPr>
        <w:pStyle w:val="BookText"/>
        <w:rPr/>
      </w:pPr>
      <w:r>
        <w:rPr>
          <w:rFonts w:ascii="IRNazanin" w:hAnsi="IRNazanin" w:eastAsia="IRNazanin"/>
          <w:color w:val="111111"/>
          <w:sz w:val="28"/>
          <w:sz w:val="28"/>
          <w:szCs w:val="28"/>
          <w:rtl w:val="true"/>
          <w:lang w:bidi="fa-IR"/>
        </w:rPr>
        <w:t>در بیان شجاعت امام حسن علیه السلام همین بس که او تربیت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شیر خدا، علی علیه السلام است که در جنگ‌ها به دشمن پشت نمی‌کرد و تا دشمن را به هلاکت نمی‌رساند، از پای نمی‌نشست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که از کودکی همراه پیامبرجنگ‌ها دیده بود و از پدر جنگاوری آموخته بود، در پیکار بسیار دلاور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 بخشندگی امام علیه السلام</w:t>
      </w:r>
    </w:p>
    <w:p>
      <w:pPr>
        <w:pStyle w:val="BookText"/>
        <w:rPr/>
      </w:pPr>
      <w:r>
        <w:rPr>
          <w:rFonts w:ascii="IRNazanin" w:hAnsi="IRNazanin" w:eastAsia="IRNazanin"/>
          <w:color w:val="111111"/>
          <w:sz w:val="28"/>
          <w:sz w:val="28"/>
          <w:szCs w:val="28"/>
          <w:rtl w:val="true"/>
          <w:lang w:bidi="fa-IR"/>
        </w:rPr>
        <w:t xml:space="preserve">کرم و سخاوت امام حسن مجتبی علیه السلام به حدی بود که در روایت آمده است هیچ گاه سائلی را رد نکرد و در برابر درخواست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آل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ایشان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هیچ سائلی را رد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سائل درگاه خدا و راغبِ پیشگاه اویم و شرم دارم که خود درخواست کننده باشم و سائلی را رد کنم</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روزهای جوانمرد روزی است که از او چیزی درخواست شود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فروتنی همراه با سخاوت</w:t>
      </w:r>
    </w:p>
    <w:p>
      <w:pPr>
        <w:pStyle w:val="BookText"/>
        <w:rPr/>
      </w:pPr>
      <w:r>
        <w:rPr>
          <w:rFonts w:ascii="IRNazanin" w:hAnsi="IRNazanin" w:eastAsia="IRNazanin"/>
          <w:color w:val="111111"/>
          <w:sz w:val="28"/>
          <w:sz w:val="28"/>
          <w:szCs w:val="28"/>
          <w:rtl w:val="true"/>
          <w:lang w:bidi="fa-IR"/>
        </w:rPr>
        <w:t>روایت شده است که حسن بن علی علیه السلام بر گروهی از فقرا گذشت که تکه نان‌هایی بر زمین نهاده و گرد یکدیگر نشسته بودند و از آن برمی‌داشتند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 امام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مستکبران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آنان به خوردن نشست تا از خوردن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آنها را به مهمانی دعوت کرد و اطعامشان نمود و جامه‌شان بخشید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امام علیه السلام چون از این کار فراغت یافت،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و برتری از آنهاست؛ زیرا آنها جز آن چه ما را بدان اطعام کردند، نداشتند ولی ما بیش از آن‌چه دادیم، داریم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این مطلب فروتنی فراوان امام علیه السلام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سیرت نیکو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منش، رفتار و کردار امام حسن علیه السلام نمونه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جمع‌بندی کلی، می‌توان چنین نتیجه گرفت که تاریخ‌نویسان، مهم‌ترین برجستگی‌های اخلاقی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بخشنده‌ترین، بزرگ منش‌ترین، با سخاوت‌ترین، حلیم‌ترین، زاهدترین، راستگوترین، پارساترین، عابدترین، گرامی‌ترین و پرگذشت‌ترین شخص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w:t>
      </w:r>
      <w:r>
        <w:rPr>
          <w:rFonts w:ascii="IRNazanin" w:hAnsi="IRNazanin" w:eastAsia="IRNazanin"/>
          <w:i/>
          <w:i/>
          <w:iCs/>
          <w:color w:val="111111"/>
          <w:sz w:val="28"/>
          <w:sz w:val="28"/>
          <w:szCs w:val="28"/>
          <w:rtl w:val="true"/>
          <w:lang w:bidi="fa-IR"/>
        </w:rPr>
        <w:t>امالی</w:t>
      </w:r>
      <w:r>
        <w:rPr>
          <w:rFonts w:ascii="IRNazanin" w:hAnsi="IRNazanin" w:eastAsia="IRNazanin"/>
          <w:color w:val="111111"/>
          <w:sz w:val="28"/>
          <w:sz w:val="28"/>
          <w:szCs w:val="28"/>
          <w:rtl w:val="true"/>
          <w:lang w:bidi="fa-IR"/>
        </w:rPr>
        <w:t>، از امام صادق علیه السلام و آن حضرت از پدرانش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در میان مردم زمان خود عابدترین، پارساترین و گرامی‌ترینِ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حج می‌کرد، پیاده می‌رفت و گاهی پای خود را برهنه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به کاری نمی‌زد، مگر اینکه خدا را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گوترینِ مردم بود و رساترین بیان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 ورودی مسجد می‌رسید، سر خود را بلند کرده عرض می‌نمود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بارالها، بنده تباهکارت به درگاهت شتافته، پس ای کریم، از زشتی‌هایی که مرتکب شده، به خاطر زیبایی‌هایی که نزد توست در گذر</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زیبادوستی</w:t>
      </w:r>
    </w:p>
    <w:p>
      <w:pPr>
        <w:pStyle w:val="BookText"/>
        <w:rPr/>
      </w:pPr>
      <w:r>
        <w:rPr>
          <w:rFonts w:ascii="IRNazanin" w:hAnsi="IRNazanin" w:eastAsia="IRNazanin"/>
          <w:color w:val="111111"/>
          <w:sz w:val="28"/>
          <w:sz w:val="28"/>
          <w:szCs w:val="28"/>
          <w:rtl w:val="true"/>
          <w:lang w:bidi="fa-IR"/>
        </w:rPr>
        <w:t>حس زیبا دوستی از نعمات بزرگ الهی است که از جانب خداوند بخشنده در وجود انسان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باید برای ما مسلمانان در هنگام نماز و حاضر شدن در پیشگاه الهی نمود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ما نیز حقیقتاَ در این زمینه الگوهای بسیار خوبی برای ما می‌باشند؛ چنانچه در روایتی آمده است که امام حسن مجتبی علیه السلام بهترین لباس‌های خود را در موقع نماز در 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 حضرت سبب این کار را ایشان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را در پیشگاه الهی زینت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با زینت‌های خود در مساجد حاضر شوید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عبادت خالص امام مجتبی علیه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دوم ما، حضرت امام حسن علیه السلام، در زهد و عبادت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وضو گرفتن و نماز خواندن، از اینکه خویشتن را در پیشگاه پروردگار می‌دید، بندهای بدنش به لرزه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خدا بود و وقتی به مسجد می‌رفت، در نزدیکیآنجا، سر را به سوی آسمان بلند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 مهمان تو به درِ خانه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نیکوکار، گناه‌کاری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بخشنده، به گذشت و مهربانی و لطفی که داری، از زشتی‌ها و گناهان من درگذر و چشم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در نهایت اخلاص و ایمان، به عبادت پروردگار می‌پرداخت؛ عبادتی که با شناخت و آگاهی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چونان رشته ارتباطی میان خالق و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آدمی را از ژرف‌ترین مکان حیوانی به قلّه انسانی می‌رساند، عروجش می‌دهد و به اوجش می‌خواند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پناهگاه مستمندان</w:t>
      </w:r>
    </w:p>
    <w:p>
      <w:pPr>
        <w:pStyle w:val="BookText"/>
        <w:rPr/>
      </w:pPr>
      <w:r>
        <w:rPr>
          <w:rFonts w:ascii="IRNazanin" w:hAnsi="IRNazanin" w:eastAsia="IRNazanin"/>
          <w:color w:val="111111"/>
          <w:sz w:val="28"/>
          <w:sz w:val="28"/>
          <w:szCs w:val="28"/>
          <w:rtl w:val="true"/>
          <w:lang w:bidi="fa-IR"/>
        </w:rPr>
        <w:t>امام مجتبی علیه السلام نه تنها از نظر علم و زهد و تقوا مقامی برگزیده داشت، بلکه در بذل و بخشش و  دستگیری از بیچارگان و درماندگان نیز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گرامی آن حضرت آرام‌بخش دل‌های دردمند، پناهگاه مستمندان و تهیدستان و نقطه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از در خانه آن حضرت ناامید برنمی‌گشت و هیچ آزرده‌دلی شرح پریشانی خود را نزد آن بزرگوار بازگو نمی‌کرد، جز آنکه مرهمی بر دل آزرده او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روزی مردی اعرابی، به نیاز به درگاه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هر چه در خانه هست به او بدهید، بیست هزار درهم در خانه بود که همه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نمی‌خواستی تا نیازم را بگویم؟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مردمی هستیم که بخشش فراوانی داریم و همواره امید و آرزو را برآورده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کسی از ما بخواهد، می‌بخشیم؛ چون پاس آبروی سؤال‌کننده را می‌دانیم</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راوی نور</w:t>
      </w:r>
    </w:p>
    <w:p>
      <w:pPr>
        <w:pStyle w:val="BookText"/>
        <w:rPr/>
      </w:pPr>
      <w:r>
        <w:rPr>
          <w:rFonts w:ascii="IRNazanin" w:hAnsi="IRNazanin" w:eastAsia="IRNazanin"/>
          <w:color w:val="111111"/>
          <w:sz w:val="28"/>
          <w:sz w:val="28"/>
          <w:szCs w:val="28"/>
          <w:rtl w:val="true"/>
          <w:lang w:bidi="fa-IR"/>
        </w:rPr>
        <w:t>امام مجتبی علیه السلام دوران کودکی را در دامان پر مهر و محبت جدّش رسول خدا تربیت یافت و اسرار الهی را از آن حضرت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آن حضرت در هنگام نزول وحی در کنار پیامبر بود و آیات الهی را از زبان ایشان می‌شنید و برای مادرش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علیه السلام به خانه می‌آمد، می‌دید همسرش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آیات الهی آگاه است، وقتی از ایشان سؤال می‌کرد، پاسخ می‌شنید که فرزندم حسن علیه السلام برایم بیان کرده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قدرت حافظه و حفظ حدیث امام مجتبی علیه السلام به اندازه‌ای بوده است که گاه روایات بسیاری از آن حضرت، بدون واسطه از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در کتاب‌های حدیث آمده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شیرمردی بی‌مانند، خطیبی بی هماورد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تجلّی انسان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علاوه بر آنکه قله‌های رفیع معنویت را در اوج زهد و تقوا فتح کرده بود، در میدان رزم شیرمردی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در مجلس سخن</w:t>
      </w:r>
    </w:p>
    <w:p>
      <w:pPr>
        <w:pStyle w:val="BookText"/>
        <w:rPr/>
      </w:pPr>
      <w:r>
        <w:rPr>
          <w:rFonts w:ascii="IRNazanin" w:hAnsi="IRNazanin" w:eastAsia="IRNazanin"/>
          <w:color w:val="111111"/>
          <w:sz w:val="28"/>
          <w:sz w:val="28"/>
          <w:szCs w:val="28"/>
          <w:rtl w:val="true"/>
          <w:lang w:bidi="fa-IR"/>
        </w:rPr>
        <w:t>خطیبی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گفتن حق، هراسی به دل راه نمی‌داد و در برابر هر ناروایی، روحیه اعتراض و جوش و خروش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خلیفه سوم در میان خون و آتش انقلابیون، در جنگ جمل در میان تیرباران شدید هودجیان، در جنگ صفین در آن معرکه عظیم بین سپاه اسلام و کفر و بالاخره در تمام صحنه‌ها و کارزارها جوهر ذات خود را نشان داد و لیاقت و شایستگی خویش را به منصه بروز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تدبیر امام چنان بود که امام علی علیه السلام انجام مأموریت‌های بزرگ جنگی و اجتماعی و سیاسی را که از عهده اصحاب و فرماندهان بزرگی هم‌چون مالک اشتر و دیگران برنمی‌آمد، به فرزند شجاع و کاردانش امام مجتبی علیه السلام می‌سپرد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دریایی از دانش</w:t>
      </w:r>
    </w:p>
    <w:p>
      <w:pPr>
        <w:pStyle w:val="BookText"/>
        <w:rPr/>
      </w:pPr>
      <w:r>
        <w:rPr>
          <w:rFonts w:ascii="IRNazanin" w:hAnsi="IRNazanin" w:eastAsia="IRNazanin"/>
          <w:color w:val="111111"/>
          <w:sz w:val="28"/>
          <w:sz w:val="28"/>
          <w:szCs w:val="28"/>
          <w:rtl w:val="true"/>
          <w:lang w:bidi="fa-IR"/>
        </w:rPr>
        <w:t>دانش زلال و بصیرت الهی امام مجتبی چنان گسترده و عمیق بود که همه دانش‌وران و مدعیان آگاهی خود را نیازمند بهره‌گیری از خرمن علم امام می‌دانستند و یقین داشتند که خانه دانش امام، غنی‌ترین منبعی است که می‌تواند به نیازهای مختلف آنان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امام حسن مجتبی علیه السلام مظهر معارف قرآنی بود و دانش دین به شفاف‌ترین و بهترین وجه در وجود شریفش  تجلّی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امام مجتبی علیه السلام درباره معارف وحی و امامت لب به سخن می‌گشود، حتی امام علی علیه السلام که خود دروازه شهر علم الهی بود به تحسین فرزندش برمی‌خاست و ضمن بوسیدن دیدگان آن بزرگوار، از او به عنوان یادگار رسول خدا 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فصاحت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نبوت و رسالت، کانون‌های فصاحت و بلاغت هستند و از منابع سرشار علم و حکمت الهی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مشعلی درخشان از بلاغت و فصاحت دودمان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کودک است که مادرش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او بالش‌های منزل را روی هم گذارده و برای خود منبری ساخته و بر فراز آن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از شیوه ادای سخن او سخت خوشحال و شادمان است، به همسرش علی علیه السلام واقعه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علی علیه السلام در هنگام سخنرانی فرزند، در گوشه‌ای خود را                            </w:t>
      </w:r>
    </w:p>
    <w:p>
      <w:pPr>
        <w:pStyle w:val="BookText"/>
        <w:rPr/>
      </w:pPr>
      <w:r>
        <w:rPr>
          <w:rFonts w:ascii="IRNazanin" w:hAnsi="IRNazanin" w:eastAsia="IRNazanin"/>
          <w:color w:val="111111"/>
          <w:sz w:val="28"/>
          <w:sz w:val="28"/>
          <w:szCs w:val="28"/>
          <w:rtl w:val="true"/>
          <w:lang w:bidi="fa-IR"/>
        </w:rPr>
        <w:t>پنهان می‌سازد تا به سخنان دلبندش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 عرش منبر قرار می‌گیرد؛ ولی با لکنت زبان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این حالت او را می‌بیند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زبانی روان چونان شمشیر برنده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پس از مکث کوتاهی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روح بزرگ و شخصیت وارسته‌ای به سخنانم گوش فرا می‌دهد، من در برابر عظمت او از سخن باز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از پشت پرده بیرون آمده و حسن را در آغوش می‌کشد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زهد امام علیه السلام</w:t>
      </w:r>
    </w:p>
    <w:p>
      <w:pPr>
        <w:pStyle w:val="BookText"/>
        <w:rPr/>
      </w:pPr>
      <w:r>
        <w:rPr>
          <w:rFonts w:ascii="IRNazanin" w:hAnsi="IRNazanin" w:eastAsia="IRNazanin"/>
          <w:color w:val="111111"/>
          <w:sz w:val="28"/>
          <w:sz w:val="28"/>
          <w:szCs w:val="28"/>
          <w:rtl w:val="true"/>
          <w:lang w:bidi="fa-IR"/>
        </w:rPr>
        <w:t>سبط اکبر پیامبر در زهد و تقوا همچون جدّ بزرگوارش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امیرمؤمنان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به زهد و تقوا می‌شناختند و احترامش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زهد امام حسن علیه السلام همین مقدار بسنده است که به خاطر حفظ جان و مال مسلمانان، از زمامداری و حکومت ـ که حق مسلّم او بود ـ چشم‌پوشی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همه اتفاق نظر دارند که امام حسن علیه السلام پس از جدش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علی علیه السلام زاهدتر از همه مردم بوده و همتایی نداشته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بخشش و احسان</w:t>
      </w:r>
    </w:p>
    <w:p>
      <w:pPr>
        <w:pStyle w:val="BookText"/>
        <w:rPr/>
      </w:pPr>
      <w:r>
        <w:rPr>
          <w:rFonts w:ascii="IRNazanin" w:hAnsi="IRNazanin" w:eastAsia="IRNazanin"/>
          <w:color w:val="111111"/>
          <w:sz w:val="28"/>
          <w:sz w:val="28"/>
          <w:szCs w:val="28"/>
          <w:rtl w:val="true"/>
          <w:lang w:bidi="fa-IR"/>
        </w:rPr>
        <w:t>امام حسن مجتبی علیه السلام همچون پدرش علی علیه السلام تمام توان خویش را در راه انجام وظایف الهی و امور خدا پسندانه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سخاوت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فراوانی در راه خدا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از در خانه او دست خالی برنمی‌گشت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قبل از آنکه مستمندی اظهار نیازمندی کند و عرق شرم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احتیاج او را برآورده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 رنج و مذلت سؤال کردن را بر خود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طول عمر مبارک خود دوبار تمام اموالش را در راه خدا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ثروتش را به دو نیم تقسیم کرده و نصف آن را در راه خدا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شجاعت امام حسن مجتبی علیه 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 و شجاع و باشهامت که هرگز ترسی در 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 و در راه پیشرفت اسلام</w:t>
      </w:r>
    </w:p>
    <w:p>
      <w:pPr>
        <w:pStyle w:val="BookText"/>
        <w:rPr/>
      </w:pPr>
      <w:r>
        <w:rPr>
          <w:rFonts w:ascii="IRNazanin" w:hAnsi="IRNazanin" w:eastAsia="IRNazanin"/>
          <w:color w:val="111111"/>
          <w:sz w:val="28"/>
          <w:sz w:val="28"/>
          <w:szCs w:val="28"/>
          <w:rtl w:val="true"/>
          <w:lang w:bidi="fa-IR"/>
        </w:rPr>
        <w:t>از هیچ‌گونه ایثار، فداکاری و جانبازی دریغ نمی‌کرد و پیوسته آماده مجاهده و پیکار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جنگ جمل در رکاب پدر خود، در خط مقدم جبهه جنگید و در جنگ صفین از یاران شجاع علی علیه السلام سبقت گرفته و بر قلب دشمن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آن‌قدر در صحنه جنگ شجاعانه جنگید که امیرمؤمنان علی علیه السلام  از یاران خود خواست که او و برادرش حسین علیه السلام را از ادامه جنگ باز دارند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پیکار بازش دارید و از پیشروی‌اش جلوگیری کنید تا مرگ او مرا در هم نکوبد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مرگ این دو بخل می‌ورزم چرا که می‌ترسم با مرگ آنها نسل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زهد و عبادت امام حسن علیه السلام</w:t>
      </w:r>
    </w:p>
    <w:p>
      <w:pPr>
        <w:pStyle w:val="BookText"/>
        <w:rPr/>
      </w:pPr>
      <w:r>
        <w:rPr>
          <w:rFonts w:ascii="IRNazanin" w:hAnsi="IRNazanin" w:eastAsia="IRNazanin"/>
          <w:color w:val="111111"/>
          <w:sz w:val="28"/>
          <w:sz w:val="28"/>
          <w:szCs w:val="28"/>
          <w:rtl w:val="true"/>
          <w:lang w:bidi="fa-IR"/>
        </w:rPr>
        <w:t>درباره زهد، تقوا، عبادت، خضوع و خشیت امام حسن علیه السلام می‌توان گفت همچون پدر بزرگوارش پرهیزکار و با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توجه و علاقه‌ای خاص به عبادت خدای تعالی داشت و در آن هنگام، از نظر توجه به حق تعالی، چنان حالت روحانی پیدا می‌کرد که آثار آن، در چهره و صورت آن حضرت به هنگام عبادت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وضو می‌گرفت، رنگ می‌باخت و می‌لرزید و رنگ مبارکش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بر کسی که می‌خواهد نزد پروردگارش به بندگی بایستد، رنگش زرد شود و بدنش بلرزد</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و دل بستن به پروردگار، در وجود آن حضرت به گونه‌ای بود که دل‌ها را می‌لرزاند و آدمی در برابر آن همه خلوص، خود را خاشع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شاخه درخت ولایت بود و مانند پدر، در عبادت‌هایی چون جهاد بدنی، مالی، عبادی، نماز، روزه، تلاوت قرآن و حج نمونه روزگار بود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امامِ صابر، عابد و کریمی بود که عاشقانه به عبادت می‌ایستاد و لب‌هایش، همواره به ذکر محبوب مترنّم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اهل بیت علیه السلام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و فرهنگ اسلامی، کریم، یعنی جوانمرد و با مروّت، بخشاینده، بلند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 و</w:t>
      </w:r>
    </w:p>
    <w:p>
      <w:pPr>
        <w:pStyle w:val="BookText"/>
        <w:rPr/>
      </w:pPr>
      <w:r>
        <w:rPr>
          <w:rFonts w:ascii="IRNazanin" w:hAnsi="IRNazanin" w:eastAsia="IRNazanin"/>
          <w:color w:val="111111"/>
          <w:sz w:val="28"/>
          <w:sz w:val="28"/>
          <w:szCs w:val="28"/>
          <w:rtl w:val="true"/>
          <w:lang w:bidi="fa-IR"/>
        </w:rPr>
        <w:t>بزرگوار و در یک کلمه، جامع همه ارزش‌ها، و این همه در امام حسن علیه السلام گرد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دوست و دشمن به آن حضرت کریم می‌گفتند و در میان شیعیان و پیروان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امام حسن علیه السلام کریم بود و به انسان‌ها به دیده کرامت و بزرگی می‌نگریست؛ چرا که ایشان، انسان را موجودی کرامتمند می‌دانست و تلاش می‌کرد کرامت، بزرگ و عزّت نفس را در آنها تقویت کند و این رقیب فرعون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منشِ او، معاویه بود که با مؤمنان از سر حقارت برخورد می‌کرد و آنها را کوچک و حقیر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مردم را بزرگ می‌شمرد و سعی می‌کرد بر آگاهی و دانش آنها بیفزاید و آنان را به کرامت نفس و گوهر نفیس انسانیت خود توجه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مهمانان ماه خدا از سفره رحمت الهی برخوردار می‌شدند، شیعیان نیز در مهمانخانه همیشه گسترده آن پیشوای سخاوت، از معنویت و پارسایی و بزرگواری او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فریادرسی محرومان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در دستگیری بیچارگان و درماندگان و تأمین احتیاجات محرومان، بسیار می‌کوشید، به طوری که روش آن حضرت در این جهت، زبانزد عام و خاص بود و وجود آن امام بزرگوار، آرام‌بخش دل‌های دردمندان و پناهگاه مستمندان و بینوایان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فقیری از در خانه او دست خالی برنمی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آزرده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شرح پریشانی خود را نزد آن حضرت بازگو نمی‌کرد، جز آن‌که مرهمی بر دل آزرده او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امکانات خود برای رفع نیاز حاجتمندان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کمک مستقیم بر ای آن حضرت مقدور نبود، به طور غیرمستقیم در رفع نیازمندی‌های آنان تلاش می‌کرد و گره از مشکلات گرفتاران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فقیر از آن بزرگوار درخواست کمک کرد و آن حضرت چیزی در دست نداشت و چون نمی‌خواست آن فرد را ناامید برگرداند، او را به سوی بارگاه خلیفه راهنمایی کرد تا خلیفه را در سوگ دخترش تسلیت بدهد و بدین وسیله، صله‌ای دریافت دارد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آن حضرت همدرد محرومان، همراه ضعیفان، همنوای فرشتگان و هم‌آوای کرّوبیان بود</w:t>
      </w:r>
      <w:r>
        <w:rPr>
          <w:rFonts w:eastAsia="IRNazanin" w:cs="IRNazanin"/>
          <w:color w:val="111111"/>
          <w:sz w:val="28"/>
          <w:szCs w:val="28"/>
          <w:rtl w:val="true"/>
          <w:lang w:bidi="fa-IR"/>
        </w:rPr>
        <w:t>.</w:t>
      </w:r>
      <w:bookmarkStart w:id="62" w:name="pg3365_369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3" w:name="__RefHeading___Toc2634502_2749589250"/>
      <w:bookmarkStart w:id="64" w:name="_Toc22"/>
      <w:bookmarkEnd w:id="62"/>
      <w:bookmarkEnd w:id="63"/>
      <w:r>
        <w:rPr>
          <w:rtl w:val="true"/>
        </w:rPr>
        <w:t>بخش سوم</w:t>
      </w:r>
      <w:r>
        <w:rPr>
          <w:rtl w:val="true"/>
        </w:rPr>
        <w:t xml:space="preserve">: </w:t>
      </w:r>
      <w:r>
        <w:rPr>
          <w:rtl w:val="true"/>
        </w:rPr>
        <w:t>اندیشه‌شناسی</w:t>
      </w:r>
      <w:bookmarkEnd w:id="64"/>
    </w:p>
    <w:p>
      <w:pPr>
        <w:pStyle w:val="BookText"/>
        <w:rPr/>
      </w:pPr>
      <w:r>
        <w:rPr>
          <w:rFonts w:ascii="IRNazanin" w:hAnsi="IRNazanin" w:eastAsia="IRNazanin"/>
          <w:color w:val="111111"/>
          <w:sz w:val="28"/>
          <w:sz w:val="28"/>
          <w:szCs w:val="28"/>
          <w:rtl w:val="true"/>
          <w:lang w:bidi="fa-IR"/>
        </w:rPr>
        <w:t>مناظره امام حسن علیه السلام در فضیلت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برابر جریان تحریف‌ها و تهاجم گسترده حکومت معاویه بر ضد فرهنگ اسلام و آیین پیامبر و اهل بیت او، به ترویج ارزش‌های اسلامی پرداخت و در این راه، گام‌های بزرگی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یک‌بار در مجلس معاویه، درباره مقام والای امام علی علیه السلام و اهل بیت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نمی‌آرید آنچه را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در حجه‌الوداع به شما فرمود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کتاب خدا را به امانت می‌گذارم تا گمراه نشوید و به آن عمل کنید و اهل بیت مرا دوست بدارید و در برابر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بیتم در میان شما می‌ماند تا در روز رستاخیز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هنگام رحلت نفرمود که اهل بیت من در میان شما همانند کشتی نوح هستند؛ هر کس بر آن وارد شود، نجات می‌یابد و هر کس وارد نشود، نابود می‌شود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پیروان حقیقی قرآن</w:t>
      </w:r>
    </w:p>
    <w:p>
      <w:pPr>
        <w:pStyle w:val="BookText"/>
        <w:rPr/>
      </w:pP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چیزی که در این دنیای فانی و زوال‌پذیر باقی می‌ماند،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پیشوا و امام خود قرار دهید تا به راه راست و مستقیم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بیشترین حق را کسی بر قرآن دارد که بدان عمل کند، گرچه ظاهر آن را حفظ نکرده باشد و دورترین افراد به قرآن کسانی هستند که به دستورهای آن عمل نکنند، گرچه حافظ و قاری‌اش باشند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وصایای آموزنده امام حسن علیه السلام به جُناده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جُنادَهِ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پس از مسموم شدن امام حسن علیه السلام به حضور آن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احوال‌پرسی،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مطالب بسیار مهمّی بیان کردند و 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سفری که در پیش داری، آماده ساز و پیش از آنکه اجلت فرا برسد، توشه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تو در پی دنیایی و مرگ نیز در پی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غصه فردای خود را بر فکر امروزت ترجیح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چیزی را بیشتر از مقدار خوراک در خانه گرد آوری، تنها خزانه‌دار دیگران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مال دنیا به دست می‌آوری، اگر در راه حلال مصرف شود،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حرام به مصرف برسد، عذاب خواهد داشت و اگر در جایی که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است خرج شود، سرزنش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مرده‌ای انگار و هنگام نیاز از آن بهره‌مند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آن‌چه مصرف کرده‌ای حلال بود، تو با بی‌رغبتی به آن، زیانی ندیده‌ای و اگر حرام باشد، از کار زشتی دوری گزیده‌ای و به اندازه نیازت از آن مردار برداشت کرده‌ای و اگر سرزنشی در پی داشته باشد، زودگذر و آنی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دنیایت به گونه‌ای رفتار کن که گویا همیشه زندگی خواهی کرد و برای آخرتت چنان کن که گویا فردا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عزّت بدون وابستگی فامیل و حسب و نسب می‌خواهی و بزرگواری را بدون سلطنت خواستاری، از گناه دوری کن و لباس سربلندی و بزرگواری اطاعت خدا را بر تن کن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هم‌نشینی با مردم نیاز پیدا کردی، کسی را برگزین که اگر با او نشست و برخاست کردی، بر وقار و بزرگی تو بیفزاید و وقتی به او خدمتی کردی، از تو پاسداری کند و اگر از او کمکی خواستی تو را یاری نماید، هرگاه سخنی گفتی، خوش‌بینانه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کاری سودمند یاری خواستی، او نیز کمک کند و اگر به خطایی دچار شدی، اشتباه تو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عمل نیکی بیند، آن را به دست فراموشی نسپارد و چنان‌چه خواهشی نمودی، برآورد و اگر از او جدا شدی، او باز به تو بپیوندد و اگر مصیبت دیدی همدردی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باید کسی باشد که از تو به او زیانی نرسد و دشواری‌ها از سوی او برای تو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تو را کوچک ننماید و اگر چیزی را میان خود تقسیم می‌کنید، تو را بر خود ترجیح دهد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امام حسن علیه السلام در سفارش اخلاقی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نافرمانی در برابر خدا بپرهیزید و برای تحقق خواسته‌های خویش بکوشید و از کارهای ناروا بگریزید و پیش از اینکه سختی‌ها به شما روی آورد و به آغوش مرگ بیفتید،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نعمت‌های دنیا، زودگذر و ناپایدار است و کسی از خطرها و بدبختی‌ها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خوردن از دنیا، مانع خوش‌بختی است و تکیه کردن بر آن، سست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 باشید و از تاریخ گذشتگان درس عبرت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شما را سرگرم نکند و از آخرت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پندها و موعظه‌ها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نگهداری کردن و یاری دادن به شما کفایت می‌کند و برای راهنمایی شما و حجت در برابر دشمنانتان، قرآن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اجر و مزد نیکوکاران و جهنم و آتش، کیفر و عقاب تبه‌کاران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فضیلت دعا</w:t>
      </w:r>
    </w:p>
    <w:p>
      <w:pPr>
        <w:pStyle w:val="BookText"/>
        <w:rPr/>
      </w:pPr>
      <w:r>
        <w:rPr>
          <w:rFonts w:ascii="IRNazanin" w:hAnsi="IRNazanin" w:eastAsia="IRNazanin"/>
          <w:color w:val="111111"/>
          <w:sz w:val="28"/>
          <w:sz w:val="28"/>
          <w:szCs w:val="28"/>
          <w:rtl w:val="true"/>
          <w:lang w:bidi="fa-IR"/>
        </w:rPr>
        <w:t>درماندگان اهل خاک برای جلا بخشیدن به دل‌های خسته خود و برطرف کردن حاجات و نیازهای‌شان، دست دعا به سوی پروردگار متعال بلند کرده و امید به مدد او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دعا کردن سیر و سلوکی است برای نزدیک شدن بیشتر به خداوند عزوجل تا انسان همیشه امیدوار به درگاه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و عزوجل درِ سؤال را به روی کسی نگشوده که درِ اجابت را به رویش ببندد و درِ عمل را به روی فردی نگشوده که در قبول را بر او ببندد و درِ شکر را بر بنده‌ای نگشوده که درِ فروتنی را برویش ببندد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بدخلقی</w:t>
      </w:r>
    </w:p>
    <w:p>
      <w:pPr>
        <w:pStyle w:val="BookText"/>
        <w:rPr/>
      </w:pPr>
      <w:r>
        <w:rPr>
          <w:rFonts w:ascii="IRNazanin" w:hAnsi="IRNazanin" w:eastAsia="IRNazanin"/>
          <w:color w:val="111111"/>
          <w:sz w:val="28"/>
          <w:sz w:val="28"/>
          <w:szCs w:val="28"/>
          <w:rtl w:val="true"/>
          <w:lang w:bidi="fa-IR"/>
        </w:rPr>
        <w:t>حسن خلق، خوش اخلاقی و رفتار نیکو داشتن پیوند دوستی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و تندخلقی از صفات ناپسند و زشتی است که رشته‌های دوستی و محبت را می‌گسلد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تندخویی و بداخلاقی، محبت‌ها را می‌زداید، دوستی‌ها را کم‌رنگ می‌کند،</w:t>
      </w:r>
    </w:p>
    <w:p>
      <w:pPr>
        <w:pStyle w:val="BookText"/>
        <w:rPr/>
      </w:pPr>
      <w:r>
        <w:rPr>
          <w:rFonts w:ascii="IRNazanin" w:hAnsi="IRNazanin" w:eastAsia="IRNazanin"/>
          <w:color w:val="111111"/>
          <w:sz w:val="28"/>
          <w:sz w:val="28"/>
          <w:szCs w:val="28"/>
          <w:rtl w:val="true"/>
          <w:lang w:bidi="fa-IR"/>
        </w:rPr>
        <w:t>خانواده‌ها را از هم می‌پاشد و کانون مصیبت‌های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مصیبت بدخلقی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پیروان حقیقی قرآن</w:t>
      </w:r>
    </w:p>
    <w:p>
      <w:pPr>
        <w:pStyle w:val="BookText"/>
        <w:rPr/>
      </w:pPr>
      <w:r>
        <w:rPr>
          <w:rFonts w:ascii="IRNazanin" w:hAnsi="IRNazanin" w:eastAsia="IRNazanin"/>
          <w:color w:val="111111"/>
          <w:sz w:val="28"/>
          <w:sz w:val="28"/>
          <w:szCs w:val="28"/>
          <w:rtl w:val="true"/>
          <w:lang w:bidi="fa-IR"/>
        </w:rPr>
        <w:t>قرآن کریم، کلام خدا، رشته دست‌یابی به احکام الهی و رهبر و راهبر واقعی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دست‌یابی به سعادت واقعی را باید در سایه عمل به دستورات قرآن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واقعی قرآن کسانی هستند که قرآن را برنامه زندگی خود قرار داده و از دستورات روح‌بخش آن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دنیای فانی و زوال‌پذیر، پابرجا و باقی است قرآن است؛ پس قرآن را پیشوا و امام خود قرار دهید تا به راه راست و مستقیم هدایت شوید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رفتار قرآنی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که خود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شمار پاکانِ از گناه قرار دارد، رفتاری بر گرفته از آموزه‌های قرآنی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موعظه‌های امام حسن علیه السلام هم، رنگ و بوی قرآنی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باآیات الهی زندگی می‌کرد و در هر موقعیتی، آیات مختلف قرآن کریم را تلاوت می‌فرمود؛ گاه در نماز جمعه، زمانی در برخوردهای شخصی، گاهی در اجتماعات و گاه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موعظه‌های قرآنی حضرت این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از حرام‌های خدا بپرهیز تا عابد باشی و به آنچه خدا قسمت تو کرده راضی باش تا بی‌نیاز شوی و همسایگی همسایه خود را نیکودار تا مسلمان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از روزی که زاده شدی، پیوسته در پی تباه خود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باقی مانده‌اش را برای آخرت خود دریاب که مؤمن توشه برمی‌دارد و کافر سرگرم بهره کنونی‌اش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این انذار،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توشه بردارید که به راستی بهترین توشه، پرهیزکاری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مناظرات عمیق و فصاحت امام حسن علیه السلام</w:t>
      </w:r>
    </w:p>
    <w:p>
      <w:pPr>
        <w:pStyle w:val="BookText"/>
        <w:rPr/>
      </w:pPr>
      <w:r>
        <w:rPr>
          <w:rFonts w:ascii="IRNazanin" w:hAnsi="IRNazanin" w:eastAsia="IRNazanin"/>
          <w:color w:val="111111"/>
          <w:sz w:val="28"/>
          <w:sz w:val="28"/>
          <w:szCs w:val="28"/>
          <w:rtl w:val="true"/>
          <w:lang w:bidi="fa-IR"/>
        </w:rPr>
        <w:t>امام حسن علیه السلام در فصاحت و بلاغت، مانند پدر بزرگوارش جایگاه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منبر برو تا قریش از قدرت کلام نیکوی تو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بالای منبر رفت و حمد و ثنای الهی و درود بر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فصیح و بلیغ به جای آورد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از جدم رسول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درب آن است، چه کسی وارد شهر علم می‌شود، جز از در آن</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خطبه‌ها و نامه‌های آن بزرگوار بامعاویه و دیگران، شاهد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بزرگوار در فصاحت و بلاغت و نظم و نثر، بزرگ‌ترین شاگرد مکتب امیرمؤمنان علیه السلام بوده و بیش از بیست خطبه و چندین نامه و چند احتجاج و اشعاری که از آن حضرت باقی مانده، نمونه بارزی از قدرت فصاحت و بلاغت را در نظم و نثر امام نشان می‌دهد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ارشاد و مقام هدایت گری امام حسن علیه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مانند دیگر اولیای خداکه به اذن الهی به امر مهم ارشاد و هدایت مردم می‌پرداختند، همواره و همیشه مردم را ارشاد و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امامان معصوم، کارتان ارشادمردم به راه خدا و هدایت آنان به راه صواب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حسن علیه السلام نیز همانند دیگر اولیا و اوصیای خدا، در تمام حالات و تدبیرهای گوناگون، مردم را به سوی خدا و راه صواب، ارشاد و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و امام حسین</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را دیدند که وضو می‌گرفت، اما احکام و آداب وضو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گرفتند او را ارشاد کنند و روش صحیح وضو گرفتن را به او یاد بدهند، البته طوری که خجالت هم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منازعه پرداختند و هر کدام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 وضو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پیرمرد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هنگامی که وضو گرفتن آنها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شما صحیح وضو می‌گیرید و این و اینک به دست شما یاد گرفتم</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وسیله،امام حسن علیه السلام و برادر بزرگوارش، آن من هستم که اشتباه وضو می‌گیرم                                                                      </w:t>
      </w:r>
    </w:p>
    <w:p>
      <w:pPr>
        <w:pStyle w:val="BookText"/>
        <w:rPr/>
      </w:pPr>
      <w:r>
        <w:rPr>
          <w:rFonts w:ascii="IRNazanin" w:hAnsi="IRNazanin" w:eastAsia="IRNazanin"/>
          <w:color w:val="111111"/>
          <w:sz w:val="28"/>
          <w:sz w:val="28"/>
          <w:szCs w:val="28"/>
          <w:rtl w:val="true"/>
          <w:lang w:bidi="fa-IR"/>
        </w:rPr>
        <w:t>پیرمرد را ارشاد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سخاوت و بخشندگی امام حسن علیه السلام</w:t>
      </w:r>
    </w:p>
    <w:p>
      <w:pPr>
        <w:pStyle w:val="BookText"/>
        <w:rPr/>
      </w:pPr>
      <w:r>
        <w:rPr>
          <w:rFonts w:ascii="IRNazanin" w:hAnsi="IRNazanin" w:eastAsia="IRNazanin"/>
          <w:color w:val="111111"/>
          <w:sz w:val="28"/>
          <w:sz w:val="28"/>
          <w:szCs w:val="28"/>
          <w:rtl w:val="true"/>
          <w:lang w:bidi="fa-IR"/>
        </w:rPr>
        <w:t>یکی از ویژگی‌های بخشش امام مجتبی علیه السلام، این بود که به شکلی هدیه‌های مالی را تقدیم می‌کرد که باعث نجات یک زندگی و فرد از فقر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مردی از آن حضرت تقاضای کمک مالی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پنجاه هزار درهم و پانصد دینار به وی ارزانی داشت،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باربری را بیاور که این پول‌ها را برای تو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باربری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ردای سبز خود را به مرد سائل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کرایه باربر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همچنین آورده‌اند که روزی فردی از بیابان‌نشینان به خدمت حضرتش شرفیاب شده، پیش از آن که اظهار نیاز کند، حضرت امر فرمودند که هر چه در خزانه هست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خزانه رفتند، بیست هزار درهم در آن جا یافتند و همه را به سائل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شگفت زده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بخششمان بی‌درنگ صورت می‌گیرد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حضرت دوبار تمام اموال خود را در راه خدا خرج کرد و سه بار ثروت خود را به دو نیم کرد و نصف آن رادر راه خدا بخشید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علم و فضیلت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مردی از خلیفه سوم که در کنار مسجد نشسته بود، کمک مالی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وی پنج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کسی راهنمایی کن که کمک بیشتری 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را به طرف امام حسن مجتبی علیه السلام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حضرت رفت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کمک مالی خواستن تنها در سه مورد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دیه‌ای به گردن انسان باشد که نتواند آن را پرداخت کند، بدهی کمرشکن داشته باشد که نتواند آن را بپردازد یا فقیر و درمانده گردد و دستش                      </w:t>
      </w:r>
    </w:p>
    <w:p>
      <w:pPr>
        <w:pStyle w:val="BookText"/>
        <w:rPr/>
      </w:pPr>
      <w:r>
        <w:rPr>
          <w:rFonts w:ascii="IRNazanin" w:hAnsi="IRNazanin" w:eastAsia="IRNazanin"/>
          <w:color w:val="111111"/>
          <w:sz w:val="28"/>
          <w:sz w:val="28"/>
          <w:szCs w:val="28"/>
          <w:rtl w:val="true"/>
          <w:lang w:bidi="fa-IR"/>
        </w:rPr>
        <w:t>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گرفتاری من یکی از همین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پنجاه دینار به وی داد و به پیروی از ایشان حضرت حسین علیه السلام،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عبداللّه بن جعفر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موقع بازگشت از کنار خلیفه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پول خواستم، تو هم دادی، ولی هیچ نپرسیدی پول را برای چه منظوری می‌خواهم؟ اما یکی از آن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مصرف پول سؤال کرد و من هم جواب دادم و آن گاه هر کدام از سه نفر مقداری به من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خاندان، کانون علم و حکمت هستند؛ نظیر آنها را کِی توان یافت؟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توصیه امام حسن علیه السلام به خردسالان</w:t>
      </w:r>
    </w:p>
    <w:p>
      <w:pPr>
        <w:pStyle w:val="BookText"/>
        <w:rPr/>
      </w:pPr>
      <w:r>
        <w:rPr>
          <w:rFonts w:ascii="IRNazanin" w:hAnsi="IRNazanin" w:eastAsia="IRNazanin"/>
          <w:color w:val="111111"/>
          <w:sz w:val="28"/>
          <w:sz w:val="28"/>
          <w:szCs w:val="28"/>
          <w:rtl w:val="true"/>
          <w:lang w:bidi="fa-IR"/>
        </w:rPr>
        <w:t>امام حسن علیه السلام در سفارشی به خردسالان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من و ای فرزندان برادر من، امروز شما خردسالانِ گروهی هستید و در آینده نزدیک، بزرگان گروهی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 و هر که از شما توانایی روایت و نگهداری دانش را ندارد، آن را بنویسد و در خانه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خردسالید، هم اکنون نوشتن بیاموزید و خط، تعلیم بگیرید و دانشی را که آموخته‌اید، به قلم آورید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شاهد و مشهود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صورتی زیبا، سیرتی نیکو و صوتی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چون در منزلگاه وحی و دامان نبوت و امامت رشد یافته بود، در همان کودکی از معانی بلند قرآن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به مسجد آمد و از تفسیر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در قرآن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روز جمعه است و مشهود روز عید قربان، اما کودکی که در گوشه مسجد نشسته بود پاسخی متفاوت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رسول خدا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دلیل سخنش به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اشاره کرد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 تو را شاهد،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سخن</w:t>
      </w:r>
    </w:p>
    <w:p>
      <w:pPr>
        <w:pStyle w:val="BookText"/>
        <w:rPr/>
      </w:pPr>
      <w:r>
        <w:rPr>
          <w:rFonts w:ascii="IRNazanin" w:hAnsi="IRNazanin" w:eastAsia="IRNazanin"/>
          <w:color w:val="111111"/>
          <w:sz w:val="28"/>
          <w:sz w:val="28"/>
          <w:szCs w:val="28"/>
          <w:rtl w:val="true"/>
          <w:lang w:bidi="fa-IR"/>
        </w:rPr>
        <w:t xml:space="preserve">پروردگار در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 که از شیوه بیان و استدلال استوار کودک به وجد آمده بود، از مردم نام کودک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به نزد من بیا</w:t>
      </w:r>
    </w:p>
    <w:p>
      <w:pPr>
        <w:pStyle w:val="BookText"/>
        <w:rPr/>
      </w:pPr>
      <w:r>
        <w:rPr>
          <w:rFonts w:ascii="IRNazanin" w:hAnsi="IRNazanin" w:eastAsia="IRNazanin"/>
          <w:color w:val="111111"/>
          <w:sz w:val="28"/>
          <w:sz w:val="28"/>
          <w:szCs w:val="28"/>
          <w:rtl w:val="true"/>
          <w:lang w:bidi="fa-IR"/>
        </w:rPr>
        <w:t>روزی شخصی به خدمت امام حسن مجتبی علیه السلام رسید و پس از سوگند دادن حضرت به مقامی که خداوند ارزانی‌اش داشته، از دشمن ستمگری شکوه کرد که حرمت پیران را پاس نمی‌دارد و بر خردسالان رحم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تو ستیز کرده تا دادت را از او بستانم؟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دستی و ناداری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لحظه‌ای سر به زیر افکند و سپس رو به خادمش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نقد داری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پنج هزار درهم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همه درهم‌ها را به مرد فقیر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سوگندهایی که دادی، تو را قسم  می‌دهم که هر زمان دیگر دشمنت، فقر، از سرستیز با تو درآمد، شکایت او را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از امام رخصت خداحافظی گرفت، شیوه کریمانه و بزرگواری امام را تحسین می‌گفت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ردّ بدی با خوبی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را با ناسپاسی و نیکی را به بدی پاسخ گفتن، از مرام مروت به دور و کار نامردمان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فطرت انسانی و در مسلک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باوران پاک طینت، پاداش احسان سپاس است و پاسخ نیکی خوبی، و البته جزای جنایت و نامردمی تلخی و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مکتب الهی اسلام که همه عظمت‌های روحی را در اوج و عروج خویش تجلّی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دارد، فرهنگی فراتر از باورهای حساب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 مادّی را بر روابط انسانی حاکم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در بسیاری از حیطه‌ها برای زدودن تاریکی‌های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از عطر سپیدی‌های روشنایی‌زا استمداد می‌طلبد،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وقتی مولای بیان، حضرت علی علیه السلام از فرزندش حضرت مجتبی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درستی چیست؟ پاسخ می‌شنود که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رد کردن بدی است با خوبی</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خواهم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خواهد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ظاهربین و عقل‌های معاش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 از بارگاه بی‌نیاز، نعمت و آسایش نیاز می‌کنند تا در پرتو آن شاکر باشند و ذاکر، اما هستند عارفان خود ساخته‌ای که مس وجود را با کیمیای درد و مصیبت به طلای کمال مبدّل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اینان فقر خوشایندتر از ثروت است و بیماری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سازتر از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دیگرانی که به افق‌هایی فراتر از نگاه اینان چشم دارند، فقط آن می‌خواهند که خدا خواهد؛ خواه فقر و خواه ثروت، خواه مرض و خواه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کمال یافته‌تر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روزی به امام مجتبی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گفته است نزد من فقر بهتر از ثروت و بیماری بهتر از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ابوذر را بیامرزد،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خویش را به خواست خدا واگذارد، نمی‌خواهد مگر حالی را که خدا برایش  خواسته است</w:t>
      </w:r>
      <w:r>
        <w:rPr>
          <w:rStyle w:val="FootnoteAnchor"/>
          <w:rtl w:val="true"/>
        </w:rPr>
        <w:footnoteReference w:id="29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 w:name="pg3365_36935"/>
    </w:p>
    <w:p>
      <w:pPr>
        <w:pStyle w:val="Heading2"/>
        <w:numPr>
          <w:ilvl w:val="1"/>
          <w:numId w:val="1"/>
        </w:numPr>
        <w:rPr/>
      </w:pPr>
      <w:bookmarkStart w:id="66" w:name="__RefHeading___Toc2634504_2749589250"/>
      <w:bookmarkStart w:id="67" w:name="_Toc23"/>
      <w:bookmarkEnd w:id="65"/>
      <w:bookmarkEnd w:id="66"/>
      <w:r>
        <w:rPr>
          <w:rtl w:val="true"/>
        </w:rPr>
        <w:t>بخش چهارم</w:t>
      </w:r>
      <w:r>
        <w:rPr>
          <w:rtl w:val="true"/>
        </w:rPr>
        <w:t xml:space="preserve">: </w:t>
      </w:r>
      <w:r>
        <w:rPr>
          <w:rtl w:val="true"/>
        </w:rPr>
        <w:t>متون ادبی</w:t>
      </w:r>
      <w:bookmarkEnd w:id="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634506_2749589250"/>
      <w:bookmarkStart w:id="69" w:name="_Toc24"/>
      <w:bookmarkEnd w:id="68"/>
      <w:r>
        <w:rPr>
          <w:rtl w:val="true"/>
        </w:rPr>
        <w:t>اشاره</w:t>
      </w:r>
      <w:bookmarkStart w:id="70" w:name="pg3365_36937"/>
      <w:bookmarkEnd w:id="69"/>
    </w:p>
    <w:p>
      <w:pPr>
        <w:pStyle w:val="Heading3"/>
        <w:numPr>
          <w:ilvl w:val="2"/>
          <w:numId w:val="1"/>
        </w:numPr>
        <w:rPr/>
      </w:pPr>
      <w:bookmarkStart w:id="71" w:name="__RefHeading___Toc2634508_2749589250"/>
      <w:bookmarkStart w:id="72" w:name="_Toc25"/>
      <w:bookmarkEnd w:id="70"/>
      <w:bookmarkEnd w:id="71"/>
      <w:r>
        <w:rPr>
          <w:rtl w:val="true"/>
        </w:rPr>
        <w:t>متن ادبی،حکایت،شعر و زیرنویس‌های</w:t>
      </w:r>
      <w:bookmarkEnd w:id="72"/>
    </w:p>
    <w:p>
      <w:pPr>
        <w:pStyle w:val="Heading3"/>
        <w:numPr>
          <w:ilvl w:val="2"/>
          <w:numId w:val="1"/>
        </w:numPr>
        <w:rPr/>
      </w:pPr>
      <w:bookmarkStart w:id="73" w:name="__RefHeading___Toc2634510_2749589250"/>
      <w:bookmarkStart w:id="74" w:name="_Toc26"/>
      <w:bookmarkEnd w:id="73"/>
      <w:r>
        <w:rPr>
          <w:rtl w:val="true"/>
        </w:rPr>
        <w:t>ولادت  و شهادت امام حسن علیه السلام</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نور</w:t>
      </w:r>
    </w:p>
    <w:p>
      <w:pPr>
        <w:pStyle w:val="BookText"/>
        <w:rPr/>
      </w:pPr>
      <w:r>
        <w:rPr>
          <w:rFonts w:ascii="IRNazanin" w:hAnsi="IRNazanin" w:eastAsia="IRNazanin"/>
          <w:color w:val="111111"/>
          <w:sz w:val="28"/>
          <w:sz w:val="28"/>
          <w:szCs w:val="28"/>
          <w:rtl w:val="true"/>
          <w:lang w:bidi="fa-IR"/>
        </w:rPr>
        <w:t>می‌آیی از آبی‌ترین کرانه‌های نور؛ تا سخاوت دریایی تو عرصه‌ای باشد برای طلوع دومین خورشید امامت در تیرگی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اهل بیت، ای باغبان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خنده‌های غنچه به مهمانی آمدی، ما جشن آفتابی آیینه تو را در چهره علی به تماشا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گل به خانه زهرا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جمال تو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کمال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آغوش خود را گشوده است تا با تو بپیوندد و دل بی‌قرار خود را به دریای تو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آیه‌ای که از سوره کوثر نازل می‌شوی تا منجی روز محشر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پرده‌های شب را کنار زدی تا در زلالی سینه‌ات، پرنده ایمان، دوباره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 که در دل خسته توان درآید باز                    بیا که در تن مرده روان درآید باز</w:t>
      </w:r>
    </w:p>
    <w:p>
      <w:pPr>
        <w:pStyle w:val="BookText"/>
        <w:rPr/>
      </w:pPr>
      <w:r>
        <w:rPr>
          <w:rFonts w:ascii="IRNazanin" w:hAnsi="IRNazanin" w:eastAsia="IRNazanin"/>
          <w:color w:val="111111"/>
          <w:sz w:val="28"/>
          <w:sz w:val="28"/>
          <w:szCs w:val="28"/>
          <w:rtl w:val="true"/>
          <w:lang w:bidi="fa-IR"/>
        </w:rPr>
        <w:t>چشمه سخاوت</w:t>
      </w:r>
    </w:p>
    <w:p>
      <w:pPr>
        <w:pStyle w:val="BookText"/>
        <w:rPr/>
      </w:pPr>
      <w:r>
        <w:rPr>
          <w:rFonts w:ascii="IRNazanin" w:hAnsi="IRNazanin" w:eastAsia="IRNazanin"/>
          <w:color w:val="111111"/>
          <w:sz w:val="28"/>
          <w:sz w:val="28"/>
          <w:szCs w:val="28"/>
          <w:rtl w:val="true"/>
          <w:lang w:bidi="fa-IR"/>
        </w:rPr>
        <w:t>امشب، هر ستاره‌ای را که رصد می‌کنم، نام تو را می‌بینم که به وسعت یک آسمان شکیبایی، می‌درخشد و شوق پرواز را در دل عاشقانت به تپش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نیازمان را از چشمه سخاوتت کوتاه مکن؛ بگذار با وضو در نور امامتت، شیرینی</w:t>
      </w:r>
    </w:p>
    <w:p>
      <w:pPr>
        <w:pStyle w:val="Heading3"/>
        <w:numPr>
          <w:ilvl w:val="2"/>
          <w:numId w:val="1"/>
        </w:numPr>
        <w:rPr/>
      </w:pPr>
      <w:bookmarkStart w:id="75" w:name="__RefHeading___Toc2634512_2749589250"/>
      <w:bookmarkStart w:id="76" w:name="_Toc27"/>
      <w:bookmarkEnd w:id="75"/>
      <w:r>
        <w:rPr>
          <w:rtl w:val="true"/>
        </w:rPr>
        <w:t>ولادت  و شهادت امام حسن علیه السلام</w:t>
      </w:r>
      <w:bookmarkEnd w:id="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نور</w:t>
      </w:r>
    </w:p>
    <w:p>
      <w:pPr>
        <w:pStyle w:val="BookText"/>
        <w:rPr/>
      </w:pPr>
      <w:r>
        <w:rPr>
          <w:rFonts w:ascii="IRNazanin" w:hAnsi="IRNazanin" w:eastAsia="IRNazanin"/>
          <w:color w:val="111111"/>
          <w:sz w:val="28"/>
          <w:sz w:val="28"/>
          <w:szCs w:val="28"/>
          <w:rtl w:val="true"/>
          <w:lang w:bidi="fa-IR"/>
        </w:rPr>
        <w:t>می‌آیی از آبی‌ترین کرانه‌های نور؛ تا سخاوت دریایی تو عرصه‌ای باشد برای طلوع دومین خورشید امامت در تیرگی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اهل بیت، ای باغبان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خنده‌های غنچه به مهمانی آمدی، ما جشن آفتابی آیینه تو را در چهره علی به تماشا نشسته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گل به خانه زهرا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جمال تو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کمال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آغوش خود را گشوده است تا با تو بپیوندد و دل بی‌قرار خود را به دریای تو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آیه‌ای که از سوره کوثر نازل می‌شوی تا منجی روز محشر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و پرده‌های شب را کنار زدی تا در زلالی سینه‌ات، پرنده ایمان، دوباره اوج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 که در دل خسته توان درآید باز                    بیا که در تن مرده روان درآید باز</w:t>
      </w:r>
    </w:p>
    <w:p>
      <w:pPr>
        <w:pStyle w:val="BookText"/>
        <w:rPr/>
      </w:pPr>
      <w:r>
        <w:rPr>
          <w:rFonts w:ascii="IRNazanin" w:hAnsi="IRNazanin" w:eastAsia="IRNazanin"/>
          <w:color w:val="111111"/>
          <w:sz w:val="28"/>
          <w:sz w:val="28"/>
          <w:szCs w:val="28"/>
          <w:rtl w:val="true"/>
          <w:lang w:bidi="fa-IR"/>
        </w:rPr>
        <w:t>چشمه سخاوت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هر ستاره‌ای را که رصد می‌کنم، نام تو را می‌بینم که به وسعت یک آسمان شکیبایی، می‌درخشد و شوق پرواز را در دل عاشقانت به تپش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نیازمان را از چشمه سخاوتت کوتاه مکن؛ بگذار با وضو در نور امامتت، شیرینی</w:t>
      </w:r>
    </w:p>
    <w:p>
      <w:pPr>
        <w:pStyle w:val="BookText"/>
        <w:rPr/>
      </w:pPr>
      <w:r>
        <w:rPr>
          <w:rFonts w:ascii="IRNazanin" w:hAnsi="IRNazanin" w:eastAsia="IRNazanin"/>
          <w:color w:val="111111"/>
          <w:sz w:val="28"/>
          <w:sz w:val="28"/>
          <w:szCs w:val="28"/>
          <w:rtl w:val="true"/>
          <w:lang w:bidi="fa-IR"/>
        </w:rPr>
        <w:t>کرامتت را چشیده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شعله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خانه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هم‌شانه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چلچراغ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غربت</w:t>
      </w:r>
    </w:p>
    <w:p>
      <w:pPr>
        <w:pStyle w:val="BookText"/>
        <w:rPr/>
      </w:pPr>
      <w:r>
        <w:rPr>
          <w:rFonts w:ascii="IRNazanin" w:hAnsi="IRNazanin" w:eastAsia="IRNazanin"/>
          <w:color w:val="111111"/>
          <w:sz w:val="28"/>
          <w:sz w:val="28"/>
          <w:szCs w:val="28"/>
          <w:rtl w:val="true"/>
          <w:lang w:bidi="fa-IR"/>
        </w:rPr>
        <w:t>ای امام غربت، آن‌که از آبروی تو وساطت می‌طلبد، تشنه باران هدایت توست و آن‌که حاجت را بهانه کرده، تشنه رفاقت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شادی میلادت، قفل بسته چشمان ما را با عنایت و کرمت بگشای تا طعم سفره مهربانی تو را بچشیم؛ که هیچ زخمی از بارش کرامت بارانی‌ات بی‌مرهم نمی‌ماند؛ یا کریم اهل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خنده‌های دل انگیزِ صبحدم نیمه‌های رمضان، مژده میلادی خجسته به آسمان‌ها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شکوفه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شاخسار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 و عطر نیکویش، در نسیم پیچید و تمام کوچه باغ‌هایِ نیکی را پیمود و باغ ضیافت الهی را با قدوم خود زیور و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تابناک، که از دو دریای عصمت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خدا در خانه زهرا سلام الله علیها و علی علیه السلام 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حَسَن علیه السلام سید جوانان اهل بهشت، چشم بر جهان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گل خوشبوی باغ زهرا سلام الله علیها و علی علیه السلام،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مولاد خجسته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بدر تمام ماه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تنهاترین فرزند رمضانی و آسمان، در پیشگاه کرم و بخشش تو، با همه ابرهای باران زایش، گمشده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غریب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پیشوای همه خوبی‌ها و همه خُلق‌های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کدام تخیل، به نیّت مکاشفه، به دامنه شناخت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تو چکادنشینِ شانه‌های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تو را بر شانه‌هایِ خویش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بر تو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ادامه محمّد صلی الله علیه و آله وسلم و کرانه علی علیه السلام هستی و پَر و بالِ ققنوسِ بلندپروازِ عقل، به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مایی و ما مُرید و دلداده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در بهار شکفتن تو، در فصل خدا، بر خود از رهبری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بالیم و بر نام تو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زینت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نیکی‌هاست و ولادت خجسته تو را جشن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مدینه چه حال و هوایی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چه سرمست و از خود رهیده، قندیلِ مهتاب را در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ستارگان چه خرسند، در هُرم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سوسو</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علی علیه السلام پدر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فاطمه علیه السلام مادر، و شادترین دل‌های آسمانی، امشب، در خانه کوچک علی علیه السلام جمع هستند، ملائک، ازدحام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در و دیوار خانه، عطر و گلاب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وصف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گنجد و طراوتِ شکفتن این گل، از فهمِ بهار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خلق آفرینش آمده است و قنداقه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دست نبی و وصی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شاد از میلاد او هستند، و با دلی غرقِ سرور و شادی، در کنارِ سفره مهمانی خدا، یعنی رمضان، ولادت او را بر زمینیان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سرمستی ولادت او، این عید را بر همگی شما میهمانان خدا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زیباترین گلِ نیکویی و بخشش، شکوفا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خار، که عطر و رایحه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انگیزش، مشام جان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سائلی را خالی از طراوتِ کرم خود، وانگذاشت و بدیِ هیچ دشمنی را با بدی،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نیکوترین خُلق آفرینش، حَسن علیه السلام ،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کریمانه</w:t>
      </w:r>
    </w:p>
    <w:p>
      <w:pPr>
        <w:pStyle w:val="BookText"/>
        <w:rPr/>
      </w:pPr>
      <w:r>
        <w:rPr>
          <w:rFonts w:ascii="IRNazanin" w:hAnsi="IRNazanin" w:eastAsia="IRNazanin"/>
          <w:color w:val="111111"/>
          <w:sz w:val="28"/>
          <w:sz w:val="28"/>
          <w:szCs w:val="28"/>
          <w:rtl w:val="true"/>
          <w:lang w:bidi="fa-IR"/>
        </w:rPr>
        <w:t>آن صفت کریمانه را که در اسما و صفات ذات الهی شنیده‌ای، در ظهور وجود مبارک حسن علیه السلام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را کریم اهل بیت می‌خوانند، بدان جهت نیست که دیگر امامان معصوم از این صفت برخوردار نیستند، بلکه از آن است که این صفت در وی به تمامیت و کمال رسیده است و امام حسن علیه السلام در ظهور و بروز کرامت، پیشی گرفته است؛ به زبان دیگر، امام، در تجلی صفت کرامت و بزرگواری خداوند آنچنان آیینه‌داری می‌کند که سزاواری این اسم اعظم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تعالی در هر یک از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صفتی از اسمای الهی خویش را شاخص گردانیده تا مردم برای رجوع، قبله حاجات واحد و یگانه‌ای داشته باشند؛ وگرنه، دیگر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از صفت کرامت به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یک از آل اللّه در صفتی بارز شده‌اند تا به واسطه آن، بر شفاعت عالَم، جلوه بیشتری بیابند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بزرگواری کریم اهل بیت به دور است که هنگام نیاز و حاجت کسی، کرامت خویش بپوشاند و در انعام و اکرام به او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التماس ما و دامان کریمانه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حکایت‌های کوتاه</w:t>
      </w:r>
    </w:p>
    <w:p>
      <w:pPr>
        <w:pStyle w:val="BookText"/>
        <w:rPr/>
      </w:pPr>
      <w:r>
        <w:rPr>
          <w:rFonts w:ascii="IRNazanin" w:hAnsi="IRNazanin" w:eastAsia="IRNazanin"/>
          <w:color w:val="111111"/>
          <w:sz w:val="28"/>
          <w:sz w:val="28"/>
          <w:szCs w:val="28"/>
          <w:rtl w:val="true"/>
          <w:lang w:bidi="fa-IR"/>
        </w:rPr>
        <w:t>همیشه همراه پیامبر بود؛ در کنارش، روی زانوهایش و حتی روی 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که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از لب‌های مبارک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برای مادرش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به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و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کجا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تمام بدنش از ترس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و عبد خدا باید هنگامی که آماده بندگی به درگاه او می شود، از ترس او رنگش تغییر کند و اعضایش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آستان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مهمانت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 به سویت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داری، از زشتی‌هایی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تمام تنش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عابدترینِ مردم زمان خودش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هیچ چیزی در آسمان و زمین نیست، مگر اینکه به آن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 تعداد خرمای درختی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تو چطور؟ به من بگو این درخت، چند خرما دارد؟ این را معاویه از سر انکار و امتحان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 و چهار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با قاطعیت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که شمردند، چهارهزار و سه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پنهان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گفته بود؛ یک دانه در دست عبدالله بن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خرما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آبی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یکی از همان درخت‌ها، فرشی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نگاهی به درخت خشک شده کرد و با افسوس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درخت، خشک نشده بود،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میل دارید؟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امام که آبشار نیایش و خواهش شد، درخت به اعجاز امامت سبز گشت، برگ درآورد و رطب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همه اهل قافله با شادی این خاطره، کامشان را شیرین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نام تو</w:t>
      </w:r>
    </w:p>
    <w:p>
      <w:pPr>
        <w:pStyle w:val="BookText"/>
        <w:rPr/>
      </w:pPr>
      <w:r>
        <w:rPr>
          <w:rFonts w:ascii="IRNazanin" w:hAnsi="IRNazanin" w:eastAsia="IRNazanin"/>
          <w:color w:val="111111"/>
          <w:sz w:val="28"/>
          <w:sz w:val="28"/>
          <w:szCs w:val="28"/>
          <w:rtl w:val="true"/>
          <w:lang w:bidi="fa-IR"/>
        </w:rPr>
        <w:t>محمد علی مجاهدی</w:t>
      </w:r>
    </w:p>
    <w:p>
      <w:pPr>
        <w:pStyle w:val="BookText"/>
        <w:rPr/>
      </w:pPr>
      <w:r>
        <w:rPr>
          <w:rFonts w:ascii="IRNazanin" w:hAnsi="IRNazanin" w:eastAsia="IRNazanin"/>
          <w:color w:val="111111"/>
          <w:sz w:val="28"/>
          <w:sz w:val="28"/>
          <w:szCs w:val="28"/>
          <w:rtl w:val="true"/>
          <w:lang w:bidi="fa-IR"/>
        </w:rPr>
        <w:t>ای صمدی خصلت و ایزد جلال</w:t>
      </w:r>
    </w:p>
    <w:p>
      <w:pPr>
        <w:pStyle w:val="BookText"/>
        <w:rPr/>
      </w:pPr>
      <w:r>
        <w:rPr>
          <w:rFonts w:ascii="IRNazanin" w:hAnsi="IRNazanin" w:eastAsia="IRNazanin"/>
          <w:color w:val="111111"/>
          <w:sz w:val="28"/>
          <w:sz w:val="28"/>
          <w:szCs w:val="28"/>
          <w:rtl w:val="true"/>
          <w:lang w:bidi="fa-IR"/>
        </w:rPr>
        <w:t>عشق چو از غیب پدیدار شد</w:t>
      </w:r>
    </w:p>
    <w:p>
      <w:pPr>
        <w:pStyle w:val="BookText"/>
        <w:rPr/>
      </w:pPr>
      <w:r>
        <w:rPr>
          <w:rFonts w:ascii="IRNazanin" w:hAnsi="IRNazanin" w:eastAsia="IRNazanin"/>
          <w:color w:val="111111"/>
          <w:sz w:val="28"/>
          <w:sz w:val="28"/>
          <w:szCs w:val="28"/>
          <w:rtl w:val="true"/>
          <w:lang w:bidi="fa-IR"/>
        </w:rPr>
        <w:t>نام تو با حُسن چو آمیختند</w:t>
      </w:r>
    </w:p>
    <w:p>
      <w:pPr>
        <w:pStyle w:val="BookText"/>
        <w:rPr/>
      </w:pPr>
      <w:r>
        <w:rPr>
          <w:rFonts w:ascii="IRNazanin" w:hAnsi="IRNazanin" w:eastAsia="IRNazanin"/>
          <w:color w:val="111111"/>
          <w:sz w:val="28"/>
          <w:sz w:val="28"/>
          <w:szCs w:val="28"/>
          <w:rtl w:val="true"/>
          <w:lang w:bidi="fa-IR"/>
        </w:rPr>
        <w:t>حسن سه حرف است و در این حرف نیست</w:t>
      </w:r>
    </w:p>
    <w:p>
      <w:pPr>
        <w:pStyle w:val="BookText"/>
        <w:rPr/>
      </w:pPr>
      <w:r>
        <w:rPr>
          <w:rFonts w:ascii="IRNazanin" w:hAnsi="IRNazanin" w:eastAsia="IRNazanin"/>
          <w:color w:val="111111"/>
          <w:sz w:val="28"/>
          <w:sz w:val="28"/>
          <w:szCs w:val="28"/>
          <w:rtl w:val="true"/>
          <w:lang w:bidi="fa-IR"/>
        </w:rPr>
        <w:t>مستی ملک و ملکوت از تو باد</w:t>
      </w:r>
    </w:p>
    <w:p>
      <w:pPr>
        <w:pStyle w:val="BookText"/>
        <w:rPr/>
      </w:pPr>
      <w:r>
        <w:rPr>
          <w:rFonts w:ascii="IRNazanin" w:hAnsi="IRNazanin" w:eastAsia="IRNazanin"/>
          <w:color w:val="111111"/>
          <w:sz w:val="28"/>
          <w:sz w:val="28"/>
          <w:szCs w:val="28"/>
          <w:rtl w:val="true"/>
          <w:lang w:bidi="fa-IR"/>
        </w:rPr>
        <w:t>تا به کف حسن تو این جام هست</w:t>
      </w:r>
    </w:p>
    <w:p>
      <w:pPr>
        <w:pStyle w:val="BookText"/>
        <w:rPr/>
      </w:pPr>
      <w:r>
        <w:rPr>
          <w:rFonts w:ascii="IRNazanin" w:hAnsi="IRNazanin" w:eastAsia="IRNazanin"/>
          <w:color w:val="111111"/>
          <w:sz w:val="28"/>
          <w:sz w:val="28"/>
          <w:szCs w:val="28"/>
          <w:rtl w:val="true"/>
          <w:lang w:bidi="fa-IR"/>
        </w:rPr>
        <w:t>وی علوی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صولت و احمدجمال</w:t>
      </w:r>
    </w:p>
    <w:p>
      <w:pPr>
        <w:pStyle w:val="BookText"/>
        <w:rPr/>
      </w:pPr>
      <w:r>
        <w:rPr>
          <w:rFonts w:ascii="IRNazanin" w:hAnsi="IRNazanin" w:eastAsia="IRNazanin"/>
          <w:color w:val="111111"/>
          <w:sz w:val="28"/>
          <w:sz w:val="28"/>
          <w:szCs w:val="28"/>
          <w:rtl w:val="true"/>
          <w:lang w:bidi="fa-IR"/>
        </w:rPr>
        <w:t>حُسن به حُسن تو گرفتار شد</w:t>
      </w:r>
    </w:p>
    <w:p>
      <w:pPr>
        <w:pStyle w:val="BookText"/>
        <w:rPr/>
      </w:pPr>
      <w:r>
        <w:rPr>
          <w:rFonts w:ascii="IRNazanin" w:hAnsi="IRNazanin" w:eastAsia="IRNazanin"/>
          <w:color w:val="111111"/>
          <w:sz w:val="28"/>
          <w:sz w:val="28"/>
          <w:szCs w:val="28"/>
          <w:rtl w:val="true"/>
          <w:lang w:bidi="fa-IR"/>
        </w:rPr>
        <w:t>در سَرِ ما طرح دگر ریختند</w:t>
      </w:r>
    </w:p>
    <w:p>
      <w:pPr>
        <w:pStyle w:val="BookText"/>
        <w:rPr/>
      </w:pPr>
      <w:r>
        <w:rPr>
          <w:rFonts w:ascii="IRNazanin" w:hAnsi="IRNazanin" w:eastAsia="IRNazanin"/>
          <w:color w:val="111111"/>
          <w:sz w:val="28"/>
          <w:sz w:val="28"/>
          <w:szCs w:val="28"/>
          <w:rtl w:val="true"/>
          <w:lang w:bidi="fa-IR"/>
        </w:rPr>
        <w:t>جز سه رقم باده در این ظرف نیست</w:t>
      </w:r>
    </w:p>
    <w:p>
      <w:pPr>
        <w:pStyle w:val="BookText"/>
        <w:rPr/>
      </w:pPr>
      <w:r>
        <w:rPr>
          <w:rFonts w:ascii="IRNazanin" w:hAnsi="IRNazanin" w:eastAsia="IRNazanin"/>
          <w:color w:val="111111"/>
          <w:sz w:val="28"/>
          <w:sz w:val="28"/>
          <w:szCs w:val="28"/>
          <w:rtl w:val="true"/>
          <w:lang w:bidi="fa-IR"/>
        </w:rPr>
        <w:t>باده به جام جبروت از تو باد</w:t>
      </w:r>
    </w:p>
    <w:p>
      <w:pPr>
        <w:pStyle w:val="BookText"/>
        <w:rPr/>
      </w:pPr>
      <w:r>
        <w:rPr>
          <w:rFonts w:ascii="IRNazanin" w:hAnsi="IRNazanin" w:eastAsia="IRNazanin"/>
          <w:color w:val="111111"/>
          <w:sz w:val="28"/>
          <w:sz w:val="28"/>
          <w:szCs w:val="28"/>
          <w:rtl w:val="true"/>
          <w:lang w:bidi="fa-IR"/>
        </w:rPr>
        <w:t>هر دو جهان هست از این باده مست</w:t>
      </w:r>
    </w:p>
    <w:p>
      <w:pPr>
        <w:pStyle w:val="BookText"/>
        <w:rPr/>
      </w:pPr>
      <w:r>
        <w:rPr>
          <w:rFonts w:ascii="Amiri" w:hAnsi="Amiri" w:eastAsia="Amiri" w:cs="Amiri"/>
          <w:color w:val="111111"/>
          <w:sz w:val="28"/>
          <w:sz w:val="28"/>
          <w:szCs w:val="28"/>
          <w:rtl w:val="true"/>
          <w:lang w:bidi="ar-SA"/>
        </w:rPr>
        <w:t>راز حُسن</w:t>
      </w:r>
    </w:p>
    <w:p>
      <w:pPr>
        <w:pStyle w:val="BookText"/>
        <w:rPr/>
      </w:pPr>
      <w:r>
        <w:rPr>
          <w:rFonts w:ascii="IRNazanin" w:hAnsi="IRNazanin" w:eastAsia="IRNazanin"/>
          <w:color w:val="111111"/>
          <w:sz w:val="28"/>
          <w:sz w:val="28"/>
          <w:szCs w:val="28"/>
          <w:rtl w:val="true"/>
          <w:lang w:bidi="fa-IR"/>
        </w:rPr>
        <w:t>مرتضی حیدری آل کثیر</w:t>
      </w:r>
    </w:p>
    <w:p>
      <w:pPr>
        <w:pStyle w:val="BookText"/>
        <w:rPr/>
      </w:pPr>
      <w:r>
        <w:rPr>
          <w:rFonts w:ascii="IRNazanin" w:hAnsi="IRNazanin" w:eastAsia="IRNazanin"/>
          <w:color w:val="111111"/>
          <w:sz w:val="28"/>
          <w:sz w:val="28"/>
          <w:szCs w:val="28"/>
          <w:rtl w:val="true"/>
          <w:lang w:bidi="fa-IR"/>
        </w:rPr>
        <w:t>خواست بنا را به سوختن بگذارد</w:t>
      </w:r>
    </w:p>
    <w:p>
      <w:pPr>
        <w:pStyle w:val="BookText"/>
        <w:rPr/>
      </w:pPr>
      <w:r>
        <w:rPr>
          <w:rFonts w:ascii="IRNazanin" w:hAnsi="IRNazanin" w:eastAsia="IRNazanin"/>
          <w:color w:val="111111"/>
          <w:sz w:val="28"/>
          <w:sz w:val="28"/>
          <w:szCs w:val="28"/>
          <w:rtl w:val="true"/>
          <w:lang w:bidi="fa-IR"/>
        </w:rPr>
        <w:t>حُسن تو را خواست بیشتر کند، آنگاه</w:t>
      </w:r>
    </w:p>
    <w:p>
      <w:pPr>
        <w:pStyle w:val="BookText"/>
        <w:rPr/>
      </w:pPr>
      <w:r>
        <w:rPr>
          <w:rFonts w:ascii="IRNazanin" w:hAnsi="IRNazanin" w:eastAsia="IRNazanin"/>
          <w:color w:val="111111"/>
          <w:sz w:val="28"/>
          <w:sz w:val="28"/>
          <w:szCs w:val="28"/>
          <w:rtl w:val="true"/>
          <w:lang w:bidi="fa-IR"/>
        </w:rPr>
        <w:t>خواست ببیند بر آسمان قدمت را</w:t>
      </w:r>
    </w:p>
    <w:p>
      <w:pPr>
        <w:pStyle w:val="BookText"/>
        <w:rPr/>
      </w:pPr>
      <w:r>
        <w:rPr>
          <w:rFonts w:ascii="IRNazanin" w:hAnsi="IRNazanin" w:eastAsia="IRNazanin"/>
          <w:color w:val="111111"/>
          <w:sz w:val="28"/>
          <w:sz w:val="28"/>
          <w:szCs w:val="28"/>
          <w:rtl w:val="true"/>
          <w:lang w:bidi="fa-IR"/>
        </w:rPr>
        <w:t>زخم‌هات را شبیه غنچه تشنه</w:t>
      </w:r>
    </w:p>
    <w:p>
      <w:pPr>
        <w:pStyle w:val="BookText"/>
        <w:rPr/>
      </w:pPr>
      <w:r>
        <w:rPr>
          <w:rFonts w:ascii="IRNazanin" w:hAnsi="IRNazanin" w:eastAsia="IRNazanin"/>
          <w:color w:val="111111"/>
          <w:sz w:val="28"/>
          <w:sz w:val="28"/>
          <w:szCs w:val="28"/>
          <w:rtl w:val="true"/>
          <w:lang w:bidi="fa-IR"/>
        </w:rPr>
        <w:t>شور دلیرت مقدّر آمده این بار</w:t>
      </w:r>
    </w:p>
    <w:p>
      <w:pPr>
        <w:pStyle w:val="BookText"/>
        <w:rPr/>
      </w:pPr>
      <w:r>
        <w:rPr>
          <w:rFonts w:ascii="IRNazanin" w:hAnsi="IRNazanin" w:eastAsia="IRNazanin"/>
          <w:color w:val="111111"/>
          <w:sz w:val="28"/>
          <w:sz w:val="28"/>
          <w:szCs w:val="28"/>
          <w:rtl w:val="true"/>
          <w:lang w:bidi="fa-IR"/>
        </w:rPr>
        <w:t>غربت از این بیشتر که خواسته باشی</w:t>
      </w:r>
    </w:p>
    <w:p>
      <w:pPr>
        <w:pStyle w:val="BookText"/>
        <w:rPr/>
      </w:pPr>
      <w:r>
        <w:rPr>
          <w:rFonts w:ascii="IRNazanin" w:hAnsi="IRNazanin" w:eastAsia="IRNazanin"/>
          <w:color w:val="111111"/>
          <w:sz w:val="28"/>
          <w:sz w:val="28"/>
          <w:szCs w:val="28"/>
          <w:rtl w:val="true"/>
          <w:lang w:bidi="fa-IR"/>
        </w:rPr>
        <w:t>خاک به جام تو خیره مانده که ای کاش</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تنت را به انجمن بگذارد</w:t>
      </w:r>
    </w:p>
    <w:p>
      <w:pPr>
        <w:pStyle w:val="BookText"/>
        <w:rPr/>
      </w:pPr>
      <w:r>
        <w:rPr>
          <w:rFonts w:ascii="IRNazanin" w:hAnsi="IRNazanin" w:eastAsia="IRNazanin"/>
          <w:color w:val="111111"/>
          <w:sz w:val="28"/>
          <w:sz w:val="28"/>
          <w:szCs w:val="28"/>
          <w:rtl w:val="true"/>
          <w:lang w:bidi="fa-IR"/>
        </w:rPr>
        <w:t xml:space="preserve">نام تو  را 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p>
    <w:p>
      <w:pPr>
        <w:pStyle w:val="BookText"/>
        <w:rPr/>
      </w:pPr>
      <w:r>
        <w:rPr>
          <w:rFonts w:ascii="IRNazanin" w:hAnsi="IRNazanin" w:eastAsia="IRNazanin"/>
          <w:color w:val="111111"/>
          <w:sz w:val="28"/>
          <w:sz w:val="28"/>
          <w:szCs w:val="28"/>
          <w:rtl w:val="true"/>
          <w:lang w:bidi="fa-IR"/>
        </w:rPr>
        <w:t>ردی از آه تو بر چمن بگذارد</w:t>
      </w:r>
    </w:p>
    <w:p>
      <w:pPr>
        <w:pStyle w:val="BookText"/>
        <w:rPr/>
      </w:pPr>
      <w:r>
        <w:rPr>
          <w:rFonts w:ascii="IRNazanin" w:hAnsi="IRNazanin" w:eastAsia="IRNazanin"/>
          <w:color w:val="111111"/>
          <w:sz w:val="28"/>
          <w:sz w:val="28"/>
          <w:szCs w:val="28"/>
          <w:rtl w:val="true"/>
          <w:lang w:bidi="fa-IR"/>
        </w:rPr>
        <w:t>تا ابد به حال واشدن بگذارد</w:t>
      </w:r>
    </w:p>
    <w:p>
      <w:pPr>
        <w:pStyle w:val="BookText"/>
        <w:rPr/>
      </w:pPr>
      <w:r>
        <w:rPr>
          <w:rFonts w:ascii="IRNazanin" w:hAnsi="IRNazanin" w:eastAsia="IRNazanin"/>
          <w:color w:val="111111"/>
          <w:sz w:val="28"/>
          <w:sz w:val="28"/>
          <w:szCs w:val="28"/>
          <w:rtl w:val="true"/>
          <w:lang w:bidi="fa-IR"/>
        </w:rPr>
        <w:t>پای به یک صلح تن به تن بگذارد</w:t>
      </w:r>
    </w:p>
    <w:p>
      <w:pPr>
        <w:pStyle w:val="BookText"/>
        <w:rPr/>
      </w:pPr>
      <w:r>
        <w:rPr>
          <w:rFonts w:ascii="IRNazanin" w:hAnsi="IRNazanin" w:eastAsia="IRNazanin"/>
          <w:color w:val="111111"/>
          <w:sz w:val="28"/>
          <w:sz w:val="28"/>
          <w:szCs w:val="28"/>
          <w:rtl w:val="true"/>
          <w:lang w:bidi="fa-IR"/>
        </w:rPr>
        <w:t>کوفه برای علی وطن بگذارد</w:t>
      </w:r>
    </w:p>
    <w:p>
      <w:pPr>
        <w:pStyle w:val="BookText"/>
        <w:rPr/>
      </w:pPr>
      <w:r>
        <w:rPr>
          <w:rFonts w:ascii="IRNazanin" w:hAnsi="IRNazanin" w:eastAsia="IRNazanin"/>
          <w:color w:val="111111"/>
          <w:sz w:val="28"/>
          <w:sz w:val="28"/>
          <w:szCs w:val="28"/>
          <w:rtl w:val="true"/>
          <w:lang w:bidi="fa-IR"/>
        </w:rPr>
        <w:t>قدری از آن در دهان من بگذارد</w:t>
      </w:r>
    </w:p>
    <w:p>
      <w:pPr>
        <w:pStyle w:val="BookText"/>
        <w:rPr/>
      </w:pPr>
      <w:r>
        <w:rPr>
          <w:rFonts w:ascii="IRNazanin" w:hAnsi="IRNazanin" w:eastAsia="IRNazanin"/>
          <w:color w:val="111111"/>
          <w:sz w:val="28"/>
          <w:sz w:val="28"/>
          <w:szCs w:val="28"/>
          <w:rtl w:val="true"/>
          <w:lang w:bidi="fa-IR"/>
        </w:rPr>
        <w:t>عطر بهشت</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امشب که فرشتگان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گویا سخن از زبان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ذکر لبشان شنیدنی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است</w:t>
      </w:r>
    </w:p>
    <w:p>
      <w:pPr>
        <w:pStyle w:val="BookText"/>
        <w:rPr/>
      </w:pPr>
      <w:r>
        <w:rPr>
          <w:rFonts w:ascii="IRNazanin" w:hAnsi="IRNazanin" w:eastAsia="IRNazanin"/>
          <w:color w:val="111111"/>
          <w:sz w:val="28"/>
          <w:sz w:val="28"/>
          <w:szCs w:val="28"/>
          <w:rtl w:val="true"/>
          <w:lang w:bidi="fa-IR"/>
        </w:rPr>
        <w:t>در ارض و سما حسن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p>
    <w:p>
      <w:pPr>
        <w:pStyle w:val="BookText"/>
        <w:rPr/>
      </w:pPr>
      <w:r>
        <w:rPr>
          <w:rFonts w:ascii="IRNazanin" w:hAnsi="IRNazanin" w:eastAsia="IRNazanin"/>
          <w:color w:val="111111"/>
          <w:sz w:val="28"/>
          <w:sz w:val="28"/>
          <w:szCs w:val="28"/>
          <w:rtl w:val="true"/>
          <w:lang w:bidi="fa-IR"/>
        </w:rPr>
        <w:t>خاک قدمش شمیم جنت دارد</w:t>
      </w:r>
    </w:p>
    <w:p>
      <w:pPr>
        <w:pStyle w:val="BookText"/>
        <w:rPr/>
      </w:pPr>
      <w:r>
        <w:rPr>
          <w:rFonts w:ascii="IRNazanin" w:hAnsi="IRNazanin" w:eastAsia="IRNazanin"/>
          <w:color w:val="111111"/>
          <w:sz w:val="28"/>
          <w:sz w:val="28"/>
          <w:szCs w:val="28"/>
          <w:rtl w:val="true"/>
          <w:lang w:bidi="fa-IR"/>
        </w:rPr>
        <w:t>در هر نفسش عطر اجابت دارد</w:t>
      </w:r>
    </w:p>
    <w:p>
      <w:pPr>
        <w:pStyle w:val="BookText"/>
        <w:rPr/>
      </w:pPr>
      <w:r>
        <w:rPr>
          <w:rFonts w:ascii="IRNazanin" w:hAnsi="IRNazanin" w:eastAsia="IRNazanin"/>
          <w:color w:val="111111"/>
          <w:sz w:val="28"/>
          <w:sz w:val="28"/>
          <w:szCs w:val="28"/>
          <w:rtl w:val="true"/>
          <w:lang w:bidi="fa-IR"/>
        </w:rPr>
        <w:t>اعجاز محمدی ست در چشمانش</w:t>
      </w:r>
    </w:p>
    <w:p>
      <w:pPr>
        <w:pStyle w:val="BookText"/>
        <w:rPr/>
      </w:pPr>
      <w:r>
        <w:rPr>
          <w:rFonts w:ascii="IRNazanin" w:hAnsi="IRNazanin" w:eastAsia="IRNazanin"/>
          <w:color w:val="111111"/>
          <w:sz w:val="28"/>
          <w:sz w:val="28"/>
          <w:szCs w:val="28"/>
          <w:rtl w:val="true"/>
          <w:lang w:bidi="fa-IR"/>
        </w:rPr>
        <w:t>از بس که به جد خود شباهت دارد</w:t>
      </w:r>
    </w:p>
    <w:p>
      <w:pPr>
        <w:pStyle w:val="BookText"/>
        <w:rPr/>
      </w:pPr>
      <w:r>
        <w:rPr>
          <w:rFonts w:ascii="IRNazanin" w:hAnsi="IRNazanin" w:eastAsia="IRNazanin"/>
          <w:color w:val="111111"/>
          <w:sz w:val="28"/>
          <w:sz w:val="28"/>
          <w:szCs w:val="28"/>
          <w:rtl w:val="true"/>
          <w:lang w:bidi="fa-IR"/>
        </w:rPr>
        <w:t>ای زمزمه صبح و نسیم ادرکنی</w:t>
      </w:r>
    </w:p>
    <w:p>
      <w:pPr>
        <w:pStyle w:val="BookText"/>
        <w:rPr/>
      </w:pPr>
      <w:r>
        <w:rPr>
          <w:rFonts w:ascii="IRNazanin" w:hAnsi="IRNazanin" w:eastAsia="IRNazanin"/>
          <w:color w:val="111111"/>
          <w:sz w:val="28"/>
          <w:sz w:val="28"/>
          <w:szCs w:val="28"/>
          <w:rtl w:val="true"/>
          <w:lang w:bidi="fa-IR"/>
        </w:rPr>
        <w:t>آئینه رحمان و رحیم ادرکنی</w:t>
      </w:r>
    </w:p>
    <w:p>
      <w:pPr>
        <w:pStyle w:val="BookText"/>
        <w:rPr/>
      </w:pPr>
      <w:r>
        <w:rPr>
          <w:rFonts w:ascii="IRNazanin" w:hAnsi="IRNazanin" w:eastAsia="IRNazanin"/>
          <w:color w:val="111111"/>
          <w:sz w:val="28"/>
          <w:sz w:val="28"/>
          <w:szCs w:val="28"/>
          <w:rtl w:val="true"/>
          <w:lang w:bidi="fa-IR"/>
        </w:rPr>
        <w:t>ای در کرم و سخاوت و آقایی</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خاتمه، ایها الکریم ادرکنی</w:t>
      </w:r>
    </w:p>
    <w:p>
      <w:pPr>
        <w:pStyle w:val="BookText"/>
        <w:rPr/>
      </w:pPr>
      <w:r>
        <w:rPr>
          <w:rFonts w:ascii="IRNazanin" w:hAnsi="IRNazanin" w:eastAsia="IRNazanin"/>
          <w:color w:val="111111"/>
          <w:sz w:val="28"/>
          <w:sz w:val="28"/>
          <w:szCs w:val="28"/>
          <w:rtl w:val="true"/>
          <w:lang w:bidi="fa-IR"/>
        </w:rPr>
        <w:t>مانند علی لحن فصیحی داری</w:t>
      </w:r>
    </w:p>
    <w:p>
      <w:pPr>
        <w:pStyle w:val="BookText"/>
        <w:rPr/>
      </w:pPr>
      <w:r>
        <w:rPr>
          <w:rFonts w:ascii="IRNazanin" w:hAnsi="IRNazanin" w:eastAsia="IRNazanin"/>
          <w:color w:val="111111"/>
          <w:sz w:val="28"/>
          <w:sz w:val="28"/>
          <w:szCs w:val="28"/>
          <w:rtl w:val="true"/>
          <w:lang w:bidi="fa-IR"/>
        </w:rPr>
        <w:t>در چهره خود نور ملیحی داری</w:t>
      </w:r>
    </w:p>
    <w:p>
      <w:pPr>
        <w:pStyle w:val="BookText"/>
        <w:rPr/>
      </w:pPr>
      <w:r>
        <w:rPr>
          <w:rFonts w:ascii="IRNazanin" w:hAnsi="IRNazanin" w:eastAsia="IRNazanin"/>
          <w:color w:val="111111"/>
          <w:sz w:val="28"/>
          <w:sz w:val="28"/>
          <w:szCs w:val="28"/>
          <w:rtl w:val="true"/>
          <w:lang w:bidi="fa-IR"/>
        </w:rPr>
        <w:t>آقا حرم الله شده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هامان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ضریحی داری</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باسعادت خُلق نیکوی سرمدی، حضرت امام حسن مجتبی علیه السلام بر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داران مبارک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مسعود چشمه زلال حُسن خلق و بخشش، امام حسن مجتبی علیه السلام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میلاد فرزند ماه خدا و شفیع روز جزا، حضرت امام حسن مجتبی علیه السلام بر میهمانان ضیافت الهی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زاد روز کهکشان سبز کرامت و سید جوانان بهشت و قیامت، حضرت امام حسن مجتبی علیه السلام را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اقیانوس کرامت و سخاوتی که از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آغوش پاک‌ترین مادران عالم چشم به جهان گشود و میوه قلب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زندگی علی و فاطمه سلام الله علیها، پا به جهان خاکی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تا افلاک غرق نور و سرور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امام حسن علیه السلام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بزرگواری کریم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دور است که هنگام نیاز و حاجت کسی، کرامت خویش بپوشاند و در انعام و اکرام به او بخل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مظهر جود و کرم و بخشش،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سرور جوانان بهشتی، گل بستان احمدی، زیباترین لبخند محمدی، زاده  ارجمند علی، سرچشمه  فضیلت و نیکی و قهرمان استقامت و بیداری، حضرت امام حسن علیه السلام 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سبط اکبر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 صلح و صفا، میدان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خلوص و تقوا، روح والای عالم معنا، حضرت امام مجتبی علیه السلام تهنیت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حسن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 حضرت حق، در آیینه چشمان فاطمه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 ماه نور و رحمت، به میهمانان خوان عشق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گلباران باد مقدم نخستین ثمره باغ ولایت و اولین جرعه از جام کوثر وجود فاطمه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جگر آتش گرفته</w:t>
      </w:r>
    </w:p>
    <w:p>
      <w:pPr>
        <w:pStyle w:val="BookText"/>
        <w:rPr/>
      </w:pPr>
      <w:r>
        <w:rPr>
          <w:rFonts w:ascii="IRNazanin" w:hAnsi="IRNazanin" w:eastAsia="IRNazanin"/>
          <w:color w:val="111111"/>
          <w:sz w:val="28"/>
          <w:sz w:val="28"/>
          <w:szCs w:val="28"/>
          <w:rtl w:val="true"/>
          <w:lang w:bidi="fa-IR"/>
        </w:rPr>
        <w:t>این جگر آتش گرفته که در تشت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سال‌هاست که در سینه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تنها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برای پایان 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ساباطِ حسن که تمام شود، عاشورای حسین در راه است و تن مسمومش را اما صبح از روی زمین بلند خواهند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شب در خون شفق غرق شود و مردمان با پشیمانی برای خود معمای قیام و قعود حسن و حسین</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کوشید تا بر پاییز فکر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هرچه تباهی چیره شود و حتی هنوز جای برگ برگشان، روی تن داغ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 روز که چکمه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معاویه کمر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خُرد کرد، چرا به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مرکبِ عزادارِ قلمِ او نبود که با صلحی هنرمندانه، جان گران سرخشان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همان قدرت که صفین و جمل را تا دروازه مرگ تارومار و ترس را بارها زیر سم اسبِ خود در کارزار تکه تکه کرد، صلح را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او تنها در میدان رزم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نبود؛ عزم او عظمتی بود که به وقت خود آینده را رقم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و صلح، گزینه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درخشانی برای تمام فصول تاریخند که تنها سلاله عقلانیت، به گزینش درست در مقابل آن دو دست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خوارکننده، شمشیری است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خون بریزد و علامت سؤالی را به وسعت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ریخته شده از خود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حسن علیه السلام در غلاف خود تاریخ را به سمت کربلا ورق زد و روی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او، فانوسی بود که در غار سیاه معاویه روشن شد و اسکلت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جا مانده از زندان‌ها و جنایات او را نشان داد و شکاف مُدهِش میان مدینة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النبی و شام معاویه در مقابل یک نسل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صلح او، بهترین یاران تاریخ را تا کربلا برد و حتی به قاسم که فرزندش بود، مرگی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بخشید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فانوس صلح او چنان درخشید، که چشم‌های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عمروعاص، سوخت و معاویه هرچه ریا اندوخت، در دامن آلوده یزید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صلح او به جای یک قیام، سیلی از قیام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راه انداخت؛ آنقدر که نه تنها معاویه، بلکه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را آب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هنوز هم غریب است</w:t>
      </w:r>
    </w:p>
    <w:p>
      <w:pPr>
        <w:pStyle w:val="BookText"/>
        <w:rPr/>
      </w:pPr>
      <w:r>
        <w:rPr>
          <w:rFonts w:ascii="IRNazanin" w:hAnsi="IRNazanin" w:eastAsia="IRNazanin"/>
          <w:color w:val="111111"/>
          <w:sz w:val="28"/>
          <w:sz w:val="28"/>
          <w:szCs w:val="28"/>
          <w:rtl w:val="true"/>
          <w:lang w:bidi="fa-IR"/>
        </w:rPr>
        <w:t>می‌گویی غریب است؟ مظلوم است؟ برایش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حسن در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مظلومیت و غربت پنهان است و جای آن دارد که برای غربتش خون گریه کنی به جای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آستان و بارگاهی ندارد که زیر سایه آن، از آفتاب گرم مدینه خلاص شوی؛ تنها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انجام دهی این است که روزها پای پوشت را به خاطره کفشداری بقیع بسپاری و با پای برهنه مهمان او شوی؛ آن هم از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آرام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شکفتن بغضت باش که به گوش شرطه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وهّابی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غیر از حال خودت باید مواظب اتّحاد مسلمانان و سهمیه زائران ایرانی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امّا حال دیگری دارد؛ درست است که درها بسته، امّا دیگر کسی برای نمناکی صورتت، چپ چپ نگاهت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نشانه اعتراض، آیات شرک را برایت لقلقه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سرت را در شبکه‌های پنجره‌ها فرو ببری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آن بچسبانی و تا دلت می خواهد گریه کنی و خالی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در آن ظلمت کسی از حال چشم‌هایت هم باخبر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همه اینها که بگذری، یک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مثل سنگ توی دل آدم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همه غربت برای چیست؟</w:t>
      </w:r>
    </w:p>
    <w:p>
      <w:pPr>
        <w:pStyle w:val="BookText"/>
        <w:rPr/>
      </w:pPr>
      <w:r>
        <w:rPr>
          <w:rFonts w:ascii="IRNazanin" w:hAnsi="IRNazanin" w:eastAsia="IRNazanin"/>
          <w:color w:val="111111"/>
          <w:sz w:val="28"/>
          <w:sz w:val="28"/>
          <w:szCs w:val="28"/>
          <w:rtl w:val="true"/>
          <w:lang w:bidi="fa-IR"/>
        </w:rPr>
        <w:t>مگر امام حسن علیه السلام سیّد جوانان اهل بهشت نیست؟ کریم اهل بیت نیست؟ آخر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امام فقط در مدینه غریب باشد، نه؛ او در بین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نیز غریب است؛ همان طور که تاریخ، حدیث غریبی او را به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غریب ما، همان رزمنده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حضرت امیرمؤمنان علی علیه السلام، بارها او را از قلب سپاه دشمن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دیگران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مراقب او باشند تا نسل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شهادتش در خطر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امامی است که در جریان فتنه جمل، به کوفه رفت و با خطبه کوتاه و چشمگیر خود، جمع عظیمی را بر جنگ علیه اهل جمل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 همان امامی است که سه بار، مال خود را با خدا تقسیم کرد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نیز بیابان‌های گرم حجاز را برای زیارت خانه دوست، با پای پیاده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 با همه بزرگواری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با همه سخاوت و شجاعت و کرمش، هنوز هم غریب است، هنوز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 اندوه فاطمه سلام الله علیها</w:t>
      </w:r>
    </w:p>
    <w:p>
      <w:pPr>
        <w:pStyle w:val="BookText"/>
        <w:rPr/>
      </w:pPr>
      <w:r>
        <w:rPr>
          <w:rFonts w:ascii="IRNazanin" w:hAnsi="IRNazanin" w:eastAsia="IRNazanin"/>
          <w:color w:val="111111"/>
          <w:sz w:val="28"/>
          <w:sz w:val="28"/>
          <w:szCs w:val="28"/>
          <w:rtl w:val="true"/>
          <w:lang w:bidi="fa-IR"/>
        </w:rPr>
        <w:t>امشب دوباره چه شده است که سایه خسته شانه‌هایت که بی‌صدا می‌لرزد، بر قبور قبرستان بقیع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گریه غریبانه‌ای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شب اندوهناک، که مادرت را به آغوش خاک‌های من سپردند، همه غربت عالم در بقیع جمع شد و من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عادت کردم به گریه‌های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صدای بچه‌های فاطمه</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 در دل شب نمی‌توانستند در وقت دیگر به زیارت قبر بی‌نام و نشان مادر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جای پای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تابی‌های کودکانه حسین علیه السلام و چادر بلند خواهر کوچکت، که بر خاک‌ها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صفحه دل من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اندوه قَلَندر همیشه بیدار شب‌های دلتنگ شهر هم که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سخنی گفت، که با بقیع الفتی دیرینه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 اهل بیت</w:t>
      </w:r>
    </w:p>
    <w:p>
      <w:pPr>
        <w:pStyle w:val="BookText"/>
        <w:rPr/>
      </w:pP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ریحانه خوشبوی پیامبر و ای برگزیده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بهشت حق دارد مشتاق شمیم شما باشد و عالم حق دارد که از همان لحظه وداع تا هم اکنون، داغدار شما مانده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با شما برای اهل زمین سنگین است؛ زیرا شما یادگار پیامبر خدایی و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رسول آسمانی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شرافت و بزرگواری تان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حدیث مهر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آن حضرت به شما، حدیث آغوش گرمی است که همواره مشتاق حضور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دیگر بقیع، خاموش و سرد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قلب تپنده هستی را در سینه دارد؛ قلبی به وسعت امام حسن مجتبی علیه السلام که</w:t>
      </w:r>
    </w:p>
    <w:p>
      <w:pPr>
        <w:pStyle w:val="BookText"/>
        <w:rPr/>
      </w:pPr>
      <w:r>
        <w:rPr>
          <w:rFonts w:ascii="IRNazanin" w:hAnsi="IRNazanin" w:eastAsia="IRNazanin"/>
          <w:color w:val="111111"/>
          <w:sz w:val="28"/>
          <w:sz w:val="28"/>
          <w:szCs w:val="28"/>
          <w:rtl w:val="true"/>
          <w:lang w:bidi="fa-IR"/>
        </w:rPr>
        <w:t>حدیث جود و سخاوت و فِراست او بر سر زبان‌ها افتاده و سابقه کرامتش، شهره هر محفلی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خاموش نیست؛ گوشه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ستاره باران دل‌های شیفته شیعیان امام دوم است که ارادتشان به ساحت قدسی او، کبوتر آستانشان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بیراه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آنها که گمان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دل‌ها به طواف پاره‌های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شیعیان، پروانه‌های واله و سرگشته امامی است که هرگز نمرده است و در جواب هر سلامی، او تحیتی بالاتر نثار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ندبه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 فراق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در کنج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آرام و محزون زمزمه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الْحَسَنُ وَ أَیْنَ الْحُسیْن، أَیْنَ أَبْناءَ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عالم را در پی آن جست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مردان صالح و راهبر؛ مردانی که زمین، به مدد پارسایی و بزرگواری شان، از حضور ملائک سرشار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اتصالشان به آسمان، عطر مناجات با خدا را در دل‌ها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روزگار شما را کمتر به خود دیده است؛ روزگاری که صورتک‌های مقدس نما، کراهت و تیرگی باطن‌ها را در برگرفت و از قامت پرنور حق در میان پیکر کج آن همه باطل، جز کورسویی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را به پای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گذاشتند و طریق حقیقت را به سرخی سکه‌های زر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ظالمانه باید باشد صلحی این چنین به اجبار که مایه زخم زبان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چه صبر باشکوهی باید باشد تا بایستد در برابر رگباری از تیرهای مسموم اهانت و 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یاد برد که جریان پرشکوه عاشورا، رودی است که از قله فداکاری حسن علیه السلام سرچشمه گرفت و تیری است که از چله صلح مدبّرانه او برخاست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عرصه خونین عاشورا،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میدان نبرد خاموش امام مجتبی علیه السلام نیست؛ زیرا شجاعت و دلاوری، خصلت خاندان علی علیه السلام است، اما صبر و سکوتی این چنین، همان است که کمر علی را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شجاعانه حسنی، همان شاه کلیدی است که گره از کار امت مصطفی گشود و راه قیام حسینی و بر باد رفتن دودمان پرتزویر اموی را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پیکر تیرباران شده</w:t>
      </w:r>
    </w:p>
    <w:p>
      <w:pPr>
        <w:pStyle w:val="BookText"/>
        <w:rPr/>
      </w:pPr>
      <w:r>
        <w:rPr>
          <w:rFonts w:ascii="IRNazanin" w:hAnsi="IRNazanin" w:eastAsia="IRNazanin"/>
          <w:color w:val="111111"/>
          <w:sz w:val="28"/>
          <w:sz w:val="28"/>
          <w:szCs w:val="28"/>
          <w:rtl w:val="true"/>
          <w:lang w:bidi="fa-IR"/>
        </w:rPr>
        <w:t>بقیع، در خلوت غریبانه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دل به صدای مردی سپرده است؛ مردی که خدا، بسیار دوستش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رخسار به خاک مزاری نهاده، که مدت‌هاست روشنای هیچ شمعی را حس نکرد، سوسوی هیچ فانوسی را نشنید و گرمایِ هیچ اشکی را لمس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مزاری که مثل صاحب غریبش،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حضور اشک‌های یک مرد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تکّه از آسمان است، که در دل خاک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از بهشت است، که در بقیع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از قرآن است، که قرن‌ها تلاوت نشد، جز با لب و زبان همین مرد؛ همین مرد که چهره بر خاک گذارده و غریبانه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عاشقانه‌ها را در فراق آن غربت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نهایت، سر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جگر</w:t>
      </w:r>
    </w:p>
    <w:p>
      <w:pPr>
        <w:pStyle w:val="BookText"/>
        <w:rPr/>
      </w:pPr>
      <w:r>
        <w:rPr>
          <w:rFonts w:ascii="IRNazanin" w:hAnsi="IRNazanin" w:eastAsia="IRNazanin"/>
          <w:color w:val="111111"/>
          <w:sz w:val="28"/>
          <w:sz w:val="28"/>
          <w:szCs w:val="28"/>
          <w:rtl w:val="true"/>
          <w:lang w:bidi="fa-IR"/>
        </w:rPr>
        <w:t>مصلحت نیست که دیگر بغض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مرثیه بدل کنیم؟ مصلحت نیست که دیگر سکوت را پاس نداریم؟ چه سکوتی؟ چه تحملی؟ وقتی پیشوای صبر از فرط دندان بر جگر گذاشتن، تمام زندگی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سکوت، فرقی به حال زخم‌های صلح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فقط مراثی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جگر، حق تنهایی را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مصیبتهای سر به مُهر عشق را افشا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تمام گریه‌های مستورش، سطور آگاهی تاریخ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صبر بود که نام خود را با تمام بینوایان در میان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بردباری، دشمن را در دل نگاه می‌داشت و دوست را لبخند سزاوار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دوستان، حوصله بود و به درماندگان، اندرزهای شکیب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یار بود با آن همه کرامت زلال؟ چرا آنان که از همسایگی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رستگاری آموختند، عظمتش را همراهی نکردند؟ دریغ است که بگویم شهید شد؛ که بگویم با اندوه به خون جگر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راهبر بود، حامی صداقت بود، پشتکار عدل بود، چرا در تمام عمر، دشمنی دید و نادوستی چشید؟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انکاری نیست که بسیار دلاور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شمشیرها هراسی داشت و نه بازوانش پیکار را ترسان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پشتوانگی غربت، مسالمت را لباس دلیری</w:t>
      </w:r>
    </w:p>
    <w:p>
      <w:pPr>
        <w:pStyle w:val="BookText"/>
        <w:rPr/>
      </w:pPr>
      <w:r>
        <w:rPr>
          <w:rFonts w:ascii="IRNazanin" w:hAnsi="IRNazanin" w:eastAsia="IRNazanin"/>
          <w:color w:val="111111"/>
          <w:sz w:val="28"/>
          <w:sz w:val="28"/>
          <w:szCs w:val="28"/>
          <w:rtl w:val="true"/>
          <w:lang w:bidi="fa-IR"/>
        </w:rPr>
        <w:t>خویش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سفره احسان او را دیدند و از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تبرکش چیدند، ولی سرانجام در خیمه تزویرِ خصم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دقت طاقت خویش را به تمام ریاکاران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نگفت و رفتار ناصوابشان را با آن کلمات وقیح شنید؛ چرا که لکنتِ آتیه آنها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تفسیر آسمان و روشنیبخش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می‌خواست در برابر دانش بیکرانش ادعای سروری کند؟ معیار چشمانش برای سنجش حق و باطل همچنان رونق داشت و حتی دشمنان ناچار بودند رفتار او را هر چند به سختی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عمر طبق اسرار عشق زندگی کرد و هیچگاه نخواست خرمی دانش را به کویر آدمیان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برایشان دعای باران می‌خواند، ولی مردم به اصرار شاخه شاخه دلش را میبریدند تا به عریانی خارزار خود وصله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رضایت محض درد می‌کشید در آرزوی آنکه شاید بیابان مردم به پردیس ابدی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جفای بیکرانی در توست       میراث صبور خاندانی در توست</w:t>
      </w:r>
    </w:p>
    <w:p>
      <w:pPr>
        <w:pStyle w:val="BookText"/>
        <w:rPr/>
      </w:pPr>
      <w:r>
        <w:rPr>
          <w:rFonts w:ascii="IRNazanin" w:hAnsi="IRNazanin" w:eastAsia="IRNazanin"/>
          <w:color w:val="111111"/>
          <w:sz w:val="28"/>
          <w:sz w:val="28"/>
          <w:szCs w:val="28"/>
          <w:rtl w:val="true"/>
          <w:lang w:bidi="fa-IR"/>
        </w:rPr>
        <w:t>ای عصمت صلح، از نبردی پر زخم        با خون به جگر شدن نشانی در توست</w:t>
      </w:r>
    </w:p>
    <w:p>
      <w:pPr>
        <w:pStyle w:val="BookText"/>
        <w:rPr/>
      </w:pP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w:t>
      </w:r>
    </w:p>
    <w:p>
      <w:pPr>
        <w:pStyle w:val="BookText"/>
        <w:rPr/>
      </w:pPr>
      <w:r>
        <w:rPr>
          <w:rFonts w:ascii="IRNazanin" w:hAnsi="IRNazanin" w:eastAsia="IRNazanin"/>
          <w:color w:val="111111"/>
          <w:sz w:val="28"/>
          <w:sz w:val="28"/>
          <w:szCs w:val="28"/>
          <w:rtl w:val="true"/>
          <w:lang w:bidi="fa-IR"/>
        </w:rPr>
        <w:t>تو تلخی زیر کامت از ماجرای تحمیلی صلح را در طعم سوزناک زهر خیانت مزه مزه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 رد سوزش آن را با جگر شرحه شرحه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دنبال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آتش نابهنگام دل، زینب سلام الله علیها را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و من در طوفان خاکستر جانم، مادر را به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آه سینه را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و من بغض دیرپای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گریه‌هایت را در دامان طشت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و من سر به دامان 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طشت را پر از خونابه جگر می کنی و من کاسه چشم را آغشته به خون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 به زیر عبا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تا نبینم لب‌های کبودت را و من سر به زیر چادر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تا نبینی دانه‌های سرخ اشک‌هایم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 کوچک عبدالله را در دست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و من دست او را در دست حسین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 یک آه تا کربلا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من با دست بریده عبدالله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جنازه به تیر و کمان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و من، دل به خشم فرو خورده 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راه به سوی بقیع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من راه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در نیم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سکوت ابدی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عطر مزار گمشده ما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آمیزی و من شب‌های گریه‌های خاموشم را به بوی یاسی که نسیم از بقیع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کوله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اندوه موروثی فاطمه سلام الله علیها 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نهی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تا آن را از گودال کربلا به امانت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غریب</w:t>
      </w:r>
    </w:p>
    <w:p>
      <w:pPr>
        <w:pStyle w:val="BookText"/>
        <w:rPr/>
      </w:pPr>
      <w:r>
        <w:rPr>
          <w:rFonts w:ascii="IRNazanin" w:hAnsi="IRNazanin" w:eastAsia="IRNazanin"/>
          <w:color w:val="111111"/>
          <w:sz w:val="28"/>
          <w:sz w:val="28"/>
          <w:szCs w:val="28"/>
          <w:rtl w:val="true"/>
          <w:lang w:bidi="fa-IR"/>
        </w:rPr>
        <w:t>چقدر شیرین است آرزوی رسیدن به دنیای بقیع برای زائری که در انتظار است تا با افتخار آن را از نزدیک ببیند و چقدر برای سیر در بهشت بقیع روزگار می‌شمارد تا نکند حضرت قابضُالاَرواح از راه برسد و حسرت زیارت بقیع در مدینه دلها در دلش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انتظار به سرانجام رسد و پس از سالها چشم به راهی، رسول مهربانی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 را به حریمش راه دهد و به حضور پر خیر و برکتش بپذیرد، زهی سعادت است که زائر مشتاق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زائر شیفته به مدینه قدم میگذارد و خود را در آستان رسول مهربانی‌ها می‌بیند و به بارگاه پادشهان بقیع مشرف می‌شود، تازه متوجه می‌شود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روزگاری است توقف در حریم حرمت باران و چه صفای غریبی دارد، پرسه در کوچه بنی‌هاشم مدینه دلهای 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طنین زنگ قدیم‌آشنای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بر گوش دل زائر بارگاه نبوی و بهشت بقیع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ولی وقتی در این کوچه گام می‌گذارد، می‌بیند این کوچه بنی‌هاشم عجب بزرگراه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ابتدایش بهشت و انتهایش نیز بهشتی دیگر و خود نیز سراسر بهشت، و اینجا فقط بهشت است و بهشت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بارگاه نبوی که مشرف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سفره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گشایی و آنچه در پستوی دل نهفته داری و روزگاری است عقده‌گشایی‌اش را به چنین روزی موکول کرده بودی، از حنجره درد به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جهانی و با تمام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نالی و راز دل بر ملا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دل را با باران رأفت آن رسول رحمت و مهربانی شستوشو و جلا میدهی و این</w:t>
      </w:r>
    </w:p>
    <w:p>
      <w:pPr>
        <w:pStyle w:val="BookText"/>
        <w:rPr/>
      </w:pPr>
      <w:r>
        <w:rPr>
          <w:rFonts w:ascii="IRNazanin" w:hAnsi="IRNazanin" w:eastAsia="IRNazanin"/>
          <w:color w:val="111111"/>
          <w:sz w:val="28"/>
          <w:sz w:val="28"/>
          <w:szCs w:val="28"/>
          <w:rtl w:val="true"/>
          <w:lang w:bidi="fa-IR"/>
        </w:rPr>
        <w:t>چنین خود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ولی فقط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آن پادشاه انس و جان چقدر دردِ میلیونها زائری را که به محضرش می‌شتابند، با مهربانی می‌شنود و با قدرت الهی‌اش تاب می‌آورد و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و دلت که با حضرتش پایان پذیرفت، احساس میکنی وقت آن رسیده تا از محضرش رخصت طلبی و تمنا کنی تو را با دعای خیرش به دیدار پاره‌های تنش در بارگاه بقیع بدرقه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بزرگراه بنی‌هاشم می‌شوی و خویش را با هزار خاطره تاریخی که با شیر مادر تاکنون با خون و گوشتت عجین شده است، به پشت دروازه‌های بهشت بقیع می‌رسانی، ولی با کمال تعجب و تأسف، دروازه این بهشت را بسته می‌بینی و ناگزیری قلبت را به نرده‌های دیوارش گره بزنی و پشت خاکریز وصل به انتظار فرج، صبر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دشوار و چه دیرگذر است این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 مانده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شیعه عادت کرده است به انتظار فرج، و انتظار و منتظر، واژگانی‌است که قرن‌هاست بر تارک قاموس شیعه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به رجعت قائل است، ولی اینجا گویا امویان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حلقه به گوش امیران ستم و حاکمان بنی‌امیه زمان، گُرز بر کف همچنان بر دروازه شهر بقیع ایستاده‌اند و هر نگاه غریبی را تا آن سوی ظلمت دنبال می‌کنند؛ و تو با چشم دل می‌بینی قلب سیاه و زمخت و سنگین آنان را چنان ظلمت فراگرفته که از نگاه غریبانه تو هراس دارند و تیر نگاهشان را بر لبان تو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درگاه بهشتیان آن سوی خاکریز ستم، شِکوِه از جور ستمگران زمانه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حمل هر کاغذی که درد دلت را از روی آن بخوانی، ممنوع است، اما گیریم کاغذ را جواز ورود نباشد، با لوح دلت چه میکنند؟ آیا آن را نیز می‌توان از تو ستانند؟ اگر چنین بود، پس چگونه بدین بهشت راه یافته‌ای؟</w:t>
      </w:r>
    </w:p>
    <w:p>
      <w:pPr>
        <w:pStyle w:val="BookText"/>
        <w:rPr/>
      </w:pPr>
      <w:r>
        <w:rPr>
          <w:rFonts w:ascii="IRNazanin" w:hAnsi="IRNazanin" w:eastAsia="IRNazanin"/>
          <w:color w:val="111111"/>
          <w:sz w:val="28"/>
          <w:sz w:val="28"/>
          <w:szCs w:val="28"/>
          <w:rtl w:val="true"/>
          <w:lang w:bidi="fa-IR"/>
        </w:rPr>
        <w:t>نگاه مشتاقانه چشمان منتظر باران را دیده‌ای؟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انتهای آزادراه بنی‌هاشم، دیدگان مشتاقی را می‌بینی که کویر انتظارشان، منتظر قطرههایی از ابر بهاری است و تو می‌بینی هر چند جسم خاکی مشتاقان پادشهان بقیع</w:t>
      </w:r>
    </w:p>
    <w:p>
      <w:pPr>
        <w:pStyle w:val="BookText"/>
        <w:rPr/>
      </w:pPr>
      <w:r>
        <w:rPr>
          <w:rFonts w:ascii="IRNazanin" w:hAnsi="IRNazanin" w:eastAsia="IRNazanin"/>
          <w:color w:val="111111"/>
          <w:sz w:val="28"/>
          <w:sz w:val="28"/>
          <w:szCs w:val="28"/>
          <w:rtl w:val="true"/>
          <w:lang w:bidi="fa-IR"/>
        </w:rPr>
        <w:t>در پشت دیوارهایش حبس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کبوتر دل بر بام خاکی آن قصرهای پرنور، بال و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ساید و فقط واژه انتظار، الماس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سابد و جگر می‌خراشد تا زندانبانان بقیع درهای این زندان را بگشایند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انتظار به پایان می‌رسد و وارد بقیع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حس غریبی سراپای وجودت را فرامی‌گیرد؛ غربت مظلومان بقیع تو را در هاله‌ای از شگفتی و سرگردانی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نه پای رفتن داری و نه نای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حس غریب تو را به باریکهراهی هدایت می‌کند که به چهار کهکشان ختم می‌شود و تو هر قدم که جلو می‌گذاری، انگار در کوچه‌باغ‌های رضوان الهی گام نهاده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خیسی کاغذ، بغض قلم را برمی‌تابد و واگویه‌های پنهانت، چون قطرات باران کنگره رخسارت را طی میکند و در مرغزار محاسنت جاری می‌شود و تو در حیرتی که این دیگر چگونه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کنگره عرشی قصر این پادشاهان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سبط اکبر و سرور جوانان اهل بهشت است، پس چرا بی‌بارگاه است و مرقدش در کرباس غبار پیچیده؟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اینجا سرای کریم اهل سخا نیست؟ این امت را چه شده که از عطایای کرامت و سخاوت خودش، سایه‌بانی بر مزارش بنا نمی‌کنند؟</w:t>
      </w:r>
    </w:p>
    <w:p>
      <w:pPr>
        <w:pStyle w:val="BookText"/>
        <w:rPr/>
      </w:pPr>
      <w:r>
        <w:rPr>
          <w:rFonts w:ascii="IRNazanin" w:hAnsi="IRNazanin" w:eastAsia="IRNazanin"/>
          <w:color w:val="111111"/>
          <w:sz w:val="28"/>
          <w:sz w:val="28"/>
          <w:szCs w:val="28"/>
          <w:rtl w:val="true"/>
          <w:lang w:bidi="fa-IR"/>
        </w:rPr>
        <w:t>وا مصیبتا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رسم بزرگ‌نوازی است که کسی غبار از سرای سرور نمی‌روبد؟</w:t>
      </w:r>
    </w:p>
    <w:p>
      <w:pPr>
        <w:pStyle w:val="BookText"/>
        <w:rPr/>
      </w:pPr>
      <w:r>
        <w:rPr>
          <w:rFonts w:ascii="IRNazanin" w:hAnsi="IRNazanin" w:eastAsia="IRNazanin"/>
          <w:color w:val="111111"/>
          <w:sz w:val="28"/>
          <w:sz w:val="28"/>
          <w:szCs w:val="28"/>
          <w:rtl w:val="true"/>
          <w:lang w:bidi="fa-IR"/>
        </w:rPr>
        <w:t>دست بلند می‌کنی تا سرت را به دیوار بکوبی از این غربت، که ناگاه می‌بینی خفاشان شب، چتر ظلمت گستردهاند و پنجه در آلت عداوت درافکنده، و سرنیزه نگاه ستمشان به سویت 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ترجمان غربت واقعی را درک می‌کنی و دلواژه‌هایت عقده دل می‌گشاید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 ای مجتبای اهل بیت،</w:t>
      </w:r>
    </w:p>
    <w:p>
      <w:pPr>
        <w:pStyle w:val="BookText"/>
        <w:rPr/>
      </w:pPr>
      <w:r>
        <w:rPr>
          <w:rFonts w:ascii="IRNazanin" w:hAnsi="IRNazanin" w:eastAsia="IRNazanin"/>
          <w:color w:val="111111"/>
          <w:sz w:val="28"/>
          <w:sz w:val="28"/>
          <w:szCs w:val="28"/>
          <w:rtl w:val="true"/>
          <w:lang w:bidi="fa-IR"/>
        </w:rPr>
        <w:t>ای صاحب و سلطان سخت‌ترین و تلخ‌ترین جنگی که صلحش نامند،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 باب علم، که پدران جهل در کوچه‌های شهر او را به هر سوی می‌کشاندند،</w:t>
      </w:r>
    </w:p>
    <w:p>
      <w:pPr>
        <w:pStyle w:val="BookText"/>
        <w:rPr/>
      </w:pPr>
      <w:r>
        <w:rPr>
          <w:rFonts w:ascii="IRNazanin" w:hAnsi="IRNazanin" w:eastAsia="IRNazanin"/>
          <w:color w:val="111111"/>
          <w:sz w:val="28"/>
          <w:sz w:val="28"/>
          <w:szCs w:val="28"/>
          <w:rtl w:val="true"/>
          <w:lang w:bidi="fa-IR"/>
        </w:rPr>
        <w:t>ای فرزند دختری که مادر پدر بود و بوی بهشت از او به مشام پدر می‌رسید،</w:t>
      </w:r>
    </w:p>
    <w:p>
      <w:pPr>
        <w:pStyle w:val="BookText"/>
        <w:rPr/>
      </w:pPr>
      <w:r>
        <w:rPr>
          <w:rFonts w:ascii="IRNazanin" w:hAnsi="IRNazanin" w:eastAsia="IRNazanin"/>
          <w:color w:val="111111"/>
          <w:sz w:val="28"/>
          <w:sz w:val="28"/>
          <w:szCs w:val="28"/>
          <w:rtl w:val="true"/>
          <w:lang w:bidi="fa-IR"/>
        </w:rPr>
        <w:t>ای فرزند نیلوفری که بین دیوار و در چون لاله واژگون، محسنش را پرپر کردند،</w:t>
      </w:r>
    </w:p>
    <w:p>
      <w:pPr>
        <w:pStyle w:val="BookText"/>
        <w:rPr/>
      </w:pPr>
      <w:r>
        <w:rPr>
          <w:rFonts w:ascii="IRNazanin" w:hAnsi="IRNazanin" w:eastAsia="IRNazanin"/>
          <w:color w:val="111111"/>
          <w:sz w:val="28"/>
          <w:sz w:val="28"/>
          <w:szCs w:val="28"/>
          <w:rtl w:val="true"/>
          <w:lang w:bidi="fa-IR"/>
        </w:rPr>
        <w:t>ای تنهاترین سردار،</w:t>
      </w:r>
    </w:p>
    <w:p>
      <w:pPr>
        <w:pStyle w:val="BookText"/>
        <w:rPr/>
      </w:pPr>
      <w:r>
        <w:rPr>
          <w:rFonts w:ascii="IRNazanin" w:hAnsi="IRNazanin" w:eastAsia="IRNazanin"/>
          <w:color w:val="111111"/>
          <w:sz w:val="28"/>
          <w:sz w:val="28"/>
          <w:szCs w:val="28"/>
          <w:rtl w:val="true"/>
          <w:lang w:bidi="fa-IR"/>
        </w:rPr>
        <w:t>تو را می‌ستایم؛ تویی که اگر پدر سر بر چاه فرو می‌کرد و ناله می‌داد، تو اما عبای غریبی بر سر می‌کشیدی و طشت، تاب تحمل جگرپاره‌هایت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غریب بقیع، تو خود شاهدی امروزه دوستدارانت از دورترین نقاط عالم بار سفر می‌بندند و به دیدارت می‌شتابند تا با غربتت شریک شوند، ولی وقتی بارگاه افلاکی اما خاکیات را می‌بینند، آه جگرسوزشان عرش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 پر خیر و سخاوت خدا که کریمت نامند، عُمّال و عقبه بنیامیه زمان، امروز هم چراغ نور ربوبی تو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ولی تو خاموش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هدایت، نوری که جدّت بر افروخت و آنگاه پدر مظلومت به تو سپرد و بعد به وسیله تو و حسین و اولاد حسین تداوم یافت تا چراغ هدایت بشر از جاده انحراف و تاریکی باشد، خاموش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کریم اهل کرم، دست ما بگیر که به کرامتت در تمام طول دو سرا نیازمندیم؛ نیازمندی بینوا که جز با دست کرامت شما راهی به سمت سعادت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برای چه کمک می‌خواهی؟</w:t>
      </w:r>
    </w:p>
    <w:p>
      <w:pPr>
        <w:pStyle w:val="BookText"/>
        <w:rPr/>
      </w:pPr>
      <w:r>
        <w:rPr>
          <w:rFonts w:ascii="IRNazanin" w:hAnsi="IRNazanin" w:eastAsia="IRNazanin"/>
          <w:color w:val="111111"/>
          <w:sz w:val="28"/>
          <w:sz w:val="28"/>
          <w:szCs w:val="28"/>
          <w:rtl w:val="true"/>
          <w:lang w:bidi="fa-IR"/>
        </w:rPr>
        <w:t>نزدیک اذان بود و عده‌ای در مسجد مشغول ذکر گفتن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لباس‌های وصله داری به تن و موهای ژولیده‌ای داشت، از کنار مسجد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مسجد انداخت و به آن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در مسجد مردی با لباس‌های گران‌قیمت ایستاده بود و با کس دیگری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نزدیک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ولی از سر و وضعت معلوم است دستت به دهنت می‌رسد برای رضای خدا به من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طرف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او را نمی‌شناسی، او جناب عثمان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مرد پنج درهم به پیرمرد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پول‌ها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یک آدم باسخاوت بفرست تا او هم</w:t>
      </w:r>
    </w:p>
    <w:p>
      <w:pPr>
        <w:pStyle w:val="BookText"/>
        <w:rPr/>
      </w:pPr>
      <w:r>
        <w:rPr>
          <w:rFonts w:ascii="IRNazanin" w:hAnsi="IRNazanin" w:eastAsia="IRNazanin"/>
          <w:color w:val="111111"/>
          <w:sz w:val="28"/>
          <w:sz w:val="28"/>
          <w:szCs w:val="28"/>
          <w:rtl w:val="true"/>
          <w:lang w:bidi="fa-IR"/>
        </w:rPr>
        <w:t>کمکم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داخل مسجد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آن سه نفری که توی مسجد نشسته‌اند؛ آنها می‌توانند به تو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دوپسر علی بن ابی‌طالب و دیگری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عثمان تشکر کرد و به طرف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که تمام شد، جلو رفت و بعد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سه نفر انسان‌های شریفی هستید برای رضای خدا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گدایی و درخواست پول از دیگران جایز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دیگری را کشته و نمی‌تواند دیه او را بدهد؛ دوم کسی که قرض دارد و همین او را تحت فشار قرار داده؛ سوم فقر و تنگ دستی که انسان را بیچاره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برای کدام یک از این دلایل درخواست کمک می‌کنی؟</w:t>
      </w:r>
    </w:p>
    <w:p>
      <w:pPr>
        <w:pStyle w:val="BookText"/>
        <w:rPr/>
      </w:pPr>
      <w:r>
        <w:rPr>
          <w:rFonts w:ascii="IRNazanin" w:hAnsi="IRNazanin" w:eastAsia="IRNazanin"/>
          <w:color w:val="111111"/>
          <w:sz w:val="28"/>
          <w:sz w:val="28"/>
          <w:szCs w:val="28"/>
          <w:rtl w:val="true"/>
          <w:lang w:bidi="fa-IR"/>
        </w:rPr>
        <w:t>پیرمرد سرش را پایین انداخت و با صدای آهسته‌ای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یکی از این مواردی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غلامش را که کمی دورتر نشسته بود، صدا زد و به او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هم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من هم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هم غلامش را صدا زد و گفت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هم از طرف من به این پیرمرد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که خوشحال شده بود، از آنها تشکر کرد و از مسجد بیرون آمد و زیر لب برای همه آنها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که خارج شد، عثمان او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پیرمرد چه کردی پیش آنها رفتی؟ کمکی به تو کردند؟</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موقعی که من از تو درخواست کمک کردم، تو بدون اینکه سؤالی از من بکنی، پنج درهم به من دادی، ولی حسن علیه السلام از من سؤال کرد به چه دلیلی درخواست کمک می‌کنم و بعد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به من داد، برادرش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عبدالله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خوب کسانی راهنمایی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جوانان را در جای دیگر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و حکمت‌ها در وجود آنها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از عثمان تشکر کرد و به سوی خانه‌اش قدم برداشت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 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با افتخار</w:t>
      </w:r>
    </w:p>
    <w:p>
      <w:pPr>
        <w:pStyle w:val="BookText"/>
        <w:rPr/>
      </w:pPr>
      <w:r>
        <w:rPr>
          <w:rFonts w:ascii="IRNazanin" w:hAnsi="IRNazanin" w:eastAsia="IRNazanin"/>
          <w:color w:val="111111"/>
          <w:sz w:val="28"/>
          <w:sz w:val="28"/>
          <w:szCs w:val="28"/>
          <w:rtl w:val="true"/>
          <w:lang w:bidi="fa-IR"/>
        </w:rPr>
        <w:t>با چند تا از کنیزهای دیگر امام برای کاری به روستایی نزدیک شهرمان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بود و علف‌های سبز کوچک و گل‌های وحشی، لب جوهای آب روستا روییده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بیشتر در خانه خدمت می‌کردم و از این صحنه ها کمتر دیده بودم با دیدن سبزی علف ها و گل‌های رنگارنگ کوچک کنار جوی آب به وجد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کنار آنها نشستم و سیر نگاهشان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نمی‌توانستم دل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شاخه گل کوچک 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کوزه کوچکی را که همراهم بود از آب جوی پر کردم و گل‌ها را توی آن گذاشتم و با کنیزهای دیگر به طرف شهر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 مراقب بودم که ساقه گل‌ها از آب بیرون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امام رسیدیم گل‌ها را از کوزه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اضافی را کندم و همه را به صورت یک دسته کردم و نخی دور آن 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آقایم امام حسن مجتبی علیه السلام رفتم و دسته گل را به ایشان هدیه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دسته‌گل را گرفت و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به بعد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غلامی که کمی آن طرف تر مشغول آسیاب کردن گندم بود با این حرف امام، سرش را بالا آورد و با تعجب، من و امام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هم که کنار ایشان ایستاده بود تیز نگاهم کرد و با لحنی معترضانه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فقط دسته‌گلی کم ارزش به شما هدیه داده، آزاد کردن او برای تشکر از این کارش کمی زیاده‌روی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چنین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شما درود گفته شد،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درود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دسته‌گلی که این کنیز به من داد، آزادی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تمام این مدت سرم را پایین انداخته بودم خیسی چشمانم را با آستینم پاک کردم و تصمیم گرفتم باز هم در خانه امام خدمت کنم اما این بار آزادانه و با افتخار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ارفع، 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غذا</w:t>
      </w:r>
    </w:p>
    <w:p>
      <w:pPr>
        <w:pStyle w:val="BookText"/>
        <w:rPr/>
      </w:pP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استراحت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کنار چشمه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گرسنه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 چه زودتر لقمه‌ای نان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سگ از ما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از اسب پیاده شده‌ایم، نزدیک آمده و بی‌هیچ صدایی به ما زل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کاری با ما نداشته باشد، خطری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غذا را از توی بقچه دربیاورم و سفره را پهن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امام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که تمام می‌شود، صدایش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دارد زیر لب ذکر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می‌کنم و نان و غذا را توی سفره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کمی دورتر از ما ایستاده و به ما زل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لقمه‌ای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هنوز توی دهانش نگذاشته، سگ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برای سگ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که انگار منتظر چنین چیزی است، لقمه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لقمه بعدی را خودش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به کار می‌شوم و شروع می‌کنم به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هنوز دارد به ما نگاه می‌کند؛ انگار تا غذای ما را تمام نکند، دست‌بردار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می‌شوم که سگ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خجالت می‌کشم حیوانی به غذای من نگاه کند و من بدون اینکه از نعمت‌های او به این سگ بدهم، او را از خودم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سرجایم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لقمه خودش می‌خورد و یک لقمه برای سگ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خیلی زود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کاملاً سیر نشده‌ام، ولی از اینکه نعمت‌های خداوند را با یکی از مخلوقاتش شریک شده‌ام، احساس رضایت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اسلامیه، 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قیام</w:t>
      </w:r>
    </w:p>
    <w:p>
      <w:pPr>
        <w:pStyle w:val="BookText"/>
        <w:rPr/>
      </w:pPr>
      <w:r>
        <w:rPr>
          <w:rFonts w:ascii="IRNazanin" w:hAnsi="IRNazanin" w:eastAsia="IRNazanin"/>
          <w:color w:val="111111"/>
          <w:sz w:val="28"/>
          <w:sz w:val="28"/>
          <w:szCs w:val="28"/>
          <w:rtl w:val="true"/>
          <w:lang w:bidi="fa-IR"/>
        </w:rPr>
        <w:t>محمدعلی کعبی</w:t>
      </w:r>
    </w:p>
    <w:p>
      <w:pPr>
        <w:pStyle w:val="BookText"/>
        <w:rPr/>
      </w:pPr>
      <w:r>
        <w:rPr>
          <w:rFonts w:ascii="IRNazanin" w:hAnsi="IRNazanin" w:eastAsia="IRNazanin"/>
          <w:color w:val="111111"/>
          <w:sz w:val="28"/>
          <w:sz w:val="28"/>
          <w:szCs w:val="28"/>
          <w:rtl w:val="true"/>
          <w:lang w:bidi="fa-IR"/>
        </w:rPr>
        <w:t>بگو قیام که بی التیام برخیزد</w:t>
      </w:r>
    </w:p>
    <w:p>
      <w:pPr>
        <w:pStyle w:val="BookText"/>
        <w:rPr/>
      </w:pPr>
      <w:r>
        <w:rPr>
          <w:rFonts w:ascii="IRNazanin" w:hAnsi="IRNazanin" w:eastAsia="IRNazanin"/>
          <w:color w:val="111111"/>
          <w:sz w:val="28"/>
          <w:sz w:val="28"/>
          <w:szCs w:val="28"/>
          <w:rtl w:val="true"/>
          <w:lang w:bidi="fa-IR"/>
        </w:rPr>
        <w:t>و هرچه رنج بریزد به کام، برخیزد</w:t>
      </w:r>
    </w:p>
    <w:p>
      <w:pPr>
        <w:pStyle w:val="BookText"/>
        <w:rPr/>
      </w:pPr>
      <w:r>
        <w:rPr>
          <w:rFonts w:ascii="IRNazanin" w:hAnsi="IRNazanin" w:eastAsia="IRNazanin"/>
          <w:color w:val="111111"/>
          <w:sz w:val="28"/>
          <w:sz w:val="28"/>
          <w:szCs w:val="28"/>
          <w:rtl w:val="true"/>
          <w:lang w:bidi="fa-IR"/>
        </w:rPr>
        <w:t>پس از تو شهر در آشوب صلح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 خواست هزاران قیام برخیزد</w:t>
      </w:r>
    </w:p>
    <w:p>
      <w:pPr>
        <w:pStyle w:val="BookText"/>
        <w:rPr/>
      </w:pPr>
      <w:r>
        <w:rPr>
          <w:rFonts w:ascii="IRNazanin" w:hAnsi="IRNazanin" w:eastAsia="IRNazanin"/>
          <w:color w:val="111111"/>
          <w:sz w:val="28"/>
          <w:sz w:val="28"/>
          <w:szCs w:val="28"/>
          <w:rtl w:val="true"/>
          <w:lang w:bidi="fa-IR"/>
        </w:rPr>
        <w:t>کجاست سمّ جگرسوز جعده،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p>
    <w:p>
      <w:pPr>
        <w:pStyle w:val="BookText"/>
        <w:rPr/>
      </w:pPr>
      <w:r>
        <w:rPr>
          <w:rFonts w:ascii="IRNazanin" w:hAnsi="IRNazanin" w:eastAsia="IRNazanin"/>
          <w:color w:val="111111"/>
          <w:sz w:val="28"/>
          <w:sz w:val="28"/>
          <w:szCs w:val="28"/>
          <w:rtl w:val="true"/>
          <w:lang w:bidi="fa-IR"/>
        </w:rPr>
        <w:t>که خون جگر بشود هر که خام، برخیزد</w:t>
      </w:r>
    </w:p>
    <w:p>
      <w:pPr>
        <w:pStyle w:val="BookText"/>
        <w:rPr/>
      </w:pPr>
      <w:r>
        <w:rPr>
          <w:rFonts w:ascii="IRNazanin" w:hAnsi="IRNazanin" w:eastAsia="IRNazanin"/>
          <w:color w:val="111111"/>
          <w:sz w:val="28"/>
          <w:sz w:val="28"/>
          <w:szCs w:val="28"/>
          <w:rtl w:val="true"/>
          <w:lang w:bidi="fa-IR"/>
        </w:rPr>
        <w:t>و صلح، جنگ سفیدی است با شب مغرور</w:t>
      </w:r>
    </w:p>
    <w:p>
      <w:pPr>
        <w:pStyle w:val="BookText"/>
        <w:rPr/>
      </w:pPr>
      <w:r>
        <w:rPr>
          <w:rFonts w:ascii="IRNazanin" w:hAnsi="IRNazanin" w:eastAsia="IRNazanin"/>
          <w:color w:val="111111"/>
          <w:sz w:val="28"/>
          <w:sz w:val="28"/>
          <w:szCs w:val="28"/>
          <w:rtl w:val="true"/>
          <w:lang w:bidi="fa-IR"/>
        </w:rPr>
        <w:t>نخواست تیغ همیشه به نام برخیزد</w:t>
      </w:r>
    </w:p>
    <w:p>
      <w:pPr>
        <w:pStyle w:val="BookText"/>
        <w:rPr/>
      </w:pPr>
      <w:r>
        <w:rPr>
          <w:rFonts w:ascii="IRNazanin" w:hAnsi="IRNazanin" w:eastAsia="IRNazanin"/>
          <w:color w:val="111111"/>
          <w:sz w:val="28"/>
          <w:sz w:val="28"/>
          <w:szCs w:val="28"/>
          <w:rtl w:val="true"/>
          <w:lang w:bidi="fa-IR"/>
        </w:rPr>
        <w:t>پس از تو جنگ به آهنگ صلح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نازد</w:t>
      </w:r>
    </w:p>
    <w:p>
      <w:pPr>
        <w:pStyle w:val="BookText"/>
        <w:rPr/>
      </w:pPr>
      <w:r>
        <w:rPr>
          <w:rFonts w:ascii="IRNazanin" w:hAnsi="IRNazanin" w:eastAsia="IRNazanin"/>
          <w:color w:val="111111"/>
          <w:sz w:val="28"/>
          <w:sz w:val="28"/>
          <w:szCs w:val="28"/>
          <w:rtl w:val="true"/>
          <w:lang w:bidi="fa-IR"/>
        </w:rPr>
        <w:t>بگو قیام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التیام برخیزد</w:t>
      </w:r>
    </w:p>
    <w:p>
      <w:pPr>
        <w:pStyle w:val="BookText"/>
        <w:rPr/>
      </w:pPr>
      <w:r>
        <w:rPr>
          <w:rFonts w:ascii="IRNazanin" w:hAnsi="IRNazanin" w:eastAsia="IRNazanin"/>
          <w:color w:val="111111"/>
          <w:sz w:val="28"/>
          <w:sz w:val="28"/>
          <w:szCs w:val="28"/>
          <w:rtl w:val="true"/>
          <w:lang w:bidi="fa-IR"/>
        </w:rPr>
        <w:t>ولای حسن</w:t>
      </w:r>
    </w:p>
    <w:p>
      <w:pPr>
        <w:pStyle w:val="BookText"/>
        <w:rPr/>
      </w:pPr>
      <w:r>
        <w:rPr>
          <w:rFonts w:ascii="IRNazanin" w:hAnsi="IRNazanin" w:eastAsia="IRNazanin"/>
          <w:color w:val="111111"/>
          <w:sz w:val="28"/>
          <w:sz w:val="28"/>
          <w:szCs w:val="28"/>
          <w:rtl w:val="true"/>
          <w:lang w:bidi="fa-IR"/>
        </w:rPr>
        <w:t>سید رضا مؤید</w:t>
      </w:r>
    </w:p>
    <w:p>
      <w:pPr>
        <w:pStyle w:val="BookText"/>
        <w:rPr/>
      </w:pPr>
      <w:r>
        <w:rPr>
          <w:rFonts w:ascii="IRNazanin" w:hAnsi="IRNazanin" w:eastAsia="IRNazanin"/>
          <w:color w:val="111111"/>
          <w:sz w:val="28"/>
          <w:sz w:val="28"/>
          <w:szCs w:val="28"/>
          <w:rtl w:val="true"/>
          <w:lang w:bidi="fa-IR"/>
        </w:rPr>
        <w:t>مهرت به کاینات برابر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داغی ز ماتم تو فزون 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از داغ جانگداز تو ای گوهر وجود</w:t>
      </w:r>
    </w:p>
    <w:p>
      <w:pPr>
        <w:pStyle w:val="BookText"/>
        <w:rPr/>
      </w:pPr>
      <w:r>
        <w:rPr>
          <w:rFonts w:ascii="IRNazanin" w:hAnsi="IRNazanin" w:eastAsia="IRNazanin"/>
          <w:color w:val="111111"/>
          <w:sz w:val="28"/>
          <w:sz w:val="28"/>
          <w:szCs w:val="28"/>
          <w:rtl w:val="true"/>
          <w:lang w:bidi="fa-IR"/>
        </w:rPr>
        <w:t>سنگ است هر دلی که مکدر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ظلمی که بر تو رفت ز بیداد اهل ظلم</w:t>
      </w:r>
    </w:p>
    <w:p>
      <w:pPr>
        <w:pStyle w:val="BookText"/>
        <w:rPr/>
      </w:pPr>
      <w:r>
        <w:rPr>
          <w:rFonts w:ascii="IRNazanin" w:hAnsi="IRNazanin" w:eastAsia="IRNazanin"/>
          <w:color w:val="111111"/>
          <w:sz w:val="28"/>
          <w:sz w:val="28"/>
          <w:szCs w:val="28"/>
          <w:rtl w:val="true"/>
          <w:lang w:bidi="fa-IR"/>
        </w:rPr>
        <w:t>بر صفحه خیال مصور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بهره از فروغ ولای تو یا حسن</w:t>
      </w:r>
    </w:p>
    <w:p>
      <w:pPr>
        <w:pStyle w:val="BookText"/>
        <w:rPr/>
      </w:pPr>
      <w:r>
        <w:rPr>
          <w:rFonts w:ascii="IRNazanin" w:hAnsi="IRNazanin" w:eastAsia="IRNazanin"/>
          <w:color w:val="111111"/>
          <w:sz w:val="28"/>
          <w:sz w:val="28"/>
          <w:szCs w:val="28"/>
          <w:rtl w:val="true"/>
          <w:lang w:bidi="fa-IR"/>
        </w:rPr>
        <w:t>مشمول این حدیث پیمبر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فرمود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کند گریه بر حسن</w:t>
      </w:r>
    </w:p>
    <w:p>
      <w:pPr>
        <w:pStyle w:val="BookText"/>
        <w:rPr/>
      </w:pPr>
      <w:r>
        <w:rPr>
          <w:rFonts w:ascii="IRNazanin" w:hAnsi="IRNazanin" w:eastAsia="IRNazanin"/>
          <w:color w:val="111111"/>
          <w:sz w:val="28"/>
          <w:sz w:val="28"/>
          <w:szCs w:val="28"/>
          <w:rtl w:val="true"/>
          <w:lang w:bidi="fa-IR"/>
        </w:rPr>
        <w:t>آن دیده، کور وارد محشر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دارم امید بوسه قبر تو در بقیع</w:t>
      </w:r>
    </w:p>
    <w:p>
      <w:pPr>
        <w:pStyle w:val="BookText"/>
        <w:rPr/>
      </w:pPr>
      <w:r>
        <w:rPr>
          <w:rFonts w:ascii="IRNazanin" w:hAnsi="IRNazanin" w:eastAsia="IRNazanin"/>
          <w:color w:val="111111"/>
          <w:sz w:val="28"/>
          <w:sz w:val="28"/>
          <w:szCs w:val="28"/>
          <w:rtl w:val="true"/>
          <w:lang w:bidi="fa-IR"/>
        </w:rPr>
        <w:t>اما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که میسر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با این ستم که بر تو و بر مدفنت رسید</w:t>
      </w:r>
    </w:p>
    <w:p>
      <w:pPr>
        <w:pStyle w:val="BookText"/>
        <w:rPr/>
      </w:pPr>
      <w:r>
        <w:rPr>
          <w:rFonts w:ascii="IRNazanin" w:hAnsi="IRNazanin" w:eastAsia="IRNazanin"/>
          <w:color w:val="111111"/>
          <w:sz w:val="28"/>
          <w:sz w:val="28"/>
          <w:szCs w:val="28"/>
          <w:rtl w:val="true"/>
          <w:lang w:bidi="fa-IR"/>
        </w:rPr>
        <w:t>ویران چرا بنای ستمگر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آن را چه دوستی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p>
    <w:p>
      <w:pPr>
        <w:pStyle w:val="BookText"/>
        <w:rPr/>
      </w:pPr>
      <w:r>
        <w:rPr>
          <w:rFonts w:ascii="IRNazanin" w:hAnsi="IRNazanin" w:eastAsia="IRNazanin"/>
          <w:color w:val="111111"/>
          <w:sz w:val="28"/>
          <w:sz w:val="28"/>
          <w:szCs w:val="28"/>
          <w:rtl w:val="true"/>
          <w:lang w:bidi="fa-IR"/>
        </w:rPr>
        <w:t>از خون دل ز داغ حسن 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زیرنویس‌های شهادت امام حسن علیه السلام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اثر صلح امام حسن علیه السلام، بقای اسلام، شیعیان و به تبع آن نظام امامت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روی زمین از شیعیان ما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شرائطی که به کناره‌گیری امام مجتبی علیه السلام و صلح تحمیلی بر آن بزرگوار انجامید، تلخ‌ترین حوادث تاریخ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معاویه جام زهری بود که امام حسن علیه السلامبرای پاسداری از دین و حفظ خون مسلمانان نوشید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تلاشم را نیندوختم و از توانم دریغ نورزیدم تا حرمتم شکسته شد و تنها ماندم</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درک عمیق اوضاع و شرایط جامعه اسلامی و رعایت مصالح روز، صلح را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یارانی داشتم که در جنگ با دشمنان خدا با من همکاری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کردند، هرگز خلافت را به معاویه واگذار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زیرا خلافت بر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چهره واقعی معاویه را آشکار ساخت و دستگاه جور او را به مردم شناساند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امام حسن علیه السلام، انقلاب سبزی بود که زمینه انقلاب سرخ حسینی را فراهم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نرمش قهرمانانه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کنار جنبش ظلم‌ستیزانه دستگاه اموی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پایه‌ریز انقلاب علمی امام باقر علیه السلام و امام صادق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با تدبیر و دوراندیشی و سیاست حکیمانه، اسلام را از خطر نابودی که معاویه با تمام قوا در صدد آن بود، حفظ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نرمش قهرمانانه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شکل گیری یک نهضت ضداستکباری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به ما آموخت دیگر صلح تحمیلی را نپذیریم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قهرمانانه استفاده به‌موقع و به‌جا از انعطاف و اقتدار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حسن علیه السلام فقر، تهیدستی و بینوایی نیست، بلکه فقیر واقعی کسی است که حریص و آزمند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ویژگی امام علیه السلام که بهترین سرمشق برای دوستداران اوست، بخشندگی بسیار و دستگیری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که بهترین زیرکی‌ها، تقوا و پرهیزکاری است و بدترین حماقت‌ها، آلودگی و معصیت الهی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خداوند را عبادت و بندگی کند، خدای مهربان همه چیز را در برابر او مطیع می سازد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پیشوایی  امام حسن علیه السلام و برادر بزرگوارش 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در همه احوال، امام و پیشوایند؛ چه بایستند و چه بنشینند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محبت ما گناهان فرزندان آدم را از بین می‌برد، همانطور که باد برگ درختان را می‌ریزد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امام بزرگواری که هنگام نماز، در پیشگاه معبود، از خوف و خشیت او بدنش می‌لرزید و روی مبارکش زرد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بر امام صبوری که برای نجات دین خدا، تلخی صلح با حکومت طاغوتی معاویه و کنایه و طعن منافقان را به جان 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امام غریبی که در خانه خود نیز مظلوم و تنها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حسن مجتبی علیه السلام را به تشنگان دریای کرامت و بزرگواری او تسلیت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bookmarkStart w:id="77" w:name="pg3365_3696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8" w:name="__RefHeading___Toc2634514_2749589250"/>
      <w:bookmarkStart w:id="79" w:name="_Toc28"/>
      <w:bookmarkEnd w:id="77"/>
      <w:bookmarkEnd w:id="78"/>
      <w:r>
        <w:rPr>
          <w:rtl w:val="true"/>
        </w:rPr>
        <w:t>بخش پنجم</w:t>
      </w:r>
      <w:r>
        <w:rPr>
          <w:rtl w:val="true"/>
        </w:rPr>
        <w:t xml:space="preserve">: </w:t>
      </w:r>
      <w:r>
        <w:rPr>
          <w:rtl w:val="true"/>
        </w:rPr>
        <w:t>ایده‌ها و موضوعات برنامه‌سازی</w:t>
      </w:r>
      <w:bookmarkEnd w:id="79"/>
    </w:p>
    <w:p>
      <w:pPr>
        <w:pStyle w:val="BookText"/>
        <w:rPr/>
      </w:pPr>
      <w:r>
        <w:rPr>
          <w:rtl w:val="true"/>
        </w:rPr>
        <mc:AlternateContent>
          <mc:Choice Requires="wps">
            <w:drawing>
              <wp:inline distT="0" distB="0" distL="0" distR="0">
                <wp:extent cx="5334000" cy="6413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ایده‌ها و موضوعات پیشنهادی برای گروه‌های مختلف برنامه‌ساز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میلاد و شهادت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کریم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ولادت امام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سیره و سخن امام مجتبی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افسانه ازدواج‌ها و طلاق‌های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یاران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ازدواج امام حسن علیه السلام با جعده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تربیت فرزند صالح از منظر امام حسن مجتبی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عملی از سبک زندگی امام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آفرینی بانوان دوران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بانوان روایتگر حدیث در عصر امام حسن علیه السلام</w:t>
      </w:r>
    </w:p>
    <w:p>
      <w:pPr>
        <w:pStyle w:val="BookText"/>
        <w:rPr/>
      </w:pPr>
      <w:r>
        <w:rPr>
          <w:rFonts w:ascii="IRNazanin" w:hAnsi="IRNazanin" w:eastAsia="IRNazanin"/>
          <w:color w:val="111111"/>
          <w:sz w:val="28"/>
          <w:sz w:val="28"/>
          <w:szCs w:val="28"/>
          <w:rtl w:val="true"/>
          <w:lang w:bidi="fa-IR"/>
        </w:rPr>
        <w:t>گروه خانواده</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حسن علیه السلام در دوران امام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امام حسن علیه السلام درسوره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حسن علیه السلام در پاسداری از ارزش‌ها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دوران جوانی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رفتاری امام حسن علیه السلام در زمان حکومت امام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یاران برتر امام حسن علیه السلام</w:t>
      </w:r>
    </w:p>
    <w:p>
      <w:pPr>
        <w:pStyle w:val="BookText"/>
        <w:rPr/>
      </w:pPr>
      <w:r>
        <w:rPr>
          <w:rFonts w:ascii="IRNazanin" w:hAnsi="IRNazanin" w:eastAsia="IRNazanin"/>
          <w:color w:val="111111"/>
          <w:sz w:val="28"/>
          <w:sz w:val="28"/>
          <w:szCs w:val="28"/>
          <w:rtl w:val="true"/>
          <w:lang w:bidi="fa-IR"/>
        </w:rPr>
        <w:t>جوان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p>
    <w:p>
      <w:pPr>
        <w:pStyle w:val="BookText"/>
        <w:rPr/>
      </w:pPr>
      <w:r>
        <w:rPr>
          <w:rtl w:val="true"/>
        </w:rPr>
        <mc:AlternateContent>
          <mc:Choice Requires="wps">
            <w:drawing>
              <wp:inline distT="0" distB="0" distL="0" distR="0">
                <wp:extent cx="4216400" cy="6477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0"/>
                        <a:stretch/>
                      </pic:blipFill>
                      <pic:spPr>
                        <a:xfrm>
                          <a:off x="0" y="0"/>
                          <a:ext cx="4216320" cy="6477120"/>
                        </a:xfrm>
                        <a:prstGeom prst="rect">
                          <a:avLst/>
                        </a:prstGeom>
                        <a:ln w="0">
                          <a:noFill/>
                        </a:ln>
                      </pic:spPr>
                    </pic:pic>
                  </a:graphicData>
                </a:graphic>
              </wp:inline>
            </w:drawing>
          </mc:Choice>
          <mc:Fallback>
            <w:pict>
              <v:shape id="shape_0" stroked="f" o:allowincell="f" style="position:absolute;margin-left:0pt;margin-top:-510.05pt;width:331.95pt;height:50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شاخصه‌های رفتاری امام حسن علیه السلام در دوره کودکی و نوجوانی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امام حسن علیه السلام به کودکان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امام حسن علیه السلام با کودکان</w:t>
      </w:r>
    </w:p>
    <w:p>
      <w:pPr>
        <w:pStyle w:val="BookText"/>
        <w:rPr/>
      </w:pPr>
      <w:r>
        <w:rPr>
          <w:rFonts w:ascii="IRNazanin" w:hAnsi="IRNazanin" w:eastAsia="IRNazanin"/>
          <w:color w:val="111111"/>
          <w:sz w:val="28"/>
          <w:sz w:val="28"/>
          <w:szCs w:val="28"/>
          <w:rtl w:val="true"/>
          <w:lang w:bidi="fa-IR"/>
        </w:rPr>
        <w:t>کودک و نوجوان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انفاق در سیره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تربیتی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سیره امام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بخشش و رسیدگی به حال محرومان در سیره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سفارش‌های امام حسن علیه السلام به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اخلاق اجتماعی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 سیره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امام حسن علیه السلام</w:t>
      </w:r>
    </w:p>
    <w:p>
      <w:pPr>
        <w:pStyle w:val="BookText"/>
        <w:rPr/>
      </w:pPr>
      <w:r>
        <w:rPr>
          <w:rFonts w:ascii="IRNazanin" w:hAnsi="IRNazanin" w:eastAsia="IRNazanin"/>
          <w:color w:val="111111"/>
          <w:sz w:val="28"/>
          <w:sz w:val="28"/>
          <w:szCs w:val="28"/>
          <w:rtl w:val="true"/>
          <w:lang w:bidi="fa-IR"/>
        </w:rPr>
        <w:t>مخاطبان عام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عصر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شهید مطهری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قبل و بعد از زندگی با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علیه السلام با جعده ازدواج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جعده، امام حسن علیه السلام را به شهادت رساند؟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عزت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 از زبان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بعاد وجودی و شخصیتی و سیره والای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دغدغه حفظ اصل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موضع واقع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هدف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امام حسن علیه السلام در منابع اهل 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سیره امام حسن علیه السلام در مکاتب تاریخی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تاریخی زندگانی امام حسن علیه السلام بعد از صلح</w:t>
      </w:r>
    </w:p>
    <w:p>
      <w:pPr>
        <w:pStyle w:val="BookText"/>
        <w:rPr/>
      </w:pPr>
      <w:r>
        <w:rPr>
          <w:rFonts w:ascii="IRNazanin" w:hAnsi="IRNazanin" w:eastAsia="IRNazanin"/>
          <w:color w:val="111111"/>
          <w:sz w:val="28"/>
          <w:sz w:val="28"/>
          <w:szCs w:val="28"/>
          <w:rtl w:val="true"/>
          <w:lang w:bidi="fa-IR"/>
        </w:rPr>
        <w:t>مخاطبان خاص</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p>
    <w:p>
      <w:pPr>
        <w:pStyle w:val="BookText"/>
        <w:rPr/>
      </w:pPr>
      <w:r>
        <w:rPr>
          <w:rtl w:val="true"/>
        </w:rPr>
        <mc:AlternateContent>
          <mc:Choice Requires="wps">
            <w:drawing>
              <wp:inline distT="0" distB="0" distL="0" distR="0">
                <wp:extent cx="4178300" cy="6629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3"/>
                        <a:stretch/>
                      </pic:blipFill>
                      <pic:spPr>
                        <a:xfrm>
                          <a:off x="0" y="0"/>
                          <a:ext cx="4178160" cy="6629400"/>
                        </a:xfrm>
                        <a:prstGeom prst="rect">
                          <a:avLst/>
                        </a:prstGeom>
                        <a:ln w="0">
                          <a:noFill/>
                        </a:ln>
                      </pic:spPr>
                    </pic:pic>
                  </a:graphicData>
                </a:graphic>
              </wp:inline>
            </w:drawing>
          </mc:Choice>
          <mc:Fallback>
            <w:pict>
              <v:shape id="shape_0" stroked="f" o:allowincell="f" style="position:absolute;margin-left:0pt;margin-top:-522.05pt;width:328.95pt;height:521.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اقتصادی 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صلح امام حسن علیه السلام تا آغاز غیبت صغری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در سیره امام حسن علیه السلام</w:t>
      </w:r>
    </w:p>
    <w:p>
      <w:pPr>
        <w:pStyle w:val="BookText"/>
        <w:rPr/>
      </w:pPr>
      <w:r>
        <w:rPr>
          <w:rFonts w:ascii="IRNazanin" w:hAnsi="IRNazanin" w:eastAsia="IRNazanin"/>
          <w:color w:val="111111"/>
          <w:sz w:val="28"/>
          <w:sz w:val="28"/>
          <w:szCs w:val="28"/>
          <w:rtl w:val="true"/>
          <w:lang w:bidi="fa-IR"/>
        </w:rPr>
        <w:t>گروه‌های اقتصادی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پرشکوه‌ترین نرمش قهرمانانه 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امام حسن علیه السلام از شیعیان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و فعالیت‌های سیاسی حسن بن علی علیه السلام پیش از دوران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کوبنده امام مجتبی علیه السلام با بنی 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قانون صلح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پیمان صلح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و اجتماعی دوران امامت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در کلام و رفتار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علیه السلام صلح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مقام معظم رهبری از صلح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فلسفه صلح با معاویه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مولفه‌های صلح امام حسن علیه السلام به عنوان پرشکوه ترین نرمش قهرمانانه 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در کلام شهید مطهری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مبارزه منفی علیه حکومت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افشاگری‌ها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 امام حسن علیه السلام الگوی همه سیاستمداران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صلح امام حسن علیه السلام، به عنوان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قیام عاشورا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سیاسی امام حسن علیه السلام از موالیان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امام حسن علیه السلام در مبارزه با طاغوت 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محورهای مهم خطبه امام حسن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متفرق شدن سپاه امام حسن علیه السلام در جنگ با معاویه</w:t>
      </w:r>
    </w:p>
    <w:p>
      <w:pPr>
        <w:pStyle w:val="BookText"/>
        <w:rPr/>
      </w:pPr>
      <w:r>
        <w:rPr>
          <w:rFonts w:ascii="IRNazanin" w:hAnsi="IRNazanin" w:eastAsia="IRNazanin"/>
          <w:color w:val="111111"/>
          <w:sz w:val="28"/>
          <w:sz w:val="28"/>
          <w:szCs w:val="28"/>
          <w:rtl w:val="true"/>
          <w:lang w:bidi="fa-IR"/>
        </w:rPr>
        <w:t>گروه‌های سیاسی و خبر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w:t>
      </w:r>
    </w:p>
    <w:p>
      <w:pPr>
        <w:pStyle w:val="BookText"/>
        <w:rPr/>
      </w:pPr>
      <w:r>
        <w:rPr>
          <w:rtl w:val="true"/>
        </w:rPr>
        <mc:AlternateContent>
          <mc:Choice Requires="wps">
            <w:drawing>
              <wp:inline distT="0" distB="0" distL="0" distR="0">
                <wp:extent cx="4114800" cy="495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6"/>
                        <a:stretch/>
                      </pic:blipFill>
                      <pic:spPr>
                        <a:xfrm>
                          <a:off x="0" y="0"/>
                          <a:ext cx="4114800" cy="4952880"/>
                        </a:xfrm>
                        <a:prstGeom prst="rect">
                          <a:avLst/>
                        </a:prstGeom>
                        <a:ln w="0">
                          <a:noFill/>
                        </a:ln>
                      </pic:spPr>
                    </pic:pic>
                  </a:graphicData>
                </a:graphic>
              </wp:inline>
            </w:drawing>
          </mc:Choice>
          <mc:Fallback>
            <w:pict>
              <v:shape id="shape_0" stroked="f" o:allowincell="f" style="position:absolute;margin-left:0pt;margin-top:-390.05pt;width:323.95pt;height:389.95pt;mso-wrap-style:none;v-text-anchor:middle;mso-position-horizontal:left;mso-position-vertical:top" type="_x0000_t75">
                <v:imagedata r:id="rId17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پرشکوه‌ترین نرمش قهرمانانه 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امام حسن علیه السلام از شیعیان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و فعالیت‌های سیاسی حسن بن علی علیه السلام پیش از دوران امامت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کوبنده امام مجتبی علیه السلام با بنی 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قانون صلح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پیمان صلح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و اجتماعی دوران امامت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در کلام و رفتار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علیه السلام صلح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مقام معظم رهبری از صلح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فلسفه صلح با معاویه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مولفه‌های صلح امام حسن علیه السلام به عنوان پرشکوه ترین نرمش قهرمانانه تاریخ</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امام حسن علیه السلام در کلام شهید مطهری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مبارزه منفی علیه حکومت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افشاگری‌ها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سیاسی امام حسن علیه السلام الگوی همه سیاستمداران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صلح امام حسن علیه السلام، به عنوان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قیام عاشورا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سیاسی امام حسن علیه السلام از موالیان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امام حسن علیه السلام در مبارزه با طاغوت 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محورهای مهم خطبه امام حسن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متفرق شدن سپاه امام حسن علیه السلام در جنگ با معاویه</w:t>
      </w:r>
    </w:p>
    <w:p>
      <w:pPr>
        <w:pStyle w:val="BookText"/>
        <w:rPr/>
      </w:pPr>
      <w:r>
        <w:rPr>
          <w:rFonts w:ascii="IRNazanin" w:hAnsi="IRNazanin" w:eastAsia="IRNazanin"/>
          <w:color w:val="111111"/>
          <w:sz w:val="28"/>
          <w:sz w:val="28"/>
          <w:szCs w:val="28"/>
          <w:rtl w:val="true"/>
          <w:lang w:bidi="fa-IR"/>
        </w:rPr>
        <w:t>گروه‌های سیاسی و خبر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و سیره‌های عملی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حسن علیه السلام از منظر روایات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حسن علیه السلام در گفتار پیامبر</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حسن علیه السلام در منابع اهل 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حوادث در مدینه بعد از شهادت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قرآن در سیره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سیره عبادی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مظلومیت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معیشت اندیشی در سیره و کلام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صادق علیه السلام از فضایل امام 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حسن علیه السلام در قیام عاشورا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وصایای امام حسن علیه السلام به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حسن علیه السلام در نشر فرهنگ اصیل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وصیت امام حسن علیه السلام به محمد حنفیه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حسن علیه السلام در حدیث شیعه</w:t>
      </w:r>
    </w:p>
    <w:p>
      <w:pPr>
        <w:pStyle w:val="BookText"/>
        <w:rPr/>
      </w:pPr>
      <w:r>
        <w:rPr>
          <w:rFonts w:ascii="IRNazanin" w:hAnsi="IRNazanin" w:eastAsia="IRNazanin"/>
          <w:color w:val="111111"/>
          <w:sz w:val="28"/>
          <w:sz w:val="28"/>
          <w:szCs w:val="28"/>
          <w:rtl w:val="true"/>
          <w:lang w:bidi="fa-IR"/>
        </w:rPr>
        <w:t>گروه معارف</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دوازده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البهیّه،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دو گوسفند ذکر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تعالیم امام حسن مجتبی علیه السلام ،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 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زندگی دوازده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برگرفته از زندگانی امام مجتبی علیه السلام ، ص </w:t>
      </w:r>
      <w:r>
        <w:rPr>
          <w:rFonts w:eastAsia="IRNazanin" w:cs="IRNazanin"/>
          <w:b w:val="false"/>
          <w:bCs w:val="false"/>
          <w:i w:val="false"/>
          <w:iCs w:val="false"/>
          <w:color w:val="333333"/>
          <w:sz w:val="20"/>
          <w:szCs w:val="20"/>
        </w:rPr>
        <w:t>336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انسان معتکف پیش از پایان اعتکاف، جز برای کارهای ضروری نمی‌تواند از مسجد خارج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 باب الحاء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علیه السلام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الائمة الاثنی عَشَر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المهمه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حسن علیه السلام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فضایل اهل‌بیت از دیدگاه اهل سنت،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چهارده نور پاک،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 علیه 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دوازده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تذکره‌الحفاظ،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تهذیب‌التهذیب،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 علیه السلام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تعالیم امام حسن مجتبی علیه السلام ،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ملحقات 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شخصیت و فضایل امام حسن مجتبی علیه السلام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مفاتح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خصائص الحسنیه،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الائمة اثنی عشر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شخصیت و فضایل امام مجتبی علیه السلام ،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فصول المهمه،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کُحل البصر، ص </w:t>
      </w:r>
      <w:r>
        <w:rPr>
          <w:rFonts w:eastAsia="IRNazanin" w:cs="IRNazanin"/>
          <w:b w:val="false"/>
          <w:bCs w:val="false"/>
          <w:i w:val="false"/>
          <w:iCs w:val="false"/>
          <w:color w:val="333333"/>
          <w:sz w:val="20"/>
          <w:szCs w:val="20"/>
        </w:rPr>
        <w:t>194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حقایق پنهان،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حقایق پنهان،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آفتاب حسن،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ـ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نفس المهموم و نفثة المصدور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مثیر الاحزان،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البهیة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البهیة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جلاء العیون،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حسن علیه السلام ، صص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علیه السلام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علیه السلام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فرازهایی از تاریخ پیامبر اسلام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علیه السلام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فاطمه زهرا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زندگانی امام حسن مجتبی علیه السلام ،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 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مهج الدعوات و منهج العبادات،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فضایل و سیره معصومین در آثار علامه حسن‌زاده آملی،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مروج الذهب،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معاویه کیست،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امام الحسن بن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فی سنن الاقوال و الافعال، ج علیه السلام،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علیه السلام</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 علیه السلام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مسار الشیعه،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چهارده معصوم،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اللهوف،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الارشاد،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 خاندان وحی،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جلوه‌های اعجاز معصومین،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نگاهی بر زندگی چهارده معصوم ترجمه انوار البهیه،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انوار البهیّه،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سوگنامه آل محمدص،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ءَ أَدْهَنُ رأسی أَم تَطَیبُ مُحاسِنی                     وَ رأسُکَ مَغْفُـورٌ وَ اَنْتَ سَلـیبُ فـلا زلَتْ اَبـکی مـا تَغَنَّتْ حمـامَـة                    عَلَیکَ وَ ما هَبَّتْ صَبا و جَنوبُ فَلَیْسَ حَـریبٌ مَـنْ اُصیِـبَ بِمـالِـهِ                     وَ لکِنَّ مَنْ واری اخـاهُ حَـریبُ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100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صص علیه السلام</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آیه‌ای که معاویه دستور داد آن را در شأن ابن ملجم روایت کنند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اندکی اختلاف در 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 ة الامام الحسن بن علی علیه السلام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المحجوب،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علیه السلام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 علیه السلام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اسدالغا 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جناح راست لشکر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حیات امام الحسن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 ة امام الحسن بن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شامی نزد معاویه بازگشت و معاویه نیز پاسخ‌ها را از قول خود برای پادشاه روم فرستاد، ولی او فهمید که پاسخ‌ها را معاویه نداده است و به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عیسی که این پاسخ‌ها برخاسته از پیامبران و خاندان آنهاست و به تو ربطی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 ة الامام الحسن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 ة الامام الحسن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اَبکی لِخِصْلَتَینِ لِهَوْلِ المُطَّلِعِ و فِراقِ الاَحِبَّةِ 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پیشوای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حسن علیه السلام ، ص علیه السلام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 حدیث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علیه السلام</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امام حسن مجتبی علیه السلام ، ص </w:t>
      </w:r>
      <w:r>
        <w:rPr>
          <w:rFonts w:eastAsia="IRNazanin" w:cs="IRNazanin"/>
          <w:b w:val="false"/>
          <w:bCs w:val="false"/>
          <w:i w:val="false"/>
          <w:iCs w:val="false"/>
          <w:color w:val="333333"/>
          <w:sz w:val="20"/>
          <w:szCs w:val="20"/>
        </w:rPr>
        <w:t>329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ستارگان درخشان،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شیعه و زمام‌داران خودسر،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زندگانی امام حسن مجتبی علیه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نور پاک،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حیاه‌الامام الحسن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تعالیم امام حسن مجتبی علیه السلام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حقایق پنهان،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تعالیم امام حسن مجتبی علیه السلام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تعالیم امام حسن مجتبی علیه‌السلام،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فضایل و سیره چهارده معصوم در آثار علامه حسن‌زاده آملی،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الحیاه،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حسن مجتبی علیه السلام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البدایه و النهایه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سخنان،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3.png"/><Relationship Id="rId168" Type="http://schemas.openxmlformats.org/officeDocument/2006/relationships/image" Target="media/image3.png"/><Relationship Id="rId169" Type="http://schemas.openxmlformats.org/officeDocument/2006/relationships/footer" Target="footer162.xml"/><Relationship Id="rId170" Type="http://schemas.openxmlformats.org/officeDocument/2006/relationships/image" Target="media/image4.png"/><Relationship Id="rId171" Type="http://schemas.openxmlformats.org/officeDocument/2006/relationships/image" Target="media/image4.png"/><Relationship Id="rId172" Type="http://schemas.openxmlformats.org/officeDocument/2006/relationships/footer" Target="footer163.xml"/><Relationship Id="rId173" Type="http://schemas.openxmlformats.org/officeDocument/2006/relationships/image" Target="media/image5.png"/><Relationship Id="rId174" Type="http://schemas.openxmlformats.org/officeDocument/2006/relationships/image" Target="media/image5.png"/><Relationship Id="rId175" Type="http://schemas.openxmlformats.org/officeDocument/2006/relationships/footer" Target="footer164.xml"/><Relationship Id="rId176" Type="http://schemas.openxmlformats.org/officeDocument/2006/relationships/image" Target="media/image6.png"/><Relationship Id="rId177" Type="http://schemas.openxmlformats.org/officeDocument/2006/relationships/image" Target="media/image6.png"/><Relationship Id="rId178" Type="http://schemas.openxmlformats.org/officeDocument/2006/relationships/footer" Target="footer165.xml"/><Relationship Id="rId179" Type="http://schemas.openxmlformats.org/officeDocument/2006/relationships/image" Target="media/image2.jpeg"/><Relationship Id="rId180" Type="http://schemas.openxmlformats.org/officeDocument/2006/relationships/image" Target="media/image2.jpeg"/><Relationship Id="rId181" Type="http://schemas.openxmlformats.org/officeDocument/2006/relationships/footer" Target="footer166.xml"/><Relationship Id="rId182" Type="http://schemas.openxmlformats.org/officeDocument/2006/relationships/footnotes" Target="footnotes.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51667</Words>
  <Characters>201345</Characters>
  <CharactersWithSpaces>252371</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2026-08-17T22:30:48Z</dcterms:created>
  <dc:creator>ghaemiyeh.com</dc:creator>
  <dc:description/>
  <dc:language>en-US</dc:language>
  <cp:lastModifiedBy/>
  <dcterms:modified xsi:type="dcterms:W3CDTF">2026-08-18T02:00:53Z</dcterms:modified>
  <cp:revision>1</cp:revision>
  <dc:subject/>
  <dc:title>باران کرامت</dc:title>
</cp:coreProperties>
</file>

<file path=docProps/custom.xml><?xml version="1.0" encoding="utf-8"?>
<Properties xmlns="http://schemas.openxmlformats.org/officeDocument/2006/custom-properties" xmlns:vt="http://schemas.openxmlformats.org/officeDocument/2006/docPropsVTypes"/>
</file>