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سوال شما جواب ما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6543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16545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16547_2749589250">
            <w:r>
              <w:rPr>
                <w:webHidden/>
                <w:rStyle w:val="IndexLink"/>
                <w:rtl w:val="true"/>
              </w:rPr>
              <w:t>راه های ایجاد حضور قلب در نماز چیست؟</w:t>
            </w:r>
            <w:r>
              <w:rPr>
                <w:rStyle w:val="IndexLink"/>
                <w:rtl w:val="true"/>
              </w:rPr>
              <w:tab/>
            </w:r>
            <w:r>
              <w:rPr>
                <w:rStyle w:val="IndexLink"/>
              </w:rPr>
              <w:t>10</w:t>
            </w:r>
          </w:hyperlink>
        </w:p>
        <w:p>
          <w:pPr>
            <w:pStyle w:val="Contents2"/>
            <w:tabs>
              <w:tab w:val="clear" w:pos="8743"/>
              <w:tab w:val="right" w:pos="9026" w:leader="dot"/>
            </w:tabs>
            <w:rPr/>
          </w:pPr>
          <w:hyperlink w:anchor="__RefHeading___Toc916549_2749589250">
            <w:r>
              <w:rPr>
                <w:webHidden/>
                <w:rStyle w:val="IndexLink"/>
                <w:rtl w:val="true"/>
              </w:rPr>
              <w:t>چرا باید نماز خواند؟ خدا چه احتیاجی به نماز ما دارد؟</w:t>
            </w:r>
            <w:r>
              <w:rPr>
                <w:rStyle w:val="IndexLink"/>
                <w:rtl w:val="true"/>
              </w:rPr>
              <w:tab/>
            </w:r>
            <w:r>
              <w:rPr>
                <w:rStyle w:val="IndexLink"/>
              </w:rPr>
              <w:t>20</w:t>
            </w:r>
          </w:hyperlink>
        </w:p>
        <w:p>
          <w:pPr>
            <w:pStyle w:val="Contents2"/>
            <w:tabs>
              <w:tab w:val="clear" w:pos="8743"/>
              <w:tab w:val="right" w:pos="9026" w:leader="dot"/>
            </w:tabs>
            <w:rPr/>
          </w:pPr>
          <w:hyperlink w:anchor="__RefHeading___Toc916551_2749589250">
            <w:r>
              <w:rPr>
                <w:webHidden/>
                <w:rStyle w:val="IndexLink"/>
                <w:rtl w:val="true"/>
              </w:rPr>
              <w:t>چرا باید نماز را به زبان عربی خواند؟</w:t>
            </w:r>
            <w:r>
              <w:rPr>
                <w:rStyle w:val="IndexLink"/>
                <w:rtl w:val="true"/>
              </w:rPr>
              <w:tab/>
            </w:r>
            <w:r>
              <w:rPr>
                <w:rStyle w:val="IndexLink"/>
              </w:rPr>
              <w:t>30</w:t>
            </w:r>
          </w:hyperlink>
        </w:p>
        <w:p>
          <w:pPr>
            <w:pStyle w:val="Contents2"/>
            <w:tabs>
              <w:tab w:val="clear" w:pos="8743"/>
              <w:tab w:val="right" w:pos="9026" w:leader="dot"/>
            </w:tabs>
            <w:rPr/>
          </w:pPr>
          <w:hyperlink w:anchor="__RefHeading___Toc916553_2749589250">
            <w:r>
              <w:rPr>
                <w:webHidden/>
                <w:rStyle w:val="IndexLink"/>
                <w:rtl w:val="true"/>
              </w:rPr>
              <w:t>برای قضا شدن نشدن نماز صبح و صحرخیزی چه باید کرد؟</w:t>
            </w:r>
            <w:r>
              <w:rPr>
                <w:rStyle w:val="IndexLink"/>
                <w:rtl w:val="true"/>
              </w:rPr>
              <w:tab/>
            </w:r>
            <w:r>
              <w:rPr>
                <w:rStyle w:val="IndexLink"/>
              </w:rPr>
              <w:t>34</w:t>
            </w:r>
          </w:hyperlink>
        </w:p>
        <w:p>
          <w:pPr>
            <w:pStyle w:val="Contents2"/>
            <w:tabs>
              <w:tab w:val="clear" w:pos="8743"/>
              <w:tab w:val="right" w:pos="9026" w:leader="dot"/>
            </w:tabs>
            <w:rPr/>
          </w:pPr>
          <w:hyperlink w:anchor="__RefHeading___Toc916555_2749589250">
            <w:r>
              <w:rPr>
                <w:webHidden/>
                <w:rStyle w:val="IndexLink"/>
                <w:rtl w:val="true"/>
              </w:rPr>
              <w:t>چگونه فرزندانمان را به نماز دعوت کنیم؟</w:t>
            </w:r>
            <w:r>
              <w:rPr>
                <w:rStyle w:val="IndexLink"/>
                <w:rtl w:val="true"/>
              </w:rPr>
              <w:tab/>
            </w:r>
            <w:r>
              <w:rPr>
                <w:rStyle w:val="IndexLink"/>
              </w:rPr>
              <w:t>39</w:t>
            </w:r>
          </w:hyperlink>
        </w:p>
        <w:p>
          <w:pPr>
            <w:pStyle w:val="Contents2"/>
            <w:tabs>
              <w:tab w:val="clear" w:pos="8743"/>
              <w:tab w:val="right" w:pos="9026" w:leader="dot"/>
            </w:tabs>
            <w:rPr/>
          </w:pPr>
          <w:hyperlink w:anchor="__RefHeading___Toc916557_2749589250">
            <w:r>
              <w:rPr>
                <w:webHidden/>
                <w:rStyle w:val="IndexLink"/>
                <w:rtl w:val="true"/>
              </w:rPr>
              <w:t>چگونه همسرم را به نماز دعوت کنم؟</w:t>
            </w:r>
            <w:r>
              <w:rPr>
                <w:rStyle w:val="IndexLink"/>
                <w:rtl w:val="true"/>
              </w:rPr>
              <w:tab/>
            </w:r>
            <w:r>
              <w:rPr>
                <w:rStyle w:val="IndexLink"/>
              </w:rPr>
              <w:t>44</w:t>
            </w:r>
          </w:hyperlink>
        </w:p>
        <w:p>
          <w:pPr>
            <w:pStyle w:val="Contents2"/>
            <w:tabs>
              <w:tab w:val="clear" w:pos="8743"/>
              <w:tab w:val="right" w:pos="9026" w:leader="dot"/>
            </w:tabs>
            <w:rPr/>
          </w:pPr>
          <w:hyperlink w:anchor="__RefHeading___Toc916559_2749589250">
            <w:r>
              <w:rPr>
                <w:webHidden/>
                <w:rStyle w:val="IndexLink"/>
                <w:rtl w:val="true"/>
              </w:rPr>
              <w:t>علت بی اعتنایی برخی به نماز و راه های درمان آن چیست؟</w:t>
            </w:r>
            <w:r>
              <w:rPr>
                <w:rStyle w:val="IndexLink"/>
                <w:rtl w:val="true"/>
              </w:rPr>
              <w:tab/>
            </w:r>
            <w:r>
              <w:rPr>
                <w:rStyle w:val="IndexLink"/>
              </w:rPr>
              <w:t>50</w:t>
            </w:r>
          </w:hyperlink>
        </w:p>
        <w:p>
          <w:pPr>
            <w:pStyle w:val="Contents2"/>
            <w:tabs>
              <w:tab w:val="clear" w:pos="8743"/>
              <w:tab w:val="right" w:pos="9026" w:leader="dot"/>
            </w:tabs>
            <w:rPr/>
          </w:pPr>
          <w:hyperlink w:anchor="__RefHeading___Toc916561_2749589250">
            <w:r>
              <w:rPr>
                <w:webHidden/>
                <w:rStyle w:val="IndexLink"/>
                <w:rtl w:val="true"/>
              </w:rPr>
              <w:t>نمازی که ما را از گناه باز نمی دارد، انجام آن چه فایده ای دارد؟</w:t>
            </w:r>
            <w:r>
              <w:rPr>
                <w:rStyle w:val="IndexLink"/>
                <w:rtl w:val="true"/>
              </w:rPr>
              <w:tab/>
            </w:r>
            <w:r>
              <w:rPr>
                <w:rStyle w:val="IndexLink"/>
              </w:rPr>
              <w:t>60</w:t>
            </w:r>
          </w:hyperlink>
        </w:p>
        <w:p>
          <w:pPr>
            <w:pStyle w:val="Contents2"/>
            <w:tabs>
              <w:tab w:val="clear" w:pos="8743"/>
              <w:tab w:val="right" w:pos="9026" w:leader="dot"/>
            </w:tabs>
            <w:rPr/>
          </w:pPr>
          <w:hyperlink w:anchor="__RefHeading___Toc916563_2749589250">
            <w:r>
              <w:rPr>
                <w:webHidden/>
                <w:rStyle w:val="IndexLink"/>
                <w:rtl w:val="true"/>
              </w:rPr>
              <w:t>چه کنیم تا در نماز خود شک نکنیم؟</w:t>
            </w:r>
            <w:r>
              <w:rPr>
                <w:rStyle w:val="IndexLink"/>
                <w:rtl w:val="true"/>
              </w:rPr>
              <w:tab/>
            </w:r>
            <w:r>
              <w:rPr>
                <w:rStyle w:val="IndexLink"/>
              </w:rPr>
              <w:t>62</w:t>
            </w:r>
          </w:hyperlink>
        </w:p>
        <w:p>
          <w:pPr>
            <w:pStyle w:val="Contents2"/>
            <w:tabs>
              <w:tab w:val="clear" w:pos="8743"/>
              <w:tab w:val="right" w:pos="9026" w:leader="dot"/>
            </w:tabs>
            <w:rPr/>
          </w:pPr>
          <w:hyperlink w:anchor="__RefHeading___Toc916565_2749589250">
            <w:r>
              <w:rPr>
                <w:webHidden/>
                <w:rStyle w:val="IndexLink"/>
                <w:rtl w:val="true"/>
              </w:rPr>
              <w:t>خداوند که با همه محرم است</w:t>
            </w:r>
            <w:r>
              <w:rPr>
                <w:rStyle w:val="IndexLink"/>
                <w:rtl w:val="true"/>
              </w:rPr>
              <w:tab/>
            </w:r>
            <w:r>
              <w:rPr>
                <w:rStyle w:val="IndexLink"/>
              </w:rPr>
              <w:t>64</w:t>
            </w:r>
          </w:hyperlink>
        </w:p>
        <w:p>
          <w:pPr>
            <w:pStyle w:val="Contents2"/>
            <w:tabs>
              <w:tab w:val="clear" w:pos="8743"/>
              <w:tab w:val="right" w:pos="9026" w:leader="dot"/>
            </w:tabs>
            <w:rPr/>
          </w:pPr>
          <w:hyperlink w:anchor="__RefHeading___Toc916567_2749589250">
            <w:r>
              <w:rPr>
                <w:webHidden/>
                <w:rStyle w:val="IndexLink"/>
                <w:rtl w:val="true"/>
              </w:rPr>
              <w:t>فلسفه حضور در نماز جماعت چیست؟</w:t>
            </w:r>
            <w:r>
              <w:rPr>
                <w:rStyle w:val="IndexLink"/>
                <w:rtl w:val="true"/>
              </w:rPr>
              <w:tab/>
            </w:r>
            <w:r>
              <w:rPr>
                <w:rStyle w:val="IndexLink"/>
              </w:rPr>
              <w:t>66</w:t>
            </w:r>
          </w:hyperlink>
        </w:p>
        <w:p>
          <w:pPr>
            <w:pStyle w:val="Contents2"/>
            <w:tabs>
              <w:tab w:val="clear" w:pos="8743"/>
              <w:tab w:val="right" w:pos="9026" w:leader="dot"/>
            </w:tabs>
            <w:rPr/>
          </w:pPr>
          <w:hyperlink w:anchor="__RefHeading___Toc916569_2749589250">
            <w:r>
              <w:rPr>
                <w:webHidden/>
                <w:rStyle w:val="IndexLink"/>
                <w:rtl w:val="true"/>
              </w:rPr>
              <w:t>چرا باید رو به قبله نمازخواند؟</w:t>
            </w:r>
            <w:r>
              <w:rPr>
                <w:rStyle w:val="IndexLink"/>
                <w:rtl w:val="true"/>
              </w:rPr>
              <w:tab/>
            </w:r>
            <w:r>
              <w:rPr>
                <w:rStyle w:val="IndexLink"/>
              </w:rPr>
              <w:t>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58_40090"/>
      <w:bookmarkStart w:id="1" w:name="pg3058_40090"/>
      <w:bookmarkEnd w:id="1"/>
    </w:p>
    <w:p>
      <w:pPr>
        <w:pStyle w:val="Heading2"/>
        <w:numPr>
          <w:ilvl w:val="1"/>
          <w:numId w:val="1"/>
        </w:numPr>
        <w:rPr/>
      </w:pPr>
      <w:bookmarkStart w:id="2" w:name="pg3058_40090"/>
      <w:bookmarkStart w:id="3" w:name="__RefHeading___Toc91654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شما، 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مرکز تخصصی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080</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شما، 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سوال اصلی در موضوع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شما، جواب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سوال اصلی در موضوع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نماز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۳۰۳۱۶۴۸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6545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058_40096"/>
      <w:bookmarkStart w:id="8" w:name="pg3058_40096"/>
      <w:bookmarkEnd w:id="8"/>
    </w:p>
    <w:p>
      <w:pPr>
        <w:pStyle w:val="Heading2"/>
        <w:numPr>
          <w:ilvl w:val="1"/>
          <w:numId w:val="1"/>
        </w:numPr>
        <w:rPr/>
      </w:pPr>
      <w:bookmarkStart w:id="9" w:name="pg3058_40096"/>
      <w:bookmarkStart w:id="10" w:name="__RefHeading___Toc916547_2749589250"/>
      <w:bookmarkStart w:id="11" w:name="_Toc3"/>
      <w:bookmarkEnd w:id="9"/>
      <w:bookmarkEnd w:id="10"/>
      <w:r>
        <w:rPr>
          <w:rtl w:val="true"/>
        </w:rPr>
        <w:t>راه های ایجاد حضور قلب در نماز چیست؟</w:t>
      </w:r>
      <w:bookmarkEnd w:id="11"/>
    </w:p>
    <w:p>
      <w:pPr>
        <w:pStyle w:val="BookText"/>
        <w:rPr/>
      </w:pPr>
      <w:r>
        <w:rPr>
          <w:rFonts w:ascii="IRNazanin" w:hAnsi="IRNazanin" w:eastAsia="IRNazanin"/>
          <w:color w:val="111111"/>
          <w:sz w:val="28"/>
          <w:sz w:val="28"/>
          <w:szCs w:val="28"/>
          <w:rtl w:val="true"/>
          <w:lang w:bidi="fa-IR"/>
        </w:rPr>
        <w:t>قرآن کریم یکی از ویژگی‌های انسان‌های مؤمن و رستگار را خشوع آنان در نماز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مؤمنان پیروز و رستگار شدند، آنان که در نماز خشوع می‌کنند</w:t>
      </w:r>
      <w:r>
        <w:rPr>
          <w:rFonts w:eastAsia="IRNazanin" w:cs="IRNazanin"/>
          <w:color w:val="111111"/>
          <w:sz w:val="28"/>
          <w:szCs w:val="28"/>
          <w:rtl w:val="true"/>
          <w:lang w:bidi="fa-IR"/>
        </w:rPr>
        <w:t>".</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خشوع یعنی تواضع، اظهار ادب بندگی، توجه قلبی و حضور انسان در پیشگاه خداوند با تمام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واقعی کسی است که به هنگام نماز چنان غرق در تفکر حضور پروردگار است و به راز و نیاز مشغول، که ذره‌ای از دل خود را برای غیر خدا و امور مادی خالی نمی‌گذارد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 که در حال نماز با ریش خود بازی می‌کرد،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قلب او خاشع بود، اعضا و اندام او نیز چنین بودند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اثربخشی نماز و پذیرش آن، به میزان خشوع و حضور قلب انسان بستگی دارد، همانگونه که امام باقر</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تمام وجود نماز بخوان، چرا که در مقابل آن مقدار از نماز پاداش داده خواهی شد که با حضور قلب انجام می‌دهی</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راهکارهای ده گانه</w:t>
      </w:r>
    </w:p>
    <w:p>
      <w:pPr>
        <w:pStyle w:val="BookText"/>
        <w:rPr/>
      </w:pPr>
      <w:r>
        <w:rPr>
          <w:rFonts w:ascii="IRNazanin" w:hAnsi="IRNazanin" w:eastAsia="IRNazanin"/>
          <w:color w:val="111111"/>
          <w:sz w:val="28"/>
          <w:sz w:val="28"/>
          <w:szCs w:val="28"/>
          <w:rtl w:val="true"/>
          <w:lang w:bidi="fa-IR"/>
        </w:rPr>
        <w:t>عوامل مختلفی برای ایجاد حضور قلب در نماز وجود دارد که برخی از آنها را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بردن به اهمیت نماز</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عامل مؤثر در پیدایش حضور قلب در نماز، اهمیت دادن به راز و نیاز با خدا و ارتباط با او از راه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برکات و نتایج حاصلِ از نماز هر چه برای انسان </w:t>
      </w:r>
    </w:p>
    <w:p>
      <w:pPr>
        <w:pStyle w:val="BookText"/>
        <w:rPr/>
      </w:pPr>
      <w:r>
        <w:rPr>
          <w:rFonts w:ascii="IRNazanin" w:hAnsi="IRNazanin" w:eastAsia="IRNazanin"/>
          <w:color w:val="111111"/>
          <w:sz w:val="28"/>
          <w:sz w:val="28"/>
          <w:szCs w:val="28"/>
          <w:rtl w:val="true"/>
          <w:lang w:bidi="fa-IR"/>
        </w:rPr>
        <w:t>مهم و ضروری جلوه کند، بر عشق و توجه قلبی او خواهد افزود و او را از توجه به غیر خدا باز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واژه‌ها</w:t>
      </w:r>
    </w:p>
    <w:p>
      <w:pPr>
        <w:pStyle w:val="BookText"/>
        <w:rPr/>
      </w:pPr>
      <w:r>
        <w:rPr>
          <w:rFonts w:ascii="IRNazanin" w:hAnsi="IRNazanin" w:eastAsia="IRNazanin"/>
          <w:color w:val="111111"/>
          <w:sz w:val="28"/>
          <w:sz w:val="28"/>
          <w:szCs w:val="28"/>
          <w:rtl w:val="true"/>
          <w:lang w:bidi="fa-IR"/>
        </w:rPr>
        <w:t>بی توجهی و نداشتن حضور قلب در نماز، گاه از آنجا ناشی می‌شود که نمازگزار با الفاظ عربی آشنا نیست و نمی‌داند چه بر زبان جاری می‌کند؛ الفاظی را از کودکی به او آموخته‌اند و او بدون توجه به معنای آن‌ها فقط طوطی وار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این‌گونه سخن گفتن، نه احساس نیاز به صحبت کردن با خدا را در دل انسان زنده می‌کند و نه ایجاد کننده حضور قلب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و محیط مناسب</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خود به مالک اشتر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مالک، در برنامه ی خود بهترین وقت‌ها را برای نماز و ارتباط با خدا قرار بده</w:t>
      </w:r>
      <w:r>
        <w:rPr>
          <w:rFonts w:eastAsia="IRNazanin" w:cs="IRNazanin"/>
          <w:color w:val="111111"/>
          <w:sz w:val="28"/>
          <w:szCs w:val="28"/>
          <w:rtl w:val="true"/>
          <w:lang w:bidi="fa-IR"/>
        </w:rPr>
        <w:t>".</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اتفاق افتاده است که انسان بی‌حوصله می‌شود و انگیزه و شوق انجام هیچ کاری را ندارد، یا موضوع مهمی فکر و ذهن او را به خود مشغول کرده است و یا مشکلی سر راه او </w:t>
      </w:r>
    </w:p>
    <w:p>
      <w:pPr>
        <w:pStyle w:val="BookText"/>
        <w:rPr/>
      </w:pPr>
      <w:r>
        <w:rPr>
          <w:rFonts w:ascii="IRNazanin" w:hAnsi="IRNazanin" w:eastAsia="IRNazanin"/>
          <w:color w:val="111111"/>
          <w:sz w:val="28"/>
          <w:sz w:val="28"/>
          <w:szCs w:val="28"/>
          <w:rtl w:val="true"/>
          <w:lang w:bidi="fa-IR"/>
        </w:rPr>
        <w:t>قرار گرفته که او را از اندیشیدن به سایر مسائل زندگی باز می‌دارد؛ هر چند در چنین اوضاع و احوالی، شرایط مناسب برای حضور قلب در نماز فراهم نیست؛ اما باید سعی شود در هنگام نماز این فکرها را از ذهن خارج کرده و گره گشایی از مشکلات خود را به خداوند واگذاریم و بدانیم در این صورت یا نماز مشکل ما را حل می‌کند و یا توفیق و قدرت صبر بر آن مشکل را به ما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ممکن است در اطراف انسان، اشیایی وجود داشته باشد که حواس انسان را از توجه به نماز باز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عکس، تلویزیون روشن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اسلام نماز خواندن در مقابل آن‌ها مکروه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در چنین محیطی نیز پیدایش حضور قلب برای نمازگزار بسیار مشکل است؛ از این رو برای پیدایش حضور قلب، باید نماز را در شرایط و محیط مناسب به جا آورد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یکی از یاران خود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إتَّخِذ مَسجِداً فِی بَیتِکَ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خانه‌ی خود محلی را برای مسجد انتخاب کن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انتخاب مسجد یا محل مناسب برای مناجات و راز و نیاز با خدا در منزل، در ایجاد حضور قلب بسیار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چنین مکان‌هایی قرار می‌گیرد فکر و ذهن او خود به خود از چیزهای دیگر جدا شده و یاد خدا جایگزین آن می‌گردد و آمادگی انسان برای نماز گزاردن با حضور قلب بیشتر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وقت اختصاصی برای نماز</w:t>
      </w:r>
    </w:p>
    <w:p>
      <w:pPr>
        <w:pStyle w:val="BookText"/>
        <w:rPr/>
      </w:pPr>
      <w:r>
        <w:rPr>
          <w:rFonts w:ascii="IRNazanin" w:hAnsi="IRNazanin" w:eastAsia="IRNazanin"/>
          <w:color w:val="111111"/>
          <w:sz w:val="28"/>
          <w:sz w:val="28"/>
          <w:szCs w:val="28"/>
          <w:rtl w:val="true"/>
          <w:lang w:bidi="fa-IR"/>
        </w:rPr>
        <w:t>یکی از عوامل موفقیت انسان، برنامه‌ریزی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باید در وقتی مشخص انجام شود تا از هدر رفتن نیروها و سر درگمی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یکی از وظایف ما در شبانه روز است، از این قائده استثنا نیست و باید برای آن زمان مخصوص تعیین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نمازِ وداع</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انسانی نمی‌داند چند سال زنده خواهد بود، و هر روز این احتمال را می‌دهد که شاید فردا زنده نباشد؛ نمازگزاری که با توجه به این نکته نماز می‌خواند و چنین تصوری در ذهن او وجود دارد که شاید این آخرین نمازی باشد که توفیق انجام آن را دارد، بیشترین حضور قلب را نسبت به سایرین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در اول وقت، خود تمرین و گام مهم در این راستا به شمار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نماز‌گزاران توصیه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می‌خواهی نماز واجب خود را بخوانی، در وقت بخوان و مانند کسی باش که نماز وداع می‌خواند و می‌ترسد که بعد از این توفیق نماز خواندن نصیب او نشود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مستحبات</w:t>
      </w:r>
    </w:p>
    <w:p>
      <w:pPr>
        <w:pStyle w:val="BookText"/>
        <w:rPr/>
      </w:pPr>
      <w:r>
        <w:rPr>
          <w:rFonts w:ascii="IRNazanin" w:hAnsi="IRNazanin" w:eastAsia="IRNazanin"/>
          <w:color w:val="111111"/>
          <w:sz w:val="28"/>
          <w:sz w:val="28"/>
          <w:szCs w:val="28"/>
          <w:rtl w:val="true"/>
          <w:lang w:bidi="fa-IR"/>
        </w:rPr>
        <w:t>انجام مستحبات نماز، چه آن اموری که قبل از آغاز نماز باید انجام شود و مقدمه نماز است؛ مانند اذان، اقامه، پوشیدن لباس سفید، استعمال عطر و بوی خوش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آن اموری که همراه نماز یا بعد از آن مستحب است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موارد نیز برای تحصیل حضور قلب در نماز بسیار تأثیر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جستن از خدا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انسان‌های والا‌مقام و نزدیکان به درگاه پروردگار، در ضمن دعا و مناجات‌های خود، همواره این خواسته را مطرح می‌کرده‌اند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لحظه‌ای به خودمان وامگذار و از شیرینی مناجات و ملاقات با خودت محروم مساز</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این درسی است برای ما پیروان و شیعیان آن </w:t>
      </w:r>
    </w:p>
    <w:p>
      <w:pPr>
        <w:pStyle w:val="BookText"/>
        <w:rPr/>
      </w:pPr>
      <w:r>
        <w:rPr>
          <w:rFonts w:ascii="IRNazanin" w:hAnsi="IRNazanin" w:eastAsia="IRNazanin"/>
          <w:color w:val="111111"/>
          <w:sz w:val="28"/>
          <w:sz w:val="28"/>
          <w:szCs w:val="28"/>
          <w:rtl w:val="true"/>
          <w:lang w:bidi="fa-IR"/>
        </w:rPr>
        <w:t>بزرگواران که دست نیاز به سوی پروردگار مهربان دراز کرده و از او بخواهیم به ما توفیق عنایت کند که با تمام وجود و با حضور قلب به درگاهش شرفیاب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تمرین</w:t>
      </w:r>
    </w:p>
    <w:p>
      <w:pPr>
        <w:pStyle w:val="BookText"/>
        <w:rPr/>
      </w:pPr>
      <w:r>
        <w:rPr>
          <w:rFonts w:ascii="IRNazanin" w:hAnsi="IRNazanin" w:eastAsia="IRNazanin"/>
          <w:color w:val="111111"/>
          <w:sz w:val="28"/>
          <w:sz w:val="28"/>
          <w:szCs w:val="28"/>
          <w:rtl w:val="true"/>
          <w:lang w:bidi="fa-IR"/>
        </w:rPr>
        <w:t>انسانی که در طول یک نماز ممکن است بیش از یک لحظه تمرکز حواس یا حضور قلب نداشته باشد، می‌تواند با تمرین و تداوم، به مرور چنان قدرتی پیدا کند که با تمام وجود به نماز بایستد و در لحظه‌ای از لحظاتِ نمازهای خود چیزی غیر از خدا را در ذهن و قلبش راه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غذاهای حرام</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کَسْبُ الحَرامِ یُبینُ فی الذّرّیة؛ درآمد حرام در فرزندان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آنها را دچار مشکل می‌کند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خوراکی که انسان تناول می‌کند اگر پلید و حرام باشد، قلب را تیره می‌سازد، در این صورت دیگر از او امید خیری نیست و پند و اندرز در او اثر نمی‌کند و سخت‌ترین مناظر رقّت بار نیز او را متأثر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لشکریان عمر سعد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 اینکه شما </w:t>
      </w:r>
    </w:p>
    <w:p>
      <w:pPr>
        <w:pStyle w:val="BookText"/>
        <w:rPr/>
      </w:pPr>
      <w:r>
        <w:rPr>
          <w:rFonts w:ascii="IRNazanin" w:hAnsi="IRNazanin" w:eastAsia="IRNazanin"/>
          <w:color w:val="111111"/>
          <w:sz w:val="28"/>
          <w:sz w:val="28"/>
          <w:szCs w:val="28"/>
          <w:rtl w:val="true"/>
          <w:lang w:bidi="fa-IR"/>
        </w:rPr>
        <w:t>نافرمانی‌ام می‌کنید و به سخن من گوش فرا نمی‌دهید، این است که شکم‌هایتان از حرام پر شده و بر دل‌هایتان مهر خورده که حق را نمی‌پذیرید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انصاف نمی‌دهید؟ آیا گوش فرا نمی‌دهید؟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گناه</w:t>
      </w:r>
    </w:p>
    <w:p>
      <w:pPr>
        <w:pStyle w:val="BookText"/>
        <w:rPr/>
      </w:pPr>
      <w:r>
        <w:rPr>
          <w:rFonts w:ascii="IRNazanin" w:hAnsi="IRNazanin" w:eastAsia="IRNazanin"/>
          <w:color w:val="111111"/>
          <w:sz w:val="28"/>
          <w:sz w:val="28"/>
          <w:szCs w:val="28"/>
          <w:rtl w:val="true"/>
          <w:lang w:bidi="fa-IR"/>
        </w:rPr>
        <w:t>گناه آینه قلب را مکدّر ساخته، مانع آن می‌شود که جمال محبوب حقیقی در آن منعکس گردد و با حجابی که به وجود می‌آید، انسانِ دعاکننده یا نمازگزار، خویشتن را در محضر او نمی‌بیند؛ به همین دلیل، قبل از هر نماز و دعا باید از گناهان توبه کرد و خود را به خدا سپرد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حضرت امیرالمؤمین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أمیرالمؤمنین إنی قد حرمت الصلاة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أمیرالمؤمنین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رجلٌ قَد قَیَّدَتکَ ذُنُوبُک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نماز شب محروم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کسی هستی که گناهان تو مقیّدت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آزاد نیستی و در قید و بند گناهانت هستی</w:t>
      </w:r>
      <w:r>
        <w:rPr>
          <w:rFonts w:eastAsia="IRNazanin" w:cs="IRNazanin"/>
          <w:color w:val="111111"/>
          <w:sz w:val="28"/>
          <w:szCs w:val="28"/>
          <w:rtl w:val="true"/>
          <w:lang w:bidi="fa-IR"/>
        </w:rPr>
        <w:t>).</w:t>
      </w:r>
      <w:r>
        <w:rPr>
          <w:rStyle w:val="FootnoteAnchor"/>
          <w:rtl w:val="true"/>
        </w:rPr>
        <w:footnoteReference w:id="1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یَذْنِبُ الذَّنْبَ فَیَحْرُمُ صَلاة َاللَّیْلِ وَ اِنَّ الْعَمَلَ السَّیّیءَ اَسْرَعُ فی صَاحِبِهِ مِنَ السِّکِین فِی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مرتکب گناهی شود، از نماز شب محروم می‌گردد و به درستی که نفوذ اثر کار ناپسند در انجام دهنده‌ی آن، از نفوذ چاقو در گوشت سریع‌تر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058_40106"/>
      <w:bookmarkStart w:id="13" w:name="pg3058_40106"/>
      <w:bookmarkEnd w:id="13"/>
    </w:p>
    <w:p>
      <w:pPr>
        <w:pStyle w:val="Heading2"/>
        <w:numPr>
          <w:ilvl w:val="1"/>
          <w:numId w:val="1"/>
        </w:numPr>
        <w:rPr/>
      </w:pPr>
      <w:bookmarkStart w:id="14" w:name="pg3058_40106"/>
      <w:bookmarkStart w:id="15" w:name="__RefHeading___Toc916549_2749589250"/>
      <w:bookmarkStart w:id="16" w:name="_Toc4"/>
      <w:bookmarkEnd w:id="14"/>
      <w:bookmarkEnd w:id="15"/>
      <w:r>
        <w:rPr>
          <w:rtl w:val="true"/>
        </w:rPr>
        <w:t>چرا باید نماز خواند؟ خدا چه احتیاجی به نماز ما دارد؟</w:t>
      </w:r>
      <w:bookmarkEnd w:id="16"/>
    </w:p>
    <w:p>
      <w:pPr>
        <w:pStyle w:val="BookText"/>
        <w:rPr/>
      </w:pPr>
      <w:r>
        <w:rPr>
          <w:rFonts w:ascii="IRNazanin" w:hAnsi="IRNazanin" w:eastAsia="IRNazanin"/>
          <w:color w:val="111111"/>
          <w:sz w:val="28"/>
          <w:sz w:val="28"/>
          <w:szCs w:val="28"/>
          <w:rtl w:val="true"/>
          <w:lang w:bidi="fa-IR"/>
        </w:rPr>
        <w:t>اگرچه فلسفه نماز و عبادت بر کسی پوشیده نیست؛ اما دقت در متون آیات و روایات اسلامی، ما را به نکات و ظرافت‌های بیشتری رهنمون می‌کند که از جمله این نکته‌ها و ظرافت‌ها، می‌توان موارد زیر را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 و اساس و هدف و نماز همان یاد خدا است که به موسی وحی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لِذِکرِی</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البته ذکری که مقدمه‌ی فکر و فکری که انگیزه عمل بوده باشد؛ چنانکه در حدیثی از امام صادق</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در تفسیر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لَذِکرُ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اللّه عِندَ ما أَحَلَّ وَ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یاد داشتن، هنگام رو به رو شدن با حلال و حرام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از بین برنده ویروس گناه</w:t>
      </w:r>
    </w:p>
    <w:p>
      <w:pPr>
        <w:pStyle w:val="BookText"/>
        <w:rPr/>
      </w:pPr>
      <w:r>
        <w:rPr>
          <w:rFonts w:ascii="IRNazanin" w:hAnsi="IRNazanin" w:eastAsia="IRNazanin"/>
          <w:color w:val="111111"/>
          <w:sz w:val="28"/>
          <w:sz w:val="28"/>
          <w:szCs w:val="28"/>
          <w:rtl w:val="true"/>
          <w:lang w:bidi="fa-IR"/>
        </w:rPr>
        <w:t>نماز وسیله‌ی شست و شوی گناهان و نزول مغفرت و آمرزش الهی است؛ چرا که نماز انسان را دعوت به توبه و اصلاح گذشته و بازبینی در رفتار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خود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در خانه یکی از شما نهری از آب صاف و پاکیزه باشد و در هر روز پنج بار خود را در آن شست و شو دهد، آیا چیزی از آلودگی و کثافت در بدن او می‌ماند؟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درست همانند این آب جاری است، هر زمان که انسان نمازی می‌خواند گناهانی که در میان دو نماز انجام شده است از بین می‌رود</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جراحاتی که بر روح و جان انسان از گناه می‌نشیند، با مرهم نماز التیام می‌یابد و زنگارهایی که بر قلب می‌نشیند، زدوده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تقویت نهال تقوا</w:t>
      </w:r>
    </w:p>
    <w:p>
      <w:pPr>
        <w:pStyle w:val="BookText"/>
        <w:rPr/>
      </w:pPr>
      <w:r>
        <w:rPr>
          <w:rFonts w:ascii="IRNazanin" w:hAnsi="IRNazanin" w:eastAsia="IRNazanin"/>
          <w:color w:val="111111"/>
          <w:sz w:val="28"/>
          <w:sz w:val="28"/>
          <w:szCs w:val="28"/>
          <w:rtl w:val="true"/>
          <w:lang w:bidi="fa-IR"/>
        </w:rPr>
        <w:t>نماز سدی در برابر گناهان آینده است، چرا که روح ایمان را در انسان تقویت می‌کند و نهال تقوا را در دل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نیرومند‌ترین سد در برابر گناهان است و این همان چیزی است که در آیه‌ی فوق به عنوان نهی از فحشاء و منکر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از گناه کار بودن نمازخوانی به پیشوایان دین شکایت می‌شد، آنان در جواب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مخورید، نماز آنها را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نیز می‌شد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زنگ بیدار باش</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مصیبت برای رهروان راه حق آن است که هدف آفرینش خود را فراموش کنند و غرق در زندگی مادی و لذائذ زودگذر دنیا گردند؛ اما نماز به حکم این که در فواصل مختلف و در هر شبانه روز پنج بار انجام می‌شود، زنگ هشداری برای انسان است و هدف آفرینش او را خاطر نشان و موقعیت او را در جهان به او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نعمت بزرگی است که انسان وسیله‌ای در اختیار داشته باشد که در هر شبانه روز چند مرتبه به او بیدار </w:t>
      </w:r>
    </w:p>
    <w:p>
      <w:pPr>
        <w:pStyle w:val="BookText"/>
        <w:rPr/>
      </w:pPr>
      <w:r>
        <w:rPr>
          <w:rFonts w:ascii="IRNazanin" w:hAnsi="IRNazanin" w:eastAsia="IRNazanin"/>
          <w:color w:val="111111"/>
          <w:sz w:val="28"/>
          <w:sz w:val="28"/>
          <w:szCs w:val="28"/>
          <w:rtl w:val="true"/>
          <w:lang w:bidi="fa-IR"/>
        </w:rPr>
        <w:t>باش گوید و انسان را همواره هشیار و متذکر نماید که گرد و غبار غفلت بر دل او ننشیند، علاوه بر این که مداومت ذکر خداوند در شب و روز که در پرتو نماز حاصل می‌گردد همین توجه به خداوند و قیام در برابر او انسان را از معاصی باز می‌دارد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از این روست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غفلت‌زدا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تضعیف زشتی‌ها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خود‌بینی و تکبر را درهم می‌شکند؛ چون انسان در هر شبانه روز هفده رکعت و در هر رکعت دو بار پیشانی بر خاک در برابر خدا می‌گذارد و خود را ذره‌ای در برابر عظمت او می‌بیند و آگاهانه، به حقارت و ناچیزی خود اعتراف می‌کند؛ به همین دلیل علی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معروفی که فلسفه عبادت‌های اسلامی در آن منعکس شده است، بعد از ایمان، نخستین عبادت را که نماز است با همین هدف تبیین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الإیمانَ تَطهیرا مِن الشِّرکِ و الصلاةَ تَنزیهاً عنِ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را برای پاک سازی انسان‌ها از شرک واجب کرده است و نماز را برای پاک سازی از تکبر</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همچنین، بازداری از حرص و آز و کم‌طاقتی، از دیگر آثار و برکات نماز است، همانگونه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حریص و کم طاقت آفریده شده و هنگامی که بدی به او رسد بیتابی می‌کند و هنگامی که خوبی به او رسد مانع از دیگران می‌شود، مگر نماز گزاران، آنان که نماز‌ها را پیوسته انجام می‌دهند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پرورش و تکامل فضائل</w:t>
      </w:r>
    </w:p>
    <w:p>
      <w:pPr>
        <w:pStyle w:val="BookText"/>
        <w:rPr/>
      </w:pPr>
      <w:r>
        <w:rPr>
          <w:rFonts w:ascii="IRNazanin" w:hAnsi="IRNazanin" w:eastAsia="IRNazanin"/>
          <w:color w:val="111111"/>
          <w:sz w:val="28"/>
          <w:sz w:val="28"/>
          <w:szCs w:val="28"/>
          <w:rtl w:val="true"/>
          <w:lang w:bidi="fa-IR"/>
        </w:rPr>
        <w:t>نماز وسیله پرورش فضائل اخلاق و تکامل معنوی انسان است، چرا که انسان را از جهان محدود ماده و چهار دیوار عالم طبیعت بیرون می‌برد و به ملکوت آسمان‌ها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فرشتگان هم صدا و همراز می‌سازد و خود را بدون نیاز به هیچ واسطه، در برابر خدا می‌بیند و با او به گفت و گو می‌پردازد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تکرار این عمل در شبانه روز، آن هم با تکیه بر صفات، رحمانیت، رحیمیت و عظمت خدا و با کمک گرفتن از سوره‌های مختلف قرآن، اثر قابل ملاحظه‌ای در پرورش فضائل اخلاقی </w:t>
      </w:r>
    </w:p>
    <w:p>
      <w:pPr>
        <w:pStyle w:val="BookText"/>
        <w:rPr/>
      </w:pPr>
      <w:r>
        <w:rPr>
          <w:rFonts w:ascii="IRNazanin" w:hAnsi="IRNazanin" w:eastAsia="IRNazanin"/>
          <w:color w:val="111111"/>
          <w:sz w:val="28"/>
          <w:sz w:val="28"/>
          <w:szCs w:val="28"/>
          <w:rtl w:val="true"/>
          <w:lang w:bidi="fa-IR"/>
        </w:rPr>
        <w:t>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امیرمؤمنان علی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فلسفه نماز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وسیله‌ی تقرّب هر پرهیزکاری به خدا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دعوت به پاکی</w:t>
      </w:r>
    </w:p>
    <w:p>
      <w:pPr>
        <w:pStyle w:val="BookText"/>
        <w:rPr/>
      </w:pPr>
      <w:r>
        <w:rPr>
          <w:rFonts w:ascii="IRNazanin" w:hAnsi="IRNazanin" w:eastAsia="IRNazanin"/>
          <w:color w:val="111111"/>
          <w:sz w:val="28"/>
          <w:sz w:val="28"/>
          <w:szCs w:val="28"/>
          <w:rtl w:val="true"/>
          <w:lang w:bidi="fa-IR"/>
        </w:rPr>
        <w:t>سراسر نماز دعوت به پاک‌سازی زندگی است؛ زیرا مکان نماز گزار، لباس نمازگزار، فرشی که بر آن نماز می‌خواند، آبی که با آن وضو می‌گیرد یا غسل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از هر گونه غصب و تجاوز به حقوق دیگران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شرایط، کسی که آلوده به ظلم، ربا، غصب، کم فروشی، رشوه خواری و کسب از راه حرام باشد، چگونه می‌تواند مقدمات نماز را فراهم سازد؟ بنابر این تکرار نماز در پنج نوبت در شبانه روز، خود دعوتی است به رعایت حقوق دیگران و پاک کردن زندگی از هر آنچه ناپسند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 نظم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روح انضباط را در انسان تقویت می‌کند؛ چرا که باید در اوقات معینی انجام گیرد که تأخیر و تقدیم آن، موجب بطلان نماز است </w:t>
      </w:r>
    </w:p>
    <w:p>
      <w:pPr>
        <w:pStyle w:val="BookText"/>
        <w:rPr/>
      </w:pPr>
      <w:r>
        <w:rPr>
          <w:rFonts w:ascii="IRNazanin" w:hAnsi="IRNazanin" w:eastAsia="IRNazanin"/>
          <w:color w:val="111111"/>
          <w:sz w:val="28"/>
          <w:sz w:val="28"/>
          <w:szCs w:val="28"/>
          <w:rtl w:val="true"/>
          <w:lang w:bidi="fa-IR"/>
        </w:rPr>
        <w:t>شرط قبولی عبادات</w:t>
      </w:r>
    </w:p>
    <w:p>
      <w:pPr>
        <w:pStyle w:val="BookText"/>
        <w:rPr/>
      </w:pPr>
      <w:r>
        <w:rPr>
          <w:rFonts w:ascii="IRNazanin" w:hAnsi="IRNazanin" w:eastAsia="IRNazanin"/>
          <w:color w:val="111111"/>
          <w:sz w:val="28"/>
          <w:sz w:val="28"/>
          <w:szCs w:val="28"/>
          <w:rtl w:val="true"/>
          <w:lang w:bidi="fa-IR"/>
        </w:rPr>
        <w:t>نماز به سایر اعمال انسان ارزش و روح می‌دهد و باعث می‌شود بذر سایر اعمال نیک در جان انسان پرورش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وصایای خود در لحظه‌های آخر عمرشان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اَلصَّلاَةِ فَإِنَّهَا عَمُودُ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درباره نماز در نظر داشته باشید، چرا که نماز ستون دین شما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هنگامی که عمود خیمه در‌هم بشکند یا سقوط کند، هر قدر طناب‌ها و میخ‌های اطراف محکم باشد، اثری در پایداری خیمه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 که ارتباط بندگان با خدا از طریق نماز از میان برود، سایر اعمال، اثر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مَا یُحَاسَبُ بِهِ الْعَبْدُ الصَّلاةُ فَإِنْ قُبِلَتْ قُبِلَ سَائِرُ عَمَلِهِ وَ إِذَا رُدَّتْ رُدَّ عَلَیْهِ سَائِرُ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در قیامت از بندگان حساب می‌شود نماز است، اگر مقبول افتاد سائر اعمالشان قبول می‌شود و اگر مردود شد، سائر اعمال نیز مردود می‌شود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شاید دلیل این سخن آن باشد که نماز، رمز ارتباط خلق و خالق است که اگر به طور صحیح انجام گردد، قصد قربت و اخلاص که وسیله قبولی سائر اعمال است، در او زنده می‌شود، و گرنه بقیه اعمال او آلوده و از درجه اعتبار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p>
    <w:p>
      <w:pPr>
        <w:pStyle w:val="BookText"/>
        <w:rPr/>
      </w:pPr>
      <w:r>
        <w:rPr>
          <w:rFonts w:ascii="IRNazanin" w:hAnsi="IRNazanin" w:eastAsia="IRNazanin"/>
          <w:color w:val="111111"/>
          <w:sz w:val="28"/>
          <w:sz w:val="28"/>
          <w:szCs w:val="28"/>
          <w:rtl w:val="true"/>
          <w:lang w:bidi="fa-IR"/>
        </w:rPr>
        <w:t>نکته اول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نماز علاوه بر شرائط قبول، شرائط کمال نیز دارد که رعایت آنها، عاملی مؤثر برای ترک بسیاری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فقهی و منابع حدیثی، امور زیادی مانع قبولی نماز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موانع، مسأله شرب خمر است که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صلاه شارب الخمر اربعین یوماً الا ان 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شرابخوار تا چهل روز مقبول نخواهد شد، مگر این که توبه کند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دیگر موانع کمال نماز، ظلم و ستم حاکمان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کسانی که نماز آنها قبول نخواهد شد، نماز پیشوای ستمگر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همچنین، بی اعتنایی و نپرداختن واجبات مالی از قبیل خمس و زکات، خوردن غذای حرام، عجب و خودبینی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موانع قبول نماز است که در روایات بدانها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فراهم کردن این شرائط قبولی، کمال نماز را تا چه حد ارتقا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نکته دوم این‌که، همه این‌ها فوائدی است که برای نماز فرادا، با قطع نظر از مسأله جماعت وجود دارد و اگر ویژگی جماعت را بر آن بیفزائیم، برکات بی‌شمار دیگری بر آن افزوه خواهد شد که بیان و تفصیل آن در این کوتاه نوشته نمی‌گنجد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خود را در فلسفه و اسرار نماز به حدیث جامعی از امام علی بن موسی الرضا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متبرک می‌کنیم؛ آن حضرت در پاسخِ نامه‌ای که از فلسفه نماز در آن سؤال شده بود،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تشریع نماز، توجه و اقرار به ربوبیت پروردگار است و مبارزه با شرک و بت‌پرستی و قیام در پیشگاه پروردگار در نهایت خضوع و تواضع و اعتراف به گناهان و تقاضای بخشش از معاصی و نهادن پیشانی بر زمین، همه روزه، برای تعظیم پروردگار</w:t>
      </w:r>
      <w:r>
        <w:rPr>
          <w:rFonts w:eastAsia="IRNazanin" w:cs="IRNazanin"/>
          <w:color w:val="111111"/>
          <w:sz w:val="28"/>
          <w:szCs w:val="28"/>
          <w:rtl w:val="true"/>
          <w:lang w:bidi="fa-IR"/>
        </w:rPr>
        <w:t>".</w:t>
      </w:r>
      <w:r>
        <w:rPr>
          <w:rStyle w:val="FootnoteAnchor"/>
          <w:rtl w:val="true"/>
        </w:rPr>
        <w:footnoteReference w:id="26"/>
      </w:r>
      <w:bookmarkStart w:id="17" w:name="pg3058_40116"/>
    </w:p>
    <w:p>
      <w:pPr>
        <w:pStyle w:val="Heading2"/>
        <w:numPr>
          <w:ilvl w:val="1"/>
          <w:numId w:val="1"/>
        </w:numPr>
        <w:rPr/>
      </w:pPr>
      <w:bookmarkStart w:id="18" w:name="__RefHeading___Toc916551_2749589250"/>
      <w:bookmarkStart w:id="19" w:name="_Toc5"/>
      <w:bookmarkEnd w:id="17"/>
      <w:bookmarkEnd w:id="18"/>
      <w:r>
        <w:rPr>
          <w:rtl w:val="true"/>
        </w:rPr>
        <w:t>چرا باید نماز را به زبان عربی خواند؟</w:t>
      </w:r>
      <w:bookmarkEnd w:id="19"/>
    </w:p>
    <w:p>
      <w:pPr>
        <w:pStyle w:val="BookText"/>
        <w:rPr/>
      </w:pPr>
      <w:r>
        <w:rPr>
          <w:rFonts w:ascii="IRNazanin" w:hAnsi="IRNazanin" w:eastAsia="IRNazanin"/>
          <w:color w:val="111111"/>
          <w:sz w:val="28"/>
          <w:sz w:val="28"/>
          <w:szCs w:val="28"/>
          <w:rtl w:val="true"/>
          <w:lang w:bidi="fa-IR"/>
        </w:rPr>
        <w:t>لازم است توجه داشته باشید که تنها نماز و لبیک در حج است که باید به عربی بیان شود و گرنه هیچ تکلیف واجب دیگری نیازمند قرائت عربی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هم امری مستحب است که فارسی خواندن آن هم ارزشمند و مطلوب است، اگرچه قرائت آیات نورانی برتر و مطلوب‌تر و دارای برکات بیشتری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خواندن نماز به صورت عربی و با همان الفاظ و کلماتی که پیامبر و دیگر مسلمانان صدر اسلام می‌خواندند، دلائل مختلفی دارد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تعبّد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معنا که شریعت اسلام، دستور به عربی خواندن نماز داده و با توجه به این که روح عبادت بر تسلیم و تعبد استوار است، انسانی که می‌خواهد خدا را عبادت نماید، باید کاری را انجام دهد که خواست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آیات و روایات و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واجب و تکلیف دینی، به این شکل واجب شده است و برای انجام فرمان خدا باید همان را انجام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نکته توجه داشته باشیم که در مسائل عبادی، خواست و اراده نقشی ندارد، بلکه باید آنها را طبق دستور شرع انجام دهیم تا مقصود و هدف و مصالحی که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دارد و چه بسا ما از آن بی‌خبریم،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اصل نماز تعبّد و تسلیم وجود دارد، در اجزا و شرایط مختلف و از جمله عربی خواندن، این نکته مهم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پس از بیان این‌که معنای اسلام، تسلیم شدن در مقابل پروردگار است و علامت این تسلیم بودن در عمل آشکار می‌شود،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بنای دین خود را بر اساس رأی و نظر شخصی نمی‌گذارد، بلکه بر آنچه از پروردگارش رسیده بنیان می‌نهد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مشترک مسلمانان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به جهت ایجاد زبانی مشترک میان همه پیروان اسلام و در واقع فراهم سازی وحدت و پیوند بین المللی دینی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معادل واژه ها</w:t>
      </w:r>
    </w:p>
    <w:p>
      <w:pPr>
        <w:pStyle w:val="BookText"/>
        <w:rPr/>
      </w:pPr>
      <w:r>
        <w:rPr>
          <w:rFonts w:ascii="IRNazanin" w:hAnsi="IRNazanin" w:eastAsia="IRNazanin"/>
          <w:color w:val="111111"/>
          <w:sz w:val="28"/>
          <w:sz w:val="28"/>
          <w:szCs w:val="28"/>
          <w:rtl w:val="true"/>
          <w:lang w:bidi="fa-IR"/>
        </w:rPr>
        <w:t>کلماتی که در نماز است، به صورت دقیق در هیچ زبانی ترجمه ندارد؛ یعنی نمی‌توان همان مفاهیمی که در اذکار نماز است، به صورت دقیق ترجمه کرد و آن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برخی از کلمات یا جملات معانی بسیاری در خود جای داده که با یک یا چند جمله نتوان همه آنها را بیان نمود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برای مثال از سوره حمد نام می‌بریم، هیچ ترجمه‌ای که بتواند تمام مفاهیم آن را به زبان دیگر بیان 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تنها،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معادلی در زبان‌های دیگر ندارد و تنها می‌توان ترجمه آن را در قالب یک جمله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مذکور،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تنها معادل فارسی آن است نه 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تجربه زندگی انسان‌ها روشنگر این حقیقت تلخ است که آنجا که دست‌های انسانی در کارهای مختلف دخالت کرده است، آن را به صورت‌های مختلف در آورده که گاهی با اصل و حقیقت خود فاصله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ادیان امروزی، مفاهیم عبادی چنان مورد دستبرد و تحریف قرار گرفته که روح عبادت کمرنگ شده و دیگر رغبت </w:t>
      </w:r>
    </w:p>
    <w:p>
      <w:pPr>
        <w:pStyle w:val="BookText"/>
        <w:rPr/>
      </w:pPr>
      <w:r>
        <w:rPr>
          <w:rFonts w:ascii="IRNazanin" w:hAnsi="IRNazanin" w:eastAsia="IRNazanin"/>
          <w:color w:val="111111"/>
          <w:sz w:val="28"/>
          <w:sz w:val="28"/>
          <w:szCs w:val="28"/>
          <w:rtl w:val="true"/>
          <w:lang w:bidi="fa-IR"/>
        </w:rPr>
        <w:t>چندانی به انجام آن برای پیروانش باقی نمانده است، به همین علت آن ارتباط دائمی و همیشگی که مسلمانان با خدا دارند را، در ادیان دیگر مشاهده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با توجه به دلایلی که اشاره شد، نماز باید به زبان عربی خوانده شود؛ اما این بدان معنی نیست که انسان نتواند به هیچ زبان دیگری با خداوند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قنوت نماز که قسمت خواستن حاجت‌ها است، به فتوای اکثر مراجع، انسان می‌تواند به فارسی یا هر زبان دیگر سخن بگوید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همچنین، درب خانه خداوند مهربان برای گفت و گو و مناجات با خودش، هیچگاه به روی بندگان بسته نیست و انسان هر لحظه و ساعتی که اراده نماید، می‌تواند با زبان دلخواه خویش با او به راز و نیاز بپردازد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برخی امور مانند نماز است که بنابر مصالح کلی، باید به زبان عربی خوانده شود</w:t>
      </w:r>
      <w:r>
        <w:rPr>
          <w:rFonts w:eastAsia="IRNazanin" w:cs="IRNazanin"/>
          <w:color w:val="111111"/>
          <w:sz w:val="28"/>
          <w:szCs w:val="28"/>
          <w:rtl w:val="true"/>
          <w:lang w:bidi="fa-IR"/>
        </w:rPr>
        <w:t xml:space="preserve">. </w:t>
      </w:r>
      <w:bookmarkStart w:id="20" w:name="pg3058_40120"/>
    </w:p>
    <w:p>
      <w:pPr>
        <w:pStyle w:val="Heading2"/>
        <w:numPr>
          <w:ilvl w:val="1"/>
          <w:numId w:val="1"/>
        </w:numPr>
        <w:rPr/>
      </w:pPr>
      <w:bookmarkStart w:id="21" w:name="__RefHeading___Toc916553_2749589250"/>
      <w:bookmarkStart w:id="22" w:name="_Toc6"/>
      <w:bookmarkEnd w:id="20"/>
      <w:bookmarkEnd w:id="21"/>
      <w:r>
        <w:rPr>
          <w:rtl w:val="true"/>
        </w:rPr>
        <w:t>برای قضا شدن نشدن نماز صبح و صحرخیزی چه باید کرد؟</w:t>
      </w:r>
      <w:bookmarkEnd w:id="22"/>
    </w:p>
    <w:p>
      <w:pPr>
        <w:pStyle w:val="BookText"/>
        <w:rPr/>
      </w:pPr>
      <w:r>
        <w:rPr>
          <w:rFonts w:ascii="IRNazanin" w:hAnsi="IRNazanin" w:eastAsia="IRNazanin"/>
          <w:color w:val="111111"/>
          <w:sz w:val="28"/>
          <w:sz w:val="28"/>
          <w:szCs w:val="28"/>
          <w:rtl w:val="true"/>
          <w:lang w:bidi="fa-IR"/>
        </w:rPr>
        <w:t>برای حل این مشکل، باید به سراغ ریشه و اساس این مسئله توجه ویژه مبذول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کلی، عوامل سلب توفیق از نماز صبح و همچنین نماز شب به دو گروه عمده دسته بندی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مادی</w:t>
      </w:r>
    </w:p>
    <w:p>
      <w:pPr>
        <w:pStyle w:val="BookText"/>
        <w:rPr/>
      </w:pPr>
      <w:r>
        <w:rPr>
          <w:rFonts w:ascii="IRNazanin" w:hAnsi="IRNazanin" w:eastAsia="IRNazanin"/>
          <w:color w:val="111111"/>
          <w:sz w:val="28"/>
          <w:sz w:val="28"/>
          <w:szCs w:val="28"/>
          <w:rtl w:val="true"/>
          <w:lang w:bidi="fa-IR"/>
        </w:rPr>
        <w:t>که برخی از این عوامل شامل موارد ذیل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برنامه ریزی و نظم در زندگی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عوامل مادی که مانع از توفیق درک نماز صبح می‌گردد، فقدان برنامه‌ریزی و نظم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برنامه‌ای منظم برای خواب و یا ایجاد مشغله‌های پراکنده و فراتر از توانایی‌های خود، نتیجه‌ای جز ایجاد خستگی مفرط و قضای شدن نماز در بر نخواهد 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پرخوری در شب</w:t>
      </w:r>
    </w:p>
    <w:p>
      <w:pPr>
        <w:pStyle w:val="BookText"/>
        <w:rPr/>
      </w:pPr>
      <w:r>
        <w:rPr>
          <w:rFonts w:ascii="IRNazanin" w:hAnsi="IRNazanin" w:eastAsia="IRNazanin"/>
          <w:color w:val="111111"/>
          <w:sz w:val="28"/>
          <w:sz w:val="28"/>
          <w:szCs w:val="28"/>
          <w:rtl w:val="true"/>
          <w:lang w:bidi="fa-IR"/>
        </w:rPr>
        <w:t>علت دیگر، خواب طولانی و سنگین ناشی از پرخوری در شب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بنی‌اسرائیل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خود را زیاد نکنید، زیرا هر کس بر خوردن خود بیفزاید، بر خوابیدن خود هم می‌افزاید و هر کس که بر خواب خود بیفزاید، از نماز کم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غافلان نوشته می‌شود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کسلی و تنبلی افراد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وقت‌ها بیدار نشدن برای نماز، ربطی به مسائل حاشیه ای ندارد و خود فرد ذاتاً فردی تنبل و بی حال است که برای امور عادی زندگی نیز کم می‌گذارد، حال چنین شخصی برای مسائل معنوی روشن تر است؛ زیرا به فرموده امام علی</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کَسَل عَن أمرِ دُنیاه فَهُو عَن أمر آخِرتِه أکسلَ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کار دنیا تنبل باشد، در کار آخرتش تنبل تر است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غرق شدن در مسائل مادی و دنیوی</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دنیا‌زدگی را در بی‌حوصلگی افراد نسبت به عبادات این چنین ترسیم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که بیمار بر غذای لذیذ نگاه می‌کند و به دلیل شدت درد، لذّت آن را نمی‌چشد، فرد دنیا طلب نیز همراه با عشق به مال، نه لذّتی از عبادت می‌برد و نه شیرینی و حلاوتش را می‌چشد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غذاهای نامناسب در شب</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غذاها به گونه‌ای هستند که باعث سستی اعصاب و بدن می‌شوند؛ لذا اگر شب‌ها از ماست، دوغ و مانند آن استفاده شود، خواب بر انسان چیره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خوردن غذاهای چرب و سنگین موجب سنگینی خواب شده، بیدار شدن را برای انسان دچار مشکل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معنوی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در خداشناسی</w:t>
      </w:r>
    </w:p>
    <w:p>
      <w:pPr>
        <w:pStyle w:val="BookText"/>
        <w:rPr/>
      </w:pPr>
      <w:r>
        <w:rPr>
          <w:rFonts w:ascii="IRNazanin" w:hAnsi="IRNazanin" w:eastAsia="IRNazanin"/>
          <w:color w:val="111111"/>
          <w:sz w:val="28"/>
          <w:sz w:val="28"/>
          <w:szCs w:val="28"/>
          <w:rtl w:val="true"/>
          <w:lang w:bidi="fa-IR"/>
        </w:rPr>
        <w:t>از مهمترین عوامل معنوی که موجب می‌شود انسان برای ادای فریضه صبح به سختی از خواب بیدار گردد، عدم معرفت و شناخت نسبت به خداوند متعال و الطاف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شما با یکی از مسئولین که حل مشکل‌تان در دست اوست، قراری گذاشته‌اید و یقین دارید که وی در همان ساعت مقرر منتظر شما است، آیا واقعاً شب به راحتی می‌خوابید و دیر بر سر قرار حاضر شده و یا با کسالت با وی مواجه می‌شوید؟</w:t>
      </w:r>
    </w:p>
    <w:p>
      <w:pPr>
        <w:pStyle w:val="BookText"/>
        <w:rPr/>
      </w:pPr>
      <w:r>
        <w:rPr>
          <w:rFonts w:ascii="IRNazanin" w:hAnsi="IRNazanin" w:eastAsia="IRNazanin"/>
          <w:color w:val="111111"/>
          <w:sz w:val="28"/>
          <w:sz w:val="28"/>
          <w:szCs w:val="28"/>
          <w:rtl w:val="true"/>
          <w:lang w:bidi="fa-IR"/>
        </w:rPr>
        <w:t>اگر انسان نسبت به الطاف الهی کمترین معرفتی داشته باشد و بداند که کسی که قرار است به هنگام نماز با وی صحبت کند، همانی است که ما را از نیستی به دنیا آورده و تمامی نعمت‌های خود را بر ما ارزانی داشته، تا به نهایت کمال و درجات بالای بهشتی دست پیدا کند، همانی که اختیار کمی و زیادی روزی ما را دارد، همانی است که مرگ و زندگی ما در ید قدرت اوست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آیا نسبت به نماز با بی حالی برخورد خواهیم کرد و یا آنکه سر از پا نشناخته، عاشقانه و با تمام وجود به اقامه نماز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و رفتاری که انسان در طول روز انجام می‌دهد، نقش بسیار مهمی در توفیق انسان نسبت به عبادات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شبانه روز کارهای شایسته از انسان سر بزند، توفیقات </w:t>
      </w:r>
    </w:p>
    <w:p>
      <w:pPr>
        <w:pStyle w:val="BookText"/>
        <w:rPr/>
      </w:pPr>
      <w:r>
        <w:rPr>
          <w:rFonts w:ascii="IRNazanin" w:hAnsi="IRNazanin" w:eastAsia="IRNazanin"/>
          <w:color w:val="111111"/>
          <w:sz w:val="28"/>
          <w:sz w:val="28"/>
          <w:szCs w:val="28"/>
          <w:rtl w:val="true"/>
          <w:lang w:bidi="fa-IR"/>
        </w:rPr>
        <w:t>انسان نیز برای اعمال خوب دیگر بیشتر فراهم می‌شود و هرچه به گناه آلوده شود، توفیق اعمال خوب از وی سلب می‌گردد، لذا باید نسبت به این مسأله بسیار حساس بود تا به واسطه گناه، درک لذت سحرخیزی را از دست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اراده</w:t>
      </w:r>
    </w:p>
    <w:p>
      <w:pPr>
        <w:pStyle w:val="BookText"/>
        <w:rPr/>
      </w:pPr>
      <w:r>
        <w:rPr>
          <w:rFonts w:ascii="IRNazanin" w:hAnsi="IRNazanin" w:eastAsia="IRNazanin"/>
          <w:color w:val="111111"/>
          <w:sz w:val="28"/>
          <w:sz w:val="28"/>
          <w:szCs w:val="28"/>
          <w:rtl w:val="true"/>
          <w:lang w:bidi="fa-IR"/>
        </w:rPr>
        <w:t>سحرخیزی اراده و عزم می‌خواهد، دوست داشتن تنها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تصمیم جدی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اراده از مهم‌ترین عوامل محروم ماندن از سحرخیزی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این ضعف و سستی اراده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ضادُّوا التَّوانِیَ بِالعَزمِ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عزم، با سستی مبارزه کنید</w:t>
      </w:r>
      <w:r>
        <w:rPr>
          <w:rFonts w:eastAsia="IRNazanin" w:cs="IRNazanin"/>
          <w:color w:val="111111"/>
          <w:sz w:val="28"/>
          <w:szCs w:val="28"/>
          <w:rtl w:val="true"/>
          <w:lang w:bidi="fa-IR"/>
        </w:rPr>
        <w:t>.</w:t>
      </w:r>
      <w:r>
        <w:rPr>
          <w:rStyle w:val="FootnoteAnchor"/>
          <w:rtl w:val="true"/>
        </w:rPr>
        <w:footnoteReference w:id="3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 گرفتن، خواندن سوره‌های توحید و معوذتین، ذکر صلوات و تسبیحات اربعه و تسبیح حضرت زهرا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قرائت آیة الکرسی، به ویژه خواندن آیه‌ی آخر سوره‌ی کهف و نیز توسل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محروم نماندن از فیض نماز اول وقت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است که خواب مؤمن را همراه با هدف و انگیزه می‌کند و این توجه و هدفمندی در بیداری صبح تأثیرگذار خواهد بود</w:t>
      </w:r>
      <w:r>
        <w:rPr>
          <w:rFonts w:eastAsia="IRNazanin" w:cs="IRNazanin"/>
          <w:color w:val="111111"/>
          <w:sz w:val="28"/>
          <w:szCs w:val="28"/>
          <w:rtl w:val="true"/>
          <w:lang w:bidi="fa-IR"/>
        </w:rPr>
        <w:t xml:space="preserve">. </w:t>
      </w:r>
      <w:bookmarkStart w:id="23" w:name="pg3058_40125"/>
    </w:p>
    <w:p>
      <w:pPr>
        <w:pStyle w:val="Heading2"/>
        <w:numPr>
          <w:ilvl w:val="1"/>
          <w:numId w:val="1"/>
        </w:numPr>
        <w:rPr/>
      </w:pPr>
      <w:bookmarkStart w:id="24" w:name="__RefHeading___Toc916555_2749589250"/>
      <w:bookmarkStart w:id="25" w:name="_Toc7"/>
      <w:bookmarkEnd w:id="23"/>
      <w:bookmarkEnd w:id="24"/>
      <w:r>
        <w:rPr>
          <w:rtl w:val="true"/>
        </w:rPr>
        <w:t>چگونه فرزندانمان را به نماز دعوت کنیم؟</w:t>
      </w:r>
      <w:bookmarkEnd w:id="25"/>
    </w:p>
    <w:p>
      <w:pPr>
        <w:pStyle w:val="BookText"/>
        <w:rPr/>
      </w:pPr>
      <w:r>
        <w:rPr>
          <w:rFonts w:ascii="IRNazanin" w:hAnsi="IRNazanin" w:eastAsia="IRNazanin"/>
          <w:color w:val="111111"/>
          <w:sz w:val="28"/>
          <w:sz w:val="28"/>
          <w:szCs w:val="28"/>
          <w:rtl w:val="true"/>
          <w:lang w:bidi="fa-IR"/>
        </w:rPr>
        <w:t>سخن پیرامون روش‌های مؤثر در جذب کودک به آموزه‌های دینی فراوان و نیازمند نوشتاری مستقل است، ولی با توجه به اهمیت این موضوع، به چند روش کاربردی که به کارگیری آنها می‌تواند اثرات مثبتی در نهادینه نمودن نماز در فرزندان داشته باشد، به صورت مختصر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الگو دهی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روش‌های مؤثر و مطرح در روانشناسی رشد، روش الگوپذیری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والدین قبل از این‌که بخواهند کودک را با آداب اسلامی آشنا کنند، خود پایبند به اخلاق نبوی و اسلامی باشند و بدانچه می‌گویند عمل کنند، کودک نیز بر اساس روحیه تقلیدپذیری، آن را به جا خواهد آورد؛ زیرا در سنین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کودک به شدت تقلیدپذیر است و بدون دانستن فلسفه کار، صرفاً آن را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روش الگویی حتی نسبت به افراد بزرگسال نیز تأثیرگذار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فضاسازی معنوی</w:t>
      </w:r>
    </w:p>
    <w:p>
      <w:pPr>
        <w:pStyle w:val="BookText"/>
        <w:rPr/>
      </w:pPr>
      <w:r>
        <w:rPr>
          <w:rFonts w:ascii="IRNazanin" w:hAnsi="IRNazanin" w:eastAsia="IRNazanin"/>
          <w:color w:val="111111"/>
          <w:sz w:val="28"/>
          <w:sz w:val="28"/>
          <w:szCs w:val="28"/>
          <w:rtl w:val="true"/>
          <w:lang w:bidi="fa-IR"/>
        </w:rPr>
        <w:t xml:space="preserve">فرزندی که در خانواده‌ای لبریز از یاد و محبت خدا به دنیا می‌آید، نیازی ندارد که آموزشی ویژه برای قبول نماز ببیند، زیرا از همان آغاز تولد، در گوشش اذان و اقامه می‌گویند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که والدین به مناجات شبانه بر می‌خیزند و اهل خانه همگی معتقد و مقیّد به آداب دینی هستند، کمتر پیش می‌آید فرزندشان گریزان و روی گردان از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کنجکاوی‌های کودک</w:t>
      </w:r>
    </w:p>
    <w:p>
      <w:pPr>
        <w:pStyle w:val="BookText"/>
        <w:rPr/>
      </w:pPr>
      <w:r>
        <w:rPr>
          <w:rFonts w:ascii="IRNazanin" w:hAnsi="IRNazanin" w:eastAsia="IRNazanin"/>
          <w:color w:val="111111"/>
          <w:sz w:val="28"/>
          <w:sz w:val="28"/>
          <w:szCs w:val="28"/>
          <w:rtl w:val="true"/>
          <w:lang w:bidi="fa-IR"/>
        </w:rPr>
        <w:t>کنجکاوی کودک، ویژگی طبیعی اوست که پاسخ به آن ضمن ایجاد آرامش روحی و روانی در کودک، فرصت مناسبی را برای والدین به وجود می‌آورد تا رفتارهای مناسب و مطلوب را در او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وقتی که فرزندان از ما در مورد مسائل اعتقادی و نماز می‌پرسند، فرصت مناسبی برای ما به وجود آورده‌اند تا بتوانیم با ارائه پاسخ‌های مناسب و یا طرح سؤالات مؤثر، در او اثر تربیتی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تدریجی در حد توان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باید باور داشته باشند که همان گونه که در تأمین نیازهای مادی کودک مسؤلیت دارند، در قبال تأمین نیازهای معنوی نیز موظف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گفتاری حکیمانه، مراحل تربیت معنوی فرزندان را شرح داده و چگونگی تربیت آنان را در سنین </w:t>
      </w:r>
    </w:p>
    <w:p>
      <w:pPr>
        <w:pStyle w:val="BookText"/>
        <w:rPr/>
      </w:pPr>
      <w:r>
        <w:rPr>
          <w:rFonts w:ascii="IRNazanin" w:hAnsi="IRNazanin" w:eastAsia="IRNazanin"/>
          <w:color w:val="111111"/>
          <w:sz w:val="28"/>
          <w:sz w:val="28"/>
          <w:szCs w:val="28"/>
          <w:rtl w:val="true"/>
          <w:lang w:bidi="fa-IR"/>
        </w:rPr>
        <w:t xml:space="preserve">مختلف بیان می‌دارد؛ طبق رهنمود آن حضرت، والدین باید در سه سالگی کلمه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کودک یاد دهند، در چهار سالگی کلمه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بیاموزند و در پایان پنج سالگی او را آزمایش کنند، اگر راست و چپ را می‌شناسد، صورتش را به سوی قبله متوجه ساخته و به او بگویند رو به سوی قبله سجده کند، در شش سالگی اجزاء نماز، رکوع و سجده صحیح را یادش دهند تا سن او به آخر سال هفتم برسد، در آن موقع به او بگویند دست‌ها و صورتش را بشوید و آنگاه به نماز بایستد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حضور در مجامع و محافل نماز</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مشاهدات انسان، یکی از عوامل مؤثر در تربیت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آیات متعدد، انسان‌ها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می‌کند، زیرا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مستقیم وجود دارد؛ از این رو باید کاری کنیم که فرزند ما با صحنه‌های گوناگون اقامه نماز و آماده شدن برای اقامه نماز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همراهی فرزندان با والدین در نمازهای جماعت مسجد محله، می‌تواند نقش مؤثری در تقویت روحیه نماز خواندن فرزندان ایفا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زیبا سازی نماز</w:t>
      </w:r>
    </w:p>
    <w:p>
      <w:pPr>
        <w:pStyle w:val="BookText"/>
        <w:rPr/>
      </w:pPr>
      <w:r>
        <w:rPr>
          <w:rFonts w:ascii="IRNazanin" w:hAnsi="IRNazanin" w:eastAsia="IRNazanin"/>
          <w:color w:val="111111"/>
          <w:sz w:val="28"/>
          <w:sz w:val="28"/>
          <w:szCs w:val="28"/>
          <w:rtl w:val="true"/>
          <w:lang w:bidi="fa-IR"/>
        </w:rPr>
        <w:t>انسان زیبایی را دوست دارد و به دنبال زیبایی‌ها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را خداوند در وجود آدمی قرار داده است، به خصوص کودک و نوجوان که بیش از بزرگ‌سالان زیبایی‌ها را می‌بیند و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هدیه دادن یک سجاده زیبا و چادر نمازی قشنگ برای دختران، و جانماز و لباس زیبا برای پسران، می‌توان رغبت آنها به نماز خواندن و حضور در جمع نمازگزاران را فزونی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که والدین بتوانند زیبایی‌ها را با نماز خواندن پیوند بزنند، به همان اندازه موفق‌تر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قرآن انسان‌ها را به انجام اعمال پسندیده ترغیب می‌کند و از ارتکاب اعمال زشت به شدت بر حذر می‌دارد، سخنان پدر، مادر و مربی نیز باید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جای قرآن کریم وعده به بهشت است که نمونه‌ای بارز برای تشویق به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نیز با روش‌های مختلف و برآورده ساختن نیازهای فرزند، همچون اسباب بازی، رفتن به سینما، پارک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می‌توانند او را به نماز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تشویق نباید به گونه‌ای باشد که روحیه تعبّد در فرزند کم رنگ شود و نماز را فقط برای رسیدن به هدیه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راه‌کارها این است که با او شرط خرید هدیه‌ای نکنیم؛ بلکه برخی اوقات، بعد از نماز یا انجام کار درست، او را با دادن هدیه‌ای تشویق کنیم</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3058_40130"/>
      <w:bookmarkStart w:id="27" w:name="pg3058_40130"/>
      <w:bookmarkEnd w:id="27"/>
    </w:p>
    <w:p>
      <w:pPr>
        <w:pStyle w:val="Heading2"/>
        <w:numPr>
          <w:ilvl w:val="1"/>
          <w:numId w:val="1"/>
        </w:numPr>
        <w:rPr/>
      </w:pPr>
      <w:bookmarkStart w:id="28" w:name="pg3058_40130"/>
      <w:bookmarkStart w:id="29" w:name="__RefHeading___Toc916557_2749589250"/>
      <w:bookmarkStart w:id="30" w:name="_Toc8"/>
      <w:bookmarkEnd w:id="28"/>
      <w:bookmarkEnd w:id="29"/>
      <w:r>
        <w:rPr>
          <w:rtl w:val="true"/>
        </w:rPr>
        <w:t>چگونه همسرم را به نماز دعوت کنم؟</w:t>
      </w:r>
      <w:bookmarkEnd w:id="30"/>
    </w:p>
    <w:p>
      <w:pPr>
        <w:pStyle w:val="BookText"/>
        <w:rPr/>
      </w:pPr>
      <w:r>
        <w:rPr>
          <w:rFonts w:ascii="IRNazanin" w:hAnsi="IRNazanin" w:eastAsia="IRNazanin"/>
          <w:color w:val="111111"/>
          <w:sz w:val="28"/>
          <w:sz w:val="28"/>
          <w:szCs w:val="28"/>
          <w:rtl w:val="true"/>
          <w:lang w:bidi="fa-IR"/>
        </w:rPr>
        <w:t>در این زمینه، چند راهکار عملی قابل ارائه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و تقویت مبانی اعتقادی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ترغیب و تشویق به نماز، در آغاز بایستی زیر بناهای فکری همسرتان را مورد بررسی قرار داده – البته با در نظر قرار دادن روحیه مخاطب و توان روحی و علمی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 آن بکوشید؛ زیرا دیدگاه فرد در مورد خداوند، جهان هستی، انسان و معاد، دارای نتیجه مستقیم بر عملکرد فرد است؛ از این‌رو، دادن اطلاعات و تصحیح اندیشه فرد درباره نماز ضروری است، تا به کمک نیروی درونی و انگیزه شخصی در پی آن باشند و نیازمند تحریک خارجی و وادار کردن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گام اول باید به تقویت و اصلاح این مبانی کوشید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بازخوانی و شناساندن فلسفه نماز</w:t>
      </w:r>
    </w:p>
    <w:p>
      <w:pPr>
        <w:pStyle w:val="BookText"/>
        <w:rPr/>
      </w:pPr>
      <w:r>
        <w:rPr>
          <w:rFonts w:ascii="IRNazanin" w:hAnsi="IRNazanin" w:eastAsia="IRNazanin"/>
          <w:color w:val="111111"/>
          <w:sz w:val="28"/>
          <w:sz w:val="28"/>
          <w:szCs w:val="28"/>
          <w:rtl w:val="true"/>
          <w:lang w:bidi="fa-IR"/>
        </w:rPr>
        <w:t>نماز، عملی است که در مجموعه عقیده توحیدی، دارای معنا و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طبق فطرتش همواره به چیزی که برایش اهمیت دارد، توجه و اهتمام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دلائل مهم اهمال در به جا آوردن نماز، عدم شناخت فلسفه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دشمن چیزی است که نسبت به آن آگاهی ندارد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از این رو لازم است با استفاده  از آیات و روایات  ایشان را با  فلسفه نماز آشنا سازید که که قبلاً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می‌توانید با مراعات سن و قدرت بینشی و علمی همسرتان، با در اختیار قرار دادن کتاب‌های نوشته شده پیرامون نماز، امکان مطالعه و تعمق را فراهم سازید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کتاب‌ها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ژرفای نماز، حضرت آیت‌الله امام خامنه‌ای، پرتوی از اسرار نماز، استاد قرائتی، اسرار الصلاه، مرحوم ملکی تبریزی، آداب الصلاه،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صلاة الخاشعین، شهید دستغیب، اسرارالصلاه، علامه جوادی آملی 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مشوّق اختصاصی</w:t>
      </w:r>
    </w:p>
    <w:p>
      <w:pPr>
        <w:pStyle w:val="BookText"/>
        <w:rPr/>
      </w:pPr>
      <w:r>
        <w:rPr>
          <w:rFonts w:ascii="IRNazanin" w:hAnsi="IRNazanin" w:eastAsia="IRNazanin"/>
          <w:color w:val="111111"/>
          <w:sz w:val="28"/>
          <w:sz w:val="28"/>
          <w:szCs w:val="28"/>
          <w:rtl w:val="true"/>
          <w:lang w:bidi="fa-IR"/>
        </w:rPr>
        <w:t>زن و شوهر می‌توانند نقش‌آفرینی حیاتی گسترده‌ای بر یکدیگر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کیفیت و میزان اثرگذاری و اثر پذیری‌ها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جا دارای اهمیت است، داشتن درک روان‌شناختی ژرف و درستی از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یک نقطه پذیرش و به قول معروف، رگ خوابی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این رگ خواب و نقطه پذیرش را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کانال وارد شوید و هدف خود را تعقیب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این که باید شخصی را هدایت کرد بسنده نکنید، بلکه با دقت در خصوصیات وی، راه نفوذ در او و جلب نظر او را به دست آورید و اقدام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ظرفیت محبت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راه‌های نفوذ و تأثیرگذاری بر همسر خود را به صورت دقیق بشناسید و متناسب با آن برنامه‌ریزی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داشتن چنین درکی، چه بسا بسیاری از زحمات شما بی‌نتیجه یا کم ثمر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شما منطق‌پذیر است، باید با زبانی بسیار منطقی و مستدل او را قانع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نصیحت و انذارپذیر است، باید بیشتر بر جنبه‌های عقوبتی ترک نماز و روایات و حکایات وارده در این مورد با او سخن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می‌کنید با محبت بیش تر می‌توانید او را به سوی خدا بکشانید، باید از همین طریق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راه‌های دیگری بر او مؤثر است تا جایی که اثر منفی نداشته باشد، از آن راه‌ها استفاده 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روش انذار</w:t>
      </w:r>
    </w:p>
    <w:p>
      <w:pPr>
        <w:pStyle w:val="BookText"/>
        <w:rPr/>
      </w:pPr>
      <w:r>
        <w:rPr>
          <w:rFonts w:ascii="IRNazanin" w:hAnsi="IRNazanin" w:eastAsia="IRNazanin"/>
          <w:color w:val="111111"/>
          <w:sz w:val="28"/>
          <w:sz w:val="28"/>
          <w:szCs w:val="28"/>
          <w:rtl w:val="true"/>
          <w:lang w:bidi="fa-IR"/>
        </w:rPr>
        <w:t>بیان تأثیرات منفی ترک نماز و روزه که استفاده از روایات بیان شده توسط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بسیار مؤثر است، به خصوص اگر به روش غیرمستقیم ارائه گردد و موجب تنبه و موعظه کردن شود؛ یعنی غیر از ارائه شناخت، باید در صدد موعظه‌گری و تنبّه قلبی وی نیز برآیید و با ترس و بیم دادن از عذاب اخروی و پیامدهای منفی ترک نماز و روزه، دل او را از غفلت آزاد 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عواطف دینی</w:t>
      </w:r>
    </w:p>
    <w:p>
      <w:pPr>
        <w:pStyle w:val="BookText"/>
        <w:rPr/>
      </w:pPr>
      <w:r>
        <w:rPr>
          <w:rFonts w:ascii="IRNazanin" w:hAnsi="IRNazanin" w:eastAsia="IRNazanin"/>
          <w:color w:val="111111"/>
          <w:sz w:val="28"/>
          <w:sz w:val="28"/>
          <w:szCs w:val="28"/>
          <w:rtl w:val="true"/>
          <w:lang w:bidi="fa-IR"/>
        </w:rPr>
        <w:t>به موازات آموزش تعالیم دینی، لازم است عواطف دینی را پرورش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مراسم مذهبی از قبیل نماز جماعت مسجد، نماز جمعه، مراسم اعیاد مذهبی و مراسم سوگواری در ماه محرم و جلسات دینی در پرورش عواطف دینی ایشان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این قبیل برنامه‌ها پیوند قلبی را با دین و معنویات افزایش می‌دهد و زمینه را برای شکوفایی ایمان فراهم می‌سازد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برقراری‌ارتباط با دوستان نماز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همسال و دوستان در بازسازی شخصیت افراد نقش حیاتی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برای تشویق همسرتان، از دوستان ایشان استمداد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شایسته‌ای ندارد، زمینه ارتباط با دوستان نماز خوان و مؤمن را فراهم نمایید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w:t>
      </w:r>
    </w:p>
    <w:p>
      <w:pPr>
        <w:pStyle w:val="BookText"/>
        <w:rPr/>
      </w:pPr>
      <w:r>
        <w:rPr>
          <w:rFonts w:ascii="IRNazanin" w:hAnsi="IRNazanin" w:eastAsia="IRNazanin"/>
          <w:color w:val="111111"/>
          <w:sz w:val="28"/>
          <w:sz w:val="28"/>
          <w:szCs w:val="28"/>
          <w:rtl w:val="true"/>
          <w:lang w:bidi="fa-IR"/>
        </w:rPr>
        <w:t>برای برانگیختگی و بازدارنگی، تشویق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ضادّوا الشَّرَّ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خوبی با بدی بستیزید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در مراحل نخست نمی‌توان توقع داشت همه افراد با انگیزه عالی به نماز و انجام تکالیف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مردم به چنان مرحله‌ای از کمال نرسیده‌اند که به تحسین و ستایش محتاج نباشند، از این رو لازم است همسرتان را با تشویق گفتاری یا عملی به نماز خواندن فرا 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جستن از 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حالات انسان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شده که ما نسبت به کسی مأیوس می‌شویم، ولی برخلاف تصور ما، شرایطی فراهم می‌شود و آن فرد متحوّل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و تاریخ شواهد زیادی را نشان می‌دهد که به طور غیر منتظره کسی دگرگون گشته و سرنوشت دیگری پیدا کرده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اگر آثار مثبت چندانی مشاهده نکردید، نگران تأثیرپذیری از ایشان نباشید، البته با جدیت تمام از ایمان و عمل صالح خود به دقت مواظبت نموده و فروگذار نکنید، </w:t>
      </w:r>
    </w:p>
    <w:p>
      <w:pPr>
        <w:pStyle w:val="BookText"/>
        <w:rPr/>
      </w:pPr>
      <w:r>
        <w:rPr>
          <w:rFonts w:ascii="IRNazanin" w:hAnsi="IRNazanin" w:eastAsia="IRNazanin"/>
          <w:color w:val="111111"/>
          <w:sz w:val="28"/>
          <w:sz w:val="28"/>
          <w:szCs w:val="28"/>
          <w:rtl w:val="true"/>
          <w:lang w:bidi="fa-IR"/>
        </w:rPr>
        <w:t>همواره از خداوند حفظ ایمان و دیانت خود را طلب نمایید؛ چه بسا در طول زمان بقای ایمان شما، اثر سازنده‌ای در ایشان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سرمایه گذاری جدی روی فرزندان خود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بسیاری دیده شده، ایمان و اعمال فرزندان بر والدین تأثیر گذاشته و موجب هدایت آنان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هیچ یک از مراحل ارشاد و راهنمایی از برخورد نیک و ملاطفت آمیز و احترام نهادن دور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 و اجبار کسی را نمی‌توان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تأثیر منفی آن، بیشتر از هدایت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تبلیغ عملی داشته باشید؛ یعنی باید ضمن جدی گرفتن نماز در محیط خانه، باید آثار خواندن نماز، مانند دوری از گناهان، داشتن اخلاق نیکو، کمک به دوستان، وفاداری، فداکاری، پاکیزه بودن در ظاهر و باطن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و کردار و گفتارتان نمایان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روش تبلیغ از یک عمل خیر دینی، تبلیغ عملی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جدی گرفتن نماز در محیط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وظایف دینی از جمله نماز خواندن را جدی بگیرید، در همسرتان تأثیر می‌گذارد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تمام راه‌کارهای گفته شده، هم به صورت مستقل و هم به همراه یکدیگر می‌تواند مؤثر باشد</w:t>
      </w:r>
      <w:r>
        <w:rPr>
          <w:rFonts w:eastAsia="IRNazanin" w:cs="IRNazanin"/>
          <w:color w:val="111111"/>
          <w:sz w:val="28"/>
          <w:szCs w:val="28"/>
          <w:rtl w:val="true"/>
          <w:lang w:bidi="fa-IR"/>
        </w:rPr>
        <w:t xml:space="preserve">. </w:t>
      </w:r>
      <w:bookmarkStart w:id="31" w:name="pg3058_40136"/>
    </w:p>
    <w:p>
      <w:pPr>
        <w:pStyle w:val="Heading2"/>
        <w:numPr>
          <w:ilvl w:val="1"/>
          <w:numId w:val="1"/>
        </w:numPr>
        <w:rPr/>
      </w:pPr>
      <w:bookmarkStart w:id="32" w:name="__RefHeading___Toc916559_2749589250"/>
      <w:bookmarkStart w:id="33" w:name="_Toc9"/>
      <w:bookmarkEnd w:id="31"/>
      <w:bookmarkEnd w:id="32"/>
      <w:r>
        <w:rPr>
          <w:rtl w:val="true"/>
        </w:rPr>
        <w:t>علت بی اعتنایی برخی به نماز و راه های درمان آن چیست؟</w:t>
      </w:r>
      <w:bookmarkEnd w:id="33"/>
    </w:p>
    <w:p>
      <w:pPr>
        <w:pStyle w:val="BookText"/>
        <w:rPr/>
      </w:pPr>
      <w:r>
        <w:rPr>
          <w:rFonts w:ascii="IRNazanin" w:hAnsi="IRNazanin" w:eastAsia="IRNazanin"/>
          <w:color w:val="111111"/>
          <w:sz w:val="28"/>
          <w:sz w:val="28"/>
          <w:szCs w:val="28"/>
          <w:rtl w:val="true"/>
          <w:lang w:bidi="fa-IR"/>
        </w:rPr>
        <w:t>شناخت و تشخیص مشکل، اولین و مهمترین مرحله حل مشکل و گره گشایی از آن است که در پرتو آن می‌توان درمان صحیح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 اعتنایی به نماز نیز ابتدا شناخت علت و سپس ارائه درمان مناسب می‌تواند کمک شایانی به حل این مشکل ایفا نماید که به صورت مختصر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آشنایی به فلسفه نماز</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ندادن به نماز، به لحاظ عدم آشنایی به حقیقت آن و احساس نیاز نکردن نسبت به آن، خود از عوامل ترک نماز به شمار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آشنایی و ترویج فلسفه و حقیقت نماز و این که نماز جزء نیازهای زندگی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این‌که فایده و آثار نماز در دنیا و آخرت تجلی می‌کند و به واسطه آن، آرامش و تعادل روانی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بهترین درمان افسردگی و اضطراب،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تحجر و عقب ماندگی</w:t>
      </w:r>
    </w:p>
    <w:p>
      <w:pPr>
        <w:pStyle w:val="BookText"/>
        <w:rPr/>
      </w:pPr>
      <w:r>
        <w:rPr>
          <w:rFonts w:ascii="IRNazanin" w:hAnsi="IRNazanin" w:eastAsia="IRNazanin"/>
          <w:color w:val="111111"/>
          <w:sz w:val="28"/>
          <w:sz w:val="28"/>
          <w:szCs w:val="28"/>
          <w:rtl w:val="true"/>
          <w:lang w:bidi="fa-IR"/>
        </w:rPr>
        <w:t>برخی فکر می‌کنند نه تنها مذهب از زندگی جداست؛ بلکه دین عامل عقب افتادگی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اشخاصی بر این باورند که افراد مذهبی و نمازخوان، از واقعیت‌ها و لذات زندگی و از علم و پیشرفت و یا با زمان همراه بودن، به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می‌کنند آنها انسان‌هایی خشک و بی سواد و عقب افتاده‌اند و افراد مخالف آنها، انسان‌هایی منطقی، پیشرفته و با سوادند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توجیه خود مثال‌هایی از عقب افتادگی کشورهای اسلامی و برخی افراد مذهبی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فهمیدن یا فهماندن این معنا که دین نه تنها با علم و پیشرفت زندگی کردن مخالف نیست؛ بلکه چگونگی پویایی و موفقیت  را نیز نشان می‌دهد و اینکه عبادت، برای بهتر زندگی کردن است و بهتر لذت بردن از زندگی، درمان بیماری‌های روانی و به طور کلی </w:t>
      </w:r>
    </w:p>
    <w:p>
      <w:pPr>
        <w:pStyle w:val="BookText"/>
        <w:rPr/>
      </w:pPr>
      <w:r>
        <w:rPr>
          <w:rFonts w:ascii="IRNazanin" w:hAnsi="IRNazanin" w:eastAsia="IRNazanin"/>
          <w:color w:val="111111"/>
          <w:sz w:val="28"/>
          <w:sz w:val="28"/>
          <w:szCs w:val="28"/>
          <w:rtl w:val="true"/>
          <w:lang w:bidi="fa-IR"/>
        </w:rPr>
        <w:t>برای به تکامل رسیدن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مسلمانان و کشورهای مسلمان موفق و پیشرفته کم نیستند که ایران عزیز اسلامی نمونه بارز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 پروری و تنبلی</w:t>
      </w:r>
    </w:p>
    <w:p>
      <w:pPr>
        <w:pStyle w:val="BookText"/>
        <w:rPr/>
      </w:pPr>
      <w:r>
        <w:rPr>
          <w:rFonts w:ascii="IRNazanin" w:hAnsi="IRNazanin" w:eastAsia="IRNazanin"/>
          <w:color w:val="111111"/>
          <w:sz w:val="28"/>
          <w:sz w:val="28"/>
          <w:szCs w:val="28"/>
          <w:rtl w:val="true"/>
          <w:lang w:bidi="fa-IR"/>
        </w:rPr>
        <w:t>اساساً افراد تنبل و تن پرور، اراده قوی نسبت به انجام امور معنوی ندارند و در مسیر زندگی خود با مشکل رو 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دارای روح کوچک هستند و همواره در بند خواسته‌ها‌ی تن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پرخوابی و پرخوری که باعث کسالت و ضعیف شدن اراده شده و اشتیاقی برای عبادت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ترک این عادت از خدای متعال استعانت بجوییم و از ورزش و نرمش برای رفع کسالت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شهوت‌رانی و بزهکاری دوری کنیم؛ زیرا افراد شهوت‌ران، داری اراده‌ای ضعیف هستند و از آن‌جایی که پرستش و عبادت، خواسته و نیاز روح آدمی است، لذا آدم شهوت‌ران به دلیل اسیر و گرفتار جسم بودن، نمی‌تواند به خواسته‌های روح پاسخ مثبت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انگاری</w:t>
      </w:r>
    </w:p>
    <w:p>
      <w:pPr>
        <w:pStyle w:val="BookText"/>
        <w:rPr/>
      </w:pPr>
      <w:r>
        <w:rPr>
          <w:rFonts w:ascii="IRNazanin" w:hAnsi="IRNazanin" w:eastAsia="IRNazanin"/>
          <w:color w:val="111111"/>
          <w:sz w:val="28"/>
          <w:sz w:val="28"/>
          <w:szCs w:val="28"/>
          <w:rtl w:val="true"/>
          <w:lang w:bidi="fa-IR"/>
        </w:rPr>
        <w:t>یکی از اسباب ترک نماز، سهل انگاری و مسامحه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عامل، چیزی جز تنبلی و بی حالی نیست؛ زیرا مشاهده می‌شود که انسان با اینکه در بهترین وضعیت روحی و جسمی به سر می‌برد، ولی باز نسبت به امور معنوی مخصوصاً نماز بی توجه است، به راحتی آن را ترک می‌کند و احساس نمی‌کند که عمل مهمی را 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از علل اصلی بی توجهی و سهل انگاری در نماز، اهمیت ندادن به عبادت و در حقیقت، مهم جلوه نکردن نماز برای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سهل انگاری، باید به نماز اهمیت داد و آفات ترک آن را شناخت و دانست که عذاب خدا برای سهل انگاران دردناک و عظیم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خجالت و خودنمایی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می‌کشیم، چون تا به حال نماز نخواندیم و اگر اکنون بخوانیم، شاید مورد طعن و مسخره پدر و مادر و دوستان 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با خواندن نماز، احساس می‌کنند که در زمره ریارکاران قرار گرفته‌اند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اگرچه هر مسلمانی بر اساس وظیفه دینی خود موظف است افراد نمازخوان را مورد تشویق قرار دهند، ولی باید دانست که همواره گام برداشتن در مسیر صحیح و پیمودن راه رستگاری، موافقان و مخالفان خود را داشته و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قرآن کریم نیز</w:t>
      </w:r>
    </w:p>
    <w:p>
      <w:pPr>
        <w:pStyle w:val="BookText"/>
        <w:rPr/>
      </w:pPr>
      <w:r>
        <w:rPr>
          <w:rFonts w:ascii="IRNazanin" w:hAnsi="IRNazanin" w:eastAsia="IRNazanin"/>
          <w:color w:val="111111"/>
          <w:sz w:val="28"/>
          <w:sz w:val="28"/>
          <w:szCs w:val="28"/>
          <w:rtl w:val="true"/>
          <w:lang w:bidi="fa-IR"/>
        </w:rPr>
        <w:t>گویای این حقیقت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آنچه به نظر مهم و کارگشا می‌رسد، اهمیت ندادن به رفتار و گفتار دیگران، با تکیه بر احساس انجام وظیفه شرعی و به دست آوردن رضایت و محبت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ارتکاب گناه و احساس بی فایده بودن نماز</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حالت، شخص گناهکار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من گناهکارم پس برای چه نماز بخوانم؟ نماز چه فایده‌ای به حال من دارد؟ از این رو، در دو راهی ترک گناه یا ترک نماز حیران می‌ماند و از آنجایی که با گناه مأنوس شده است، ترک نماز را می‌پذیرد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ارتکاب معصیت، اگرچه حرام و مانع تحصیل حضور قلب است، ولی موجب بطلان نماز نمی‌گردد و مشکل گناهکار نیز نه تنها با ترک نماز حل نمی‌شود، بلکه گرفتاری او</w:t>
      </w:r>
    </w:p>
    <w:p>
      <w:pPr>
        <w:pStyle w:val="BookText"/>
        <w:rPr/>
      </w:pPr>
      <w:r>
        <w:rPr>
          <w:rFonts w:ascii="IRNazanin" w:hAnsi="IRNazanin" w:eastAsia="IRNazanin"/>
          <w:color w:val="111111"/>
          <w:sz w:val="28"/>
          <w:sz w:val="28"/>
          <w:szCs w:val="28"/>
          <w:rtl w:val="true"/>
          <w:lang w:bidi="fa-IR"/>
        </w:rPr>
        <w:t>دوچندان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انسان به صرف انجام معصیت از خود ناامید شود و نماز را ترک نماید؛ بلکه باید به موازات توجه به معنویات، به ترک گناهان بپردازد و به هیچ بهانه‌ای نماز را ترک نگوید و نیز بداند که هر قدر هم گناهکار باشد، راه برگشت برای او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w:t>
      </w:r>
    </w:p>
    <w:p>
      <w:pPr>
        <w:pStyle w:val="BookText"/>
        <w:rPr/>
      </w:pPr>
      <w:r>
        <w:rPr>
          <w:rFonts w:ascii="IRNazanin" w:hAnsi="IRNazanin" w:eastAsia="IRNazanin"/>
          <w:color w:val="111111"/>
          <w:sz w:val="28"/>
          <w:sz w:val="28"/>
          <w:szCs w:val="28"/>
          <w:rtl w:val="true"/>
          <w:lang w:bidi="fa-IR"/>
        </w:rPr>
        <w:t>از عوامل مهم در سازندگی و شکوفایی یا تخریب شخصیت انسان، خانواده و محیط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همانندسازی و الگوبرداری از اهل خانواده، به خصوص پدر و مادر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دلایل بی توجهی به نماز، نبودن الگوی نمازگزار در منزل و جَو فاسد محیط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بر مبنای آموزه‌های دینی، انسان به هیچ بهانه‌ای حق بی احترامی به والدین خود را ندارد، ولی این نکته را نیز نمی توان نادیده گرفت که از نگاه قرآن کریم، حد و مرز احترام </w:t>
      </w:r>
    </w:p>
    <w:p>
      <w:pPr>
        <w:pStyle w:val="BookText"/>
        <w:rPr/>
      </w:pPr>
      <w:r>
        <w:rPr>
          <w:rFonts w:ascii="IRNazanin" w:hAnsi="IRNazanin" w:eastAsia="IRNazanin"/>
          <w:color w:val="111111"/>
          <w:sz w:val="28"/>
          <w:sz w:val="28"/>
          <w:szCs w:val="28"/>
          <w:rtl w:val="true"/>
          <w:lang w:bidi="fa-IR"/>
        </w:rPr>
        <w:t>به والدین تا آن‌جاست که باعث شکستن حریم الهی و ارتکاب گناه نباشد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ولی هنگامی که امر دائر بر مخالفت امر الهی یا خواست والدین باشد، قطعاً باید حرف خداوند را مقدّم داشت و انسان موظف است واجبات دینی خود را انجام دهد، ضمن این‌که می‌توان با کمک گرفتن از منطق علمی و محبت و عاطفه خانوادگی، مسیر نمازگزاری اعضای خانواده را هموار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و اجتماع فاسد</w:t>
      </w:r>
    </w:p>
    <w:p>
      <w:pPr>
        <w:pStyle w:val="BookText"/>
        <w:rPr/>
      </w:pPr>
      <w:r>
        <w:rPr>
          <w:rFonts w:ascii="IRNazanin" w:hAnsi="IRNazanin" w:eastAsia="IRNazanin"/>
          <w:color w:val="111111"/>
          <w:sz w:val="28"/>
          <w:sz w:val="28"/>
          <w:szCs w:val="28"/>
          <w:rtl w:val="true"/>
          <w:lang w:bidi="fa-IR"/>
        </w:rPr>
        <w:t>از دیگر دلایل ترک نماز، قرار گرفتن در محیط نامساعد و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اجتماعی که معنویت و روح نماز حاکم باشد، توجه به معنویات مخصوصاً نماز،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درمان این مشکل، حداقل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شخصی که همان تغییر محیط نامناسب زندگی و هجرت به محیط‌های سالم برای ارتباط و زندگی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راه دوم نیز بر </w:t>
      </w:r>
    </w:p>
    <w:p>
      <w:pPr>
        <w:pStyle w:val="BookText"/>
        <w:rPr/>
      </w:pPr>
      <w:r>
        <w:rPr>
          <w:rFonts w:ascii="IRNazanin" w:hAnsi="IRNazanin" w:eastAsia="IRNazanin"/>
          <w:color w:val="111111"/>
          <w:sz w:val="28"/>
          <w:sz w:val="28"/>
          <w:szCs w:val="28"/>
          <w:rtl w:val="true"/>
          <w:lang w:bidi="fa-IR"/>
        </w:rPr>
        <w:t>عهده مسؤولان جامعه است که باید درصدد اصلاح محیط و جامعه برآیند و زمینه‌های فساد را از بین ببرند و به جای آن، فضای جامعه را از معنویات پر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فاسد</w:t>
      </w:r>
    </w:p>
    <w:p>
      <w:pPr>
        <w:pStyle w:val="BookText"/>
        <w:rPr/>
      </w:pPr>
      <w:r>
        <w:rPr>
          <w:rFonts w:ascii="IRNazanin" w:hAnsi="IRNazanin" w:eastAsia="IRNazanin"/>
          <w:color w:val="111111"/>
          <w:sz w:val="28"/>
          <w:sz w:val="28"/>
          <w:szCs w:val="28"/>
          <w:rtl w:val="true"/>
          <w:lang w:bidi="fa-IR"/>
        </w:rPr>
        <w:t>یکی از عوامل ترک نماز، همنشینی و همراهی با بی‌نماز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انسان بستگی به دین دوستش دارد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قطعا ساختار شخصیتی و معنوی ما با دوستان‌مان گره خورده است و نمی‌توان تأثیر پذیری از آنان را انکار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رابطه با دوست فاسد و بی‌نماز که راه‌های متعدد دعوت او به دینداری و نمازگزاری بی‌پاسخ مانده است و در مقابل همنشینی با انسان‌های پاک و نمازگزار و اهل علم و پایبند به مبانی دینی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برخوردهای نامناسب افراد مذهبی</w:t>
      </w:r>
    </w:p>
    <w:p>
      <w:pPr>
        <w:pStyle w:val="BookText"/>
        <w:rPr/>
      </w:pPr>
      <w:r>
        <w:rPr>
          <w:rFonts w:ascii="IRNazanin" w:hAnsi="IRNazanin" w:eastAsia="IRNazanin"/>
          <w:color w:val="111111"/>
          <w:sz w:val="28"/>
          <w:sz w:val="28"/>
          <w:szCs w:val="28"/>
          <w:rtl w:val="true"/>
          <w:lang w:bidi="fa-IR"/>
        </w:rPr>
        <w:t>تأثیر رفتارهای مبلغان مذهبی و به طور کلی متدینان در انسان‌های دیگر،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آن کسی که جوانان و نوجوانان را دعوت به پاکی و عبادت می‌کند، باید اول خودش عامل به گفته‌هایش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آثار منفی تربیتی فراوانی بر افراد جامعه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مذهبی این واقیعت را بپذیرند که هر نوع رفتار و کردار آنها در رفتار، ایمان و معنویات مردم، تأثیر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دینی باید در اِعمال روش‌های تربیتی همانند اسوه عالَم اِمکان،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و میانه روی و ظرفیت افراد را در نظر داشته باشند و از روش‌های مفیدی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تشویق، تحسین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 و از استبداد و خشونت بپرهیزند</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3058_40146"/>
      <w:bookmarkStart w:id="35" w:name="pg3058_40146"/>
      <w:bookmarkEnd w:id="35"/>
    </w:p>
    <w:p>
      <w:pPr>
        <w:pStyle w:val="Heading2"/>
        <w:numPr>
          <w:ilvl w:val="1"/>
          <w:numId w:val="1"/>
        </w:numPr>
        <w:rPr/>
      </w:pPr>
      <w:bookmarkStart w:id="36" w:name="pg3058_40146"/>
      <w:bookmarkStart w:id="37" w:name="__RefHeading___Toc916561_2749589250"/>
      <w:bookmarkStart w:id="38" w:name="_Toc10"/>
      <w:bookmarkEnd w:id="36"/>
      <w:bookmarkEnd w:id="37"/>
      <w:r>
        <w:rPr>
          <w:rtl w:val="true"/>
        </w:rPr>
        <w:t>نمازی که ما را از گناه باز نمی دارد، انجام آن چه فایده ای دارد؟</w:t>
      </w:r>
      <w:bookmarkEnd w:id="3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از شرایط قبولی نماز دوری از گناه است و انجام گناه با روح نماز سازگاری ندارد و اثر آن را کم می‌کند؛ اما اگر فرد گناه کاری که نیت خالص ندارد، نمازش را ترک کند، آیا وضع و حال بهتری پیدا خواهد کرد؟ آیا دلش صاف و روشن می‌گردد؟ بدون شک نماز در همین فرد آلوده و خطاکار به اندازه خودش دارای اثر است، به گونه‌ای که اگر این نماز ترک شود، آلودگی و گناه فرد بیشتر می‌شود؛ یعنی اثر نماز که همان نهی از فحشا و زشتی منکرات است</w:t>
      </w:r>
      <w:r>
        <w:rPr>
          <w:rStyle w:val="FootnoteAnchor"/>
          <w:rtl w:val="true"/>
        </w:rPr>
        <w:footnoteReference w:id="41"/>
      </w:r>
      <w:r>
        <w:rPr>
          <w:rFonts w:ascii="IRNazanin" w:hAnsi="IRNazanin" w:eastAsia="IRNazanin"/>
          <w:color w:val="111111"/>
          <w:sz w:val="28"/>
          <w:sz w:val="28"/>
          <w:szCs w:val="28"/>
          <w:rtl w:val="true"/>
          <w:lang w:bidi="fa-IR"/>
        </w:rPr>
        <w:t>و لو در حد کم و ناچیز، در این فرد ظاهر می‌گردد و به اندازه خود او را از آلودگی و زشتی بیشتر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می‌توان چنین اثرات واضحی را انکار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انصار نمازش را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ولی گناه و محرمات را نیز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نمازش روزی او را از بدی و زشتی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دیدند آن جوان توبه کرد و دست از کارهای بد و زشتش برداشت</w:t>
      </w:r>
      <w:r>
        <w:rPr>
          <w:rFonts w:eastAsia="IRNazanin" w:cs="IRNazanin"/>
          <w:color w:val="111111"/>
          <w:sz w:val="28"/>
          <w:szCs w:val="28"/>
          <w:rtl w:val="true"/>
          <w:lang w:bidi="fa-IR"/>
        </w:rPr>
        <w:t>.</w:t>
      </w:r>
      <w:r>
        <w:rPr>
          <w:rStyle w:val="FootnoteAnchor"/>
          <w:rtl w:val="true"/>
        </w:rPr>
        <w:footnoteReference w:id="4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تأثیر نماز در هر کسی، تابع میزان معرفت و شناخت، اخلاص در نیت، حضور قلب و سایر شرایط و آدابی است که رعایت می‌کند و چون این امور در افراد با هم متفاوت است، نمازهای آنها و آثار آن نمازها نیز مختلف می‌باشد؛ ولی به هر حال هیچ نمازی بدون اثر نخواهد بود، هر چند میزان آن آثار کاملاً متفاوت است</w:t>
      </w:r>
      <w:r>
        <w:rPr>
          <w:rFonts w:eastAsia="IRNazanin" w:cs="IRNazanin"/>
          <w:color w:val="111111"/>
          <w:sz w:val="28"/>
          <w:szCs w:val="28"/>
          <w:rtl w:val="true"/>
          <w:lang w:bidi="fa-IR"/>
        </w:rPr>
        <w:t xml:space="preserve">. </w:t>
      </w:r>
      <w:bookmarkStart w:id="39" w:name="pg3058_40148"/>
    </w:p>
    <w:p>
      <w:pPr>
        <w:pStyle w:val="Heading2"/>
        <w:numPr>
          <w:ilvl w:val="1"/>
          <w:numId w:val="1"/>
        </w:numPr>
        <w:rPr/>
      </w:pPr>
      <w:bookmarkStart w:id="40" w:name="__RefHeading___Toc916563_2749589250"/>
      <w:bookmarkStart w:id="41" w:name="_Toc11"/>
      <w:bookmarkEnd w:id="39"/>
      <w:bookmarkEnd w:id="40"/>
      <w:r>
        <w:rPr>
          <w:rtl w:val="true"/>
        </w:rPr>
        <w:t>چه کنیم تا در نماز خود شک نکنیم؟</w:t>
      </w:r>
      <w:bookmarkEnd w:id="41"/>
    </w:p>
    <w:p>
      <w:pPr>
        <w:pStyle w:val="BookText"/>
        <w:rPr/>
      </w:pPr>
      <w:r>
        <w:rPr>
          <w:rFonts w:ascii="IRNazanin" w:hAnsi="IRNazanin" w:eastAsia="IRNazanin"/>
          <w:color w:val="111111"/>
          <w:sz w:val="28"/>
          <w:sz w:val="28"/>
          <w:szCs w:val="28"/>
          <w:rtl w:val="true"/>
          <w:lang w:bidi="fa-IR"/>
        </w:rPr>
        <w:t>افرادی که در نماز دچار شک و تردید می‌گردند،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افردی که در همه مسایل زندگی خود شک می‌کنند و شک آنها منحصر در نماز 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فقط در نماز دچار شک می‌گردند؛</w:t>
      </w:r>
    </w:p>
    <w:p>
      <w:pPr>
        <w:pStyle w:val="BookText"/>
        <w:rPr/>
      </w:pPr>
      <w:r>
        <w:rPr>
          <w:rFonts w:ascii="IRNazanin" w:hAnsi="IRNazanin" w:eastAsia="IRNazanin"/>
          <w:color w:val="111111"/>
          <w:sz w:val="28"/>
          <w:sz w:val="28"/>
          <w:szCs w:val="28"/>
          <w:rtl w:val="true"/>
          <w:lang w:bidi="fa-IR"/>
        </w:rPr>
        <w:t xml:space="preserve">افراد دسته اول باید به روانشناسان و متخصصین مربوطه مراجعه و در باب وظیفه شرعی نیز، باید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الشک؛ کسی که زیاد شک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تفصیل آن در رساله توضیح المسائل عملیه آمده است،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افراد دسته دوم برای درمان شک خود، باید چند گام به شرح زیر بردارند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انسان در نماز دچار شک می‌گردد و در بقیه مسایل زندگی خود دچار شک نمی‌شود، گاه بیانگر این نکته است که به اندازه‌ای که به مسایل روزمره خود اهمیت </w:t>
      </w:r>
    </w:p>
    <w:p>
      <w:pPr>
        <w:pStyle w:val="BookText"/>
        <w:rPr/>
      </w:pPr>
      <w:r>
        <w:rPr>
          <w:rFonts w:ascii="IRNazanin" w:hAnsi="IRNazanin" w:eastAsia="IRNazanin"/>
          <w:color w:val="111111"/>
          <w:sz w:val="28"/>
          <w:sz w:val="28"/>
          <w:szCs w:val="28"/>
          <w:rtl w:val="true"/>
          <w:lang w:bidi="fa-IR"/>
        </w:rPr>
        <w:t>می‌دهد، به نماز اهمیت نمی‌بخشد؛ لذا انسان باید در گام اول، با فلسفه، ارزش و جایگاه نماز آشنایی یابد که در کتاب‌های مختلف و آیات و روایات فراوان بدان‌ها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نماز از عدم حضور قلب و حواس پرتی ایجاد می‌گردد؛ لذا باید عوامل ایجاد حضور قلب را شناخت و نسبت به مراعات آن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ذهن انسان در یک لحظه نمی تواند به دو مسأله فکر کند؛ لذا یا باید متوجه معانی نماز باشد یا متوجه کارهای روزمره باشد، پس باید به مفهوم و ترجمه جملات نماز هنگام بیان الفاظ توجه داشته باشد و تا معنای جملات در ذهن نیامده و ذهن متمرکز نشده، الفاظ را بیان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باعث می‌شود که حواس انسان جمع جملات و رکعات نماز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انتخاب مکان خلوت، نقش بسزایی در تمرکز انسان خواهد داشت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شک و تردید از ناحیه دشمن نماز، یعنی شیطان است و او به این ترتیب می‌خواهد انسان را از نماز بازدارد؛ لذا باید از شرّ وسوسه او به خداوند پناهنده شد و با گفتن اذکاری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نماز شیطان را از خود دور نماییم</w:t>
      </w:r>
      <w:r>
        <w:rPr>
          <w:rFonts w:eastAsia="IRNazanin" w:cs="IRNazanin"/>
          <w:color w:val="111111"/>
          <w:sz w:val="28"/>
          <w:szCs w:val="28"/>
          <w:rtl w:val="true"/>
          <w:lang w:bidi="fa-IR"/>
        </w:rPr>
        <w:t xml:space="preserve">. </w:t>
      </w:r>
      <w:bookmarkStart w:id="42" w:name="pg3058_40150"/>
    </w:p>
    <w:p>
      <w:pPr>
        <w:pStyle w:val="Heading2"/>
        <w:numPr>
          <w:ilvl w:val="1"/>
          <w:numId w:val="1"/>
        </w:numPr>
        <w:rPr/>
      </w:pPr>
      <w:bookmarkStart w:id="43" w:name="__RefHeading___Toc916565_2749589250"/>
      <w:bookmarkStart w:id="44" w:name="_Toc12"/>
      <w:bookmarkEnd w:id="42"/>
      <w:bookmarkEnd w:id="43"/>
      <w:r>
        <w:rPr>
          <w:rtl w:val="true"/>
        </w:rPr>
        <w:t>خداوند که با همه محرم است</w:t>
      </w:r>
      <w:bookmarkEnd w:id="44"/>
    </w:p>
    <w:p>
      <w:pPr>
        <w:pStyle w:val="BookText"/>
        <w:rPr/>
      </w:pPr>
      <w:r>
        <w:rPr>
          <w:rFonts w:ascii="IRNazanin" w:hAnsi="IRNazanin" w:eastAsia="IRNazanin"/>
          <w:color w:val="111111"/>
          <w:sz w:val="28"/>
          <w:sz w:val="28"/>
          <w:szCs w:val="28"/>
          <w:rtl w:val="true"/>
          <w:lang w:bidi="fa-IR"/>
        </w:rPr>
        <w:t>خداوند که با همه محرم است؛ پس چرا خانم ها در نماز باید حجاب کامل داشته باشند؟</w:t>
      </w:r>
    </w:p>
    <w:p>
      <w:pPr>
        <w:pStyle w:val="BookText"/>
        <w:rPr/>
      </w:pPr>
      <w:r>
        <w:rPr>
          <w:rFonts w:ascii="IRNazanin" w:hAnsi="IRNazanin" w:eastAsia="IRNazanin"/>
          <w:color w:val="111111"/>
          <w:sz w:val="28"/>
          <w:sz w:val="28"/>
          <w:szCs w:val="28"/>
          <w:rtl w:val="true"/>
          <w:lang w:bidi="fa-IR"/>
        </w:rPr>
        <w:t>بی تردید، حکمت پوشش بدن و رعایت حجاب اسلامی زن در حال نماز، پنهان کردن و مستور نمودن خود از خدا نیست؛ زیرا چیزی از علم خدا پنهان نیست و خداوند بر همه چیز، در همه حالات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حکمت‌های دیگری در کار است که ممکن است موارد زیر نیز از حکمت‌های حجاب هنگام نماز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ادب</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حکمت‌های این حکم، پاس داشت شرف حضور به محضر ربوبی و رعایت ادب است؛ یعنی همانگونه که رعایت پوشش زن در برابر دیگران و در محافل رسمی حتی در برابر والدین نوعی حفظ حرمت محسوب می‌شود، نماز خواندن با پوشش لازم و کامل هم نوعی حفظ حرمت به ارتباط با خداوند یا به جایگاه نماز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در ادیان </w:t>
      </w:r>
    </w:p>
    <w:p>
      <w:pPr>
        <w:pStyle w:val="BookText"/>
        <w:rPr/>
      </w:pPr>
      <w:r>
        <w:rPr>
          <w:rFonts w:ascii="IRNazanin" w:hAnsi="IRNazanin" w:eastAsia="IRNazanin"/>
          <w:color w:val="111111"/>
          <w:sz w:val="28"/>
          <w:sz w:val="28"/>
          <w:szCs w:val="28"/>
          <w:rtl w:val="true"/>
          <w:lang w:bidi="fa-IR"/>
        </w:rPr>
        <w:t>دیگر هم در هنگام عبادت وجود داشته و حفظ حجاب برای زنان به خصوص در وقت عبادت، دارای اهمیت ویژه بوده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به همین دلیل است که برای مرد نیز در بر داشتن عبا و پوشاندن سر در نماز،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پیدایش حضور قلب</w:t>
      </w:r>
    </w:p>
    <w:p>
      <w:pPr>
        <w:pStyle w:val="BookText"/>
        <w:rPr/>
      </w:pPr>
      <w:r>
        <w:rPr>
          <w:rFonts w:ascii="IRNazanin" w:hAnsi="IRNazanin" w:eastAsia="IRNazanin"/>
          <w:color w:val="111111"/>
          <w:sz w:val="28"/>
          <w:sz w:val="28"/>
          <w:szCs w:val="28"/>
          <w:rtl w:val="true"/>
          <w:lang w:bidi="fa-IR"/>
        </w:rPr>
        <w:t>حکمت دیگر این است که رعایت حجاب و آداب دیگر مانند پاک بودن بدن و لباس، در تحصیل حضور قلب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وجود پوششی یک پارچه برای تمام بدن و داشتن پوششی مخصوص برای نماز، توجه و حضور قلب انسان را بیشتر می‌کند و از التفات ذهن به تجملات و چیزهای رنگارنگ می‌کاهد و ارزش نماز را صد چندان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ارزش و اهمیت حجاب</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به زنان مسلمان می‌فهماند که حجاب، مطلوب خداوند است، به گونه‌ای که حتی در نماز از زن مسلمان خواسته با حفظ حجاب با خداوند سخن بگوید؛ چون او بنده‌اش را این‌گونه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دستور تمرینی باشد برای حفظ حجاب</w:t>
      </w:r>
      <w:r>
        <w:rPr>
          <w:rFonts w:eastAsia="IRNazanin" w:cs="IRNazanin"/>
          <w:color w:val="111111"/>
          <w:sz w:val="28"/>
          <w:szCs w:val="28"/>
          <w:rtl w:val="true"/>
          <w:lang w:bidi="fa-IR"/>
        </w:rPr>
        <w:t xml:space="preserve">. </w:t>
      </w:r>
      <w:bookmarkStart w:id="45" w:name="pg3058_40152"/>
    </w:p>
    <w:p>
      <w:pPr>
        <w:pStyle w:val="Heading2"/>
        <w:numPr>
          <w:ilvl w:val="1"/>
          <w:numId w:val="1"/>
        </w:numPr>
        <w:rPr/>
      </w:pPr>
      <w:bookmarkStart w:id="46" w:name="__RefHeading___Toc916567_2749589250"/>
      <w:bookmarkStart w:id="47" w:name="_Toc13"/>
      <w:bookmarkEnd w:id="45"/>
      <w:bookmarkEnd w:id="46"/>
      <w:r>
        <w:rPr>
          <w:rtl w:val="true"/>
        </w:rPr>
        <w:t>فلسفه حضور در نماز جماعت چیست؟</w:t>
      </w:r>
      <w:bookmarkEnd w:id="4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جایگاه و ارزش نماز جماعت، همین بس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النِّدَاءَ فَلَم یُجِبهُ مِن غیرِ عِلَّةٍ فَلَا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کسی که صدای اذان را بشنود و بی دلیل، در نماز جماعت مسلمانان شرکت نکند، ارزشی ندارد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صف‌های نماز جماعت، همانند صف‌های فرشتگان درآسمان چهارم 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در حدیث دیگر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نماز جماعت را دوست بدارد، خدا و فرشتگان او را دوست می‌دارند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گذشته از این‌گونه روایات </w:t>
      </w:r>
    </w:p>
    <w:p>
      <w:pPr>
        <w:pStyle w:val="BookText"/>
        <w:rPr/>
      </w:pPr>
      <w:r>
        <w:rPr>
          <w:rFonts w:ascii="IRNazanin" w:hAnsi="IRNazanin" w:eastAsia="IRNazanin"/>
          <w:color w:val="111111"/>
          <w:sz w:val="28"/>
          <w:sz w:val="28"/>
          <w:szCs w:val="28"/>
          <w:rtl w:val="true"/>
          <w:lang w:bidi="fa-IR"/>
        </w:rPr>
        <w:t>درباره بایستگی و لزوم شرکت در نماز جماعت، برخی از فلسفه‌های شرکت در نماز جماعت را می‌توان چنین ذکر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 به ثواب نامحدود</w:t>
      </w:r>
    </w:p>
    <w:p>
      <w:pPr>
        <w:pStyle w:val="BookText"/>
        <w:rPr/>
      </w:pPr>
      <w:r>
        <w:rPr>
          <w:rFonts w:ascii="IRNazanin" w:hAnsi="IRNazanin" w:eastAsia="IRNazanin"/>
          <w:color w:val="111111"/>
          <w:sz w:val="28"/>
          <w:sz w:val="28"/>
          <w:szCs w:val="28"/>
          <w:rtl w:val="true"/>
          <w:lang w:bidi="fa-IR"/>
        </w:rPr>
        <w:t>برخی از اعمال عبادی در دین اسلام ثواب محدود و مشخص دارد، ولی بین مسلمانان مسلّم است که نماز با جماعت، از نماز فرادا برتر است و اگر تعداد نمازگزاران بیش از ده نفر شوند ثواب آن قابل شمارش و نگارش توسط مخلوقات نیست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اتحاد</w:t>
      </w:r>
    </w:p>
    <w:p>
      <w:pPr>
        <w:pStyle w:val="BookText"/>
        <w:rPr/>
      </w:pPr>
      <w:r>
        <w:rPr>
          <w:rFonts w:ascii="IRNazanin" w:hAnsi="IRNazanin" w:eastAsia="IRNazanin"/>
          <w:color w:val="111111"/>
          <w:sz w:val="28"/>
          <w:sz w:val="28"/>
          <w:szCs w:val="28"/>
          <w:rtl w:val="true"/>
          <w:lang w:bidi="fa-IR"/>
        </w:rPr>
        <w:t>به طور حتم، جمع شدن یک عده در یک مکان، برای عمل واحد، نشان از اتحاد آن افراد در هدف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نیز از این امر جهان شمول مستثنا نیست و نماد وحدت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با هر اختلاف سلیقه‌ای که دارند، با این عمل وحدت کلمه خود را به جهان اعلام می‌دارند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 دورانت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انسان منصفی پوشیده نیست که شرکت مسلمانان در نمازهای جماعت روزانه، چه اثر خوبی در وحدت و تشکّل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دقت می‌توان </w:t>
      </w:r>
    </w:p>
    <w:p>
      <w:pPr>
        <w:pStyle w:val="BookText"/>
        <w:rPr/>
      </w:pPr>
      <w:r>
        <w:rPr>
          <w:rFonts w:ascii="IRNazanin" w:hAnsi="IRNazanin" w:eastAsia="IRNazanin"/>
          <w:color w:val="111111"/>
          <w:sz w:val="28"/>
          <w:sz w:val="28"/>
          <w:szCs w:val="28"/>
          <w:rtl w:val="true"/>
          <w:lang w:bidi="fa-IR"/>
        </w:rPr>
        <w:t>دریافت که در سایه همین جماعت‌ها و جمعه‌ها است که انسجام و اتحادی در اقشار مختلف ایجاد می‌شود و در سایه آن، برکات و ارزش‌هایی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عمرانی یک منطقه گرفته، تا راه حل سایر مشکلات افراد و جامعه</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اوضاع و مشکلات جامعه</w:t>
      </w:r>
    </w:p>
    <w:p>
      <w:pPr>
        <w:pStyle w:val="BookText"/>
        <w:rPr/>
      </w:pPr>
      <w:r>
        <w:rPr>
          <w:rFonts w:ascii="IRNazanin" w:hAnsi="IRNazanin" w:eastAsia="IRNazanin"/>
          <w:color w:val="111111"/>
          <w:sz w:val="28"/>
          <w:sz w:val="28"/>
          <w:szCs w:val="28"/>
          <w:rtl w:val="true"/>
          <w:lang w:bidi="fa-IR"/>
        </w:rPr>
        <w:t>در این اجتماع که کم هزینه‌ترین اجتماع دنیا است، آگاهی از مشکلات و نیازهای یکدیگر و زمینه سازی تعاون اجتماعی نهفته است که در بسیاری از موارد، در همین اجتماعات است که نیاز یک نیازمند مرتفع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حال برادران دینی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عزیز، بسیار بر زیارت و دیدار مؤمنین و اطلاع از حال یکدیگر تأکید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یارانش را سه روز پیاپی نمی‌دید، از حال وی جویا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سفر بود، برایش دعا می‌کرد، اگر در شهر بود، به دیدارش می‌رفت </w:t>
      </w:r>
    </w:p>
    <w:p>
      <w:pPr>
        <w:pStyle w:val="BookText"/>
        <w:rPr/>
      </w:pPr>
      <w:r>
        <w:rPr>
          <w:rFonts w:ascii="IRNazanin" w:hAnsi="IRNazanin" w:eastAsia="IRNazanin"/>
          <w:color w:val="111111"/>
          <w:sz w:val="28"/>
          <w:sz w:val="28"/>
          <w:szCs w:val="28"/>
          <w:rtl w:val="true"/>
          <w:lang w:bidi="fa-IR"/>
        </w:rPr>
        <w:t>و اگر بیمار بود، از او عیادت می‌کرد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بی هزینه‌ترین دیدار مؤمنین، در صفوف جماعت است که باعث آگاهی از اوضاع افراد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مسائل دینی</w:t>
      </w:r>
    </w:p>
    <w:p>
      <w:pPr>
        <w:pStyle w:val="BookText"/>
        <w:rPr/>
      </w:pPr>
      <w:r>
        <w:rPr>
          <w:rFonts w:ascii="IRNazanin" w:hAnsi="IRNazanin" w:eastAsia="IRNazanin"/>
          <w:color w:val="111111"/>
          <w:sz w:val="28"/>
          <w:sz w:val="28"/>
          <w:szCs w:val="28"/>
          <w:rtl w:val="true"/>
          <w:lang w:bidi="fa-IR"/>
        </w:rPr>
        <w:t>بسیاری از مسائل دین و  احکامی که افراد فرا می‌گیرند، در اثر حضور در نماز جماعت و استفاده از برنامه‌های آموزشی قبل یا بعد از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نشان می‌دهد، افرادی که اهل نماز جماعت هستند، از افراد دیگر آگاهی بیشتری نسبت به مسائل دین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با این عمل، با جاهل ماندن افراد مبارزه معنوی می‌کند و به علم افزایی پیوسته ترغیب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رفتار و اخلاق نا‌مناسب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از نظر رفتاری با یکدیگر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افرادی که با دیدن یک رفتار پسندیده از یک شخص حاضر در صفوف جماعت، رفتار زشت خود را کنار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با این حضور معنوی در کنار یکدیگر، هر کدام خوبی‌های خود را به دیگران منتقل می‌کنند</w:t>
      </w:r>
      <w:r>
        <w:rPr>
          <w:rFonts w:eastAsia="IRNazanin" w:cs="IRNazanin"/>
          <w:color w:val="111111"/>
          <w:sz w:val="28"/>
          <w:szCs w:val="28"/>
          <w:rtl w:val="true"/>
          <w:lang w:bidi="fa-IR"/>
        </w:rPr>
        <w:t xml:space="preserve">. </w:t>
      </w:r>
      <w:bookmarkStart w:id="48" w:name="pg3058_40156"/>
    </w:p>
    <w:p>
      <w:pPr>
        <w:pStyle w:val="Heading2"/>
        <w:numPr>
          <w:ilvl w:val="1"/>
          <w:numId w:val="1"/>
        </w:numPr>
        <w:rPr/>
      </w:pPr>
      <w:bookmarkStart w:id="49" w:name="__RefHeading___Toc916569_2749589250"/>
      <w:bookmarkStart w:id="50" w:name="_Toc14"/>
      <w:bookmarkEnd w:id="48"/>
      <w:bookmarkEnd w:id="49"/>
      <w:r>
        <w:rPr>
          <w:rtl w:val="true"/>
        </w:rPr>
        <w:t>چرا باید رو به قبله نمازخواند؟</w:t>
      </w:r>
      <w:bookmarkEnd w:id="50"/>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 وَجْهَکَ شَطْرَ الْمَسْجِدِ الْحَرَامِ وَ حَیْثُ مَا کُنتُمْ فَوَلُّواْ وُجُوهَکُمْ شَطْرَه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کن به طرف مسجدالحرام و شما مسلمین نیز هر کجا باشید، در نماز، روی خود را به سوی آن بگردانید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آیات، می‌توان برداشت‌های زیر را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 خدایی که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هر طرف رو کنید آنجا وجه خدا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او از رگ گردن به انسان نزدیک‌تر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اَقْرَبُ اِلَیْکُمْ مِنْ</w:t>
      </w:r>
    </w:p>
    <w:p>
      <w:pPr>
        <w:pStyle w:val="BookText"/>
        <w:rPr/>
      </w:pPr>
      <w:r>
        <w:rPr>
          <w:rFonts w:ascii="Amiri" w:hAnsi="Amiri" w:eastAsia="Amiri" w:cs="Amiri"/>
          <w:color w:val="111111"/>
          <w:sz w:val="28"/>
          <w:sz w:val="28"/>
          <w:szCs w:val="28"/>
          <w:rtl w:val="true"/>
          <w:lang w:bidi="ar-SA"/>
        </w:rPr>
        <w:t>حَبْلِ الْوَریدِ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همان خدا دستور داده است که به هنگام نماز به طرف مسجدالحرام نماز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 وَجْهَکَ شَطْرَ الْمَسْجِدِ الْحَرَامِ وَ حَیْثُ مَا کُنتُمْ فَوَلُّواْ وُجُوهَکُمْ شَطْرَهُ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شَطر به معنای سمت و جانب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ایستادن دقیق در محاذات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موازات، رویارو، رو به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و حتی مسجدالحرام برای کسانی که از دور نماز می‌خوانند، بسیار مشکل است، اما ایستادن به سمت آن برای همه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دستور قرآنی به نوبه خود موجب پیشرفت علوم جغرافیا، هیئت، هندسه و ریاضی در بین مسلمین گردید؛ زیرا برای قبله‌یابی و تشخیص جهت آن، نیازمند این علوم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خدا همه جا هست و به هر طرف که رو کنی روی او و سوی او است، این نتیجه را نمی‌دهد که پس به هر طرف می‌توان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بودن خداوند یک مطلب است و جهت نماز مطلب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خدا همه زبان‌ها را می‌داند؛ ولی باید نماز را به زبان عربی خواند و یا این‌که خدا موجودی زمانی نیست؛ ولی نماز باید در زمان خاص خودش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حق‌تعالی به علل گوناگون، دستور داده است که به طرف قبله واحد، به زبان واحد و با شرایط مشترک دیگری نماز گزارده شود و این دستور، علاوه بر پیشرفت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پیشبرد علم و دانش بشری، مایه وحدت و هماهنگی بین مسلمانان نیز هست و تأثیرات و آموزش‌های فرهنگی دیگری نیز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هر یک از این دستورات، اسرار عرفانی شگرفی نهفته است که در جای خود بازگو شده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واجعل افضل اوقاتک للصلاة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به‌رساله‌ی‌عملیه‌ی‌مراجع تقلید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مکروهات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 کنید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دعای 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إلهی لا تَکِلنی إلی نَفسی طَرفَةَ عَینٍ أبداً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محدث قمی، ترجمه کمره‌ای،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اعداد الفرائض،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محمدتقی مصباح یزدی، قرآن شناسی،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 تلخیص، مؤسسه آموزش و پژوهشی امام خمینی،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سیزده مرجع، مسأله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فیض‌الاسلام، حکمت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نگاه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سوره حجر، آیات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وَصَّیْنَا الاْ نسَان‌َ بِوَ َالِدَیْه‌ِ حُسْنًا وَ إِن جَاهَدَاکَ لِتُشْرِکَ بِی مَا لَیْس‌َ لَکَ بِه‌ِ عِلْم‌ٌ فَلاَ تُطِعْهُمَآ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تَوَفَّاهُمُ الْمَلآئِکَةُ ظَالِمِی أَنْفُسِهِمْ قَالُواْ فِیمَ کُنتُمْ قَالُواْ کُنَّا مُسْتَضْعَفِینَ فِی الأَرْضِ قَالْوَاْ أَلَمْ تَکُنْ أَرْضُ اللّهِ وَاسِعَةً فَتُهَاجِرُواْ فِیهَا فَأُوْلَـئِکَ مَأْوَاهُمْ جَهَنَّمُ وَسَاءتْ مصیراً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کسانی که فرشتگان، جانشان را می‌گیرند، در حالی که بر خویشتن ستم کرده‌اند، از آنان می‌پرسند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در چه وضعی بودید؟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زمین مستضعف و بیچاره بودیم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ناچار در جبهه‌ی کافران قرار 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فرشتگان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زمین خداوند گسترده نبود تا در آن هجرت کنید؟ آنان، جایگاهشان دوزخ است و بد سرانجامی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 شهری، محمد، 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10254</w:t>
      </w:r>
      <w:r>
        <w:rPr>
          <w:rFonts w:ascii="IRNazanin" w:hAnsi="IRNazanin" w:eastAsia="IRNazanin"/>
          <w:b w:val="false"/>
          <w:b w:val="false"/>
          <w:bCs w:val="false"/>
          <w:i w:val="false"/>
          <w:i w:val="false"/>
          <w:iCs w:val="false"/>
          <w:color w:val="333333"/>
          <w:sz w:val="20"/>
          <w:sz w:val="20"/>
          <w:szCs w:val="20"/>
          <w:rtl w:val="true"/>
        </w:rPr>
        <w:t xml:space="preserve">، چاپ دفتر تبلیغات اسلامی،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ویل دورانت،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به نقل از مجله پیام زن، ش</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۲۲۷۹۹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همان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به کتاب سنن النبی، علامه طباطبایی مراجعه کنید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image" Target="media/image2.jpeg"/><Relationship Id="rId76" Type="http://schemas.openxmlformats.org/officeDocument/2006/relationships/image" Target="media/image2.jpeg"/><Relationship Id="rId77" Type="http://schemas.openxmlformats.org/officeDocument/2006/relationships/footer" Target="footer70.xml"/><Relationship Id="rId78" Type="http://schemas.openxmlformats.org/officeDocument/2006/relationships/footnotes" Target="footnotes.xml"/><Relationship Id="rId79" Type="http://schemas.openxmlformats.org/officeDocument/2006/relationships/numbering" Target="numbering.xml"/><Relationship Id="rId80" Type="http://schemas.openxmlformats.org/officeDocument/2006/relationships/fontTable" Target="fontTable.xml"/><Relationship Id="rId81" Type="http://schemas.openxmlformats.org/officeDocument/2006/relationships/settings" Target="settings.xml"/><Relationship Id="rId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Pages>
  <Words>9588</Words>
  <Characters>37201</Characters>
  <CharactersWithSpaces>46457</CharactersWithSpaces>
  <Paragraphs>464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2026-08-17T20:00:07Z</dcterms:created>
  <dc:creator>ghaemiyeh.com</dc:creator>
  <dc:description/>
  <dc:language>en-US</dc:language>
  <cp:lastModifiedBy/>
  <dcterms:modified xsi:type="dcterms:W3CDTF">2026-08-17T23:30:09Z</dcterms:modified>
  <cp:revision>1</cp:revision>
  <dc:subject/>
  <dc:title>سوال شما جواب ما</dc:title>
</cp:coreProperties>
</file>

<file path=docProps/custom.xml><?xml version="1.0" encoding="utf-8"?>
<Properties xmlns="http://schemas.openxmlformats.org/officeDocument/2006/custom-properties" xmlns:vt="http://schemas.openxmlformats.org/officeDocument/2006/docPropsVTypes"/>
</file>