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365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8365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3655_2749589250">
            <w:r>
              <w:rPr>
                <w:webHidden/>
                <w:rStyle w:val="IndexLink"/>
              </w:rPr>
              <w:t>1</w:t>
            </w:r>
            <w:r>
              <w:rPr>
                <w:rStyle w:val="IndexLink"/>
                <w:rtl w:val="true"/>
              </w:rPr>
              <w:t xml:space="preserve">- </w:t>
            </w:r>
            <w:r>
              <w:rPr>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883657_2749589250">
            <w:r>
              <w:rPr>
                <w:webHidden/>
                <w:rStyle w:val="IndexLink"/>
              </w:rPr>
              <w:t>2</w:t>
            </w:r>
            <w:r>
              <w:rPr>
                <w:rStyle w:val="IndexLink"/>
                <w:rtl w:val="true"/>
              </w:rPr>
              <w:t xml:space="preserve">- </w:t>
            </w:r>
            <w:r>
              <w:rPr>
                <w:rStyle w:val="IndexLink"/>
                <w:rtl w:val="true"/>
              </w:rPr>
              <w:t xml:space="preserve">حاج شیخ مجتبی لنکرانی </w:t>
            </w:r>
            <w:r>
              <w:rPr>
                <w:rStyle w:val="IndexLink"/>
                <w:rtl w:val="true"/>
              </w:rPr>
              <w:t>«</w:t>
            </w:r>
            <w:r>
              <w:rPr>
                <w:rStyle w:val="IndexLink"/>
                <w:rtl w:val="true"/>
              </w:rPr>
              <w:t>استاد فضیلت</w:t>
            </w:r>
            <w:r>
              <w:rPr>
                <w:rStyle w:val="IndexLink"/>
                <w:rtl w:val="true"/>
              </w:rPr>
              <w:t xml:space="preserve">» * * * </w:t>
            </w:r>
            <w:r>
              <w:rPr>
                <w:rStyle w:val="IndexLink"/>
                <w:rtl w:val="true"/>
              </w:rPr>
              <w:t>مهدی سلیمانی آشتیانی</w:t>
            </w:r>
            <w:r>
              <w:rPr>
                <w:rStyle w:val="IndexLink"/>
                <w:rtl w:val="true"/>
              </w:rPr>
              <w:tab/>
            </w:r>
            <w:r>
              <w:rPr>
                <w:rStyle w:val="IndexLink"/>
              </w:rPr>
              <w:t>9</w:t>
            </w:r>
          </w:hyperlink>
        </w:p>
        <w:p>
          <w:pPr>
            <w:pStyle w:val="Contents2"/>
            <w:tabs>
              <w:tab w:val="clear" w:pos="8743"/>
              <w:tab w:val="right" w:pos="9026" w:leader="dot"/>
            </w:tabs>
            <w:rPr/>
          </w:pPr>
          <w:hyperlink w:anchor="__RefHeading___Toc883659_2749589250">
            <w:r>
              <w:rPr>
                <w:webHidden/>
                <w:rStyle w:val="IndexLink"/>
              </w:rPr>
              <w:t>3</w:t>
            </w:r>
            <w:r>
              <w:rPr>
                <w:rStyle w:val="IndexLink"/>
                <w:rtl w:val="true"/>
              </w:rPr>
              <w:t xml:space="preserve">- </w:t>
            </w:r>
            <w:r>
              <w:rPr>
                <w:rStyle w:val="IndexLink"/>
                <w:rtl w:val="true"/>
              </w:rPr>
              <w:t xml:space="preserve">آدم بن عبداللّه اشعری قمی </w:t>
            </w:r>
            <w:r>
              <w:rPr>
                <w:rStyle w:val="IndexLink"/>
                <w:rtl w:val="true"/>
              </w:rPr>
              <w:t>«</w:t>
            </w:r>
            <w:r>
              <w:rPr>
                <w:rStyle w:val="IndexLink"/>
                <w:rtl w:val="true"/>
              </w:rPr>
              <w:t>حدیث نجابت</w:t>
            </w:r>
            <w:r>
              <w:rPr>
                <w:rStyle w:val="IndexLink"/>
                <w:rtl w:val="true"/>
              </w:rPr>
              <w:t xml:space="preserve">» * * * </w:t>
            </w:r>
            <w:r>
              <w:rPr>
                <w:rStyle w:val="IndexLink"/>
                <w:rtl w:val="true"/>
              </w:rPr>
              <w:t>سید جواد خسروی سجّادی</w:t>
            </w:r>
            <w:r>
              <w:rPr>
                <w:rStyle w:val="IndexLink"/>
                <w:rtl w:val="true"/>
              </w:rPr>
              <w:tab/>
            </w:r>
            <w:r>
              <w:rPr>
                <w:rStyle w:val="IndexLink"/>
              </w:rPr>
              <w:t>21</w:t>
            </w:r>
          </w:hyperlink>
        </w:p>
        <w:p>
          <w:pPr>
            <w:pStyle w:val="Contents2"/>
            <w:tabs>
              <w:tab w:val="clear" w:pos="8743"/>
              <w:tab w:val="right" w:pos="9026" w:leader="dot"/>
            </w:tabs>
            <w:rPr/>
          </w:pPr>
          <w:hyperlink w:anchor="__RefHeading___Toc883661_2749589250">
            <w:r>
              <w:rPr>
                <w:webHidden/>
                <w:rStyle w:val="IndexLink"/>
              </w:rPr>
              <w:t>4</w:t>
            </w:r>
            <w:r>
              <w:rPr>
                <w:rStyle w:val="IndexLink"/>
                <w:rtl w:val="true"/>
              </w:rPr>
              <w:t xml:space="preserve">- </w:t>
            </w:r>
            <w:r>
              <w:rPr>
                <w:rStyle w:val="IndexLink"/>
                <w:rtl w:val="true"/>
              </w:rPr>
              <w:t xml:space="preserve">جعفر بن محمد بن عبیداللّه اشعری قمی </w:t>
            </w:r>
            <w:r>
              <w:rPr>
                <w:rStyle w:val="IndexLink"/>
                <w:rtl w:val="true"/>
              </w:rPr>
              <w:t>«</w:t>
            </w:r>
            <w:r>
              <w:rPr>
                <w:rStyle w:val="IndexLink"/>
                <w:rtl w:val="true"/>
              </w:rPr>
              <w:t>ستاره بی غروب</w:t>
            </w:r>
            <w:r>
              <w:rPr>
                <w:rStyle w:val="IndexLink"/>
                <w:rtl w:val="true"/>
              </w:rPr>
              <w:t xml:space="preserve">» * * * </w:t>
            </w:r>
            <w:r>
              <w:rPr>
                <w:rStyle w:val="IndexLink"/>
                <w:rtl w:val="true"/>
              </w:rPr>
              <w:t>ابوالحسن ربّانی سبزواری</w:t>
            </w:r>
            <w:r>
              <w:rPr>
                <w:rStyle w:val="IndexLink"/>
                <w:rtl w:val="true"/>
              </w:rPr>
              <w:tab/>
            </w:r>
            <w:r>
              <w:rPr>
                <w:rStyle w:val="IndexLink"/>
              </w:rPr>
              <w:t>34</w:t>
            </w:r>
          </w:hyperlink>
        </w:p>
        <w:p>
          <w:pPr>
            <w:pStyle w:val="Contents2"/>
            <w:tabs>
              <w:tab w:val="clear" w:pos="8743"/>
              <w:tab w:val="right" w:pos="9026" w:leader="dot"/>
            </w:tabs>
            <w:rPr/>
          </w:pPr>
          <w:hyperlink w:anchor="__RefHeading___Toc883663_2749589250">
            <w:r>
              <w:rPr>
                <w:webHidden/>
                <w:rStyle w:val="IndexLink"/>
              </w:rPr>
              <w:t>5</w:t>
            </w:r>
            <w:r>
              <w:rPr>
                <w:rStyle w:val="IndexLink"/>
                <w:rtl w:val="true"/>
              </w:rPr>
              <w:t xml:space="preserve">- </w:t>
            </w:r>
            <w:r>
              <w:rPr>
                <w:rStyle w:val="IndexLink"/>
                <w:rtl w:val="true"/>
              </w:rPr>
              <w:t xml:space="preserve">آیت‌اللّه حاج شیخ حسین تقوی اشتهاردی </w:t>
            </w:r>
            <w:r>
              <w:rPr>
                <w:rStyle w:val="IndexLink"/>
                <w:rtl w:val="true"/>
              </w:rPr>
              <w:t>«</w:t>
            </w:r>
            <w:r>
              <w:rPr>
                <w:rStyle w:val="IndexLink"/>
                <w:rtl w:val="true"/>
              </w:rPr>
              <w:t>محقق وارسته</w:t>
            </w:r>
            <w:r>
              <w:rPr>
                <w:rStyle w:val="IndexLink"/>
                <w:rtl w:val="true"/>
              </w:rPr>
              <w:t xml:space="preserve">» * * * </w:t>
            </w:r>
            <w:r>
              <w:rPr>
                <w:rStyle w:val="IndexLink"/>
                <w:rtl w:val="true"/>
              </w:rPr>
              <w:t>محمّد محمّدی اشتهاردی</w:t>
            </w:r>
            <w:r>
              <w:rPr>
                <w:rStyle w:val="IndexLink"/>
                <w:rtl w:val="true"/>
              </w:rPr>
              <w:tab/>
            </w:r>
            <w:r>
              <w:rPr>
                <w:rStyle w:val="IndexLink"/>
              </w:rPr>
              <w:t>46</w:t>
            </w:r>
          </w:hyperlink>
        </w:p>
        <w:p>
          <w:pPr>
            <w:pStyle w:val="Contents2"/>
            <w:tabs>
              <w:tab w:val="clear" w:pos="8743"/>
              <w:tab w:val="right" w:pos="9026" w:leader="dot"/>
            </w:tabs>
            <w:rPr/>
          </w:pPr>
          <w:hyperlink w:anchor="__RefHeading___Toc883665_2749589250">
            <w:r>
              <w:rPr>
                <w:webHidden/>
                <w:rStyle w:val="IndexLink"/>
              </w:rPr>
              <w:t>6</w:t>
            </w:r>
            <w:r>
              <w:rPr>
                <w:rStyle w:val="IndexLink"/>
                <w:rtl w:val="true"/>
              </w:rPr>
              <w:t xml:space="preserve">- </w:t>
            </w:r>
            <w:r>
              <w:rPr>
                <w:rStyle w:val="IndexLink"/>
                <w:rtl w:val="true"/>
              </w:rPr>
              <w:t xml:space="preserve">محمّد بن ریّان اشعری قمی </w:t>
            </w:r>
            <w:r>
              <w:rPr>
                <w:rStyle w:val="IndexLink"/>
                <w:rtl w:val="true"/>
              </w:rPr>
              <w:t>«</w:t>
            </w:r>
            <w:r>
              <w:rPr>
                <w:rStyle w:val="IndexLink"/>
                <w:rtl w:val="true"/>
              </w:rPr>
              <w:t>فانوس ایمان</w:t>
            </w:r>
            <w:r>
              <w:rPr>
                <w:rStyle w:val="IndexLink"/>
                <w:rtl w:val="true"/>
              </w:rPr>
              <w:t xml:space="preserve">» * * * </w:t>
            </w:r>
            <w:r>
              <w:rPr>
                <w:rStyle w:val="IndexLink"/>
                <w:rtl w:val="true"/>
              </w:rPr>
              <w:t>ابوالحسن ربّانی سبزواری</w:t>
            </w:r>
            <w:r>
              <w:rPr>
                <w:rStyle w:val="IndexLink"/>
                <w:rtl w:val="true"/>
              </w:rPr>
              <w:tab/>
            </w:r>
            <w:r>
              <w:rPr>
                <w:rStyle w:val="IndexLink"/>
              </w:rPr>
              <w:t>72</w:t>
            </w:r>
          </w:hyperlink>
        </w:p>
        <w:p>
          <w:pPr>
            <w:pStyle w:val="Contents2"/>
            <w:tabs>
              <w:tab w:val="clear" w:pos="8743"/>
              <w:tab w:val="right" w:pos="9026" w:leader="dot"/>
            </w:tabs>
            <w:rPr/>
          </w:pPr>
          <w:hyperlink w:anchor="__RefHeading___Toc883667_2749589250">
            <w:r>
              <w:rPr>
                <w:webHidden/>
                <w:rStyle w:val="IndexLink"/>
              </w:rPr>
              <w:t>7</w:t>
            </w:r>
            <w:r>
              <w:rPr>
                <w:rStyle w:val="IndexLink"/>
                <w:rtl w:val="true"/>
              </w:rPr>
              <w:t xml:space="preserve">- </w:t>
            </w:r>
            <w:r>
              <w:rPr>
                <w:rStyle w:val="IndexLink"/>
                <w:rtl w:val="true"/>
              </w:rPr>
              <w:t xml:space="preserve">حسین بن اِشکیب قمّی </w:t>
            </w:r>
            <w:r>
              <w:rPr>
                <w:rStyle w:val="IndexLink"/>
                <w:rtl w:val="true"/>
              </w:rPr>
              <w:t>«</w:t>
            </w:r>
            <w:r>
              <w:rPr>
                <w:rStyle w:val="IndexLink"/>
                <w:rtl w:val="true"/>
              </w:rPr>
              <w:t xml:space="preserve">خادم کریمه اهل‌بیت علیهاالسلام </w:t>
            </w:r>
            <w:r>
              <w:rPr>
                <w:rStyle w:val="IndexLink"/>
                <w:rtl w:val="true"/>
              </w:rPr>
              <w:t xml:space="preserve">» * * * </w:t>
            </w:r>
            <w:r>
              <w:rPr>
                <w:rStyle w:val="IndexLink"/>
                <w:rtl w:val="true"/>
              </w:rPr>
              <w:t>ابوالحسن ربّانی سبزواری</w:t>
            </w:r>
            <w:r>
              <w:rPr>
                <w:rStyle w:val="IndexLink"/>
                <w:rtl w:val="true"/>
              </w:rPr>
              <w:tab/>
            </w:r>
            <w:r>
              <w:rPr>
                <w:rStyle w:val="IndexLink"/>
              </w:rPr>
              <w:t>83</w:t>
            </w:r>
          </w:hyperlink>
        </w:p>
        <w:p>
          <w:pPr>
            <w:pStyle w:val="Contents2"/>
            <w:tabs>
              <w:tab w:val="clear" w:pos="8743"/>
              <w:tab w:val="right" w:pos="9026" w:leader="dot"/>
            </w:tabs>
            <w:rPr/>
          </w:pPr>
          <w:hyperlink w:anchor="__RefHeading___Toc883669_2749589250">
            <w:r>
              <w:rPr>
                <w:webHidden/>
                <w:rStyle w:val="IndexLink"/>
              </w:rPr>
              <w:t>8</w:t>
            </w:r>
            <w:r>
              <w:rPr>
                <w:rStyle w:val="IndexLink"/>
                <w:rtl w:val="true"/>
              </w:rPr>
              <w:t xml:space="preserve">- </w:t>
            </w:r>
            <w:r>
              <w:rPr>
                <w:rStyle w:val="IndexLink"/>
                <w:rtl w:val="true"/>
              </w:rPr>
              <w:t xml:space="preserve">احمد بن داوود بن علی قمی </w:t>
            </w:r>
            <w:r>
              <w:rPr>
                <w:rStyle w:val="IndexLink"/>
                <w:rtl w:val="true"/>
              </w:rPr>
              <w:t>«</w:t>
            </w:r>
            <w:r>
              <w:rPr>
                <w:rStyle w:val="IndexLink"/>
                <w:rtl w:val="true"/>
              </w:rPr>
              <w:t>همجوار نور</w:t>
            </w:r>
            <w:r>
              <w:rPr>
                <w:rStyle w:val="IndexLink"/>
                <w:rtl w:val="true"/>
              </w:rPr>
              <w:t xml:space="preserve">» * * * </w:t>
            </w:r>
            <w:r>
              <w:rPr>
                <w:rStyle w:val="IndexLink"/>
                <w:rtl w:val="true"/>
              </w:rPr>
              <w:t>علی محمدی یدک</w:t>
            </w:r>
            <w:r>
              <w:rPr>
                <w:rStyle w:val="IndexLink"/>
                <w:rtl w:val="true"/>
              </w:rPr>
              <w:tab/>
            </w:r>
            <w:r>
              <w:rPr>
                <w:rStyle w:val="IndexLink"/>
              </w:rPr>
              <w:t>96</w:t>
            </w:r>
          </w:hyperlink>
        </w:p>
        <w:p>
          <w:pPr>
            <w:pStyle w:val="Contents2"/>
            <w:tabs>
              <w:tab w:val="clear" w:pos="8743"/>
              <w:tab w:val="right" w:pos="9026" w:leader="dot"/>
            </w:tabs>
            <w:rPr/>
          </w:pPr>
          <w:hyperlink w:anchor="__RefHeading___Toc883671_2749589250">
            <w:r>
              <w:rPr>
                <w:webHidden/>
                <w:rStyle w:val="IndexLink"/>
              </w:rPr>
              <w:t>9</w:t>
            </w:r>
            <w:r>
              <w:rPr>
                <w:rStyle w:val="IndexLink"/>
                <w:rtl w:val="true"/>
              </w:rPr>
              <w:t xml:space="preserve">- </w:t>
            </w:r>
            <w:r>
              <w:rPr>
                <w:rStyle w:val="IndexLink"/>
                <w:rtl w:val="true"/>
              </w:rPr>
              <w:t xml:space="preserve">اسماعیل بن سعد اشعری قمّی </w:t>
            </w:r>
            <w:r>
              <w:rPr>
                <w:rStyle w:val="IndexLink"/>
                <w:rtl w:val="true"/>
              </w:rPr>
              <w:t>«</w:t>
            </w:r>
            <w:r>
              <w:rPr>
                <w:rStyle w:val="IndexLink"/>
                <w:rtl w:val="true"/>
              </w:rPr>
              <w:t>محدّث نیک سرشت</w:t>
            </w:r>
            <w:r>
              <w:rPr>
                <w:rStyle w:val="IndexLink"/>
                <w:rtl w:val="true"/>
              </w:rPr>
              <w:t xml:space="preserve">» * * * </w:t>
            </w:r>
            <w:r>
              <w:rPr>
                <w:rStyle w:val="IndexLink"/>
                <w:rtl w:val="true"/>
              </w:rPr>
              <w:t>ابوالحسن ربّانی سبزواری</w:t>
            </w:r>
            <w:r>
              <w:rPr>
                <w:rStyle w:val="IndexLink"/>
                <w:rtl w:val="true"/>
              </w:rPr>
              <w:tab/>
            </w:r>
            <w:r>
              <w:rPr>
                <w:rStyle w:val="IndexLink"/>
              </w:rPr>
              <w:t>114</w:t>
            </w:r>
          </w:hyperlink>
        </w:p>
        <w:p>
          <w:pPr>
            <w:pStyle w:val="Contents2"/>
            <w:tabs>
              <w:tab w:val="clear" w:pos="8743"/>
              <w:tab w:val="right" w:pos="9026" w:leader="dot"/>
            </w:tabs>
            <w:rPr/>
          </w:pPr>
          <w:hyperlink w:anchor="__RefHeading___Toc883673_2749589250">
            <w:r>
              <w:rPr>
                <w:webHidden/>
                <w:rStyle w:val="IndexLink"/>
              </w:rPr>
              <w:t>10</w:t>
            </w:r>
            <w:r>
              <w:rPr>
                <w:rStyle w:val="IndexLink"/>
                <w:rtl w:val="true"/>
              </w:rPr>
              <w:t xml:space="preserve">- </w:t>
            </w:r>
            <w:r>
              <w:rPr>
                <w:rStyle w:val="IndexLink"/>
                <w:rtl w:val="true"/>
              </w:rPr>
              <w:t xml:space="preserve">ابراهیم بن هاشم قمی </w:t>
            </w:r>
            <w:r>
              <w:rPr>
                <w:rStyle w:val="IndexLink"/>
                <w:rtl w:val="true"/>
              </w:rPr>
              <w:t>«</w:t>
            </w:r>
            <w:r>
              <w:rPr>
                <w:rStyle w:val="IndexLink"/>
                <w:rtl w:val="true"/>
              </w:rPr>
              <w:t>استاد راویان</w:t>
            </w:r>
            <w:r>
              <w:rPr>
                <w:rStyle w:val="IndexLink"/>
                <w:rtl w:val="true"/>
              </w:rPr>
              <w:t xml:space="preserve">» * * * </w:t>
            </w:r>
            <w:r>
              <w:rPr>
                <w:rStyle w:val="IndexLink"/>
                <w:rtl w:val="true"/>
              </w:rPr>
              <w:t>علی آقاجانی قنّاد</w:t>
            </w:r>
            <w:r>
              <w:rPr>
                <w:rStyle w:val="IndexLink"/>
                <w:rtl w:val="true"/>
              </w:rPr>
              <w:tab/>
            </w:r>
            <w:r>
              <w:rPr>
                <w:rStyle w:val="IndexLink"/>
              </w:rPr>
              <w:t>125</w:t>
            </w:r>
          </w:hyperlink>
        </w:p>
        <w:p>
          <w:pPr>
            <w:pStyle w:val="Contents2"/>
            <w:tabs>
              <w:tab w:val="clear" w:pos="8743"/>
              <w:tab w:val="right" w:pos="9026" w:leader="dot"/>
            </w:tabs>
            <w:rPr/>
          </w:pPr>
          <w:hyperlink w:anchor="__RefHeading___Toc883675_2749589250">
            <w:r>
              <w:rPr>
                <w:webHidden/>
                <w:rStyle w:val="IndexLink"/>
              </w:rPr>
              <w:t>11</w:t>
            </w:r>
            <w:r>
              <w:rPr>
                <w:rStyle w:val="IndexLink"/>
                <w:rtl w:val="true"/>
              </w:rPr>
              <w:t xml:space="preserve">- </w:t>
            </w:r>
            <w:r>
              <w:rPr>
                <w:rStyle w:val="IndexLink"/>
                <w:rtl w:val="true"/>
              </w:rPr>
              <w:t xml:space="preserve">آیت‌اللّه حاج شیخ حسین محمدی لائینی </w:t>
            </w:r>
            <w:r>
              <w:rPr>
                <w:rStyle w:val="IndexLink"/>
                <w:rtl w:val="true"/>
              </w:rPr>
              <w:t>«</w:t>
            </w:r>
            <w:r>
              <w:rPr>
                <w:rStyle w:val="IndexLink"/>
                <w:rtl w:val="true"/>
              </w:rPr>
              <w:t>پناه دردمندان</w:t>
            </w:r>
            <w:r>
              <w:rPr>
                <w:rStyle w:val="IndexLink"/>
                <w:rtl w:val="true"/>
              </w:rPr>
              <w:t xml:space="preserve">» * * * </w:t>
            </w:r>
            <w:r>
              <w:rPr>
                <w:rStyle w:val="IndexLink"/>
                <w:rtl w:val="true"/>
              </w:rPr>
              <w:t>مهدی صحرایی اردکانی</w:t>
            </w:r>
            <w:r>
              <w:rPr>
                <w:rStyle w:val="IndexLink"/>
                <w:rtl w:val="true"/>
              </w:rPr>
              <w:tab/>
            </w:r>
            <w:r>
              <w:rPr>
                <w:rStyle w:val="IndexLink"/>
              </w:rPr>
              <w:t>147</w:t>
            </w:r>
          </w:hyperlink>
        </w:p>
        <w:p>
          <w:pPr>
            <w:pStyle w:val="Contents2"/>
            <w:tabs>
              <w:tab w:val="clear" w:pos="8743"/>
              <w:tab w:val="right" w:pos="9026" w:leader="dot"/>
            </w:tabs>
            <w:rPr/>
          </w:pPr>
          <w:hyperlink w:anchor="__RefHeading___Toc883677_2749589250">
            <w:r>
              <w:rPr>
                <w:webHidden/>
                <w:rStyle w:val="IndexLink"/>
              </w:rPr>
              <w:t>12</w:t>
            </w:r>
            <w:r>
              <w:rPr>
                <w:rStyle w:val="IndexLink"/>
                <w:rtl w:val="true"/>
              </w:rPr>
              <w:t xml:space="preserve">- </w:t>
            </w:r>
            <w:r>
              <w:rPr>
                <w:rStyle w:val="IndexLink"/>
                <w:rtl w:val="true"/>
              </w:rPr>
              <w:t xml:space="preserve">حسین بن علی بن حسین بابویه قمی </w:t>
            </w:r>
            <w:r>
              <w:rPr>
                <w:rStyle w:val="IndexLink"/>
                <w:rtl w:val="true"/>
              </w:rPr>
              <w:t>«</w:t>
            </w:r>
            <w:r>
              <w:rPr>
                <w:rStyle w:val="IndexLink"/>
                <w:rtl w:val="true"/>
              </w:rPr>
              <w:t>برادر صدوق</w:t>
            </w:r>
            <w:r>
              <w:rPr>
                <w:rStyle w:val="IndexLink"/>
                <w:rtl w:val="true"/>
              </w:rPr>
              <w:t xml:space="preserve">» * * * </w:t>
            </w:r>
            <w:r>
              <w:rPr>
                <w:rStyle w:val="IndexLink"/>
                <w:rtl w:val="true"/>
              </w:rPr>
              <w:t>احمد محیطی اردکانی</w:t>
            </w:r>
            <w:r>
              <w:rPr>
                <w:rStyle w:val="IndexLink"/>
                <w:rtl w:val="true"/>
              </w:rPr>
              <w:tab/>
            </w:r>
            <w:r>
              <w:rPr>
                <w:rStyle w:val="IndexLink"/>
              </w:rPr>
              <w:t>164</w:t>
            </w:r>
          </w:hyperlink>
        </w:p>
        <w:p>
          <w:pPr>
            <w:pStyle w:val="Contents2"/>
            <w:tabs>
              <w:tab w:val="clear" w:pos="8743"/>
              <w:tab w:val="right" w:pos="9026" w:leader="dot"/>
            </w:tabs>
            <w:rPr/>
          </w:pPr>
          <w:hyperlink w:anchor="__RefHeading___Toc883679_2749589250">
            <w:r>
              <w:rPr>
                <w:webHidden/>
                <w:rStyle w:val="IndexLink"/>
              </w:rPr>
              <w:t>13</w:t>
            </w:r>
            <w:r>
              <w:rPr>
                <w:rStyle w:val="IndexLink"/>
                <w:rtl w:val="true"/>
              </w:rPr>
              <w:t xml:space="preserve">- </w:t>
            </w:r>
            <w:r>
              <w:rPr>
                <w:rStyle w:val="IndexLink"/>
                <w:rtl w:val="true"/>
              </w:rPr>
              <w:t xml:space="preserve">حاج شیخ محمد جواد نجفی </w:t>
            </w:r>
            <w:r>
              <w:rPr>
                <w:rStyle w:val="IndexLink"/>
                <w:rtl w:val="true"/>
              </w:rPr>
              <w:t>«</w:t>
            </w:r>
            <w:r>
              <w:rPr>
                <w:rStyle w:val="IndexLink"/>
                <w:rtl w:val="true"/>
              </w:rPr>
              <w:t>اُسوه صبوری</w:t>
            </w:r>
            <w:r>
              <w:rPr>
                <w:rStyle w:val="IndexLink"/>
                <w:rtl w:val="true"/>
              </w:rPr>
              <w:t xml:space="preserve">» * * * </w:t>
            </w:r>
            <w:r>
              <w:rPr>
                <w:rStyle w:val="IndexLink"/>
                <w:rtl w:val="true"/>
              </w:rPr>
              <w:t>ابوالفضل علیدوست ابرقویی</w:t>
            </w:r>
            <w:r>
              <w:rPr>
                <w:rStyle w:val="IndexLink"/>
                <w:rtl w:val="true"/>
              </w:rPr>
              <w:tab/>
            </w:r>
            <w:r>
              <w:rPr>
                <w:rStyle w:val="IndexLink"/>
              </w:rPr>
              <w:t>185</w:t>
            </w:r>
          </w:hyperlink>
        </w:p>
        <w:p>
          <w:pPr>
            <w:pStyle w:val="Contents2"/>
            <w:tabs>
              <w:tab w:val="clear" w:pos="8743"/>
              <w:tab w:val="right" w:pos="9026" w:leader="dot"/>
            </w:tabs>
            <w:rPr/>
          </w:pPr>
          <w:hyperlink w:anchor="__RefHeading___Toc883681_2749589250">
            <w:r>
              <w:rPr>
                <w:webHidden/>
                <w:rStyle w:val="IndexLink"/>
              </w:rPr>
              <w:t>14</w:t>
            </w:r>
            <w:r>
              <w:rPr>
                <w:rStyle w:val="IndexLink"/>
                <w:rtl w:val="true"/>
              </w:rPr>
              <w:t xml:space="preserve">- </w:t>
            </w:r>
            <w:r>
              <w:rPr>
                <w:rStyle w:val="IndexLink"/>
                <w:rtl w:val="true"/>
              </w:rPr>
              <w:t xml:space="preserve">آیت‌اللّه حاج شیخ علی صفایی حائری </w:t>
            </w:r>
            <w:r>
              <w:rPr>
                <w:rStyle w:val="IndexLink"/>
                <w:rtl w:val="true"/>
              </w:rPr>
              <w:t>«</w:t>
            </w:r>
            <w:r>
              <w:rPr>
                <w:rStyle w:val="IndexLink"/>
                <w:rtl w:val="true"/>
              </w:rPr>
              <w:t>عارف صبور</w:t>
            </w:r>
            <w:r>
              <w:rPr>
                <w:rStyle w:val="IndexLink"/>
                <w:rtl w:val="true"/>
              </w:rPr>
              <w:t xml:space="preserve">» * * * </w:t>
            </w:r>
            <w:r>
              <w:rPr>
                <w:rStyle w:val="IndexLink"/>
                <w:rtl w:val="true"/>
              </w:rPr>
              <w:t>محمد نقدی و محمد تقی مظفری</w:t>
            </w:r>
            <w:r>
              <w:rPr>
                <w:rStyle w:val="IndexLink"/>
                <w:rtl w:val="true"/>
              </w:rPr>
              <w:tab/>
            </w:r>
            <w:r>
              <w:rPr>
                <w:rStyle w:val="IndexLink"/>
              </w:rPr>
              <w:t>225</w:t>
            </w:r>
          </w:hyperlink>
        </w:p>
        <w:p>
          <w:pPr>
            <w:pStyle w:val="Contents2"/>
            <w:tabs>
              <w:tab w:val="clear" w:pos="8743"/>
              <w:tab w:val="right" w:pos="9026" w:leader="dot"/>
            </w:tabs>
            <w:rPr/>
          </w:pPr>
          <w:hyperlink w:anchor="__RefHeading___Toc883683_2749589250">
            <w:r>
              <w:rPr>
                <w:webHidden/>
                <w:rStyle w:val="IndexLink"/>
              </w:rPr>
              <w:t>15</w:t>
            </w:r>
            <w:r>
              <w:rPr>
                <w:rStyle w:val="IndexLink"/>
                <w:rtl w:val="true"/>
              </w:rPr>
              <w:t xml:space="preserve">- </w:t>
            </w:r>
            <w:r>
              <w:rPr>
                <w:rStyle w:val="IndexLink"/>
                <w:rtl w:val="true"/>
              </w:rPr>
              <w:t xml:space="preserve">آیت‌اللّه حاج شیخ عبدالنبی اراکی معروف به </w:t>
            </w:r>
            <w:r>
              <w:rPr>
                <w:rStyle w:val="IndexLink"/>
                <w:rtl w:val="true"/>
              </w:rPr>
              <w:t>«</w:t>
            </w:r>
            <w:r>
              <w:rPr>
                <w:rStyle w:val="IndexLink"/>
                <w:rtl w:val="true"/>
              </w:rPr>
              <w:t>آقا نجفی عراقی</w:t>
            </w:r>
            <w:r>
              <w:rPr>
                <w:rStyle w:val="IndexLink"/>
                <w:rtl w:val="true"/>
              </w:rPr>
              <w:t xml:space="preserve">» « </w:t>
            </w:r>
            <w:r>
              <w:rPr>
                <w:rStyle w:val="IndexLink"/>
                <w:rtl w:val="true"/>
              </w:rPr>
              <w:t xml:space="preserve">شیدای حضور </w:t>
            </w:r>
            <w:r>
              <w:rPr>
                <w:rStyle w:val="IndexLink"/>
                <w:rtl w:val="true"/>
              </w:rPr>
              <w:t xml:space="preserve">» * * * </w:t>
            </w:r>
            <w:r>
              <w:rPr>
                <w:rStyle w:val="IndexLink"/>
                <w:rtl w:val="true"/>
              </w:rPr>
              <w:t>ناصر باقری بیدهندی</w:t>
            </w:r>
            <w:r>
              <w:rPr>
                <w:rStyle w:val="IndexLink"/>
                <w:rtl w:val="true"/>
              </w:rPr>
              <w:tab/>
            </w:r>
            <w:r>
              <w:rPr>
                <w:rStyle w:val="IndexLink"/>
              </w:rPr>
              <w:t>249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2_15524"/>
      <w:bookmarkStart w:id="1" w:name="pg3052_15524"/>
      <w:bookmarkEnd w:id="1"/>
    </w:p>
    <w:p>
      <w:pPr>
        <w:pStyle w:val="Heading2"/>
        <w:numPr>
          <w:ilvl w:val="1"/>
          <w:numId w:val="1"/>
        </w:numPr>
        <w:rPr/>
      </w:pPr>
      <w:bookmarkStart w:id="2" w:name="pg3052_15524"/>
      <w:bookmarkStart w:id="3" w:name="__RefHeading___Toc88365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365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ماهنامه کوثر</w:t>
      </w:r>
      <w:bookmarkStart w:id="7" w:name="pg3052_15529"/>
    </w:p>
    <w:p>
      <w:pPr>
        <w:pStyle w:val="Heading2"/>
        <w:numPr>
          <w:ilvl w:val="1"/>
          <w:numId w:val="1"/>
        </w:numPr>
        <w:rPr/>
      </w:pPr>
      <w:bookmarkStart w:id="8" w:name="__RefHeading___Toc883655_2749589250"/>
      <w:bookmarkStart w:id="9" w:name="_Toc3"/>
      <w:bookmarkEnd w:id="7"/>
      <w:bookmarkEnd w:id="8"/>
      <w:r>
        <w:rPr/>
        <w:t>1</w:t>
      </w:r>
      <w:r>
        <w:rPr>
          <w:rtl w:val="true"/>
        </w:rPr>
        <w:t xml:space="preserve">- </w:t>
      </w:r>
      <w:r>
        <w:rPr>
          <w:rtl w:val="true"/>
        </w:rPr>
        <w:t>پیشگفتار</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از علم ستاره‌شناسی و نجوم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ستارگان طبیعی، شبهای زمین را نورانی می‌کند و به پدیده‌های طبیعی نور و گرما و حرکت و جهت می‌بخشند، ستارگان آسمان ارزشها، در حرکت و جهت‌گیری جامعه و ایجاد وحدت، عدالت و آرامش عمومی نقشی بنیادین بر عهده دارند و انسان را در مسیر سعادت جاوید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سایه ماهنامه 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زلال به نام 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و اهل قلم به کند و کاو پیرامون ستارگان آفاق حریم حضرت معصومه علیهاالسلام پرداختند و طرحی برای تدوین زندگی نامه چهره‌های برجسته و درخشان و انسانهای پارسا و مؤمن و خدوم آسمان قم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اندرکاران هم بطور دقیق با ابعاد و آثار و کم و کیف کار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هدف روشن بود و انگیزه‌ای مقدس ـ احیای بزرگان و معرفی عالمان جوار حضرت معصومه علیهاالسلام ـ محققان و نویسندگان را به تلاش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پروردگار بزرگ خود به مجاهدان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کوشندگان در مسیر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هدایت و حمایت داده است ـ الذین</w:t>
      </w:r>
    </w:p>
    <w:p>
      <w:pPr>
        <w:pStyle w:val="BookText"/>
        <w:rPr/>
      </w:pPr>
      <w:r>
        <w:rPr>
          <w:rFonts w:ascii="IRNazanin" w:hAnsi="IRNazanin" w:eastAsia="IRNazanin"/>
          <w:color w:val="111111"/>
          <w:sz w:val="28"/>
          <w:sz w:val="28"/>
          <w:szCs w:val="28"/>
          <w:rtl w:val="true"/>
          <w:lang w:bidi="fa-IR"/>
        </w:rPr>
        <w:t>جاهدوا فینا لنهدینم سبلنا و ان اللّه لمع المحسنین ـ با توکل بر خدا و توسل به ارواح صالحان کار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و انگیزه مقدس باشد و تلاش و کوشش به اندازه مقدور صورت گیرد، یاری خدا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تدوین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نشانه‌های لطف و توفیق الهی را بارها و بارها دیدیم و دهها ستاره ناشناخته را به کمک او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پیشانی سپاس در برابر او بر خاک می‌نهیم و از نویسندگان همراه و شورای نویسندگان که در تدوین ده دفتر اول ما را یاری کردند صمیمانه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تولیت آستانه حضرت معصومه علیهاالسلام و همکاری صمیمانه جناب آقای فقیه میرزایی قائم مقام محترم تولیت، مدیریت محترم فرهنگی و همراهی و همکاری نویسندگان و دیگر دست اندرکاران، همه و همه از الطاف و عنایات الهی بود که به برکت بانوی ملکوتی قم، در کنار یکدیگر قرار گرفت و در ساحل کوثر، ستارگانی پرفروغ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که این یادداشت را می‌نویسم به توفیق الهی کار تحقیق، بیش از ده دفتر از مجموعه ستارگان حرم پایان یافته و هشتمین دفتر برای چاپ و نشر توسط انتشارات زائر وابسته به آستانه مقدسه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فشرده و متقن و منظم صدها محدث بزرگوار، مجتهد برجسته، شهید شاهد، نویسنده نورآفرین، مبلغ مخلص و چهره‌های فداکار و خدمتگذار تاریخ اسلام و تشیع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مجموعه هم اکنون در حد یک فصلنامه پژوهشی، تخصصی در زمینه رجال و تراجم، کار برنامه ریزی و پژوهش و نگارش و نقد و بررسی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نویسندگان گرامی شورایی از اهل قلم بر این کار نظارت دارند که اسامی این برادران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عبدالرحیم اباذری میانجی؛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ابراهیم زاده ایلامی؛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سجادی نژاد دامغانی؛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محیطی اردکانی؛</w:t>
      </w:r>
    </w:p>
    <w:p>
      <w:pPr>
        <w:pStyle w:val="BookText"/>
        <w:rPr/>
      </w:pPr>
      <w:r>
        <w:rPr>
          <w:rFonts w:ascii="IRNazanin" w:hAnsi="IRNazanin" w:eastAsia="IRNazanin"/>
          <w:color w:val="111111"/>
          <w:sz w:val="28"/>
          <w:sz w:val="28"/>
          <w:szCs w:val="28"/>
          <w:rtl w:val="true"/>
          <w:lang w:bidi="fa-IR"/>
        </w:rPr>
        <w:t>و نویسنده این سطور محمود مهدی پور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همه بزرگوارانی که در تألیف و تکمیل و اصلاح این مجموعه کوشیده و با ارائه دیدگاه‌های ارزشمند، اسناد گرانبها، تصاویر و عکس علماء و اجازات اجتهاد و نقل حدیث، ما را کمک کرده‌اند، قدردانی و 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کمک دانشوران اهل قلم و اقوام و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چهره‌های منور برخاسته از قم و بزرگان مدفون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 آفاق فرهنگی دنیای اسلام و تشیع را روشن‌تر کنیم و زندگینامه صدها ستاره کشف نشده را بر این مجموعه بیفزائیم و الگوهای ایمان و جهاد و دانش و عبادت و آزادگی و خدمت به اسلام و مسلمانان را بهتر و بیشتر به نسل جوان و فرزندان میهن بزرگ اسلامی معرفی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گرامی می‌توانند برای معرفی ستارگان بیشتر، همکاری در نگارش زندگینامه‌ها، معرفی منابع پژوهشی، ارائه نظریات اصلاحی و تکمیلی، ارسال اسناد و عکس و تصویر و هرگونه همکاری در تدوین و توزیع، با قم، صندوق پستی شماره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یا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صفائیه، جنب مدرسه امیرالمؤمنین علیه‌السلام ماهنامه کوثر مراجعه کنند و در این خدمت فرهنگی سهیم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w:t>
      </w:r>
    </w:p>
    <w:p>
      <w:pPr>
        <w:pStyle w:val="BookText"/>
        <w:rPr/>
      </w:pPr>
      <w:r>
        <w:rPr>
          <w:rFonts w:ascii="IRNazanin" w:hAnsi="IRNazanin" w:eastAsia="IRNazanin"/>
          <w:color w:val="111111"/>
          <w:sz w:val="28"/>
          <w:sz w:val="28"/>
          <w:szCs w:val="28"/>
          <w:rtl w:val="true"/>
          <w:lang w:bidi="fa-IR"/>
        </w:rPr>
        <w:t>قم ـ فرهنگ کوثر ـ دفتر ستارگان حرم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3052_155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83657_2749589250"/>
      <w:bookmarkStart w:id="12" w:name="_Toc4"/>
      <w:bookmarkEnd w:id="10"/>
      <w:bookmarkEnd w:id="11"/>
      <w:r>
        <w:rPr/>
        <w:t>2</w:t>
      </w:r>
      <w:r>
        <w:rPr>
          <w:rtl w:val="true"/>
        </w:rPr>
        <w:t xml:space="preserve">- </w:t>
      </w:r>
      <w:r>
        <w:rPr>
          <w:rtl w:val="true"/>
        </w:rPr>
        <w:t xml:space="preserve">حاج شیخ مجتبی لنکرانی </w:t>
      </w:r>
      <w:r>
        <w:rPr>
          <w:rtl w:val="true"/>
        </w:rPr>
        <w:t>«</w:t>
      </w:r>
      <w:r>
        <w:rPr>
          <w:rtl w:val="true"/>
        </w:rPr>
        <w:t>استاد فضیلت</w:t>
      </w:r>
      <w:r>
        <w:rPr>
          <w:rtl w:val="true"/>
        </w:rPr>
        <w:t xml:space="preserve">» * * * </w:t>
      </w:r>
      <w:r>
        <w:rPr>
          <w:rtl w:val="true"/>
        </w:rPr>
        <w:t>مهدی سلیمانی آشتیانی</w:t>
      </w:r>
      <w:bookmarkEnd w:id="1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مجتبی لنکرانی</w:t>
      </w:r>
    </w:p>
    <w:p>
      <w:pPr>
        <w:pStyle w:val="BookText"/>
        <w:rPr/>
      </w:pPr>
      <w:r>
        <w:rPr>
          <w:rFonts w:ascii="IRNazanin" w:hAnsi="IRNazanin" w:eastAsia="IRNazanin"/>
          <w:color w:val="111111"/>
          <w:sz w:val="28"/>
          <w:sz w:val="28"/>
          <w:szCs w:val="28"/>
          <w:rtl w:val="true"/>
          <w:lang w:bidi="fa-IR"/>
        </w:rPr>
        <w:t>اگر چه اینک قامت استوار، سرافراز و پر شکوه حوزه هزار ساله نجف اشرف با جنایات و فشار جاهلان متعصب و بوجهلیان شب پرست خمیده‌تر و هجوم بر این پایگاه قداست و معرفت فزون‌تر شده است، ولی ستارگان درخشنده آن شهر دانش و دانایی هرگز در آسمان فضیلت غروب نخواهند کرد؛ همان مردان بزرگی که علم و عمل را با رنگ و بوی ولایت آمیختند و در جوار بارگاه امام امیرالمؤمنین علیه‌السلام در راه هدایت و معرفت و دستگیری از ایتام آل محمد صلی‌الله‌علیه‌و‌آله لحظه‌ای آرام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تربیت یافتگان مکتب علوی، عالم عامل، فقیه گرانقدر و استاد فرزانه آیت‌اللّه حاج شیخ مجتبی لنکرانی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سالیان متمادی تدریس و تبلیغ در سامرا، نجف و اصفهان همواره سرچشمه برکت و هدایت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آیت‌اللّه آقا شیخ حسن بن شکور بن حاتم بن احمد لنکرانی نجفی، از دانشمندان محترم و صاحب نام حوزه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لنکران قفقاز متولد شد ودر نهم جمادی الاول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جوانی برای کسب علوم اسلامی، راهی نجف اشرف شد و در محضر اساتید و بزرگان به تحصیل پرداخت و به مقام بلند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 بزرگ</w:t>
      </w:r>
    </w:p>
    <w:p>
      <w:pPr>
        <w:pStyle w:val="BookText"/>
        <w:rPr/>
      </w:pPr>
      <w:r>
        <w:rPr>
          <w:rFonts w:ascii="IRNazanin" w:hAnsi="IRNazanin" w:eastAsia="IRNazanin"/>
          <w:color w:val="111111"/>
          <w:sz w:val="28"/>
          <w:sz w:val="28"/>
          <w:szCs w:val="28"/>
          <w:rtl w:val="true"/>
          <w:lang w:bidi="fa-IR"/>
        </w:rPr>
        <w:t>تهرانی در خصوص 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صالحین، پرهیزکاران و نیکان بود و از جمعی از اساتید و مشایخ ما روایت می‌کرد؛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خلیلی، سید محمد علی شاه عبدالعظیمی و سید حسن صدر و از او روایت می‌کند شیخ علی اردو بادی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ایشان تألیفات و تقریرات و حواشی بسیاری داشت و دارای رساله عملیه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می‌توان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الافکار فی فهم کلمات الائمة الاطهار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خاندان و در مهد تربیت چنین پدری دانشمند، آقا مجتبی لنکرانی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اشرف پا به عرصه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سایه هدایت و ارشاد پدر فرهیخته‌اش، مقدمات و مراتب تحصیل و رشد را طی نمود و وارد دریای مواج دانش و تقوا در حوزه علمیه نجف اشرف گردید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حاج شیخ مجتبی لنکرانی، علاوه بر استفاده از محضر نورانی پدر گرامیش، در خدمت تنی چند از بزرگان حوزه نیز بوده است که مختصراً به معرفی آنان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میرزا ابوالهدی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آیت‌اللّه ابوالمعالی محمد بن ابراهیم کلباسی اصفهانی و از شاگردان برجسته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صاحب نظر و در رجال، متبحر بوده است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آقا سید ابوتراب 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بزرگ‌ترین مدرسان حوزه نجف اشرف به شمار می‌رود و از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کاظمی، مولی لطف اللّه مازندرانی و شیخ حبیب اللّه رشتی استفاده برده است و آثاری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 فی شرح 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گذشت و در وادی السلام مدفون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محمد جواد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پایه گذار علم کلام نوین در حوزه نجف اشرف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بزرگی مثل حاج آقا رضا همدانی، سید محمد هندی، شیخ محمود طه نجف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سامرا هجرت نمود و ضمن استفاده از محضر میرزای شیرازی دوم، در رکاب ایشان در نهضت استقلال‌طلبی علمای عراق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قلمی روان و سبک نویسندگی شیوایی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تألیفات علامه بلاغی، بیش از چهل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پر تلاش، در شعبان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ملأ اعلی پرواز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آیت‌اللّه حاج شیخ مجتبی لنکرانی، فلسفه و کلام را از خرمن انبوه دانش علامه بلاغی، فرا گرفت و تعلیمات این استاد در شکل‌گیری شخصیت علمی او اثری به سزا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العظمی آقا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العظمی آقا ضیاء 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مدرسین معروف 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العظمی میرزا حسین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شیخ محمد حسین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مدرسین مبرز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مجتبی در محضر چهار استاد اخیر، فقه و اصول را به کمال فرا گرفت و</w:t>
      </w:r>
    </w:p>
    <w:p>
      <w:pPr>
        <w:pStyle w:val="BookText"/>
        <w:rPr/>
      </w:pPr>
      <w:r>
        <w:rPr>
          <w:rFonts w:ascii="IRNazanin" w:hAnsi="IRNazanin" w:eastAsia="IRNazanin"/>
          <w:color w:val="111111"/>
          <w:sz w:val="28"/>
          <w:sz w:val="28"/>
          <w:szCs w:val="28"/>
          <w:rtl w:val="true"/>
          <w:lang w:bidi="fa-IR"/>
        </w:rPr>
        <w:t>خود به مقام بلند استادی نایل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العظمی سید محمد فیروز آبادی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آقا میرزا علی ایروانی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محمود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عبدالحسین 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کاظم شبستری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مرتضی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مرتضی 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سید حسین بادکوبه‌ای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حاجی فاضل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محمد صادق نحوی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مجتبی علاوه بر تسلط به مبانی فقه و اصول، در حدّ عالی به علومی چون تاریخ، ادبیات، شعر، لغت و کلام آشنا و دارای تبحر و 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ارجمند، مرحوم آقا سید عبدالعزیز طباطبایی، که خود از شاگردان ایشان است، درباره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دانشمند ادیبی بود که در بسیاری از علوم دست داشت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ایام تحصیل، مدتی با مرجع عالیقدر شیعه، مرحوم آیت‌اللّه العظمی خوئی رحمه‌الله و مرحوم آیت‌اللّه العظمی سید عبدالهادی شیرازی رحمه‌الله هم‌بحث بود و با افرادی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محمد بروجردی، حاج شیخ ابوالفضل خوانساری و صامت قزوینی</w:t>
      </w:r>
      <w:r>
        <w:rPr>
          <w:rStyle w:val="FootnoteAnchor"/>
          <w:rtl w:val="true"/>
        </w:rPr>
        <w:footnoteReference w:id="9"/>
      </w:r>
      <w:r>
        <w:rPr>
          <w:rFonts w:ascii="IRNazanin" w:hAnsi="IRNazanin" w:eastAsia="IRNazanin"/>
          <w:color w:val="111111"/>
          <w:sz w:val="28"/>
          <w:sz w:val="28"/>
          <w:szCs w:val="28"/>
          <w:rtl w:val="true"/>
          <w:lang w:bidi="fa-IR"/>
        </w:rPr>
        <w:t>، دوستی و الفت مخصوص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سامرا</w:t>
      </w:r>
    </w:p>
    <w:p>
      <w:pPr>
        <w:pStyle w:val="BookText"/>
        <w:rPr/>
      </w:pPr>
      <w:r>
        <w:rPr>
          <w:rFonts w:ascii="IRNazanin" w:hAnsi="IRNazanin" w:eastAsia="IRNazanin"/>
          <w:color w:val="111111"/>
          <w:sz w:val="28"/>
          <w:sz w:val="28"/>
          <w:szCs w:val="28"/>
          <w:rtl w:val="true"/>
          <w:lang w:bidi="fa-IR"/>
        </w:rPr>
        <w:t>شهر سامرا و حرم ملکوتی عسکریین علیهماالسلام ، از دیر باز به علت سکونت اهل تسنن و کمی شیعیان، همواره محیطی غربت افزا و حزن آور برای دوستداران این دو امام همام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میرزای بزرگ شیرازی رحمه‌الله ،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هجرت به این شهر و تأسیس حوزه بزرگ درسی، گرد مظلومیت و غبار غربت را از رخسار آن زدود؛ ولی بعد از درگذشت میرزا و انتقال مجدد پایگاه مرجعیت شیعه به نجف اشرف، باز هم شهر سامرا و حوزه آن از وجود و حضور دائم علما و فضلا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سال‌ها در زمان مرجعیت مرحوم آیت‌اللّه العظمی بروجردی رحمه‌الله ایشان تصمیم به اعزام نماینده‌ای قوی به سامرا گرفتند تا ضمن تدریس و تبلیغ و اداره حوزه این شهر، پایگاه شیعه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آیت‌اللّه حاج شیخ مجتبی لنکرانی را انتخاب کردند که ضمن برخورداری از وجاهت و موقعیت مطلوب بین علما و فضلای‌نجف اشرف، خود مدرسی زبردست و صاحب کرسی تعلیم و تربیت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وسیله آیت‌اللّه حاج شیخ نصراللّه خلخالی، نماینده آیت‌اللّه العظمی بروجردی رحمه‌الله در نجف اشرف، به حاج شیخ مجتبی ابلاغ شد و ایشان به این شهر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مرحوم آیت‌اللّه بروجردی رحمه‌الله ، آقا مجتبی لنکرانی از سوی مرحوم آیت‌اللّه سید احمد خوانساری رحمه‌الله و با حمایت و کمک ایشان چند سالی در سامرا ماند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او در سامرا حوزه گرمی را تأسیس کرد و شاگردانی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شخصیت گرانقدر شور و نشاط تازه‌ای در شیعیان و طلاب این شهر ایجاد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هجرت شیخ مجتبی به سامرا، تعداد زیادی از شاگردان ایشان در نجف نیز برای استفاده از محضر استاد به این شهر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در ماه مبارک</w:t>
      </w:r>
    </w:p>
    <w:p>
      <w:pPr>
        <w:pStyle w:val="BookText"/>
        <w:rPr/>
      </w:pPr>
      <w:r>
        <w:rPr>
          <w:rFonts w:ascii="IRNazanin" w:hAnsi="IRNazanin" w:eastAsia="IRNazanin"/>
          <w:color w:val="111111"/>
          <w:sz w:val="28"/>
          <w:sz w:val="28"/>
          <w:szCs w:val="28"/>
          <w:rtl w:val="true"/>
          <w:lang w:bidi="fa-IR"/>
        </w:rPr>
        <w:t>رمضان، که طبق روال همیشگی، ایشان درس عقاید و کلام برقرار می‌کردند، مرحوم حاج شیخ نصراللّه خلخالی، طلاب و فضلای حوزه نجف را تشویق می‌کرد که با استفاده از ایام تعطیلی دروس حوزه، به سامرا مسافرت کنند و از مباحث اعتقادی حاج شیخ مجتبی بهره برده و موجِب تقویت ایشان در آن شهر غریب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او در سامرا حدود نُه سال به طول انجامید و مجدداً به نجف اشرف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ایران</w:t>
      </w:r>
    </w:p>
    <w:p>
      <w:pPr>
        <w:pStyle w:val="BookText"/>
        <w:rPr/>
      </w:pPr>
      <w:r>
        <w:rPr>
          <w:rFonts w:ascii="IRNazanin" w:hAnsi="IRNazanin" w:eastAsia="IRNazanin"/>
          <w:color w:val="111111"/>
          <w:sz w:val="28"/>
          <w:sz w:val="28"/>
          <w:szCs w:val="28"/>
          <w:rtl w:val="true"/>
          <w:lang w:bidi="fa-IR"/>
        </w:rPr>
        <w:t>حکومت بغداد که همیشه حضور بزرگان حوزه را در این کشور مخل و مزاحم خود می‌دید، در جهت فشار و تضعیف حوزه کهنسال نجف اشرف از هیچ تلاشی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تهدیدات و آزارها به نهایت رسید و موجب شد عده زیادی از علمای ایرانی الاصل این دانشگاه نورانی، مجبور به ترک موطن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حوادث، مرحوم آیت‌اللّه لنکرانی نیز به ایران هجرت کرد و از آنجا که با علمای اصفهان ارتباط و انس زیادی داشت و بسیاری از شاگردان ایشان نیز اصفهانی بودند ـ و حتی محل تدریس وی در نجف در مدرسه صدر که مدرسه اصفهانی‌ها محسوب می‌شد،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آن مرحوم بعد از مراجعت به ایران، دعوت علما و مردم اصفهان را جهت سکونت در این شهر پذیرفت و آنجا رحل اقامت افکند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مجتبی ضمن تدریس در اصفهان، با منبرهای معنوی و اعتقادی خود به تحکیم مبانی دینی و معارف ولایی مردم نیز می‌پرداخت و طی سالیان طولانی، تعداد زیادی از فضلا و جویندگان زلال ناب علم و فضیلت و تقوا، از گفتار و کردار روشن زندگی این اسوه فضیلت بهره‌ها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آیت‌اللّه لنکرانی را باید از اساتید موفق حوزه به شمار آورد؛ چه او از همان عنفوان جوانی در حوزه نجف اشرف به تدریس مقدمات و سپس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 و مدرسه 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محترمشان جناب حجة الاسلام آقا شیخ عبداللّه لنکرانی برای نگارنده، نقل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خانواده‌ها پسر، پدر و پدربزرگ، شاگرد مرحوم حاج شیخ مجتبی بوده‌اند و تدریس ایشان به صورت مداوم تا نزدیک هشت ماه به رحلتشان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نجف در مدرسه صدر و در سامرا در مدرسه میرزای شیرازی و در اصفهان صبح‌ها در مدرسه صدر بازار و عصرها در مدرسه جلالیه احمد آباد مشغول تدریس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ظرافت، بیان شیوا و اخلاق نیکوی آن بزرگوار که با شوخ‌طبعی و خوش رویی همراه بود، باعث می‌شد تعداد زیادی از فضلا در محفل او حضور یابند و از دریای علومش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محترم جناب حجة‌الاسلام و المسلمین ناصری قوچانی که از شاگردان و علاقه‌مندان نزدیک آن مرحوم بوده و شرحی بر مبحث تعادل و تراجیحِ رسائل با استفاده از افادات استاد نوشته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آیت‌اللّه لنکرانی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سی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پنج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وهشت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طلاب تدریس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شاگردان ایشان افراد ذیل را می‌توان نام برد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شیخ مرتضی بروجردی؛ سید عبدالعزیز طباطبائی؛ شیخ محمد اسحاق فیاض؛ آقا رضی شیرازی؛ سید علی گلپایگانی؛</w:t>
      </w:r>
    </w:p>
    <w:p>
      <w:pPr>
        <w:pStyle w:val="BookText"/>
        <w:rPr/>
      </w:pPr>
      <w:r>
        <w:rPr>
          <w:rFonts w:ascii="IRNazanin" w:hAnsi="IRNazanin" w:eastAsia="IRNazanin"/>
          <w:color w:val="111111"/>
          <w:sz w:val="28"/>
          <w:sz w:val="28"/>
          <w:szCs w:val="28"/>
          <w:rtl w:val="true"/>
          <w:lang w:bidi="fa-IR"/>
        </w:rPr>
        <w:t>راستی کاشانی؛ شیخ احمد معرفت؛ شیخ معین خفاجی؛ شیخ محمد باقر مدرس سلطان آبادی؛ سید علی علم الهدی؛ شیخ مصطفی هرندی؛ شیخ عبدالرسول واعظی؛ شیخ محمدرضا ناصری قوچانی؛ سید محمدحسن طالقانی؛ سید محمد اصغر مروج؛ سید محمّدرضا خرسان؛ سیدمحمّد جزایری؛ سید کلب عابدالرضوی؛ سید محمّد مهدی خلخالی؛ سید علی میلانی؛ سید باقر مهری؛ سید عبدالعظیم کندی؛ سید محمّد جواد جلالی حسینی؛ سید جعفر علم الهدی؛ سید فاضل میلانی؛ سید یوسف طباطبائی؛ شیخ جواد دشتی؛ شیخ احمد دشتی و شیخ محمد علی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مکتوب آن فقید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فقه و اصول اساتید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آقا سید ابوالحسن اصفهانی و میرزا حسین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شعر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حاتمی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مشتمل بر اشعار عربی و فارسی، در توحید، عقاید و مدح پیامبراکرم صلی‌الله‌علیه‌و‌آله و ائمه اطهار علیهم‌السلام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کتابی در عقاید و کلام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که تنها اثر مطبوع آیت اللّه لنکرانی است،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منجیه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محمد تقوی، فرزند آیت الحق مرحوم سید مرتضی کشمیری،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مجتبی به جهت علاقه به این قصیده و اشتمال آن بر اصول اعتقادات، آن را شرح نموده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مباحث این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ثبوتیه و سلبیه، عدل، نبوت، امامت، معاد، شفاعت، رجعت و چند قصیده در مدح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سلوک</w:t>
      </w:r>
    </w:p>
    <w:p>
      <w:pPr>
        <w:pStyle w:val="BookText"/>
        <w:rPr/>
      </w:pPr>
      <w:r>
        <w:rPr>
          <w:rFonts w:ascii="IRNazanin" w:hAnsi="IRNazanin" w:eastAsia="IRNazanin"/>
          <w:color w:val="111111"/>
          <w:sz w:val="28"/>
          <w:sz w:val="28"/>
          <w:szCs w:val="28"/>
          <w:rtl w:val="true"/>
          <w:lang w:bidi="fa-IR"/>
        </w:rPr>
        <w:t xml:space="preserve">آن بزرگوار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الناس بغیر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ادب، خوش‌رویی، زهد و تقوای وی مورد تحسین و اعتراف دوستان و آشنایان و همه کسانی است که او را از نزدیک می‌شناختند و محضر شیرین و بی‌آلایشش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گذشت سال‌ها از رحلت آن عزیز، هنوز لطایف، ظرایف و خاطرات او در یادها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باطن و پاکی نفس و بی‌آلایشی آن عالم عامل، چنان بود که مورد توجه همه بزرگان، علما و مردم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رازی درباره‌اش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گذشته از مقام علم و فضل، عالمی پارسا و موصوف به تقوا و دارای ملکات فاضله اخلاقی و محامد آداب و محاسن اخلاق و مبرّا از تظاهرات و بسیار متواضع و خلیق می‌باشند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تصدّی امامت جماعت به شدّت پرهیز داشت و به وعظ و منبر اهتمام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اصفهان شب‌های ماه مبارک رمضان در حسینیه مرحوم عمادزاده از مسائل اعتقادی و محبت و ولایت ائمه اطهار علیهم‌السلام سخن می‌گفت و محضر او میعاد جویندگان معرفت و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آن بزرگوار نیز زبانزد همه نزدیکان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فاضل ایشان، آقای ناصری نقل نمودند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بارها می‌دیدم آقا شیخ مجتبی در ملاقات با مرحوم آیت‌اللّه العظمی آقا سیدعبدالهادی شیرازی، خم می‌شد تا دست ایشان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با آن مرجع عالی‌قدر هم بحث و هم دوره بود؛ اگرچه آقا سید عبدالهادی اجازه نمی‌داد و از دست بوسی ممانعت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عالم جلیل، مدرس فاضل، ادیب فرزانه، آیت‌اللّه حاج شیخ مجتبی حاتمی لنکرانی نجفی پس از عمری مجاهده و تلاش در راه تعلیم و تعلّم و تبلیغ معارف الهی و ترویج مبانی شیعه و خدمت به مکتب جانبخش اهل‌بیت علیهم‌السلام و زندگی پاک، بی‌آلایش و زاهدانه، پس از مدت کوتاهی بیماری در بیست و چهارم فروردین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شعبان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دار فانی را وداع نمود و به جوار قرب الهی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آن مرحوم روز بعد در میان حزن و اندوه مردم قدرشناس اصفهان و تألم شدید شاگردان و ارادتمندانش از حسینیه مرحوم عمادزاده به مدرسه صدر تشییع شد و پس از اقامه نماز به وسیله مرحوم حضرت آیت‌اللّه سید مصطفی مهدوی، به قم منتقل گردید و در حجره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در جوار آستان حضرت فاطمه معصومه علیهاالسلام آرمید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bookmarkStart w:id="13" w:name="pg3052_155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883659_2749589250"/>
      <w:bookmarkStart w:id="15" w:name="_Toc5"/>
      <w:bookmarkEnd w:id="13"/>
      <w:bookmarkEnd w:id="14"/>
      <w:r>
        <w:rPr/>
        <w:t>3</w:t>
      </w:r>
      <w:r>
        <w:rPr>
          <w:rtl w:val="true"/>
        </w:rPr>
        <w:t xml:space="preserve">- </w:t>
      </w:r>
      <w:r>
        <w:rPr>
          <w:rtl w:val="true"/>
        </w:rPr>
        <w:t xml:space="preserve">آدم بن عبداللّه اشعری قمی </w:t>
      </w:r>
      <w:r>
        <w:rPr>
          <w:rtl w:val="true"/>
        </w:rPr>
        <w:t>«</w:t>
      </w:r>
      <w:r>
        <w:rPr>
          <w:rtl w:val="true"/>
        </w:rPr>
        <w:t>حدیث نجابت</w:t>
      </w:r>
      <w:r>
        <w:rPr>
          <w:rtl w:val="true"/>
        </w:rPr>
        <w:t xml:space="preserve">» * * * </w:t>
      </w:r>
      <w:r>
        <w:rPr>
          <w:rtl w:val="true"/>
        </w:rPr>
        <w:t>سید جواد خسروی سجّادی</w:t>
      </w:r>
      <w:bookmarkEnd w:id="1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بن عبداللّه اشعری قمی</w:t>
      </w:r>
    </w:p>
    <w:p>
      <w:pPr>
        <w:pStyle w:val="BookText"/>
        <w:rPr/>
      </w:pPr>
      <w:r>
        <w:rPr>
          <w:rFonts w:ascii="IRNazanin" w:hAnsi="IRNazanin" w:eastAsia="IRNazanin"/>
          <w:color w:val="111111"/>
          <w:sz w:val="28"/>
          <w:sz w:val="28"/>
          <w:szCs w:val="28"/>
          <w:rtl w:val="true"/>
          <w:lang w:bidi="fa-IR"/>
        </w:rPr>
        <w:t>خداوند حکیم از بدو خلقت انسان، او را به راه سعادتِ جاوید، راهنمایی کرده و پیوسته با ارسالِ رسولان و کتب آسمانی، برنامه چگونه زیستنِ او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نیز با تمام توان در تبلیغ دینِ خداوند و رسانیدن آن به تمام انسان‌ها جان‌فشانی کردند و برای ادامه راه خود، به فرمان خداوند جانشینانی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پیامبران هم با ادامه راه آنها جان خود را در طَبق اخلاص نهاده و ایثار کردند تا برنامه‌های الهی را همان‌طور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تحریفی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بودند مردمان مؤمنی که حمایت از پیشوایان دینی‌شان را وظیفه خود می‌دانستند و در این راه از جان خود هم دریغ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اقصا المدینة رجل یسعی قال یا قوم 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خداوند پیروی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این مردان الهی در حفظ و امانت‌داری و ابلاغ پیام رسولانشان، عاشقانه و صادقانه کوشیدند و با فداکاری و به رغم خواست دشمنان، معارف آسمانی را به نسل‌های بعد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بزرگ، همان راویانِ اخبار و احادیث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شیّادان و دروغ پردازانی هم بوده‌اند که دروغ‌های خود رابه اسم روایت و حدیث بین مردم منتشر می‌کردند تا به مقاصد شوم و پلید سیاسی و اقتصادی خود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من بعد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سخنانی را از مفهوم اصلیش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حقیقت جویی لازم است تا راویان موثّق را از دروغ‌پردازان به خوبی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موثق، آدم بن عبداللّه اشعری قمی است که در این نوشتار شخصیت وی را به تماشا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بن عبداللّه کیست؟</w:t>
      </w:r>
    </w:p>
    <w:p>
      <w:pPr>
        <w:pStyle w:val="BookText"/>
        <w:rPr/>
      </w:pPr>
      <w:r>
        <w:rPr>
          <w:rFonts w:ascii="IRNazanin" w:hAnsi="IRNazanin" w:eastAsia="IRNazanin"/>
          <w:color w:val="111111"/>
          <w:sz w:val="28"/>
          <w:sz w:val="28"/>
          <w:szCs w:val="28"/>
          <w:rtl w:val="true"/>
          <w:lang w:bidi="fa-IR"/>
        </w:rPr>
        <w:t>آدم بن عبداللّه بن سعد بن مالک اشعری قمی در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دقیقی برای تولد او در کتب تاریخ و رجال،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می‌توان حدس زد که تولد او بین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و جوانی را تا حدود بیست سالگی در کوفه گذراند</w:t>
      </w:r>
    </w:p>
    <w:p>
      <w:pPr>
        <w:pStyle w:val="BookText"/>
        <w:rPr/>
      </w:pPr>
      <w:r>
        <w:rPr>
          <w:rFonts w:ascii="IRNazanin" w:hAnsi="IRNazanin" w:eastAsia="IRNazanin"/>
          <w:color w:val="111111"/>
          <w:sz w:val="28"/>
          <w:sz w:val="28"/>
          <w:szCs w:val="28"/>
          <w:rtl w:val="true"/>
          <w:lang w:bidi="fa-IR"/>
        </w:rPr>
        <w:t>کتب رجالی، او را از اصحاب امام صادق علیه‌السلام دانسته‌اند؛ چنان که امام جعفر صادق علیه‌السلام در تجلیل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اهل بیت المختار، او نجیبٌ من قوم نجباء او من اهل بیت النّجباء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آدم بن عبداللّه از خاندانی برگزیده یا شخصی شریف از گروه و مردمی اصیل و یا از خانواده‌ای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رجال در وصف این راوی آورده‌اند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بن عبداللّه، از رجال و راویان سرشناس و از یاران امام صادق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بن عبداللّه قمی، پدر زکریا بن آدم قمی و از خاندان بزرگان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بن عبداللّه، از طریق فرزندش، زکریا بن آدم حدیث می‌کند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آدم بن عبداللّه اشعری قمی، یکی از شخصیت‌های برجسته خاندان اشعری و شیعه دوازده امام و از اصحاب امام صادق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امام رضا علیه‌السلام با واسطه فرزندش، زکریا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واحفادش نیز همه از بزرگان خاندان اشعری و پیش‌تازان در علم و حافظان دین و مذهب شیعه بودند که در جای خود از آنان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اجداد آدم بن عبداللّه نیز همه از بزرگواران و مدافعان فداکار دین و اهل بیت رسول خدا علیهم‌السلام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گوشه‌ای از زندگی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نیاکان آدم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قبیله‌ای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خود از قبایل بزرگ عرب بودند و در یمن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قبل از اسلام، مانند همه اعراب جاهلیت، بت‌پرست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 لقب جد اعلای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تولد، موهای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اشعر گفتند و فرزندان او را اشعری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ظهور اسلام و آوازه محمد صلی‌الله‌علیه‌و‌آله ، مالک پسر عامر اشعری، که مردی جویای حقیقت بود، به سوی مکه روان شد و به دیدار پیامبر صلی‌الله‌علیه‌و‌آله مفتخر گردید و به شرف اسلام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به یمن بازگشت و دیگران را نیز با اسلام آشنا کرد و با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تازه مسلمان به مدینه هجرت کرده و در کنار رسول خدا صلی‌الله‌علیه‌و‌آله ساکن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قیس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از نیاکان آدم است که در سپاه پیامبر صلی‌الله‌علیه‌و‌آله با شجاعت و بی باکی می‌جنگید؛ تا آن جا که در میان لشکریان اسلام به جنگاوری و بی باکی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باکی او در فتح مدائن، خود قصه‌ای است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نیز در عهد خلیفه دوم به دست ابوموسی اشعری فتح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و سعد دو تن از تبار او در کوفه به بزرگی رسیدند و به فضیلت و تقوا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اشعری در انتقام خون حضرت سید الشهدا علیه‌السلام از ستمگران، با مختار ثقفی هم داستان بود و به عنوان قائم مقام مختار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که مختار با بیش از شصت هزار نفر از طرفدارانش در محاصره لشکر خونخوار مصعب بن زبیر بود، فقط نوزده نفر در کنار مختار باقی ماندند و بقیّه تن به تسلیم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نوزده یار وفادار، همان سائب بود که سرانجام، همه آنان به دست قوای خون‌آشام مصعب به شهادت رسیدند و سرهای ایشان را برای مصعب فرستادند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بعضی کتب رجالی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عبداللّه اشعری قمی من اهل بیت 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سائب اشعری است؛ زیرا محمد فرزند سائب از دلیران روزگار خود بود، به طوری که حجاج بن یوسف او را با یک هزار مرد جنگی برابر می‌دانست و همواره از او و خاندانش ـ که جملگی از محبان آل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بیم داشت؛ از این رو، با حیله گری او را دستگیر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عموی آدم بن عبداللّه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احوص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سعد اشعری و عمو زاده‌های محمد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بزرگان کوفه بودند، احوص مردی جنگجو و دلیری بی 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مردی بزرگوار، عالم، با تقوا و آرام‌تر از احوص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خاندان پیوسته در دفاع از خاندان</w:t>
      </w:r>
    </w:p>
    <w:p>
      <w:pPr>
        <w:pStyle w:val="BookText"/>
        <w:rPr/>
      </w:pPr>
      <w:r>
        <w:rPr>
          <w:rFonts w:ascii="IRNazanin" w:hAnsi="IRNazanin" w:eastAsia="IRNazanin"/>
          <w:color w:val="111111"/>
          <w:sz w:val="28"/>
          <w:sz w:val="28"/>
          <w:szCs w:val="28"/>
          <w:rtl w:val="true"/>
          <w:lang w:bidi="fa-IR"/>
        </w:rPr>
        <w:t>علی علیه‌السلام و مذهب ولایت و امامت، جانفشانی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کشمکش‌ها است که حَجّاج برادر عبداللّه را دستگیر کرد و مدّت چهار سال در حبس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حجاج مجلسی از بزرگان دربارش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عراق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درباریان کسانی را معرّفی کردند تا آن که خود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اینها که نام بردید، اشراف نیستند؛ بلکه، عبداللّه بن سعد اشعری از اشراف عراق است؛ زیرا با وجود آن که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زندانی من است، ولی او هرگز از من درخواست آزادی برادرش را نکرده است؛ اگر بخواهد، سخن او را پاسخ می‌دهم و هر خواسته‌ای درمورد اهل عراق داشته باشد، همه را قبول می‌کنم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به دنبال این صحبت، حجاج، احوص را آزاد کرد؛ امّا پس از چندی پشیمان شد و از عبداللّه خواست تا برادرش رابه او تحویل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عبداللّه، احوص را گفت که کوفه به منزل ما نشاید، بهتر آن که ما جلای وطن کنیم 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اشعریان به قم</w:t>
      </w:r>
    </w:p>
    <w:p>
      <w:pPr>
        <w:pStyle w:val="BookText"/>
        <w:rPr/>
      </w:pPr>
      <w:r>
        <w:rPr>
          <w:rFonts w:ascii="IRNazanin" w:hAnsi="IRNazanin" w:eastAsia="IRNazanin"/>
          <w:color w:val="111111"/>
          <w:sz w:val="28"/>
          <w:sz w:val="28"/>
          <w:szCs w:val="28"/>
          <w:rtl w:val="true"/>
          <w:lang w:bidi="fa-IR"/>
        </w:rPr>
        <w:t>پس از کشته شدن محمد بن سائب به دست حجاج و تهدید جان احوص، همه خاندان اشعری ـ که از حامیان اهل بیت رسول اللّه صلی‌الله‌علیه‌و‌آله بودند و خود را از کینه توزی حجاج ایمن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 به هجرتی بزرگ زدند؛ گروهی به بصره هجرت کردند و جمعی هم به نقاط مرکزی ایران آمده و در قم،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بزرگان آن دیار که سوابق اشعریان در فتح اصفهان را به یاد داشتند، به گرمی از آنان استقبال کرده و در کنار خود پذیرفتند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احوص و عبداللّه اشعری، اولین افراد از اشعریان بودند که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ساکن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جد اعلای زکریا بن آدم و احوص برادرش، که</w:t>
      </w:r>
    </w:p>
    <w:p>
      <w:pPr>
        <w:pStyle w:val="BookText"/>
        <w:rPr/>
      </w:pPr>
      <w:r>
        <w:rPr>
          <w:rFonts w:ascii="IRNazanin" w:hAnsi="IRNazanin" w:eastAsia="IRNazanin"/>
          <w:color w:val="111111"/>
          <w:sz w:val="28"/>
          <w:sz w:val="28"/>
          <w:szCs w:val="28"/>
          <w:rtl w:val="true"/>
          <w:lang w:bidi="fa-IR"/>
        </w:rPr>
        <w:t xml:space="preserve">مشترکاً بنای شهر قم را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گذارده‌اند، هر دو معاصر حجاج بن یوسف ثقفی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شیعه اثنی عشری ج در قم ج از تاریخ فوق شروع می‌شود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اشعریان در قم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نظامی ـ امنیتی</w:t>
      </w:r>
    </w:p>
    <w:p>
      <w:pPr>
        <w:pStyle w:val="BookText"/>
        <w:rPr/>
      </w:pPr>
      <w:r>
        <w:rPr>
          <w:rFonts w:ascii="IRNazanin" w:hAnsi="IRNazanin" w:eastAsia="IRNazanin"/>
          <w:color w:val="111111"/>
          <w:sz w:val="28"/>
          <w:sz w:val="28"/>
          <w:szCs w:val="28"/>
          <w:rtl w:val="true"/>
          <w:lang w:bidi="fa-IR"/>
        </w:rPr>
        <w:t>قبل از استقرار اشعریان در قم، مردم این دیار پیوسته از سوی دیلمیان مورد حمله و تاخت و تاز و غارت قرار می‌گرفتند؛ اما احوص که مردی جنگجو و شجاع بود، با رشادت یاران و جنگجویان خود، توانست تجاوزات دیلمیان را به قم قطع و آنان را تار و مار کند که در این میان عده زیادی از آنان را نیز کشته یا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حمله دیگر نیز دیلمیان چنان درهم کوبیده شدند که دیگر هرگز به آنها حمله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ـ مذهبی</w:t>
      </w:r>
    </w:p>
    <w:p>
      <w:pPr>
        <w:pStyle w:val="BookText"/>
        <w:rPr/>
      </w:pPr>
      <w:r>
        <w:rPr>
          <w:rFonts w:ascii="IRNazanin" w:hAnsi="IRNazanin" w:eastAsia="IRNazanin"/>
          <w:color w:val="111111"/>
          <w:sz w:val="28"/>
          <w:sz w:val="28"/>
          <w:szCs w:val="28"/>
          <w:rtl w:val="true"/>
          <w:lang w:bidi="fa-IR"/>
        </w:rPr>
        <w:t>پیش از بعثت رسول اللّه صلی‌الله‌علیه‌و‌آله مردم قم مجوسی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مخصوص و دیرینه‌ای داشتند که در آن، آتش از آذر گشسب بوده که مجوسیان و عجمیان در وصف آن بسیار غلوّ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آن آتشکده را خراب کرد و به جای آن، اولین مسجد آن دیار را بنا نهاد و عبداللّه، برادر احوص نیز در همین مسجد به فعالیت مذهبی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آتشکده بکندند و آن دو مصراع بود از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مکه فرستادند تا بر در کعبه درآویختند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همین مسجد برای اولین بار از سوی عبداللّه پدر آدم بن عبداللّه مکتب اسلام تبلیغ و ترویج شد و موسی بن عبداللّه، برادر آدم بن عبداللّه نیز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مذهب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جوّ خفقان و رُعب و وحشتی که در آن زمان حجاج خون‌آشام بر ضد شیعیان ایجاد کرده بود، این اقدام اشعریان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رسمی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فوق العاده بزرگ و شجاعانه بود که تاریخ مانند آن را در چنان جوّی ثبت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اشعریان که اموال زیادی از کوفه با خود آورده بودند، در سرزمین قم به خرید اراضی و املاک پرداخته و سخت مشغول عمران و آبادی آن شدند و به سرعت، پیشرفت‌های اقتصادی و فرهنگی و اجتماعی درخشانی نصیب آن‌ها شد؛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زیادی را وقف ائمه کرده و خراج آن را برای آنها می‌فرستادند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به زودی دارای قدرتی فوق العاده گردیده، تا حدّ فرمانروایی و امارت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سعد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آدم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چندی جایگاه محکمی یافت، دیگر بستگان و خاندان خویش را به قم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دعوت، جمع دیگری از اشعریان از جمله آدم بن عبداللّه و دیگر برادرانش هم از کوفه به قم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ادریس، اسماعیل، عیسی و شعیب، برادران آدم بن عبداللّه هستند که هر یک از جلالتی خاص برخوردارند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آدم فرزند بزرگ عبداللّه بوده و در بسیاری از مواقع سرپرستی امور خانه و خانواده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رفتارهای مردمیِ احوص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آدم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بامردم قم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قدرت احوص در قم، وی شبی در بستر استراحت خود، از بیرون صدای شیونِ زنی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 که یکی از کسانِ او آزاری می‌رسانده است، بیرون آمده و از زن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 من ستم دیده‌ای تا آنها را عقاب کنم؟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شویی داشتم که چندی پیش مُرد و برای من</w:t>
      </w:r>
    </w:p>
    <w:p>
      <w:pPr>
        <w:pStyle w:val="BookText"/>
        <w:rPr/>
      </w:pPr>
      <w:r>
        <w:rPr>
          <w:rFonts w:ascii="IRNazanin" w:hAnsi="IRNazanin" w:eastAsia="IRNazanin"/>
          <w:color w:val="111111"/>
          <w:sz w:val="28"/>
          <w:sz w:val="28"/>
          <w:szCs w:val="28"/>
          <w:rtl w:val="true"/>
          <w:lang w:bidi="fa-IR"/>
        </w:rPr>
        <w:t>چند صغیر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زنی دیگر پسرانی رشید و قوی دارد که حق صغیران من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دهم تا آنها را حاضر کنند و حق تو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در آن است که میراثِ صغیران من را بخری تا وجه آن را برای آنها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احوص همان کرد و مالی قابل توجه به صغیرانِ زن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عمرانی ـ رفاهی</w:t>
      </w:r>
    </w:p>
    <w:p>
      <w:pPr>
        <w:pStyle w:val="BookText"/>
        <w:rPr/>
      </w:pPr>
      <w:r>
        <w:rPr>
          <w:rFonts w:ascii="IRNazanin" w:hAnsi="IRNazanin" w:eastAsia="IRNazanin"/>
          <w:color w:val="111111"/>
          <w:sz w:val="28"/>
          <w:sz w:val="28"/>
          <w:szCs w:val="28"/>
          <w:rtl w:val="true"/>
          <w:lang w:bidi="fa-IR"/>
        </w:rPr>
        <w:t>پس از گذشت مدت اندکی از سکونت عبداللّه و احوص، قم چهره آباد و زیبایی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پیشرفت و آبادانی و عدل و داد و شور و شادی در زندگی،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پل بر روی رودخانه قم را یکی از نوه‌های احوص به نام عبدویه بنا نهاد که از جمله پل‌های محکم و بسیار عالی بود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پل را برادرزاده آدم، یحیی بن علی بن عبداللّه و سومین پل را نیز یکی از برادرزاده‌های وی، به نام ابوعلویه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آدم بن عبداللّه دوشادوش پدر و عموی خود، در تمام فعالیت‌های مذهبی و اجتماعی و سیاسی شرکت داشت؛ وی در نبودِ عموی خود، احوص بازوی توانای پدر بود و در غیاب پدر، مشاوری خردمند برای عمویش احوص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بسیار نافرمانی بر ملوک وقت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زید بن علی بن الحسین به کوفه ظهور کرد، احوص هم با او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او را امیر لشکر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را بکشتند، احوص را اسیر کردند و به زندان کوفه محبوس 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نهایتِ تعصّب و حمیّت مقدس خاندانِ اشعری را نسبت به دفاع از اهل بیت پیامبر صلی‌الله‌علیه‌و‌آله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می‌شود، ایشان با هوشیاری تمام تحولات</w:t>
      </w:r>
    </w:p>
    <w:p>
      <w:pPr>
        <w:pStyle w:val="BookText"/>
        <w:rPr/>
      </w:pPr>
      <w:r>
        <w:rPr>
          <w:rFonts w:ascii="IRNazanin" w:hAnsi="IRNazanin" w:eastAsia="IRNazanin"/>
          <w:color w:val="111111"/>
          <w:sz w:val="28"/>
          <w:sz w:val="28"/>
          <w:szCs w:val="28"/>
          <w:rtl w:val="true"/>
          <w:lang w:bidi="fa-IR"/>
        </w:rPr>
        <w:t>سیاسی و اجتماعی را زیر نظر داشته و دائماً در جهت حمایت از امام زمان خویش آماده نثار جان و مال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آدم بن عبداللّه</w:t>
      </w:r>
    </w:p>
    <w:p>
      <w:pPr>
        <w:pStyle w:val="BookText"/>
        <w:rPr/>
      </w:pPr>
      <w:r>
        <w:rPr>
          <w:rFonts w:ascii="IRNazanin" w:hAnsi="IRNazanin" w:eastAsia="IRNazanin"/>
          <w:color w:val="111111"/>
          <w:sz w:val="28"/>
          <w:sz w:val="28"/>
          <w:szCs w:val="28"/>
          <w:rtl w:val="true"/>
          <w:lang w:bidi="fa-IR"/>
        </w:rPr>
        <w:t>چنان که گذشت، آدم بن عبداللّه تا حدود بیست سالگی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آغاز جوانی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بیشترین مدت عمر خود را درقم سپری کرد و در قم همسری را برگزید که همچون شجره‌ای طیبه، ثمراتی پاکیزه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هر یک به نوبه خود از جلالت قدر و بزرگواری خاصّی برخوردار بوده و دلیل گویایی بر عظمتِ مقام پدر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آدم که از اصحابِ امام رضا علیه‌السلام و اسماعیل بن آدم که از راویان مورد اعتماد می‌باشند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بن آدم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بن اسحاق، نوه آدم بن عبداللّه از ثقات وجلیل القدر بوده‌اند؛ به طوری که در شأن آدم بن اسحاق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اسحاق بن آدم بن عبداللّه اشعری قمیٌ،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بن عبداللّه، فرزند دیگری نیز دارد که همچون ستاره‌ای، تا ابد در آسمان روایتگران بزرگ تشیع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زکریا بن آدم است که وصف او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مقام او همین بس که حضرت علی بن موسی الرضا علیه‌السلام درباره‌اش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وجود زکریا در قم، بلا از آن شهر رفع می‌شود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مسیّب همدانی روایت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امام رضا علیه‌السلام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دور است و دسترسی به شما در تمام اوقات برایم میسر نیست؛ پس معالم دین خود را از چه کسی فرا بگیرم؟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زکریا بن آدم، المأمون علی الدین و الدنیا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 این فرزند، به حدی است که آدم بن عبداللّه از طریق وی، حدیث نقل کرده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زندگی آدم بن عبداللّه اشعری</w:t>
      </w:r>
    </w:p>
    <w:p>
      <w:pPr>
        <w:pStyle w:val="BookText"/>
        <w:rPr/>
      </w:pPr>
      <w:r>
        <w:rPr>
          <w:rFonts w:ascii="IRNazanin" w:hAnsi="IRNazanin" w:eastAsia="IRNazanin"/>
          <w:color w:val="111111"/>
          <w:sz w:val="28"/>
          <w:sz w:val="28"/>
          <w:szCs w:val="28"/>
          <w:rtl w:val="true"/>
          <w:lang w:bidi="fa-IR"/>
        </w:rPr>
        <w:t xml:space="preserve">چنان که گذشت، با بررسی و تحقیق می‌توان حدس زد که او بین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به واسطه فرزندش زکریا، از حضرت امام رضا علیه‌السلام نیز حدیث نقل کرده و با توجه به این که امامت حضرت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پس آدم بن عبداللّه در این تاریخ هنوز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وفات او حدود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آدم بن عبداللّه با یکصد و بیست سال عمر پر برکت خود، از معمّرین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قسمت عمده‌ای از عمر خود را نیز در قم به تبلیغ و ترویج و احیای مذهب مقدس شیعه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بن عبداللّه در قبرستان قدیمی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 مرقد مطهر حضرت فاطمه معصومه علیهاالسلام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فعاش سعیداً و مات سعیداً</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یس،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مائده،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اعیان الشیعه، علامه سید محسن امین،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ستارگان حرم،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ابی علی،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خصال شیخ صدوق، ص </w:t>
      </w:r>
      <w:r>
        <w:rPr>
          <w:rFonts w:eastAsia="IRNazanin" w:cs="IRNazanin"/>
          <w:color w:val="111111"/>
          <w:sz w:val="28"/>
          <w:szCs w:val="28"/>
          <w:lang w:bidi="fa-IR"/>
        </w:rPr>
        <w:t>839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مختارالبلاد،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ماهیت قیام مختار،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مختارالبلاد،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قهرمانان اسلام، علی اکبر تشیّد،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مختارالبلاد،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مستدرکاتِ علم 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مختارالبلاد،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تاریخ قم،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علامه حلی،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قهرمانان اسلام،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الاختصاص شیخ مفید،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الثقات،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ص </w:t>
      </w:r>
      <w:r>
        <w:rPr>
          <w:rFonts w:eastAsia="IRNazanin" w:cs="IRNazanin"/>
          <w:color w:val="111111"/>
          <w:sz w:val="28"/>
          <w:szCs w:val="28"/>
          <w:lang w:bidi="fa-IR"/>
        </w:rPr>
        <w:t>839</w:t>
      </w:r>
      <w:r>
        <w:rPr>
          <w:rFonts w:eastAsia="IRNazanin" w:cs="IRNazanin"/>
          <w:color w:val="111111"/>
          <w:sz w:val="28"/>
          <w:szCs w:val="28"/>
          <w:rtl w:val="true"/>
          <w:lang w:bidi="fa-IR"/>
        </w:rPr>
        <w:t>.</w:t>
      </w:r>
      <w:bookmarkStart w:id="16" w:name="pg3052_155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883661_2749589250"/>
      <w:bookmarkStart w:id="18" w:name="_Toc6"/>
      <w:bookmarkEnd w:id="16"/>
      <w:bookmarkEnd w:id="17"/>
      <w:r>
        <w:rPr/>
        <w:t>4</w:t>
      </w:r>
      <w:r>
        <w:rPr>
          <w:rtl w:val="true"/>
        </w:rPr>
        <w:t xml:space="preserve">- </w:t>
      </w:r>
      <w:r>
        <w:rPr>
          <w:rtl w:val="true"/>
        </w:rPr>
        <w:t xml:space="preserve">جعفر بن محمد بن عبیداللّه اشعری قمی </w:t>
      </w:r>
      <w:r>
        <w:rPr>
          <w:rtl w:val="true"/>
        </w:rPr>
        <w:t>«</w:t>
      </w:r>
      <w:r>
        <w:rPr>
          <w:rtl w:val="true"/>
        </w:rPr>
        <w:t>ستاره بی غروب</w:t>
      </w:r>
      <w:r>
        <w:rPr>
          <w:rtl w:val="true"/>
        </w:rPr>
        <w:t xml:space="preserve">» * * * </w:t>
      </w:r>
      <w:r>
        <w:rPr>
          <w:rtl w:val="true"/>
        </w:rPr>
        <w:t>ابوالحسن ربّانی سبزواری</w:t>
      </w:r>
      <w:bookmarkEnd w:id="1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عبیداللّه اشعری قمی</w:t>
      </w:r>
    </w:p>
    <w:p>
      <w:pPr>
        <w:pStyle w:val="BookText"/>
        <w:rPr/>
      </w:pPr>
      <w:r>
        <w:rPr>
          <w:rFonts w:ascii="IRNazanin" w:hAnsi="IRNazanin" w:eastAsia="IRNazanin"/>
          <w:color w:val="111111"/>
          <w:sz w:val="28"/>
          <w:sz w:val="28"/>
          <w:szCs w:val="28"/>
          <w:rtl w:val="true"/>
          <w:lang w:bidi="fa-IR"/>
        </w:rPr>
        <w:t>هر پژوهشگری که در مقوله معرفت دینی و فرهنگ‌شناسی تحقیق می‌کند، این نکته را به وضوح می‌یابد که یکی از سرزمین هایی که در عمق بخشیدن به مبانی و معارف دین و نشر آثار اهل بیت عصمت از خود شایستگی لازم را نشان داد، شهر قم بود؛ بویژه در سده‌های اول اسلام که ده‌ها بلکه صدها فقیه و محدّث ارجمند در دامن خود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ولادت</w:t>
      </w:r>
    </w:p>
    <w:p>
      <w:pPr>
        <w:pStyle w:val="BookText"/>
        <w:rPr/>
      </w:pPr>
      <w:r>
        <w:rPr>
          <w:rFonts w:ascii="IRNazanin" w:hAnsi="IRNazanin" w:eastAsia="IRNazanin"/>
          <w:color w:val="111111"/>
          <w:sz w:val="28"/>
          <w:sz w:val="28"/>
          <w:szCs w:val="28"/>
          <w:rtl w:val="true"/>
          <w:lang w:bidi="fa-IR"/>
        </w:rPr>
        <w:t>یکی از ستارگان حدیث و فقه شیعه که در روزگاران پیشین می‌زیست، جعفر بن محمد اشعری قمی است، که در خاندان سر افراز و بلند مرتبه اشعری، زاده شد و چون در شهر قم چشم به جهان گشود و در همان جا رشد علمی خود را آغاز کرده، قمی هم به او می‌گویند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در زمانی کوتاه در جرگه چهره‌های برجسته دانشوران شیعه قرار 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و روایات شیعه، نام این محدّث عالیقدر به عنوان جعفر بن محمد القمّی و گاهی به نام جعفر بن محمد الاشعری و یا تحت عنوان جعفر بن محمد بن عبیداللّه</w:t>
      </w:r>
    </w:p>
    <w:p>
      <w:pPr>
        <w:pStyle w:val="BookText"/>
        <w:rPr/>
      </w:pPr>
      <w:r>
        <w:rPr>
          <w:rFonts w:ascii="IRNazanin" w:hAnsi="IRNazanin" w:eastAsia="IRNazanin"/>
          <w:color w:val="111111"/>
          <w:sz w:val="28"/>
          <w:sz w:val="28"/>
          <w:szCs w:val="28"/>
          <w:rtl w:val="true"/>
          <w:lang w:bidi="fa-IR"/>
        </w:rPr>
        <w:t>اشعری، مطرح گردیده که این هر سه، اشاره به این محدّث بزرگوار دارد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جعفر بن محمد اشعری، در کدامین سده و در چه سالی پا به عرصه گیتی نهاد، همانند سایر محدّثان شیعی، در هاله‌ای از ابهام قرار دارد؛ ولی می‌توان با کاوش و تحقیق در پاره‌ای از نشانه‌ها، که در لا به لای این نوشتار روشن خواهد شد، حدس زد که او در نیمه اول از سده دوم هجری، به دنیا آمد و شبستان زندگی خاندان خویش را رونق و صفا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شخصیّت</w:t>
      </w:r>
    </w:p>
    <w:p>
      <w:pPr>
        <w:pStyle w:val="BookText"/>
        <w:rPr/>
      </w:pPr>
      <w:r>
        <w:rPr>
          <w:rFonts w:ascii="IRNazanin" w:hAnsi="IRNazanin" w:eastAsia="IRNazanin"/>
          <w:color w:val="111111"/>
          <w:sz w:val="28"/>
          <w:sz w:val="28"/>
          <w:szCs w:val="28"/>
          <w:rtl w:val="true"/>
          <w:lang w:bidi="fa-IR"/>
        </w:rPr>
        <w:t>بدون تردید جعفر بن محمد اشعری یکی از پر آوازه‌ترین ناقلان اخبار و آثار امامان بزرگوار شیعه و نامش در سراسر کتاب‌های حدیثی شیعی، نامی آشنا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کتاب‌های رجال شناسانی همانند نجّاشی و کشّی، ستایش ویژه‌ای از او به چشم نمی‌خورد؛ امّا با جستار در نوشتار گروهی دیگر از آنان، که او را ستوده‌اند، جایگاه بلند وی در حوزه فقه و حدیث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محدّث را به عنوان یکی از مصنّفان شیعه یاد کرده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است که یکی از عالمان معروف اهل سنّت، در اثر برجسته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محدّث را یاد آوری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او را در گروه عالمان و مصنّفان شیعه قرار داد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خود این سخن، نشانه روشنی است از برجستگی این محدّث قمّی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بهبهانی نیز، که بی شک از بزرگ‌ترین شرح احوال نویسان و رجال شناسان اندیشمند شیعه است، درباره این محدّث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محمّد بن احمد بن یحیی در کتاب نوادر الحکمه خویش، جعفر بن محمّد اشعری را از گروه راویان مورد وثوق و اطمینان، استثنا نکرده، بهترین گواه بر وثاقت و وجاهت جعفر بن محمد</w:t>
      </w:r>
    </w:p>
    <w:p>
      <w:pPr>
        <w:pStyle w:val="BookText"/>
        <w:rPr/>
      </w:pPr>
      <w:r>
        <w:rPr>
          <w:rFonts w:ascii="IRNazanin" w:hAnsi="IRNazanin" w:eastAsia="IRNazanin"/>
          <w:color w:val="111111"/>
          <w:sz w:val="28"/>
          <w:sz w:val="28"/>
          <w:szCs w:val="28"/>
          <w:rtl w:val="true"/>
          <w:lang w:bidi="fa-IR"/>
        </w:rPr>
        <w:t>اشعری قمی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سخن را تقویت می‌کند، این واقعیت آشکار است که از جعفر بن محمد اشعری، احادیث فراوانی نقل شده است و روایات او در جای جای کتاب‌های حدیثی به چشم می‌خورد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عصر حاضر، پیرامون این شخصیت بزرگوار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حاملان و حافظان علوم امامان معصوم علیهم‌السلام است که بیش از صد روایت از او نقل شده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جعفر بن محمد اشعری قمی، برای فراگیری و دریافت احادیث اهل بیت، از هیچ تلاشی کوتاهی نورزید و در این راه، اهتمام شایسته‌ای از خویش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اشتیاق تمام، خود را به سرچشمه‌های دانش می‌رسانید و جان تشنه خود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نام جمعی از استادان روایتی او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میمون قدّاح، که بیشتر روایات جعفر، از این استاد معروف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بزرگوارش، محمد بن عبیداللّه اشعری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بن یزید؛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یحیی واسطی؛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دهقان؛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سلیمان دیلمی؛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عیسی قمّی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میمون</w:t>
      </w:r>
    </w:p>
    <w:p>
      <w:pPr>
        <w:pStyle w:val="BookText"/>
        <w:rPr/>
      </w:pPr>
      <w:r>
        <w:rPr>
          <w:rFonts w:ascii="IRNazanin" w:hAnsi="IRNazanin" w:eastAsia="IRNazanin"/>
          <w:color w:val="111111"/>
          <w:sz w:val="28"/>
          <w:sz w:val="28"/>
          <w:szCs w:val="28"/>
          <w:rtl w:val="true"/>
          <w:lang w:bidi="fa-IR"/>
        </w:rPr>
        <w:t>چون بیشتر روایاتی که جعفر بن محمد اشعری نقل کرده است، از عبداللّه بن میمون می‌باشد، مناسب است اشاره‌ای کوتاه به منزلت این استاد حدیث شیعه داشته باشیم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عبداللّه، یکی از یاران امام باقر علیه‌السلام و امام صادق علیه‌السلام بود و از آن بزرگواران</w:t>
      </w:r>
    </w:p>
    <w:p>
      <w:pPr>
        <w:pStyle w:val="BookText"/>
        <w:rPr/>
      </w:pP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عبداللّه هم، از امام جعفر صادق علیه‌السلام روایت می‌کند و از محدّثان موجّه و برجسته شیعه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را صاحب کتاب می‌داند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نیز علاوه بر این که او را صاحب کتابی دانسته، او را در شمار فقیهان و عالمان و محدّثان 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با نقل روایتی درباره عبداللّه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ابوجعفر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حضرت جواد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عبداللّه بن میمون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شیعه همانند تو در شهر مکه زندگی می‌کنند؟ وی در پاسخ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تن، همچون نور هایی در دل تاریکی‌های زمین هستید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تحقیقات و پژوهش‌ها، بر می‌آید که این محدّث، از راویان برجسته اخبار و آثار اهل بیت علیهم‌السلام بوده و در انتقال سخنان اهل بیت علیهم‌السلام به نسل‌های بعد از خود و نیز در نشر مکتب امامان شیعه سهم به 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به دلیل آن که این محدّث بزرگوار در زمان خود شخصیتی نام آور در عرصه حدیث شیعه بود، جماعتی از عاشقان و علاقه‌مندان به دانش حدیث، پروانه وار به گرد شمع وجود او جمع شدند و از خرمن علم او خوشه‌ها اندوختند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می‌توان افراد ذیل را نام برد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محمد بن عیسی اشعری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قمی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برقی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محمد بن خالد برقی 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بن زیاد؛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احمد بن یحیی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محمدبن حسن صفار قمی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عبداللّه اشعری قمی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می‌شود، شاگردان جعفر بن محمد، از چهره‌های سرشناس حدیثی و فقهی شیعه می‌باشند و این نشانه و برهان قاطعی است بر عظمت و کمال این محدّث عالیقدر و پر مایه و فرهیخته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عنایت به حیات شاگردان جعفر بن محمد اشعری، طبعاً او در عصر حضرت امام جواد و امام هادی و حضرت عسکری علیهم‌السلام زیست می‌کرده است؛ امّا این که مشخصاً او در گروه یاران کدام یک از حضرات معصومین قرار می‌گیرد، چندان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چند بعضی از دانشوران برجسته تراجم، برآنند که این محدّث بزرگوار، محضر امامان را درک کرده و به فیض ملاقات آنان نایل آمده، ولی بدون واسطه از آن بزرگواران روایتی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شیخ طوسی او را در شمار محدّثانی قرار داده است که از امامان، روایت نقل نکرده‌اند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زندگی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زندگی این محدّث، از قطعه‌های حسّاس و پر شکوه تاریخ اجتماعی و فرهنگی شیعه است؛ چه این که استعدادهای درخشان فقهی و حدیثی در این زمان فرخنده، خوش درخشیدند و هر یک از این استعدادها به سهم خود، در نشر و گسترش حدیث و فقه پر بار و عمیق آل پیغمبر علیهم‌السلام ، فعالیّت‌های گسترده‌ای داشتند؛ به طوری که ظهور مردان بزرگی همانند احمد بن محمد بن عیسی اشعری، محمّد بن حسن صفّار، احمد بن محمد خالد برقی و جعفر بن محمد بن اشعری و ده‌ها محدّث دیگر در شهر قم، باعث گرایش مردم قم به سوی خاندان عصمت و طهارت گردید و پیوندهای ریشه دار عقیدتی و ولایی با امامان معصوم علیهم‌السلام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w:t>
      </w:r>
    </w:p>
    <w:p>
      <w:pPr>
        <w:pStyle w:val="BookText"/>
        <w:rPr/>
      </w:pPr>
      <w:r>
        <w:rPr>
          <w:rFonts w:ascii="IRNazanin" w:hAnsi="IRNazanin" w:eastAsia="IRNazanin"/>
          <w:color w:val="111111"/>
          <w:sz w:val="28"/>
          <w:sz w:val="28"/>
          <w:szCs w:val="28"/>
          <w:rtl w:val="true"/>
          <w:lang w:bidi="fa-IR"/>
        </w:rPr>
        <w:t>راستین نه تنها بر این ارتباط معنوی بسنده نکردند، بلکه حتّی با ارسال وجوه شرعی و هدایا و وقف اموال خود برای آن بزرگواران، به حمایت مالی از مکتب تشیع نیز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رابطه نیرومند موجب می‌شد که از ناحیه دستگاه خلافت، فشارها و محدودیّت‌های فراوانی برای امامان، بخصوص برای امام هادی و امام حسن عسکری علیهماالسلام اعمال گردد؛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خلیفه ستمگر و خونخوار عبّاسی از امام هادی علیه‌السلام سعایت کردند که در منزل ایشان، سلاح‌های فراوان و نامه هایی، که شیعیان از قم فرستاده‌اند، موجود است و امام هادی علیه‌السلام قصد دارد بر ضدّ حکومت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جمعی از رجّاله‌ها و پاسبانان، شبانه به خانه حضرت یورش بردند و موجب آزار و اذیت امام هادی علیه‌السلام شدند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p>
    <w:p>
      <w:pPr>
        <w:pStyle w:val="BookText"/>
        <w:rPr/>
      </w:pPr>
      <w:r>
        <w:rPr>
          <w:rFonts w:ascii="IRNazanin" w:hAnsi="IRNazanin" w:eastAsia="IRNazanin"/>
          <w:color w:val="111111"/>
          <w:sz w:val="28"/>
          <w:sz w:val="28"/>
          <w:szCs w:val="28"/>
          <w:rtl w:val="true"/>
          <w:lang w:bidi="fa-IR"/>
        </w:rPr>
        <w:t>با این که برخی جعفر بن محمد اشعری را صاحب کتاب می‌دانند، امّا نام و موضوع کتاب ایشان را معلوم نساخته‌اند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جعفر بن محمّد اشعری قمّی، که دل در گرو عشق و محبّت به امامان علیهم‌السلام داشت، در نهایت روح ملکوتی‌اش به دیار پاکان پرواز کرد؛ اما این که در چه سالی و در کدام دیار چشم از جهان فروبست و نیز آرامگاه او، علی رقم تحقیق و بررسی،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روایات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این نوشتار، مناسب است چند نمونه از روایات نقل شده از این راوی را ذکر نماییم و جان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عطرآگین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ضروری است که روایات ذیل منقول از امام صادق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و محتکر</w:t>
      </w:r>
    </w:p>
    <w:p>
      <w:pPr>
        <w:pStyle w:val="BookText"/>
        <w:rPr/>
      </w:pPr>
      <w:r>
        <w:rPr>
          <w:rFonts w:ascii="IRNazanin" w:hAnsi="IRNazanin" w:eastAsia="IRNazanin"/>
          <w:color w:val="111111"/>
          <w:sz w:val="28"/>
          <w:sz w:val="28"/>
          <w:szCs w:val="28"/>
          <w:rtl w:val="true"/>
          <w:lang w:bidi="fa-IR"/>
        </w:rPr>
        <w:t>ایشان با واسطه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الجالب مرزوق و المحتکر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تاجری که سرمایه و مال خود را در معرض داد و ستد قرار دهد، روزی او فراوان خواهد بود؛ ولی کسی که ما یحتاج مردم را احتکار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فرصت مناسب به قیمت بالاتری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پروردگار، او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کردن</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الدّین فانّه مذلة بالنهار و مهمّة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 کردن خودداری کنید؛ چون مقروض بودن در روز، مایه سرافکندی و در شب، باعث دل مشغولی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کربلا</w:t>
      </w:r>
    </w:p>
    <w:p>
      <w:pPr>
        <w:pStyle w:val="BookText"/>
        <w:rPr/>
      </w:pPr>
      <w:r>
        <w:rPr>
          <w:rFonts w:ascii="IRNazanin" w:hAnsi="IRNazanin" w:eastAsia="IRNazanin"/>
          <w:color w:val="111111"/>
          <w:sz w:val="28"/>
          <w:sz w:val="28"/>
          <w:szCs w:val="28"/>
          <w:rtl w:val="true"/>
          <w:lang w:bidi="fa-IR"/>
        </w:rPr>
        <w:t>آن امام همام در روایتی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امیرالمؤمنین علیه‌السلام به اتفاق جمعی از یاران خود از سرزمین کربلا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چشمان آن حضرت آکنده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واقعه شهادت امام حسین علیه‌السلام و یارانش،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مناخ رکابهم و هذا ملقی رحالهم و هنا تهراق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لک من تربة علیک تهرق دماء الأحبّه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محل استراحت اسبان آنها و محل افکندن بار و بنه آنان است و در آن مکان، خون‌های آنان به زمین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دوستان خدا بر روی تو جاری خواهد شد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حضرت صادق علیه‌السلام به واسطه پدر بزرگوارش از رسول اکرم صلی‌الله‌علیه‌و‌آله نقل می‌کندکه او به یاران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از بهترین و پاک‌ترین عمل‌ها نزد پروردگار متعال و از بالا برنده درجات شما که از طلا و نقره بهتر و از این که با دشمنان دین جنگ کنید و بکشید یا به شهادت برسید، نیک‌تر است، خبر بدهم؟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را خبر ده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 خدا را بسیار یاد کردن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با همسایگان مسجد شرط کرد که در وقت نماز، در مسجد حاضر شوند و نمازها را با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نماز جماعت شرکت نمی‌کنند، یا باید خود را ملزم به نماز جماعت گردانند یا این که به مردی از خاندان خویش دستور می‌دهم که خانه‌های آنها را بسوزاند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مضمون این حدیث، احادیث دیگری نیز نقل شده که از بررسی مجموع آنها برمی‌آید که هدف اصلی، تشویق به نماز جماعت و ایجاد وحدت بین صفوف</w:t>
      </w:r>
    </w:p>
    <w:p>
      <w:pPr>
        <w:pStyle w:val="BookText"/>
        <w:rPr/>
      </w:pPr>
      <w:r>
        <w:rPr>
          <w:rFonts w:ascii="IRNazanin" w:hAnsi="IRNazanin" w:eastAsia="IRNazanin"/>
          <w:color w:val="111111"/>
          <w:sz w:val="28"/>
          <w:sz w:val="28"/>
          <w:szCs w:val="28"/>
          <w:rtl w:val="true"/>
          <w:lang w:bidi="fa-IR"/>
        </w:rPr>
        <w:t>مسلمانان می‌باشد و در واقع عدم شرکت در عبادات جمعی، به معنی خروج از جرگه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غفلت</w:t>
      </w:r>
    </w:p>
    <w:p>
      <w:pPr>
        <w:pStyle w:val="BookText"/>
        <w:rPr/>
      </w:pPr>
      <w:r>
        <w:rPr>
          <w:rFonts w:ascii="IRNazanin" w:hAnsi="IRNazanin" w:eastAsia="IRNazanin"/>
          <w:color w:val="111111"/>
          <w:sz w:val="28"/>
          <w:sz w:val="28"/>
          <w:szCs w:val="28"/>
          <w:rtl w:val="true"/>
          <w:lang w:bidi="fa-IR"/>
        </w:rPr>
        <w:t>جعفر بن محمد، باز هم با واسطه از امام جعفر صادق علیه‌السلام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که دچار غفلت نشوید که هر کس از راه خدا غافل شود، در حقیقت به ضرر خود اقدام کرده است و از سستی در امر خدا بپرهیزید که هر کس به دستورات و نهی‌های خداوند اهمیت ندهد، خداوند در روز قیامت او را خوار خواهد کرد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دانش</w:t>
      </w:r>
    </w:p>
    <w:p>
      <w:pPr>
        <w:pStyle w:val="BookText"/>
        <w:rPr/>
      </w:pPr>
      <w:r>
        <w:rPr>
          <w:rFonts w:ascii="IRNazanin" w:hAnsi="IRNazanin" w:eastAsia="IRNazanin"/>
          <w:color w:val="111111"/>
          <w:sz w:val="28"/>
          <w:sz w:val="28"/>
          <w:szCs w:val="28"/>
          <w:rtl w:val="true"/>
          <w:lang w:bidi="fa-IR"/>
        </w:rPr>
        <w:t>در روایتی دیگر امام صادق علیه‌السلام از امام علی بن ابیطالب علیه‌السلام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لایستحی الجاهل اذا لم‌یعلم ان یتعلّم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نادان مطلبی را نمی‌داند، نباید شرم مانع دانستن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دین داران</w:t>
      </w:r>
    </w:p>
    <w:p>
      <w:pPr>
        <w:pStyle w:val="BookText"/>
        <w:rPr/>
      </w:pPr>
      <w:r>
        <w:rPr>
          <w:rFonts w:ascii="IRNazanin" w:hAnsi="IRNazanin" w:eastAsia="IRNazanin"/>
          <w:color w:val="111111"/>
          <w:sz w:val="28"/>
          <w:sz w:val="28"/>
          <w:szCs w:val="28"/>
          <w:rtl w:val="true"/>
          <w:lang w:bidi="fa-IR"/>
        </w:rPr>
        <w:t>همچنین امام صادق علیه‌السلام به نقل از رسول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اهل‌الدّین شرف الدنیا و 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ارتباط با دین‌داران، سرافرازی دنیا و آخرت در پی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فهرست،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فهرست،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موسوعة الفقهاء،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 فی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و معجم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فهرست،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ندیم، فهرست،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کشی،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معجم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معالم العلما،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مجمع البحرین طبع قدیم، ماده جَلَبَ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کامل الزیارات،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محاسن برقی، طبع دارالکتب الاسلامیه، باب ثواب الاعمال،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دارالکتب الاسلامیه،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bookmarkStart w:id="19" w:name="pg3052_155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883663_2749589250"/>
      <w:bookmarkStart w:id="21" w:name="_Toc7"/>
      <w:bookmarkEnd w:id="19"/>
      <w:bookmarkEnd w:id="20"/>
      <w:r>
        <w:rPr/>
        <w:t>5</w:t>
      </w:r>
      <w:r>
        <w:rPr>
          <w:rtl w:val="true"/>
        </w:rPr>
        <w:t xml:space="preserve">- </w:t>
      </w:r>
      <w:r>
        <w:rPr>
          <w:rtl w:val="true"/>
        </w:rPr>
        <w:t xml:space="preserve">آیت‌اللّه حاج شیخ حسین تقوی اشتهاردی </w:t>
      </w:r>
      <w:r>
        <w:rPr>
          <w:rtl w:val="true"/>
        </w:rPr>
        <w:t>«</w:t>
      </w:r>
      <w:r>
        <w:rPr>
          <w:rtl w:val="true"/>
        </w:rPr>
        <w:t>محقق وارسته</w:t>
      </w:r>
      <w:r>
        <w:rPr>
          <w:rtl w:val="true"/>
        </w:rPr>
        <w:t xml:space="preserve">» * * * </w:t>
      </w:r>
      <w:r>
        <w:rPr>
          <w:rtl w:val="true"/>
        </w:rPr>
        <w:t>محمّد محمّدی اشتهاردی</w:t>
      </w:r>
      <w:bookmarkEnd w:id="2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حاج شیخ حسین تقوی اشتهاردی</w:t>
      </w:r>
    </w:p>
    <w:p>
      <w:pPr>
        <w:pStyle w:val="BookText"/>
        <w:rPr/>
      </w:pPr>
      <w:r>
        <w:rPr>
          <w:rFonts w:ascii="IRNazanin" w:hAnsi="IRNazanin" w:eastAsia="IRNazanin"/>
          <w:color w:val="111111"/>
          <w:sz w:val="28"/>
          <w:sz w:val="28"/>
          <w:szCs w:val="28"/>
          <w:rtl w:val="true"/>
          <w:lang w:bidi="fa-IR"/>
        </w:rPr>
        <w:t>سرآغاز زندگی</w:t>
      </w:r>
    </w:p>
    <w:p>
      <w:pPr>
        <w:pStyle w:val="BookText"/>
        <w:rPr/>
      </w:pPr>
      <w:r>
        <w:rPr>
          <w:rFonts w:ascii="IRNazanin" w:hAnsi="IRNazanin" w:eastAsia="IRNazanin"/>
          <w:color w:val="111111"/>
          <w:sz w:val="28"/>
          <w:sz w:val="28"/>
          <w:szCs w:val="28"/>
          <w:rtl w:val="true"/>
          <w:lang w:bidi="fa-IR"/>
        </w:rPr>
        <w:t>محقق وارسته و استاد معظم، حضرت آیت‌اللّه حاج شیخ حسین تقوی اشتهاردی رحمه‌الله در شرح حال خود مطالبی نوشته که خلاصه آن چنین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اشتهارد،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یک خانواده روحانی، چشم به این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داشتن نخستین پسر خشنود شدند و نام این نوزاد فرخنده را حسین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کنار پدر و مادر مهربان خود پرورش یافت و در پنج یا شش سالگی نزد پدر، تحصیل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 آن زمان، نخست به یاد گرفتن تلاوت آیات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استعداد سرشار، به زودی تلاوت همه آیات قرآن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تحصیل درس فارسی،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مرحوم آیت‌اللّه ملا احمد نراقی رحمه‌الله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ریاضی نیز در محضر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خواندن و نوشتن را به طور کامل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 سالگی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کتاب درسی حوزه است،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مدرسه علمیه اشتهارد در آن وقت مخروبه بود، این کتاب را نیز همراه بعضی از دوستان در مسجد نزد پدرش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یحیی تقوی، مدرسه علمیه مخروبه را در آن سال تعمیر کرد و حوزه کوچکی در آن‌جا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تقوی، در آنجا همراه بعضی از دوستان، دروس سطح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پدر فرا گرفت و در کنار درس، برای تأمین زندگی به کار و کسب نیز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پدر</w:t>
      </w:r>
    </w:p>
    <w:p>
      <w:pPr>
        <w:pStyle w:val="BookText"/>
        <w:rPr/>
      </w:pPr>
      <w:r>
        <w:rPr>
          <w:rFonts w:ascii="IRNazanin" w:hAnsi="IRNazanin" w:eastAsia="IRNazanin"/>
          <w:color w:val="111111"/>
          <w:sz w:val="28"/>
          <w:sz w:val="28"/>
          <w:szCs w:val="28"/>
          <w:rtl w:val="true"/>
          <w:lang w:bidi="fa-IR"/>
        </w:rPr>
        <w:t xml:space="preserve">پدر بزرگوار ایشان، حضرت آیت‌اللّه حاج شیخ یحیی تقوی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مخلص و خدمتگذار شهر اشتهارد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شهرستان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در صفات و ارزش‌های اخلاقی، عرفانی و شاگردپروری، در سطح بالایی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 است ویژگی‌های اخلاقی ایشان را از زبان فرزند صالحش، مرحوم آیت‌اللّه حاج شیخ حسین تقوی رحمه‌الله مرور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آیت‌اللّه حاج شیخ یحیی تقوی رحمه‌الله از مصادیق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الذّاکرین اللّه کثیراً؛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بسیار یاد خدا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حتی هنگام غذا خوردن و نیمه‌های شب، هنگامی که بیدار می‌شد، لب‌هایش به ذکر خدا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وجوه شرعی استفاده نمی‌کرد به علّت منبر خوب و نفس گرم، همواره</w:t>
      </w:r>
    </w:p>
    <w:p>
      <w:pPr>
        <w:pStyle w:val="BookText"/>
        <w:rPr/>
      </w:pPr>
      <w:r>
        <w:rPr>
          <w:rFonts w:ascii="IRNazanin" w:hAnsi="IRNazanin" w:eastAsia="IRNazanin"/>
          <w:color w:val="111111"/>
          <w:sz w:val="28"/>
          <w:sz w:val="28"/>
          <w:szCs w:val="28"/>
          <w:rtl w:val="true"/>
          <w:lang w:bidi="fa-IR"/>
        </w:rPr>
        <w:t>پای منبرش پر از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تعلّقات دنیا دل نبسته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اشتهارد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عصر اوج دیکتاتوری رضاخان، به تأسیس حوزه علمیه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طلبه، دروس مقدمات و سطح حوزه را در محضرش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اشتهارد که هم اکنون در حوزه علمیه قم هستند، از شاگردان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الهی، جلسات بسیار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وسیع و چشمگیر برای جذب مردم به اسلام و فراگیری احکام اسلام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معرفت و پرهیزکاری، دارای کرامت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برایم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یک درخت آلوچه داشتیم که هیچ میوه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دایی مادرم تصمیم گرفت آن درخت را از ریشه قطع کند؛ اما من او را از این کار بازداشتم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می‌شوم که از این به بعد،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 درخت به قدری آلوچه داد که نزدیک بود شاخه‌هایش از سنگینی به زمین برسد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مورد مخارج لوله کشی آب آشامیدنی از مزرعه میرزا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شش کیلومتری اشتهارد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اشتهارد، نیاز شدید به مبلغ سه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که باید در همان روز به طلبکار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پدرم آمده،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خدا آبرو داری، درمانده شده‌ام، از خدا بخواه این نیازم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نگذشته بود که دیدم شخص خیراندیشی نزد من آمد و با کمال احترام همان</w:t>
      </w:r>
    </w:p>
    <w:p>
      <w:pPr>
        <w:pStyle w:val="BookText"/>
        <w:rPr/>
      </w:pPr>
      <w:r>
        <w:rPr>
          <w:rFonts w:ascii="IRNazanin" w:hAnsi="IRNazanin" w:eastAsia="IRNazanin"/>
          <w:color w:val="111111"/>
          <w:sz w:val="28"/>
          <w:sz w:val="28"/>
          <w:szCs w:val="28"/>
          <w:rtl w:val="true"/>
          <w:lang w:bidi="fa-IR"/>
        </w:rPr>
        <w:t>مقدار پول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آب‌رسانی به مصرف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آورده‌اند که در بستر رحلت، با اینکه نمی‌توانست برخیزد، ناگاه برخاست تا به طرف در اطاق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حاضران نزدیک در آمد و با حالی عرفانی و ملکوتی،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اجازه بدهید آقایان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خود بازگشت و پس از چند دقیقه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آخر عمر، ذکر شهادتین بر زبانش جاری بود؛ در همین حال به حاضران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شهادت به رسالت پیامبر صلی‌الله‌علیه‌و‌آله ، عبودیت را بر رسالت مقدم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پرتو بندگی خدا و پیمودن مراحل بندگی می‌توان به درجات عالی رسید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شخصیت فکری، اخلاقی و اجتماعی آیت‌اللّه تقوی در سایه چنین پدری شکل گرفت و به رشد و تعالی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تقوی، علاقه فراوان به تحصیل داشت و می‌خواست تمام وقت مشغول تحصیل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 مشغول خرید و فروش و تأمین معاش و رسیدگی به امور خانه بودم و تنها بعدازظهرها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این وضع به جایی نخواهم رسید، نزد پدر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 یا به قم برای ادامه تحصیل بروم و یابه کسب و کار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بسیار علاقه داشت تحصیلات حوزوی را ادامه دهم، اجازه فرمود به قم عزیمت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قم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بود که مرجع معروف، آیت‌اللّه العظمی سید ابوالحسن اصفهانی رحمه‌الله در نجف اشرف رحلت کرده بود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از آمدن حضرت آیت‌اللّه العظمی بروجردی به قم می‌گذشت و روز به روز بر رونق حوزه علمیه قم تحت زعامت آن مرجع عالیقدر، افزوده می‌شد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در یکی از حجره‌ها سکونت نمودم و مدت هفت سال در آن حجره بودم، شرایط حجره از نظر بهداشت و آب و هوا و غذا و ساختمان، بسیار بد بود، به گونه‌ای که بیماری رُماتیسم گرفتم، در چنین شرایطی با ذوق و شوق به تحصیلات خود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سطح ایشان در قم</w:t>
      </w:r>
    </w:p>
    <w:p>
      <w:pPr>
        <w:pStyle w:val="BookText"/>
        <w:rPr/>
      </w:pPr>
      <w:r>
        <w:rPr>
          <w:rFonts w:ascii="IRNazanin" w:hAnsi="IRNazanin" w:eastAsia="IRNazanin"/>
          <w:color w:val="111111"/>
          <w:sz w:val="28"/>
          <w:sz w:val="28"/>
          <w:szCs w:val="28"/>
          <w:rtl w:val="true"/>
          <w:lang w:bidi="fa-IR"/>
        </w:rPr>
        <w:t>اساتید دروس سطح ایشان در حوزه قم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شهید آیت‌اللّه صدوقی 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شهید علامه مرتضی 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آیت‌اللّه مجاهدی تبریزی؛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آیت‌اللّه حاج عبدالجواد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آیت‌اللّه آقا جواد خندق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آیت‌اللّه آقا میرزا علی اصغر علامه تهرانی؛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آیت‌اللّه حاج آقا باقر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هم‌مباحثه‌های من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کاشانی؛ سید محمد حسین بهبهانی؛ شهید علی قدّوسی؛ شهید حاج شیخ بهاء الدّین عراقی و شیخ عابدین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هم‌مباحثه‌های ایشان که بسیار با هم بودند، دانشمند و نویسنده محقق عبدالمجید رشیدپور است که خدمات فرهنگی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تحصیل، کتاب‌های مقدماتی و سطح حوزه را نیز تدریس می‌کرد و طلاب از محضرش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درس خارج</w:t>
      </w:r>
    </w:p>
    <w:p>
      <w:pPr>
        <w:pStyle w:val="BookText"/>
        <w:rPr/>
      </w:pPr>
      <w:r>
        <w:rPr>
          <w:rFonts w:ascii="IRNazanin" w:hAnsi="IRNazanin" w:eastAsia="IRNazanin"/>
          <w:color w:val="111111"/>
          <w:sz w:val="28"/>
          <w:sz w:val="28"/>
          <w:szCs w:val="28"/>
          <w:rtl w:val="true"/>
          <w:lang w:bidi="fa-IR"/>
        </w:rPr>
        <w:t>آیت‌اللّه تقوی در درس خارج فقه و اصول مراجع و علمای محقق وقت، شرکت می‌کرد که می‌توان به افراد ذیل اشاره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حاج آقا حسین بروجردی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حضرت امام خمینی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سید محمدرضا گلپایگانی رحمه‌الله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سید محمد حجت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و مقداری از درس خارج فقه و فلسفه را در محضر علاّمه طباطبایی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این بزرگواران بیشتر از درس آیت‌اللّه العظمی بروجردی رحمه‌الله و امام خمینی قدس‌سره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حدود شش سال در درس آیت‌اللّه العظمی بروجردی رحمه‌الله حاضر شد و از علم وافر او بهره‌مند گردید و تقریرات درس فقه ایشان را در سه جلد به رشته تحریر درآورده که هم اکنون موجود می‌باشد و هنوز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دوره اصول درس خارج امام خمینی قدس‌سره از آغاز تا پایان شرکت و آن را به طور کامل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این تقریرات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چاپ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تقریرات درس مکاسب امام راحل را از آغاز تا شرایط متعاقدین، نوشته‌اند که بنا است همین مؤسسه آن را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تقریرات، دلیلی آشکار بر مجتهد بودن مرحوم تقوی در سطح بالا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افرادی مثل مرحوم آیت‌اللّه حاج آقا جواد خندق آبادی که به این مضمون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مجتهد شده‌اید و دیگر نیاز به استاد ندارید و نباید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این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ایشان با وجود برخورداری از حافظه و استعداد سرشار، می‌توانستند در سطح مراجع تقلید مطرح شوند؛ ولی بیماری طولانی مانع بروز آثار علمی از آن مرحوم گردید؛ چنان که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انقلاب اسلامی در ایران، چشمهایم آب آورد و بر اثر عمل جرّاحی و طولانی شدن مداوا، مبتلا به سر درد شدم و از توفیقاتم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شاگردپروری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اشتغالات مهم آیت‌اللّه تقوی در حوزه علمیه قم، تدریس و تربیت شاگرد بود و در این جهت مهارت و پشتکار چشمگیری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که وارد حوزه شد، در ضمن تحصیل به تدریس دروس سطح حوزه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سال در مدرسه حقّانی و مدرسه آیت‌اللّه گلپایگانی،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علمیه خرّم آباد نیز یک ماه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وی به دانش و دانش اندوزی به حدّی بود که در سال‌های آخر عمر، که بر اثر کسالت، بیشتر در منزل بود، جلسات مباحثه و تدریس درمنزل وی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تقوی، مدت‌ها در مدرسه علمیه حاج ملاّ صادق قم تدریس می‌کرد و شب‌ها در همان جا نماز جماعت را اقامه می‌نمود و روزهای پنجشنبه برای خواهران طلبه تفسیر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شاگردپروری ایشان را می‌توان از امتیازات ایشان دانست؛ شاگردانی برجسته و کارآمد که اکنون بسیاری از آنها در نظام اسلامی و حوزه‌های علمیه، منشأ خدمت هستند؛ مانند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فلاحیان، رازینی، یونسی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اطلاعات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نیّری، عباسی فرد و بسیاری از رؤسای دوایر قضایی و شیخ محمد رضا آدینه‌وند،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علمای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آنچه گذشت، معلوم شد که علاوه بر تحصیل و تدریس، به تحریر و تقریر فقه، اصول، فلسفه، تفسیر، حدیث و اخلاق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چاپ شده و چاپ نشده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تقریرات دوره کامل درس اصول حضرت امام خمینی قدس‌سره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چهار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تقریرات درس فقه مکاسب ایشان تا شرایط 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برای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تقریرات درس فقه آیت‌اللّه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المذهب،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فروع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معاشرت از دیدگاه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کرسی وعظ و ارشاد</w:t>
      </w:r>
    </w:p>
    <w:p>
      <w:pPr>
        <w:pStyle w:val="BookText"/>
        <w:rPr/>
      </w:pPr>
      <w:r>
        <w:rPr>
          <w:rFonts w:ascii="IRNazanin" w:hAnsi="IRNazanin" w:eastAsia="IRNazanin"/>
          <w:color w:val="111111"/>
          <w:sz w:val="28"/>
          <w:sz w:val="28"/>
          <w:szCs w:val="28"/>
          <w:rtl w:val="true"/>
          <w:lang w:bidi="fa-IR"/>
        </w:rPr>
        <w:t>آیت‌اللّه تقوی با آن که از مجتهدین و مدرسین بود، اما از وظیفه تبلیغ دین و بیان حلال و حرام و وعظ و ارشاد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ماه مبارک رمضان و محرم، بنا به دعوت اهالی اشتهارد، به آنجا رفته و ضمن اقامه جماعت، به تبلیغ دین می‌پرداخت و مدت‌ها قبل از انقلاب، نماز جمعه را نیز اقامه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اشتهارد دو مسجد را اداره می‌کردند و با تلاش‌های شبانه روزی خود تا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کار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ایشان بر مسائل اسلامی و احکام، بسیار تسلّط داشت و مطالب را به گونه روان و همه فهم بیان می‌کرد، لذا توانست تحول خوبی در آن سامان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احکام، جدّی و قاطع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مطالعه عمیق،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اوقات مردم ارزش فراوان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بیاناتش اثر خاصی داشت و از این رو عده بسیاری تحت تأثیر قرار گرفته و بر ایمان و کمالات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مکرر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باید از خوب‌هایش باشد و در انتخاب آنها دقّت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پزشک برای درمان بیماران؛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 دانا به مسائل برای پاسخگویی به مسائل مختلف؛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هندوانه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هندوانه را می‌آورد تا روشن کند اگر دکتر و عالم، حاذق و ماهر نباشند، مانند هندوانه نارسیده، قابل استفاده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اجتماعی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تقوی رحمه‌الله در ضمن وعظ و ارشاد در اشتهارد، به نیازهای مادی و رفاهی مردم نیز توجه خاصی داشتند و در رفع آن نیازها به جدّیت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خدمات مهمی که با پیشنهاد و جلوداری ایشان شروع و تکمیل گردید، ساخت و تبدیل حمام‌ها و رسانیدن آب آشامیدنی به اهالی بود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در اشتهارد وجود داشت، نداشتن آب آشامیدنی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قنات دوردستی که همان قنات، غسّالخانه نیز بود، آب شُرب خود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آیت‌اللّه تقوی با راهنمایی و زمینه سازی و با همت مردم، مزرعه‌ای را که دارای آب شیرین بود و در حدود یک فرسخی اشتهارد قرار داشت، خریداری و آب آن را به اشتهارد لوله کشی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کار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اکنون بعد از گذشت سال‌ها از این آب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اثر افزایش جمعیت، آب‌های دیگری را نیز بر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خرسند بود که قدمی در راه خدمت به مردم برداشته و در این باره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 دانستم که اهالی را به یاری خداوند متعال، از این زحمت طاقت فرسا نجات دهم، و آب خوشگوار و شیرین را در دسترس همگان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حضرت امام خمینی قدس‌سره</w:t>
      </w:r>
    </w:p>
    <w:p>
      <w:pPr>
        <w:pStyle w:val="BookText"/>
        <w:rPr/>
      </w:pPr>
      <w:r>
        <w:rPr>
          <w:rFonts w:ascii="IRNazanin" w:hAnsi="IRNazanin" w:eastAsia="IRNazanin"/>
          <w:color w:val="111111"/>
          <w:sz w:val="28"/>
          <w:sz w:val="28"/>
          <w:szCs w:val="28"/>
          <w:rtl w:val="true"/>
          <w:lang w:bidi="fa-IR"/>
        </w:rPr>
        <w:t>ارتباط حضرت آیت‌اللّه تقوی رحمه‌الله با حضرت امام خمینی قدس‌سره در ابعاد گوناگون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مهم او با امام، ارتباط شاگرد و استادی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حدود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فقه و اصول امام شرکت کرد و علاوه بر فقه و اصول، از فیوضات عرفانی و اخلاقی امام نیز استفاده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باره در یکی از نوشته‌هایش آورده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نعمتی که خداوند متعال بر اینجانب منّت نهاد ـ که</w:t>
      </w:r>
    </w:p>
    <w:p>
      <w:pPr>
        <w:pStyle w:val="BookText"/>
        <w:rPr/>
      </w:pPr>
      <w:r>
        <w:rPr>
          <w:rFonts w:ascii="IRNazanin" w:hAnsi="IRNazanin" w:eastAsia="IRNazanin"/>
          <w:color w:val="111111"/>
          <w:sz w:val="28"/>
          <w:sz w:val="28"/>
          <w:szCs w:val="28"/>
          <w:rtl w:val="true"/>
          <w:lang w:bidi="fa-IR"/>
        </w:rPr>
        <w:t>از ادای شکر آن قاصر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که توفیق داد حدود ده سال از وجود عالیقدر بنیانگذار جمهوری اسلامی و رهبر کبیر انقلاب اسلامی ایران، حضرت آیت‌اللّه العظمی حاج آقا روح اللّه خمینی ـ طاب ثراه و جعل الجنة مثواه ـ از علوم متراکم و استعداد قوی و سرشار ایشان استفاده نمایم و از اول مباحث اصول فقه و مباحث الفاظ، که شروع به تدریس خارج بعد از دوره اول نموده بودند، در محضر درس ایشان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استفاده از علوم و بیانات وافیه و شافیه، از اخلاق فاصله ایشان، مثل زهد، تقوا، ورع و فروتنی ایشان نیز بهره کافی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امام در مسجد سلماسی تدریس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متواضع بود که هر چه اصرار کردند یک پله بالاتر بنشیند،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روزی کسی روایتی را نقل کرد، فرمودند کتابش را نداشتم تا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کتاب کافی بود، با این که آن کتاب از کتاب‌های لازم بود و سفارش می‌نمودند که کتابی که لازم ندارید، از وجوهات نخرید، با این که اشخاصی که از نظر علم خیلی پایین‌تر از ایشان بودند، کتابخانه‌های شخصی تهیه نمودند که میلیون‌ها ارزش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زهد ایشان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قدیمی مسکونی ایشان در قم در محله یخچال قاضی به همان حالت قدیمی باقی است و هرچه کردند بازسازی نمایند، قبول نفرمود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تقوی، نهضت حضرت امام خمینی قدس‌سره را لازم و در سطح اعلی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تبعید امام، مقید بود که از تحریر الوسیله امام، مسأله بگوید و به نحوی نام آن بزرگوار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بار اول در سال</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زندان آزاد شد، آقای تقوی در اشتهارد اعلام کرد که اهالی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اعلام، مردم در نقاط مختلف شهر جشن گرفتند</w:t>
      </w:r>
    </w:p>
    <w:p>
      <w:pPr>
        <w:pStyle w:val="BookText"/>
        <w:rPr/>
      </w:pPr>
      <w:r>
        <w:rPr>
          <w:rFonts w:ascii="IRNazanin" w:hAnsi="IRNazanin" w:eastAsia="IRNazanin"/>
          <w:color w:val="111111"/>
          <w:sz w:val="28"/>
          <w:sz w:val="28"/>
          <w:szCs w:val="28"/>
          <w:rtl w:val="true"/>
          <w:lang w:bidi="fa-IR"/>
        </w:rPr>
        <w:t>ایشان قبل از پیروزی انقلاب، بعضی از اعلامیه‌هایی را که به حمایت از حضرت امام راحل قدس‌سره و اعتراض به رژیم شاهنشاهی نوشته می‌شد، امضاء می‌کرد؛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امام راحل را به ترکیه تبعید کردند،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نامه سرگشاده‌ای از طرف علما و فضلای حوزه علمیه قم، خطاب به امام نوشته و منتشر شد و در قسمتی از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آن مرجع عالیقدر که به خاطر دفاع از قرآن و حقوق ملّت اسلام و حمایت از استقلال و تمامیت ارضی کشور اسلامی ایران صورت گرفته است، بسی موجب تأثّر و تنفّر عموم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شریف و مسلمان ایران و حوزه علمیه قم که از منویّات مقدّس آن قائد عظیم الشّأن پیروی می‌کنند و برای تأمین و اجرای آن، از هیچ‌گونه فداکاری دریغ ندارند، انتظار دارند که به زودی موانع برطرف شود تا با مراجعت حضرتعالی به حوزه علمیه قم و با تدبیرات خردمندانه و رهبری‌های ارزنده آن زعیم عالیقدر، مصالح عالیه اسلام و ایران و حقوق از دست رفته،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دی ماه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وی به همراه عده دیگری از اساتید و فضلای قم در آستانه سفر تبلیغی ماه مبارک رمضان از دو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آیت‌اللّه العظمی میلانی و مرحوم آیت‌اللّه العظمی نجفی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تبعید امام راحل و دفاع از ایشان، کسب تکلیف کردند تا در ماه رمضان آن را در حضور مردم مطرح کنند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نوشته‌های خود از امام و انقلاب اسلامی به بزرگی و نیکی یاد می‌کرد؛ مثلاً در مقدمه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قدس‌سره چنین یاد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الاعظم و استاذنا الافخم، کهف المستضعفین و ملجأ المسلمین، و قامع اصول المستکبرین و هادم ابنیة الظالمین؛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بزرگ و استاد سترگ ما، پناهگاه مستضعفان و مسلمانان و نابود کننده پایگاه‌های مستکبران و ویران کننده کاخ‌های ظالمان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خدمت امام خمینی قدس‌سره ، قطع دست صهیونیست‌ها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خائن به دستور آمریکا بهترین زمین‌های مزروعی را در اختیار اسرائیل قرار داده بود؛ از جمله در منطقه بوئین زهرا، زمین وسیعی با چاه‌های عمیق و باغ‌های بزرگ در دست آنها بود که اگر آنها کم کم مسلّط می‌شدند، ایران را نیز مثل فلسطین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دست آوردهای انقلاب اسلامی، کوتاه کردن دست غارتگران منابع ایران بود، که در زمان شاهان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از دست آوردها این که هزاران شراب‌فروشی و مراکز فساد ـ که در تهران بود و جوان‌ها را به سوی انحراف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چیده و نابود شد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نیز ایشان را می‌شناخت و نظر خاصی به ایشان داشت و به وسیله بعضی از افراد، جویای حال ایشان می‌شد و گاهی از وجوهات مبلغ مورد نیاز برای مدرسه ایشان می‌فرستاد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مدرسه علمیه اشتهارد چند سال از طرف امام به عنوان سرپرست آن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نیز با نظارت‌های عالمانه و هوشیارانه خود، خدمات شایانی به حوزه علمیه اشتهارد و طلاب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معنوی ایشان با امام منحصر به زمان حیات امام نمی‌شود؛ بلکه حتی بعد از رحلت امام نیز آن پیوند معنوی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ذیل نمونه‌ای از این ارتباط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تقوی در کتاب کشکول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استاد بزرگ ما، امام خمینی قدس‌سره را دیدم که پیش رویش سفره‌ای پهن شده و انواع غذاها در میان آن سفره قرار داشت، ده نفر از شاگردانش در کنار آن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دیدم گویا حاضران را امتحان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قلّک بیضی شکل در دستش بود که دور آن تعدادی سوزن‌های لحاف دوزی با نخ آویخته بود و با آن آزمایش هوش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سوزن هایش را در سوراخ‌های مخصوص خودش کن، که هر کدام، سوراخ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گرفتم و قدری فکر کردم و سپس همه سوزن‌ها را در سوراخ‌های خود نمودم، ایشان به آن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کیک بزرگ که در پیش رویشان بود، برداشت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اندکی خوردم، خیلی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بیماری قند دارم، خوردن آن برایم خوب نیست؛ ولی از بس که خوش‌مزه بود، نتوانستم از آن بگذرم، همه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به نوبت به وضوخانه بروید و آماده نماز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لحظه بیدار شدم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رؤیا، بیانگر آن است که مرحوم تقوی، شاگرد ممتاز و مورد قبول امام بوده</w:t>
      </w:r>
    </w:p>
    <w:p>
      <w:pPr>
        <w:pStyle w:val="BookText"/>
        <w:rPr/>
      </w:pPr>
      <w:r>
        <w:rPr>
          <w:rFonts w:ascii="IRNazanin" w:hAnsi="IRNazanin" w:eastAsia="IRNazanin"/>
          <w:color w:val="111111"/>
          <w:sz w:val="28"/>
          <w:sz w:val="28"/>
          <w:szCs w:val="28"/>
          <w:rtl w:val="true"/>
          <w:lang w:bidi="fa-IR"/>
        </w:rPr>
        <w:t>است و امام به شاگردان زحمت‌کش و ارزشمند خود، عنایتی ویژه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و معنوی</w:t>
      </w:r>
    </w:p>
    <w:p>
      <w:pPr>
        <w:pStyle w:val="BookText"/>
        <w:rPr/>
      </w:pPr>
      <w:r>
        <w:rPr>
          <w:rFonts w:ascii="IRNazanin" w:hAnsi="IRNazanin" w:eastAsia="IRNazanin"/>
          <w:color w:val="111111"/>
          <w:sz w:val="28"/>
          <w:sz w:val="28"/>
          <w:szCs w:val="28"/>
          <w:rtl w:val="true"/>
          <w:lang w:bidi="fa-IR"/>
        </w:rPr>
        <w:t>مرحوم آیت‌اللّه تقوی از نظر اخلاقی و معنوی، دارای ویژگی‌هایی بود که در اینجا نظر شما را به چند نمونه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وارستگی</w:t>
      </w:r>
    </w:p>
    <w:p>
      <w:pPr>
        <w:pStyle w:val="BookText"/>
        <w:rPr/>
      </w:pPr>
      <w:r>
        <w:rPr>
          <w:rFonts w:ascii="IRNazanin" w:hAnsi="IRNazanin" w:eastAsia="IRNazanin"/>
          <w:color w:val="111111"/>
          <w:sz w:val="28"/>
          <w:sz w:val="28"/>
          <w:szCs w:val="28"/>
          <w:rtl w:val="true"/>
          <w:lang w:bidi="fa-IR"/>
        </w:rPr>
        <w:t>او ساده می‌زیست و از زرق و برق و تشریفات دنیا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بستگان به تجمّل رو می‌آوردند،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می‌توانست از موقعیت‌ها برای دنیای خود استفاده فراوان نماید، به آنها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زیست و تمایل به شهرت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وجوهات احتیاط می‌کرد و خود را مدیون امام عصر علیه‌السلام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فرزندانش را از پول منبر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او در قم از آغاز در یک منزل قدیمی در یکی از محله‌های قدیمی شهر قرار داشت و تا آخر در همان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بستگان او، سه پیراهن و سه جلیقه برایش تهیه کرده بودند که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و لباس و روش و منش، زاهدانه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 مادی نسبت به همسایگان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قبر خود نیز اهمیت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درباره محل دفن می‌پرسیدند،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خدا و شیفته ولایت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عبادت و بندگی خدا را بر همه چیز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را ترک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نیم ساعت قبل از سپیده سحر جهت تهجّد و نماز شب بیدار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و مسائل ، رضای خدا را معیار گزینش قرار می داد و در بیان احکام و مسایل شرعی ، جدی و قاطع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ارتباط با خاندان رسالت، از ویژگی های</w:t>
      </w:r>
    </w:p>
    <w:p>
      <w:pPr>
        <w:pStyle w:val="BookText"/>
        <w:rPr/>
      </w:pPr>
      <w:r>
        <w:rPr>
          <w:rFonts w:ascii="IRNazanin" w:hAnsi="IRNazanin" w:eastAsia="IRNazanin"/>
          <w:color w:val="111111"/>
          <w:sz w:val="28"/>
          <w:sz w:val="28"/>
          <w:szCs w:val="28"/>
          <w:rtl w:val="true"/>
          <w:lang w:bidi="fa-IR"/>
        </w:rPr>
        <w:t xml:space="preserve">دیگر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روح تشیّع راستین، پذیرفتن امامت و بر قراری رابطه اعتقادی و عملی با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ارتباط را در سطح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ذکر مصیبت امام حسین علیه‌السلام و سایر اهل بیت را کوتاه می خواند ، ولی معمولاً آمیخته با گریه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امامان علیهم‌السلام را با احترام خاصی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سادات احترام می‌کرد و با وجود پادرد ، دو زانو در برابرشان می‌نشست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ارتباط ایشان با خاندان عصمت و طهارت علیهم‌السلام ، شفای معجز آسای ایشان از امام علی بن موسی الرضا علیه‌السلام است که خود داستانش را چنین نقل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بر اثر رطوبت حجره مسکونی مدرسه 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هفت سال در آن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روماتیسم سختی مبتلا شدم ، مدت‌ها طول کشید و از معالجات نتیجه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برای زیارت مرقد حضرت رضا علیه‌السلام به مشهد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معروف مشهد، آیت اللّه آقای حاج شیخ حبیب اللّه گلپایگانی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زاهد و وارسته بود و در مسجد گوهر شاد اقامه جماعت می نمود، و مجالست با او تحوّل در انسان ایجاد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او برو تا برای شفایت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نزد او بروم و از ایشان بخواهم که برای من دعا کند ، تا بلکه خوب شوم؛ در این هنگام به یاد یک حدیث افتادم و آن حدیث، این بود که روزی جمعی از اصحاب در محضر رسول خدا صلی‌الله‌علیه‌و‌آله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یکی از اهل بهشت وارد مجلس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نگذشت که مالک بن نویره وارد شد ؛ در حالی که وضو گرفته بود و</w:t>
      </w:r>
    </w:p>
    <w:p>
      <w:pPr>
        <w:pStyle w:val="BookText"/>
        <w:rPr/>
      </w:pPr>
      <w:r>
        <w:rPr>
          <w:rFonts w:ascii="IRNazanin" w:hAnsi="IRNazanin" w:eastAsia="IRNazanin"/>
          <w:color w:val="111111"/>
          <w:sz w:val="28"/>
          <w:sz w:val="28"/>
          <w:szCs w:val="28"/>
          <w:rtl w:val="true"/>
          <w:lang w:bidi="fa-IR"/>
        </w:rPr>
        <w:t xml:space="preserve">کفش‌هایش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خداحافظی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به دنبال او دویدند و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گواهی داده که مالک ، از اهل بهشت است ، برویم به او بگوییم برای ما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به مالک بن نویره رساندند و ماجرا را گفتند و تقاضای دعا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نیامرزد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عظیم الشأن صلی‌الله‌علیه‌و‌آله را گذاشته‌اید و برای دعا کردن، نزد من آمده‌اید؟</w:t>
      </w:r>
    </w:p>
    <w:p>
      <w:pPr>
        <w:pStyle w:val="BookText"/>
        <w:rPr/>
      </w:pPr>
      <w:r>
        <w:rPr>
          <w:rFonts w:ascii="IRNazanin" w:hAnsi="IRNazanin" w:eastAsia="IRNazanin"/>
          <w:color w:val="111111"/>
          <w:sz w:val="28"/>
          <w:sz w:val="28"/>
          <w:szCs w:val="28"/>
          <w:rtl w:val="true"/>
          <w:lang w:bidi="fa-IR"/>
        </w:rPr>
        <w:t xml:space="preserve">وقتی این حدیث یادم آمد، به خود خطاب کرده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عالمِ امکان ، امام هشتم علی بن موسی الرضا علیه‌السلام را گذاشته ای و می خواهی نزد آن عالم زاهد بروی؟ هماندم به حرم حضرت رضا علیه‌السلام برگشتم با توسل به آن حضرت، شفا یافتم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معاصی و از قلّت رجاء گفتم کجا بروم نیست ملتجا</w:t>
      </w:r>
    </w:p>
    <w:p>
      <w:pPr>
        <w:pStyle w:val="BookText"/>
        <w:rPr/>
      </w:pPr>
      <w:r>
        <w:rPr>
          <w:rFonts w:ascii="IRNazanin" w:hAnsi="IRNazanin" w:eastAsia="IRNazanin"/>
          <w:color w:val="111111"/>
          <w:sz w:val="28"/>
          <w:sz w:val="28"/>
          <w:szCs w:val="28"/>
          <w:rtl w:val="true"/>
          <w:lang w:bidi="fa-IR"/>
        </w:rPr>
        <w:t>ناگه به گوش هاتف غیبم زدی ندا قبر امام هشتم، سلطان دین رضا</w:t>
      </w:r>
    </w:p>
    <w:p>
      <w:pPr>
        <w:pStyle w:val="BookText"/>
        <w:rPr/>
      </w:pP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وقار، ادب و متانت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ایشان، این بود که آداب وقار و ادب اسلامی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وزین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از حد نزاکت خارج نمی‌شد؛ بخصوص رعایت ادب را برای روحانیان، بیشتر لازم می‌دانست و به آنها در این مورد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هتک حرمت می‌شد،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احترام می‌کرد و از تحقیر و بی احترامی به افراد، به شدّت پرهیز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معاشرت اهمیت</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ده‌ها سخنرانی پیرامون شیوه‌های معاشرت اسلامی نموده و در این باره کتاب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و روحانیّت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به گونه‌ای متین و مؤدّب باشید که مایه زینت گردید، نه مایه عار و ننگ؛ همان گونه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 تکونوا علینا شینا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زینت ما باشید و موجب عار و ننگ ما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رویی و اخلاق نیک</w:t>
      </w:r>
    </w:p>
    <w:p>
      <w:pPr>
        <w:pStyle w:val="BookText"/>
        <w:rPr/>
      </w:pPr>
      <w:r>
        <w:rPr>
          <w:rFonts w:ascii="IRNazanin" w:hAnsi="IRNazanin" w:eastAsia="IRNazanin"/>
          <w:color w:val="111111"/>
          <w:sz w:val="28"/>
          <w:sz w:val="28"/>
          <w:szCs w:val="28"/>
          <w:rtl w:val="true"/>
          <w:lang w:bidi="fa-IR"/>
        </w:rPr>
        <w:t>او از اخلاق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مدت‌ها بر اثر بیماری رنج می‌برد، در گفتار خود با مثال‌ها و لطیفه‌های شیرین موجب سرور و شادمانی حاضران می‌شد؛ حتی در منابر هم، گاهی لطیفه هایی می‌گفت و شنوندگان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لطیفه‌های او در عین حال، آموزنده نیز بود؛ به عنوان نمونه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مرحوم آیت‌اللّه آقا جمال خوانساری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یک پای خود را بلند کند،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دستش را بلند کند،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 یا دو پای خود را بلند کند،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تکان دهد،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هم همین 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حرام است؟ آقا جمال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مفرداتش، عیبی ندارد، ولکن مرده شور ترکیبش را ببرد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رفتار با همسر و فرزندان و سایر بستگان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در خانه داری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بستگان می‌خواستند خدمتی به او کنند،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راضی به زحمت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می‌خواست به کسی زحمت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مقاومت و شکر</w:t>
      </w:r>
    </w:p>
    <w:p>
      <w:pPr>
        <w:pStyle w:val="BookText"/>
        <w:rPr/>
      </w:pPr>
      <w:r>
        <w:rPr>
          <w:rFonts w:ascii="IRNazanin" w:hAnsi="IRNazanin" w:eastAsia="IRNazanin"/>
          <w:color w:val="111111"/>
          <w:sz w:val="28"/>
          <w:sz w:val="28"/>
          <w:szCs w:val="28"/>
          <w:rtl w:val="true"/>
          <w:lang w:bidi="fa-IR"/>
        </w:rPr>
        <w:t>آیت‌اللّه تقوی مدّت‌ها بر اثر دیابت، بیمار بود و در رنج و فشار زندگی می‌کرد، با این حال بسیار صبور و مقاوم بود و هرگز بی تابی نمی‌کرد؛ بلکه همواره شاکر درگاه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برایم نعمتی بود تا کارم به بعضی جاها که مناسب شأن دینی من نبود،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شعر معروف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 حکمت ببندد دری ز رحمت گشاید در دیگری</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تواضع و دوری از هرگونه تکبّر، از صفات برجسته اخلاقی است و پیشگیری از بسیاری از زشتی‌ها و انحرافات اخلاقی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نیز،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عزّتمندی و مناعت طبع، در برابر حق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گفتگوها حق را می‌یافت، آن را بی درنگ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افراد تواضع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تازه طلبه هایی که بر او وارد می‌شدند، به احترام آنها تمام قد بر می‌خاست و از آنها تجلیل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تواضع او، این است که اهل مجادله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می‌گفت، ولی پخته و سنجیده؛ مصداق بارز این مثل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گوی و گزیده گوی چون 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با کمال تواضع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 و اساتیدش تواضع مخصوصی داشت و همواره آنها را به نیکی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مورد پدرش، بسیار احترام می‌کرد، روزی نبود که از او یاد نکند، 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نازنینی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پدر بزرگوارش مرحوم آیت‌اللّه حاج شیخ یحیی تقوی رحمه‌الله هنگامی که عصا زنان حرکت می‌کرد، ایشان همواره یک قدم پشت سر پدر راه می‌رفت و عملاً به ما که در آن هنگام در سنین کودکی بودیم، درس تواضع و احترام پدر را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نظم و انضباط در زندگی، از اصول زندگی سالم است و موجب رشد و پیشرفت‌های شایان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در وصیت خود به فرزندانش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و جمیع ولدی بتقوی اللّه و نظم امرکم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 همه فرزندانم را به تقوای الهی و نظم دادن به امور زندگی خود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تقوی به نظم و انضباط مقید بود؛ بخصوص در اموری که مربوط به دیگران بود؛ مانند اقامه نماز جماعت که سر وقت و با نظم مخصوصی حاضر می‌شد؛ در وقت درس، رعایت وقت شاگردان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مردم ارزش دارد و از حق الناس است؛ نباید موجب اتلاف وقت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مسجد پنجعلی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 سکونتش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 اثر کسالت نمی‌توانست سر وقت خود را به مسجد برساند، به نماز گزاران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نمی‌آیم؛ زیرا تأخیر من موجب اتلاف وقت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آخرت و آرامش پیش از سفر</w:t>
      </w:r>
    </w:p>
    <w:p>
      <w:pPr>
        <w:pStyle w:val="BookText"/>
        <w:rPr/>
      </w:pPr>
      <w:r>
        <w:rPr>
          <w:rFonts w:ascii="IRNazanin" w:hAnsi="IRNazanin" w:eastAsia="IRNazanin"/>
          <w:color w:val="111111"/>
          <w:sz w:val="28"/>
          <w:sz w:val="28"/>
          <w:szCs w:val="28"/>
          <w:rtl w:val="true"/>
          <w:lang w:bidi="fa-IR"/>
        </w:rPr>
        <w:t>از خصوصیات مؤمن عارف، این است که بسیار به یاد مرگ و حساب قیامت است و هرگز فنا و ناپایداری دنیا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تقوی نیز، چنین بود؛ به طوری که نشستن در حضور او، انسان را به یاد آخرت می‌انداخت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بی اعتباری دنیا و عبرت‌های آن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آیات قرآن و نقل روایات و خواندن اشعار هشدار دهنده، شنونده را به یاد آخرت می‌انداخت و چون خود از عمق وجودش به یاد آخرت بود، دیگران را نیز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w:t>
      </w:r>
    </w:p>
    <w:p>
      <w:pPr>
        <w:pStyle w:val="BookText"/>
        <w:rPr/>
      </w:pPr>
      <w:r>
        <w:rPr>
          <w:rFonts w:ascii="IRNazanin" w:hAnsi="IRNazanin" w:eastAsia="IRNazanin"/>
          <w:color w:val="111111"/>
          <w:sz w:val="28"/>
          <w:sz w:val="28"/>
          <w:szCs w:val="28"/>
          <w:rtl w:val="true"/>
          <w:lang w:bidi="fa-IR"/>
        </w:rPr>
        <w:t>عمر، نماز مغرب و عشا را خوابیده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و اذکار نماز را بلند و شمرده می‌خواند و چون بر اثر بیماری و ضعف شدید، نمی‌توانست بعضی از کلمات نماز را درست ادا کند، آن کلمه را تکرار می‌کرد تا به خوبی ادا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کمال آرامش رو به قبله خوابیده و آماده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از خصالی است که خداوند تنها به بندگان خاصش می‌دهد تا مرگ را برای آنها مبارک و گوارا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همان لحظه آخر عمر، ثمره بندگی خود را از خداوند مهربان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آیت‌اللّه تقوی رحمه‌الله با یاد مرگ و اعتقاد به قیامت و بی‌اعتباری دنیا، زنگار دلبستگی‌های دنیوی را از قلب خود می‌زدود و آماده برای سفر دائمی آخرت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احتضار، بدون اضطراب آماده استقبال از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مطلب، به قسمتی از نوشته او که به یادگار مانده،توجه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شبی در عالم خواب دیدم سه نفر که قامتی معتدل داشتند و لباس سراسری یکنواخت پوشیده بودند، نزد من آمدند و در مقابل 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نداشتم که آن که در مقابل من در جانب راست ایستاده، حضرت جبرئیل و آن که در جانب چپ من ایستاده، حضرت عزرائیل و آن که در وسط ایستاده، حضرت اسرافیل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 الهام شده بود که آنها هستند و آمده‌اند مرا ببرند یا برای عیادت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فکر بودم که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هیچ گونه خوف و رعب در دل من، نه در خواب و نه در بیداری نیفتاد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نیز، یکی از فرزندان او در عالم رؤیا او را می‌بیند که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اخذه اللّه بتقدیره و علمه و حلمه؛ خداوند روح او را با تقدیر و علم و حلمش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p>
    <w:p>
      <w:pPr>
        <w:pStyle w:val="BookText"/>
        <w:rPr/>
      </w:pPr>
      <w:r>
        <w:rPr>
          <w:rFonts w:ascii="IRNazanin" w:hAnsi="IRNazanin" w:eastAsia="IRNazanin"/>
          <w:color w:val="111111"/>
          <w:sz w:val="28"/>
          <w:sz w:val="28"/>
          <w:szCs w:val="28"/>
          <w:rtl w:val="true"/>
          <w:lang w:bidi="fa-IR"/>
        </w:rPr>
        <w:t>غضبش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یک پسر به نام مهندس مرتضی تقوی و شش دختر دارد که همه در قید حیات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و تشییع</w:t>
      </w:r>
    </w:p>
    <w:p>
      <w:pPr>
        <w:pStyle w:val="BookText"/>
        <w:rPr/>
      </w:pPr>
      <w:r>
        <w:rPr>
          <w:rFonts w:ascii="IRNazanin" w:hAnsi="IRNazanin" w:eastAsia="IRNazanin"/>
          <w:color w:val="111111"/>
          <w:sz w:val="28"/>
          <w:sz w:val="28"/>
          <w:szCs w:val="28"/>
          <w:rtl w:val="true"/>
          <w:lang w:bidi="fa-IR"/>
        </w:rPr>
        <w:t>ایشان پس از مدت‌ها کسالت، در هفته آخر، حالشان روز به روز وخیم‌تر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فهمیده بود که در آستانه رحلت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قبل از مرگ،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دیگر می‌میرم و مصلحت 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رجب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حالش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نماز مغرب و عشا را خوابیده خواند؛ اما هوش و حافظه‌اش هیچ خللی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دنبال چیزی می‌گشتیم،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دیدیم همان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 معالج آمده بود، از او تشکر کرد و به ذکر 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خاصی نام خدا و شهادتین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و بهشت جای بادش جا در حرم خدای بادش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چهارشنبه، ششم رجب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مطهّرش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از مسجد امام، با تشییع با شکوه، به طرف حرم حضرت معصومه علیهاالسلام 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طواف ضریح، حضرت آیت‌اللّه آقای حاج شیخ علی 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آن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مطهرش را در قبرستان باغ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روی گلزار شهدای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پر شکوهی به مناسبت رحلت آن عالم ربّانی با</w:t>
      </w:r>
    </w:p>
    <w:p>
      <w:pPr>
        <w:pStyle w:val="BookText"/>
        <w:rPr/>
      </w:pPr>
      <w:r>
        <w:rPr>
          <w:rFonts w:ascii="IRNazanin" w:hAnsi="IRNazanin" w:eastAsia="IRNazanin"/>
          <w:color w:val="111111"/>
          <w:sz w:val="28"/>
          <w:sz w:val="28"/>
          <w:szCs w:val="28"/>
          <w:rtl w:val="true"/>
          <w:lang w:bidi="fa-IR"/>
        </w:rPr>
        <w:t>شرکت مراجع، علما و فضلا و سایر اقشار مردم در قم، تهران و اشتهارد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لوح قبر</w:t>
      </w:r>
    </w:p>
    <w:p>
      <w:pPr>
        <w:pStyle w:val="BookText"/>
        <w:rPr/>
      </w:pPr>
      <w:r>
        <w:rPr>
          <w:rFonts w:ascii="IRNazanin" w:hAnsi="IRNazanin" w:eastAsia="IRNazanin"/>
          <w:color w:val="111111"/>
          <w:sz w:val="28"/>
          <w:sz w:val="28"/>
          <w:szCs w:val="28"/>
          <w:rtl w:val="true"/>
          <w:lang w:bidi="fa-IR"/>
        </w:rPr>
        <w:t>بر سنگ قبر او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حضرت آیت‌اللّه حاج شیخ حسین تقوی اشتهاردی فرزند حجة الاسلام و المسلمین حاج شیخ یحیی، مؤلف تنقیح الاصول که عمر پربرکت خود را در راه تدریس و تربیت طلاّب، تألیف علوم اسلامی و خدمت به جامعه اسلامی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رحلت</w:t>
      </w:r>
      <w:r>
        <w:rPr>
          <w:rFonts w:eastAsia="IRNazanin" w:cs="IRNazanin"/>
          <w:color w:val="111111"/>
          <w:sz w:val="28"/>
          <w:szCs w:val="28"/>
          <w:rtl w:val="true"/>
          <w:lang w:bidi="fa-IR"/>
        </w:rPr>
        <w:t xml:space="preserve">: </w:t>
      </w:r>
      <w:r>
        <w:rPr>
          <w:rFonts w:eastAsia="IRNazanin" w:cs="IRNazanin"/>
          <w:color w:val="111111"/>
          <w:sz w:val="28"/>
          <w:szCs w:val="28"/>
          <w:lang w:bidi="fa-IR"/>
        </w:rPr>
        <w:t>14/7/1379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احزاب،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کشکول، تألیف مرحوم آیت‌اللّه حاج شیخ حسین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اقتباس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شفاهی آیت‌اللّه تقوی برای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اقتباس از کشکول مذکور،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حاج آقا حسین بروجردی ـ طاب ثراه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نهم دی ماه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قم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کشکول،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دستخط‌های بازمانده از آیت‌اللّه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محل دو اشکال بزرگ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خزانه‌ای بود و آب خزانه دیر به دیر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قسمت پایین آن به صورت لجن در می‌آمد و در بعضی از موارد هم، داغ کردن زیاد آب موجب خفگی و مرگ اشخاص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حمامی مرکز بیماری‌ها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هر محل یک حمام وجود داشت که در شبانه روز، بین الطّلوعین و بعد از ظهرها مردانه بود و از طلوع آفتاب تا ظهر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مردان و زنان در موارد ضروری نمی‌توانستند از حمام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تقوی کمر همت بست، در شرایط سخت دوران طاغوت، با بیانات و ارشادهای خود، مردم را به تبدیل حمام‌های خزانه‌ای به دوش و بهداشتی دعوت نمود و خود با پشتکار امور دیگر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یکی از محله‌ها، حمام سابق را خراب کرد و در کنار آن، دو باب حمام جداگانه برای زنان و مردان، بر اساس اسلوب جدید و بهداشتی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 بسیار مهم اجتماعی و دینی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انجام شد و به نام گرمابه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خیر به محله‌های دیگر نیز سرایت نمود، و به تدریج حمام‌های قدیمی آن محله‌ها نیز نوسازی گردید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از یکی از دستخط‌های به جا مانده از آقای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اقتباس از مجموعه 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بررسی و تحلیل نهضت امام خمینی،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اقتباس از کشکول،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مالک بن نویره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حکمت </w:t>
      </w:r>
      <w:r>
        <w:rPr>
          <w:rFonts w:eastAsia="IRNazanin" w:cs="IRNazanin"/>
          <w:color w:val="111111"/>
          <w:sz w:val="28"/>
          <w:szCs w:val="28"/>
          <w:lang w:bidi="fa-IR"/>
        </w:rPr>
        <w:t>147</w:t>
      </w:r>
      <w:r>
        <w:rPr>
          <w:rFonts w:eastAsia="IRNazanin" w:cs="IRNazanin"/>
          <w:color w:val="111111"/>
          <w:sz w:val="28"/>
          <w:szCs w:val="28"/>
          <w:rtl w:val="true"/>
          <w:lang w:bidi="fa-IR"/>
        </w:rPr>
        <w:t>.</w:t>
      </w:r>
      <w:bookmarkStart w:id="22" w:name="pg3052_155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883665_2749589250"/>
      <w:bookmarkStart w:id="24" w:name="_Toc8"/>
      <w:bookmarkEnd w:id="22"/>
      <w:bookmarkEnd w:id="23"/>
      <w:r>
        <w:rPr/>
        <w:t>6</w:t>
      </w:r>
      <w:r>
        <w:rPr>
          <w:rtl w:val="true"/>
        </w:rPr>
        <w:t xml:space="preserve">- </w:t>
      </w:r>
      <w:r>
        <w:rPr>
          <w:rtl w:val="true"/>
        </w:rPr>
        <w:t xml:space="preserve">محمّد بن ریّان اشعری قمی </w:t>
      </w:r>
      <w:r>
        <w:rPr>
          <w:rtl w:val="true"/>
        </w:rPr>
        <w:t>«</w:t>
      </w:r>
      <w:r>
        <w:rPr>
          <w:rtl w:val="true"/>
        </w:rPr>
        <w:t>فانوس ایمان</w:t>
      </w:r>
      <w:r>
        <w:rPr>
          <w:rtl w:val="true"/>
        </w:rPr>
        <w:t xml:space="preserve">» * * * </w:t>
      </w:r>
      <w:r>
        <w:rPr>
          <w:rtl w:val="true"/>
        </w:rPr>
        <w:t>ابوالحسن ربّانی سبزواری</w:t>
      </w:r>
      <w:bookmarkEnd w:id="2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ریان اشعری قمی</w:t>
      </w:r>
    </w:p>
    <w:p>
      <w:pPr>
        <w:pStyle w:val="BookText"/>
        <w:rPr/>
      </w:pPr>
      <w:r>
        <w:rPr>
          <w:rFonts w:ascii="IRNazanin" w:hAnsi="IRNazanin" w:eastAsia="IRNazanin"/>
          <w:color w:val="111111"/>
          <w:sz w:val="28"/>
          <w:sz w:val="28"/>
          <w:szCs w:val="28"/>
          <w:rtl w:val="true"/>
          <w:lang w:bidi="fa-IR"/>
        </w:rPr>
        <w:t>یکی از جلوه‌های دانش اندوزی مسلمانان، تلاش دانش پژوهان دینی بود که در مسیر گرد آوری اخبار و روایات رهبران معصوم شیعه، رنج‌ها بردند تا بدین وسیله فرهنگ معارف اسلامی اصیل اسلامی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شهر قم همواره شاهد تلاش جمعی از نخبگان علمی و محدّثان شیعی در این زمینه بوده است که نام آنان هم چنان بر تارک آسمان علم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با یکی از این راویان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سده سوم هجری، در خاندان بزرگ و شایسته و دانش پرور اشعری، کودکی چشم به جهان گشود که پدرش نام محمّد را برای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این کودک در دودمان ارجمند اشعری پا به عرصه هستی نهاد،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 جا که ظاهراً در شهر قم به دنیا آمد و در همان جا زیست کرد و رشد و نموّ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می‌شود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سرافرازترین خاندانی هستند که در نشر و گسترش مکتب تشیّع در قم، نقش فاخر و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در</w:t>
      </w:r>
    </w:p>
    <w:p>
      <w:pPr>
        <w:pStyle w:val="BookText"/>
        <w:rPr/>
      </w:pPr>
      <w:r>
        <w:rPr>
          <w:rFonts w:ascii="IRNazanin" w:hAnsi="IRNazanin" w:eastAsia="IRNazanin"/>
          <w:color w:val="111111"/>
          <w:sz w:val="28"/>
          <w:sz w:val="28"/>
          <w:szCs w:val="28"/>
          <w:rtl w:val="true"/>
          <w:lang w:bidi="fa-IR"/>
        </w:rPr>
        <w:t>چنین خاندان دین باوری، نردبان ترقّی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برجسته‌ترین و با موجه‌ترین محدّثان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به ظاهر در فرازی از زندگی خویش، از نزدیکان مأمون عباسی به شمار می‌رفت، اما در حقیقت از مخلص‌ترین یاران حضرت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بزرگان قلمرو تراجم، او را ستوده و به نیکی یاد کرده‌اند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سخن، لازم است نظر نخبگان تراجم درباره او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اشعری قمی، کنیه‌اش ابو علی بوده، از حضرت رضا علیه‌السلام روایت می‌کند و محدّثی موثّق و راستگو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کتاب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مورد اعتماد و اطمینان و اصالتاً خراسانی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کشّی در اثر معروف خود، در ارزیابی شخصیت ریان می‌نویسد، بر می‌آید که او یکی از نزدیک‌ترین یاران امام رضا علیه‌السلام بوده و به عنوان رابط بین آن حضرت و مردم شناخته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درخواست‌ها و نیازهای مردم رابه حضرت می‌رسانید و پاسخ آن را دریافت می‌کرد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محمد بن ریان، برادری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او هم در زمره نیکان و یاران امامان معصوم بوده و نام او در کتاب‌های روایی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ممقانی، علی بن ریان را در شمار یاران امام هادی علیه‌السلام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از محدثان مورد اعتماد و از یاران حضرت هادی علیه‌السلام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که به اتفاق برادرش کتابی تألیف کرد، کتاب دیگری هم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منثور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ریّان بن صلت و دو فرزند بزرگوارش، از محدثان و راویانی هستند که تمامی دانشمندان شیعه، به آنان کمال عنایت را دارند و ایشان را به نیکوترین سخن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رفیع</w:t>
      </w:r>
    </w:p>
    <w:p>
      <w:pPr>
        <w:pStyle w:val="BookText"/>
        <w:rPr/>
      </w:pPr>
      <w:r>
        <w:rPr>
          <w:rFonts w:ascii="IRNazanin" w:hAnsi="IRNazanin" w:eastAsia="IRNazanin"/>
          <w:color w:val="111111"/>
          <w:sz w:val="28"/>
          <w:sz w:val="28"/>
          <w:szCs w:val="28"/>
          <w:rtl w:val="true"/>
          <w:lang w:bidi="fa-IR"/>
        </w:rPr>
        <w:t>چنان که اشاره شد، شرح احوال نویسان، این راوی بزرگ و آرمانگرا را، به نیکی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معرفی این شخصیت،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بن صلت اشعری قمی، صاحب کتاب است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چهره‌ای موجّه و مورد اطمینان و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بن صلت اشعری قمّی، دانشوری بزرگوار و موثّق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بزرگان رجال‌شناس، کم و بیش بر آنچه گذشت، بسنده کرده‌اند که نقل سخنان آنان ضروری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امام</w:t>
      </w:r>
    </w:p>
    <w:p>
      <w:pPr>
        <w:pStyle w:val="BookText"/>
        <w:rPr/>
      </w:pPr>
      <w:r>
        <w:rPr>
          <w:rFonts w:ascii="IRNazanin" w:hAnsi="IRNazanin" w:eastAsia="IRNazanin"/>
          <w:color w:val="111111"/>
          <w:sz w:val="28"/>
          <w:sz w:val="28"/>
          <w:szCs w:val="28"/>
          <w:rtl w:val="true"/>
          <w:lang w:bidi="fa-IR"/>
        </w:rPr>
        <w:t>از نکات مسلّم تاریخی این است که محمّد بن ریّان، از یاران امام جواد و امام دهم علیهماالسلام بوده و ارتباط ویژه‌ای با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حضرات، روایات فراوانی حکایت کرده و با ایشان مکاتبه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مجموعه‌ای از مسائل را از حضرت هادی علیه‌السلام روایت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او را از اصحاب حضرت امام هادی علیه‌السلام به شمار آورده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قمّی، از یاران امام هادی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بن صلت قمی، در شمار یاران امام دهم علیه‌السلام قرار دارد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نور</w:t>
      </w:r>
    </w:p>
    <w:p>
      <w:pPr>
        <w:pStyle w:val="BookText"/>
        <w:rPr/>
      </w:pPr>
      <w:r>
        <w:rPr>
          <w:rFonts w:ascii="IRNazanin" w:hAnsi="IRNazanin" w:eastAsia="IRNazanin"/>
          <w:color w:val="111111"/>
          <w:sz w:val="28"/>
          <w:sz w:val="28"/>
          <w:szCs w:val="28"/>
          <w:rtl w:val="true"/>
          <w:lang w:bidi="fa-IR"/>
        </w:rPr>
        <w:t>طبق پژوهش انجام شده، این محدّث بزرگ تمام روایات خود را از خود امام علیه‌السلام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این است که وی استادی جز امام نداشته و همه احادیث خود را از سرچشمه نور دریافت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به لحاظ آن که محمّد بن ریّان در امام‌شناسی و بهره جستن از دریای بیکران علم و فضیلت اهل بیت، از امتیازی ویژه و جایگاهی والا برخوردار بود، لذا جمعی از بزرگ‌ترین روایتگران شیعه، افتخار شاگردی او را داشته و از او روایت نقل کرده‌اند که در ذیل نام آنان را ذکر می‌نماییم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بن زیاد آدمی؛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بن عبید یقطینی؛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هاشم قمی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ابراهیم بن هاشم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جعفر حمیری قمی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p>
    <w:p>
      <w:pPr>
        <w:pStyle w:val="BookText"/>
        <w:rPr/>
      </w:pPr>
      <w:r>
        <w:rPr>
          <w:rFonts w:ascii="IRNazanin" w:hAnsi="IRNazanin" w:eastAsia="IRNazanin"/>
          <w:color w:val="111111"/>
          <w:sz w:val="28"/>
          <w:sz w:val="28"/>
          <w:szCs w:val="28"/>
          <w:rtl w:val="true"/>
          <w:lang w:bidi="fa-IR"/>
        </w:rPr>
        <w:t>این محدّث بزرگوار، با این که یکی از محدثان برجسته به شمار می‌آید، امّا در زمینه تألیف کتاب، چندان آثار زیادی از او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می‌داند؛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با همکاری برادرش، علی بن ریّان کتابی تألیف کردند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ریان قمی است و احادیث این کتاب را از امام هادی علیه‌السلام نقل می‌کند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 روایت</w:t>
      </w:r>
    </w:p>
    <w:p>
      <w:pPr>
        <w:pStyle w:val="BookText"/>
        <w:rPr/>
      </w:pPr>
      <w:r>
        <w:rPr>
          <w:rFonts w:ascii="IRNazanin" w:hAnsi="IRNazanin" w:eastAsia="IRNazanin"/>
          <w:color w:val="111111"/>
          <w:sz w:val="28"/>
          <w:sz w:val="28"/>
          <w:szCs w:val="28"/>
          <w:rtl w:val="true"/>
          <w:lang w:bidi="fa-IR"/>
        </w:rPr>
        <w:t>محمّد بن ریان به عنوان یک محدّث آگاه و روشن ضمیر، بر این باور بود که حکومت در زمان حضور امام معصوم، از آنِ امام است و کسانی که حق حکومت را از آنان غصب کنند، از ستمگران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شاهد بود که مأمون به زور و نیرنگ، امام رضا علیه‌السلام را از حجاز به خراسان تبعید کرد و آن بزرگوار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می‌دانست که مأمون برای محو کامل نام اهل بیت، از هیچ مکر و شیطنتی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که در پی می‌آید، ضمن آن که نشانگر نهایت مظلومیت اهل بیت است، حکایتگر این نکته نیز هست که غاصبان حکومت، با روش‌های گوناگون در صدد تخریب شخصیت ائمه معصوم بوده‌اند که البته با واکنش بسیار سنجیده ائمه، نتیجه‌ای جز اثبات حقانیت و عزّت و کرامت برای خود و سیه رویی برای حاکمان وقت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 به هر نیرنگی زد تا خرده و ایرادی بر حضرت</w:t>
      </w:r>
    </w:p>
    <w:p>
      <w:pPr>
        <w:pStyle w:val="BookText"/>
        <w:rPr/>
      </w:pPr>
      <w:r>
        <w:rPr>
          <w:rFonts w:ascii="IRNazanin" w:hAnsi="IRNazanin" w:eastAsia="IRNazanin"/>
          <w:color w:val="111111"/>
          <w:sz w:val="28"/>
          <w:sz w:val="28"/>
          <w:szCs w:val="28"/>
          <w:rtl w:val="true"/>
          <w:lang w:bidi="fa-IR"/>
        </w:rPr>
        <w:t>جواد علیه‌السلام بگیرد،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درمانده شد، خواست دخترش رابه او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کنیزک از زیباترین کنیزان خود را برگزید و به دست هر یک جامی از جواهر داد تا به پذیرایی از امام جواد علیه‌السلام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حضرت آمدند و بر جایگاه ویژه نشستند، هیچ اعتنایی به آن کنیزان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دلقک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آوازه خوانی می‌کرد و تار می‌زد و ریش درازی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نیز خواست و 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جعفر ذره‌ای شیفته دنیا باشد، من تو را کفایت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نقطه ضعف او را به سوی زرق و برق دنیا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رفته و با فریادها و ساز و آواز خود همه کسانی را که در آن جا حاضر بودند، گرد خود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لحظاتی‌بدین صورت سپری شده بود که ناگهان حضرت جواد علیه‌السلام سر خود را بلند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تار از دست مرد گستاخ افتاد و دیگر از دست‌های خود سودی نبرد تا این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از حال مخارق سؤال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بر من فریاد زد، هراسی بر وجود من مستولی شد که هرگز از آن رهایی نخواهم یافت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گلهایی از بوستان ولایت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درکتاب‌های چهار گانه شیعه، روایاتی از این محدّث بزرگ نقل شده است که</w:t>
      </w:r>
    </w:p>
    <w:p>
      <w:pPr>
        <w:pStyle w:val="BookText"/>
        <w:rPr/>
      </w:pPr>
      <w:r>
        <w:rPr>
          <w:rFonts w:ascii="IRNazanin" w:hAnsi="IRNazanin" w:eastAsia="IRNazanin"/>
          <w:color w:val="111111"/>
          <w:sz w:val="28"/>
          <w:sz w:val="28"/>
          <w:szCs w:val="28"/>
          <w:rtl w:val="true"/>
          <w:lang w:bidi="fa-IR"/>
        </w:rPr>
        <w:t>برخی از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از آنِ رسول اللّه است</w:t>
      </w:r>
    </w:p>
    <w:p>
      <w:pPr>
        <w:pStyle w:val="BookText"/>
        <w:rPr/>
      </w:pPr>
      <w:r>
        <w:rPr>
          <w:rFonts w:ascii="IRNazanin" w:hAnsi="IRNazanin" w:eastAsia="IRNazanin"/>
          <w:color w:val="111111"/>
          <w:sz w:val="28"/>
          <w:sz w:val="28"/>
          <w:szCs w:val="28"/>
          <w:rtl w:val="true"/>
          <w:lang w:bidi="fa-IR"/>
        </w:rPr>
        <w:t>محمد بن ریان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خدمت حضرت هادی علیه‌السلام نوشتم،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بعضی روایت کرده‌اند که برای رسول اللّه از دنیا، چیزی جز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و ما فیها لرسول اللّه؛ دنیا و آنچه در آن است، همه ملک رسول اکرم صلی‌الله‌علیه‌و‌آله است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اماکن مقدّس</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حضرت امام جواد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می‌خواهد پنجاه ج و یک ج رکعت نماز واجب و مستحب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نافله‌های 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یا مسجد النبی و یا مسجد کوفه قضا کند، آیا هر رکعت از این نمازها برابر با ثواب فراوانی است که از پدران بزرگوار شما روایت شده است؟ ج مقصود این است که مثلاً بر عهده او ده هزار رکعت نماز است، او بخواهد دراین اماکن مقدّس با صد رکعت نماز، قضای همه آنها را به جا آورد؛ چون ثواب هر رکعت نماز در این اماکن برابر با ده‌ها رکعت نمازاست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امام نهم علیه‌السلام در پاسخ، چنین مرقوم داشتند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وجود آن که نماز خواندن در این جایگاه‌های رفیع، ثواب نماز را افزون و مضاعف می‌کند؛ اما چنین نیست که انسان بخواهد با این نمازها، از آن نمازهای فوت شده خویش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در این مکان‌های شریف، بیشتر نماز بخواند نه این که از نماز هایی که بر عهده دارد، کم کند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دین</w:t>
      </w:r>
    </w:p>
    <w:p>
      <w:pPr>
        <w:pStyle w:val="BookText"/>
        <w:rPr/>
      </w:pPr>
      <w:r>
        <w:rPr>
          <w:rFonts w:ascii="IRNazanin" w:hAnsi="IRNazanin" w:eastAsia="IRNazanin"/>
          <w:color w:val="111111"/>
          <w:sz w:val="28"/>
          <w:sz w:val="28"/>
          <w:szCs w:val="28"/>
          <w:rtl w:val="true"/>
          <w:lang w:bidi="fa-IR"/>
        </w:rPr>
        <w:t>با واسطه از امام جعفر صادق علیه‌السلام روایت می‌کند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بارها و بارها، به مردم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 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 در موقع دینداری بهتر است از کارهای نیکی که در موقع بی دینی انجام می‌شود؛ چون گناهان انسان متدین، بیشتر به بخشش خداوند متعال نزدیک است؛ ولی کارهای خوب در حال بی دینی و لا مذهبی، مورد قبول خداوند واقع نمی‌شود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کدام خون، نماز جایز است؟</w:t>
      </w:r>
    </w:p>
    <w:p>
      <w:pPr>
        <w:pStyle w:val="BookText"/>
        <w:rPr/>
      </w:pPr>
      <w:r>
        <w:rPr>
          <w:rFonts w:ascii="IRNazanin" w:hAnsi="IRNazanin" w:eastAsia="IRNazanin"/>
          <w:color w:val="111111"/>
          <w:sz w:val="28"/>
          <w:sz w:val="28"/>
          <w:szCs w:val="28"/>
          <w:rtl w:val="true"/>
          <w:lang w:bidi="fa-IR"/>
        </w:rPr>
        <w:t>محمد بن 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هادی علیه‌السلام نوشتم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پشه همانند خون کک است و نماز گزار می‌تواند با آن نماز بخواند؟ حضرت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الصلوة و الطهر افضل؛ نماز خواندن با خون پشه جایز است، ولی پاک کردن بدن از چنین خونی بهتر است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دوست</w:t>
      </w:r>
    </w:p>
    <w:p>
      <w:pPr>
        <w:pStyle w:val="BookText"/>
        <w:rPr/>
      </w:pPr>
      <w:r>
        <w:rPr>
          <w:rFonts w:ascii="IRNazanin" w:hAnsi="IRNazanin" w:eastAsia="IRNazanin"/>
          <w:color w:val="111111"/>
          <w:sz w:val="28"/>
          <w:sz w:val="28"/>
          <w:szCs w:val="28"/>
          <w:rtl w:val="true"/>
          <w:lang w:bidi="fa-IR"/>
        </w:rPr>
        <w:t>محمد بن ریان که یکی از دلدادگان خاندان عصمت و طهارت بود و از بزرگان قم محسوب می‌شد، عاقبت مرگ به سراغش آمد و مرغ جان او به ملکوت پر کشید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ظاهراً 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سال شهادت امام هادی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قید حیات بوده است؛ امّا این که بعد از این تاریخ، در کدامین سال چشم از جهان فرو بست، همانند خیل زیادی از محدّثان و نام آوران شیعی، در هاله‌ای از ابهام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موسوعة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نجاشی، رجال، جامعه مدرسین،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طوسی، رجال،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بهجة الآمال،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ابن داود، رجال،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تنقیح المقال،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رجال،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نجاشی، رجال،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رجال، منشورات رضی،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کشی، 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ممقانی، 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نجاشی، رجال،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رجال،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خلاصه،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نجاشی، رجال،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رجال،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خلاصة الاقوال،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رجال،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نجاشی، رجال،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کثیراً مایقول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 دینکم؛ فانّ السّیئة فیه خیر من الحسنة فی غیره و السّیئة فیه تُغْفَر و الحسنة فی غیره لاتقبل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bookmarkStart w:id="25" w:name="pg3052_156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883667_2749589250"/>
      <w:bookmarkStart w:id="27" w:name="_Toc9"/>
      <w:bookmarkEnd w:id="25"/>
      <w:bookmarkEnd w:id="26"/>
      <w:r>
        <w:rPr/>
        <w:t>7</w:t>
      </w:r>
      <w:r>
        <w:rPr>
          <w:rtl w:val="true"/>
        </w:rPr>
        <w:t xml:space="preserve">- </w:t>
      </w:r>
      <w:r>
        <w:rPr>
          <w:rtl w:val="true"/>
        </w:rPr>
        <w:t xml:space="preserve">حسین بن اِشکیب قمّی </w:t>
      </w:r>
      <w:r>
        <w:rPr>
          <w:rtl w:val="true"/>
        </w:rPr>
        <w:t>«</w:t>
      </w:r>
      <w:r>
        <w:rPr>
          <w:rtl w:val="true"/>
        </w:rPr>
        <w:t xml:space="preserve">خادم کریمه اهل‌بیت علیهاالسلام </w:t>
      </w:r>
      <w:r>
        <w:rPr>
          <w:rtl w:val="true"/>
        </w:rPr>
        <w:t xml:space="preserve">» * * * </w:t>
      </w:r>
      <w:r>
        <w:rPr>
          <w:rtl w:val="true"/>
        </w:rPr>
        <w:t>ابوالحسن ربّانی سبزواری</w:t>
      </w:r>
      <w:bookmarkEnd w:id="2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اشکیب قمّی</w:t>
      </w:r>
    </w:p>
    <w:p>
      <w:pPr>
        <w:pStyle w:val="BookText"/>
        <w:rPr/>
      </w:pPr>
      <w:r>
        <w:rPr>
          <w:rFonts w:ascii="IRNazanin" w:hAnsi="IRNazanin" w:eastAsia="IRNazanin"/>
          <w:color w:val="111111"/>
          <w:sz w:val="28"/>
          <w:sz w:val="28"/>
          <w:szCs w:val="28"/>
          <w:rtl w:val="true"/>
          <w:lang w:bidi="fa-IR"/>
        </w:rPr>
        <w:t>برجسته‌ترین مشخصّه پیشرفت ملّت‌ها، وجود دانشمندان و فرهیختگان در میان آنان است که با تلاش مستمر و کنکاش فراوان خود در قلمرو دانش، بشریّت را در مسیر تعالی و ترقّی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این شخصیت‌های علمی، اراده‌ها و استعدادها در جهت دانش‌طلبی و گشودن راه‌های صلاح و سداد، بر 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یکی از همین شخصیت‌ها که از استوانه‌های حدیث و کلام شیعه است،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کنیه و تولّد</w:t>
      </w:r>
    </w:p>
    <w:p>
      <w:pPr>
        <w:pStyle w:val="BookText"/>
        <w:rPr/>
      </w:pPr>
      <w:r>
        <w:rPr>
          <w:rFonts w:ascii="IRNazanin" w:hAnsi="IRNazanin" w:eastAsia="IRNazanin"/>
          <w:color w:val="111111"/>
          <w:sz w:val="28"/>
          <w:sz w:val="28"/>
          <w:szCs w:val="28"/>
          <w:rtl w:val="true"/>
          <w:lang w:bidi="fa-IR"/>
        </w:rPr>
        <w:t>در اواسط سده سوم هجری، کودکی پا به عرصه وجود می‌نهد، که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احمد، ولی اشتهار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این محدّث کبیر،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وی طبق شواهد و قرائن، در شهر قم پا به عرصه وجود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گویا مدّتی از عمر خویش را در حرم حضرت معصومه علیهاالسلام اشتغال به خدمت داشته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نظر می‌رسد بر اثر مسافرت‌های مکرّر به قلمرو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مرو و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گفته می‌شد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در مقطعی از عمر گرامی خویش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زیست می‌کرده و در آن سرزمین ازچهره‌های صاحب آوازه و دارای نام و نشان بوده و در مقام استادی علم حدیث و فقه قرار داشته است؛ به طوری که گروهی از محدثان آن سامان از فضل و دانش او بهره می‌بردند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در این که این محدث بلند مرتبه در چه سالی دیده به جهان گشود، نمی‌توان قاطعانه ابراز نظر کرد، ولی آن چه مورد قبول بیشتر دانشوران شیعی تراجم است، او اواسط قرن سوم هجری و در قم متولد شده است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کدام مرقد؟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یکی از القاب معروف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خدمتگزار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صاحب قبر چه کسی می‌باشد، در میان دانشمندان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وحید بهبهانی سه احتمال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امام رضا علیه‌السلام ، قبر حضرت رسول صلی‌الله‌علیه‌و‌آله و یا مرقد حضرت معصومه علیهاالسلام در قم</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نظری که به واقع نزدیک‌تر است، همان قبر کریمه اهل بیت در قم است، که بعضی از مورّخان طراز اول شیعه بدان اشاره کرده‌اند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شخصیت محدّث</w:t>
      </w:r>
    </w:p>
    <w:p>
      <w:pPr>
        <w:pStyle w:val="BookText"/>
        <w:rPr/>
      </w:pPr>
      <w:r>
        <w:rPr>
          <w:rFonts w:ascii="IRNazanin" w:hAnsi="IRNazanin" w:eastAsia="IRNazanin"/>
          <w:color w:val="111111"/>
          <w:sz w:val="28"/>
          <w:sz w:val="28"/>
          <w:szCs w:val="28"/>
          <w:rtl w:val="true"/>
          <w:lang w:bidi="fa-IR"/>
        </w:rPr>
        <w:t>از کنکاش در منابع شیع به دست می‌آید که حسین بن اشکیب، در قلّه رفیع دانش و فقه و مناظره قرار داشته است و تمام بزرگان شخصیت سترگ او را ستایش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شناخت بیشتر این دانشمند فرزانه، قلم را به دست برجسته‌ترین عالمان رجال‌شناس،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بزرگوار عالمان شیعه، اهل خراسان و دارای وجاهت، برجستگی و مورد اطمینان و یکی از محدثان بسیار سابقه دار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در کتاب خویش نامش را یادآوری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از او حدیث نقل می‌کند و به روایات او اعتماد و اطمینان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قمّی و خدمتگزار یکی از قبور بزرگان اسلام است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رجال خود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اشکیب، خادم القبر</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 سمرقند و کشّ زندگی می‌نمود، دانشوری توانا بود و در فنّ مناظره،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هایی چند پدید آورد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شیخ طوسی، در پایان کتابش در شرح حال این محدّث پر آوازه،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مورد اعتماد و متکلّمی فقیه، اهل بحث و مناظره، خوش سخن، دارای ذوق و سلیقه و اندیشه دقیق و نیکو</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رجال‌شناسان نیز، سخنان این بزرگان را که از قدمت ویژه‌ای برخوردار است،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یک شبهه</w:t>
      </w:r>
    </w:p>
    <w:p>
      <w:pPr>
        <w:pStyle w:val="BookText"/>
        <w:rPr/>
      </w:pPr>
      <w:r>
        <w:rPr>
          <w:rFonts w:ascii="IRNazanin" w:hAnsi="IRNazanin" w:eastAsia="IRNazanin"/>
          <w:color w:val="111111"/>
          <w:sz w:val="28"/>
          <w:sz w:val="28"/>
          <w:szCs w:val="28"/>
          <w:rtl w:val="true"/>
          <w:lang w:bidi="fa-IR"/>
        </w:rPr>
        <w:t xml:space="preserve">در نوشتار بعضی از بزرگان، حسین بن اسکیب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است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است که برخی گمان برند که دو شخص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حسین بن اشکیب قمی و دیگری حسین بن اسکیب مروزی که از دانشمندان خطّه ماوراءالنهر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قریب به اتفاق محققان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شیخ موسی زنجانی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داوود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آیت‌اللّه خویی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این دو، نام یک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نیز بر این عقیده است که ایشان، همان حسین بن اشکیب یکی از ستارگان حدیث قم می‌باشد، ولی در برهه‌ای از عمر خویش به سرزمین خراسان بزرگ هجرت کرده و در آن جا به کسب و گسترش دانش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و یاور امام</w:t>
      </w:r>
    </w:p>
    <w:p>
      <w:pPr>
        <w:pStyle w:val="BookText"/>
        <w:rPr/>
      </w:pPr>
      <w:r>
        <w:rPr>
          <w:rFonts w:ascii="IRNazanin" w:hAnsi="IRNazanin" w:eastAsia="IRNazanin"/>
          <w:color w:val="111111"/>
          <w:sz w:val="28"/>
          <w:sz w:val="28"/>
          <w:szCs w:val="28"/>
          <w:rtl w:val="true"/>
          <w:lang w:bidi="fa-IR"/>
        </w:rPr>
        <w:t>این روایتگر بزرگ، از این سعادت عظیم برخوردار بوده که در گروه یاران برجسته و ارزشمند امامان معصوم قرار گیرد و با آنان ملاقات و ارتباط تنگاتنگ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از اقیانوس بی کران علم و معارف آنان فیض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شیخ کشّی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 قمی، از یاران امام هادی و امام عسکری علیهماالسلام ، است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 از یاران امام حسن عسکری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استاد کشی و عیّاشی، و از اصحاب امام یازدهم 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شوشتری هم در اثر خود، این سخن را تأیید می‌کند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چین خرمن دانش</w:t>
      </w:r>
    </w:p>
    <w:p>
      <w:pPr>
        <w:pStyle w:val="BookText"/>
        <w:rPr/>
      </w:pPr>
      <w:r>
        <w:rPr>
          <w:rFonts w:ascii="IRNazanin" w:hAnsi="IRNazanin" w:eastAsia="IRNazanin"/>
          <w:color w:val="111111"/>
          <w:sz w:val="28"/>
          <w:sz w:val="28"/>
          <w:szCs w:val="28"/>
          <w:rtl w:val="true"/>
          <w:lang w:bidi="fa-IR"/>
        </w:rPr>
        <w:t>حسین بن اشکیب قمی، برای دست یازیدن به معارف ناب و خالص دینی و گرد آوردن اخبار و روایات اهل بیت عصمت و طهارت، از محضر جمعی از بزرگان فیض‌ها برده و توشه‌ها اندوخته است و جان تشنه خویشتن رااز زلال علم آنان، سیراب کرده است که هم اینک به نام گروهی از آنان اشارت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محسن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اورمه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برقی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بن خُرزاد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بن یزید نوفلی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بن حسین مروزی؛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بکر بن صالح 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هارون بن عقبه خزاعی؛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کوفی؛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محمّد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شدگان</w:t>
      </w:r>
    </w:p>
    <w:p>
      <w:pPr>
        <w:pStyle w:val="BookText"/>
        <w:rPr/>
      </w:pPr>
      <w:r>
        <w:rPr>
          <w:rFonts w:ascii="IRNazanin" w:hAnsi="IRNazanin" w:eastAsia="IRNazanin"/>
          <w:color w:val="111111"/>
          <w:sz w:val="28"/>
          <w:sz w:val="28"/>
          <w:szCs w:val="28"/>
          <w:rtl w:val="true"/>
          <w:lang w:bidi="fa-IR"/>
        </w:rPr>
        <w:t>با این که این محدث از جایگاه رفیع در قلمرو معرفت دینی برخوردار بوده، اما در گزارش‌های پژوهش‌گران، شاگردان زیادی از او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چند تن از آنان در منابع آمده است که به ترتیب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مسعود، معروف به عیّاشی؛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بزرگ‌ترین دانشوران شیعه در خطّه ماوراءالنهر و آسیای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راه نشر و گسترش آثار اهل بیت، از هیچ تلاش و کوششی دریغ نکرد، بلکه تمام ثروت خویش را ـ که از پدرش به ارث برده بود و به سیصد هزار دینار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راه این هدف ارزنده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همانند پژوهشکده‌ای بود که دین پژوهان و محدثان شیعه، در آن جا به تحقیق، بررسی، نگارش و گرد آوری اخبار اهل بیت علیهم‌السلام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مؤلف تفسیر معروف عیاشی است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عمر بن عبدالعزیز؛ که از چهره‌های معروف شیعه در ماوراءالنهر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صاحب یکی از بزرگ‌ترین تألیفات دانش رجال،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پدید آوردن این اثر جاودانه، خدمت به سزایی به جهان تشیع بلکه عالم اسلام نمود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یعقوب کلینی؛ که چنان در قلّه اشتهار و بزرگی، قرار گرفته که نیاز به معرّفی ندارد؛ ولی یادآور می‌شویم که 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کتاب‌های چهارگانه حدیث شیعه است که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فرزانه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این جهان را بدرود گفت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الوارث</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p>
    <w:p>
      <w:pPr>
        <w:pStyle w:val="BookText"/>
        <w:rPr/>
      </w:pPr>
      <w:r>
        <w:rPr>
          <w:rFonts w:ascii="IRNazanin" w:hAnsi="IRNazanin" w:eastAsia="IRNazanin"/>
          <w:color w:val="111111"/>
          <w:sz w:val="28"/>
          <w:sz w:val="28"/>
          <w:szCs w:val="28"/>
          <w:rtl w:val="true"/>
          <w:lang w:bidi="fa-IR"/>
        </w:rPr>
        <w:t>همان گونه که در آغاز این نوشتار آمد، این محدث قمی، کتاب هایی را پدید آورده و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به سه کتاب ایشان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من زعم ان النّبی صلی‌الله‌علیه‌و‌آله کان علی دین قومه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الزیدیه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النوادر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کننده چیره دست</w:t>
      </w:r>
    </w:p>
    <w:p>
      <w:pPr>
        <w:pStyle w:val="BookText"/>
        <w:rPr/>
      </w:pPr>
      <w:r>
        <w:rPr>
          <w:rFonts w:ascii="IRNazanin" w:hAnsi="IRNazanin" w:eastAsia="IRNazanin"/>
          <w:color w:val="111111"/>
          <w:sz w:val="28"/>
          <w:sz w:val="28"/>
          <w:szCs w:val="28"/>
          <w:rtl w:val="true"/>
          <w:lang w:bidi="fa-IR"/>
        </w:rPr>
        <w:t>از بررسی زندگی و شرح حالات ابن اشکیب، برمی‌آید که او در مناظره برای اثبات حقانیت خلافت بلافصل امیرالمؤمنین علیه‌السلام و به طور عام، اثبات حقانیت مذهب شیعه، از برجستگی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شیخ طوسی و نجاشی و برخی دیگر بر آن تصریح کرده‌اند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می‌نماید که به یکی از فرازهای زندگی او ـ که کلینی و شیخ</w:t>
      </w:r>
    </w:p>
    <w:p>
      <w:pPr>
        <w:pStyle w:val="BookText"/>
        <w:rPr/>
      </w:pPr>
      <w:r>
        <w:rPr>
          <w:rFonts w:ascii="IRNazanin" w:hAnsi="IRNazanin" w:eastAsia="IRNazanin"/>
          <w:color w:val="111111"/>
          <w:sz w:val="28"/>
          <w:sz w:val="28"/>
          <w:szCs w:val="28"/>
          <w:rtl w:val="true"/>
          <w:lang w:bidi="fa-IR"/>
        </w:rPr>
        <w:t>صدوق در کتاب‌های خویش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کشمیر،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هند از موقعیت بلندی برخوردار بودم و شاگردانی داشتم و مورد احترام پادشاه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کتاب‌های تورات، انجیل و مصحف ابراهیم درباره پیامبر آخر الزمان مطالب فراوانی خوانده بودم، دوستانم مرا برای کاوش در این امر انتخاب کردند؛ از این رو، برای دستیابی به حقیقت از شهر خویش حرکت کرده، به قلمرو کابل و بلخ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بعضی از دانشمندان، مذاکره کردم که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اسلام، ابوبکر و در آخر علی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پیامبری هستم که جانشین او برادر دینی و پسر عمو و شوهر دختر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 مقابل این سخن، مرا متهم کردند و این که او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حقیقت هستم و از مرام و مسلک خود دست بر نمی‌دارم تا حق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من به گوش فرمانروای بلخ رسید، یکی از دانشمندان آن دیار، به نام حسین بن اشکیب را مأمور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هندی مباحثه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حسین بن اشکیب، با دلایل محکم و متقن خویش، حقیقت را برای ابو سعید اثبات کرد و برایش ثابت کرد که جانشین رسول اکرم صلی‌الله‌علیه‌و‌آله بعد از رحلت، علی بن ابیطالب و یازده فرزند او هستند و اکنون امام مهدی علیه‌السلام آخرین وصی و جانشین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حسین بن اشکیب مرا قانع کرد و به مذهب اسلام و</w:t>
      </w:r>
    </w:p>
    <w:p>
      <w:pPr>
        <w:pStyle w:val="BookText"/>
        <w:rPr/>
      </w:pPr>
      <w:r>
        <w:rPr>
          <w:rFonts w:ascii="IRNazanin" w:hAnsi="IRNazanin" w:eastAsia="IRNazanin"/>
          <w:color w:val="111111"/>
          <w:sz w:val="28"/>
          <w:sz w:val="28"/>
          <w:szCs w:val="28"/>
          <w:rtl w:val="true"/>
          <w:lang w:bidi="fa-IR"/>
        </w:rPr>
        <w:t>خلافت و ولایت علی امیرالمؤمنین گرایش پیدا کردم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دانش پژوهان</w:t>
      </w:r>
    </w:p>
    <w:p>
      <w:pPr>
        <w:pStyle w:val="BookText"/>
        <w:rPr/>
      </w:pPr>
      <w:r>
        <w:rPr>
          <w:rFonts w:ascii="IRNazanin" w:hAnsi="IRNazanin" w:eastAsia="IRNazanin"/>
          <w:color w:val="111111"/>
          <w:sz w:val="28"/>
          <w:sz w:val="28"/>
          <w:szCs w:val="28"/>
          <w:rtl w:val="true"/>
          <w:lang w:bidi="fa-IR"/>
        </w:rPr>
        <w:t>از داستان مذکور این نکته ارزنده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روزگاری، بایسته و شایسته است که همواره جمعی از دانش طلبان علوم دینی با کسب توانایی و تخصّص، در زمینه‌های مناظره،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قاطع از باورهای دینی و اعتقادی شیعه، دفاع کنند؛ همان گونه که حضرت صادق علیه‌السلام برای دفاع از کیان اسلام و تشیع، به تربیت شاگردان متعدد در فقه، حدیث، و نیز در فن مناظره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 مختلف تاریخ هم همیشه دانشمندانی بوده‌اند که از جان مایه گذاشته و با تمام نیرو و منطق عقل، از مرزهای عقیدتی شیعه دفاع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اشکیب نیز از جمله عالمانی است که با حضور تکلیف گرایانه خود در عرصه علمی، می‌تواند الگویی مناسب برای دانش پژوهان روزگار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گلچینی از بوستان در روایات او</w:t>
      </w:r>
    </w:p>
    <w:p>
      <w:pPr>
        <w:pStyle w:val="BookText"/>
        <w:rPr/>
      </w:pPr>
      <w:r>
        <w:rPr>
          <w:rFonts w:ascii="IRNazanin" w:hAnsi="IRNazanin" w:eastAsia="IRNazanin"/>
          <w:color w:val="111111"/>
          <w:sz w:val="28"/>
          <w:sz w:val="28"/>
          <w:szCs w:val="28"/>
          <w:rtl w:val="true"/>
          <w:lang w:bidi="fa-IR"/>
        </w:rPr>
        <w:t>توحید ناب</w:t>
      </w:r>
    </w:p>
    <w:p>
      <w:pPr>
        <w:pStyle w:val="BookText"/>
        <w:rPr/>
      </w:pPr>
      <w:r>
        <w:rPr>
          <w:rFonts w:ascii="IRNazanin" w:hAnsi="IRNazanin" w:eastAsia="IRNazanin"/>
          <w:color w:val="111111"/>
          <w:sz w:val="28"/>
          <w:sz w:val="28"/>
          <w:szCs w:val="28"/>
          <w:rtl w:val="true"/>
          <w:lang w:bidi="fa-IR"/>
        </w:rPr>
        <w:t>حسین بن اشکیب از حضرت امام باقر علیه‌السلام روایت می‌کند که به یکی از یاران بلند مرتبه خویش، جابربن یزید جعفی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دروغ بستنِ اهل شام به خداوند متعال،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پندار باطل‌اند که خداوند برای صعود به آسمان، گام خویش را بر صخره بیت المقدس نهاد ج در حالی که خداوند منزه از چنین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w:t>
      </w:r>
    </w:p>
    <w:p>
      <w:pPr>
        <w:pStyle w:val="BookText"/>
        <w:rPr/>
      </w:pPr>
      <w:r>
        <w:rPr>
          <w:rFonts w:ascii="IRNazanin" w:hAnsi="IRNazanin" w:eastAsia="IRNazanin"/>
          <w:color w:val="111111"/>
          <w:sz w:val="28"/>
          <w:sz w:val="28"/>
          <w:szCs w:val="28"/>
          <w:rtl w:val="true"/>
          <w:lang w:bidi="fa-IR"/>
        </w:rPr>
        <w:t>پروردگار جهانیان، نظیر و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او پیراسته از وصف توصیف کنندگان و توهّمات توهّم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چشمان ظاهری مردم مستور و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تغییر و تحوّل در ذاتش محال است و هیچ چیز همانند او نخواهد بود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حضرت امام کاظم علیه‌السلام</w:t>
      </w:r>
    </w:p>
    <w:p>
      <w:pPr>
        <w:pStyle w:val="BookText"/>
        <w:rPr/>
      </w:pPr>
      <w:r>
        <w:rPr>
          <w:rFonts w:ascii="IRNazanin" w:hAnsi="IRNazanin" w:eastAsia="IRNazanin"/>
          <w:color w:val="111111"/>
          <w:sz w:val="28"/>
          <w:sz w:val="28"/>
          <w:szCs w:val="28"/>
          <w:rtl w:val="true"/>
          <w:lang w:bidi="fa-IR"/>
        </w:rPr>
        <w:t>نیز با واسطه از اسماعیل بن سلام و فلان بن حمید حدیث می‌کند که آنها گفتند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وزیر هارون الرشید، ما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دو شتر بخرید و از شاهراه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مالی به اضافه چندین نامه به ما تحویل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مدینه به حضرت امام موسی بن جعفر علیه‌السلام تحویل دهید و مراقب باشید که احدی متوجه کار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مقصود، از بغداد به کوفه رفتیم و بعد از خرید دو شتر و برگرفتن توشه راه از کوفه خارج شدیم؛ ولی از آن راه اصلی، اجتناب می‌نمودیم، تا این که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خویش را بستیم و برایشان علف نهادیم و خودمان سفره را پهن کردیم و مشغول به خوردن غذا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شخصی سوار بر مرکب، به همراه خادمی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 نزدیک شدند، دریافتیم که آن سواره، حضرت موسی بن جعفر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احترام و تعظیم حضرتش، از جای خویش بلند شده و بر آن بزرگوار سلام کردیم و پول‌ها و نامه‌ها را به حضرت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علیه‌السلام از</w:t>
      </w:r>
    </w:p>
    <w:p>
      <w:pPr>
        <w:pStyle w:val="BookText"/>
        <w:rPr/>
      </w:pPr>
      <w:r>
        <w:rPr>
          <w:rFonts w:ascii="IRNazanin" w:hAnsi="IRNazanin" w:eastAsia="IRNazanin"/>
          <w:color w:val="111111"/>
          <w:sz w:val="28"/>
          <w:sz w:val="28"/>
          <w:szCs w:val="28"/>
          <w:rtl w:val="true"/>
          <w:lang w:bidi="fa-IR"/>
        </w:rPr>
        <w:t>آستین خود، نامه هایی را در آوردند و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جواب‌های نامه‌های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ما رو به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دهید، به مدینه برویم و رسول اللّه را زیارت کنیم و مقداری توشه راه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حضرت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دستی بر آنها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شما را تا کوفه می‌رساند، شما که پیامبر را زیارت کرده‌اید، من نماز صبح را با مردم مدینه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نماز را با آنان بخوانم، شما به کوفه برگردید، خداوند شما را به سلامت دارد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آخرین</w:t>
      </w:r>
    </w:p>
    <w:p>
      <w:pPr>
        <w:pStyle w:val="BookText"/>
        <w:rPr/>
      </w:pPr>
      <w:r>
        <w:rPr>
          <w:rFonts w:ascii="IRNazanin" w:hAnsi="IRNazanin" w:eastAsia="IRNazanin"/>
          <w:color w:val="111111"/>
          <w:sz w:val="28"/>
          <w:sz w:val="28"/>
          <w:szCs w:val="28"/>
          <w:rtl w:val="true"/>
          <w:lang w:bidi="fa-IR"/>
        </w:rPr>
        <w:t>حسین بن اشکیب قمی، که به عنوان الگویی از محدّثان و متکلّمان برجسته شیعه در عصر خویش نیکو درخشید و خدمات ارزنده‌ای به تشیع بر جای گذاشت، در نهایت بار آخرین سفر بربست و به جهان ملکوت پرکشید؛ اما این که در چه سالی و کدامین سده رخ به نقاب خاک کشید و در کدام سرزمین سر بر تربت نهاد، چندان مشخص نیست و سخن قابل اعتمادی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المقال فی تنقیح الرجال، سید محمد علی ابطحی اصفهانی، نجف،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دار الاضواء،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پیروز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رجال نجاشی، جامعه مدرسین،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رجال شیخ طوسی،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معالم العلماء، نجف،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مجمع الرجال، دار الکتب العلمیه،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معجم الرجال،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قاموس الرجال، جامعه مدرسین،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بهجة الآمال، بنیاد فرهنگ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منتهی المقال، ابوعلی مازندرانی، مؤسسه آل البیت،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خلاصة الاقوال، منشورات رضی، قم،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تنقیح المقال، ممقانی،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جامع الروات، کتابخانه آیت‌اللّه نجفی،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التحریر الطاووسی از صاحب معالم، کتابخانه آیت‌اللّه نجفی،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شیخ،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رجال نجاشی، داوری، قم،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موسوعة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رجال طوسی،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نجاشی، جامعه مدرسین،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داوری قم،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طوسی،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خلاصة الاقوال،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العلماء، نجف،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خلاصة الاقوال،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ابن داوود،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ابن داوود، سیرة المصطفی، قم،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طوسی،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قاموس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خلاصة الاقوال،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قاموس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الذریعة،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کشی، مؤسسه آل البیت،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الکنی و الالقاب، بیدار،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مولد الصاحب علیه‌السلام ،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اکمال الدین و اتمام النعمه،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توحید صدوق، جامعه مدرسین،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کشی، مؤسسه آل البیت،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bookmarkStart w:id="28" w:name="pg3052_156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883669_2749589250"/>
      <w:bookmarkStart w:id="30" w:name="_Toc10"/>
      <w:bookmarkEnd w:id="28"/>
      <w:bookmarkEnd w:id="29"/>
      <w:r>
        <w:rPr/>
        <w:t>8</w:t>
      </w:r>
      <w:r>
        <w:rPr>
          <w:rtl w:val="true"/>
        </w:rPr>
        <w:t xml:space="preserve">- </w:t>
      </w:r>
      <w:r>
        <w:rPr>
          <w:rtl w:val="true"/>
        </w:rPr>
        <w:t xml:space="preserve">احمد بن داوود بن علی قمی </w:t>
      </w:r>
      <w:r>
        <w:rPr>
          <w:rtl w:val="true"/>
        </w:rPr>
        <w:t>«</w:t>
      </w:r>
      <w:r>
        <w:rPr>
          <w:rtl w:val="true"/>
        </w:rPr>
        <w:t>همجوار نور</w:t>
      </w:r>
      <w:r>
        <w:rPr>
          <w:rtl w:val="true"/>
        </w:rPr>
        <w:t xml:space="preserve">» * * * </w:t>
      </w:r>
      <w:r>
        <w:rPr>
          <w:rtl w:val="true"/>
        </w:rPr>
        <w:t>علی محمدی یدک</w:t>
      </w:r>
      <w:bookmarkEnd w:id="3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داوودبن علی قمّی</w:t>
      </w:r>
    </w:p>
    <w:p>
      <w:pPr>
        <w:pStyle w:val="BookText"/>
        <w:rPr/>
      </w:pP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بن علی قمی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و عالم بنام شیعی بود که ـ احتمالاً ـ در نیمه دوم قرن سوم هجری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 زیادی از عمرش را در شهر قم گذراند و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داوود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تولدش همانند بسیاری از صحنه‌های زندگی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داوود بن علی بود که در منابع موجود، گزارشی از شرح حال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داوود با خواهر سلامة بن محمد ـ از شیعیان جلیل القدر ـ پیمان زناشویی بست، بعد از آن به اتفاق همسرش رهسپار قم شد و در آنجا سکنی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مبارک، فرزندی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کردند و بعدها در زمره عالمان و فقیهان نامدار آن روزگار جای گرفت</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w:t>
      </w:r>
    </w:p>
    <w:p>
      <w:pPr>
        <w:pStyle w:val="BookText"/>
        <w:rPr/>
      </w:pPr>
      <w:r>
        <w:rPr>
          <w:rFonts w:ascii="IRNazanin" w:hAnsi="IRNazanin" w:eastAsia="IRNazanin"/>
          <w:color w:val="111111"/>
          <w:sz w:val="28"/>
          <w:sz w:val="28"/>
          <w:szCs w:val="28"/>
          <w:rtl w:val="true"/>
          <w:lang w:bidi="fa-IR"/>
        </w:rPr>
        <w:t xml:space="preserve">احمد بن داوود در طول حیات خود به شهرهای زیادی سفر کرد، ابتدا به شهر قم کوچید و چندین سال همانجا زیست، بعد از مرگ پدرش به سوی بغداد شتافت و مدتی آنجا ماند،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شام رفت اما دوباره به شهر بغداد بازگشت و تا آخر عمر همان جا ماند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احمد بن داوود از مسافرت به شهرهای بزرگ آن روزگار، معلوم نیست؛ زیرا در گزارش‌های موجود سخنی در این باره به میان نیامده است؛ اما، با توجه به جایگاه والائی که احمدبن داوود در میان عالمان و راویان شیعی روزگار خود داشته است، ـ احتمالاً ـ عزیمت او به شهرهای قم، شام و بغداد علاوه بر انگیزه‌های شخصی که نامعلوم است، برای به دست آوردن معارف شیعی و انتشار آن به دیگر بلاد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کار فرهنگی خود را در شهر قم آغاز و در کنار بزرگانی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را تعمیق و سرانجام با سفر به بغداد و شام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احمد بن داوود</w:t>
      </w:r>
    </w:p>
    <w:p>
      <w:pPr>
        <w:pStyle w:val="BookText"/>
        <w:rPr/>
      </w:pPr>
      <w:r>
        <w:rPr>
          <w:rFonts w:ascii="IRNazanin" w:hAnsi="IRNazanin" w:eastAsia="IRNazanin"/>
          <w:color w:val="111111"/>
          <w:sz w:val="28"/>
          <w:sz w:val="28"/>
          <w:szCs w:val="28"/>
          <w:rtl w:val="true"/>
          <w:lang w:bidi="fa-IR"/>
        </w:rPr>
        <w:t>عصر حیات احمدبن داوود قمی در کنار دگرگونی‌های اجتماعی آن زمان و حوادث و وقایع گوناگون، در بردارنده نکات مهم دیگری نیز بوده است، که از لابلای گزارش‌های محدود موجود می‌توان روزنه‌ای کوچک به آنها یافت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نکته‌ای که از چشم‌انداز روزگار احمد بن داوود به نظر می‌آید، زیستن در عصر غیبت صغرای امام مهدی ـ عجل اللّه فرجه ـ است؛ احمد بن داوود قمی بیشتر عمرش را در اوضاعی گذراند که شیعیان می‌توانستند از طریق نامه و به وسیله نایبان خاصّ حضرت صاحب الامر ـ عجل اللّه فرجه ـ با امام و مقتدای خود ارتباط برقرار</w:t>
      </w:r>
    </w:p>
    <w:p>
      <w:pPr>
        <w:pStyle w:val="BookText"/>
        <w:rPr/>
      </w:pPr>
      <w:r>
        <w:rPr>
          <w:rFonts w:ascii="IRNazanin" w:hAnsi="IRNazanin" w:eastAsia="IRNazanin"/>
          <w:color w:val="111111"/>
          <w:sz w:val="28"/>
          <w:sz w:val="28"/>
          <w:szCs w:val="28"/>
          <w:rtl w:val="true"/>
          <w:lang w:bidi="fa-IR"/>
        </w:rPr>
        <w:t xml:space="preserve">کنند؛ اگر چه از چگونگی رابطه او با نایبان ویژه امام عصر ـ عجل اللّه فرجه ـ اطلاعی در دست نیست، اما با رسیدن به محضر بزرگانی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زمان ـ عجل الله فرجه ـ در ارتباط بود، روح و جانش را از پرتوافشانی آن وجود مقدس نور و گرمی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حمیری، عالم و محدث والامقام شیعی و از بزرگانی بود که با حضرت بقیة اللّه ـ عجل اللّه فرجه ـ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نامه هایش به امام زمان ـ عجل اللّه فرجه ـ را به احمد بن داوود نشان داد و احمد نیز با مشاهده دست خط مبارک حضرت و شنیدن آن از محمد بن عبداللّه حمیری، آن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شریف در بخش روایت‌های احمد بن داوود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روزگار احمدبن داوود قمی قابل ذکر است، هم عصر بودن وی با بسیاری از دانشوران و فقیهان بنام شیعه است، او در زمان عالمان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بابویه قمی ـ پدر شیخ صدوق و فقیه و بزرگ شهر قم ـ می‌زیست و از محضر وی استفاده‌های فراوان می‌برد، احمدبن داوود همپای ابن بابویه قمی به ترویج و تبلیغ مذهب تشیع می‌پرداخت و در پاسداشت مرزهای بنیادین مکتب اهل بیت نبوّت علیهم‌السلام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با علی بن حسین بن بابویه مصاحبت و همراهی داشته است</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مرحوم آقا بزرگ طهرانی در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قمی از یاران ابن بابویه بود</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آخری که درباره عصر زندگانی این عالم و محدث والا مقام شیعی می‌شود</w:t>
      </w:r>
    </w:p>
    <w:p>
      <w:pPr>
        <w:pStyle w:val="BookText"/>
        <w:rPr/>
      </w:pPr>
      <w:r>
        <w:rPr>
          <w:rFonts w:ascii="IRNazanin" w:hAnsi="IRNazanin" w:eastAsia="IRNazanin"/>
          <w:color w:val="111111"/>
          <w:sz w:val="28"/>
          <w:sz w:val="28"/>
          <w:szCs w:val="28"/>
          <w:rtl w:val="true"/>
          <w:lang w:bidi="fa-IR"/>
        </w:rPr>
        <w:t xml:space="preserve">گفت، همزمانی با حکومت شماری از خلفای عباسی است؛ سلسله‌ای که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و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که با غصب خلافت، توده مردم را از حکومت صالحان محروم کردند، بیش از شش قرن بر ممالک اسلامی حکم راندند و از به قدرت رسیدن شیعیان و دست‌یازی آنان به مجاری حکومتی شدیداً در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از حاکمان عباسی در روزگار احمد بن داوود قمی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مکتفی، مقتدر، قاهر، راضی، متقی، مستکفی و مطیع</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تن از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اریکه قدرت تکیه زدند، که احمد بن داوود نیز در این دوران تاریک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موجود گزارشی از این بخش زندگانی احمد بن داوود مشاهده نمی‌گردد، از این رو تحلیل و بررسی فعالیت‌های سیاسی و اجتماعی و موضع‌گیری‌های او در مقابل حکومت، دشوار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w:t>
      </w:r>
    </w:p>
    <w:p>
      <w:pPr>
        <w:pStyle w:val="BookText"/>
        <w:rPr/>
      </w:pPr>
      <w:r>
        <w:rPr>
          <w:rFonts w:ascii="IRNazanin" w:hAnsi="IRNazanin" w:eastAsia="IRNazanin"/>
          <w:color w:val="111111"/>
          <w:sz w:val="28"/>
          <w:sz w:val="28"/>
          <w:szCs w:val="28"/>
          <w:rtl w:val="true"/>
          <w:lang w:bidi="fa-IR"/>
        </w:rPr>
        <w:t>از ویژگی‌های بارز احمدبن داوود قمی، قرار داشتن در میان فقیهان و عالمان شیعی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منابع موجود به جزئیات این بخش از زندگی او نپرداخته‌اند، گزارش‌های محدودی که در دست هست، نشان می‌دهد که وی در پی کسب دانش و معرفت و نشر آنها، با حضور نزد اساتید و دانشمندان بزرگ آن عصر، تعلیم و تربیت شاگردان و تألیف کتاب، به جایگاه والایی از علوم و معارف اسلامی دست یافت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زندگانی احمد بن داوود در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شاگردان و تألیف کتاب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برخی دانشورانی که احمد بن داوود قمی توفیق شاگردی آنان را یافته و از محضر آنها حدیث نقل کرده است،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علی بن حسین بن بابویه قمی؛ از عالمان بنام شیعه، فقیه و مرجع دینی مردم قم و مورد اعتماد آنها بود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بزرگ احمد بن داوود قمی به شمار می‌آمد، و در جهت آموزش معارف حقیقی به شاگردانی همچون احمدبن داوود و رشد شخصیت علمی ایشان به خوبی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داوود با استفاده از محضر چنین استاد ارجمندی به کسب علوم و معارف پرداخت و شمار زیادی از روایت‌هایش را از او نقل کرد، این امر نشان می‌دهد که وی ـ نسبت به سایر اساتید ـ بیشتر به نزد ابن بابویه می‌رفته و اغلب معارف و آموزه‌های دینی خود را از او می‌آموخته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قمی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این عالم توانمند شیعی در مجموعه 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دوم،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ابوجعفر محمد بن عبداللّه حمیری قمی؛ راوی ثقه و شخصیت وارسته شیعی بود، که با امام زمان ـ عجل اللّه فرجه ـ مکاتبه داشت</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داوود از محضر وی نیز بهره برد، و به نقل روایت پرداخت، شرح حال این راوی بنام شیعی نیز در مجموعه 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هفتم،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ابوجعفر محمد بن جعفر المؤدب القمی؛ معروف به ابن بطّه، از عالمان بنام شیعه بود، که بهره فراوان از علم و فضل داشت و نزد قمی‌ها از مقام و منزلت بزرگی برخوردار بود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با استفاده از محضر این دانشمند توانمند شیعی، به کسب دانش و نقل حدیث پرداخت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اساتید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المؤدّب؛ محمد بن السندی؛ محمد بن قولویه؛ 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دیگری بودند که احمد بن داوود قمی با حضور نزد آنان از خرمن دانش و معرفت ایشان خوشه‌های فراوان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ـ احتمالاً ـ اشخاص فراوانی پای درس احمدبن داوود قمی می‌نشسته و ضمن بهره‌مندی از محضرش، به نقل حدیث می‌پرداختند، اما در میان روایت‌های موجود تنها نام دو تن از آنها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احمد بن داوود قمی؛ فرزند احمد بن داوود که از عالمان و محدثان بزرگ شیعه به شمار می‌رفت، نجاشی ـ رجال نویس قرن پنجم هجری ـ در تجلیل مقام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داوود، فقیه و بزرگ شهر قم بود</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جایگاه والایی از علم و عدالت داشت،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مواردی اندک تمام روایت‌های پدرش ـ احمد بن داوود ـ را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داوود در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سلامة بن محمد؛ در میان عالمان شیعی مقام بزرگی داشت و از محدثان ثقه و عالمان جلیل القدر به شمار می‌آمد؛ او برادر زن احمد بن داوود بود،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اندکی از روایت‌های وی را نقل کرد، از این رو در ردیف شاگردان احمد بن داوود نیز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بن محمد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کتاب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که مرحوم نجاشی و شیخ طوسی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تن از عالمان برجسته شیعه در قرن پنجم هجری ـ آورده‌اند، احمد بن داوود نیز در شمار نویسندگان شیعی قرار داشت و به تألیف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دارنده کتاب نوادر بود که فواید فراوان داشت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بزرگ طهرانی از عالمان معاصر ـ که آثار و نوشته‌های علمای شیعه را در طول چهارده قرن گذشته جمع آوری و در مجموعه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 لا حمد بن داوود بن علی القمی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اثر احمد بن داوود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گذشت یازده قرن فقط نام این اثر در کتابهای فهرست نگاری و رجال شیعه باقی مانده است، و هیچ اثری از خود کتاب ـ به طور مستقل ـ وجود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توجه به موضوع کتاب که احادیث اهل بیت علیهم‌السلام بوده است، احتمال می‌رود این اثر نیز در کتابهای بزرگ روائی شیعه ادغام شده باشد، زیرا بسیاری از روایت‌های موجود احمد بن داوود در میان کتاب‌های روائی موجود شیعه همانند، تهذیب شیخ طوسی، بحار الأنوار، وسایل الشیعه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داوود در سخن دانشوران</w:t>
      </w:r>
    </w:p>
    <w:p>
      <w:pPr>
        <w:pStyle w:val="BookText"/>
        <w:rPr/>
      </w:pPr>
      <w:r>
        <w:rPr>
          <w:rFonts w:ascii="IRNazanin" w:hAnsi="IRNazanin" w:eastAsia="IRNazanin"/>
          <w:color w:val="111111"/>
          <w:sz w:val="28"/>
          <w:sz w:val="28"/>
          <w:szCs w:val="28"/>
          <w:rtl w:val="true"/>
          <w:lang w:bidi="fa-IR"/>
        </w:rPr>
        <w:t xml:space="preserve">ابوالعباس نجاشی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که از دانشمندان بنام شیعه در قرن پنجم هجری بود و در علم رجال تخصص و دقّت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تمجید شخصیت ممتاز احمد بن داوود قمی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استفاده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داوود مورد اعتماد بود، مورد اعتماد بود،</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پر معنای نجاشی، که با تأکید فراوان همراه است، نشان دهنده جایگاه والای احمد بن داوود نزد عالمان آن روزگار است، زیرا مرحوم نجاشی فقط در تعریف اشخاص بلند مرتبه از چنین جمله‌ای بهره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دیگری از رجال شناسان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حلّی متوفای بعد از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صریحاً احمد بن داوود را توثیق کرده، جایگاه رفیع او را در میان محدثان و عالمان بزرگ شیعه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آنکه، احمد بن داوود در نگاه و سخن همه عالمان شیعی، راوی و عالمی ثقه بوده است</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نور</w:t>
      </w:r>
    </w:p>
    <w:p>
      <w:pPr>
        <w:pStyle w:val="BookText"/>
        <w:rPr/>
      </w:pPr>
      <w:r>
        <w:rPr>
          <w:rFonts w:ascii="IRNazanin" w:hAnsi="IRNazanin" w:eastAsia="IRNazanin"/>
          <w:color w:val="111111"/>
          <w:sz w:val="28"/>
          <w:sz w:val="28"/>
          <w:szCs w:val="28"/>
          <w:rtl w:val="true"/>
          <w:lang w:bidi="fa-IR"/>
        </w:rPr>
        <w:t>ارزشمندترین بخش زندگی احمد بن داوود قمی ـ که رمز بقاء نام و یاد او در یازده قرن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سخنان نورانی اهل بیت نبوّت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پیوستن به دریای بی کران معارف ناب، که از سرچشمه نبوّت و امامت فیض می‌گرفت، خود را در حلقه محدثان ممتاز شیعی جای داد و نامش را جاودانه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 آنیم شمار و موضوع روایت‌های احمد بن داوود را ـ با توجه به گزارش‌های بسیار محدود ـ بیان کرده، در آخر با رایحه احادیثی که وی نقل کرده است، جان و دل‌مان را معطر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پیشین ـ از جمله مرحوم نجاشی، شیخ طوسی، ابن داوود،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احمد بن داوود را کثیر الحدیث، یعنی کسی که زیاد روایت نقل کرده است، معرفی کرده‌اند، ولی هیچ اشاره‌ای به شمار روایت‌های او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دانشمندان معاصر، مرحوم خوئی عدد روایت‌های احمد بن داوود را بر شمرده و در این باره چنین گفته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احمد بن داوود در سند بیست حدیث واقع شده است</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کلی روایت‌های احمد بن داوود شامل 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اسلامی، فقه، عقاید و تفسیر است، که در هر بخش به روایت‌های گوناگون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اخلاق و آداب اسلامی بیشترین حدیث را در خود جای داده است؛ در این قسمت، روایت هایی درباره ارزش زیارت قبور ائمه علیهم‌السلام ، آداب زیارت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که نقطه آغازین زندگانی ابدی انسان است ـ به همراه آداب و مسائل آن ـ دسته دیگری از روایت‌های احمد بن داوود را تشکیل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پویای تشیع که برگرفته از چشمه لایزال قرآن و عترت است، بخش دیگری از موضوع احادیث احمد بن داوود است؛ او در این قسمت نیز چند روایت درباره نماز، مسایل ضروری 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اندکی از روایت‌های احمد بن داوود نیز در موضوع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جان خود را در مسیر چشمه سار سخنان گهرزا و گوارای اهل بیت نبوّت علیهم‌السلام که احمد بن داوود با چند واسطه از ایشان نقل کرده است، قرار می‌دهیم، تا روشنی بخش ظلمت‌های درون و سیراب کننده کویر تشنه جان‌مان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بی‌ولایت</w:t>
      </w:r>
    </w:p>
    <w:p>
      <w:pPr>
        <w:pStyle w:val="BookText"/>
        <w:rPr/>
      </w:pPr>
      <w:r>
        <w:rPr>
          <w:rFonts w:ascii="IRNazanin" w:hAnsi="IRNazanin" w:eastAsia="IRNazanin"/>
          <w:color w:val="111111"/>
          <w:sz w:val="28"/>
          <w:sz w:val="28"/>
          <w:szCs w:val="28"/>
          <w:rtl w:val="true"/>
          <w:lang w:bidi="fa-IR"/>
        </w:rPr>
        <w:t>پرستش خداوند که هدف نهایی آفرینش است، وقتی کامل و صحیح است که با اعتقاد به امامت عجین گردیده، دستوراتش را از واسطه‌های صادقی همانند امامان معصوم علیهم‌السلام بگیرد؛ در غیر این صورت، بندگی نه تنها کامل نیست که با گفته امام جعفر صادق علیه‌السلام سر از نیستی و شرک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سخن ارزشمند حضرت را در این باره، با چندین واسطه چنین نقل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شنیدن از امامی راستگو، خدای را بپرستد،</w:t>
      </w:r>
    </w:p>
    <w:p>
      <w:pPr>
        <w:pStyle w:val="BookText"/>
        <w:rPr/>
      </w:pPr>
      <w:r>
        <w:rPr>
          <w:rFonts w:ascii="IRNazanin" w:hAnsi="IRNazanin" w:eastAsia="IRNazanin"/>
          <w:color w:val="111111"/>
          <w:sz w:val="28"/>
          <w:sz w:val="28"/>
          <w:szCs w:val="28"/>
          <w:rtl w:val="true"/>
          <w:lang w:bidi="fa-IR"/>
        </w:rPr>
        <w:t>خداوند او را به سختی و فنا افکند، و کسی که ادعای شنیدن از امامی کند، چنانچه غیر از دری باشد که خداوند آن را برای خلقش گشوده است، مشرک خواهد بود و آن دری که خداوند گشوده، امامی است که خدا او را امانت‌دار سرّ نهان خود کرده است</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درخشنده</w:t>
      </w:r>
    </w:p>
    <w:p>
      <w:pPr>
        <w:pStyle w:val="BookText"/>
        <w:rPr/>
      </w:pPr>
      <w:r>
        <w:rPr>
          <w:rFonts w:ascii="IRNazanin" w:hAnsi="IRNazanin" w:eastAsia="IRNazanin"/>
          <w:color w:val="111111"/>
          <w:sz w:val="28"/>
          <w:sz w:val="28"/>
          <w:szCs w:val="28"/>
          <w:rtl w:val="true"/>
          <w:lang w:bidi="fa-IR"/>
        </w:rPr>
        <w:t>در قرآن کریم آیه‌های فراوانی درباره مسئله امامت نازل و یا تفسیر و تأویل شده است، از جمله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بالخنّس، 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ستارگانی که باز می‌گردند، حرکت می‌کنند و از دیده‌ها پنهان می‌شوند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مهدی علیه‌السلام تأویل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ـ با چند واسطه ـ حدیثی را از امام محمد باقر علیه‌السلام دراین باره نقل کرده است، که حضرت آیه شریفه را به زمان تولد، غیبت و ظهور حضرت صاحب الأمر علیه‌السلام معنا کرده است؛ مضمون گفتار امام پنجم علیه‌السلام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می‌آید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پنهان شده، سپس همانند ستاره‌ای درخشان در شبی تاریک، آشکار خواهد شد</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زیارت</w:t>
      </w:r>
    </w:p>
    <w:p>
      <w:pPr>
        <w:pStyle w:val="BookText"/>
        <w:rPr/>
      </w:pPr>
      <w:r>
        <w:rPr>
          <w:rFonts w:ascii="IRNazanin" w:hAnsi="IRNazanin" w:eastAsia="IRNazanin"/>
          <w:color w:val="111111"/>
          <w:sz w:val="28"/>
          <w:sz w:val="28"/>
          <w:szCs w:val="28"/>
          <w:rtl w:val="true"/>
          <w:lang w:bidi="fa-IR"/>
        </w:rPr>
        <w:t>امام رضا علیه‌السلام سخنی درباره ارزش و اهمیت زیارت قبور ائمه طاهرین علیهم‌السلام دارد، که احمد بن داوود ـ با چند واسطه ـ از آن حضرت نقل کرده است، مضمون این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ـ که از راویان جلیل القدر شیعه و یاران امام رضا علیه‌السلام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شنیدم که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هرامامی بر گردن دوستان و پیروان خود عهد و پیمانی دارد،</w:t>
      </w:r>
    </w:p>
    <w:p>
      <w:pPr>
        <w:pStyle w:val="BookText"/>
        <w:rPr/>
      </w:pPr>
      <w:r>
        <w:rPr>
          <w:rFonts w:ascii="IRNazanin" w:hAnsi="IRNazanin" w:eastAsia="IRNazanin"/>
          <w:color w:val="111111"/>
          <w:sz w:val="28"/>
          <w:sz w:val="28"/>
          <w:szCs w:val="28"/>
          <w:rtl w:val="true"/>
          <w:lang w:bidi="fa-IR"/>
        </w:rPr>
        <w:t>که زیارت بارگاه ایشان، نشانه کامل شدن عهد و حسن اداء پیمان است، هر کس از سر شوق و شناخت به زیارت آنان رود، امامان نیز در روز جزا شفیع آنها خواهند شد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کاظم علیه‌السلام</w:t>
      </w:r>
    </w:p>
    <w:p>
      <w:pPr>
        <w:pStyle w:val="BookText"/>
        <w:rPr/>
      </w:pPr>
      <w:r>
        <w:rPr>
          <w:rFonts w:ascii="IRNazanin" w:hAnsi="IRNazanin" w:eastAsia="IRNazanin"/>
          <w:color w:val="111111"/>
          <w:sz w:val="28"/>
          <w:sz w:val="28"/>
          <w:szCs w:val="28"/>
          <w:rtl w:val="true"/>
          <w:lang w:bidi="fa-IR"/>
        </w:rPr>
        <w:t>مزیّت زیارت بارگاه امام هفتم علیه‌السلام عنوان روایتی است که احمد بن داوود با واسطه از حضرت رضا علیه‌السلام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بشّار ـ محدث بزرگوار شیعی و از اصحاب امام رضا علیه‌السلام 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پدرت را زیارت کند، چه چیز نصیبش می‌شود؟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فضیلت زیارت قبر پدرش رسول 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رضا علیه‌السلام</w:t>
      </w:r>
    </w:p>
    <w:p>
      <w:pPr>
        <w:pStyle w:val="BookText"/>
        <w:rPr/>
      </w:pPr>
      <w:r>
        <w:rPr>
          <w:rFonts w:ascii="IRNazanin" w:hAnsi="IRNazanin" w:eastAsia="IRNazanin"/>
          <w:color w:val="111111"/>
          <w:sz w:val="28"/>
          <w:sz w:val="28"/>
          <w:szCs w:val="28"/>
          <w:rtl w:val="true"/>
          <w:lang w:bidi="fa-IR"/>
        </w:rPr>
        <w:t xml:space="preserve">فضیلت زیارت امام هشتم علیه‌السلام روایت دیگری است که احمد بن داوود قمی ـ با چند واسطه ـ از خود امام رضا علیه‌السلام نقل کرده که مضمون گفتار حضرت چنین استه روایت هایی که احمد بن داوود نقل کرده است، نامه‌ای است که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حمیری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الأمر ـ عجل اللّه تعالی فرجه الشریف ـ نوشت، و در آن از حکم سجده بر قبر امامان علیهم‌السلام و کیفیت نماز در اطراف ضریح ایشان پرسید، که مضمون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علیه‌السلام از این قرار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قبر در هیچ یک از نمازهای واجب، نافله و زیارت جایز نیست، بلکه گونه راست را بر قبر نهد؛ و امّا نماز در پشت ضریح به منزله نماز در پشت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نمازگزار در نماز جماعت نباید جلوتر از امام بایستد، در نماز اطراف ضریح نیز نباید جلوتر از قبر نماز بگزارد، بلکه در طرف چپ قبر یا راست آن نماز بخواند</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احمد بن داوود قمی ـ با چند واسطه ـ از امام صادق علیه‌السلام سخنی را در زمینه مکان و لباس نمازگزار نقل کرده که مضمون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خانه‌ای که شراب یا مسکرات هست، نماز مخوان؛ زیرا فرشتگان وارد آن خانه نمی‌شوند و در لباسی که آلوده به شراب و مسکر است، نماز مگزار مگر آنکه بشویی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وقت غسل میّت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متعالی اسلام، جسم مؤمن همانند جان او عزیز و ارزشمند است؛ به همین منظور، آداب ویژه‌ای درباره غسل، کفن،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مسلمان وضع گردیده، که</w:t>
      </w:r>
    </w:p>
    <w:p>
      <w:pPr>
        <w:pStyle w:val="BookText"/>
        <w:rPr/>
      </w:pPr>
      <w:r>
        <w:rPr>
          <w:rFonts w:ascii="IRNazanin" w:hAnsi="IRNazanin" w:eastAsia="IRNazanin"/>
          <w:color w:val="111111"/>
          <w:sz w:val="28"/>
          <w:sz w:val="28"/>
          <w:szCs w:val="28"/>
          <w:rtl w:val="true"/>
          <w:lang w:bidi="fa-IR"/>
        </w:rPr>
        <w:t>یکی از این آداب، خواندن دعا در وقت غسل دادن میّت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بدن میت مؤمن را غسل می‌دهد، چنانچه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بدن عبدک المؤمن و قد اخرجت روحه منه و فرّقت بینهما فعفوک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یک سالش را ـ بجز کبائر ـ می‌بخشد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w:t>
      </w:r>
    </w:p>
    <w:p>
      <w:pPr>
        <w:pStyle w:val="BookText"/>
        <w:rPr/>
      </w:pPr>
      <w:r>
        <w:rPr>
          <w:rFonts w:ascii="IRNazanin" w:hAnsi="IRNazanin" w:eastAsia="IRNazanin"/>
          <w:color w:val="111111"/>
          <w:sz w:val="28"/>
          <w:sz w:val="28"/>
          <w:szCs w:val="28"/>
          <w:rtl w:val="true"/>
          <w:lang w:bidi="fa-IR"/>
        </w:rPr>
        <w:t>تلقین میت به هنگام دفن، از جمله آدابی است که سفارش زیادی به انجام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رهنمودی دارند که مضمونش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بستگان میّت منکر و نکیر را از مرده خود باز نمی‌دارید؟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میت در قبر گذاشته شد، نزدیک‌ترین کس به او پیشش بماند، دهانش را نزد مرده نهد و با صدای بلند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منکر به نکیر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میّت باز گرداند، زیرا میّت سخن و حجّت خود را از دهان وی فهمید و گرفت</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در آمدن به قبر</w:t>
      </w:r>
    </w:p>
    <w:p>
      <w:pPr>
        <w:pStyle w:val="BookText"/>
        <w:rPr/>
      </w:pPr>
      <w:r>
        <w:rPr>
          <w:rFonts w:ascii="IRNazanin" w:hAnsi="IRNazanin" w:eastAsia="IRNazanin"/>
          <w:color w:val="111111"/>
          <w:sz w:val="28"/>
          <w:sz w:val="28"/>
          <w:szCs w:val="28"/>
          <w:rtl w:val="true"/>
          <w:lang w:bidi="fa-IR"/>
        </w:rPr>
        <w:t>احمد بن داوود ـ با چند واسطه ـ روایتی را از امام جعفر صادق علیه‌السلام درباره داخل شدن قبر به منظور دفن و تلقین میّت نقل کرده است که از این قرار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کفش، کلاه، بالاپوش و عمامه داخل قبر مشو،</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چهار چیز</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از چهار چیز بی نیاز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سجّاده‌ای که بر آن نماز گزارد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انگشتری که به انگشت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مسواکی که به وسیله آن مسواک بزند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تسبیح سی و سه دانه‌ای از خاک قبر اباعبداللّه الحسین علیه‌السلام که هر گاه آن را بگرداند و با آن ذکر خدا بگوید، به عدد هر دانه، چهل حسنه پاداش دارد، و اگر بیهوده بچرخاند و یا بازی کند، بیست حسنه برایش نوشته می‌شود</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معبود</w:t>
      </w:r>
    </w:p>
    <w:p>
      <w:pPr>
        <w:pStyle w:val="BookText"/>
        <w:rPr/>
      </w:pPr>
      <w:r>
        <w:rPr>
          <w:rFonts w:ascii="IRNazanin" w:hAnsi="IRNazanin" w:eastAsia="IRNazanin"/>
          <w:color w:val="111111"/>
          <w:sz w:val="28"/>
          <w:sz w:val="28"/>
          <w:szCs w:val="28"/>
          <w:rtl w:val="true"/>
          <w:lang w:bidi="fa-IR"/>
        </w:rPr>
        <w:t>احمد بن داوود قمی پس از عمری تبلیغ دین، ترویج معارف تشیع و تلاش پیگیر، سرانجام بر بالین مرگ آرام خفت و روح پاکش به سوی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دقیقی از وفات او در دست نیست، ولی به احتمال زیاد بعد از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زیرا او تا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شام سفر کرده و سپس به بغداد برگشت،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بغداد وفات کرد و پیکرش در مقابر قریش ـ کاظمین فعلی ـ و در جوار بارگاه امام کاظم و حضرت جواد علیهماالسلام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شیخ طوسی،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دهخدا،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و فرهنگ دائرة المعارف فارسی، دکتر مصاحب،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الثقات،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اقبال الأعمال ابن طاووس، 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شیخ طوسی،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شیخ طوسی،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شیخ طوسی،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ابن داوود،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فهرست شیخ طوسی،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 اختلاف 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علیه‌السلام من دان اللّه بغیر سماع من عالم ج عن ج صادق الزمه اللّه التیه ج البتة ج الی الفناء ج العناءج، و من ادعی سماعاً من غیر الباب الذی فتحه اللّه لخلقه فهو مشرک، و ذلک الباب هو الامین المأمون علی سراللّه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داخل قلاب از اصول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تکویر،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هانی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اللّه عزّوجلّ فلا اقسم بالخنّس؟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هانی امام یخنس نفسه حتی ینقطع عن الناس علمه سنة ستین و مأتین ثم یبدو کالشهاب الواقد فی اللیلة الظلماء، فان ادرکت ذالک الزمان قرّت عیناک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روایت را از غیبت نعمانی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از این روایت مذکور با اندک اختلافی در سند و متن د رتفاسیر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ذیل آیه شریفه مزبور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ابالحسن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امام عهداً فی عنق اولیائهم و شیعتهم و انّ من تمام الوفاء بالعهد و حسن الاداء زیارة قبورهم فمن زارهم رغبة فی زیارتهم و</w:t>
      </w:r>
    </w:p>
    <w:p>
      <w:pPr>
        <w:pStyle w:val="BookText"/>
        <w:rPr/>
      </w:pPr>
      <w:r>
        <w:rPr>
          <w:rFonts w:ascii="IRNazanin" w:hAnsi="IRNazanin" w:eastAsia="IRNazanin"/>
          <w:color w:val="111111"/>
          <w:sz w:val="28"/>
          <w:sz w:val="28"/>
          <w:szCs w:val="28"/>
          <w:rtl w:val="true"/>
          <w:lang w:bidi="fa-IR"/>
        </w:rPr>
        <w:t>تصدیقاً لما رغبوا فیه کان ائمتهم شفعائهم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شیی‌ء فیه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الفضل کفضل من زار قبر والده یعنی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من زارنی علی بعد داری و مزاری، اتیته یوم القیامة فی ثلاثة مواطن حتی اخلصه من اهوالها، اذا تطایرت الکتب یمیناً و شمالاً و عندالصراط، و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احمد و استادان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محمد بن عبداللّه حمیری به میان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مضمون از بیان مرحوم علامه مجلسی ذیل روایت مزبور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احمد بن داوود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الفقیه علیه‌السلام اسأله عن الرجل یزور قبور الائمة علیهم‌السلام هل یجوز له ان یسجد علی القبر ام لا؟ و هل یجوز لمن صلّی عندقبورهم ان یقوم وراء القبر و یجعل القبر قبلة ج أو ج و یقوم عند رأسه ج أو ج و رجلیه؟ و هل یجوز ان یتقدم القبر و یصلّی و یجعله خلفه أم لا؟ فاجاب علیه‌السلام و قرأت التوقیع و 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السجود علی القبر فلا یجوز فی نافلة و لا فریضة و لا زیارة، بل یضع خده الایمن علی القبر، و اما الصلاة فانها خلفه یجعله الامام، و لا یجوز ان یصلّی بین یدیه لان الامام لایتقدم، و یصلّی عن یمینه و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فی بیت فیه خمر و لامسکر، لأن الملائکة لاتدخله، و لاتصلّ فی ثوب قداصابه خمر او مسکر حتی تغسل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او یا فلانة بنت فلان هل انت علی العهد الذی فارقتنا علیه من شهادة ان لا اله الا اللّه وحده لا شریک له و ان محمدا عبده و رسوله سید النبیین و ان علیا امیرالمؤمنین و سید الوصیین و ان ما جاء به محمد حق و ان الموت حق و البعث حق و ان اللّه تعالی یبعث من فی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دهخدا،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18795</w:t>
      </w:r>
      <w:r>
        <w:rPr>
          <w:rFonts w:eastAsia="IRNazanin" w:cs="IRNazanin"/>
          <w:color w:val="111111"/>
          <w:sz w:val="28"/>
          <w:szCs w:val="28"/>
          <w:rtl w:val="true"/>
          <w:lang w:bidi="fa-IR"/>
        </w:rPr>
        <w:t>.</w:t>
      </w:r>
      <w:bookmarkStart w:id="31" w:name="pg3052_156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83671_2749589250"/>
      <w:bookmarkStart w:id="33" w:name="_Toc11"/>
      <w:bookmarkEnd w:id="31"/>
      <w:bookmarkEnd w:id="32"/>
      <w:r>
        <w:rPr/>
        <w:t>9</w:t>
      </w:r>
      <w:r>
        <w:rPr>
          <w:rtl w:val="true"/>
        </w:rPr>
        <w:t xml:space="preserve">- </w:t>
      </w:r>
      <w:r>
        <w:rPr>
          <w:rtl w:val="true"/>
        </w:rPr>
        <w:t xml:space="preserve">اسماعیل بن سعد اشعری قمّی </w:t>
      </w:r>
      <w:r>
        <w:rPr>
          <w:rtl w:val="true"/>
        </w:rPr>
        <w:t>«</w:t>
      </w:r>
      <w:r>
        <w:rPr>
          <w:rtl w:val="true"/>
        </w:rPr>
        <w:t>محدّث نیک سرشت</w:t>
      </w:r>
      <w:r>
        <w:rPr>
          <w:rtl w:val="true"/>
        </w:rPr>
        <w:t xml:space="preserve">» * * * </w:t>
      </w:r>
      <w:r>
        <w:rPr>
          <w:rtl w:val="true"/>
        </w:rPr>
        <w:t>ابوالحسن ربّانی سبزواری</w:t>
      </w:r>
      <w:bookmarkEnd w:id="3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سعد اشعری قمّی</w:t>
      </w:r>
    </w:p>
    <w:p>
      <w:pPr>
        <w:pStyle w:val="BookText"/>
        <w:rPr/>
      </w:pPr>
      <w:r>
        <w:rPr>
          <w:rFonts w:ascii="IRNazanin" w:hAnsi="IRNazanin" w:eastAsia="IRNazanin"/>
          <w:color w:val="111111"/>
          <w:sz w:val="28"/>
          <w:sz w:val="28"/>
          <w:szCs w:val="28"/>
          <w:rtl w:val="true"/>
          <w:lang w:bidi="fa-IR"/>
        </w:rPr>
        <w:t>هر پدیده مادی، به سوی نابودی روان است؛ ولی در میان پدیده‌های عالم هستی، مواردی می‌توان یافت که در تاریخ بشری جاودانه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ماندگارترین آنها، دانشمندانند که با تلاش و زحمت فراوان، نام خویش را بر تارک جهان حک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اسماعیل بن سعد اشعری است که دراین نوشتار با او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لقب و ولادت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اشعری، از خاندان‌های معروف شیعی در قم به شمار می‌رود که در عصر حضور امامان معصوم نقش برجسته و پویایی در باروری اندیشه شیعی و رونق بخشیدن به حدیث آل رسول اللّه صلی‌الله‌علیه‌و‌آله‌وسلم داشته و در این راستا مردان بزرگی را در دامن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روزگار، از تبار اشعریان ساکن در قم، نوباوه‌ای چشم به جهان باز کرد که برای او نام اسماعیل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که پدر این</w:t>
      </w:r>
    </w:p>
    <w:p>
      <w:pPr>
        <w:pStyle w:val="BookText"/>
        <w:rPr/>
      </w:pPr>
      <w:r>
        <w:rPr>
          <w:rFonts w:ascii="IRNazanin" w:hAnsi="IRNazanin" w:eastAsia="IRNazanin"/>
          <w:color w:val="111111"/>
          <w:sz w:val="28"/>
          <w:sz w:val="28"/>
          <w:szCs w:val="28"/>
          <w:rtl w:val="true"/>
          <w:lang w:bidi="fa-IR"/>
        </w:rPr>
        <w:t xml:space="preserve">کودک،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بود،او هم به همین لقب، شهرت یافت و از آن رو که از خاندان اشعری بود و در قم زیست می‌کرد،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قطعی طلوع این ستاره حرم اهل بیت، چندان دقیق و قابل اطمینان نیست؛ امّا از بررسی‌های انجام شده، می‌توان حدس زد که او در نیمه دوم از سده دوم هجری، در قم پا به عرصه هستی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کودک در خاندان دانش و تقوا و ولایت مدار دیده به جهان گشود، طبعاً چنین محیط پاک و منوّری در ترقّی و تعالی روحی و معنوی او اثر گذار بوده است؛ به طوری که پس از چندی با طی مراحل رشد و کمال، و به مدد ذکاوت و سعی بلیغ خود، در سلسله ناموران و روایتگران حدیث اهل بیت علیهم‌السلام قرار گرفت و به فرجامی نیک نایل آمد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سعد الاحوص نیز، به گفته دانایان دانش رجال، یکی از راویان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احتمال داده‌اند که اسماعیل، برادری به نام سعد بن سعد الاحوص داشته،</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او هم مانند پدر و برادرش، اسماعیل، یکی از محدّثان نخبه شیعه و از یاران مورد اعتماد حضرت امام رضا علیه‌السلام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امام</w:t>
      </w:r>
    </w:p>
    <w:p>
      <w:pPr>
        <w:pStyle w:val="BookText"/>
        <w:rPr/>
      </w:pPr>
      <w:r>
        <w:rPr>
          <w:rFonts w:ascii="IRNazanin" w:hAnsi="IRNazanin" w:eastAsia="IRNazanin"/>
          <w:color w:val="111111"/>
          <w:sz w:val="28"/>
          <w:sz w:val="28"/>
          <w:szCs w:val="28"/>
          <w:rtl w:val="true"/>
          <w:lang w:bidi="fa-IR"/>
        </w:rPr>
        <w:t>اسماعیل بن سعد قمی اشعری، از همان اوان کودکی با مهر و محبّت امامان شیعه بزرگ شد و پیوند عمیق و ناگسستنی با خاندان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زادگاه خویش، برای طلب حدیث، به حجاز هجرت می‌کند و رحل اقامت، در مدینه می‌افکند تا خود را از سرچشمه‌های زلال علوم امامان شیعه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برجسته شیعه، احمد بن محمد بن خالد برقی، نقل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سعد، یکی از اصحاب امام موسی بن جعفر علیهماالسلام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کاوش در منابع فراوان علم رجال، اسماعیل علاوه بر این که از محضر حضرت کاظم علیه‌السلام بهره برده، یکی از یاران معروف حضرت رضا علیه‌السلام به شمار می‌آید؛</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تمامی رجال نویسان به این حقیقت اشاره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اصحاب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جای جای روایاتی که او نقل می‌کند، می‌بینیم که اسماعیل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رضا سؤال کردم و امام چنین پاسخ داد</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بزرگان</w:t>
      </w:r>
    </w:p>
    <w:p>
      <w:pPr>
        <w:pStyle w:val="BookText"/>
        <w:rPr/>
      </w:pPr>
      <w:r>
        <w:rPr>
          <w:rFonts w:ascii="IRNazanin" w:hAnsi="IRNazanin" w:eastAsia="IRNazanin"/>
          <w:color w:val="111111"/>
          <w:sz w:val="28"/>
          <w:sz w:val="28"/>
          <w:szCs w:val="28"/>
          <w:rtl w:val="true"/>
          <w:lang w:bidi="fa-IR"/>
        </w:rPr>
        <w:t>اسماعیل بن سعد قمی، که جانش تشنه دریافت اخبار امامان علیهم‌السلام بود، دامن همّت به کمر زد و علاوه بر آنکه از محضر امامان معصوم، روایات فراوانی را اندوخت، نزد بزرگان حدیث و فقه شیعه هم حاضر شد و از خرمن انبوه دانش و فضل آنان بهره‌ها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روایتی او، در زمره پرفروغ‌ترین محدّثان شیعه قرار دارند که نام برخی از آنان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 قمی؛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در سراسر کتاب‌های شیعه از درخشش ویژه‌ای برخوردار است و او از یاران حضرت رضا علیه‌السلام به شمار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قمی؛ فرزند بزرگ‌تر محمد بن خالد 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 عنایت و اعتماد تمام عالمان شیعه و سنّی است</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عیسی اشعری قمی؛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پرمایه‌ترین، موجّه‌ترین و نام آورترین عالمان مذهب جعفری بوده و در قم سکونت داشته است؛ ولی برای گردآوری اخبار اهل بیت علیهم‌السلام به کوفه و سایر شهرها، مسافرت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w:t>
      </w:r>
    </w:p>
    <w:p>
      <w:pPr>
        <w:pStyle w:val="BookText"/>
        <w:rPr/>
      </w:pPr>
      <w:r>
        <w:rPr>
          <w:rFonts w:ascii="IRNazanin" w:hAnsi="IRNazanin" w:eastAsia="IRNazanin"/>
          <w:color w:val="111111"/>
          <w:sz w:val="28"/>
          <w:sz w:val="28"/>
          <w:szCs w:val="28"/>
          <w:rtl w:val="true"/>
          <w:lang w:bidi="fa-IR"/>
        </w:rPr>
        <w:t>شاگردان و یاران حضرت رضا و حضرت جواد و حضرت هادی علیهم‌السلام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استوانه‌های علم و فضیلت در مکتب اسلام، بویژه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بزرگ، چنان دارای باورهای عمیق دینی و پیوند محکم و خلل‌ناپذیر با ولایت امامان شیعه بود، که دانشمندان بزرگ دینی، او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یاران حضرت رضا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محدّث بزرگوار هر چند آموخته‌های خود را از محضر امامان و بزرگان شیعه، به وسیله شاگردانش به نسل‌های آینده انتقال داد، لیکن در منابع معتبر از آنان نامی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اسماعیل فرزندی به نام سعد داشت که روایاتی را از پدر بزرگوار خویش نقل می‌کند</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که اسماعیل بن سعد روایات فراوانی را نقل کرده، امّا اثر مکتوبی از خود بر جای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سعد از منظر رجال نویسان</w:t>
      </w:r>
    </w:p>
    <w:p>
      <w:pPr>
        <w:pStyle w:val="BookText"/>
        <w:rPr/>
      </w:pPr>
      <w:r>
        <w:rPr>
          <w:rFonts w:ascii="IRNazanin" w:hAnsi="IRNazanin" w:eastAsia="IRNazanin"/>
          <w:color w:val="111111"/>
          <w:sz w:val="28"/>
          <w:sz w:val="28"/>
          <w:szCs w:val="28"/>
          <w:rtl w:val="true"/>
          <w:lang w:bidi="fa-IR"/>
        </w:rPr>
        <w:t>صاحبان قلم و اندیشه‌های بزرگ رجال، از شیعه و سنّی، همه او را ستوده و از او به نیکی یاد کرده‌اند، که این امر، حکایتگر منزلت و شایستگی این محدّث والا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زمینه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سعد احوص، محدثی موجّه است</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بزرگان تراجم نویس، همین سخن طوسی را نقل و به آن بسنده کرده‌اند</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ـ که یکی از نقّادان و بر جستگان دانش تراجم و از عالمان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اثر معروف خود، درباره اسماعیل بن سعد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اسماعیل بن سعد اشعری قمی، مِنْ رجال الشیعه؛</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یکی از مردان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فرهیختگان روزگار ما، درباره اسماعیل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محدّثان برازنده و موجّه شیعه است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آنچه گفته شد، معلوم می‌شود که اسماعیل، شخصیتی مورد وثوق بوده است و شرح حال نویسان، با دیده تکریم و تعظیم به او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واژه‌های عطرانگیز</w:t>
      </w:r>
    </w:p>
    <w:p>
      <w:pPr>
        <w:pStyle w:val="BookText"/>
        <w:rPr/>
      </w:pPr>
      <w:r>
        <w:rPr>
          <w:rFonts w:ascii="IRNazanin" w:hAnsi="IRNazanin" w:eastAsia="IRNazanin"/>
          <w:color w:val="111111"/>
          <w:sz w:val="28"/>
          <w:sz w:val="28"/>
          <w:szCs w:val="28"/>
          <w:rtl w:val="true"/>
          <w:lang w:bidi="fa-IR"/>
        </w:rPr>
        <w:t>برای این که جان خویش را از بوستان زیبا و دل‌انگیز روایات معطّر سازیم، شایسته است گلچینی از گل‌های آن بوستان را به علاقه‌مندان ولایت اهل بیت تقدیم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ذیل همه، از طریق اسماعیل بن سعد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اسماعیل بن سعد قمی از حضرت امام رضا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قسم می‌خورد، در صورتی که در دلش چنین قصدی را ندارد؛ آیا این سوگند ارزش و اثر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سوگند بر نیّت و قصد است</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با مال یتیم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طرف پدر بچه یتیم، به عنوان وصیّ کارهای مربوط به او را انجام می‌دهد، آیا حق دارد مال آن یتیم را</w:t>
      </w:r>
    </w:p>
    <w:p>
      <w:pPr>
        <w:pStyle w:val="BookText"/>
        <w:rPr/>
      </w:pPr>
      <w:r>
        <w:rPr>
          <w:rFonts w:ascii="IRNazanin" w:hAnsi="IRNazanin" w:eastAsia="IRNazanin"/>
          <w:color w:val="111111"/>
          <w:sz w:val="28"/>
          <w:sz w:val="28"/>
          <w:szCs w:val="28"/>
          <w:rtl w:val="true"/>
          <w:lang w:bidi="fa-IR"/>
        </w:rPr>
        <w:t>قرض بدهد یا با مال او تجارت و معامله کند؟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دهد و مال او تلف شود، این وصی، ضامن مال آن یتیم است</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با لباس ابریشم</w:t>
      </w:r>
    </w:p>
    <w:p>
      <w:pPr>
        <w:pStyle w:val="BookText"/>
        <w:rPr/>
      </w:pPr>
      <w:r>
        <w:rPr>
          <w:rFonts w:ascii="IRNazanin" w:hAnsi="IRNazanin" w:eastAsia="IRNazanin"/>
          <w:color w:val="111111"/>
          <w:sz w:val="28"/>
          <w:sz w:val="28"/>
          <w:szCs w:val="28"/>
          <w:rtl w:val="true"/>
          <w:lang w:bidi="fa-IR"/>
        </w:rPr>
        <w:t>اسماعیل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لباسی که از پوست جانوران درنده ساخته شده،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لباس‌ها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 لباسی که از ابریشم بافته شده،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و مستحب</w:t>
      </w:r>
    </w:p>
    <w:p>
      <w:pPr>
        <w:pStyle w:val="BookText"/>
        <w:rPr/>
      </w:pPr>
      <w:r>
        <w:rPr>
          <w:rFonts w:ascii="IRNazanin" w:hAnsi="IRNazanin" w:eastAsia="IRNazanin"/>
          <w:color w:val="111111"/>
          <w:sz w:val="28"/>
          <w:sz w:val="28"/>
          <w:szCs w:val="28"/>
          <w:rtl w:val="true"/>
          <w:lang w:bidi="fa-IR"/>
        </w:rPr>
        <w:t>از حضرت امام رضا علیه‌السلام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شبانه روز، نمازها چند رکعت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نمازهای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نمازهای مستحبی در شبانه روز</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نماز بر فرش نقش دار</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نمازگزار می‌تواند بر روی فرشی که تصویر دارد، نماز بخواند؟امام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ناپسند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 دوست خود می‌رود و او دارای فرش‌های منقوش است؛ این مرد چه کند؟امام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آنها ننشیند و بر آنها نماز نخواند</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بسیاری از فقها، با توجه به ادله دیگر، نهی امام در این روایت را، از باب کراهت دانسته‌اند 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جنازه مؤمن و منافق</w:t>
      </w:r>
    </w:p>
    <w:p>
      <w:pPr>
        <w:pStyle w:val="BookText"/>
        <w:rPr/>
      </w:pPr>
      <w:r>
        <w:rPr>
          <w:rFonts w:ascii="IRNazanin" w:hAnsi="IRNazanin" w:eastAsia="IRNazanin"/>
          <w:color w:val="111111"/>
          <w:sz w:val="28"/>
          <w:sz w:val="28"/>
          <w:szCs w:val="28"/>
          <w:rtl w:val="true"/>
          <w:lang w:bidi="fa-IR"/>
        </w:rPr>
        <w:t>اسماعیل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 درباره نماز خواندن بر میت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میّت، مؤمن بوده است، نماز او پنج تکبیر دارد؛ ولی چنان چه میت، منافق بوده است، چهار تکبیر بگو و البته 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مال یتیم</w:t>
      </w:r>
    </w:p>
    <w:p>
      <w:pPr>
        <w:pStyle w:val="BookText"/>
        <w:rPr/>
      </w:pPr>
      <w:r>
        <w:rPr>
          <w:rFonts w:ascii="IRNazanin" w:hAnsi="IRNazanin" w:eastAsia="IRNazanin"/>
          <w:color w:val="111111"/>
          <w:sz w:val="28"/>
          <w:sz w:val="28"/>
          <w:szCs w:val="28"/>
          <w:rtl w:val="true"/>
          <w:lang w:bidi="fa-IR"/>
        </w:rPr>
        <w:t>روایت می‌کند که از حضرت امام رضا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وصیّ فرزندان یتیم است، پس از بلوغ ایتام مال و ثروتشان را به آنان عرضه می‌کند؛ ولی آنان از گرفتن مال‌ها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وصیّ چه کاری انجام دهد؟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اموال آنان را به خودشان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وادار به پذیرفتن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ستاره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تاریخ دقیق رحلت این محدث بزرگ در تراجم محدّثان شیعه، روشن نیست؛ ولی با توجه به قرائن می‌توان حدس زد که او تقریباً در نیمه اوّل سده سوم هجری، از فرش زمین به سوی عرش رحمن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منشورات رضی قم؛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انتشارات جهان تهران؛ منتهی المقال ابوعلی حائری،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،مؤسسه آل البیت لاحیاء التراث؛ بهجة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طبع بنیاد فرهنگ اسلامی؛نقد الرجال، ابن داود،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قم؛ نقد الرجال، سید مصطفی تفرشی،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انتشارات الرسول المصطفی؛ معجم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جامعه مدرسین؛ الجامع فی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پیروز قم؛ مجمع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لسان المیزان، ابن حجر عسقلانی،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موسسه الاعلمی بیروت؛ تنقیح المقال ممقانی،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مسند الرضا، عطاردی،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معجم الثقات،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خلاصة الاقوال،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مجمع الرجال، قهپایی،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المقال، ابو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مکتبة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الصلوه،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الصلوه،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الرجال، تفرشی،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الفقهاء، جعفر سبحانی،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صلوة النوافل و 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الصلوة،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باب صلوة الاموات،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کتاب‌های لغت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گفته می‌شود که چشمان او تنگ و کوچک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یَحْلِفُ بالیمین و ضَمیرُه عَلی غیر ما حَلَفَ؟قال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عَلیَ الضمیر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الصلوةِ فی جلودِ السباع ؟</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یصلی الرَجُل فی ثوب ابریسم؟</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الصلوة منْ رکعة؟ فقالَ اُحدی و خمسون رکعة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وصیّ اَیتامٍ، یُدرک ایتامُه، فیعرض علیهم أنْ یأخذوا الذی لَهُم، فیأبون علیه، کیف یَصْنع؟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علیهم و یکرههم</w:t>
      </w:r>
      <w:r>
        <w:rPr>
          <w:rFonts w:eastAsia="IRNazanin" w:cs="IRNazanin"/>
          <w:color w:val="111111"/>
          <w:sz w:val="28"/>
          <w:szCs w:val="28"/>
          <w:rtl w:val="true"/>
          <w:lang w:bidi="fa-IR"/>
        </w:rPr>
        <w:t>.</w:t>
      </w:r>
      <w:bookmarkStart w:id="34" w:name="pg3052_156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883673_2749589250"/>
      <w:bookmarkStart w:id="36" w:name="_Toc12"/>
      <w:bookmarkEnd w:id="34"/>
      <w:bookmarkEnd w:id="35"/>
      <w:r>
        <w:rPr/>
        <w:t>10</w:t>
      </w:r>
      <w:r>
        <w:rPr>
          <w:rtl w:val="true"/>
        </w:rPr>
        <w:t xml:space="preserve">- </w:t>
      </w:r>
      <w:r>
        <w:rPr>
          <w:rtl w:val="true"/>
        </w:rPr>
        <w:t xml:space="preserve">ابراهیم بن هاشم قمی </w:t>
      </w:r>
      <w:r>
        <w:rPr>
          <w:rtl w:val="true"/>
        </w:rPr>
        <w:t>«</w:t>
      </w:r>
      <w:r>
        <w:rPr>
          <w:rtl w:val="true"/>
        </w:rPr>
        <w:t>استاد راویان</w:t>
      </w:r>
      <w:r>
        <w:rPr>
          <w:rtl w:val="true"/>
        </w:rPr>
        <w:t xml:space="preserve">» * * * </w:t>
      </w:r>
      <w:r>
        <w:rPr>
          <w:rtl w:val="true"/>
        </w:rPr>
        <w:t>علی آقاجانی قنّاد</w:t>
      </w:r>
      <w:bookmarkEnd w:id="3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قمی</w:t>
      </w:r>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شناخت زندگانی فرزانگان و مسندنشینان علم و ایمان، می‌تواند ما را در پیمودن مسیر کمال یاور باشد و روشنای دل‌ها را به طریق هدایت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کاوش در زندگانی علمی و معنوی راویان و محدثان معاصر با اهل‌بیت علیهم‌السلام ، کاری بس سترگ است و منزلتی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آشنایی با ایشان، ما را به درک بهتر مسایل و وقایع مختلف در عصر ائمه علیهم‌السلام و نقش ارزنده آن بزرگواران می‌رساند که فهم دقیق‌تر و بهره‌گیری کامل‌تر روایات را از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بر آنیم تا سیمایی کلّی از حیات پربار یکی از این نیکنامان و رادمردان، جناب ابراهیم بن هاشم قمی، را به تماشا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هاشم کوفی قمی، در اواخر قرن دوم هجری، عصر امامت</w:t>
      </w:r>
    </w:p>
    <w:p>
      <w:pPr>
        <w:pStyle w:val="BookText"/>
        <w:rPr/>
      </w:pPr>
      <w:r>
        <w:rPr>
          <w:rFonts w:ascii="IRNazanin" w:hAnsi="IRNazanin" w:eastAsia="IRNazanin"/>
          <w:color w:val="111111"/>
          <w:sz w:val="28"/>
          <w:sz w:val="28"/>
          <w:szCs w:val="28"/>
          <w:rtl w:val="true"/>
          <w:lang w:bidi="fa-IR"/>
        </w:rPr>
        <w:t>امام کاظم علیه‌السلام در شهر کوفه 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خانواده‌ای بالندگی یافت که دوستدار و پیرو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پاکان، عالمان روشن ضمیر و راویان سختکوشی است که همت خویش را در راه ترویج دین حق و توانش را در مسیر اعتلای تشیع بذل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تبار کسانی است که ولایت و محبت اهل‌بیت علیهم‌السلام با جسم و روانشان در آمیخته، عاشقانه و شیدا، در طریق نشر معارف آل اللّه و عترت رسول اللّه صلی‌الله‌علیه‌و‌آله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خبیر و فقیهان بصیر و دانشمندان زمانه‌شناسی است که علم و ایمان و عقل و دین را با هم پیوندی ناگسستنی زده است و در جاده‌های ظلمانی جهل و نادانی، اهل‌بیت علیهم‌السلام را راهبران امین و فانوس هدایت این مسیر،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خاندان ابراهیم بن هاشم، همه از محبّین و ولایتمداران عترت نبوی صلی‌الله‌علیه‌و‌آله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نیز از راویان علوم آل محمد صلی‌الله‌علیه‌و‌آله و بسیاری از ایشان، از علمای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 فرزند دارد به نام علی بن ابراهیم و اسحاق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موثق‌ترین روات و والامقام‌ترین عالمان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تفسیر قرآن دارد که یکی از کتب معتبر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فرزند دارد که هر سه از ستارگان آسمان علم و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ابراهیم، از اساتید شیخ صدوق رحمه‌الله ؛ محمد بن علی،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علامه مجلسی رحمه‌الله در بحارالانوار در موارد بسیاری به نام آن تصریح می‌کند و ابراهیم بن علی، که او هم از راویان و محدثان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 دوم ابراهیم بن هاشم یعنی اسحاق روایاتی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از نظر سنی، ایشان از برادرش علی بن ابراهیم بزرگ‌تر بوده است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w:t>
      </w:r>
    </w:p>
    <w:p>
      <w:pPr>
        <w:pStyle w:val="BookText"/>
        <w:rPr/>
      </w:pPr>
      <w:r>
        <w:rPr>
          <w:rFonts w:ascii="IRNazanin" w:hAnsi="IRNazanin" w:eastAsia="IRNazanin"/>
          <w:color w:val="111111"/>
          <w:sz w:val="28"/>
          <w:sz w:val="28"/>
          <w:szCs w:val="28"/>
          <w:rtl w:val="true"/>
          <w:lang w:bidi="fa-IR"/>
        </w:rPr>
        <w:t>دوران جوانی ابراهیم، در محیطی سرشار از نام و یاد علی علیه‌السلام و در میان مردمانی شیفته علوم آل علی علیهم‌السلام سپری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جوانی خویش را غنیمتی بس بزرگ و فرصتی دست نایافتنی می‌دید، وجود و توان خویش را در راه تربیت اسلامی و آراستگی به اخلاق الهی صرف نمود؛ و لحظه‌ای از فراگیری علم و معرفت نمی‌آسود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خود را جویباری می‌دید که در جهت مخالف روان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هر آموزگار و عالمی که توشه‌ای از علم و ادب داشت، زانو می‌زد و از خرمن تجاربش بهره‌ها می‌برد و می‌کوشید تا نفس خویش را از زشتی‌ها و پلشتی‌ها و خودبینی‌ها بپیراید؛ و بهترین و زیباترین لحظات عمر را در ستایش و پرستش خداوند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از کوفه به قم</w:t>
      </w:r>
    </w:p>
    <w:p>
      <w:pPr>
        <w:pStyle w:val="BookText"/>
        <w:rPr/>
      </w:pPr>
      <w:r>
        <w:rPr>
          <w:rFonts w:ascii="IRNazanin" w:hAnsi="IRNazanin" w:eastAsia="IRNazanin"/>
          <w:color w:val="111111"/>
          <w:sz w:val="28"/>
          <w:sz w:val="28"/>
          <w:szCs w:val="28"/>
          <w:rtl w:val="true"/>
          <w:lang w:bidi="fa-IR"/>
        </w:rPr>
        <w:t>دانشمندانی چون کشی، نجاشی و شیخ طوسی رحمهم‌الله در کتب خود در شأن ابراهیم این گونه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اول من نشر احادیث الکوفیین بقم؛ او نخستین کسی است که حدیث کوفیان را در قم منتشر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پس از فراگیری علوم و کسب احادیث از استادان حدیث، به قصد انتشار اخبار اهل‌بیت علیهم‌السلام از کوفه بدین شهر روی آورد و به ترویج مکتب خویش در قم،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دانش‌های گونه گون حدیث را از اطراف به دست آورد و سپس به قم آمد تا این سامان را از حدیث اهل‌بیت علیهم‌السلام غنی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تحصیل حدیث کوفیانی چون ابن محبوب، به بغداد رفت و حدیث بغدادیان را از صاحبان کتاب و دانش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ازمشایخ شام، عراق، کاشان، اصفهان، اهواز، ری، نیشابور،</w:t>
      </w:r>
    </w:p>
    <w:p>
      <w:pPr>
        <w:pStyle w:val="BookText"/>
        <w:rPr/>
      </w:pPr>
      <w:r>
        <w:rPr>
          <w:rFonts w:ascii="IRNazanin" w:hAnsi="IRNazanin" w:eastAsia="IRNazanin"/>
          <w:color w:val="111111"/>
          <w:sz w:val="28"/>
          <w:sz w:val="28"/>
          <w:szCs w:val="28"/>
          <w:rtl w:val="true"/>
          <w:lang w:bidi="fa-IR"/>
        </w:rPr>
        <w:t>همدان، کرمان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حدود هفت هزار حدیث فقهی، اخلاقی و تاریخی در کتاب‌های مذهبی، از او وجود دارد</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پس از سال‌ها مجاهدت علمی و تلاش خستگی‌ناپذیر و دانش‌اندوزی، برای نشر اندوخته‌های خویش به قم می‌آید و در آشیانه اهل‌بیت علیهم‌السلام و حوزه مهم درسی شیعه، سکونت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وی در قم و فعالیت هایش در معارف غنی علوی و جعفری، تحولی شگرف در این حوزه بزرگ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درسی کوفه و قم</w:t>
      </w:r>
    </w:p>
    <w:p>
      <w:pPr>
        <w:pStyle w:val="BookText"/>
        <w:rPr/>
      </w:pPr>
      <w:r>
        <w:rPr>
          <w:rFonts w:ascii="IRNazanin" w:hAnsi="IRNazanin" w:eastAsia="IRNazanin"/>
          <w:color w:val="111111"/>
          <w:sz w:val="28"/>
          <w:sz w:val="28"/>
          <w:szCs w:val="28"/>
          <w:rtl w:val="true"/>
          <w:lang w:bidi="fa-IR"/>
        </w:rPr>
        <w:t>از آن جهت که ابراهیم بن هاشم، نقش مهمی در ارتباط و اتصال حوزه‌های علمی قم و کوفه داشته است، بیان توضیح مختصری پیرامون وضعیت این حوزه‌ها و نوع برخورد و تلقی آن‌ها از یکدیگر در آن زمان، هم ذهن نقّاد و پرسشگر خوانندگان و بویژه جوانان عزیز را تا حدودی اقناع می‌کند و هم موقعیت برتر و منزلت برجسته ابراهیم،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انتقال مرکز خلافت به کوفه و اقامت حضرت علی علیه‌السلام در این شهر، به تدریج روح تشیع در کالبد کوفه دمیده می‌شود، تا آنجا که هر گاه می‌خواستند به کسی نسبت شیعی دهند، او را کوفی و یا کوفی مذهب می‌نامیدند</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 سیاسی در اواخر عهد بنی امیه و اوایل حکومت بنی عباس و در دوران امامت صادقین علیهماالسلام ، موجب شد تا کوفه به عنوان مرکز تشیع، تکاپویی علمی را بیاغازد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 از شاگردان امام باقر علیه‌السلام از کوفه بودند و در رأس آنها، خاندان پربرکت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زیاد وشّاد، موفق گردید نهصد تن از شاگردان امام صادق علیه‌السلام را در مسجد کوفه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کوفه از نزدیک‌ترین پایگاه‌های شیعه به چشمه فیاض اهل‌بیت علیهم‌السلام شناخته می‌شود و پرچمدار نشر حقایق دینی و علمی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نیز اولین مرکز تشیع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قرن‌های سوم و چهارم، یکی از مهم‌ترین حوزه‌های شیعه در تدریس فقه و حدیث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حدیثی قم به نیمه دوم قرن دوم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که برای نخستین بار، عمران بن عبداللّه قمی و برادرش عیسی بن عبداللّه، به خدمت امام صادق علیه‌السلام رسیدند و امام علیه‌السلام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اوایل قرن سوم به بعد، منازعات و اختلافات علمی حوزه‌ها با یکدیگر و بویژه قم با عراق و مشخصاً کوفه را می‌توان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چندی در این اختلافات مؤثر بوده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عقاید و نحوه برداشت از احادیث؛ اقدامات غالیان و تفرقه‌افکنی و حدیث سازی آنها، به گونه‌ای که حوزه قم برای مصون ماندن از آسیب‌های این جریان، به سختگیری در معیارهای پذیرش روایات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شدت عمل ابن الولید و احمد بن محمد بن عیسی اشعری، در این باره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روایت کردن از یونس بن عبدالرحمان و حسن بن محبوب را تحریم کرده بود؛ زیرا یونس، شنیدن مستقیم راوی را در نقل احادیث، شرط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قم، احمد بن محمد بن خالد برقی را از قم، به اتهام غلوّ، بیرون راندند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فعالیت و تلاش پویای ابراهیم بن هاشم، به عنوان یکی از پرورش یافتگان مکتب حدیثی عراق، برای نشر احادیث کوفیان در قم، اهمیتی به سزا می‌یابد و می‌توان او را بنیانگذار مکتب حدیثی جدید در قم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ابراهیم از امام صادق علیه‌السلام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قمی، از راویانی است که در روایتش از ائمه علیهم‌السلام تشتت آرای</w:t>
      </w:r>
    </w:p>
    <w:p>
      <w:pPr>
        <w:pStyle w:val="BookText"/>
        <w:rPr/>
      </w:pPr>
      <w:r>
        <w:rPr>
          <w:rFonts w:ascii="IRNazanin" w:hAnsi="IRNazanin" w:eastAsia="IRNazanin"/>
          <w:color w:val="111111"/>
          <w:sz w:val="28"/>
          <w:sz w:val="28"/>
          <w:szCs w:val="28"/>
          <w:rtl w:val="true"/>
          <w:lang w:bidi="fa-IR"/>
        </w:rPr>
        <w:t>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رجال شناسان شیعه، ابراهیم را از زمره اصحاب و روایتگران امام صادق علیه‌السلام نمی‌دانند؛ البته برخی از ایشان همانند شهید ثانی رحمه‌الله و سید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روایتی از کتاب کافی و نیز فاصله اندک زمانی میان عصر امام صادق علیه‌السلام تا شهادت امام رضا علیه‌السلام ، چنین موضوعی را بعید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پژوهشی در احادیث ابراهیم داشته باشیم، مشخص می‌گردد که او بدون واسطه ـ و حتی با یک واسطه هم ـ روایتی از امام صادق علیه‌السلام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موجود در کتاب کافی را هم بسیاری از محققان بزرگ همچون علامه بحرالعلوم رحمه‌الله نپذیرفته‌اند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اگر او از اصحاب و یا درک کنندگان امام صادق علیه‌السلام می‌بود، علمای شیعه، نام او را در زمره اصحاب امام صادق علیه‌السلام ذکر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وی می‌بایست از امام کاظم علیه‌السلام هم روایتی می‌داشت</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ابراهیم از امام رضا علیه‌السلام</w:t>
      </w:r>
    </w:p>
    <w:p>
      <w:pPr>
        <w:pStyle w:val="BookText"/>
        <w:rPr/>
      </w:pPr>
      <w:r>
        <w:rPr>
          <w:rFonts w:ascii="IRNazanin" w:hAnsi="IRNazanin" w:eastAsia="IRNazanin"/>
          <w:color w:val="111111"/>
          <w:sz w:val="28"/>
          <w:sz w:val="28"/>
          <w:szCs w:val="28"/>
          <w:rtl w:val="true"/>
          <w:lang w:bidi="fa-IR"/>
        </w:rPr>
        <w:t>ابراهیم بن هاشم قمی، از هم عصران و درک کنندگان محضر امام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محققان و دانشمندان او را از اصحاب امام علیه‌السلام بر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روایتی بدون واسطه از او از امام رضا علیه‌السلام در میان احادیث فراوان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عدم مصاحبت ایشان با امام علیه‌السلام دانسته‌اند؛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وی از بسیاری از اصحاب و یاران آن امام همام همانند یونس بن عبدالرحمان، روایت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کردن ابعاد شاگردی ابراهیم نزد یونس بن عبدالرحمان، علاوه بر ترسیم بهتر فضای سیاسی و اجتماعی آن زمانه، ارزش فعالیت‌ها و تلاش‌های وی نیز نمایان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 از شاگردان و اصحاب ممتاز و گرانقدر امام رضا و امام جواد علیهماالسلام بوده و از مشایخ حدیثی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مدتی در نزد او، علوم اسلامی و شیعی را آموخت؛ اما باز هم مورد طعن و ردّ مشایخ و علمای حوزه قم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برخی از علما، شاگردی و روایت ابراهیم از یونس را نمی‌پذیرند؛ زیرا بر این باورند که اگر ابراهیم شاگرد و روایت کننده یونس می‌بود، نمی‌بایست حوزه قم او را گرامی بدارد و روایاتش را قبول نماید</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چندان پایه استواری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قبول روایات ابراهیم با وجود عدم پذیرش روایات یونس، دلالت بر نهایت تقوای ابراهیم و وثوق و اطمینان قمی‌ها به او دارد</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ابراهیم برای نشر معارف و احادیث اهل‌بیت علیهم‌السلام و نیز به جهت آن که حساسیت حوزه قم را بر نینگیزد، تظاهری به شاگردی یونس و نیز روایت از او و حتی از شاگردان وی نمی‌کرده است</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 دیگر آن که ردّ و طعن یونس در اوایل امامت امام رضا علیه‌السلام و آغاز مسأله واقفیه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 معتقد به امامت امام رضا علیه‌السلام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از مخالفان آنها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خیلی کوشیدند تا او را در جرگه خویش وارد کنند اما تلاششان بی ثمر ماند؛ حتی برخی از سران واقفیه ده هزار درهم برای او ضمانت کردند؛ اما یونس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مخالفت‌ها بود که به اشاعه شایعات و رواج مطالبی علیه او مبادرت ورزیدند تا او را در موضعی متقابل با امامت امام رضا علیه‌السلام نشان دهند و دیدگاه شیعیان را نسبت به وی مشوّه سازند؛ ولی همین که امر امامت امام رضا علیه‌السلام بر همگان آشکار گشت و از امام علیه‌السلام درباره یونس بن عبدالرحمان پرسیدند، حضرت علیه‌السلام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مشایخ قم نیز به او مراجعه کردند و از طعن او دست کشیدند، به گونه‌ای که برخی از ایشان توبه و استغفار نمودند</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که از شخصیت‌های</w:t>
      </w:r>
    </w:p>
    <w:p>
      <w:pPr>
        <w:pStyle w:val="BookText"/>
        <w:rPr/>
      </w:pPr>
      <w:r>
        <w:rPr>
          <w:rFonts w:ascii="IRNazanin" w:hAnsi="IRNazanin" w:eastAsia="IRNazanin"/>
          <w:color w:val="111111"/>
          <w:sz w:val="28"/>
          <w:sz w:val="28"/>
          <w:szCs w:val="28"/>
          <w:rtl w:val="true"/>
          <w:lang w:bidi="fa-IR"/>
        </w:rPr>
        <w:t>مبرّز شیعی محسوب می‌شود، علاوه بر حدیث و فقه، در کلام و برخی علوم دیگر نیز از برجستگان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نکردن ابراهیم از وی، نمی‌تواند دلیلی بر عدم شاگردی ابراهیم نزد او باشد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و منحصر به فرد ابراهیم در پیوند حوزه‌های قم و عراق و به طور مشخص کوفه، را می‌توان از آنچه گفتیم،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کلام علما</w:t>
      </w:r>
    </w:p>
    <w:p>
      <w:pPr>
        <w:pStyle w:val="BookText"/>
        <w:rPr/>
      </w:pPr>
      <w:r>
        <w:rPr>
          <w:rFonts w:ascii="IRNazanin" w:hAnsi="IRNazanin" w:eastAsia="IRNazanin"/>
          <w:color w:val="111111"/>
          <w:sz w:val="28"/>
          <w:sz w:val="28"/>
          <w:szCs w:val="28"/>
          <w:rtl w:val="true"/>
          <w:lang w:bidi="fa-IR"/>
        </w:rPr>
        <w:t>محققین و دانشمندان علوم اسلامی، ابراهیم بن هاشم قمی را بسیار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نشردهنده اخبار کوفیان در قم است که این خود، دلالت بر جلالت مقام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وی را پرچمدار و سلسله‌جنبان نهضت حدیثی، در میان راویان و محدثان حوزه درسی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میان راویان بیشترین و گسترده‌ترین روایات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ابواب فقهی و اخلاقی، از او حدیث نقل شده است و کمتر بابی است که از روایات او تهی باشد</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متجاوز از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و مشایخ و اساتید او را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نموده‌اند</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 مقام شامخ و موقعیت سترگ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رحمه‌الله وی را از اجلّ اصحاب و والاترین اعیان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العلم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ایشان را از کسانی می‌داند که این حدیث امام صادق علیه‌السلام در شأن ایشان مصداق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بقدر روایتهم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هر کس را به مقدار روایتش از ما بشناسید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 العلوم رحمه‌الله نیز ایشان را 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کثیرالروایة، واسع الطریق، سدید النقل و مقبول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داماد رحمه‌الله او را چنین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الشیوخ، قطب الاشیاخ، وتد الاوتاد، و سند الاسناد</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برشمردیم، نمونه‌ای بود از رفعت مقام این محدث گرانمایه و روایتگر فرزانه علوم آل البیت علیهم‌السلام که بر زبان و قلم بزرگان دین و مذهب،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معنوی و اخلاقی ابراهیم</w:t>
      </w:r>
    </w:p>
    <w:p>
      <w:pPr>
        <w:pStyle w:val="BookText"/>
        <w:rPr/>
      </w:pPr>
      <w:r>
        <w:rPr>
          <w:rFonts w:ascii="IRNazanin" w:hAnsi="IRNazanin" w:eastAsia="IRNazanin"/>
          <w:color w:val="111111"/>
          <w:sz w:val="28"/>
          <w:sz w:val="28"/>
          <w:szCs w:val="28"/>
          <w:rtl w:val="true"/>
          <w:lang w:bidi="fa-IR"/>
        </w:rPr>
        <w:t>ابراهیم بن هاشم، از زمره عالمانی است که علم و دانش بشری را با ایمان و تقوای الهی، توأم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عمل شایسته را به علم بایسته،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سال‌هایی دراز بر مرکب رمیده نفس، تازیانه ادب و معرفت نواخت و جان خویش را به نور حقیقت و ماهتاب هدایت جلا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راه به مقاماتی ناگفته،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توانست در زمان غیبت کبری به محضر نگین عالم خلقت و دُرّ جهان وجود، حضرت حجت بن الحسن المهدی ـ عجل اللّه تعالی فرجه الشریف ـ راه یابد و به شرف دیدار حضرتش نایل آید</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افزون بر مقام علمی ابراهیم بن هاشم، نشان از عظمت روحی، معنوی و وارستگی اخلاقی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نزد اهل‌بیت علیهم‌السلام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و اجتماعی و سیاسی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و احادیث ابراهیم نشان از آن دارد که وی دارای بینش و اندیشه عمیق شیعی با رویکردی اجتماعی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و تلاش فزاینده وی در جهت فراگیری معارف شیعه و ترویج و گسترش آنها، در شرایط سخت حاکمیت ظلم و خفقان، گویای چنین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حکومت عباسیان حلقه</w:t>
      </w:r>
    </w:p>
    <w:p>
      <w:pPr>
        <w:pStyle w:val="BookText"/>
        <w:rPr/>
      </w:pPr>
      <w:r>
        <w:rPr>
          <w:rFonts w:ascii="IRNazanin" w:hAnsi="IRNazanin" w:eastAsia="IRNazanin"/>
          <w:color w:val="111111"/>
          <w:sz w:val="28"/>
          <w:sz w:val="28"/>
          <w:szCs w:val="28"/>
          <w:rtl w:val="true"/>
          <w:lang w:bidi="fa-IR"/>
        </w:rPr>
        <w:t xml:space="preserve">محاصره مادی و روانی شیعیان را تنگ‌تر می‌کرد، تا آنجا که امام جواد علیه‌السلام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رسیده و امام هادی و امام عسکری علیهماالسلام ، سال‌های بسیاری از عمر خویش را در قلعه نظامی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و در موقعیتی که مرقد مطهر سید الشهدا علیه‌السلام را ویران کردند تا تجلی روح تشیع را بازدارند، انتشار روایات اهل‌بیت علیهم‌السلام آن هم با مضامینی دقیق و والا، کاری بس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روح پر تلاطم و پویای اجتماعی و سیاسی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وی در مسایل مختلف فقهی، اجتماعی و سیاسی، اخبار او پیرامون جایگاه فراگیر و گسترده امامان علیهم‌السلام و مظلومیت ایشان، و عدم مشروعیت دستگاه جور خلافت، بازتاب چنین اندیشه‌ای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است که ابراهیم برای اقتدار تشیع و یکسان سازی احادیث شیعه و یکپارچگی حوزه‌های درسی آن‌ها، گام‌های بزرگی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به هر کجا که باید، سفر می‌کند و در نهایت، به مرکز مهم شیعه، یعنی قم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ابراهیم بن هاشم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ارجمند ابواسحاق ابراهیم بن هاشم قمی، چونان محضر فروزان پرتو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محدثین و در نظر محققین، جایگاه برجسته‌ای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و بزرگان او را موثّق دانسته‌اند و به عدالت او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دانشمندان اسلامی در سده‌های اخیر، در این موضوع همرأی هستند؛ گرچه برخی از عالمان قرن‌های نخستین اسلام، بدان جهت که کلام صریحی در مدح او به دستشان نرسیده است، حدیث او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مراتب سنجش احادیث که پایین‌تر از حد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ولی حتی در سخن اینان نیز تردید و دوگانگی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اجماعاً روایات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w:t>
      </w:r>
    </w:p>
    <w:p>
      <w:pPr>
        <w:pStyle w:val="BookText"/>
        <w:rPr/>
      </w:pPr>
      <w:r>
        <w:rPr>
          <w:rFonts w:ascii="IRNazanin" w:hAnsi="IRNazanin" w:eastAsia="IRNazanin"/>
          <w:color w:val="111111"/>
          <w:sz w:val="28"/>
          <w:sz w:val="28"/>
          <w:szCs w:val="28"/>
          <w:rtl w:val="true"/>
          <w:lang w:bidi="fa-IR"/>
        </w:rPr>
        <w:t>طاووس در روایتی که در سندش ابراهیم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وروات الحدیث ثقات بالاتفاق؛</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روایتگران این حدیث، همگی از موثّق‌ترین 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رحمه‌الله در اسناد کتاب کامل الزیارات ، وثاقت تمام کسانی را که راوی احادیث این کتابند که از جمله آنها ابراهیم می‌باشد، گواهی می‌دهد</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رحمه‌الله در این مورد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یک از اصحاب رانیافتم که او را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و نیز کسی که به عدالت او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بسیار است و ارجح قبول آن است</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رحمه‌الله حدیث ابراهیم را از بالاترین و بهترین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طریق روایی او را از بهترین طرق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ابراهیم، از جمله روایاتی است که بدان اعتماد بسیار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نصّی در توثیق او وارد نگشته است؛ اما بنا بر ظاهر او از بزرگان اصحاب و بلند مرتبگان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منزلت بالا و موقعیت والا در کلام امام صادق علیه‌السلام اشاره دارد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بشناسید منزلت اشخاص را به مقدار روایات آنها از ما اهل بیت علیهم‌السلام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بهایی آمده است که وی از پدر بزرگوارش نقل کرد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شرم دارم که حدیث ابراهیم را صحیح ندانم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محقق اردبیلی و محقق بحرانی رحمه‌الله بر می‌آید که ابراهیم را از زمره موثقین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رحمه‌الله نیز روایات او را حسن اما در مرتبه صحیح، معرفی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بحرالعلوم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صحیح‌تر نزد من آن است که او ثقه و حدیثش صحیح است</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داماد رحمه‌الله پس از آن که روایات ابراهیم را از دیدگاه علمای پیشین، نزدیک و تالی درجه صحّت می‌داند،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صریح نزد من آن است که طریق ابراهیم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جلالت و عظمت شأن او</w:t>
      </w:r>
    </w:p>
    <w:p>
      <w:pPr>
        <w:pStyle w:val="BookText"/>
        <w:rPr/>
      </w:pPr>
      <w:r>
        <w:rPr>
          <w:rFonts w:ascii="IRNazanin" w:hAnsi="IRNazanin" w:eastAsia="IRNazanin"/>
          <w:color w:val="111111"/>
          <w:sz w:val="28"/>
          <w:sz w:val="28"/>
          <w:szCs w:val="28"/>
          <w:rtl w:val="true"/>
          <w:lang w:bidi="fa-IR"/>
        </w:rPr>
        <w:t>برتر از آن است که کسی او را تعدیل و توثیق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نام آورانی همچون شیخ مفید، شیخ صدوق و شیخ طوسی، شأنشان بالاتر از آن است که دیگران آنها را توثیق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که از نامدارترین و والاترین بزرگان شیعه است، سزاواراین ستایش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 من نشر احادیث الکوفیین بقم و هو تلمیذ 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کامل است و تعبیری جامع</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معانی بلندی بود که از سوی عالمان شیعی در وصف شخصیت و وثاقت او نگاشته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دلایلی که سید بحرالعلوم رحمه‌الله و دیگران بر صحت روایات و وثاقت ابراهیم آورده‌اند،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علی بن ابراهیم بن هاشم فرزند فاضل و ثقه و بزرگوار او در خطبه تفسیر معروفش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ذاکرون و مخبرون بما انتهی الینا و رواه مشایخنا و ثقاتنا عن الذین فرض اللّه طاعتهم و اوجب ولایتهم؛ ما آنچه را که به ما رسیده است، بیان می‌داریم؛ مشایخ و ثقات ما، از کسانی که خداوند اطاعت و ولایت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واجب ساخته است،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بیش‌ترین روایات او از پدرش ابراهیم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می‌نگرید وی در ابتدای کتاب خویش، به وثاقت مشایخ اسناد کتاب، از جمله پدرش ابراهیم، اذعان می‌نماید</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بسیاری از علمای پس از علامه حلی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توثیق قاطع علمای قبل از علامه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دست نیافتن به اسباب توثیق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گفت که سخن و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برای ما نخواهد بود</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 ابراهیم در موارد متعددی از جانب فقهای بزرگ شیعه، همانند شهید اول، شهید ثانی و علامه حلی ـ رحمهم اللّه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یافته است</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اصحاب و علما بر قبول روایات ابراهیم بن هاشم، متفقند، با آن که در حجیّت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مختلفی ابراز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جمعی است بر اعتبار و شایستگی او که با وجود توصیف روایاتش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متقدمین، در قبول روایاتش درنگ نکرده‌اند</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اصحاب و عالمان بزرگ شیعه، چونان کشّی، نجاشی و شیخ طوسی رحمه‌الله در شرح حال این راوی فرهیخته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اول من نشر احادیث الکوفیین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مستقلی است بر وثاقت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حوزه قم که در پذیرش روایات، شیوه سختگیرانه‌ای داشته است، نمی‌توانسته نسبت به روایات ابراهیم و انتشار آنها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عدم طرد او از جانب مشایخ قم، دلیل بر نهایت وثاقت او است</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علمای رجال در شرح حال ابراهیم بن هاشم قمی و در شمار آثار نوشتاری او،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قضاوت‌های حضرت علی علیه‌السلام و کتاب النوادر را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ارزشمند، با کمال تأسف، در سوانح ایام و حوادث روزگار از بین رفته و به دست ما نرسیده است</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و اساتید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ابراهیم بن هاشم قمی، در میان محدثان و روایتگران، شاید دارای پرشمارترین مشایخ و اساتید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جواد علیه‌السلام بدون واسطه روایت دارد و از شاگردان و اصحاب این امام همام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ترویج معارف آل اللّه، سر از پا نشناخته، دشواری و رنج سفر را به جان می‌خریده است و هماره بی‌قرارانه در</w:t>
      </w:r>
    </w:p>
    <w:p>
      <w:pPr>
        <w:pStyle w:val="BookText"/>
        <w:rPr/>
      </w:pPr>
      <w:r>
        <w:rPr>
          <w:rFonts w:ascii="IRNazanin" w:hAnsi="IRNazanin" w:eastAsia="IRNazanin"/>
          <w:color w:val="111111"/>
          <w:sz w:val="28"/>
          <w:sz w:val="28"/>
          <w:szCs w:val="28"/>
          <w:rtl w:val="true"/>
          <w:lang w:bidi="fa-IR"/>
        </w:rPr>
        <w:t>پی کسب حقایق نبوی و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قطره‌ای از معارف دریای حقیقت را که نزد کسی می‌یافته است، از او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محققین،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کسانی که ابراهیم از ایشان روایت دارد،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نمودن تمامی آنها، در گنجایش این مقاله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ذکر اسامی تعدادی از ایشان که در رجال سید بحرالعلوم رحمه‌الله آمده است، 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محمود الخراسانی ؛ ابراهیم بن محمد بن وکیل الهمدانی؛ احمد بن محمد بن ابی نصر ؛ جعفر بن محمد بن یونس ؛ حسن بن جهم ؛ حسن بن علی الوشاء؛ حسن بن محبوب ؛ حماد بن عیسی ؛ حنان بن سدیر ؛ حسین بن سعید ؛ حسین بن یزید النوفلی ؛ ریان بن صلت؛ سلیمان بن جعفر الجعفری ؛ سهل بن الیسع ؛ صفوان بن یحیی ؛ عبدالرحمان بن حجاج ؛عبداللّه بن جندب ؛ عبداللّه بن مغیره ؛ عبداللّه بن میمون القراح ؛ فضالة بن ایوب ؛ محمد بن ابی عمیر؛ محمد بن عیسی بن عبید ؛ یحیی بن عمران الحلبی و نضر بن سوید</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و دانش آموختگان مکتب درس و حدیث ابراهیم بن هاشم، هر یک از نامداران و شایستگان تشیع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جایگاهی ممتاز در میان همگنان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ادریس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اشعری؛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حمیری؛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ابراهیم بن هاشم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حسن بن فضال؛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حسن بن صفار؛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احمد بن یحیی بن عمران اشعری؛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محبوب؛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یحیی العطار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متیل</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و دوستداران علم و دانش می‌توانند برای آشنایی بیشتر با این فضیلت‌مداران ، به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 و مدفن ابراهیم</w:t>
      </w:r>
    </w:p>
    <w:p>
      <w:pPr>
        <w:pStyle w:val="BookText"/>
        <w:rPr/>
      </w:pPr>
      <w:r>
        <w:rPr>
          <w:rFonts w:ascii="IRNazanin" w:hAnsi="IRNazanin" w:eastAsia="IRNazanin"/>
          <w:color w:val="111111"/>
          <w:sz w:val="28"/>
          <w:sz w:val="28"/>
          <w:szCs w:val="28"/>
          <w:rtl w:val="true"/>
          <w:lang w:bidi="fa-IR"/>
        </w:rPr>
        <w:t>تاریخ وفات ابراهیم بن هاشم، محدّث برجسته و فقیه تلاشگر علوم اهل‌بیت علیهم‌السلام چونان ولادت او، به طور دقیقی مشخص نیست؛ اما از آن رو که وی از شاگردان امام جواد، امام هادی و امام عسکری علیهم‌السلام روایت دارد،</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ولادت او در ایام امامت امام کاظم علیه‌السلام باشد، می‌توان وفاتش را در حدود اواخر نیمه اول و اوایل نیمه دوم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نیز، به قرینه ورود وی به شهر قم و واقع بودن مقبره پسر بزرگوارش در این شهر مقدس، در قم می‌باشد؛ لکن امروزه نشانی از قبر او موجود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سعیداً و مات سعیداً</w:t>
      </w:r>
    </w:p>
    <w:p>
      <w:pPr>
        <w:pStyle w:val="BookText"/>
        <w:rPr/>
      </w:pPr>
      <w:r>
        <w:rPr>
          <w:rFonts w:ascii="IRNazanin" w:hAnsi="IRNazanin" w:eastAsia="IRNazanin"/>
          <w:color w:val="111111"/>
          <w:sz w:val="28"/>
          <w:sz w:val="28"/>
          <w:szCs w:val="28"/>
          <w:rtl w:val="true"/>
          <w:lang w:bidi="fa-IR"/>
        </w:rPr>
        <w:t>نمونه‌هایی از روایات ابراهیم بن هاشم</w:t>
      </w:r>
    </w:p>
    <w:p>
      <w:pPr>
        <w:pStyle w:val="BookText"/>
        <w:rPr/>
      </w:pPr>
      <w:r>
        <w:rPr>
          <w:rFonts w:ascii="IRNazanin" w:hAnsi="IRNazanin" w:eastAsia="IRNazanin"/>
          <w:color w:val="111111"/>
          <w:sz w:val="28"/>
          <w:sz w:val="28"/>
          <w:szCs w:val="28"/>
          <w:rtl w:val="true"/>
          <w:lang w:bidi="fa-IR"/>
        </w:rPr>
        <w:t>برای آن که صفحه دل را به نور روایات اهل‌بیت علیهم‌السلام مصفا سازیم، به معدودی از احادیث اخلاقی و معرفت‌آموز ابراهیم، تبرّک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الصادق علیه‌السلام ، عن آبائه،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شیی‌ء الی شیی‌ء افضل من حلم الی علم</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 از پدرانش، از علی علیه‌السلام روایت می‌کند که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بهتر از جمع حلم و علم با چیز دیگری جمع نشده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یفسد الایمان کما یفسد الخل العسل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آنسان ایمان را تباه می‌سازد که سرکه عسل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جعفر بن محمد علیه‌السلام ، عن ابیه،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من الایمان و البذاء من النفاق</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غیرتمندی از نشانه‌های ایمان و ناسزاگویی از علامات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نشر اللّه تبارک و تعالی رحمته حتی یطمع ابلیس فی رحمته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صحنه قیامت فرا رسد، چنان رحمت الهی گسترانیده می‌شود که شیطان نیز بدان امیدوار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ابی عبداللّه علیه‌السلام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تسوؤن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و کیف نسوؤه؟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تعلمون ان اعمالکم تعرض علیه؛ فاذا رأی فیها معصیة اللّه، 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نسوؤا رسول اللّه صلی‌الله‌علیه‌و‌آله و سروه</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امام صادق صلی‌الله‌علیه‌و‌آله به گروهی که نزد ایشان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رسول خدا را می‌آزارید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آنان رو به امام علیه‌السلام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پیامبر را آزار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نمی‌دانید که اعمالتان بر پیامبر صلی‌الله‌علیه‌و‌آله عرضه می‌گردد و چون گناهی ببیند، اندوهگین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صلی‌الله‌علیه‌و‌آله را میازارید؛ بلکه او را شادمان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الرضا علیه‌السلام ، عن امیرالمؤمنین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جبرئیل عن اللّه عزوجل،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حجتی علی خلقی، ودیان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صلبه ائمة یقومون بامری و یدعون الی سبیلی بهم ادفع البلاء عن عبادی، و بهم انزل من رحمتی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علیه‌السلام از امام علی علیه‌السلام و ایشان از پیامبراکرم صلی‌الله‌علیه‌و‌آله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مرا این گونه از سوی خداوند خبر رساند که، علی بن ابیطالب حجت من بر بندگانم و زنده گرداننده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امامانی پا به عرصه وجود خواهند گذاشت که بر پا کنندگان امر من و دعوتگران به سوی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بلاء را از بندگانم دفع می‌کنم و به جهت ایشان، رحمتم را می‌گسترانم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مستدرکات علم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کیهان فرهنگی، سال هفتم،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بهبودی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حدیث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برگرفته از کتاب تاریخ حدیث شیعه، با تلخیص و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بهجة الآمال،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قاموس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منتهی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و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وقوع طلاق به صیغه امر و عدم توارث به عقد منقطع؛ شرح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 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فلاح السائل،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خلاصة الاقوال،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وقوع امر به صیغه طلاق؛ شرح 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بحرالعلوم،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ابراهیم، ستارگان حرم،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محمد بن حسن بن صفار،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محمد بن احمد اشعری،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احمد بن ادریس قمی،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عبداللّه اشعری،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المقال فی تنقیح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موحد ابطحی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حاوی الاقوال فی معرفة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عبدالنبی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سید بحر العلوم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ظرائف المقال فی معرفة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شفیع جابلقی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نجاشی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خلاصة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بهجة الآمال فی شرح زبدة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علیاری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قهپائی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مستدرکات علم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نمازی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ترابی و یحیی رهایی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دائرة المعارف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 زنجانی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ــــــــ</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هدایت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bookmarkStart w:id="37" w:name="pg3052_156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883675_2749589250"/>
      <w:bookmarkStart w:id="39" w:name="_Toc13"/>
      <w:bookmarkEnd w:id="37"/>
      <w:bookmarkEnd w:id="38"/>
      <w:r>
        <w:rPr/>
        <w:t>11</w:t>
      </w:r>
      <w:r>
        <w:rPr>
          <w:rtl w:val="true"/>
        </w:rPr>
        <w:t xml:space="preserve">- </w:t>
      </w:r>
      <w:r>
        <w:rPr>
          <w:rtl w:val="true"/>
        </w:rPr>
        <w:t xml:space="preserve">آیت‌اللّه حاج شیخ حسین محمدی لائینی </w:t>
      </w:r>
      <w:r>
        <w:rPr>
          <w:rtl w:val="true"/>
        </w:rPr>
        <w:t>«</w:t>
      </w:r>
      <w:r>
        <w:rPr>
          <w:rtl w:val="true"/>
        </w:rPr>
        <w:t>پناه دردمندان</w:t>
      </w:r>
      <w:r>
        <w:rPr>
          <w:rtl w:val="true"/>
        </w:rPr>
        <w:t xml:space="preserve">» * * * </w:t>
      </w:r>
      <w:r>
        <w:rPr>
          <w:rtl w:val="true"/>
        </w:rPr>
        <w:t>مهدی صحرایی اردکانی</w:t>
      </w:r>
      <w:bookmarkEnd w:id="3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حاج شیخ حسین محمدی لائینی</w:t>
      </w:r>
    </w:p>
    <w:p>
      <w:pPr>
        <w:pStyle w:val="BookText"/>
        <w:rPr/>
      </w:pPr>
      <w:r>
        <w:rPr>
          <w:rFonts w:ascii="IRNazanin" w:hAnsi="IRNazanin" w:eastAsia="IRNazanin"/>
          <w:color w:val="111111"/>
          <w:sz w:val="28"/>
          <w:sz w:val="28"/>
          <w:szCs w:val="28"/>
          <w:rtl w:val="true"/>
          <w:lang w:bidi="fa-IR"/>
        </w:rPr>
        <w:t>خطه سرسبز مازندران سرزمین علمای بزرگی است که خدمات بسیار ارزنده‌ای به اسلام و مسلمانان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حسین محمدی لائینی عالمی وارسته، زاهد و خدمتکار به مردم، یکی از آن‌هاست که در این مقاله سعی شده است با گوشه‌ای از زندگی پربار وی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روستای ملاّ محله هزار جریب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پا به عرصه وجود گذاشت، که نامش را حسین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خویش را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 از دست داد و تحت تکفّل و سرپرستی مادر گرامی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که از زنان بسیار مؤمن روستا بود، تمام همت خود را بر این گمارد که فرزندش را در راه پدر گرامیش تربیت کند و به همین جهت در همان اوان کودکی روحیه طلبگی را در او ایجاد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تباری پاک</w:t>
      </w:r>
    </w:p>
    <w:p>
      <w:pPr>
        <w:pStyle w:val="BookText"/>
        <w:rPr/>
      </w:pPr>
      <w:r>
        <w:rPr>
          <w:rFonts w:ascii="IRNazanin" w:hAnsi="IRNazanin" w:eastAsia="IRNazanin"/>
          <w:color w:val="111111"/>
          <w:sz w:val="28"/>
          <w:sz w:val="28"/>
          <w:szCs w:val="28"/>
          <w:rtl w:val="true"/>
          <w:lang w:bidi="fa-IR"/>
        </w:rPr>
        <w:t>خاندان آیت‌اللّه حاج شیخ حسین محمدی سابقه طولانی و درخشان در علم و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مدارک و شواهد موجود، نسبِ این خانواده به طائفه‌ای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شعبه‌ای از طایفه انصار مدینه بودند،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هم اکنون به انصاری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شهرتِ این خاندان از انصاری به محمدی، هنگام تنظیم شناسنامه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شیخ محمد علی، فرزند ملا اسماعیل، فرزند ملا بزرگ، فرزند ملا حسن،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بزرگورران از علمای بزرگ منطقه محسوب می‌شدند</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هروی ابن ابی منصور بن ابی ایوب علی نسبش با شش واسطه به ابو ایوب انصاری، صحابی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مشاهیر و عرفا و محدّثین و فقها و بزرگان مشایخ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کنیه‌اش ابواسماعیل، لقب مشهورش شیخ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تولد بلکه محل دفنش بنابر مشهور، هرات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المرید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انوار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مناجات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منازل السائرین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هرات متولد شد و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 و در قندهار نزدیک قبر حذیفه، مدفون گردید</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 xml:space="preserve">آیت‌اللّه محمدی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نزد عموی خویش شروع به تحصیل علوم دینی کرد</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ابتدایی حوزه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او که مرد دانا و پرهیزگاری بود، بر امور تحصیلی‌اش نظارت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محمدی دروس سطح را در حوزه علمیه منطقه نزد اساتید آن منطقه فرا گرفت و پس از آن، به محضر عالم و عارف نامی استان مازندران، حضرت آیت‌اللّه العظمی کوهستانی رسید تا سطوح عالیه را از وی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بعد از کسب اجازه از آیت‌اللّه العظمی کوهستانی، جهت ادامه تحصیل علوم اسلامی،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نجف رفت و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در حوزه علمیه نجف، از محضر اساتید آن جا استفاده برد، سپس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حالی که دو دوره در درس خارج اصول شرکت کرده بود و اکثر کتب فقه در بحث عبادات و معاملات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کسب اجازه اجتهاد از علمای نجف، به ایران بازگشت</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علمی</w:t>
      </w:r>
    </w:p>
    <w:p>
      <w:pPr>
        <w:pStyle w:val="BookText"/>
        <w:rPr/>
      </w:pPr>
      <w:r>
        <w:rPr>
          <w:rFonts w:ascii="IRNazanin" w:hAnsi="IRNazanin" w:eastAsia="IRNazanin"/>
          <w:color w:val="111111"/>
          <w:sz w:val="28"/>
          <w:sz w:val="28"/>
          <w:szCs w:val="28"/>
          <w:rtl w:val="true"/>
          <w:lang w:bidi="fa-IR"/>
        </w:rPr>
        <w:t>آیت‌اللّه محمدی هیچ گاه فرصت‌ها را از دست نمی‌داد، آن چنان که در نجف اشرف شبانه روز به درس و مباحثه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بالاترین کتب سطح را با زیباترین شیوه تدریس می‌کرد و در علم منقول و تمام علوم مربوط به ادبیات عرب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عنوان مدرس برجسته درنجف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پس از بازگشت به ایران، بنا به دعوت آیت‌اللّه کوهستانی در حوزه علمیه کوهستان به تعلیم طلاب پرداخت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مجتهد مسلّم و صاحب نظر در فقه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بزرگ اجازه</w:t>
      </w:r>
    </w:p>
    <w:p>
      <w:pPr>
        <w:pStyle w:val="BookText"/>
        <w:rPr/>
      </w:pPr>
      <w:r>
        <w:rPr>
          <w:rFonts w:ascii="IRNazanin" w:hAnsi="IRNazanin" w:eastAsia="IRNazanin"/>
          <w:color w:val="111111"/>
          <w:sz w:val="28"/>
          <w:sz w:val="28"/>
          <w:szCs w:val="28"/>
          <w:rtl w:val="true"/>
          <w:lang w:bidi="fa-IR"/>
        </w:rPr>
        <w:t>نامه‌های مختلفی در اجتهاد و نقل روایات و امور حسبیه و شرعیه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اجازه وی، عبارتند از آیات عظام</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محمود شاهرودی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 حسن یزدی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هاشم آملی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حسین بروجردی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رضا گلپایگانی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شهاب 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سید محمد هادی میلانی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محسن 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ابوالقاسم خویی</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آیت‌اللّه محمدی از محضر علمای بزرگی کسب فیض نمود، که بعضی از آنها عبارتند از</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حاج آقا میر تقی نصیری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مفاخر روحانیت و از چهره‌های محبوب علمی و عملی استان مازندران بود</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وی آورده‌اند که حافظ کل قرآن کریم بود و بر نماز شب مواظبت کامل داشت و همیشه بعد از نماز صبح، در سجده، زیارت عاشورا را همراه با دعا و قرآن، مخصوصاً سوره‌های آخر قرآن را تلاوت می‌کرد که تا طلوع آفتاب ادامه داشت</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شیخ محمد کوهستانی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آیت‌اللّه العظمی سید ابو الحسن اصفهانی رحمه‌الله و آیت‌اللّه العظمی نائینی رحمه‌الله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شیخ علی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کوهستانی زیاد به من توصیه می‌کرد که اگر می‌خواهی به محضر حضرت ولی عصر ـ عجل اللّه تعالی فرجه الشریف ـ برسی، از آزار مردم، بالاخص اولیای خدا و مراجع تقلید و افرادی که پناهی جز خداوند ندارند، بخصوص به وسیله غیبت و تهمت بپرهیز و در مجالسی که این گناهان انجام می‌شود، منشین</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شیخ علی اکبر حسنی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آیت‌اللّه کوهستانی رسیدم و از ایشان خواستم دعا و ذکری برای رفع گرفتاری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این دعا را به من تعلیم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مُسبّب سَبِّبْ، یا مُفرّج فَرِّجْ، یا مُفتِّح فَتِّحْ، یا مُدبّر دَبِّرْ، یا مُسهّل سَهِّلْ، یا مُیسّر یَسِّرْ، یا مُتمّم تمِّمْ برحمتک یا ارحم الراحمین و انت الجواد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اضافه کرد که حد اکثر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حداقل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خوانده شود، که بسیار مجرّب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العظمی حاج میرزا حسن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در نجف، در درس کفایه او شرکت کرده و از دریای علم او استفاده برد</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حاج سید محمود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خارج فقه آیت‌اللّه محمدی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 آیت‌اللّه شاهرودی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آیت‌اللّه آقا ضیاء الدین عراقی، تقریرات اصول و فقه آیت‌اللّه میرزا حسین نائینی و ذخیرة العباد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ایشان، رقّت قلب و مهربانی او بود؛ اگر برای کسی گرفتاری پیش</w:t>
      </w:r>
    </w:p>
    <w:p>
      <w:pPr>
        <w:pStyle w:val="BookText"/>
        <w:rPr/>
      </w:pPr>
      <w:r>
        <w:rPr>
          <w:rFonts w:ascii="IRNazanin" w:hAnsi="IRNazanin" w:eastAsia="IRNazanin"/>
          <w:color w:val="111111"/>
          <w:sz w:val="28"/>
          <w:sz w:val="28"/>
          <w:szCs w:val="28"/>
          <w:rtl w:val="true"/>
          <w:lang w:bidi="fa-IR"/>
        </w:rPr>
        <w:t>می‌آمد، فوق العاده متأثر می‌گشت و در رفع آن کوشش می‌کرد و اگر توانایی نداشت، به حرم حضرت علی علیه‌السلام مشرف می‌شد و برای رفع گرفتاری آن مومن دعا می‌کرد</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میرزا هاشم آملی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در دو دوره از دروس خارج اصول وی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 هاشم آملی طلاب را به تقوا فرا می‌خواند و از آن‌جا که خود شهد شیرین تقوا را چشیده بود، سخنش از حلاوت خاصی برخوردار بود و تا عمق جان آدمی تاثیر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امام زمان ـ عجل اللّه تعالی فرجه الشریف ـ باشید، که او ناظر بر رفتار و کردار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و طهارت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از یاد نبرید، که تمام پیامبران به مداومت آن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نامحرمان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تألیفاتی است که از جمله می‌توان به بدایع الافکار، کتاب الطهارة، کتاب الصلاة و خیارات اشاره کرد</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p>
    <w:p>
      <w:pPr>
        <w:pStyle w:val="BookText"/>
        <w:rPr/>
      </w:pPr>
      <w:r>
        <w:rPr>
          <w:rFonts w:ascii="IRNazanin" w:hAnsi="IRNazanin" w:eastAsia="IRNazanin"/>
          <w:color w:val="111111"/>
          <w:sz w:val="28"/>
          <w:sz w:val="28"/>
          <w:szCs w:val="28"/>
          <w:rtl w:val="true"/>
          <w:lang w:bidi="fa-IR"/>
        </w:rPr>
        <w:t>آیت‌اللّه محمدی در زمان طاغوت که کشور در خفتان و رعب و وحشت بود و کسی جرأت به زبان آوردن نام مبارک امام رحمه‌الله را نداشت، علناً و در اجتماعات مختلف از حضرت امام پشتیبانی می‌کرد و دائماً خطر انحطاط جامعه را به مردم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قیام‌های مردمی علیه رژیم منحوس و فاسد پهلوی همواره پیشرو بود، تا آن جا که طلایه‌دار دسته‌های تبلیغی بود</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گرچه به خاطر حمایت از امام با مشکلاتی رو به رو می‌شد، اما هیچگاه حاضر نمی‌شد دست از حمایت او بردارد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محمدی در اولین مجلس ختم حاج آقا مصطفی خمینی در مازندران که</w:t>
      </w:r>
    </w:p>
    <w:p>
      <w:pPr>
        <w:pStyle w:val="BookText"/>
        <w:rPr/>
      </w:pPr>
      <w:r>
        <w:rPr>
          <w:rFonts w:ascii="IRNazanin" w:hAnsi="IRNazanin" w:eastAsia="IRNazanin"/>
          <w:color w:val="111111"/>
          <w:sz w:val="28"/>
          <w:sz w:val="28"/>
          <w:szCs w:val="28"/>
          <w:rtl w:val="true"/>
          <w:lang w:bidi="fa-IR"/>
        </w:rPr>
        <w:t>توسط خود وی تشکیل شده بود، شرکت کرد و اعتنایی به تهدیدات مقامات امنیتی نکرد</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در جبهه‌ها با لباس رزم</w:t>
      </w:r>
    </w:p>
    <w:p>
      <w:pPr>
        <w:pStyle w:val="BookText"/>
        <w:rPr/>
      </w:pPr>
      <w:r>
        <w:rPr>
          <w:rFonts w:ascii="IRNazanin" w:hAnsi="IRNazanin" w:eastAsia="IRNazanin"/>
          <w:color w:val="111111"/>
          <w:sz w:val="28"/>
          <w:sz w:val="28"/>
          <w:szCs w:val="28"/>
          <w:rtl w:val="true"/>
          <w:lang w:bidi="fa-IR"/>
        </w:rPr>
        <w:t xml:space="preserve">آیت‌اللّه محمدی در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با جان و مال خویش از رزمندگان اسلام 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حضور در خط مقدم جبهه‌های نبرد حق علیه باطل و پوشیدن لباس پر افتخار بسیجی، باعث ایجاد روحیه، امید و پشتکار در دل دریادلان بسیجی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نماینده مجلس خبرگان</w:t>
      </w:r>
    </w:p>
    <w:p>
      <w:pPr>
        <w:pStyle w:val="BookText"/>
        <w:rPr/>
      </w:pPr>
      <w:r>
        <w:rPr>
          <w:rFonts w:ascii="IRNazanin" w:hAnsi="IRNazanin" w:eastAsia="IRNazanin"/>
          <w:color w:val="111111"/>
          <w:sz w:val="28"/>
          <w:sz w:val="28"/>
          <w:szCs w:val="28"/>
          <w:rtl w:val="true"/>
          <w:lang w:bidi="fa-IR"/>
        </w:rPr>
        <w:t>آیت‌اللّه محمدی دو دوره نماینده مردم استان مازندران در مجلس خبرگان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بسیار به حضرت امام و رهبر عظیم الشأن انقلاب علاقه و ارادت داشت و با تمام وجود از حضرت امام و مقام معظم رهبری حمایت و دفاع می‌کرد</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گفته شد، آیت‌اللّه محمدی بعد از این که از نجف به ایران آمد، به علت کهولت سن مرحوم کوهستانی، مدیریت حوزه علمیه کوهستان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فقدان عنصر زهد و تقوا و مرد علم و عمل، مرحوم آقا علی لیموندی رحمه‌الله و بنا به درخواست اهالی نکا، آیت‌اللّه محمدی از آیت‌اللّه کوهستانی اجازه گرفت و به آن شهرستان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سنگر جدید هم در شمار شخصیت‌های علمی، فقهی، سیاسی و اجتماعی، مشغول اداره امور شرعی و حوزه علمیه نکا شد، به طوری که سراسر زندگی اش وقف خدمت به مردم گردید</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محمدی از دیدگاه دانشمندان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 منه ان لاینسانی من صالح الدّعوات و السّلام علیه؛ امید من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 از دعاهای خیرشان فراموش نکنند و سلام و درود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العظمی حاج سید محمود شاهرودی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نجف با رفتن آقای محمدی لائینی به ایران،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جناب عالم عامل و فاضل کامل و زکی وفیّ، آقای حاج شیخ حسین محمدی مازندرانی ـ خدا ایشان را شامل الطاف پنهانیش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تحقیق قسمتی از عمر با برکت و شریف خویش را صرف یادگیری علوم دینی و معارف الهی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در جلسات فقهی و اصولی ما مانند شخصی حاضر می‌شد که بسیار فهیم و متخصّص و متعمّق و متدقّق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بزرگ تهرانی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محمدی لائینی که خداوند فضایل ایشان را مستدام بدارد و دانشمندان و فضلایی چون ایشان را زیاد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آیت‌اللّه العظمی آقا میرزا هاشم آملی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شکرانه خداوند بزرگ،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محمدی لائینی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مجتهدین بزرگ شده‌اند، پس برای ایشان است که عمل کند به آنچه خود از احکام دین خدا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آیت‌اللّه العظمی صالحی مازندرانی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کم نظیر خطّه شمال، مرحوم آیت‌اللّه محمدی لائینی رحمه‌الله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برای اینکه این شخصیت عظیم</w:t>
      </w:r>
    </w:p>
    <w:p>
      <w:pPr>
        <w:pStyle w:val="BookText"/>
        <w:rPr/>
      </w:pPr>
      <w:r>
        <w:rPr>
          <w:rFonts w:ascii="IRNazanin" w:hAnsi="IRNazanin" w:eastAsia="IRNazanin"/>
          <w:color w:val="111111"/>
          <w:sz w:val="28"/>
          <w:sz w:val="28"/>
          <w:szCs w:val="28"/>
          <w:rtl w:val="true"/>
          <w:lang w:bidi="fa-IR"/>
        </w:rPr>
        <w:t>برای مردم شناخته شود، باید لجنه‌ای از بزرگان و نویسندگان مازندرانی جمع بشوند و در مورد شخصیت کم نظیر ایشان و زندگی پر افتخار او قلم فرسایی بکنند</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و اجتماعی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در کمک به نیازمندان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فردی که در جهت رفع نیاز به ایشان مراجعه می‌کرد، با کمال خوشرویی و سعه صدر برخورد می‌کرد و در رفع مشکل وی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شیخ محمد باقر، فرزند برومند ایشان در روز تشییع جنازه وی به عنوان ادای سپاس از حضور مردم و روحانیت استان، در پای جنازه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تمام عمر خود را وقف خدمت به مردم کرد، مع ذلک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مرهون محبت‌های این مردم هستم</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محمدی از موقعیّت و جایگاه ممتازی در نزد مردم برخوردار بود و هیچ گاه خویشتن را از مردم جدا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وی همه وقت به روی مردم باز بود و از آن جا که خود را وقف مردم می‌دانست، لذا الفاظی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وقت قبلی؛ موقعیّت، حساس است؛ بعداً بیایید؛ وقت ندارم و نظایر آن در نزد ایشان مفهومی نداشت</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به مسؤولان سفارش می‌کرد که به کارهای مردم رسیدگی کنند، حتی وقتی که در بیمارستان بستری بود، به مسؤولانی که به عیادتش آمده بودند، سفارش کرد به نیازمندان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یکی از مسؤولان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می‌میرم، آیا شما نمی‌خواهید برای حاشیه نشینان جنگل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مهر نمایندگی خبرگان را به بیمارستان برد، تا بتواند در چنین موقعیتی هم دست نیازمندان را بگیرد</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خانه حلّ مشکلات مردم بویژه جوانان، طلاب و</w:t>
      </w:r>
    </w:p>
    <w:p>
      <w:pPr>
        <w:pStyle w:val="BookText"/>
        <w:rPr/>
      </w:pPr>
      <w:r>
        <w:rPr>
          <w:rFonts w:ascii="IRNazanin" w:hAnsi="IRNazanin" w:eastAsia="IRNazanin"/>
          <w:color w:val="111111"/>
          <w:sz w:val="28"/>
          <w:sz w:val="28"/>
          <w:szCs w:val="28"/>
          <w:rtl w:val="true"/>
          <w:lang w:bidi="fa-IR"/>
        </w:rPr>
        <w:t>دانشجویان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جوانان را فرزند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 مردم جای داشت، تا آن جا که مردم پس از رحلتش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مشکلاتمان را با چه کسی در میان بگذاریم، با که درد دل کنیم؟ او پناه ما بود، دیگر کسی به حرف ما گوش نمی‌کند</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 الزّهد فی الدّنیا</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کناره‌گیری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لائینی در زهد و بی اعتنایی به دنیا، کم نظیر بود و از اندوختن سیم و زر و تفاخر به اموال، سخت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گوشه‌ای از زندگی ایشان نشانی از دلبستگی به زخارف دنیا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کهنه، فرسوده و سوراخ شده اتاق پذیرایی وی، هر بیننده‌ای را تحت تأثیر قرار می‌داد</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لحظه‌ای از خود سازی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مشغول ذکر گفتن بود، مگر آن که از ایشان سؤالی شود و یا بحثی پیش آید که از ذکر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مورد اطمینان نقل کرده‌اند که آن جناب یک دوره کامل از دعاهای وارده در مفاتیح الجنان را خوانده است</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خانواده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بازماندگان شهدای جنگ تحمیلی بسیار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دلم می‌خواست که پدرِ شهید باشم، از این که از فرزندانم شهید نشده‌اند، خود را شرمنده می‌بینم</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احسان به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محمدی بارها به مخالفان خود احسان نمود و سفارش می‌کرد که به آن‌ها احسان و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روزهای آخر عمر ـ که بر اثر بیماری در بیمارستان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به من تهمت زده و بدگویی کرده‌اند، را</w:t>
      </w:r>
    </w:p>
    <w:p>
      <w:pPr>
        <w:pStyle w:val="BookText"/>
        <w:rPr/>
      </w:pPr>
      <w:r>
        <w:rPr>
          <w:rFonts w:ascii="IRNazanin" w:hAnsi="IRNazanin" w:eastAsia="IRNazanin"/>
          <w:color w:val="111111"/>
          <w:sz w:val="28"/>
          <w:sz w:val="28"/>
          <w:szCs w:val="28"/>
          <w:rtl w:val="true"/>
          <w:lang w:bidi="fa-IR"/>
        </w:rPr>
        <w:t>بخشیدم؛ به شرط آن که عوض غیبت، یک روز و عوض تهمت، یک ماه برایم نماز بخوانند</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تصرّف با اجازه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آیت‌اللّه محمدی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وصیت نامه خویش را به دست گرفته بود و به آن نگاه می‌کرد، بنده و آقا محمد باقر و آقا محمد صادق و آقا محمد کاظم خدمت ایشان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آقا رو به ما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 تمام زندگی من از وجوهات و سهم امام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من، شما برای تصرف اموال، باید از علما و مراجع اجازه بگیرید، اگر آن بزرگواران اجازه دادند، شما می‌توانید در اموال تصرف کنید، اگر آنها اجازه ندادند، باید تمامی اموال را تحویل مراجع بزرگوار بدهید</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آیت‌اللّه محمدی به یادگار مانده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جانم به فدای شه اقلیم کمال و آن خدیوی که چو شمعی است بر ایوان جلال</w:t>
      </w:r>
    </w:p>
    <w:p>
      <w:pPr>
        <w:pStyle w:val="BookText"/>
        <w:rPr/>
      </w:pPr>
      <w:r>
        <w:rPr>
          <w:rFonts w:ascii="IRNazanin" w:hAnsi="IRNazanin" w:eastAsia="IRNazanin"/>
          <w:color w:val="111111"/>
          <w:sz w:val="28"/>
          <w:sz w:val="28"/>
          <w:szCs w:val="28"/>
          <w:rtl w:val="true"/>
          <w:lang w:bidi="fa-IR"/>
        </w:rPr>
        <w:t>بارک اللّه بر آن قامت و آن حُسن و کمال همچو پروانه زنم گرد رخ وی پرو بال</w:t>
      </w:r>
    </w:p>
    <w:p>
      <w:pPr>
        <w:pStyle w:val="BookText"/>
        <w:rPr/>
      </w:pPr>
      <w:r>
        <w:rPr>
          <w:rFonts w:ascii="IRNazanin" w:hAnsi="IRNazanin" w:eastAsia="IRNazanin"/>
          <w:color w:val="111111"/>
          <w:sz w:val="28"/>
          <w:sz w:val="28"/>
          <w:szCs w:val="28"/>
          <w:rtl w:val="true"/>
          <w:lang w:bidi="fa-IR"/>
        </w:rPr>
        <w:t>آرزو نیست مرا در شب و روز و مه وسال جز تماشای قد و قامت آن نیک خصال</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علاقه به رزمندگان و بسیجیان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به رزمندگان علاقه داشت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پای رزمنده از بهترین بوهاست و چون ما درک نمی‌کنیم، فکر می‌کنیم که بد است</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از ایشان چهار پسر فاضل و صالح به یادگار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باقر که اکنون در جایگاه پدرش به هدایت و ارشاد مردم و امامت جمعه اشتغال دارد و در دانشگاه نیز تدریس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علی که ساکن قم هستند و به تحصیل علم اشتغال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صادق که در حوزه مشهد به تحصیل اشتغال 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 چهارم ایشان به شغل آزاد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محمدی چند داماد نیز دارند که همگی از فضلا هستند و در سنگر قضا و داوری انجام وظیفه می‌کنند</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و محل دفن</w:t>
      </w:r>
    </w:p>
    <w:p>
      <w:pPr>
        <w:pStyle w:val="BookText"/>
        <w:rPr/>
      </w:pPr>
      <w:r>
        <w:rPr>
          <w:rFonts w:ascii="IRNazanin" w:hAnsi="IRNazanin" w:eastAsia="IRNazanin"/>
          <w:color w:val="111111"/>
          <w:sz w:val="28"/>
          <w:sz w:val="28"/>
          <w:szCs w:val="28"/>
          <w:rtl w:val="true"/>
          <w:lang w:bidi="fa-IR"/>
        </w:rPr>
        <w:t xml:space="preserve">آیت‌اللّه محمدی سرانجام در اثر بیماری، در مهر ماه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فانی را وداع گفت</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آن بزرگمرد، پس از تشییع جنازه با شکوه و بی نظیر در استان مازندران و خواندن نماز بر آن جسم پاک توسط حضرت آیت‌اللّه نصیری،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در تشییع جنازه وی در نکا به قدری بود که بعضی، شمار جمعیت را تا مرز صد هزار نفر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وی در قم با حضور برخی از اساتید حوزه علمیه قم و اعضای جامعه مدرسین، طلاب مازندران و دیگر قشرها در جوار بارگاه ملکوتی حضرت معصومه علیهاالسلام ، بسیار با شکوه برگزار شد و سرانجام بدن مطهّر آیت‌اللّه محمدی درکنار مقبره شهید آیت‌اللّه آقا شیخ فضل اللّه نوری رحمه‌الله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علیه یوم ولد و یوم یموت و یوم یبعث حیّا</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آقا</w:t>
      </w:r>
    </w:p>
    <w:p>
      <w:pPr>
        <w:pStyle w:val="BookText"/>
        <w:rPr/>
      </w:pPr>
      <w:r>
        <w:rPr>
          <w:rFonts w:ascii="IRNazanin" w:hAnsi="IRNazanin" w:eastAsia="IRNazanin"/>
          <w:color w:val="111111"/>
          <w:sz w:val="28"/>
          <w:sz w:val="28"/>
          <w:szCs w:val="28"/>
          <w:rtl w:val="true"/>
          <w:lang w:bidi="fa-IR"/>
        </w:rPr>
        <w:t>درود حق به روانت، عزیز استادم تو رفتی و نرود خاطر تو از یادم</w:t>
      </w:r>
    </w:p>
    <w:p>
      <w:pPr>
        <w:pStyle w:val="BookText"/>
        <w:rPr/>
      </w:pPr>
      <w:r>
        <w:rPr>
          <w:rFonts w:ascii="IRNazanin" w:hAnsi="IRNazanin" w:eastAsia="IRNazanin"/>
          <w:color w:val="111111"/>
          <w:sz w:val="28"/>
          <w:sz w:val="28"/>
          <w:szCs w:val="28"/>
          <w:rtl w:val="true"/>
          <w:lang w:bidi="fa-IR"/>
        </w:rPr>
        <w:t>چگونه شرح دهد این دلم فراق تو را مقیم کوه مصیبت نگر به فرهادم</w:t>
      </w:r>
    </w:p>
    <w:p>
      <w:pPr>
        <w:pStyle w:val="BookText"/>
        <w:rPr/>
      </w:pPr>
      <w:r>
        <w:rPr>
          <w:rFonts w:ascii="IRNazanin" w:hAnsi="IRNazanin" w:eastAsia="IRNazanin"/>
          <w:color w:val="111111"/>
          <w:sz w:val="28"/>
          <w:sz w:val="28"/>
          <w:szCs w:val="28"/>
          <w:rtl w:val="true"/>
          <w:lang w:bidi="fa-IR"/>
        </w:rPr>
        <w:t>اگر چه چهره‌ام آرام و ظاهری ساکت شنو ز نبض وجودم نوای فریادم</w:t>
      </w:r>
    </w:p>
    <w:p>
      <w:pPr>
        <w:pStyle w:val="BookText"/>
        <w:rPr/>
      </w:pPr>
      <w:r>
        <w:rPr>
          <w:rFonts w:ascii="IRNazanin" w:hAnsi="IRNazanin" w:eastAsia="IRNazanin"/>
          <w:color w:val="111111"/>
          <w:sz w:val="28"/>
          <w:sz w:val="28"/>
          <w:szCs w:val="28"/>
          <w:rtl w:val="true"/>
          <w:lang w:bidi="fa-IR"/>
        </w:rPr>
        <w:t>به چشم آب و به دل آتشِ نهان دارم ببین به آتش و آبم چه جمع اضدادم</w:t>
      </w:r>
    </w:p>
    <w:p>
      <w:pPr>
        <w:pStyle w:val="BookText"/>
        <w:rPr/>
      </w:pPr>
      <w:r>
        <w:rPr>
          <w:rFonts w:ascii="IRNazanin" w:hAnsi="IRNazanin" w:eastAsia="IRNazanin"/>
          <w:color w:val="111111"/>
          <w:sz w:val="28"/>
          <w:sz w:val="28"/>
          <w:szCs w:val="28"/>
          <w:rtl w:val="true"/>
          <w:lang w:bidi="fa-IR"/>
        </w:rPr>
        <w:t>چو پیکرت را در آن شب به مغتسل دیدم به یاد غربت زهرا و حیدر افتادم</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خلاصه‌ای از زندگی مرحوم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فرزندشان، محمد صادق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طلایه‌دار پردیس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علیرضا ولی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شهریار،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محمد علی مدرس،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خلاصه‌ای از زندگی مرحوم محمدی،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فیض عرشی،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تجلیل از فیلسوف نامی علامه ذوفنون حسن حسن زاده آملی، اسداللّه ربانی، چاپ اول،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خلاصه‌ای از زندگی محمدی،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عرشی،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نور علم، دوره دوم،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دوره پنجم،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فرزانگان مازندران، گلبرار رئیسی آتنی،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عرشی،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عرشی،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فرزانگان مازندران،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 دار پردیس،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جلوه‌های حکمت،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عرشی،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فرزانگان مازندران،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طلایه‌دار پردیس،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فرزند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فرزانگان مازندران،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عرشی،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398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طلایه دار پردیس،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مریم،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عرشی، 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اشعار علی اسدی بهشهری</w:t>
      </w:r>
      <w:r>
        <w:rPr>
          <w:rFonts w:eastAsia="IRNazanin" w:cs="IRNazanin"/>
          <w:color w:val="111111"/>
          <w:sz w:val="28"/>
          <w:szCs w:val="28"/>
          <w:rtl w:val="true"/>
          <w:lang w:bidi="fa-IR"/>
        </w:rPr>
        <w:t>.</w:t>
      </w:r>
      <w:bookmarkStart w:id="40" w:name="pg3052_156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883677_2749589250"/>
      <w:bookmarkStart w:id="42" w:name="_Toc14"/>
      <w:bookmarkEnd w:id="40"/>
      <w:bookmarkEnd w:id="41"/>
      <w:r>
        <w:rPr/>
        <w:t>12</w:t>
      </w:r>
      <w:r>
        <w:rPr>
          <w:rtl w:val="true"/>
        </w:rPr>
        <w:t xml:space="preserve">- </w:t>
      </w:r>
      <w:r>
        <w:rPr>
          <w:rtl w:val="true"/>
        </w:rPr>
        <w:t xml:space="preserve">حسین بن علی بن حسین بابویه قمی </w:t>
      </w:r>
      <w:r>
        <w:rPr>
          <w:rtl w:val="true"/>
        </w:rPr>
        <w:t>«</w:t>
      </w:r>
      <w:r>
        <w:rPr>
          <w:rtl w:val="true"/>
        </w:rPr>
        <w:t>برادر صدوق</w:t>
      </w:r>
      <w:r>
        <w:rPr>
          <w:rtl w:val="true"/>
        </w:rPr>
        <w:t xml:space="preserve">» * * * </w:t>
      </w:r>
      <w:r>
        <w:rPr>
          <w:rtl w:val="true"/>
        </w:rPr>
        <w:t>احمد محیطی اردکانی</w:t>
      </w:r>
      <w:bookmarkEnd w:id="4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حسین بابویه قمی</w:t>
      </w:r>
    </w:p>
    <w:p>
      <w:pPr>
        <w:pStyle w:val="BookText"/>
        <w:rPr/>
      </w:pPr>
      <w:r>
        <w:rPr>
          <w:rFonts w:ascii="IRNazanin" w:hAnsi="IRNazanin" w:eastAsia="IRNazanin"/>
          <w:color w:val="111111"/>
          <w:sz w:val="28"/>
          <w:sz w:val="28"/>
          <w:szCs w:val="28"/>
          <w:rtl w:val="true"/>
          <w:lang w:bidi="fa-IR"/>
        </w:rPr>
        <w:t xml:space="preserve">در اوائل غیبت کبرای بقیة‌اللّه الاعظم، حجت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تن از عالمان و محدّثان برجسته، نقل محافل اهالی شهر مقدس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فقیهانی که هر گاه حدیثی را بیان می‌کردند، مردم از حافظه نیرومند آنها در شگفت شده، و گاه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باید چنین دانش و حافظه‌ای را داشته باشند؛ چرا که به دعای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آمده‌اند</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کسی جز شیخ صدوق و برادرش حسین، فرزندان علی بن الحسین بابویه،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شصت بهار از عمر پربار علی بن الحسین بن بابویه قمی گذشته بود، ولی هنوز از همسرش که فرزند عموی او، محمد بن موسی بن بابویه بود، فرزندی به</w:t>
      </w:r>
    </w:p>
    <w:p>
      <w:pPr>
        <w:pStyle w:val="BookText"/>
        <w:rPr/>
      </w:pP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به دلیل بشارت امام حسن عسکری علیه‌السلام به او، آسوده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درحق او چنین دعا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اللّه من صلبک اولاداً صالحین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رحمت و کرم خویش، فرزندان شایسته‌ای را از صلب تو،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انتظار تحقق این بشارت می‌سوخت؛ لذا نامه‌ای به جناب حسین بن روح نوبختی نوشت و از نائب خاص امام زمان ـ عجل اللّه تعالی فرجه الشریف ـ خواست تا از آن حضرت تقاضا نماید، برای او دعا بفرمایند، خداوند فرزندانی فقیه و آگاه به احکام اسلام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جواب نامه‌اش چنین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ترزق من هذه، و ستملک جاریةً دیلمیّةً ترزق منها ولدین فقیهین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فعلی خود فرزندی نخواهی داشت؛ولی به زودی کنیزی دیلمی را مالک خواهی شد که دو پسر فقیه و دین شناس از او نصیب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پس از سه روز خبر رسید، امام زمان علیه‌السلام برای وی دعا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سیولد له ولد مبارک 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بعده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برای او فرزندی مبارک به دنیا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منفعت می‌رساند و پس از او نیز فرزندانی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آمده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قد دعونا اللّه لک بذالک، و سترزق ولدین ذکرین 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علی بن الحسین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حاجت از خداوند متعال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پسر نیکوکار روزی تو</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زمان ـ عجل اللّه تعالی فرجه الشریف ـ در حق او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کنیزی دیلمی که به همسری علی بن حسین در آمده بود، سه پسر به او عنایت کرد و دو تن از آنها طبق فرموده حضرت علیه‌السلام از فقها و حافظان نامدار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جعفر محمد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صدوق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پارسایی و عبادت پیشه کرد، با مردم چندان ارتباط نداشت، وی در زمره علما و فقها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عبداللّه، حسین بن علی بن حسین</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باره زندگی این فقیه و محدّث برجسته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تولّد حسین بن علی در کتب رجالی سخنی به میان نیامده است، امّا از قرائن روشن است، تولّد وی در اوائل قرن چهارم هجری بوده است؛ زیرا پدر بزرگوارش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زیارت قبور ائمه طاهرین علیهم‌السلام و سومین نایب خاص حضرت بقیة اللّه ـ عجل اللّه تعالی فرجه الشریف ـ به بغداد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را که او برای حسین بن روح نو بختی نوشته، بعد از این تاریخ بوده است</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 وی، حضرت حجة ابن الحسن علیه‌السلام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پس از سال‌های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خیلی طول نمی‌کشد که علی بن الحسین رحمه‌الله صاحب اولاد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علی بن الحسین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محمد، حسن و حسین را باید بین سال‌های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تباری پاک</w:t>
      </w:r>
    </w:p>
    <w:p>
      <w:pPr>
        <w:pStyle w:val="BookText"/>
        <w:rPr/>
      </w:pPr>
      <w:r>
        <w:rPr>
          <w:rFonts w:ascii="IRNazanin" w:hAnsi="IRNazanin" w:eastAsia="IRNazanin"/>
          <w:color w:val="111111"/>
          <w:sz w:val="28"/>
          <w:sz w:val="28"/>
          <w:szCs w:val="28"/>
          <w:rtl w:val="true"/>
          <w:lang w:bidi="fa-IR"/>
        </w:rPr>
        <w:t xml:space="preserve">حسین بن علی، این فقیه نامدار، فرزند علی بن‌حسین بن‌موسی بن‌بابویه‌قمی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ابوالحسن علی بن الحسین از فقهای نامدار و محدثان برجسته‌ای است که در حدود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متولد گردید</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حدیث و تقوی و پارسایی از چهره‌های کم نظیر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امام حسن عسکری علیه‌السلام برای او نوشت، جایگاه رفیع وی را در بین دیگر دانشمندان و فقهای قم، و نیز موقعیّت خاص و احترامی را که او در نزد ائمه معصومین علیهم‌السلام دارد،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پس از حمد و ثنای الهی، صلوات بر پیامبر صلی‌الله‌علیه‌و‌آله و سلام بر عترت طاهرینش، خطاب به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شیخی و معتمدی و فقیهی، ابا الحسن علی بن الحسین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لمرضاته، و جعل من صلبک اولاداً صالحین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من وای فقیه مورد اعتمادم ابوالحسن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انجام افعال مورد رضایتش توفیق دهد و از صلب تو به رحمت و کرم خویش، فرزندان شایسته‌ای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 در ادامه این پیام که به حق منشور عبادی، اخلاقی و اجتماعی و سیاسی برای یک زندگانی شرافتمندانه انسانی است، در روزگار پر از مخاطره و گرداب جهالت‌ها و هوس‌ها چنین توصیه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الهی سفارش می‌کنم، و نیز بر به پا داشتن نماز و پرداخت زکات؛ زیرا نمازِ کسانی که زکات نمی‌دهند،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بخشیدن خطای دیگران، فرو خوردن خشم، صله</w:t>
      </w:r>
    </w:p>
    <w:p>
      <w:pPr>
        <w:pStyle w:val="BookText"/>
        <w:rPr/>
      </w:pPr>
      <w:r>
        <w:rPr>
          <w:rFonts w:ascii="IRNazanin" w:hAnsi="IRNazanin" w:eastAsia="IRNazanin"/>
          <w:color w:val="111111"/>
          <w:sz w:val="28"/>
          <w:sz w:val="28"/>
          <w:szCs w:val="28"/>
          <w:rtl w:val="true"/>
          <w:lang w:bidi="fa-IR"/>
        </w:rPr>
        <w:t>رحم، هم‌دردی با برادران، کوشش در رفع نیازمندی‌های آنان در هنگامه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پیمانی با قرآن، خوش خلقی و امر به معروف و نهی از منکر سفارش می‌کنم؛ چرا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 کثیر من نجویهم الّا من امر بصدقة او معروف او اصلاح بین النّاس</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گفتگوهای در گوشی آنان خیری نیست، جز آن کس که به صدقه یا معروفی امر کند، یا میان مردم، اصلاح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سفارش می‌کنم از تمام پلیدی‌ها و زشتی‌ها دوری بجویی؛ بر تو باد به 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صلی‌الله‌علیه‌و‌آله به امام علی علیه‌السلام همین سفارش را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نماز شب بخوانی ـ و این جمله را سه مرتبه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هر کس نماز شب را سبک بشمارد،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توصیه مرا به کار گیر و شیعیانم را بر انجام آن فرمان ده، تا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و انتظار فرج؛ زیرا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و شیعیان ما همواره اندوهگین خواهند بود، تا فرزندم که پیامبر صلی‌الله‌علیه‌و‌آله بشارت ظهور او را داده است،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آن‌که پر از ظلم و ستم می‌شود، سرشار از عدالت و برابری خواهد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شخصیت بزرگ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صبر کن و شیعیانم را به صبر بخوان؛ زیرا زمین از آنِ خداوند است، به هر کس از بندگانش که بخواهد، واگذار می‌کند و فرجام نیک برای متّقین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علی جمیع شیعتنا و رحمة اللّه و برکاته</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دویست کتاب در علوم مختلف دینی تألیف نموده و آثار ارزشمندی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در جوار بارگاه ملکوتی حضرت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خیابان 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شخصیت برجسته این محدّث و فقیه بزرگوار به مقاله‌ای که در جلد دوم ستارگان حرم در این زمینه نوشته شده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فقاهت</w:t>
      </w:r>
    </w:p>
    <w:p>
      <w:pPr>
        <w:pStyle w:val="BookText"/>
        <w:rPr/>
      </w:pPr>
      <w:r>
        <w:rPr>
          <w:rFonts w:ascii="IRNazanin" w:hAnsi="IRNazanin" w:eastAsia="IRNazanin"/>
          <w:color w:val="111111"/>
          <w:sz w:val="28"/>
          <w:sz w:val="28"/>
          <w:szCs w:val="28"/>
          <w:rtl w:val="true"/>
          <w:lang w:bidi="fa-IR"/>
        </w:rPr>
        <w:t>حسین بن علی، همچون برادرش که به دعای حضرت ولیّ عصر ـ عجل اللّه تعالی فرجه الشریف ـ به دنیا آمد، در بیت علم و تقوا و مهد فقاهت و حدیث بالندگی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یک دهه تحت تعلیم پدر بزرگوارش، فقیه و محدّث نامدار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استعدادی سرشار و شوق زیادی که در تحصیل علم داشت، درجات بلند علوم اسلامی را به سرعت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گرچه در علم فقه و حفظ حدیث، به مرتبه برادرش شیخ صدوق رحمه‌الله نمی‌رسید، لکن او هم از فقها و محدّثین برجسته‌ای به شمار می‌آمد که بر سر زبان اهالی قم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مسافرت هایی که به بعضی از شهرها نمود، آوازه شهرتش بیشتر مناطق اسلامی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ربیع الاوّل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بصره رفت و در آنجا به بیان احادیث و نشر احکام اسلام پرداخت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فضایل وی و برادرش همین بس که در کلام گهربار و توقیع شریف امام زمان ـ عجل اللّه تعالی فرجه الشریف ـ به عنوان دو شخصیت بسیار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 فقیهین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در زبان قرآن و ائمه معصومین علیهم‌السلام ، تنها فراگیری برخی از مسائل تدوین یافته و استدلال‌های آن نیست؛ بلکه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واقعی و کامل اداره انسان از گهواره تا گور است</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امروز بخشی از این معنای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معانی عمیق فقه در زبان قرآن و روایات،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اعتقادات؛ شناخت مبانی اخلاق و عمل به آنها و ادراک جلالت و عظمت حق تعالی، آن گونه که حاصل آن خوف و خشوع در پیشگاه خداوند متعال وسوق به سوی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 اذا رجعوا الیهم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از آنان، طایفه‌ای کوچ نمی‌کنند، تا در دین آگاهی یابند و به هنگام بازگشت به سوی قوم خود، آنها را بیم دهند؟ شاید که بیم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تدریس</w:t>
      </w:r>
    </w:p>
    <w:p>
      <w:pPr>
        <w:pStyle w:val="BookText"/>
        <w:rPr/>
      </w:pPr>
      <w:r>
        <w:rPr>
          <w:rFonts w:ascii="IRNazanin" w:hAnsi="IRNazanin" w:eastAsia="IRNazanin"/>
          <w:color w:val="111111"/>
          <w:sz w:val="28"/>
          <w:sz w:val="28"/>
          <w:szCs w:val="28"/>
          <w:rtl w:val="true"/>
          <w:lang w:bidi="fa-IR"/>
        </w:rPr>
        <w:t>ابو عبداللّه، حسین بن علی با استعداد سرشار و جدّیّت و شوق زیادی که به تحصیل علم و حفظ احادیث اهل بیت علیهم‌السلام داشت، به سرعت توانست مدارج عالی فقه و حدیث را بپیماید و بر کرسی تدریس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مجلس درس تشکیل دادم، کمتر از بیست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ابوجعفر، محمد بن علی اسود در مجلس درس من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می‌دید من در این سن جوانی با سرعت به سؤال‌های شاگردان در رابطه با مسائل حلال و حرام شرعی جواب می‌دهم، بسیار شگفت زده می‌شد و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نیست، چون که تو به دعای حضرت امام زمان ـ عجل اللّه تعالی فرجه</w:t>
      </w:r>
    </w:p>
    <w:p>
      <w:pPr>
        <w:pStyle w:val="BookText"/>
        <w:rPr/>
      </w:pPr>
      <w:r>
        <w:rPr>
          <w:rFonts w:ascii="IRNazanin" w:hAnsi="IRNazanin" w:eastAsia="IRNazanin"/>
          <w:color w:val="111111"/>
          <w:sz w:val="28"/>
          <w:sz w:val="28"/>
          <w:szCs w:val="28"/>
          <w:rtl w:val="true"/>
          <w:lang w:bidi="fa-IR"/>
        </w:rPr>
        <w:t>الشریف ـ به دنیا آمده‌ای</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حکّام</w:t>
      </w:r>
    </w:p>
    <w:p>
      <w:pPr>
        <w:pStyle w:val="BookText"/>
        <w:rPr/>
      </w:pPr>
      <w:r>
        <w:rPr>
          <w:rFonts w:ascii="IRNazanin" w:hAnsi="IRNazanin" w:eastAsia="IRNazanin"/>
          <w:color w:val="111111"/>
          <w:sz w:val="28"/>
          <w:sz w:val="28"/>
          <w:szCs w:val="28"/>
          <w:rtl w:val="true"/>
          <w:lang w:bidi="fa-IR"/>
        </w:rPr>
        <w:t>از مطالعه تاریخ و حدیث چنین به دست می‌آید که همواره رجال شیعه دارای مناصب مهمی در مرکز خلافت و سایر شهرها بوده‌اند، و حکّام وقت به نظرات آنها توجّه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و عظمت علمای شیعه در بغداد و قم و به طور کلّی در عراق و ایران،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درس و بحث و مجالس مناظره آنان با ارباب مذاهب در بغداد، علنی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در همه جا با سلاطین دیالمه و وزرای آنان مرتبط و منظور نظر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شیخ صدوق رحمه‌الله و برادرش حسین بن علی بن بابویه، با صاحب بن عبّاد، وزیر دانشمند و ادب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نمونه این ارتباط‌ها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رحمه‌الله کتاب عیون اخبار الرّضا را به نام صاحب بن عبّاد،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بابویه رحمه‌الله نیز کتابی را برای صاحب بن عبّاد به رشته تحریر در آورد</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ارتباط با فرمانروایان برای به دست آوردن منصب و یا جلب منفعت دنیایی نبوده است؛ بلکه ارشاد و راهنمایی آنها به سوی حق و عدالت بوده، که خود حاکی از اقتدار و نفوذ علمای شیعه در آن عصر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بابویه قمی از استادان سترگی بهره‌مند بود، بعضی از آنها که در کتب رجالی به نامشان تصریح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بزرگوارش علی بن حسین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یک دهه تحت تعلیم آن عالم فرزانه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گرامیش برای نقل روایاتش اجازه داشت</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برادرش ابوجعفر، محمد بن علی بن حسین بن بابویه قمی معروف به شیخ صدوق</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سال‌های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قم متولد شده و در آنجا بالندگی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به بیست سال، در تعلیم پدر بزرگوارش علی بن حسین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بزرگ‌ترین فرزند خانواده و داناترین و عالم‌ترین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همتایی حافظه نیرومندش جز برادرش، ابو عبداللّه حسین بن علی، مانند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برادر و شاگرد او حسین بن علی بود، که قدرت حفظش چون شیخ صدوق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نزدیک به سیصد اثر علمی و حدیثی تألیف کرد، که تعدادی از آنها به چاپ رسیده است و بیش از ده قرن است که چون چراغی فرا راه علما و دوستداران اهل بیت پیامبر صلی‌الله‌علیه‌و‌آله قرار دارد،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کمال الدین و تمام النعمه؛ التّوحید؛ ثواب الاعمال؛ الخصال؛ عیون اخبار الرّضا؛ فضائل الاشهر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مصادقة الاخوان و معانی الاخبار</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ابی جعفر محمد بن حسین نحوی</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احمد بن عمران الصّفّار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ابوجعفر محمد بن علی 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بن احمد بن ادریس</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حسین بن علی که در سن جوانی بر کرسی تدریس نشست، شاگردان زیادی پروراند، و معارف متعالی اهل بیت علیهم‌السلام را به آنها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کتب رجالی نام اندکی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ابوالقاسم علی بن حسین، معروف به سید مرتضی رحمه‌الله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بزرگ و نابغه‌ای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بغداد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به یادگیری دانش‌های متداول آن روز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سنین جوانی در بسیاری از علوم اسلامی به مقام والایی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ممتاز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علاوه بر مسؤولیت‌های مهم اجتماعی و تربیت شاگردان ممتازی همچون شیخ طوسی و ابن برّاج، آثار مهمّی نیز از خود به یادگار گذاشت، که تاکنون تعدادی از آنها در ایران و کشورهای عربی چاپ و نشر یافته و مورد استفاده عالمان، دانشمندان و ادبا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در الغدیر نام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مهم وی، دیوان معروف اوست که دارای بیست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غیر از برادرش سید رضی، شاعری همانند او نبود، تألیفات دیگرش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 شافی، مسائل ناصریّه ، مسائل طرابلسیه و</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پس از عمری پربار و انجام کارهایی بزرگ و ارزنده، در حدود هشتاد سالگی، روز یکشنبه، بیست و پنجم ماه ربیع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بغداد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خانه‌اش در محله کرخ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پیکر مطهر او را به کربلا آورده، در کنار قبر جدّ بزرگوارش حضرت سیّد الشهدا علیه‌السلام و در کنار قبر برادرش سیّد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ابراهیم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نیای بزرگشان، دفن 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عده‌ای معتقدند که دفن سید مرتضی و سید رضی در کاظمین و کنار قبر</w:t>
      </w:r>
    </w:p>
    <w:p>
      <w:pPr>
        <w:pStyle w:val="BookText"/>
        <w:rPr/>
      </w:pPr>
      <w:r>
        <w:rPr>
          <w:rFonts w:ascii="IRNazanin" w:hAnsi="IRNazanin" w:eastAsia="IRNazanin"/>
          <w:color w:val="111111"/>
          <w:sz w:val="28"/>
          <w:sz w:val="28"/>
          <w:szCs w:val="28"/>
          <w:rtl w:val="true"/>
          <w:lang w:bidi="fa-IR"/>
        </w:rPr>
        <w:t>حضرت موسی بن جعفر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عبداللّه، حسین بن عبیداللّه بن ابراهیم معروف به غضائری ، دانشمندی برجسته و محدّث و رجالی نامداری است که روایات زیادی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حدیث و اعیان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شیخ مفید رحمه‌الله 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رحمه‌الله و شیخ طوسی رحمه‌الله و سایر بزرگان نیز از وی حدیث نقل کرده‌اند</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علم رجال دانش فراوانی داشت و احوال و نظرات او در کتب رجالیه نقل شده است، امّا تألیفی در این علم به او نسبت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 ابن غضائری که بین علما معروف است، به دست فرزندش احمد بن حسین بن عبید اللّه غضائری تألیف شده است</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علوم مختلف دینی چون فقه و امامت تألیفات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کشف التّمویه و الغمّه، التّسلیم علی امیرالمؤمنین بامرة المؤمنین، تذکرالعاقل و تنبیه الغافل فی فضل العلم، عدد الائمه و ماشذّ علی المصنّفین، النوادر فی الفقه، مناسک الحج،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پانزدهم صفر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علی بن 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قدیمی‌ترین تاریخ قم، که ترجمه بخشی از آن در دست است و مورد استفاده علما می‌باشد</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احمد بن هیثم 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محمد بن نوح ابوالعبّاس سرّافی</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الطائفه، محمد بن حسن 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مبارک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سال بعد از در گذشت شیخ صدوق،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آموزش مقدّمات متداول علمی،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بغداد شد و از شاگردان</w:t>
      </w:r>
    </w:p>
    <w:p>
      <w:pPr>
        <w:pStyle w:val="BookText"/>
        <w:rPr/>
      </w:pPr>
      <w:r>
        <w:rPr>
          <w:rFonts w:ascii="IRNazanin" w:hAnsi="IRNazanin" w:eastAsia="IRNazanin"/>
          <w:color w:val="111111"/>
          <w:sz w:val="28"/>
          <w:sz w:val="28"/>
          <w:szCs w:val="28"/>
          <w:rtl w:val="true"/>
          <w:lang w:bidi="fa-IR"/>
        </w:rPr>
        <w:t>برجسته عالم نامی آن روز، شیخ محمد بن محمد بن نعمان بغدادی، معروف به شیخ مفید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رحمه‌الله بعد از رحلت استادش شیخ مفید، چون ریاست علمی و دینی شیعه به بزرگ‌ترین شاگرد او سید مرتضی رحمه‌الله رسیده بود،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حوزه درسی وی، بویژه علم کلام، فقه و اصول، 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حدیث و روایت، استادان و مشایخ حدیثی استادش، سید مرتضی را درک کرد و مرویّات آنان را بلاواسطه از ایشان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استادش سید مرتضی،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معروف به مرتضی، فقیه، متکلّم و جامع تمام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تلعکبری ، حسین بن علی بن بابویه و غیر ایشان که از شیوخ و استادان ما هستند، روایت نقل می‌کند</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گفتار خود، با صراحت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استاد خود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طیّ هفتاد و پنج سال حیات علمی و عمر با فضیلت، با تربیت صدها دانشمند و تأسیس و تقویت قدیمی‌ترین حوزه‌های علمی، و تألیف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در فنون مختلف،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شخصی خود ـ که به فاصله کمی در سمت شمالی بقعه مطهرة علوی واقع شده بود و بعداً بنا به وصیّت خود او تبدیل به مسجد گردید، و هم اکنون به نام مسجد شیخ طوسی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دفن گردید</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هاشم محمد بن حمزة بن حسین بن محمّد بن محمد بن ابراهیم بن محمّد بن موسی الکاظم علیه‌السلام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حسین بن علی بن بابویه در موضوعات مختلفی از علوم اسلام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التّوحید</w:t>
      </w:r>
    </w:p>
    <w:p>
      <w:pPr>
        <w:pStyle w:val="BookText"/>
        <w:rPr/>
      </w:pPr>
      <w:r>
        <w:rPr>
          <w:rFonts w:ascii="IRNazanin" w:hAnsi="IRNazanin" w:eastAsia="IRNazanin"/>
          <w:color w:val="111111"/>
          <w:sz w:val="28"/>
          <w:sz w:val="28"/>
          <w:szCs w:val="28"/>
          <w:rtl w:val="true"/>
          <w:lang w:bidi="fa-IR"/>
        </w:rPr>
        <w:t>احتمالاً این کتاب نیز مانند کتاب التوحید تألیف برادرش شیخ صدوق بوده، ولی امروزه از چاپ یا نوشته خطی آن خبری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نفی التّشبیه</w:t>
      </w:r>
    </w:p>
    <w:p>
      <w:pPr>
        <w:pStyle w:val="BookText"/>
        <w:rPr/>
      </w:pPr>
      <w:r>
        <w:rPr>
          <w:rFonts w:ascii="IRNazanin" w:hAnsi="IRNazanin" w:eastAsia="IRNazanin"/>
          <w:color w:val="111111"/>
          <w:sz w:val="28"/>
          <w:sz w:val="28"/>
          <w:szCs w:val="28"/>
          <w:rtl w:val="true"/>
          <w:lang w:bidi="fa-IR"/>
        </w:rPr>
        <w:t>این کتاب در ردّ افرادی نوشته شده است که آنها را مشبّهه می‌نامیدند و در بعضی از اوصاف پروردگار مطالب غیر صحیح را ابراز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کتابی برای صاحب بن عبّاد، وزیر دانشمند و ادیب دربار دیالمه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الرّد علی الواقفیّة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نیز بر ردّ گروهی از شیعیان که آنها را واقفیّه می‌نامیدند، به رشته تحریر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سیرة النبی و الائمّة علیهم‌السلام فی المشرکین</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نجاشی تمام کتاب‌های وی را به واسطه حسین بن عبیداللّه غضائری نقل کرده است، و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واسطه و هم بدون واسطه از وی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حسین بن علی کتاب‌های متعدّدی تألیف نمود، امّا در عصر حاضر خبری از آنها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اهل نظر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علم رجال با تعبیرهای گوناگونی، حسین بن علی را فقیهی برجسته و محدّثی با حافظه نیرومند و مورد وثوق معرّفی کرده و بعضی از تألیفات وی را</w:t>
      </w:r>
    </w:p>
    <w:p>
      <w:pPr>
        <w:pStyle w:val="BookText"/>
        <w:rPr/>
      </w:pP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حسین بن موسی بن بابویه قمی مورد وثوق می‌باشد، و کنیه‌اش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علی بن حسین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دارد</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روایات زیادی نقل کرده است و مورد وثوق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برادر و جمع دیگری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نیز مثل علّامه، وی را مورد اطمینان دانسته است</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ابوعبداللّه حسین بن علی، برادر شیخ صدوق، رئیس محدّثین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عظیم الشأن و مورد وثوق است</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العلماء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بن بابویه و برادرش و فرزندانشان تا زمان 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علماء بزرگ بودند؛ امّا بعد از آن اطلاع دقیقی از آنها نداریم</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مدرّس تبریزی می‌نویسد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و حسین بن علی هر دو فقیه بودند و محدّث با حافظه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محفوظات و خدمات دینی آنها، از نظر تألیفات و تشکیل جلسات درس و بیان معارف اهل بیت علیهم‌السلام ، حیرت آور بود؛ این همه در اثر توجه ولایی حضرت حجة ابن</w:t>
      </w:r>
    </w:p>
    <w:p>
      <w:pPr>
        <w:pStyle w:val="BookText"/>
        <w:rPr/>
      </w:pPr>
      <w:r>
        <w:rPr>
          <w:rFonts w:ascii="IRNazanin" w:hAnsi="IRNazanin" w:eastAsia="IRNazanin"/>
          <w:color w:val="111111"/>
          <w:sz w:val="28"/>
          <w:sz w:val="28"/>
          <w:szCs w:val="28"/>
          <w:rtl w:val="true"/>
          <w:lang w:bidi="fa-IR"/>
        </w:rPr>
        <w:t>الحسن ـ عجل اللّه تعالی فرجه الشریف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از این که تولدشان به دعای امام زمان ـ عجل اللّه تعالی فرجه الشریف ـ بود، افتخار می‌کردند</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نوادگان</w:t>
      </w:r>
    </w:p>
    <w:p>
      <w:pPr>
        <w:pStyle w:val="BookText"/>
        <w:rPr/>
      </w:pPr>
      <w:r>
        <w:rPr>
          <w:rFonts w:ascii="IRNazanin" w:hAnsi="IRNazanin" w:eastAsia="IRNazanin"/>
          <w:color w:val="111111"/>
          <w:sz w:val="28"/>
          <w:sz w:val="28"/>
          <w:szCs w:val="28"/>
          <w:rtl w:val="true"/>
          <w:lang w:bidi="fa-IR"/>
        </w:rPr>
        <w:t>در کتب رجال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بابویه و برادرش و فرزندان آن‌ها تا زمان شیخ منتجب الدّین، همه از علمای برجسته و صاحب خدمات ارزنده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حسین بن علی بن بابویه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ثقة الدّین ، ابوالقاسم حسن، فرزند حسین بن علی و دو فرزندش به نام‌های محمد و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الاسلام، حسن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حسکا</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در 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متعددی را در علم فقه و دیگر علوم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موفّق الدّین، ابوالقاسم، عبیداللّه فرزند حسن حسکا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آثار ارزنده خود را نزد پدرش حسن حسکا قرائت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ابو ابراهیم اسماعیل ، شیخ ابوطالب اسحاق ، فرزندان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آثار ارزنده خویش رانزد شیخ طوسی رحمه‌الله قرائت کرده‌اند و آثار فارسی و عربی متعددی از خود به جای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سعد بن حسن فرزند 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بابویه فرزند سعد بن محمد بن حسن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را نزد جدّش شمس الاسلام ، حسن بن حسین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وی به نام الصراط المستقیم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شیخ منتجب الدین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ابوالمفاخر هبة اللّه بن حسن فرزند 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ابوالحسن ، منتجب الدّین علی بن عبیداللّه بن حسن حسکا فرزند حسین بن حسن بن حسین بن علی بن حسین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سرشناس و محدّثین مورد وثوق است که در ضبط اخبار بسیار خوب و پرتلاش بود</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زیادی را از مشایخ متعددی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فهرس از اوست که علاّمه مجلسی رحمه‌الله در بحار الانوار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کتابش را عیناً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تعدادی از فرزندان و نوادگان حسین بن علی بودند که شیخ منتجب الدین در فهرس و دیگر علمای رجال شناس، آنها را به عنوان علمای دین شناس، صالح و مورد وثوق معرّفی کرده‌اند</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همان گونه که گفتیم ـ با توجه به قرائن ـ ایشان در اوائل قرن چهارم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 قوی موجود بیان می‌دارد که وی تا اوائل قرن پنجم در قید حیات بوده است و علمای بزرگی خوشه‌چین خرمن علم و حدیثش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رحمه‌الله که چهار سال بعد از رحلت شیخ صدوق رحمه‌الله برادر حسین بن علی به دنیا آمد، از شاگردان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وی را در حدود سنین بیست سالگی شاگرد وی بدانیم، حسین بن علی باید تا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اکثر کتب رجالی به سال وفات بعد از وی تصریح نشده است؛ ولی در مقدمه کتاب شریف من لایحضره الفقیه تألیف شیخ صدوق رحمه‌الله که به قلم سید حسن موسوی خراسانی تحریر یافته،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در نیمه ماه مبارک رمضان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ایشان نزدیک به یک قرن زیسته و با پروراندن شاگردان بسیار، آثار ارزشمندی را از خود به 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مزار وی به طور دقیق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لا یحضره الفقیه، 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ص 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آل ابی طالب،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ص 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 الدین و تمام النّعمة،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میرزا محمّد علی مدرّس تبریزی،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بهجة الآمال فی شرح زبدة المقال، ملاعلی علیاری،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 الدّین و تمام النّعمة،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گروهی از نویسندگان ماهنامه کوثر،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نساء،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ستارگان حرم،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سیره چهارده معصوم، محمد محمدی اشتهاردی، 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المؤمنین، قاضی نوراللّه شوشتری،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منشور روحانیت، امام خمینی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توبه،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میرزا حسین نوری،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هزاره شیخ طوسی، علی دوانی،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خوئی،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 الدّین و تمام النّعمه، مقدمه،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العلماء، میرزا عبداللّه افندی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الشرایع، شیخ صدوق، مقدمه،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الغدیر، علامه عبدالحسین امینی،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علامه مجلسی،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پرچمدار علم و سیاست، دومین مجموعه دیدار با ابرار، محمود شریفی،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فوائد الرّضویه، محدث قمی،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 الآمل، حرّعاملی،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مرتضی، پرچمدار علم و سیاست،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فوائد الرّضویّه،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الشرایع، مقدمه،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الرّجال، قهپایی،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هزاره 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ریحانة الادب،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بهجة الآمال فی شرح زبدة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ص 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حسن کیااست که در زبان اهل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العلماء، میرزا محمد تنکابنی،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 مقدمه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ص أشا</w:t>
      </w:r>
      <w:r>
        <w:rPr>
          <w:rFonts w:eastAsia="IRNazanin" w:cs="IRNazanin"/>
          <w:color w:val="111111"/>
          <w:sz w:val="28"/>
          <w:szCs w:val="28"/>
          <w:rtl w:val="true"/>
          <w:lang w:bidi="fa-IR"/>
        </w:rPr>
        <w:t>.</w:t>
      </w:r>
      <w:bookmarkStart w:id="43" w:name="pg3052_1573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883679_2749589250"/>
      <w:bookmarkStart w:id="45" w:name="_Toc15"/>
      <w:bookmarkEnd w:id="43"/>
      <w:bookmarkEnd w:id="44"/>
      <w:r>
        <w:rPr/>
        <w:t>13</w:t>
      </w:r>
      <w:r>
        <w:rPr>
          <w:rtl w:val="true"/>
        </w:rPr>
        <w:t xml:space="preserve">- </w:t>
      </w:r>
      <w:r>
        <w:rPr>
          <w:rtl w:val="true"/>
        </w:rPr>
        <w:t xml:space="preserve">حاج شیخ محمد جواد نجفی </w:t>
      </w:r>
      <w:r>
        <w:rPr>
          <w:rtl w:val="true"/>
        </w:rPr>
        <w:t>«</w:t>
      </w:r>
      <w:r>
        <w:rPr>
          <w:rtl w:val="true"/>
        </w:rPr>
        <w:t>اُسوه صبوری</w:t>
      </w:r>
      <w:r>
        <w:rPr>
          <w:rtl w:val="true"/>
        </w:rPr>
        <w:t xml:space="preserve">» * * * </w:t>
      </w:r>
      <w:r>
        <w:rPr>
          <w:rtl w:val="true"/>
        </w:rPr>
        <w:t>ابوالفضل علیدوست ابرقویی</w:t>
      </w:r>
      <w:bookmarkEnd w:id="4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جواد نجفی</w:t>
      </w:r>
    </w:p>
    <w:p>
      <w:pPr>
        <w:pStyle w:val="BookText"/>
        <w:rPr/>
      </w:pPr>
      <w:r>
        <w:rPr>
          <w:rFonts w:ascii="IRNazanin" w:hAnsi="IRNazanin" w:eastAsia="IRNazanin"/>
          <w:color w:val="111111"/>
          <w:sz w:val="28"/>
          <w:sz w:val="28"/>
          <w:szCs w:val="28"/>
          <w:rtl w:val="true"/>
          <w:lang w:bidi="fa-IR"/>
        </w:rPr>
        <w:t>در پهندشت شهر قم، مردانی مرد آرمیده‌اند که نه دلفریبی‌های عالم خاک توانست پرده عفاف از سرداق چشمانشان کنار زند، و نه چرب و شیرین این جهان توانست مُهر صیام از ذائقه آن‌ها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بر این باور استقامت کردند، پس ملائک بر آن‌ها نازل شدند و بشارتشان دادند به بهشتی که به آن‌ها وعده داده شده است</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حاج میرزا محمد جواد شریف‌نژاد نجفی، معروف به حاج شیخ محمد جواد، از زمره این مردان است که از سال‌ها پیش در این خطه آرمیده و عالم خاک را به خاک‌نشینان سپرده است؛ مردی که گمنام و صبور زیست، و آرام و بدون هیاهو رخت از جهان بربست و دمساز قدسیان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طیّ حیات نمود و پس از رحلتش نیز تلاشی منسجم و نتیجه‌بخش برای شناساندن این عالم پرهیزکار به عمل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تلاشی است برای معرفی این عالم ربّانی و عارف متّقی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نکته‌ای را به نقل از یکی از فضلای حوزه علمیه قم در این مقدمه ضروری</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سال‌های اخیر کتاب‌هایی چند در معرفی شخصیت‌های عرفانی و عالمان ربّانی و صاحبان کشف و کرامات، به رشته تحریر درآمده و مشتاقانی را به خود جذب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نقیصه عمده‌ای که در برخی از این کتاب‌ها به چشم می‌خورد و باور خوانندگان را به محتوای آن‌ها متزلزل می‌سازد، افراط در معرفی شخصیت مورد بحث آن‌ها و معجزه‌سازی برای آنان است؛ به طوری که برخی نکات مطرح شده، نه مبنای عقلی دارد و نه با معیارهای شرع و سنت معصومین علیهم‌السلام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نتایج معکوس این مطالب نمی‌توان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نیازی است که برخی از نویسندگان به جای طرح فضائل و مکارم اخلاقی بزرگان، سراغ نکات بحث‌انگیزی می‌روند که حقاً دامن آن شخصیت از این مطالب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در معرفی مرحوم حاج شیخ محمد جواد، بر این اصل استوار است که از هر گونه افراط و تفریط و بیان مطالبی که از پشتوانه اطمینان‌بخشی برخوردار نیستند،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از چنان ویژگی‌های ارزنده‌ای برخوردار بود که به طرح مطالب غیرمستند و افراط‌گونه نیازی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ادعا نمی‌کند که مرحوم حاج شیخ محمد جواد، عالمی بود بی‌بدیل در علم و دانش، مجاهدی بود بی‌همتا و عارفی بود ایستاده در آخرین پله کمال؛ اما داشتن اجازه اجتهاد از بزرگانی همچون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رحمة اللّه علیهما ـ مراتب علمی بالایی می‌طلبد؛ عدم تمکین خواسته‌های صاحب منصبان حکومت پهلوی مستلزم مجاهدت واقعی است و بندگی خدا، پرهیز از زخارف دنیوی و دلباختگی به ائمه علیهم‌السلام ، اهم شاخص‌های کمالند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عالمی می‌دانیم عامل، عبد وارسته پروردگار و دلباخته ائمه اطهار علیهم‌السلام</w:t>
      </w:r>
    </w:p>
    <w:p>
      <w:pPr>
        <w:pStyle w:val="BookText"/>
        <w:rPr/>
      </w:pPr>
      <w:r>
        <w:rPr>
          <w:rFonts w:ascii="IRNazanin" w:hAnsi="IRNazanin" w:eastAsia="IRNazanin"/>
          <w:color w:val="111111"/>
          <w:sz w:val="28"/>
          <w:sz w:val="28"/>
          <w:szCs w:val="28"/>
          <w:rtl w:val="true"/>
          <w:lang w:bidi="fa-IR"/>
        </w:rPr>
        <w:t>خوشبختانه کسانی که اطلاعات لازم را در خصوص این عالم پرهیزکار در اختیار ما نهادند، همگی در قید حیاتند و در صداقت و راستگویی آن‌ها ذره‌ای تردید نداریم، و قدردانی از آنان را کمترین وظیفه خود می‌دانیم، مخصوصاً از آیت‌اللّه حاج میرزا احمد سیبویه، فرزندان و نوه مرحوم حاج شیخ محمد جواد، همچنین دو تن از فضلای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فلاح‌زاده ابرقویی و حاج ابوالقاسم علیدوست و چهار نفر از ارادتمندان آن مرحوم،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و حاج علی فلاح‌زاده ابرقویی و حاج حسین علیدوست ابرقویی، حاج عباس صالحی ابرقویی و دوست ارجمندمان آقای حسین آزاد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همه این عزیزان با خداوند قدرشناس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والدین</w:t>
      </w:r>
    </w:p>
    <w:p>
      <w:pPr>
        <w:pStyle w:val="BookText"/>
        <w:rPr/>
      </w:pPr>
      <w:r>
        <w:rPr>
          <w:rFonts w:ascii="IRNazanin" w:hAnsi="IRNazanin" w:eastAsia="IRNazanin"/>
          <w:color w:val="111111"/>
          <w:sz w:val="28"/>
          <w:sz w:val="28"/>
          <w:szCs w:val="28"/>
          <w:rtl w:val="true"/>
          <w:lang w:bidi="fa-IR"/>
        </w:rPr>
        <w:t xml:space="preserve">در خصوص ولادت مرحوم حاج شیخ محمد جواد نتوانستیم به نقطه‌نظر مطمئنی دست یابیم، اما بر اساس قرائن و شواهد، هنگام رحلت، بیش از هشتاد سال از عمر آن مرحوم می‌گذشت؛ لذا تاریخ تولد ایشان حدود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 در نجف اشرف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ـ مرحوم شیخ علی محمد ـ از روضه‌خوان‌های نجف اشرف بوده و سال‌ها قبل از یزد به نجف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اگرچه حاج شیخ محمد جواد هیچ دوره از عمر خود را در یزد سپری نکرده، اما به نوعی ریشه در دل این دیار داشته و شاید این نکته در انتخاب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شهرهایی که از حضرت آیت‌اللّه بروجردی رحمه‌الله درخواست روحانی داشته‌اند، بی‌تأثیر نبوده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ایشان ـ بانو سلطان بیگم ـ علویه باکرامتی بوده که با حضرت آیت‌اللّه سید محمد کاظم یزدی رحمه‌الله نسبت داشته و آن مرجع بزرگ به کرامت و بزرگواری‌اش اذعان</w:t>
      </w:r>
    </w:p>
    <w:p>
      <w:pPr>
        <w:pStyle w:val="BookText"/>
        <w:rPr/>
      </w:pPr>
      <w:r>
        <w:rPr>
          <w:rFonts w:ascii="IRNazanin" w:hAnsi="IRNazanin" w:eastAsia="IRNazanin"/>
          <w:color w:val="111111"/>
          <w:sz w:val="28"/>
          <w:sz w:val="28"/>
          <w:szCs w:val="28"/>
          <w:rtl w:val="true"/>
          <w:lang w:bidi="fa-IR"/>
        </w:rPr>
        <w:t>داشته و آن بانو مشمول عنایات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این علویه از یک‌سو بیانگر کمالات معنوی ایشان و از سویی نویدبخش آینده درخشان طفل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ایامی که حاج شیخ محمد جواد، نوزاد و یا طفلی نوپا بوده است، خوابی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برای حضرت آیت‌اللّه محمد کاظم یزدی بازگو و ایشان هم رؤیای این بانو را چنین تعبیر می‌کند که فرزندش مجتهد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سجّاده‌ای به ایشان می‌دهد تا فرزندش بر آن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سال‌ها این سجّاده را با خود داشت و حتّی پس از آمدن به ابرقو هم بر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سجّاده در یکی از مساجد مفقود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اساسی</w:t>
      </w:r>
    </w:p>
    <w:p>
      <w:pPr>
        <w:pStyle w:val="BookText"/>
        <w:rPr/>
      </w:pPr>
      <w:r>
        <w:rPr>
          <w:rFonts w:ascii="IRNazanin" w:hAnsi="IRNazanin" w:eastAsia="IRNazanin"/>
          <w:color w:val="111111"/>
          <w:sz w:val="28"/>
          <w:sz w:val="28"/>
          <w:szCs w:val="28"/>
          <w:rtl w:val="true"/>
          <w:lang w:bidi="fa-IR"/>
        </w:rPr>
        <w:t>سنین عمر حاج شیخ محمد جواد، از دو مرحله عمده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تفقّه و عصر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حضور در نجف اشرف و کربلای معلّا، یعنی از تولد تا حدود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صرف‌نظر از ایام کودکی، آنچه طی این سال‌ها وجهه همت ایشان را تشکیل داده، تلاش برای نیل به کمالات اخلاقی و علمی، و استفاده هر چه بیشتر از معادن معنوی و علمی این دو شهر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تنفس در فضایی که معطّر به قبور ائمه طاهرین علیهم‌السلام باشد، مستلزم توفیق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چنین فضایی مس وجود، کیمیا گردد و پربها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بهره معنوی، حضور در پای درس بزرگانی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و سید ابوالحسن اصفهانی و پس از ورود به کربلا استفاده از محضر</w:t>
      </w:r>
    </w:p>
    <w:p>
      <w:pPr>
        <w:pStyle w:val="BookText"/>
        <w:rPr/>
      </w:pPr>
      <w:r>
        <w:rPr>
          <w:rFonts w:ascii="IRNazanin" w:hAnsi="IRNazanin" w:eastAsia="IRNazanin"/>
          <w:color w:val="111111"/>
          <w:sz w:val="28"/>
          <w:sz w:val="28"/>
          <w:szCs w:val="28"/>
          <w:rtl w:val="true"/>
          <w:lang w:bidi="fa-IR"/>
        </w:rPr>
        <w:t>حضرت آیت‌اللّه حاج آقا حسین قمی، همچنین اجازه اجتهاد و اخذ وجوهات از همین بزرگواران و بزرگانی دیگر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شیرازی، سید محسن حکیم و سید حسین بروجردی، دستاورد این دوره از عمر مرحوم حاج شیخ محمد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حوزه درسی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کربلای معلا ـ و تربیت شاگردان دیگر دستاورد ارزشمند مرحله اول عمر آن مرحوم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پراکنده دیگری حاکی از آن است که مرحوم حاج شیخ محمد جواد، مورد توجه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و سید ابوالحسن اصفهانی و حاج آقا حسین قمی ـ در برهه‌های مختلف زمانی ـ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آیت‌اللّه سید ابوالحسن اصفهانی، پس از رحلت حضرت آیت‌اللّه سید محمد کاظم یزدی از مرحوم حاج شیخ محمد جواد خواستند که ایشان به سامرا برود و در مدرسه‌ای که متعلق به مرحوم حاج سید محمد کاظم یزدی بوده است، تدریس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این درخواست را پذیرفت و به سامرا رفت ولی پس از چهار الی پنج ماه مجدداً به نجف برگشت و بعد از اقامتی کوتاه، به کربلا مهاجرت نمود و تا زمان رحلت حضرت آیت‌اللّه سید ابوالحسن اصفهانی، در این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این مرجع بزرگ ـ که زمزمه مرجعیت حضرت آیت‌اللّه حاج آقا حسین قمی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ایشان به نجف برگشت ولی اقامتش چند ماهی بیشتر طول نکشید که آن مرحوم قصد مسافرت به مشهد نمود و در قم سرنوشت دیگری برای ایشان رقم خورد که بدان خواهیم پرداخت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حاج آقا حسین قمی به مرحوم حاج شیخ محمد جواد، به مرور بیشتر می‌شد؛ به طوری که شهریه ایشان از سه قرص نان در روز و نیم دینار در ماه، به نان به قدر نیاز و ده دینار افزایش یافت و این بیانگر مراتب</w:t>
      </w:r>
    </w:p>
    <w:p>
      <w:pPr>
        <w:pStyle w:val="BookText"/>
        <w:rPr/>
      </w:pPr>
      <w:r>
        <w:rPr>
          <w:rFonts w:ascii="IRNazanin" w:hAnsi="IRNazanin" w:eastAsia="IRNazanin"/>
          <w:color w:val="111111"/>
          <w:sz w:val="28"/>
          <w:sz w:val="28"/>
          <w:szCs w:val="28"/>
          <w:rtl w:val="true"/>
          <w:lang w:bidi="fa-IR"/>
        </w:rPr>
        <w:t>علمی و اخلاقی مرحوم حاج شیخ محمد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باید متذکر شد در مواقع نیاز، مرحوم حاج شیخ محمد جواد از طریق نماز و روزه استیجاری نیز گذران معاش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از عمر مرحوم حاج شیخ محمد جواد،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پایانی عمر ایشان را رقم می‌زند، یعنی از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زمانی که از طرف حضرت آیت‌اللّه بروجردی به ابرقو عزیمت نمود و در این خطه به تبلیغ دین، اقامه جماعت و تشکیل مجالس روضه پرداخت؛ این دوره از عمر آن مرحوم، فرصت انجام رسالتی است که خداوند متعال بر دوش عالمان ربّانی نهاده 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مرحله، مکمل یکدیگرند و مجموعه‌ای واحد را تشکیل می‌دهند، نه اندوختن کمالات علمی و معنوی بدون تبلیغ و انذار، ایفای تام و تمام رسالت عالمان دینی است، و نه تبلیغ دین بدون کسب علم و تهذیب نفس، دل و جانی را نشاط معنوی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مرحله‌ای که عنوان گردید، در زندگی مرحوم حاج شیخ محمد جواد کاملاً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به ابرقو</w:t>
      </w:r>
    </w:p>
    <w:p>
      <w:pPr>
        <w:pStyle w:val="BookText"/>
        <w:rPr/>
      </w:pPr>
      <w:r>
        <w:rPr>
          <w:rFonts w:ascii="IRNazanin" w:hAnsi="IRNazanin" w:eastAsia="IRNazanin"/>
          <w:color w:val="111111"/>
          <w:sz w:val="28"/>
          <w:sz w:val="28"/>
          <w:szCs w:val="28"/>
          <w:rtl w:val="true"/>
          <w:lang w:bidi="fa-IR"/>
        </w:rPr>
        <w:t>برای کسی که با فضای ملکوتی نجف، کربلا، کاظمین و سامرا دمساز شده و دل خود را به این آستان پیوند زده، بسیار مشکل است که از آن بهشت معنوی دل برگیرد و بساط خویش را در شهری کوچک و دور از مراکز علمی، بگستراند؛ مگر آن که انگیزه‌ای عالی و تکلیفی الهی اقتضا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آمدن حاج شیخ محمد جواد نجفی از نجف به ابرقو، شرح مفصلی دارد که اجمال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محمد جواد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رفتن به زیارت ثامن الائمه ـ امام رضا علیه‌السلام ـ وارد شهر قم شد و مسافرخانه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اسکان موقت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ایشان توجه صاحب مسافرخانه را به خود جلب کرده، به طوری که از ایشان درخواست کرد اتاقی در منزل خود ـ که به افرادی معدود اختصاص می‌داده ـ در اختیار آن مرحوم و همراهان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روزها، برخی طلبه‌ها که یا از شاگردان آن مرحوم بوده و یا از مراتب علمی و کمالات اخلاقی ایشان در نجف و کربلا، اطلاع داشته‌اند، از آمدن ایشان به قم باخبر شده، مراتب را به اطلاع حضرت آیت‌اللّه بروجردی رحمه‌الله می‌رسانند و ترتیب دیداری میان این دو بزرگوار در بیت حضرت آیت‌اللّه بروجردی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ملاقات، از جمله سؤالات حضرت آیت‌اللّه بروجردی از مرحوم حاج شیخ محمد جواد، این بوده است که آیا شما توان تدریس مکاسب و کفایه را دارید؟ مرحوم حاج شیخ محمد جواد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تدریس این دروس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سؤالاتی تخصصی از ایشان پرسیده می‌شود و چون آن مرجع بزرگوار به توانمندی مرحوم حاج شیخ محمد جواد در این زمینه، اطمینان پیدا می‌کند، درخواست مردم ابرقو را ـ مبنی بر یک روحانی مجتهد و پرهیزکار که توان تدریس مکاسب و کفایه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خدمت ایشان ارائه می‌دهند و مصرانه از آن مرحوم اجابت این درخواست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جواد به رغم میل باطن و در جهت امتثال امر حضرت آیت‌اللّه بروجردی اعلام آمادگی کرده و ایشان نیز ظاهراً ذیل همان برگه، مرحوم حاج شیخ محمد جواد را به اهالی ابرقو معرفی می‌کنند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دیدار قرار می‌شود که روز بعد، حضرت آیت‌اللّه بروجردی به دیدار 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جواد صاحب منزل را در جریان می‌گذارد و صاحب منزل که این تشریف‌فرمایی را افتخاری بزرگ برای خود می‌دانسته، درصدد</w:t>
      </w:r>
    </w:p>
    <w:p>
      <w:pPr>
        <w:pStyle w:val="BookText"/>
        <w:rPr/>
      </w:pPr>
      <w:r>
        <w:rPr>
          <w:rFonts w:ascii="IRNazanin" w:hAnsi="IRNazanin" w:eastAsia="IRNazanin"/>
          <w:color w:val="111111"/>
          <w:sz w:val="28"/>
          <w:sz w:val="28"/>
          <w:szCs w:val="28"/>
          <w:rtl w:val="true"/>
          <w:lang w:bidi="fa-IR"/>
        </w:rPr>
        <w:t>تدارک پذیرایی برمی‌آید و کوچه و منزل را آب و جارو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مرجع بزرگوار با درشکه به محل سکونت ایشان رفته و در واقع دید و بازدید این دو مرد الهی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جواد سپس به مشهد رفته و پس از زیارت ثامن الحجج علیه‌السلام مجدداً به قم بر می‌گردد و بلافاصله عازم ابرقو می‌شود و در ابتدای راهی قرار می‌گیرد که مرحله دوم عمر ایشان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منطقی</w:t>
      </w:r>
    </w:p>
    <w:p>
      <w:pPr>
        <w:pStyle w:val="BookText"/>
        <w:rPr/>
      </w:pPr>
      <w:r>
        <w:rPr>
          <w:rFonts w:ascii="IRNazanin" w:hAnsi="IRNazanin" w:eastAsia="IRNazanin"/>
          <w:color w:val="111111"/>
          <w:sz w:val="28"/>
          <w:sz w:val="28"/>
          <w:szCs w:val="28"/>
          <w:rtl w:val="true"/>
          <w:lang w:bidi="fa-IR"/>
        </w:rPr>
        <w:t>درخواست مردم ابرقو از حضرت آیت‌اللّه بروجردی، مبنی بر اعزام یک روحانی پرهیزکار و مجتهد به ابرقو جهت تبلیغ، اقامه جماعت و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بدون توجه آنان به پیشینه درخشان ابرقو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بزرگوار محلی ابرقو در حل مشکلات دینی مردم و اموری مانند منبر و اقامه جماعت، نقش ارزنده‌ای داشتند، ولی انتظارات بالاتر و درخواستی بیشتر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تشکیل جلسات درسی</w:t>
      </w:r>
    </w:p>
    <w:p>
      <w:pPr>
        <w:pStyle w:val="BookText"/>
        <w:rPr/>
      </w:pPr>
      <w:r>
        <w:rPr>
          <w:rFonts w:ascii="IRNazanin" w:hAnsi="IRNazanin" w:eastAsia="IRNazanin"/>
          <w:color w:val="111111"/>
          <w:sz w:val="28"/>
          <w:sz w:val="28"/>
          <w:szCs w:val="28"/>
          <w:rtl w:val="true"/>
          <w:lang w:bidi="fa-IR"/>
        </w:rPr>
        <w:t xml:space="preserve">اهالی ابرقو، به محض اطلاع از تصمیم مرحوم حاج شیخ محمد جواد، برنامه استقبال از ایشان را تدارک دیدند، بدین منظور عده‌ای از ابرقو به شهرستان آباده ـ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ابرقو ـ عزیمت کرده و آن مرحوم را با سلام و صلوات به ابرقو آوردند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ورود به ابرقو، در منزل یکی از اهالی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اسکان نمود و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رفت و آمدها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چند روز، آن مرحوم با توجه به مفاد درخواست، سراغ جلسه درسی و بحث را گرفت و پس از آن که مشخص شد جلسه در یکی از مساجد شهر است، شخصاً با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محل درس حاضر گردید تا در اولین جلسه، سطح کلاس را ارزیابی و تدریس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همان اوایل به عنوان نتیجه‌ای نه چندان مطلوب و خوشایند عاید آن مرحوم شد، پایین بودن سطح علمی کلاس درس بود، به طوری که موجب گله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ادامه، از همان رونق اندک اولیه هم کاسته شد و چندی بعد این کلاس کلاً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اقدامات ایشان از تشکیل درس و بحث بیرون آمد و به شکلی ادامه یافت که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فعالیت‌های دیگر</w:t>
      </w:r>
    </w:p>
    <w:p>
      <w:pPr>
        <w:pStyle w:val="BookText"/>
        <w:rPr/>
      </w:pPr>
      <w:r>
        <w:rPr>
          <w:rFonts w:ascii="IRNazanin" w:hAnsi="IRNazanin" w:eastAsia="IRNazanin"/>
          <w:color w:val="111111"/>
          <w:sz w:val="28"/>
          <w:sz w:val="28"/>
          <w:szCs w:val="28"/>
          <w:rtl w:val="true"/>
          <w:lang w:bidi="fa-IR"/>
        </w:rPr>
        <w:t>پس از آن که جلسه درس حاج شیخ محمد جواد منحل گردید، آنچه بیشتر ذهن آن مرحوم را به خود مشغول کرد، این بود که فعالیت‌های خود را بر محور تبلیغ، روضه، اقامه جماعت، محاسبه وجوهات و مواردی این گونه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برنامه نماز جماعت خود را در مسجد جامع ابرقو قرار داد، با بروز برخی موانع، این برنامه را به مسجد امامزاده و داخل امامزاده و برخی مساجد دیگر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تغییر مکان‌ها را باید در بروز بعضی موانع دانست، و این علاوه بر مشکلات جنبی بود که پیش می‌آمد، تا جایی که ایشان چشم انداز خوبی از موفقیت پیش روی خود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عوامل، آن مرحوم را وادار نمود با مراجعه به حضرت آیت‌اللّه بروجردی رحمه‌الله از معظم له بخواهد که ایشان را از ماندن و اقامت در ابرقو معذور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آیت‌اللّه بروجردی کسی نبود که این‌ها را دلیلی موجه برای خالی کردن میدان بداند، وانگهی چه کسی بهتر از مرحوم حاج شیخ محمد جواد می‌توانست نیازهای متنوع دینی یک شهر را پاسخگو باشد؟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درخواست آن مرحوم مقبول واقع نشد و چون بنا را براستخاره</w:t>
      </w:r>
    </w:p>
    <w:p>
      <w:pPr>
        <w:pStyle w:val="BookText"/>
        <w:rPr/>
      </w:pPr>
      <w:r>
        <w:rPr>
          <w:rFonts w:ascii="IRNazanin" w:hAnsi="IRNazanin" w:eastAsia="IRNazanin"/>
          <w:color w:val="111111"/>
          <w:sz w:val="28"/>
          <w:sz w:val="28"/>
          <w:szCs w:val="28"/>
          <w:rtl w:val="true"/>
          <w:lang w:bidi="fa-IR"/>
        </w:rPr>
        <w:t>گذاشتند، مراجعت ایشان به ابرقو و ماندن در این شهر، بسیار خوب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جواد، دوباره به ابرقو برگشت، با این نیت که این بار به صورت جدی‌تر به مجالس وعظ و روضه، اقامه جماعت، حساب و کتاب وجوهات شرعیه و مواردی از این نمونه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حدود دو سال را در برخی از روستاهای ابرقو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 که دلیل آن را باید بروز همان مسائل و موانعی دانست که به کلیت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تنی چند از ارادتمندان، از آن مرحوم خواستند تا در مسجد امامزاده اقامه جماعت نماید و آنها تضمین کردند که مسأله‌ای خاص بروز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قضیه مشکل را حل کرد و از آن پس، این مسجد به صورت ثابت محلِّ اقامه جماعت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مرحوم حاج شیخ محمد جواد، در مدت سی و چند سال اقامت در ابرقو، سه، چهار بار به عراق جهت زیارت عزیمت نمود و هر بار در کربلا در مسجدی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چیزی که باور مردم را نسبت به حاج شیخ محمد جواد روز به روز بیش‌تر و ارادت آنان را به آن مرحوم افزون‌تر می‌ساخت، ویژگی‌های شخصیتی ایشان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مردم در وجود این عالم پارسا می‌دیدند، پرهیزکاری بود و دوری از زر و زیور دنیا؛ عشق و محبت به ثقلین یعنی قرآن و عترت علیهم‌السلام بود و بخشش و سخاوت؛ برخوردهای بزرگوارانه بود و آزادگی و وارستگی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ویژگی‌های ملکوتی، ارادتمندان آن مرحوم را واداشته که با گذشت بیش از بیست سال از رحلت ایشان، هنوز هم برای شادی روحش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به بیان ویژگی‌های این</w:t>
      </w:r>
    </w:p>
    <w:p>
      <w:pPr>
        <w:pStyle w:val="BookText"/>
        <w:rPr/>
      </w:pPr>
      <w:r>
        <w:rPr>
          <w:rFonts w:ascii="IRNazanin" w:hAnsi="IRNazanin" w:eastAsia="IRNazanin"/>
          <w:color w:val="111111"/>
          <w:sz w:val="28"/>
          <w:sz w:val="28"/>
          <w:szCs w:val="28"/>
          <w:rtl w:val="true"/>
          <w:lang w:bidi="fa-IR"/>
        </w:rPr>
        <w:t>عالم ربانی 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پای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 میرزا احمد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آیت‌اللّه میرزا احمد سیبویه با مرحوم حاج شیخ محمد جواد، به سال‌های حضور این دو بزرگوار در نجف و کربلا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زمانی که حاج شیخ محمد جواد به ابرقو عزیمت نمود، این ارتباط، به دلیل حضور آیت‌اللّه سیبویه در نجف و کربلا قطع شد، اما عمق روابط این دو با یکدیگر در نجف و کربلا به حدّی بوده که طراوت و تازگی آن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آیت‌اللّه سیبویه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روزی نیست که برای آن مرحوم فاتحه نخوانم و برای فرزندانش دعا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ذیلاً و به اجمال گفته می‌شود، از زبان کسی است که طی سال‌های حضور حاج شیخ محمد جواد در نجف و کربلا، بیش‌ترین ارتباط را با ایشان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سیبویه این عارف گمنام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افراد برگزیده</w:t>
      </w:r>
    </w:p>
    <w:p>
      <w:pPr>
        <w:pStyle w:val="BookText"/>
        <w:rPr/>
      </w:pPr>
      <w:r>
        <w:rPr>
          <w:rFonts w:ascii="IRNazanin" w:hAnsi="IRNazanin" w:eastAsia="IRNazanin"/>
          <w:color w:val="111111"/>
          <w:sz w:val="28"/>
          <w:sz w:val="28"/>
          <w:szCs w:val="28"/>
          <w:rtl w:val="true"/>
          <w:lang w:bidi="fa-IR"/>
        </w:rPr>
        <w:t>مرحوم حاج شیخ محمد جواد با کمتر کسی حشر و نشر داشت و این، به دلیل تأثیر متقابلی است که افراد بر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حضرت عیسی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مجالست کنیم؟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کلام و دیدارش بر علم شما بیفزاید و قیامت را به یاد شما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جواد، با دو تن از علمای وارسته آن دیار یعنی مرحوم پدرمان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علی اکبر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عموی ما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الفقهاء، مرحوم شیخ محمد</w:t>
      </w:r>
    </w:p>
    <w:p>
      <w:pPr>
        <w:pStyle w:val="BookText"/>
        <w:rPr/>
      </w:pPr>
      <w:r>
        <w:rPr>
          <w:rFonts w:ascii="IRNazanin" w:hAnsi="IRNazanin" w:eastAsia="IRNazanin"/>
          <w:color w:val="111111"/>
          <w:sz w:val="28"/>
          <w:sz w:val="28"/>
          <w:szCs w:val="28"/>
          <w:rtl w:val="true"/>
          <w:lang w:bidi="fa-IR"/>
        </w:rPr>
        <w:t>علی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ما چهار نفر عموماً هر شب در صحن حضرت ابوالفضل علیه‌السلام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که سال‌ها ادامه داشت، مطالب مختلفی مطرح می‌شد، از جمله مباحثه برخی فروع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حاج شیخ محمد جواد، بسیار رقّت قلب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جلساتی که روضه خوانده می‌شد و بیشتر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بودم، ایشان دست بر پیشانی می‌گذاشت و باران اشک بود که بر صورتش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ایشان یک پارچه تقوا و پرهیزکاری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ذره‌ای هوا و هوس در وجود آن مرحوم ندیدیم، و بر اساس فرمایش امام حسن عسکری علیه‌السلام ـ در جواب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تبعیت و پیروی مردم از فقها، مخالفت آنها با هواهای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سادات</w:t>
      </w:r>
    </w:p>
    <w:p>
      <w:pPr>
        <w:pStyle w:val="BookText"/>
        <w:rPr/>
      </w:pPr>
      <w:r>
        <w:rPr>
          <w:rFonts w:ascii="IRNazanin" w:hAnsi="IRNazanin" w:eastAsia="IRNazanin"/>
          <w:color w:val="111111"/>
          <w:sz w:val="28"/>
          <w:sz w:val="28"/>
          <w:szCs w:val="28"/>
          <w:rtl w:val="true"/>
          <w:lang w:bidi="fa-IR"/>
        </w:rPr>
        <w:t>روایات فراوانی در خصوص احترام به سادات وجود دارد، از جمله این روایت است که رسول خدا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اولاد مرا ببیند و با علاقه، بر من صلوات بفرستد، خداوند شنوایی گوش و بینایی چشم او را افزون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مرحوم حاج شیخ محمد جواد به سادات، به حدی بود که هرگاه ذریّه زهرا علیهاالسلام را می‌دید، به عنوان احترام، با تمام قامت از جا برمی‌خاست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اخلاق فاضله</w:t>
      </w:r>
    </w:p>
    <w:p>
      <w:pPr>
        <w:pStyle w:val="BookText"/>
        <w:rPr/>
      </w:pPr>
      <w:r>
        <w:rPr>
          <w:rFonts w:ascii="IRNazanin" w:hAnsi="IRNazanin" w:eastAsia="IRNazanin"/>
          <w:color w:val="111111"/>
          <w:sz w:val="28"/>
          <w:sz w:val="28"/>
          <w:szCs w:val="28"/>
          <w:rtl w:val="true"/>
          <w:lang w:bidi="fa-IR"/>
        </w:rPr>
        <w:t>اگر بخواهیم شخصیت مرحوم حاج شیخ محمد جواد را در یک جمله بیان کنیم، باید گفت که ایشان جامع همه اخلاق و صفات فاضله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صفات و ویژگی‌ها</w:t>
      </w:r>
    </w:p>
    <w:p>
      <w:pPr>
        <w:pStyle w:val="BookText"/>
        <w:rPr/>
      </w:pPr>
      <w:r>
        <w:rPr>
          <w:rFonts w:ascii="IRNazanin" w:hAnsi="IRNazanin" w:eastAsia="IRNazanin"/>
          <w:color w:val="111111"/>
          <w:sz w:val="28"/>
          <w:sz w:val="28"/>
          <w:szCs w:val="28"/>
          <w:rtl w:val="true"/>
          <w:lang w:bidi="fa-IR"/>
        </w:rPr>
        <w:t>برخی دیگر از ویژگی‌های مرحوم حاج شیخ محمد جواد که هنوز در یاد و خاطر فرزندان و ارادتمندان آن مرحوم باقی مانده،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فراوان به ائمه علیهم‌السلام</w:t>
      </w:r>
    </w:p>
    <w:p>
      <w:pPr>
        <w:pStyle w:val="BookText"/>
        <w:rPr/>
      </w:pPr>
      <w:r>
        <w:rPr>
          <w:rFonts w:ascii="IRNazanin" w:hAnsi="IRNazanin" w:eastAsia="IRNazanin"/>
          <w:color w:val="111111"/>
          <w:sz w:val="28"/>
          <w:sz w:val="28"/>
          <w:szCs w:val="28"/>
          <w:rtl w:val="true"/>
          <w:lang w:bidi="fa-IR"/>
        </w:rPr>
        <w:t>محبت و علاقه وافر حاج شیخ محمد جواد به ائمه معصومین علیهم‌السلام ـ خصوصاً مولای پرهیزکاران، امیر مؤمنان علی علیه‌السلام ـ ریشه در باوری داشت که برخاسته از حدیث ثقلین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آخرین روزهای حیات، به حفظ قرآن و عترت علیهم‌السلام سفارش کرده و این دو را با هم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علاقه به قرآن می‌تواند ما را از وجود ائمه علیهم‌السلام بی‌نیاز کند، و نه تأسّی به این بزرگواران می‌تواند بهانه‌ای برای فراموشی قرآن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خمیرمایه و صفای منبر حاج شیخ محمد جواد، مطالبی بود که از عمق وجود، در باب فضایل ائمه علیهم‌السلام و مصایب آن بزرگواران بر زبان می‌آورد، و چون سخن از دل می‌گفت، بر دل‌های مردم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ایام عزاداری محرم و عاشورا با فصل زمستان و سرما و برف مصادف شده بود، به همین خاطر در عاشورای آن سال کسانی که عموماً دسته‌های عزاداری را به راه می‌انداختند، در این کار سستی و اهمال 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محمد جواد، چون این تأخیر و سستی را مشاهده کرد، شخصاً</w:t>
      </w:r>
    </w:p>
    <w:p>
      <w:pPr>
        <w:pStyle w:val="BookText"/>
        <w:rPr/>
      </w:pPr>
      <w:r>
        <w:rPr>
          <w:rFonts w:ascii="IRNazanin" w:hAnsi="IRNazanin" w:eastAsia="IRNazanin"/>
          <w:color w:val="111111"/>
          <w:sz w:val="28"/>
          <w:sz w:val="28"/>
          <w:szCs w:val="28"/>
          <w:rtl w:val="true"/>
          <w:lang w:bidi="fa-IR"/>
        </w:rPr>
        <w:t>راه افتاد و هیأت‌های عزاداری نیز به تبع ایشان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و علاقه آن مرحوم نسبت به عزاداری سالار شهیدان ـ حضرت امام حسین علیه‌السلام ـ به حدی بود که با وجود سن بالا، پیشاپیش عزاداران و با پای برهنه راه می‌رفت، در حالی که از زیر عبا بر سینه می‌زد و بنا به اظهار نظر ارادتمندان ایشان، از اول تا آخر مراسم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بردباری</w:t>
      </w:r>
    </w:p>
    <w:p>
      <w:pPr>
        <w:pStyle w:val="BookText"/>
        <w:rPr/>
      </w:pPr>
      <w:r>
        <w:rPr>
          <w:rFonts w:ascii="IRNazanin" w:hAnsi="IRNazanin" w:eastAsia="IRNazanin"/>
          <w:color w:val="111111"/>
          <w:sz w:val="28"/>
          <w:sz w:val="28"/>
          <w:szCs w:val="28"/>
          <w:rtl w:val="true"/>
          <w:lang w:bidi="fa-IR"/>
        </w:rPr>
        <w:t>هر چه دامنه فعالیت افراد ـ خصوصاً کسانی که مسئولیت سیاسی و دینی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بیش‌تر باشد، مشکلات بزرگ‌تری بر سر راه آن‌ها پیش می‌آید، همان‌طور که ممکن است ارادتمندان چنین افرادی نیز بیش‌تر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شرط موفّقیت در این راه، تحمل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بردباری در زندگی حاج شیخ محمد جواد، در مراحل و ابعاد مختلف زندگی ایشان تجلّی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مواردی چند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معادن غنی معنوی و علمی نجف و کربلا و رحل اقامت در ابرقو، که لازمه امتثال امر حضرت آیت‌اللّه بروجردی بوده، نمی‌تواند مصداق بارز صبر و شکیبایی و معامله‌ای الهی قلمداد نگردد؛ زیرا آن مرحوم از ابتدا به رغم میل باطنی و بر اثر اصرار آن مرجع بزرگوار، درخواست اهالی ابرقو را 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انتخاب شهر آزاد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برخی مسائل و مشکلات، که در سال‌های اولیه حضور آن مرحوم در ابرقو بروز کرد، مصداق روشن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ایشان طی آن سال‌ها به خاطر جلوگیری از تفرقه و تشتّت و اقدامی که شائبه نفسانی داشته باشد، وضعیت کاملاً ثابتی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تشخیص آن عالم پرهیزکار چنین بود که در برابر این مشکلات، موضعی از سر پذیرش پیشه کند، این شیوه اگرچه در ابتدا ابهام‌انگیز بود؛ اما به مرور زمان موجب رفع تنش‌ها گردیده، به طوری که پس از تنش‌های آن سال‌ها، برنامه‌های ایشان انسجام لازم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صبر و بردباری بالایی می‌طلبید که حاج شیخ محمد جواد به لطف و مدد الهی از عهده برآمد و آن را زینت علم نمود که معصوم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زینت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مسائل هرگاه رحلت همسر ایشان هم اضافه گردد، صبر و شکیبایی ضرورتی دوچندان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مستحبّات</w:t>
      </w:r>
    </w:p>
    <w:p>
      <w:pPr>
        <w:pStyle w:val="BookText"/>
        <w:rPr/>
      </w:pPr>
      <w:r>
        <w:rPr>
          <w:rFonts w:ascii="IRNazanin" w:hAnsi="IRNazanin" w:eastAsia="IRNazanin"/>
          <w:color w:val="111111"/>
          <w:sz w:val="28"/>
          <w:sz w:val="28"/>
          <w:szCs w:val="28"/>
          <w:rtl w:val="true"/>
          <w:lang w:bidi="fa-IR"/>
        </w:rPr>
        <w:t>بسیارند کسانی که چون به مراتبی از علم و دانش دست می‌یابند، یا چشم‌اندازی از مسئولیت سیاسی و اجتماعی پیدا می‌کنند، از توجه اولیه آن‌ها به انجام واجبات و مستحبات و نیز ترک محرمات و مکروهات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حاج شیخ محمد جواد ملاحظه می‌گردید، علاوه بر ادای واجبات و ترک محرمات، اهتمام فراوان ایشان به انجام مستحبّات و ترک مکروهات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مقیّد بود که روزانه در چند نوبت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حوالی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نیم ساعت مانده به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بیش‌تری داشت، به طوری که هر روز این سوره مبارکه را تلاوت می‌نمود، دلیل آن را این مطلب عنوان می‌کرد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مقیّد بود در</w:t>
      </w:r>
    </w:p>
    <w:p>
      <w:pPr>
        <w:pStyle w:val="BookText"/>
        <w:rPr/>
      </w:pPr>
      <w:r>
        <w:rPr>
          <w:rFonts w:ascii="IRNazanin" w:hAnsi="IRNazanin" w:eastAsia="IRNazanin"/>
          <w:color w:val="111111"/>
          <w:sz w:val="28"/>
          <w:sz w:val="28"/>
          <w:szCs w:val="28"/>
          <w:rtl w:val="true"/>
          <w:lang w:bidi="fa-IR"/>
        </w:rPr>
        <w:t xml:space="preserve">منبرها دو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 xml:space="preserve">از زیارت‌هایی که بنا به نقلی مورد تأکید حضرت ولی عصر علیه‌السلام است، و علما و بزرگان مقیّد به خواندن این زیارت بوده 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جواد به خواندن این زیارت تقیّد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نبود که این زیارت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توفیق باعث شد تا ایشان لحظاتی پس از زمزمه این زیارت، جان به جان آفرین هدیه کند، که در جای خود این مطلب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جمعه</w:t>
      </w:r>
    </w:p>
    <w:p>
      <w:pPr>
        <w:pStyle w:val="BookText"/>
        <w:rPr/>
      </w:pPr>
      <w:r>
        <w:rPr>
          <w:rFonts w:ascii="IRNazanin" w:hAnsi="IRNazanin" w:eastAsia="IRNazanin"/>
          <w:color w:val="111111"/>
          <w:sz w:val="28"/>
          <w:sz w:val="28"/>
          <w:szCs w:val="28"/>
          <w:rtl w:val="true"/>
          <w:lang w:bidi="fa-IR"/>
        </w:rPr>
        <w:t>مرحوم حاج شیخ محمد جواد به غسل جمعه اهتمام ویژه داشت، گاهی وقت‌ها آب را در آفتاب می‌گذاشت تا گرم شود و غسل جمعه به جای آورد؛ ضمناً این روایت را متذکر می‌شد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غسل جمعه مقیّد باشد، بدنش از پوسیدن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غیبت</w:t>
      </w:r>
    </w:p>
    <w:p>
      <w:pPr>
        <w:pStyle w:val="BookText"/>
        <w:rPr/>
      </w:pPr>
      <w:r>
        <w:rPr>
          <w:rFonts w:ascii="IRNazanin" w:hAnsi="IRNazanin" w:eastAsia="IRNazanin"/>
          <w:color w:val="111111"/>
          <w:sz w:val="28"/>
          <w:sz w:val="28"/>
          <w:szCs w:val="28"/>
          <w:rtl w:val="true"/>
          <w:lang w:bidi="fa-IR"/>
        </w:rPr>
        <w:t>ایشان هرگز اجازه نمی‌داد کسی در حضورش از دیگری بدگویی و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با چنین صحنه‌ای مواجه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حضور ندارند، صحبتشان را نکنید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اخذ وجوهات</w:t>
      </w:r>
    </w:p>
    <w:p>
      <w:pPr>
        <w:pStyle w:val="BookText"/>
        <w:rPr/>
      </w:pPr>
      <w:r>
        <w:rPr>
          <w:rFonts w:ascii="IRNazanin" w:hAnsi="IRNazanin" w:eastAsia="IRNazanin"/>
          <w:color w:val="111111"/>
          <w:sz w:val="28"/>
          <w:sz w:val="28"/>
          <w:szCs w:val="28"/>
          <w:rtl w:val="true"/>
          <w:lang w:bidi="fa-IR"/>
        </w:rPr>
        <w:t>با وجود این که، ایشان از مراجع بزرگی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سید حسین بروجردی ـ رحمهما اللّه ـ اجازه اخذ وجوهات داشت، در عین حال هرگاه کسی به منظور حساب و کتاب وجوهات، خدمت ایشان می‌رسید، با استقبال آن مرحوم مواجه نمی‌شد</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خدمت حاج شیخ محمد جواد می‌رسیدند تا ایشان اموال آنان را محاسبه کند و وجوهات شرعی را از آنان بگیرد؛ امّا ایشان قبول نمی‌کرد و احیاناً به بزرگان قم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حساب نکنید، ایشان بنا نیست نزد کس دیگر یا به قم جهت محاسبه وجوهات شرعیه برود، و طبعاً اموالش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قبول می‌کرد و اموالش را مورد محاسبه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ایشان، که نماینده حضرت آیت‌اللّه گلپایگانی وجوهات را حساب می‌کرد، دیگر ایشان از کسی وجوهات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احتیاط آن مرحوم در این کار چند علت اصلی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مراجعین تصور نکنند ایشان بنا دارد از رهگذر محاسبه اموال دیگران و اخذ وجوهات، برای خودش مالی و ثروتی دست و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افراد گمان نکنند تشکیلات حوزه و مراکز علمی مدیون مال و ثروت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این نکته به مراجعین است که شما به خاطر پرداخت این وجوهات بر ما منّت ندارید، بلکه ما بر شما منّت داریم که مسئولیت رساندن این وجوهات را به واجدین شرایط بر عهده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پرهیزکاری بالای ایشان، مبنی بر این که مبادا خدای ناکرده ریالی در این میان بالا و پایین برود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مرحوم در خصوص اخذ وجوهات هیچ رودربایستی با کسی نداشت؛</w:t>
      </w:r>
    </w:p>
    <w:p>
      <w:pPr>
        <w:pStyle w:val="BookText"/>
        <w:rPr/>
      </w:pPr>
      <w:r>
        <w:rPr>
          <w:rFonts w:ascii="IRNazanin" w:hAnsi="IRNazanin" w:eastAsia="IRNazanin"/>
          <w:color w:val="111111"/>
          <w:sz w:val="28"/>
          <w:sz w:val="28"/>
          <w:szCs w:val="28"/>
          <w:rtl w:val="true"/>
          <w:lang w:bidi="fa-IR"/>
        </w:rPr>
        <w:t>چنان که یکی از روحانیون که تازه به ابرقو آمده بود، چون اکراه و احتیاط ایشان را در اخذ وجوهات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قدر در اخذ وجوهات احتیاط می‌کنید، مجوّزی به من بدهید تا مردم برای محاسبه وجوهات نزد من بیایند ایشان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نوشته‌ای به من بدهید که مطمئن باشم در قیامت مرا نجات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به ذکر، میزان اعتماد حضرت آیت‌اللّه بروجردی به مرحوم حاج شیخ محمد جواد، عموماً ـ و از جمله در اخذ وجوهات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چند نفر از اهالی ابرقو برای پرداخت وجوهات شرعیه در قم، خدمت حضرت آیت‌اللّه بروجردی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مطلع شدند که این‌ها از ابرقو خدمت رسیده‌اند،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 حاج شیخ محمد جواد شریف‌نژاد، در آنجا تشریف ندارند؟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برگردید، به 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اعتماد و علاقه، طرفینی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آیت‌اللّه بروجردی رحلت فرمودند، مرحوم حاج شیخ محمد جواد در مسجد جامع به منبر رفت، به طوری که تأثر و اندوه ایشان در فقدان آن مرجع عظیم الشأن غیرقابل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مجلس با اشاره به شخصیت حضرت آیت‌اللّه العظمی بروجردی، متذکّر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کارهایی بکنند، ولی قدرت آن مرجع بزرگ مانع آن اقدامات شد، امّا خدا به خیر بگذراند حوادثی که در پیش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رژیم پهلوی در نظر داشت اصلاحات ارضی را در زمان مرحوم حضرت</w:t>
      </w:r>
    </w:p>
    <w:p>
      <w:pPr>
        <w:pStyle w:val="BookText"/>
        <w:rPr/>
      </w:pPr>
      <w:r>
        <w:rPr>
          <w:rFonts w:ascii="IRNazanin" w:hAnsi="IRNazanin" w:eastAsia="IRNazanin"/>
          <w:color w:val="111111"/>
          <w:sz w:val="28"/>
          <w:sz w:val="28"/>
          <w:szCs w:val="28"/>
          <w:rtl w:val="true"/>
          <w:lang w:bidi="fa-IR"/>
        </w:rPr>
        <w:t>آیت‌اللّه بروجردی اجرا کند، ولی مخالفت ایشان مانع این کار شد، به طوری که رژیم شاه، این اقدام را به بعد از رحلت آن مرجع بزرگ موکول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اطلاع حاج شیخ محمد جواد از اقداماتی بود که رژیم شاه نتوانست در زمان زعامت حضرت آیت‌اللّه بروجردی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محدودیت اطلاع‌رسانی در آن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شدید در اقامه جماعت و حضور در مجلس روضه</w:t>
      </w:r>
    </w:p>
    <w:p>
      <w:pPr>
        <w:pStyle w:val="BookText"/>
        <w:rPr/>
      </w:pPr>
      <w:r>
        <w:rPr>
          <w:rFonts w:ascii="IRNazanin" w:hAnsi="IRNazanin" w:eastAsia="IRNazanin"/>
          <w:color w:val="111111"/>
          <w:sz w:val="28"/>
          <w:sz w:val="28"/>
          <w:szCs w:val="28"/>
          <w:rtl w:val="true"/>
          <w:lang w:bidi="fa-IR"/>
        </w:rPr>
        <w:t>هیچ عاملی نمی‌توانست از حضور ایشان برای اقامه جماعت و شرکت در مجلس روضه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به خاطر بارش شدید برف و باران و کهولت سن کمتر کسی احتمال می‌داد که آن مرحوم برای نماز و یا خواندن روضه حاضر شود، حتی راننده‌ای که ایشان را در این برنامه‌ها تبرّعاً خدمت می‌کرد، دنبال ایشان نمی‌رفت، اما پس از دقایقی دیده می‌شد که آن مرحوم شخصاً برای اقامه جماعت و یا برگزاری مجلس روضه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نماز جماعت حاضر نشدم، تابوت برایم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تنها مرگ مانع حضورم در نماز جماعت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کم</w:t>
      </w:r>
    </w:p>
    <w:p>
      <w:pPr>
        <w:pStyle w:val="BookText"/>
        <w:rPr/>
      </w:pPr>
      <w:r>
        <w:rPr>
          <w:rFonts w:ascii="IRNazanin" w:hAnsi="IRNazanin" w:eastAsia="IRNazanin"/>
          <w:color w:val="111111"/>
          <w:sz w:val="28"/>
          <w:sz w:val="28"/>
          <w:szCs w:val="28"/>
          <w:rtl w:val="true"/>
          <w:lang w:bidi="fa-IR"/>
        </w:rPr>
        <w:t>حاج شیخ محمد جواد به اندکی غذا اکتفا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خوراک ایشان از یک نعلبکی برنج هم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جسماً نحیف، اما از چنان توانی برخوردار بود که منبرهای یک ساعت و یک و نیم ساعت، و در برخی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شب‌های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سه ساعته، ایشان را خسته نمی‌کرد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رقّت قلبی آن مرحوم تا حدود زیادی ناشی از این ویژگی بود؛ زیرا در</w:t>
      </w:r>
    </w:p>
    <w:p>
      <w:pPr>
        <w:pStyle w:val="BookText"/>
        <w:rPr/>
      </w:pPr>
      <w:r>
        <w:rPr>
          <w:rFonts w:ascii="IRNazanin" w:hAnsi="IRNazanin" w:eastAsia="IRNazanin"/>
          <w:color w:val="111111"/>
          <w:sz w:val="28"/>
          <w:sz w:val="28"/>
          <w:szCs w:val="28"/>
          <w:rtl w:val="true"/>
          <w:lang w:bidi="fa-IR"/>
        </w:rPr>
        <w:t>روایتی از امام علی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پرهیز کنید که موجب قساوت دل، کسل کننده از نماز و خراب کننده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فراوان</w:t>
      </w:r>
    </w:p>
    <w:p>
      <w:pPr>
        <w:pStyle w:val="BookText"/>
        <w:rPr/>
      </w:pPr>
      <w:r>
        <w:rPr>
          <w:rFonts w:ascii="IRNazanin" w:hAnsi="IRNazanin" w:eastAsia="IRNazanin"/>
          <w:color w:val="111111"/>
          <w:sz w:val="28"/>
          <w:sz w:val="28"/>
          <w:szCs w:val="28"/>
          <w:rtl w:val="true"/>
          <w:lang w:bidi="fa-IR"/>
        </w:rPr>
        <w:t>اگرچه ایشان از لحاظ خوراک به حد ضرورت اکتفا می‌کرد، اما در بذل و بخشش به کم قانع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نذر ایشان می‌شد و یا برخی از اهالی خدمت ایشان می‌بردند، دیری نمی‌گذشت که به مستمندان و نیازمندان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ارادتمندان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تخته پتو به عنوان هدیه خدمت ایشان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خدمت شما، به شرط این که آن را به کسی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کاری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نیازمندی پیدا شد،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با این که وضع عمومی مردم در آن سال‌ها در حد نسبتاً خوبی بود، نذرهایی هم برای ایشان می‌شد و برنامه‌های آن مرحوم نیز به گونه‌ای بود که بتواند یک زندگی خوب برای خود فراهم کند؛ اما زندگی ایشان پایین‌تر از حد متوسط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موجود در اتاق مهمانخانه ایشان عمدتاً یک تکه گلیم بود و یک منقل آتش و یک عدد پنکه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 مرحوم کسی نبود که در پی جمع‌آوری ثروت دنیا باشد، و اگر چیزی هم به او می‌رسید، به مستمندان و نیازمندان می‌بخشید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منزل مسکونی ایشان هم به همت اهالی ابرقو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زمین آن</w:t>
      </w:r>
    </w:p>
    <w:p>
      <w:pPr>
        <w:pStyle w:val="BookText"/>
        <w:rPr/>
      </w:pPr>
      <w:r>
        <w:rPr>
          <w:rFonts w:ascii="IRNazanin" w:hAnsi="IRNazanin" w:eastAsia="IRNazanin"/>
          <w:color w:val="111111"/>
          <w:sz w:val="28"/>
          <w:sz w:val="28"/>
          <w:szCs w:val="28"/>
          <w:rtl w:val="true"/>
          <w:lang w:bidi="fa-IR"/>
        </w:rPr>
        <w:t>را هدیه کرد، دیگری خشت آن را تهیه نمود و سومی آن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مجالست با مال اندوزان</w:t>
      </w:r>
    </w:p>
    <w:p>
      <w:pPr>
        <w:pStyle w:val="BookText"/>
        <w:rPr/>
      </w:pPr>
      <w:r>
        <w:rPr>
          <w:rFonts w:ascii="IRNazanin" w:hAnsi="IRNazanin" w:eastAsia="IRNazanin"/>
          <w:color w:val="111111"/>
          <w:sz w:val="28"/>
          <w:sz w:val="28"/>
          <w:szCs w:val="28"/>
          <w:rtl w:val="true"/>
          <w:lang w:bidi="fa-IR"/>
        </w:rPr>
        <w:t>از ویژگی‌های بارز حاج شیخ محمد جواد، پرهیز از مجالست با ثروتمندان و کسانی بود که احتمال می‌داد بخواهند از وجهه یا دست خط ایشان به نوعی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دعوت مردم معمولی را قبول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به ایشان شجاعتی داده بود که در مواقع حساس، بروز چشمگیری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 یک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ثروتمندان و زمین‌داران ابرقو مجلسی تشکیل داد و قصد وی این بود که از بزرگان و روحانیون مجلس امضایی مبنی بر انتقال زمین از مادرش به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همه چیز مهیا بود، هم صاحب ملک در مجلس حاضر بود و هم فرزندش که بنا بود زمین به او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لازم تهیه شد و به ایشان دادند تا آن مرحوم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متن نامه را خدمت ایشان دادند، آن مرحوم امضا نکرد و نامه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تعجّب کردند، زیرا ظاهراً شک و شبهه‌ای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این مالکیت از اصل و اساس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اصولاً انتقال درست این زمین‌ها به خوانین و ملّاکین، محل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استنکاف حاج شیخ محمد جواد از امضا، دیگران هم از امضای نامه خودداری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اگر احتمال می‌داد ملک یا زمینی مثلاً وقف مسجد است، از این که ساختمانی در آن بنا شود، هر چند عمومی، ممانعت می‌کرد و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اهالی ابرقو و ارادتمندان ایشان، مصادیقی در ذهن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مرحوم حاج شیخ محمد جواد به این‌ها خلاصه نمی‌شد، هرچند ظاهر امر نشان نمی‌داد ولی دل دردناکی از حاکمیت پهلوی داشت، لذا به محض پیروزی انقلاب، وقتی مرحوم آیت‌اللّه حاج شیخ عبدالرّحیم ربّانی شیرازی به عنوان نماینده امام خمینی رحمه‌الله در استان فارس به ابرقو آمد، مرحوم حاج شیخ محمد جواد نیز به استقبال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مورد دیگر</w:t>
      </w:r>
    </w:p>
    <w:p>
      <w:pPr>
        <w:pStyle w:val="BookText"/>
        <w:rPr/>
      </w:pPr>
      <w:r>
        <w:rPr>
          <w:rFonts w:ascii="IRNazanin" w:hAnsi="IRNazanin" w:eastAsia="IRNazanin"/>
          <w:color w:val="111111"/>
          <w:sz w:val="28"/>
          <w:sz w:val="28"/>
          <w:szCs w:val="28"/>
          <w:rtl w:val="true"/>
          <w:lang w:bidi="fa-IR"/>
        </w:rPr>
        <w:t>ـ ایشان به رعایت آداب سفره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هر لقمه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هر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غذا را با دست راست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مقید بود که رو به قبله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هرگز با صدای بلند نمی‌خندید، خنده ایشان عموماً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نماز اول وقت و رعایت پرهیزکاری توصیه فراوان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هنگام منبر چنان غرق در آیات و روایات می‌شد که مکرر آستین‌های پیراهن را بالا می‌زد و وقت منبر از دستش خارج می‌گردید؛ به طوری که گاهی وقت‌ها مستمعین به ایشان تذکر می‌دادند که منبر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ایشان اصولاً آخرین کسی بود که در مجالس منبر می‌رفت، وقت دیگر روضه‌خوان‌ها به خاطر طولانی بودن منبر ایشان گرفته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ایشان برای شرکت در برخی مراسم از جمله عزاداری عاشورا و رفتن به اقامه نماز عید فطر، با پای برهنه اقدام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نسبت به قرائت صحیح خطبه عقد ازدواج، فوق العاده حساس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آن جا که ممکن بود کسانی از تأیید با دستخط ایشان سوء استفاده کنند، آن</w:t>
      </w:r>
    </w:p>
    <w:p>
      <w:pPr>
        <w:pStyle w:val="BookText"/>
        <w:rPr/>
      </w:pPr>
      <w:r>
        <w:rPr>
          <w:rFonts w:ascii="IRNazanin" w:hAnsi="IRNazanin" w:eastAsia="IRNazanin"/>
          <w:color w:val="111111"/>
          <w:sz w:val="28"/>
          <w:sz w:val="28"/>
          <w:szCs w:val="28"/>
          <w:rtl w:val="true"/>
          <w:lang w:bidi="fa-IR"/>
        </w:rPr>
        <w:t>مرحوم نسبت به این کار وسواس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از ایشان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قلم ندارید که کسی را تأیید و توصیه‌ای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یک بار مطلبی را تأیید و امضا کرده بود و آن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ادعیه روزهای ماه مبارک رمضان را هر سه وعده با معنای فارسی برای مستمعین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نسبت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داشت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اقبال سید را ندارد، اقبال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لحظه دیده نشد که ایشان بدون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ذکر خدا بر لب داشت و از میان اذکار به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خاص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لحظه‌ای را بدون فکر و اندیشه سپری کند، چه بهتر که فکر و اندیشه‌اش مربوط به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منبرهای مردمی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بود که عبارات عربی را کاملاً معنا و بسیاری از موارد برخی دعاها را تکرار نماید، تا مستمعینی که معنای عبارات عربی را نمی‌دانند، توجه داشته باشند که چه مطلبی بر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ایشان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احیای ماه مبارک رمضان، قبل از این که مردم قرآن بر سر گیرند، ایشان مطالبی که لازم بود، معنا می‌کرد، بنابراین وقتی قرآن بر سر می‌گرفتیم، می‌دانستیم که از خداوند چه چیزی مسألت می‌کنیم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مقید بود مصیبت‌ها را کوتاه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وقتی ذکر مصیبت می‌کرد، مردم شدیداً تحت تأثیر قرار می‌گرفتند، اما مواظب بود که</w:t>
      </w:r>
    </w:p>
    <w:p>
      <w:pPr>
        <w:pStyle w:val="BookText"/>
        <w:rPr/>
      </w:pPr>
      <w:r>
        <w:rPr>
          <w:rFonts w:ascii="IRNazanin" w:hAnsi="IRNazanin" w:eastAsia="IRNazanin"/>
          <w:color w:val="111111"/>
          <w:sz w:val="28"/>
          <w:sz w:val="28"/>
          <w:szCs w:val="28"/>
          <w:rtl w:val="true"/>
          <w:lang w:bidi="fa-IR"/>
        </w:rPr>
        <w:t>مبادا علاقه مردم به شنیدن مصایب ائمه علیهم‌السلام و گریه بر مظلومیت آنان، فدای طولانی شدن مصیبت گردد و نتیجه معکوس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جواد عنایت ویژه‌ای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در منبرها داشت و در مواقعی خاص این حدیث را با علاقه می‌خواند و مردم نیز با علاقه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گذر زمان به صورت رویه در آمد، یعنی عموم مستمعین می‌دانستند که ایشان در فلان روز این حدیث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معمولاً در روزهای پایانی روضه‌های خانگی، و شب‌های جمعه، مقید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مقام و منزلت اهل بیت علیهم‌السلام است و از آنجا که ایشان وظیفه خود می‌دانست مردم را با فضایل و مقامات معنوی آن بزرگواران آشنا کند، این حدیث معتبر و شریف از بهترین احادیثی بود که می‌توانست برای نیل به مقصود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چون نور گیرد از خدا</w:t>
      </w:r>
    </w:p>
    <w:p>
      <w:pPr>
        <w:pStyle w:val="BookText"/>
        <w:rPr/>
      </w:pPr>
      <w:r>
        <w:rPr>
          <w:rFonts w:ascii="IRNazanin" w:hAnsi="IRNazanin" w:eastAsia="IRNazanin"/>
          <w:color w:val="111111"/>
          <w:sz w:val="28"/>
          <w:sz w:val="28"/>
          <w:szCs w:val="28"/>
          <w:rtl w:val="true"/>
          <w:lang w:bidi="fa-IR"/>
        </w:rPr>
        <w:t>بنده بر اثر اطاعت خالصانه از پروردگار عالم و مراقبت نفس و رعایت ادب در محضر حق ـ جلّ و علا ـ ، خواسته‌اش الهی می‌گردد و اراده‌اش مظهر اراده حیّ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کرامت یا استجابت دعا در خصوص اولیای خدا گفته می‌شود، در همین قالب قابل توجیه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حالات مرحوم حاج شیخ محمد جواد، عنوان استجابت دعا و یا کرامت به خود گرفته، با مطالبی که گفته شد، قابل پذیرش است، و چگونه مقبول نباشد در حالی که از آن عالم پرهیزکار چیزی جز تقوا و پارسایی، تبعیت از قرآن و عترت، زهد و</w:t>
      </w:r>
    </w:p>
    <w:p>
      <w:pPr>
        <w:pStyle w:val="BookText"/>
        <w:rPr/>
      </w:pPr>
      <w:r>
        <w:rPr>
          <w:rFonts w:ascii="IRNazanin" w:hAnsi="IRNazanin" w:eastAsia="IRNazanin"/>
          <w:color w:val="111111"/>
          <w:sz w:val="28"/>
          <w:sz w:val="28"/>
          <w:szCs w:val="28"/>
          <w:rtl w:val="true"/>
          <w:lang w:bidi="fa-IR"/>
        </w:rPr>
        <w:t>اعراض از دنیا و دنیاطلبان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هرگز نخواست از کرامات و استجابت دعاهایش، برای خود مریدانی دست و پا کند و دفتر و دستکی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نیل به این مراحل، خاص کسانی است که از آزمون‌های صعب العبور، به سلامت گذشته و عطای ستایش خلق را به لقای اعمال ریاکارانه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آن مرد الهی احساس می‌کرد که باز کردن گره کوری از زندگی مردم به بذل محبتی نیاز دارد، بی اعتنایی به خواست خلق خدا را جایز نمی‌دید، از سر بزرگواری توجه خاص خود را به موضوع معطوف می‌کرد و به لطف خدا مقصود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و استجابت دعاهای مرحوم حاج شیخ محمد جواد، مطلبی است که در آن زمان زبانزد عام و خاص بود و گذر زمان نیز گرد فراموشی بر آن نمی‌پاشد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بدان‌ها اشاره می‌شود، مروری است بر برخی کرامت‌های مرحوم حاج شیخ محمد جواد؛ و البته مواردی که علم و یقین مردم ابرقو، خصوصاً دوستداران آن مرحوم را پشتوانه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باران</w:t>
      </w:r>
    </w:p>
    <w:p>
      <w:pPr>
        <w:pStyle w:val="BookText"/>
        <w:rPr/>
      </w:pPr>
      <w:r>
        <w:rPr>
          <w:rFonts w:ascii="IRNazanin" w:hAnsi="IRNazanin" w:eastAsia="IRNazanin"/>
          <w:color w:val="111111"/>
          <w:sz w:val="28"/>
          <w:sz w:val="28"/>
          <w:szCs w:val="28"/>
          <w:rtl w:val="true"/>
          <w:lang w:bidi="fa-IR"/>
        </w:rPr>
        <w:t>از ماه‌ها پیش آسمان بر زمین بخیل شده بود و ابرقو از نزولات آسمانی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بیشتر به نوروز باقی نمانده بود و اگر وضع به همین منوال ادامه می‌یافت، از میوه و محصول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مردم هم اقتضا می‌کرد که آسمان چشمی از سر عنایات بر زمین بگشاید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مضطرب بود، قلب‌ها پریشان و چشم‌ها نشسته در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عده‌ای از اهالی، عموماً ازدامداران و کشاورزان خدمت حاج شیخ محمد جواد رسیدند، و پس از شرح این که دام‌ها و محصولاتشان تلف شده‌اند، از ایشان طلب</w:t>
      </w:r>
    </w:p>
    <w:p>
      <w:pPr>
        <w:pStyle w:val="BookText"/>
        <w:rPr/>
      </w:pPr>
      <w:r>
        <w:rPr>
          <w:rFonts w:ascii="IRNazanin" w:hAnsi="IRNazanin" w:eastAsia="IRNazanin"/>
          <w:color w:val="111111"/>
          <w:sz w:val="28"/>
          <w:sz w:val="28"/>
          <w:szCs w:val="28"/>
          <w:rtl w:val="true"/>
          <w:lang w:bidi="fa-IR"/>
        </w:rPr>
        <w:t>دعای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می‌خواست با این جمله روح رضایت به امر پروردگار را در اینان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عده در خواسته خود پافشاری کردند، حاج شیخ محمد جواد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بگویید فردا صبح بعد از نماز در مسجد جامع برای دعا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بود و ایشان پس از نماز صبح نیم ساعتی منبری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طبق برنامه معمول به منبر رفت، در پایان منبر یکی از ارادتمندان، از پای منبر مطلب دیروز را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پس از بیان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نمی‌رسد بخواهیم در خصوص مشیت الهی بگوییم و خواست خدا هر چه باشد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خواستند یک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توجهی خاص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شده‌اند تا از بارندگی و رحمت تو محروم شویم، عفو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عجالتاً، امروز هم کشاورزان به صحرا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همین یک جمله اکتفا کرد، منبر به پایان رسید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همهمه‌ای در میان مردم شروع شد مبنی بر این که این چه دعایی بود؟ مگر قرار است با همین جمله مختصر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گذشت و جمعیت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روشن شد، ابری تیره آسمان را پوشاند و نم‌نم باران آغاز گردید و کم‌کم بارش باران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بارندگی در همان یک روز تمام نشد، بلکه تا زمان درو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تیرماه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 در پی ادامه یافت، به طوری که کشاورزان در برداشت محصول گندم و جو با قدری مشکل مواجه شدند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بعد</w:t>
      </w:r>
    </w:p>
    <w:p>
      <w:pPr>
        <w:pStyle w:val="BookText"/>
        <w:rPr/>
      </w:pPr>
      <w:r>
        <w:rPr>
          <w:rFonts w:ascii="IRNazanin" w:hAnsi="IRNazanin" w:eastAsia="IRNazanin"/>
          <w:color w:val="111111"/>
          <w:sz w:val="28"/>
          <w:sz w:val="28"/>
          <w:szCs w:val="28"/>
          <w:rtl w:val="true"/>
          <w:lang w:bidi="fa-IR"/>
        </w:rPr>
        <w:t>ده سال گذشت، دوباره خشکسالی چهره خشن خود را به اهالی ابرقو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نگارنده، ده روز در سال روضه‌خوانی داشت و دعوت از حاج شیخ محمد جواد برای پدرم از موضوعیتی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یکی از مستمعین که از ارادتمندان ایشان بود، همان درخواستی را کرد که ده سال قبل عده‌ای از اهالی ابرقو از حاج شیخ محمد جواد داشتند؛ ایشان هم با تواضع و توجه کاملاً محسوسی پس از یکی دو جمله مقدمه‌چینی،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شده‌اند تا از رحمت تو و از نزولات آسمانی محروم شویم، عفو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تمام شد و روضه به اتمام رسید، شب که شد، ابری آسمان را پوشاند، نم‌نم باران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روز بعد هم ادامه یافت و یکی از بارندگی‌های کم‌نظیر ابرقو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راننده‌ای که معمولاً ایشان را به مجالس مختلف می‌برد، به خیال این که بارندگی موجب تعطیلی مجلس روضه شده است، دنبال ایشان نرفت، اما آن مرحوم به دلیل تقیّد فوق العاده در برگزاری نماز جماعت و مجالس روضه، شخصاً مبادرت به آمدن به مجلس کرد و چون کوچه‌ها آسفالت نبود، ایشان برای جلوگیری از گل‌آلود شدن لباس‌ها، عبا و قبا را بالا زده بود و در مجلس حاضر شد، اما با لباس‌های خیس و گل‌آلود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احتمال نمی‌دادند ایشان را با چنین وضعی ببینند، به شوخی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کردید باران آمد، حالا باید با این وضع و این همه زحمت در مجلس روضه حاضر شوید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خشکسالی</w:t>
      </w:r>
    </w:p>
    <w:p>
      <w:pPr>
        <w:pStyle w:val="BookText"/>
        <w:rPr/>
      </w:pPr>
      <w:r>
        <w:rPr>
          <w:rFonts w:ascii="IRNazanin" w:hAnsi="IRNazanin" w:eastAsia="IRNazanin"/>
          <w:color w:val="111111"/>
          <w:sz w:val="28"/>
          <w:sz w:val="28"/>
          <w:szCs w:val="28"/>
          <w:rtl w:val="true"/>
          <w:lang w:bidi="fa-IR"/>
        </w:rPr>
        <w:t xml:space="preserve">اکنون که این سطور را می‌نگارم،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خشکسالی شاه بیت مجالس، محافل، مطبوعات و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پدیده، هکتارها زمین کشاورزی از بین رفته و میلیاردها ریال به کشاورزان و دامداران خسارت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برای رفع این محرومیت، دعا کرده و در بسیاری از شهرها نماز باران خوانده‌اند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چندم این مقدار که از اصل خشکسالی گفته می‌شود، به این نکته اختصاص داده می‌شد که علت اصلی این پدیده چیست؟</w:t>
      </w:r>
    </w:p>
    <w:p>
      <w:pPr>
        <w:pStyle w:val="BookText"/>
        <w:rPr/>
      </w:pPr>
      <w:r>
        <w:rPr>
          <w:rFonts w:ascii="IRNazanin" w:hAnsi="IRNazanin" w:eastAsia="IRNazanin"/>
          <w:color w:val="111111"/>
          <w:sz w:val="28"/>
          <w:sz w:val="28"/>
          <w:szCs w:val="28"/>
          <w:rtl w:val="true"/>
          <w:lang w:bidi="fa-IR"/>
        </w:rPr>
        <w:t>بر اساس روایات فراوانی که از ناحیه معصومین علیهم‌السلام صادر شده است، عامل مهم محرومیت از نزولات آسمانی را باید در ارتکاب معاصی دانست؛ زیرا وعده الهی است که بر پرهیزکاران برکات آسمان‌ها و زمین را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حاج شیخ محمد جواد مبتنی بر همین اصل بود و اصولاً نمی‌توانست غیر از این باشد؛ لذا در هر دو مورد دقیقاً انگشت بر همین نکته گذاشت و از پروردگار آمرزش گناهانی را درخواست کرد که سد راه نزولات آسمانی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بهبودی بیماران</w:t>
      </w:r>
    </w:p>
    <w:p>
      <w:pPr>
        <w:pStyle w:val="BookText"/>
        <w:rPr/>
      </w:pPr>
      <w:r>
        <w:rPr>
          <w:rFonts w:ascii="IRNazanin" w:hAnsi="IRNazanin" w:eastAsia="IRNazanin"/>
          <w:color w:val="111111"/>
          <w:sz w:val="28"/>
          <w:sz w:val="28"/>
          <w:szCs w:val="28"/>
          <w:rtl w:val="true"/>
          <w:lang w:bidi="fa-IR"/>
        </w:rPr>
        <w:t>برخی از کرامات حاج شیخ محمد جواد به شفای بیمارانی مربوط می‌شود که از ایشان التماس دعا داشتند، یا نباتی که از روضه ایشان متبرک شده بود،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حدی به صورت رویه درآمده بود؛ به طوری که مردم گاهی وقت‌ها تکّه نباتی لای پتو و یا زیر منبری می‌گذاشتند که ایشان روی آن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روضه، آن را برداشته و به مریض خود می‌دادند و بیمار بهبودی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ایشان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حیوانات ما هم مریض می‌شدند، با استفاده از همین</w:t>
      </w:r>
    </w:p>
    <w:p>
      <w:pPr>
        <w:pStyle w:val="BookText"/>
        <w:rPr/>
      </w:pPr>
      <w:r>
        <w:rPr>
          <w:rFonts w:ascii="IRNazanin" w:hAnsi="IRNazanin" w:eastAsia="IRNazanin"/>
          <w:color w:val="111111"/>
          <w:sz w:val="28"/>
          <w:sz w:val="28"/>
          <w:szCs w:val="28"/>
          <w:rtl w:val="true"/>
          <w:lang w:bidi="fa-IR"/>
        </w:rPr>
        <w:t>تکه نبات‌ها بهبودی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یکی از معتمدین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تاسوعای یکی از سال‌ها در مجلس روضه شربتی خوردم، اما به دلیل زمینه قبلی که در بدن داشتم،مریض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رغبت فراوان به مجلس روضه ایشان، نتوانستم شب را پای منبر آن مرحوم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نزدیکان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حاج شیخ محمد جواد برو و از ایشان تکه نباتی بگیر تا حالم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روی یک تکه نبات دعایی خوانده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نبات را در چای بریزد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لازم نیست در مجلس یا هیأت شرکت کند، فردا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نبات را در چای ریختم و خوردم، حالم خوب شد به طوری که همان شب هم می‌توانستم در هیأت حاضر شوم، اما به خاطر حرف ایشان، شرکت نکردم؛ فردا صبح در هیأت عزاداری توفیق حضور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ascii="IRNazanin" w:hAnsi="IRNazanin" w:eastAsia="IRNazanin"/>
          <w:color w:val="111111"/>
          <w:sz w:val="28"/>
          <w:sz w:val="28"/>
          <w:szCs w:val="28"/>
          <w:rtl w:val="true"/>
          <w:lang w:bidi="fa-IR"/>
        </w:rPr>
        <w:t>بر گونه راست یکی از برادران نگارنده، دملی چرکین رشد کرده و درد شدید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دکترها هم تأثیری در رفع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برادرم را به نماز جماعت حاج شیخ محمد جواد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برگزاری نماز، پدرم از ایشان خواست که دستی بر صورت برادرم بکشند و دعایی بخوانند تا این دانه و درد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بلافاصله دست بر صورت برادرم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برادرم نقل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لحظه احساس کردم صورتم سبک می‌شود و مثل این که چیزی از آن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درد و دمل از بین رفت و البته هنوز اثر آن دمل به اندازه یک عدس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p>
    <w:p>
      <w:pPr>
        <w:pStyle w:val="BookText"/>
        <w:rPr/>
      </w:pPr>
      <w:r>
        <w:rPr>
          <w:rFonts w:ascii="IRNazanin" w:hAnsi="IRNazanin" w:eastAsia="IRNazanin"/>
          <w:color w:val="111111"/>
          <w:sz w:val="28"/>
          <w:sz w:val="28"/>
          <w:szCs w:val="28"/>
          <w:rtl w:val="true"/>
          <w:lang w:bidi="fa-IR"/>
        </w:rPr>
        <w:t xml:space="preserve">در ایام حج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عموی نگارنده قرار شد به سفر خانه خدا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 مانده به اعزام، هرگاه نام هواپیما و پرواز و حج نزد وی برده می‌شد، به صورتی نگران کننده، مضطرب می‌گردید و مانند کسی که شدیداً ضعف کرده باشد، بی‌حال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روز پرواز نزدیک‌تر می‌شد، نگرانی اطرافیان از این که احتمالاً سفر عمویم به مکه منتفی گردد، شدیدتر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مانند مراجعه به چند دکتر در شیراز و یزد و همچنین مراجعه به برخی دعانویس‌ها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گرفت، اما این کارها هیچ تأثیری در قضیه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قرار بود صبح روز بعد به طرف شیراز ـ جهت عزیمت به مکه ـ حرکت کنند، به فکر پدرم رسید که مسأله را با حاج شیخ محمد جواد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عمویم، خدمت حاج شیخ محمد جواد رسیدند و پدرم مسأله را با ایشان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جواد آتشی تهیه کرد، چیزی در آتش ریخت، به عمویم فرمود که شکم و سینه‌اش را روی آتش بگیرد، سپس دستی بر دل عمویم کشید و دعایی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بازوبندی هم به پدرم داد و گفت که این بازوبند روی بازوی عمویم بسته شود، در ایام حج نیز همراه ایشان باشد و پس از بازگشت به ابرقو، آن را تحویل ایشان بدهند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چون آبی بود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به بعد، ذره‌ای اضطراب و نگرانی باقی نماند؛ عمویم بدون کوچک‌ترین دغدغه خاطر سفر حج را انجام داد و پس از بازگشت بازوبند مذکور به آن مرحوم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p>
    <w:p>
      <w:pPr>
        <w:pStyle w:val="BookText"/>
        <w:rPr/>
      </w:pPr>
      <w:r>
        <w:rPr>
          <w:rFonts w:ascii="IRNazanin" w:hAnsi="IRNazanin" w:eastAsia="IRNazanin"/>
          <w:color w:val="111111"/>
          <w:sz w:val="28"/>
          <w:sz w:val="28"/>
          <w:szCs w:val="28"/>
          <w:rtl w:val="true"/>
          <w:lang w:bidi="fa-IR"/>
        </w:rPr>
        <w:t>یکی از فرزندان مرحوم حاج شیخ محمد جواد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برای رسیدگی به ملکی که به پدرم ارث رسیده بود، دادگاهی در اردکان یزد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 آن روز دادگاه تشکیل می‌شد، منزل یکی از روحانیون اردکان مهمان بودیم، به ناگاه دیدیم که صاحب خانه ما را تنها گذاشت، رفت و پس از چند دقیقه‌ای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عمل تکرار شد که برای پدرم سؤال پیش آمد و علت رفت و آمد مکرر را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اصرار کرد تا بداند که قضیه از چه قرار است، اما چون اصرار را بی‌فایده دید، ناراحت شد، عصا و عبا را برداشت که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که این حالت رادید،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علت را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دخترم خون‌ریزی بینی پیدا کرده و در درمانگاه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هم خون بینی او بند نیامده است و من مرتب در حال رفت و آمد به بیمارستان هستم، ولی فایده‌ای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بازوبندی را به صاحب خانه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بازوبند را ببر، روی بازوی دخترت ببند و او را به خانه بیاور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خانه شاد و خوشحال بازوبند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بازوی دخترش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خون بند آمد و دخترش را به خانه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هم این بازوبند بر بازویش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بازوبند را گرفتیم و سراغ برنامه خودمان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پوسیدگی از صیفی‌جات</w:t>
      </w:r>
    </w:p>
    <w:p>
      <w:pPr>
        <w:pStyle w:val="BookText"/>
        <w:rPr/>
      </w:pPr>
      <w:r>
        <w:rPr>
          <w:rFonts w:ascii="IRNazanin" w:hAnsi="IRNazanin" w:eastAsia="IRNazanin"/>
          <w:color w:val="111111"/>
          <w:sz w:val="28"/>
          <w:sz w:val="28"/>
          <w:szCs w:val="28"/>
          <w:rtl w:val="true"/>
          <w:lang w:bidi="fa-IR"/>
        </w:rPr>
        <w:t>یکی از معتمدترین اهالی ابرقو و از ارادتمندان مرحوم حاج شیخ محمد جواد نقل کرد که چند سالی بود هر آنچه از صیفی‌جات در ابرقو کاشته می‌شد، دچار آفت و پوسیدگی می‌گردید، و این مسأله باعث ناراحتی کشاورزان و صیفی‌کاران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سال‌ها، قبل از فصل برداشت محصول، این فکر از ذهن من 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باطن‌دار و آبرومندی نزد توست، امسال محصول من دچار آفت نشود، در عوض از بهترین قسمت صیفی‌جات بخشی را به ایشان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با کسی در میان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صیفی‌جات کشاورزان دیگر از بین رفت، اما محصولات من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شگفتی دیگران گردید؛ این مطلب را با برادرم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برادرم نیز همان‌گونه نذر کرد، لذا موقع برداشت محصول، صیفی‌جات من و برادرم از دستبرد آفت و پوسیدگی مصون ماند و شگفتی آنان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دیگر کشاورزان و صیفی‌کاران هم بخشی اندک از محصول خود را نذر آن مرحوم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محصولات آن‌ها دچار آفت و پوسیدگی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عارف گمنام تألیفی باقی نماند؟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به این نکته توجه داشت که اصولاً همّت علمای بزرگوار قدیم بیش از آنچه صرف فعالیت‌های قلمی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ترجمه، گردآوری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صرف</w:t>
      </w:r>
    </w:p>
    <w:p>
      <w:pPr>
        <w:pStyle w:val="BookText"/>
        <w:rPr/>
      </w:pPr>
      <w:r>
        <w:rPr>
          <w:rFonts w:ascii="IRNazanin" w:hAnsi="IRNazanin" w:eastAsia="IRNazanin"/>
          <w:color w:val="111111"/>
          <w:sz w:val="28"/>
          <w:sz w:val="28"/>
          <w:szCs w:val="28"/>
          <w:rtl w:val="true"/>
          <w:lang w:bidi="fa-IR"/>
        </w:rPr>
        <w:t>تدریس، تربیت شاگرد، تبلیغ و منبر و اموری از این 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بین آن‌ها بزرگوارانی بوده‌اند که تنوع و کیفیت بالای تألیفات آن‌ها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حاج شیخ محمد جواد دو ـ سه تألیف داشته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و المسلمین سید علی محمد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روحانیون برجسته یزد بوده و خدمات بسیار ارزشمندی در زمینه‌های علمی و عمرانی در این استان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از تألیفات حاج شیخ محمد جواد باخبر شد، چاپ آن‌ها را به ایشان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 قول داد که پس از اصلاحات لازم، نوشته‌های خود را برای چاپ تحویل مرحوم وزیری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شخصی روحانی که عرب‌زبان بوده و هویت او هرگز معلوم نگردید، کتاب‌ها را به بهانه چاپ و یا احتمالاً تحویل به مرحوم وزیری، از ایشان گرفت، اما پس از آن، نه از او خبری شد و نه از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مرحوم وزیری در همان زمان‌ها سفری به ابرقو کرد و طی سخنانی از شخصیت ارزشمند مرحوم حاج شیخ محمد جواد، مطالبی بیان نمود</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ایشان</w:t>
      </w:r>
    </w:p>
    <w:p>
      <w:pPr>
        <w:pStyle w:val="BookText"/>
        <w:rPr/>
      </w:pPr>
      <w:r>
        <w:rPr>
          <w:rFonts w:ascii="IRNazanin" w:hAnsi="IRNazanin" w:eastAsia="IRNazanin"/>
          <w:color w:val="111111"/>
          <w:sz w:val="28"/>
          <w:sz w:val="28"/>
          <w:szCs w:val="28"/>
          <w:rtl w:val="true"/>
          <w:lang w:bidi="fa-IR"/>
        </w:rPr>
        <w:t>هنوز هم در کوچه پس کوچه‌های ذهن برخی از ارادتمندان و مستمعین پر و پا قرص منبرها و مجالس روضه حاج شیخ محمد جواد، ردپایی از روایات، جملات، پندها، نکات و حکایات تاریخی ـ که از زبان ایشان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دارد؛ نکات و مطالبی که تأثیر آن‌ها به همان زمان محدود نگردیده و هنوز هم زینت‌بخش خاطرات معنوی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ارادتمندان حاج شیخ محمد جواد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ایشان گفتند که در نظر دارم نکته‌ای ارزشمند را مطرح</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 حرفی از آن مطلب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مشتاق شنیدن آن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بنده اصرار کردم تا مطلب مورد نظر را بگویند؛ ایشان این حدیث قدسی را مطرح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بنده‌ای وضو داشته باشد، وضوی او باطل شود و دوباره وضو نگیرد بر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وضو داشته باشد، وضویش باطل شود و دوباره وضو بسازد ولی دو رکعت نماز نخواند، بر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وضو داشته باشد، وضویش باطل شود، دوباره وضو بگیرد و دو رکعت نماز هم بخواند ولی دعا نکند، بر من جفا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وضو داشته باشد، وضوی او باطل شود، دوباره وضو بسازد، دو رکعت نماز خواند و دعا بکند، اما من دعایش را درباره آنچه از دنیا و آخرت از من خواسته است، اجابت نکنم، من به او جفا کرده‌ام و من پروردگار جفاکار نیستم</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روحانیون ابرقو از مرحوم حاج شیخ محمد جواد نشانه‌های عدالت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عدالت 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الحدیث و اداء الامانة و المحافظة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راستی در گفتار، ادای امانت و مواظبت بر نماز</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امام زمان علیه‌السلام دعا کند، آن بزرگوار هم برای او</w:t>
      </w:r>
    </w:p>
    <w:p>
      <w:pPr>
        <w:pStyle w:val="BookText"/>
        <w:rPr/>
      </w:pPr>
      <w:r>
        <w:rPr>
          <w:rFonts w:ascii="IRNazanin" w:hAnsi="IRNazanin" w:eastAsia="IRNazanin"/>
          <w:color w:val="111111"/>
          <w:sz w:val="28"/>
          <w:sz w:val="28"/>
          <w:szCs w:val="28"/>
          <w:rtl w:val="true"/>
          <w:lang w:bidi="fa-IR"/>
        </w:rPr>
        <w:t>دعا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ممکن است مستجاب نشود، اما دعای آن حضرت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مرحوم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مستحبات کدام است؟</w:t>
      </w:r>
    </w:p>
    <w:p>
      <w:pPr>
        <w:pStyle w:val="BookText"/>
        <w:rPr/>
      </w:pPr>
      <w:r>
        <w:rPr>
          <w:rFonts w:ascii="IRNazanin" w:hAnsi="IRNazanin" w:eastAsia="IRNazanin"/>
          <w:color w:val="111111"/>
          <w:sz w:val="28"/>
          <w:sz w:val="28"/>
          <w:szCs w:val="28"/>
          <w:rtl w:val="true"/>
          <w:lang w:bidi="fa-IR"/>
        </w:rPr>
        <w:t>ایشان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جماعت، از همه مهم‌تر، نافله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اماکن مقدسه و متروکه</w:t>
      </w:r>
    </w:p>
    <w:p>
      <w:pPr>
        <w:pStyle w:val="BookText"/>
        <w:rPr/>
      </w:pPr>
      <w:r>
        <w:rPr>
          <w:rFonts w:ascii="IRNazanin" w:hAnsi="IRNazanin" w:eastAsia="IRNazanin"/>
          <w:color w:val="111111"/>
          <w:sz w:val="28"/>
          <w:sz w:val="28"/>
          <w:szCs w:val="28"/>
          <w:rtl w:val="true"/>
          <w:lang w:bidi="fa-IR"/>
        </w:rPr>
        <w:t>حاج شیخ محمد جواد، فعالیت‌های خود را بر محور امور عمرانی قرار نداد، و اصولاً در وضعیتی نبود که بتواند در این زمینه اقدامات مؤثری انجام دهد؛ مضافاً این که وضعیت اقتصادی مردم نیز چنان نبود که اگر در این مورد فعالیتی شروع شود، تضمینی به انجام آن وجود داشته باشد، در عین حال ایشان نسبت به برخی مساجد و اماکن مقدسه که متروک شده بودند، توجهی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جواد، چند روزی یک‌بار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در حاشیه شهر قرار دارد، اقامه جماعت می‌نمود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حاج 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آن را محلی برای استفاده کارهای شخصی از جمله پارچه‌بافی سنّتی قرار داده بودند، به اهتمام آن مرحوم از این حالت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مقدسی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مقبره دو تن از نوادگان امام باقر علیه‌السلام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حاشیه</w:t>
      </w:r>
    </w:p>
    <w:p>
      <w:pPr>
        <w:pStyle w:val="BookText"/>
        <w:rPr/>
      </w:pPr>
      <w:r>
        <w:rPr>
          <w:rFonts w:ascii="IRNazanin" w:hAnsi="IRNazanin" w:eastAsia="IRNazanin"/>
          <w:color w:val="111111"/>
          <w:sz w:val="28"/>
          <w:sz w:val="28"/>
          <w:szCs w:val="28"/>
          <w:rtl w:val="true"/>
          <w:lang w:bidi="fa-IR"/>
        </w:rPr>
        <w:t>شهر ابرقو قرار دارد، مورد توجه و رفت و آمد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زمزمه</w:t>
      </w:r>
    </w:p>
    <w:p>
      <w:pPr>
        <w:pStyle w:val="BookText"/>
        <w:rPr/>
      </w:pP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آخرین بهار را فراروی دیدگان حاج شیخ محمد جواد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ثامن الائمه ـ امام علی بن موسی الرضا علیه‌السلام ـ آن مرحوم را به ارض اقدس طوس کشاند، تا برای آخرین بار ترجیع بند ارادت خود را ارزانی آن آستان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ایشان در این سفر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هنوز بنا بود در مشهد بمانیم، اما برخلاف انتظار،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در تهران به منزل فرزندش رفت و ما هم در شهر ری به خانه بستگانمان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روز، بیماری مختصری بر آن مرحوم عارض شد،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بلیطی که برای رفتن از تهران به ابرقو گرفته‌اید، خودتان استفاده کنید، مورد نیاز من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فرمودکه این‌ها مورد استفاده‌ام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اذان صبح به این جا بیاید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شهر ری برگشتیم اما با کلی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این که هر چه زودتر به تهران برویم، بیماری ایشان، عدم ضرورت استفاده از بلیط، این که فردا وقت اذان صبح ما را ببینند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فرزند ایشان تلفن کرد که پدرمان به رحمت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نشانه‌ای بر</w:t>
      </w:r>
    </w:p>
    <w:p>
      <w:pPr>
        <w:pStyle w:val="BookText"/>
        <w:rPr/>
      </w:pPr>
      <w:r>
        <w:rPr>
          <w:rFonts w:ascii="IRNazanin" w:hAnsi="IRNazanin" w:eastAsia="IRNazanin"/>
          <w:color w:val="111111"/>
          <w:sz w:val="28"/>
          <w:sz w:val="28"/>
          <w:szCs w:val="28"/>
          <w:rtl w:val="true"/>
          <w:lang w:bidi="fa-IR"/>
        </w:rPr>
        <w:t>آگاهی آن مرحوم از نزدیک شدن زمان رحلت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حدوداً نیمه شب ملاحظه کردم که پدرم آهسته چیزی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نزدیک دهان ایشان بردم، دیدم مشغول خواندن زیارت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شهادتین را بر زبان آوردند و دیگر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فکر کردیم که ایشان خواب رفته‌اند، اما پس از چند دقیقه که سراغشان رفتیم، ملاحظه کردیم در حالی که رو به قبله خوابیده‌اند، از دنیا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ابرقو تماس تلفنی گرفتیم تا این خبر را به اطلاع مردم برسانیم، ملاحظه کردیم که برخی از دوستان و مأمومین از رحلت مرحوم پدرم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از این قرار است که سیدی از ارادتمندان ایشان در عالم رؤیا می‌بیند آجری از زیر گلدسته مسجد امامزاده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خواب خود را به رحلت مرحوم پدرم تعبیر می‌کند و با عده‌ای نیز این مطلب را در میان می‌گذارد، لذا وقتی که با آنان تماس گرفتیم، این خبر برایشان غیر منتظره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برای دفن خود ما را بین سه مکان مخیّر کرده بود که به ترتیب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علیه‌السلام ، قبرستان بقیع قم و بهشت زهرای تهران، که با توجه به جوانب قضیه، ایشان را در قبرستان بقیع قم در مسیر جمکران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عارف گمنام بر آستان مقدس صاحب الزمان علیه‌السلام چشم دوخته و انتظار دیدار با آخرین</w:t>
      </w:r>
    </w:p>
    <w:p>
      <w:pPr>
        <w:pStyle w:val="BookText"/>
        <w:rPr/>
      </w:pPr>
      <w:r>
        <w:rPr>
          <w:rFonts w:ascii="IRNazanin" w:hAnsi="IRNazanin" w:eastAsia="IRNazanin"/>
          <w:color w:val="111111"/>
          <w:sz w:val="28"/>
          <w:sz w:val="28"/>
          <w:szCs w:val="28"/>
          <w:rtl w:val="true"/>
          <w:lang w:bidi="fa-IR"/>
        </w:rPr>
        <w:t>یادگار پیامبران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الهی از دنیا نمی‌روند، بلکه از سرای فرش به عالم عرش نقل‌مکان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نگری است اگر تربت کیمیا اثر آنان را در دل زمین بجوییم، باید به اندرون سینه مردان راه نقبی زد تا اشک دیده از مزار آنان متبرک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تربت ما در زمین مجوی در سینه‌های مردم عارف، مزار ماست</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نکته، تذکّر حجّة الاسلام و المسلمین ابوالقاسم علیدوست، از مدرّسین حوزه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حتی نسبت به درخواست برخی افراد که می‌دانست مراجعه آنها برای حساب و کتاب، جهت رسیدن به مقاصد خاصی است، پاسخ منفی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حجّة الاسلام و المسلمین سیّد علی محمّد وزیری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در مدارس این شهر آغاز کرد و در عتبات عالیات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واعظ گرانقدر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حکیم، میلانی، گلپایگانی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اخذ وجوهات داشت و خدمات فرهنگی و عمرانی فراوانی در استان یزد انجام داد که یکی از این باقیات الصالحات،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پرتلاش سرانجام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افضل الاعمال،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مسجد احتمالاً در قرن سوم هجری بنا شده است که در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مدخل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ابرقو، قرار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کشتخوان فتح 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جنوب 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bookmarkStart w:id="46" w:name="pg3052_158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883681_2749589250"/>
      <w:bookmarkStart w:id="48" w:name="_Toc16"/>
      <w:bookmarkEnd w:id="46"/>
      <w:bookmarkEnd w:id="47"/>
      <w:r>
        <w:rPr/>
        <w:t>14</w:t>
      </w:r>
      <w:r>
        <w:rPr>
          <w:rtl w:val="true"/>
        </w:rPr>
        <w:t xml:space="preserve">- </w:t>
      </w:r>
      <w:r>
        <w:rPr>
          <w:rtl w:val="true"/>
        </w:rPr>
        <w:t xml:space="preserve">آیت‌اللّه حاج شیخ علی صفایی حائری </w:t>
      </w:r>
      <w:r>
        <w:rPr>
          <w:rtl w:val="true"/>
        </w:rPr>
        <w:t>«</w:t>
      </w:r>
      <w:r>
        <w:rPr>
          <w:rtl w:val="true"/>
        </w:rPr>
        <w:t>عارف صبور</w:t>
      </w:r>
      <w:r>
        <w:rPr>
          <w:rtl w:val="true"/>
        </w:rPr>
        <w:t xml:space="preserve">» * * * </w:t>
      </w:r>
      <w:r>
        <w:rPr>
          <w:rtl w:val="true"/>
        </w:rPr>
        <w:t>محمد نقدی و محمد تقی مظفری</w:t>
      </w:r>
      <w:bookmarkEnd w:id="4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علی صفایی حائری</w:t>
      </w:r>
    </w:p>
    <w:p>
      <w:pPr>
        <w:pStyle w:val="BookText"/>
        <w:rPr/>
      </w:pPr>
      <w:r>
        <w:rPr>
          <w:rFonts w:ascii="IRNazanin" w:hAnsi="IRNazanin" w:eastAsia="IRNazanin"/>
          <w:color w:val="111111"/>
          <w:sz w:val="28"/>
          <w:sz w:val="28"/>
          <w:szCs w:val="28"/>
          <w:rtl w:val="true"/>
          <w:lang w:bidi="fa-IR"/>
        </w:rPr>
        <w:t xml:space="preserve">آیت‌اللّه علی صفایی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علم و تقوا و در مهد دانش، در شهر مقدس قم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حضرت آیت‌اللّه آقای حاج شیخ عباس صفایی حائری قدس‌سره از افاضل علمای زمان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مرحوم آیت‌اللّه العظمی آقای حاج شیخ محمد علی صفایی حائری قمی قدس‌سره ، از فحول علمای نجف و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خراسانی رحمه‌الله ، صاحب کفایة الاصول؛ و آقا سید کاظم یزدی رحمه‌الله ، صاحب عروه بود که به دعوت مرحوم آیت‌اللّه حائری یزدی، بنیانگذار حوزه علمیه قم، از نجف به قم هجرت نمود و عهده‌دار تدریس و تربیت طلاب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آقای صفایی پس از اتمام تحصیلات ابتدایی، به فراگیری علوم اسلامی پرداخت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ادبیات و بخشی از سطح را نزد مرحوم حاج شیخ نصرت میانجی و آیت‌اللّه جلیلی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را نزد شهید محراب، مرحوم آیت‌اللّه مدنی و آیت‌اللّه میرزا ابوالفضل موسوی تبریزی و آیت‌اللّه موسوی اردبیلی، کتاب رسائل را نزد</w:t>
      </w:r>
    </w:p>
    <w:p>
      <w:pPr>
        <w:pStyle w:val="BookText"/>
        <w:rPr/>
      </w:pPr>
      <w:r>
        <w:rPr>
          <w:rFonts w:ascii="IRNazanin" w:hAnsi="IRNazanin" w:eastAsia="IRNazanin"/>
          <w:color w:val="111111"/>
          <w:sz w:val="28"/>
          <w:sz w:val="28"/>
          <w:szCs w:val="28"/>
          <w:rtl w:val="true"/>
          <w:lang w:bidi="fa-IR"/>
        </w:rPr>
        <w:t>حضرت آیت‌اللّه آقای حاج سید مهدی روحانی و مکاسب و کفایه را نزد آیت‌اللّه ستوده قدس‌سره ، آیت‌اللّه میرزا حسین نوری و آیت‌اللّه فاضل لنکرانی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صفایی از استعدادی فوق العاده و هوشی سرشار برخوردار بود؛ به همین جهت در مدتی کوتاه توانست مدارج ترقی را پیموده، دروس سطح را با فراست و دقت پشت سر گذاشته و به درس خارج فقه و اصول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او در درس خارج فقه و اصول، حضرات آیات عظام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داماد رحمه‌الله و حاج آقا مرتضی حائری رحمه‌الله و مرحوم پدرش آیت‌اللّه حاج شیخ عباس صفایی حائری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استاد او در این مقطع، مرحوم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مراحل عالی فقه و اصول را با کنجکاوی و ذکاوت خاص خود در محضر پدر طی نمود، تا آن جا که به حلقه مباحثات علمی ایشان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زاید الوصف او در فراگیری علوم و عشق و علاقه‌اش به راهی که انتخاب کرده بود، از عواملی بودند که لحظه‌ای او را آرام نگذاشتند و هیچ مانعی باعث نشد که او از فراگیری دانش و معرفت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لیاقت خود را در درک عمیق و صحیح مبانی فقه و اصول به همگان نشان داد و به عنوان یکی از اساتید صاحب نام و طراز اوّل حوزه علمیه، درخشید و در عنفوان جوانی به مقام شامخ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صفایی این راه را نه از روی احساس و غریزه و نه به عنوان یک شغل برگزیده بود، بلکه اندیشه‌ای عمیق و فکری بلند در این انتخاب، محرک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پدرش که عالمی وارسته و عاشقی راه رفته بود، بزرگ‌ترین الگوی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بشاش او، نگاه با نفوذش، لبخند معنادارش و سخنان آرام‌بخش و دلنشین‌اش لحظه‌ای از یاد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زندگی او درس بود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اتفاق می‌افتاد که او را با اخم و عصبانیت مشاهده کنی، مگر این که امر مهمی او را به این کار وادار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سختی‌ها بسیار شکیبا و خویشتن‌دار بود و برای همه در این میدان بهترین اسوه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او چون دیگر ویژگی هایش این امر را ثابت کرده بود و همیشه همه را توصیه می‌کرد که با پای صبر و شکر، فردِ پیروز میدان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پای هر نو واردی که گام به میدان معارف می‌گذاشت و به حوزه علمیه قم می‌آمد و از او کمک می‌طلبید، حرکت می‌کرد و چونان هم مباحثه‌ای، ابتدایی‌ترین درس‌ها را با او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تجربه دیده‌ها را ـ که سالیان دراز درس خارج را تجربه کرده، حرف‌ها را شنیده، قول‌ها را تتبع کرده و مبانی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نقد می‌کشید؛ آن گونه که آدم فکر می‌کرد آموخته هایش را پیش او کسب کرده است؛ و زمانی که با همه توان پس از مطالعه و تحقیق به جنگ او می‌رفتی تا با او پنجه نرم کنی، تازه درمی‌یافتی که در آغاز راه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جمع، برخوردهایش به گونه‌ای بود که به همه زوایای مجلس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محروم‌ترها در نزد او محبوب‌تر بودند و ناتوان‌ها در کنارش خود را تواناتر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و بازدیدها، رفت و آمدها و همنشینی‌ها، کمبودها و خلأها را شناسایی و به موقع به تکمیل آنها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اتفاق نیفتاد که برای اذان صبح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اذان صبح صدای پایش، وضویش، طنین آوای اذانش و بعد تلاوت نماز و قرآنش، گوش جان را نوازش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خواندن و قرآن خواندنش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پدرش در دعا و مضامین عالی آنها به دنبال سند و وثاقت راوی نبود؛ او می‌گفت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شمیم جان می‌شود کلام معصوم را استشمام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مشغول راز و نیاز می‌شد، وجودش یکپارچه آتش گداخته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ساعات درب خانه ایشان به روی مراجعان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خوابم برده بود که کسی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افتاده که برایم سوره قدر را تفسیر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به کسی احترام می‌گذاشت که نه سرو وضع و حرف زدنش و نه فهمش این احترام را نمی‌طلبید ولی بعداً اگر دقت می‌کردی، می‌دیدی همان فرد به اندازه‌ای که می‌فهمید بسیار خوب عمل می‌کرد و او را که در جمع شاید هیچ حرمتی نداشت، بسیار بیشتر از فضلای جمع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خصوصیت ایشان متضرّع بودن دائمی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آدم‌ها در نظرشان کوچک بودند وقتی به حدود عمل نمی‌کردند و کوچک‌ترین آدم‌ها در چشمش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و ساده زیستی او زبانزد خاص و عام بود، به گونه‌ای که در بحران‌های مختلف و موقعیت‌های گوناگون از روش و منش خود عدول نکرد و در این راه ثابت قدم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نَمی از دریا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صفایی از نادر افرادی بود که دلی دریایی داشت و سینه‌ای صحرایی، تواضع را با صلابت و مهابت را با محبّت و رفاقت را با قاطعیت عجین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برهان، تار و پود جانش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برای خالق و خدمت را برای رشد دیگران می‌خواست، اشک و خشم را با هم داشت و خانه‌اش حجره جویندگان علم و تشنگان معرفت بود و غمخوار دردمندان و گره‌گشای مادی دیگران؛ هر کس مشکلی داشت، او را مشکل گشا می‌دانست و کثیر السفر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علم و معنی را حتی در سفرها سیراب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اهل ورزش و 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صحرا و دشت و</w:t>
      </w:r>
    </w:p>
    <w:p>
      <w:pPr>
        <w:pStyle w:val="BookText"/>
        <w:rPr/>
      </w:pPr>
      <w:r>
        <w:rPr>
          <w:rFonts w:ascii="IRNazanin" w:hAnsi="IRNazanin" w:eastAsia="IRNazanin"/>
          <w:color w:val="111111"/>
          <w:sz w:val="28"/>
          <w:sz w:val="28"/>
          <w:szCs w:val="28"/>
          <w:rtl w:val="true"/>
          <w:lang w:bidi="fa-IR"/>
        </w:rPr>
        <w:t>طبیعت لذت عرفانی می‌برد و همه چیز را آینه آیه‌های حق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جلوه دوست می‌دانست و خلق را محبوب خالق و لذا این شعر را به کرّات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خرّم از آنم که جهان خرّم از اوست عاشقم بر همه عالم که همه عالم از اوست</w:t>
      </w:r>
    </w:p>
    <w:p>
      <w:pPr>
        <w:pStyle w:val="BookText"/>
        <w:rPr/>
      </w:pPr>
      <w:r>
        <w:rPr>
          <w:rFonts w:ascii="IRNazanin" w:hAnsi="IRNazanin" w:eastAsia="IRNazanin"/>
          <w:color w:val="111111"/>
          <w:sz w:val="28"/>
          <w:sz w:val="28"/>
          <w:szCs w:val="28"/>
          <w:rtl w:val="true"/>
          <w:lang w:bidi="fa-IR"/>
        </w:rPr>
        <w:t>جداً جهان و خلق را جلوه خالق می‌دانست و حبّ مخلوق خدا را حبّ خدا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همنشینی و مصاحبت بسیار خوش محضر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تعیّن و تشخّص شدیداً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سپیده صبح رفاقت طولانی داشت و صدای نرم اذان صبح و نماز و مناجات و قرائت قرآنش دل و جان را نوازش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 عشق می‌ورزید و در راز و نیاز تمام وجودش عشق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دوستی را دلتنگ می‌یافت، او را ضیافت می‌کرد و امید و طراوت را به او هدیه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محضرش از خاطرات تلخ و شیرین خود و بزرگان و پدر مرحومش، به حاضرین در جلسه، درس و پند و نکته‌ها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 پر باران بود که زمین جان تشنگان را به اقتضای ظرفیت،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مؤثری داشت، هیچگاه نشد معاند و لجوج و متحیّر و منکری با او بنشیند و فریفته‌اش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قلب‌های سنگ را نرم می‌کرد، سخنش چشم‌های خشک را تر می‌نمود و اشک‌ها را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جمع‌ها هر کس خیال می‌کرد که او مقرب‌تر به استاد است، چرا که استاد لحظه‌ها و نظرها را تقسیم جمع می‌نمود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مداهنه و سازشکار و ابن الوقت نبود، بنده وظیفه بود نه برده غریزه، که فرق و فاصله بشر و انسان را گذشت از غریزه و رسیدن به وظیفه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آزاد از غیر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نان و نام و عنوان و مقام و موقعیت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باید از آزادی هم آزاد شد تا به عبودیت رسید که عبودیت را همان آزادی قانونمند و عابد را آزاد منضبط می‌دانست و آزاده را آزاد متعبد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عبد می‌دانست که از غیر حق بریده و تسلیم قوانین 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وابسته به غیر حق بودن</w:t>
      </w:r>
    </w:p>
    <w:p>
      <w:pPr>
        <w:pStyle w:val="BookText"/>
        <w:rPr/>
      </w:pPr>
      <w:r>
        <w:rPr>
          <w:rFonts w:ascii="IRNazanin" w:hAnsi="IRNazanin" w:eastAsia="IRNazanin"/>
          <w:color w:val="111111"/>
          <w:sz w:val="28"/>
          <w:sz w:val="28"/>
          <w:szCs w:val="28"/>
          <w:rtl w:val="true"/>
          <w:lang w:bidi="fa-IR"/>
        </w:rPr>
        <w:t>و یا رهیده از غیر حق، ولی تسلیم حق نبودن را عبد و عبودیت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نشنیدم و ندیدم که استاد کسی را خراب کند تا خود را جا بیندازد و غیبت کسی نمی‌کرد نه در زبان و نه در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که به سبب اتّهام واهی، به نوشته‌هایش بی‌اعتنایی کردند، خم به ابرو نیاورد و آنگاه که توهین‌ها می‌شد و مصائب و حوادثی برایش اتفاق می‌افتاد، دلی دریا گونه داشت که طعمه موج‌ها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 عمق بینی بود و در لبش تبسّم و تذکّر و ذکر، زبانی شاکر و قلبی صابر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محمّدش با متانت و حلم و صبر به جنگ غم و فراق فرزندش رفت و دیگران را امر به صبر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آمدهایش انگیزه تربیتی و هدایت و رشد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حشر و نشر و معاشرت‌ها در صدد کشف گنجینه‌های روحی و استعدادهای مستعد بود تا بذر هدایت و عشق حق را در سرزمین جان‌ها بیفشاند و بنده‌ای را با مولایش آشتی دهد و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و هجرانش از کسی، نه به خاطر تخلیه عقده بود بلکه برای تنبّه طرف بود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قالب‌گیری و جا افتادن، گاهی فشار و ضربه هم نیاز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شاگردپروری قائل بود که طلبه، گلی در گلدان است باید تا ریشه و تنه نرویانده با او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می‌شد از ابتدای درس‌های حوزه تا سطح متوسط با شاگرد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یذکّر لکم اللّه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همنشینی با او عشق حق را در دل ایجاد می‌کرد و رغبت از دنیا را کم کرده و رغبت به آخرت را در دلها فزونی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مرید و مرادبازی و دفتر و بیت و تعیّن و تشخّص میانه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هم‌نشینانش معمولاً پا برهنه‌ها و رانده شده‌ها و وامانده‌ها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سرمایه‌دارها و دنیاطلب‌ها خیلی خوش و بش نداشت، اهل مال افزونی و حریص به</w:t>
      </w:r>
    </w:p>
    <w:p>
      <w:pPr>
        <w:pStyle w:val="BookText"/>
        <w:rPr/>
      </w:pPr>
      <w:r>
        <w:rPr>
          <w:rFonts w:ascii="IRNazanin" w:hAnsi="IRNazanin" w:eastAsia="IRNazanin"/>
          <w:color w:val="111111"/>
          <w:sz w:val="28"/>
          <w:sz w:val="28"/>
          <w:szCs w:val="28"/>
          <w:rtl w:val="true"/>
          <w:lang w:bidi="fa-IR"/>
        </w:rPr>
        <w:t>دنیا نبود بلکه تسلیم مولا و مخالف هوا بود، و بی‌تکلّف در سفر و حضر و مهمانی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شجره‌ای بود که گاه به سنگ زنان هم میوه تحویل می‌داد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درختی سایه افکن و پرثمر بود که خستگان وادی تحیّر و شک و مسافرین کوی دوست، در سایه‌اش می‌آرامیدند و از میوه معنویت و علم و اندیشه‌اش ارتزاق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تدریس نظر خاصی داشت که باید شاگرد را راه انداخت نه اینکه در بغل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معیارها و کلیدها را به او داد نه اینکه برایش درب‌ها را گشوده و او را غلطاند و قائل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جوشندگی بهتر از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شانه و دوش خود را سکوی ارتقاء و بلند نگری دیگران قرار می‌داد و گاه غریبه‌های نو رسیده را که هنوز به وسعتی دست نیافته‌اند، مقدم می‌داشت و لقمه خود را از گرسنگان مضایقه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گره گشائی، بیگانه‌ها را خودی می‌دید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فی تعب و الناس منه فی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از همه طیفی شاگرد گزینش می‌نمود و سن و شغل و تجرد و تأهل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عدم پذیرش شاگردش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زهد اسلامی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 همه عظمت و جلوه و جلالش برای انسان عاشق کم است نه بد، که باید از دنیا گرفت برای غیر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 ممرّکم لمقرّکم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اسلامی، گرفتن از بازار برای ایستگاه است نه رها کردن و از جامعه بریدن و صوفی گری راه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اهل حزب، گروه، طیف و باندگرایی نبود؛ همیشه با جمع و در کنار جمع بود؛ نه فرد گرا و نه جمع گرا بود بلکه با جمع و در جمع و از جمع بود و مشاور، مصلح و مربّی جمع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خادم خلق می‌دید و خلق را محبوب حق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مخلوقِ</w:t>
      </w:r>
    </w:p>
    <w:p>
      <w:pPr>
        <w:pStyle w:val="BookText"/>
        <w:rPr/>
      </w:pPr>
      <w:r>
        <w:rPr>
          <w:rFonts w:ascii="IRNazanin" w:hAnsi="IRNazanin" w:eastAsia="IRNazanin"/>
          <w:color w:val="111111"/>
          <w:sz w:val="28"/>
          <w:sz w:val="28"/>
          <w:szCs w:val="28"/>
          <w:rtl w:val="true"/>
          <w:lang w:bidi="fa-IR"/>
        </w:rPr>
        <w:t>خدا 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قائل بود که بارهای به زمین مانده را باید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عمل دیگران را تخریب نمی‌کرد بلکه تکمیل می‌نمود و نظر استاد نسبت به امام قدس‌سره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مقام امن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المتقین فی مقام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نظرش به مشکلات انقلاب اسلامی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حماقت است و تضعیف، جنایت است و تکمیل،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همگی ما تکمیل است نه تضعیف خوبیها و نه توجیه خرابی‌ها بلکه تکمیل رسالت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تصحیح و اصلاحِ خلاف‌ها و خرابی‌ها و مخالف‌ها و تقویت و رشد نهال‌ها و رویش و زایش و افزایش و حراست نیروها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انقلاب‌ها به علت نداشتن نیروهای انقلابی در نطفه خفه شدند یا در راه به انحراف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قلمی رسا و روان و عمیق و موجز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ولایت بود و هر ماه زائر حضرت ثامن الحجج علیه‌السلام بود که جانش را نیز در این سفر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به هدایت خلق بود و مؤدّب به آداب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 و منیع الطبع و بلند همت و در جمع بود و غمخوار واماندگان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بود اهل استدلال و عاشقی بود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معمولاً با اشک چشمش تأیید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روان و چشمی گریان داشت، آنگاه که طوفان روحی حاصل می‌شد مجلس را دگرگون می‌کرد و استدلال را عجین با اشک می‌کرد و برهان او همیشه همراه عرفان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کلامش عمیق و موجز بود، حاضر الجواب و موجزگو بود، قرآن و نهج البلاغه با جانش درآمیخته بود، اهل نقد و طرح و نظر بود، نوآور و نواندیش بود اما در چارچوب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لباس نو و در چارچوب قرآن و سنّت و عقل ارائه می‌داد،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ایده‌اش بود و آزادی از آزادی‌ای را قائل بود که پس از آزادی، انسان به عبودیت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دشمن‌شناس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می‌دید و می‌گفت که بعدها کشف گردید؛ آنگاه که دیگران بر بزرگداشت استخوان پوسیده ملّی‌گراها می‌کوشیدند و دُرّ تملّق می‌سفتند، استاد توطئه آمریکائی نهضت آزادی و جبهه ملی را برملا ساخت و پنبه وابستگی ایشان را حلاّجی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شاگردان</w:t>
      </w:r>
    </w:p>
    <w:p>
      <w:pPr>
        <w:pStyle w:val="BookText"/>
        <w:rPr/>
      </w:pPr>
      <w:r>
        <w:rPr>
          <w:rFonts w:ascii="IRNazanin" w:hAnsi="IRNazanin" w:eastAsia="IRNazanin"/>
          <w:color w:val="111111"/>
          <w:sz w:val="28"/>
          <w:sz w:val="28"/>
          <w:szCs w:val="28"/>
          <w:rtl w:val="true"/>
          <w:lang w:bidi="fa-IR"/>
        </w:rPr>
        <w:t>در انتقال معارف کسب کرده خود هیچ بخلی به خرج نمی‌داد و آنچه را که خود آموخته بود، در کمال اخلاص همواره به دیگران نیز می‌آموخت و از این رهگذر شاگردان زیادی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تربیت شاگردان، سنّت فراموش شده علمای سلف را زنده کرد، او با اقتدا به شیوه پر بار گذشته حوزه‌های علمیه، افرادی را تربیت کرد که از ابتدایی‌ترین مراحل تحصیلی تا دروس ادبیات و سطح را به آنها آموخت و همگام با آنان و در کنارشان تا آن جا این روش را ادامه داد که درس‌های خارج حوزه را با آنها به مباحثه نشست و نه تنها در کارهای علمی که در همه امور زندگی در کنار آنها بود و به حل مشکلاتشان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باور را به شاگردانش منتقل می‌کرد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باید حق را انتخاب کنیم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 را باید برای حق خواست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راه حق هم باید حق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حق را می‌خواهی و برای حق هم می‌خواهی ولی تحمل راهش را نداری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جور معنا می‌کرد که چرا از نظر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یعنی در آنچه به تو امر شده استقامت کنی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جوری که ما خواستیم باید استقامت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حرکتها و جهت‌گیری‌های عملی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باید از راهش بخواهی، حتی حق خواستن تو نباید از راهی باشد که طعمه باطل شوی و یا حقی را ضایع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به روایت امام موسی کاظم علیه‌السلام استناد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بک خیانة ان تکون امیناً یلخونه؛ برای خیانت تو همین بس که مورد اعتماد و ستایش دشمن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نشان می‌دهد که تو به جبهه باطل پیوسته‌ای باید مواظبت کنی و خودت 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روش‌مندی‌های ایشان در مسائل تربیتی، این بود که شیوه عملی و حرکتهایی را انجام می‌داد که منجر به هدایت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دانشجویی نقل می‌شد که من اگر دو تا آدم ببینم، آدم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تو نیامده‌ای که آدم ببینی، تو آمده‌ای آدم شوی 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مولوی می‌خندم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شیخ با چراغ همی گشت گرد شهر کز دیو و دد ملولم و انسانم آرزوست</w:t>
      </w:r>
    </w:p>
    <w:p>
      <w:pPr>
        <w:pStyle w:val="BookText"/>
        <w:rPr/>
      </w:pPr>
      <w:r>
        <w:rPr>
          <w:rFonts w:ascii="IRNazanin" w:hAnsi="IRNazanin" w:eastAsia="IRNazanin"/>
          <w:color w:val="111111"/>
          <w:sz w:val="28"/>
          <w:sz w:val="28"/>
          <w:szCs w:val="28"/>
          <w:rtl w:val="true"/>
          <w:lang w:bidi="fa-IR"/>
        </w:rPr>
        <w:t>گفتند یافت می‌نشود جسته‌ایم ما گفت آنکه یافت می‌نشود آنم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در زمان غیبت هم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آیت‌اللّه صفایی حائری با چنین نگرش و بینش ده‌ها شاگرد تربیت شده‌اند که برخی از آنان به شهادت نائل آمدند و برخی دیگر در خدمت نظام مقدس اسلامی و حوزه‌های علمیه مشغول به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با انقلاب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صفایی حائری در حمایت از نظام مقدس اسلامی تا بدانجا پیش رفت که در این راه فرزندش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نصیحت به فرزندش شهید محمد</w:t>
      </w:r>
    </w:p>
    <w:p>
      <w:pPr>
        <w:pStyle w:val="BookText"/>
        <w:rPr/>
      </w:pPr>
      <w:r>
        <w:rPr>
          <w:rFonts w:ascii="IRNazanin" w:hAnsi="IRNazanin" w:eastAsia="IRNazanin"/>
          <w:color w:val="111111"/>
          <w:sz w:val="28"/>
          <w:sz w:val="28"/>
          <w:szCs w:val="28"/>
          <w:rtl w:val="true"/>
          <w:lang w:bidi="fa-IR"/>
        </w:rPr>
        <w:t>صفایی که در حلبچه به شهادت رسید،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شهید شو بعد به جبهه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حائری در فرازی از نامه حکمت‌آموز خود به فرزند شهیدش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باش که رهبر امروز کشور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انس برخوردار است و از این امن سرشار و این است که برای مبارزه با همه اینهایی که آتش می‌کارند ایستاده است و نه بر شرق و نه بر غرب نه بر جهان سوم و حتی نه بر ملیت ایرانی که بر ایمان مردم و آن هم نه ایمان غرور که بر ایمان به خدای واحد قهار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حائری درباره امام راحل رحمه‌الله تعبیری داشت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امام حادثه‌هاست، حادثه ایشان را نمی‌شکند بلکه از حادثه‌ها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حادثه‌ها کنار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صفایی حائری از قبل از انقلاب ارتباط تنگاتنگی با نیروهای انقلابی و پیروان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محسن حق بین ـ از شاگردان وی ـ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شروع انقلاب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حکومت می‌کرد و همه بچه مذهبی‌ها از او می‌ترسیدند، آیت‌اللّه صفایی حائری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کامکار وقتی راه می‌ره، من ناراحتم چرا باید او راه بره؟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وقتی تو هستی، کامکار راه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که داری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اشارات باعث شد که شهید حق بین به دنبال این قضیه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صفایی حائری در مقابل جریان‌های التقاطی چون نهضت آزادی و جبهه ملی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پیروزی انقلاب به بچه‌هایی که در طول انقلاب زحمت زیادی کشیده بودند و پس از پیروزی انقلاب احساس آرامش می‌کردند،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کار</w:t>
      </w:r>
    </w:p>
    <w:p>
      <w:pPr>
        <w:pStyle w:val="BookText"/>
        <w:rPr/>
      </w:pP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ایشان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باطل، یک ضرورت و آوردن حق، رسالتی بزرگ و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صفایی حائری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حمایت ازنظام را مطرح می‌کردند و در مقابل دوستانی که اعتراض می‌کردند این چه حکومت اسلامی است که در یک سو بازرگانی است که ملی گراست و دیگران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اهداف مقدس است، باید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قصار معروف ایشان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خیانت است، توجیه حماقت است و تکمیل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کمبودها باید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 نیست، تربیت کن؛ اصلاً خود تو نیروی خوبی باش</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صفایی در اوج خفقان نظام ستم شاهی و در آستانه به ثمر رسیدن انقلاب اسلامی، همزمان و در کنار تدریس کتاب‌های درس حوزه، با نثر شیوا و قلم رسای خود آثار ارزشمندی را در زمینه‌های علوم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آثار آیت‌اللّه صفایی، کلیدی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زمینه‌ای که دست به تألیف زده، سعی کرده است روش‌های مؤثر در شناخت موضوع و راه‌های پیشبرد اهداف و آثار آن را فرا راه پویندگان آن علم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آثار آن فقید سعید، مبارزه با التقاط، مادیگری، مرز بندی و جداسازی پاسخ به شبهات و اشکالاتی است که از سوی منحرفان و مخالفان مطرح شده و او با ذهن کنجکاو و فراست خاص خود، با پاسخ‌های صحیح علمی و قانع کننده به رفع و دفع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آثار به جا مانده از مرحوم صفایی، نمایانگر وسعت اطلاعات و احاطه او در حوزه‌های مختلف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معرفی مهم‌ترین آثار چاپ شده استاد صفایی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اسلام</w:t>
      </w:r>
    </w:p>
    <w:p>
      <w:pPr>
        <w:pStyle w:val="BookText"/>
        <w:rPr/>
      </w:pPr>
      <w:r>
        <w:rPr>
          <w:rFonts w:ascii="IRNazanin" w:hAnsi="IRNazanin" w:eastAsia="IRNazanin"/>
          <w:color w:val="111111"/>
          <w:sz w:val="28"/>
          <w:sz w:val="28"/>
          <w:szCs w:val="28"/>
          <w:rtl w:val="true"/>
          <w:lang w:bidi="fa-IR"/>
        </w:rPr>
        <w:t>آنچه در سیره علمی و عملی مرحوم صفایی کاملاً مشهود و شاخص بود، نگاه و توجه او به مسائل تربیتی و ثمرات عملی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نقطه آغاز سازندگی افراد را با برخوردهای سازنده تربیتی می‌دانست و مسائل تربیتی را مقدم بر سایر مباحث می‌شناخت و خود به عنوان یک مربی که رسالتی را بر دوش دارد، این روش را در همه ابعاد زندگی اش به کار می‌بست و بدان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آنچه معتقد بود و می‌گفت، عیناً در برخوردها و رفت و آمدهایش عمل می‌کرد و آنها را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دیدگاه خود را درباره آثارش در نوشته‌ای چاپ نشده این گونه بیان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نوشته هایم بر اساس همان طرح کلی که در ذهن داشتم و نظام تربیتی را مقدم بر نظام‌های فکری، عرفانی، اخلاقی، حکومتی، سیاسی، اقتصادی، حقوقی، قضایی و جزایی می‌دانستم،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کردم و به خاطر این که نوشته‌ها در قضاوت، مستقل مطرح شوند و پیش داوری‌ها و بدبینی‌ها و خوش بینی‌ها نسبت به نویسنده و نوشته‌ها اثر نگذارد، آن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ـ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جلوگیر که مخفّفی از علی صفایی هم بود، منتشر کردم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در ضمن شعرها که خلاصه‌ای از وضع فکری و اعتقادی و آرمانی من هم بودند و یا نوشته هایی از تاریخ و ولایت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نوشته‌ها و بحث‌های مقطعی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آثار او در زمینه مسائل و روش تربیتی اسلام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در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دوران قبل از بلوغ و بعد از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هجرت</w:t>
      </w:r>
    </w:p>
    <w:p>
      <w:pPr>
        <w:pStyle w:val="BookText"/>
        <w:rPr/>
      </w:pPr>
      <w:r>
        <w:rPr>
          <w:rFonts w:ascii="IRNazanin" w:hAnsi="IRNazanin" w:eastAsia="IRNazanin"/>
          <w:color w:val="111111"/>
          <w:sz w:val="28"/>
          <w:sz w:val="28"/>
          <w:szCs w:val="28"/>
          <w:rtl w:val="true"/>
          <w:lang w:bidi="fa-IR"/>
        </w:rPr>
        <w:t xml:space="preserve">این کتاب حاصل یک سخنرانی استاد در تالار وحدت است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شده و سپس به وسیله آن مرحوم به نگارش در آمده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فصل شکل گرفته که فصل اوّل آن شامل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تربیتی، شکل‌های تربیتی، عوامل تربیتی و وسایل تربیت و فصل دوم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چهار حوزه معرفت، احساس، عمل و 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مسئولیت و سازندگی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استاد خود اشاره کرده، کتاب مسئولیت و سازندگی از نخستین آثار چاپ شده اوست که در بردارنده مهم‌ترین مسائل و روش‌های تربیتی است و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اثر همراه با کتاب انسان در دو فصل با حروفچینی و ویرایش جدید و در یک جلد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تدریس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مسائلی که همیشه در حوزه‌های علمیه مورد بحث بوده ـ گذشته از منابع و مصادر و متون درسی ـ مسئله استاد و روش تدریس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رشد چشمگیر علاقه‌مندان به فراگیری علوم اسلامی، این توجه بیشتر شد، تا آن جا که در حوزه‌های علمیه تحولاتی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صفایی از همان آغاز با توجه به تجربیاتی که در این زمینه داشت، خود اقدام به تألیف آثاری در این زمینه کرد که متأسفانه تنها دو جلد از آنها به چاپ رسید و برخی از آنها به صورت</w:t>
      </w:r>
    </w:p>
    <w:p>
      <w:pPr>
        <w:pStyle w:val="BookText"/>
        <w:rPr/>
      </w:pPr>
      <w:r>
        <w:rPr>
          <w:rFonts w:ascii="IRNazanin" w:hAnsi="IRNazanin" w:eastAsia="IRNazanin"/>
          <w:color w:val="111111"/>
          <w:sz w:val="28"/>
          <w:sz w:val="28"/>
          <w:szCs w:val="28"/>
          <w:rtl w:val="true"/>
          <w:lang w:bidi="fa-IR"/>
        </w:rPr>
        <w:t>دست نویس باقی مانده که امیدواریم در آینده چاپ و در اختیار دانش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چاپ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و درس و روش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کلی آموزش و روش تدریس؛ که بیشتر به بیان ویژگی‌های استاد و نحوه اثر گذاری او در شاگردان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شامل مباحث مقدماتی علم ادبیات و آنچه لازم است یک طلبه علوم دینی از صرف و نحو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و درس، ادبیات، هنر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استاد مباحث فصاحت، بلاغت، بدیع، معانی و آنچه را که در حوزه هنر ادبی مطرح است،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علوم قرآن</w:t>
      </w:r>
    </w:p>
    <w:p>
      <w:pPr>
        <w:pStyle w:val="BookText"/>
        <w:rPr/>
      </w:pPr>
      <w:r>
        <w:rPr>
          <w:rFonts w:ascii="IRNazanin" w:hAnsi="IRNazanin" w:eastAsia="IRNazanin"/>
          <w:color w:val="111111"/>
          <w:sz w:val="28"/>
          <w:sz w:val="28"/>
          <w:szCs w:val="28"/>
          <w:rtl w:val="true"/>
          <w:lang w:bidi="fa-IR"/>
        </w:rPr>
        <w:t>در این زمینه تحت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برداشت از قرآن، دیداری تازه با قرآن و تطهیر با جاری قرآن سلسله کتاب هایی از آن مرحوم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این آثار برای اوّلین بار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نوین را در برخورد با قرآن و فهم آن مطرح و پایه گذاری نمود که ثمراتی پربار را به همراه داشت و الگویی شد تا دیگران هم با استفاده از آن، به خلق آثاری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قله‌ای را که او فتح کرد، دیگران هرگز به اوج آن نرسیدند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سلسله نوشته‌ها او تلاش می‌کند روشی را به دست دهد تا خواننده پا به پای او به فهم درستی از قرآن دست یابد، نه این که تنها معلوماتی را در حافظه خود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نمی‌خواست آنچه را خود تنها می‌داند، در نوشته‌هایش به</w:t>
      </w:r>
    </w:p>
    <w:p>
      <w:pPr>
        <w:pStyle w:val="BookText"/>
        <w:rPr/>
      </w:pPr>
      <w:r>
        <w:rPr>
          <w:rFonts w:ascii="IRNazanin" w:hAnsi="IRNazanin" w:eastAsia="IRNazanin"/>
          <w:color w:val="111111"/>
          <w:sz w:val="28"/>
          <w:sz w:val="28"/>
          <w:szCs w:val="28"/>
          <w:rtl w:val="true"/>
          <w:lang w:bidi="fa-IR"/>
        </w:rPr>
        <w:t>اطلاع دیگران برساند تا محفوظات آنها، افزایش یابد، بلکه می‌خواست تا دیگران نیز چون او، خود به بینشی قرآنی برسند، و همیشه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وسیله کار است، راه است و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قرآن را چون پلی می‌دانست که باید به وسیله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باید ما را برساند نه این که مشغول کند</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جای این که با نور قرآن نگاه کنیم، به آن نگاه می‌کنیم و به جای رفتن با آن، در خود آن مانده‌ایم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همچون پلی بود که ما را می‌رساند و اکنون همچون موضوعی شده که به تحقیق علمی در آن قانع شده‌ایم</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بینش در زمینه استفاده از این چشمه فیاض، آثار ذیل از آن مرحوم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برداشت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در ارتباط با فهم قرآن و برداشت صحیح از مفاهیم آیات آن، و بیان ترجمه، تفسیر، ظهر، بطن، تأویل، تنزیل، روح، نور و در نهایت ارائه راه با تفسیرسوره قیامت، سوره ص و سوره 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با سوره والعصر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با سوره 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سوره‌های فلق و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سوره‌های همزه، فیل، قریش و 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نقد مکتب‌ها</w:t>
      </w:r>
    </w:p>
    <w:p>
      <w:pPr>
        <w:pStyle w:val="BookText"/>
        <w:rPr/>
      </w:pPr>
      <w:r>
        <w:rPr>
          <w:rFonts w:ascii="IRNazanin" w:hAnsi="IRNazanin" w:eastAsia="IRNazanin"/>
          <w:color w:val="111111"/>
          <w:sz w:val="28"/>
          <w:sz w:val="28"/>
          <w:szCs w:val="28"/>
          <w:rtl w:val="true"/>
          <w:lang w:bidi="fa-IR"/>
        </w:rPr>
        <w:t>در مورد نقد و ارزیابی مکتب‌های فکری ـ جدا از آثار چاپ نشده ـ پنج جلد کتاب از استاد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 این آثار با توجه به شرایط زمانی مربوط به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تضاد فکری و خودنمایی بحث‌های عقیدتی صاحبان مکاتب مختلف بود که با درک ضرورت پاسخگویی علمی به آنها، مرحوم صفایی به نگارش این آثار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آثار، روشمند بودن آنهاست که استاد در ضمن آنها با ارائه نمونه‌ها و نحوه برخورد با طرز تفکر دیگران و ارزیابی و نقد آنها، روشی را ارائه می‌دهد که می‌تواند راهگشا و الگویی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 نام‌های ذیل بارها چاپ و به بازار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نقد،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هدف‌ها و مکتب‌ها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نقد،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مکتب‌ها، آرمان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نقد، جلد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مکتب‌ها، آرمان آگاهی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نقد، 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مکتب‌ها، آرمان تکامل،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نقد، جلد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مکتب‌ها، آرمان تکامل، اگزیستانسیالیزم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اسلامی</w:t>
      </w:r>
    </w:p>
    <w:p>
      <w:pPr>
        <w:pStyle w:val="BookText"/>
        <w:rPr/>
      </w:pPr>
      <w:r>
        <w:rPr>
          <w:rFonts w:ascii="IRNazanin" w:hAnsi="IRNazanin" w:eastAsia="IRNazanin"/>
          <w:color w:val="111111"/>
          <w:sz w:val="28"/>
          <w:sz w:val="28"/>
          <w:szCs w:val="28"/>
          <w:rtl w:val="true"/>
          <w:lang w:bidi="fa-IR"/>
        </w:rPr>
        <w:t>در فرصت‌ها و مناسبت‌های مختلف و براساس نیاز و ضرورت هایی که احساس می‌شده، مرحوم صفایی در زمینه برخی مسائل تاریخی، اخلاقی و عقیدتی آثاری به شرح زیر نگاشته است که بارها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زمینه اقتصاد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بحث انفاق و اثرات سازنده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فشرده در زمینه مسأله ولایت و رهبری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 قامت بلند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کوتاه از مسأله انتظار در زمان غیبت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مسأله قیام امام حسین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بشنوازنی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مورد دعا، زیارت و شرحی بر دعای ابوحمزه ثمالی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این کتاب عمدتاً به نقد مکتب مارکسیسم می‌پردازد و ضمن بیان مسائلی درباره تاریخ، طبیعت، آزادی، زن، حجاب و مالکیت اسلامی، پاسخ‌های لازم را در مورد این زمینه‌ها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از انقلاب</w:t>
      </w:r>
    </w:p>
    <w:p>
      <w:pPr>
        <w:pStyle w:val="BookText"/>
        <w:rPr/>
      </w:pPr>
      <w:r>
        <w:rPr>
          <w:rFonts w:ascii="IRNazanin" w:hAnsi="IRNazanin" w:eastAsia="IRNazanin"/>
          <w:color w:val="111111"/>
          <w:sz w:val="28"/>
          <w:sz w:val="28"/>
          <w:szCs w:val="28"/>
          <w:rtl w:val="true"/>
          <w:lang w:bidi="fa-IR"/>
        </w:rPr>
        <w:t>پاسخ مجموعه سوالاتی که از طرف دانشجویان و انجمن‌های اسلامی دانشجویان در آغاز انقلاب مطرح شده، حاصل آن به صورت کتاب هایی تحت عنوان درس‌هایی از انقلاب به قلم مرحوم صفایی نوشته و چاپ شده که به شرح زیر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انقلاب اسلامی و آرمان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در ارتباط با معرفت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تقیّه و احکام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شعر</w:t>
      </w:r>
    </w:p>
    <w:p>
      <w:pPr>
        <w:pStyle w:val="BookText"/>
        <w:rPr/>
      </w:pPr>
      <w:r>
        <w:rPr>
          <w:rFonts w:ascii="IRNazanin" w:hAnsi="IRNazanin" w:eastAsia="IRNazanin"/>
          <w:color w:val="111111"/>
          <w:sz w:val="28"/>
          <w:sz w:val="28"/>
          <w:szCs w:val="28"/>
          <w:rtl w:val="true"/>
          <w:lang w:bidi="fa-IR"/>
        </w:rPr>
        <w:t>مرحوم صفایی از قریحه‌ای سرشار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شعر جدید و قدیم علاقه داشت و خود در این زمینه به خلق آثاری پرداخت که به قول خودش بیشتر آنها سیر</w:t>
      </w:r>
    </w:p>
    <w:p>
      <w:pPr>
        <w:pStyle w:val="BookText"/>
        <w:rPr/>
      </w:pPr>
      <w:r>
        <w:rPr>
          <w:rFonts w:ascii="IRNazanin" w:hAnsi="IRNazanin" w:eastAsia="IRNazanin"/>
          <w:color w:val="111111"/>
          <w:sz w:val="28"/>
          <w:sz w:val="28"/>
          <w:szCs w:val="28"/>
          <w:rtl w:val="true"/>
          <w:lang w:bidi="fa-IR"/>
        </w:rPr>
        <w:t>روحی و آرمان هایش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بلند در زمینه توحید و خداشناسی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شعرهای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پاسخ به پیام نهضت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پاسخی است از مرحوم استاد به نامه نهضت آزادی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از طرف نهضت آزادی در محکومیت جنگ ایران و عراق برای مرحوم امام قدس‌سره نوشته شده است که استاد به آن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ذهنیّت و زاویه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به نقد ادبیات داستانی معاصر می‌پردازد و در آن مجموعاً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نویسندگانی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عابدینی، سیمین دانشور، محمود دولت‌آبادی، رضا براهنی، اسماعیل فصیح، شهرنوش پارسی‌پور، تقی مدرسی و گابریل گارسیامارکز مورد نقد و ارزیابی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طرف انتشارات کوبه در تهران با نام علی حائری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تیراژ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زلال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چهل حدیث از سخنان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مسجد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تعدادی از نامه‌ها و طرح‌ها و نوشته‌های پراکنده در موضوعات مختلف که همگی در حال جمع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خطی و چاپ نشده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صفایی در زمینه‌های مختلف آثاری بر جای مانده است که برخی از آنها به صورت دست نویس باقی مانده و هنوز چاپ نشده است و برخی دیگر به صورت نوار کاست یا ویدیویی است که در مناسبت‌های مختلف مثل ماه‌های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موضوعاتی خاص و سلسله وار مطرح و نگهداری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آثار فوق تا این تاریخ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معرفت دینی تا جامعه و 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طرحی در زمینه روحانیت، مسائل حوزه و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طرحی در زمینه مسائل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درس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درس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سوره‌های بقره، انعام، آل عمران، لقمان، مدثرو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مباحث تطهیر با جاری قرآن که آماده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 نامه بلند به فرزندانش قبل از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نوشته‌ای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دست نویس که قبل از رفتن به جبهه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طرح‌های کلی و آراء و عقاید خود را در آن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وصیت نامه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نوارکاست و ویدیویی از سخنرانی‌های مختلف او درباره مباحث کلامی، اخلاقی، تاریخی، تفسیر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سرانجام این مشعل فروزان در سحرگاه روز سه شنبه بیست و دوم تیر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عادت همیشگی با تنی چند از دوستان و شاگردان خود عازم زیارت مرقد مطهر حضرت ثامن الائمه علیه‌السلام بود، در سانحه تصادف جان به جان آفرین تسلیم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آن فقید سعید به قم منتقل شد و روز پنجشنبه بیست و چهارم تیرماه پس از اقامه نماز توسط حضرت آیت‌اللّه آقای حاج سید مهدی روحانی، در میان موجی از</w:t>
      </w:r>
    </w:p>
    <w:p>
      <w:pPr>
        <w:pStyle w:val="BookText"/>
        <w:rPr/>
      </w:pPr>
      <w:r>
        <w:rPr>
          <w:rFonts w:ascii="IRNazanin" w:hAnsi="IRNazanin" w:eastAsia="IRNazanin"/>
          <w:color w:val="111111"/>
          <w:sz w:val="28"/>
          <w:sz w:val="28"/>
          <w:szCs w:val="28"/>
          <w:rtl w:val="true"/>
          <w:lang w:bidi="fa-IR"/>
        </w:rPr>
        <w:t>غم و اندوه و بر روی دوش دوستان و شاگردانش با حضور جمعی از علما، فضلا، اساتید حوزه علمیه و اقشار مردم قم از حرم مطهر حضرت فاطمه معصومه علیهاالسلام تا گلزار شهدای قم با شکوه تمام تشییع و در جوار قبر فرزند شهیدش محمد صفایی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رحمت حق بر او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نامه صبح، دهم آذرماه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تطهیر با جاری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w:t>
      </w:r>
      <w:r>
        <w:rPr>
          <w:rFonts w:eastAsia="IRNazanin" w:cs="IRNazanin"/>
          <w:color w:val="111111"/>
          <w:sz w:val="28"/>
          <w:szCs w:val="28"/>
          <w:rtl w:val="true"/>
          <w:lang w:bidi="fa-IR"/>
        </w:rPr>
        <w:t>.</w:t>
      </w:r>
      <w:bookmarkStart w:id="49" w:name="pg3052_1586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883683_2749589250"/>
      <w:bookmarkStart w:id="51" w:name="_Toc17"/>
      <w:bookmarkEnd w:id="49"/>
      <w:bookmarkEnd w:id="50"/>
      <w:r>
        <w:rPr/>
        <w:t>15</w:t>
      </w:r>
      <w:r>
        <w:rPr>
          <w:rtl w:val="true"/>
        </w:rPr>
        <w:t xml:space="preserve">- </w:t>
      </w:r>
      <w:r>
        <w:rPr>
          <w:rtl w:val="true"/>
        </w:rPr>
        <w:t xml:space="preserve">آیت‌اللّه حاج شیخ عبدالنبی اراکی معروف به </w:t>
      </w:r>
      <w:r>
        <w:rPr>
          <w:rtl w:val="true"/>
        </w:rPr>
        <w:t>«</w:t>
      </w:r>
      <w:r>
        <w:rPr>
          <w:rtl w:val="true"/>
        </w:rPr>
        <w:t>آقا نجفی عراقی</w:t>
      </w:r>
      <w:r>
        <w:rPr>
          <w:rtl w:val="true"/>
        </w:rPr>
        <w:t xml:space="preserve">» « </w:t>
      </w:r>
      <w:r>
        <w:rPr>
          <w:rtl w:val="true"/>
        </w:rPr>
        <w:t xml:space="preserve">شیدای حضور </w:t>
      </w:r>
      <w:r>
        <w:rPr>
          <w:rtl w:val="true"/>
        </w:rPr>
        <w:t xml:space="preserve">» * * * </w:t>
      </w:r>
      <w:r>
        <w:rPr>
          <w:rtl w:val="true"/>
        </w:rPr>
        <w:t>ناصر باقری بیدهندی</w:t>
      </w:r>
      <w:bookmarkEnd w:id="5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حاج شیخ عبدالنبی اراکی</w:t>
      </w:r>
    </w:p>
    <w:p>
      <w:pPr>
        <w:pStyle w:val="BookText"/>
        <w:rPr/>
      </w:pPr>
      <w:r>
        <w:rPr>
          <w:rFonts w:ascii="IRNazanin" w:hAnsi="IRNazanin" w:eastAsia="IRNazanin"/>
          <w:color w:val="111111"/>
          <w:sz w:val="28"/>
          <w:sz w:val="28"/>
          <w:szCs w:val="28"/>
          <w:rtl w:val="true"/>
          <w:lang w:bidi="fa-IR"/>
        </w:rPr>
        <w:t>ولادت و تحصیل</w:t>
      </w:r>
    </w:p>
    <w:p>
      <w:pPr>
        <w:pStyle w:val="BookText"/>
        <w:rPr/>
      </w:pPr>
      <w:r>
        <w:rPr>
          <w:rFonts w:ascii="IRNazanin" w:hAnsi="IRNazanin" w:eastAsia="IRNazanin"/>
          <w:color w:val="111111"/>
          <w:sz w:val="28"/>
          <w:sz w:val="28"/>
          <w:szCs w:val="28"/>
          <w:rtl w:val="true"/>
          <w:lang w:bidi="fa-IR"/>
        </w:rPr>
        <w:t xml:space="preserve">حاج شیخ عبدالنبی اراکی به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در شب مبعث پیامبر اکرم صلی‌الله‌علیه‌و‌آله در شهر اراک و در خانواده‌ای مذهبی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و نوشتن را در مکتب شخصی به نام سید احمد و نیز نورعلی‌بگ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ادبیات را نزد میرزا محمود، از بستگان پدری خود و نزد مرحوم میرزا هاشم و میرزا رضی و میرزا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شهر همدان هجرت می‌کند و به مدت دو سال، در مدرسه مرحوم آخوند در این شهر ـ واقع در سر گذر ـ به تحصیل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زادگاه خود اراک باز می‌گردد و حدود چهار سال در درس اساتید مشهور شهر خود شرکت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سالگی، دروس سطح را به اتمام می‌رساند و درس خارج را آغاز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در مجلس درس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نور الدین عراقی، میرزا محمد علیخان و میرزا ابوالحسن رحمهم‌الله زانوی ادب می‌زند و در این مدت کوتاه، بهره</w:t>
      </w:r>
    </w:p>
    <w:p>
      <w:pPr>
        <w:pStyle w:val="BookText"/>
        <w:rPr/>
      </w:pPr>
      <w:r>
        <w:rPr>
          <w:rFonts w:ascii="IRNazanin" w:hAnsi="IRNazanin" w:eastAsia="IRNazanin"/>
          <w:color w:val="111111"/>
          <w:sz w:val="28"/>
          <w:sz w:val="28"/>
          <w:szCs w:val="28"/>
          <w:rtl w:val="true"/>
          <w:lang w:bidi="fa-IR"/>
        </w:rPr>
        <w:t>وافر از محضر آنان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جهت تکمیل اندوخته‌ها و طی مدارج علمی بالاتر، رهسپار نجف اشرف می‌گردد و در حوزه نجف، گذشته از این که علوم ریاضی و هیئت و نجوم را نزد شیخ شمس الدین بخارایی می‌آموزد، در درس مراجع و علمای بزرگ حوزه هم شرکت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اراکی در خصوص اساتید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از اول تحصیلم که کتاب به دست گرفتم تا موقعی که فارغ شدم، بیست و هشت استاد دیدم و بیست و هشت شیخ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آیت‌اللّه اراکی در نجف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آیت‌اللّه سید محسن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و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آخوند ملا محمد کاظم 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سال از درس ایشان استفاده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آقا سید محمد کاظم طباطبایی 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اراکی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یادکردی از این استاد، می‌نویسد حدود یک سال از درس فقه ایشان بهره‌مند شده است</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شیخ الشریعه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زیاده بر پانزده سال، شیخ الشریعه اصفهانی را درک می‌کند، ولی تنها در حدود هفت، هشت ماه در درس فقه وی حاضر می‌شود</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آقا ضیاء الدین عراقی؛ که بیشترین تحصیلات وی نزد ایشان بوده است</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آقا شیخ علی قوچانی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آقا شیخ مهدی 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میرزا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آیت‌اللّه شیخ علی گون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میرزا علی آقا قاضی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اخلاق و سیر و سلوک آیت‌اللّه اراکی بوده است</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اراکی سه سال پس از جنگ جهانی، به جهت فوت پدر به ایران بازگشت و در زادگاه خود پنج ماه توقف کرد و به اقامه نماز جماعت، قضاوت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به نجف بازگشت و در مجموع، چهل و پنج سال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وی علاوه بر بهره جستن از درس اساتید قبلی خود، به تدریس خارج فقه و اصول هم پرداخت و شاگردان بسیاری را تحت تربیت و تعلیم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خود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چهل و پنج سال در مجموع دو سفر در نجف بودم و بحمد اللّه گوی سبقت در تدریس خارج را در آنجا ربودم و بر معاصرین تقدم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در عصر اساتید، معضلات فقه آل محمد صلی‌الله‌علیه‌و‌آله به دست حقیر حل 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اعلام العامة فی صحة الحج مع ابناء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ایقاظ البشر فی اجزاء اضطراری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ارشاد الامة فی عدم اجزاء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طبع نجف شواهد دعوایم بوده که اساتید و معاصرین عموماً به فتوای حقیر رجوع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ایران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 عبدالنبی اراکی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به قصد زیارت حضرت ثامن</w:t>
      </w:r>
    </w:p>
    <w:p>
      <w:pPr>
        <w:pStyle w:val="BookText"/>
        <w:rPr/>
      </w:pPr>
      <w:r>
        <w:rPr>
          <w:rFonts w:ascii="IRNazanin" w:hAnsi="IRNazanin" w:eastAsia="IRNazanin"/>
          <w:color w:val="111111"/>
          <w:sz w:val="28"/>
          <w:sz w:val="28"/>
          <w:szCs w:val="28"/>
          <w:rtl w:val="true"/>
          <w:lang w:bidi="fa-IR"/>
        </w:rPr>
        <w:t>الائمه علیه‌السلام به ایران بازگشت و به اتفاق مرحوم حائری رهسپار مشهد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مراجعت، مرحوم آیت‌اللّه حائری، مؤسس حوزه علمیه، از ایشان برای اقامت در قم دعوت می‌کنند؛ ولی ایشان بنا به دعوت متولی مدرسه سپهدار، راهی زادگاه خود می‌گردد و در آنجا به مدت یک سال به تدریس مشغول می‌شود</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علمای اراک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تدریس</w:t>
      </w:r>
    </w:p>
    <w:p>
      <w:pPr>
        <w:pStyle w:val="BookText"/>
        <w:rPr/>
      </w:pPr>
      <w:r>
        <w:rPr>
          <w:rFonts w:ascii="IRNazanin" w:hAnsi="IRNazanin" w:eastAsia="IRNazanin"/>
          <w:color w:val="111111"/>
          <w:sz w:val="28"/>
          <w:sz w:val="28"/>
          <w:szCs w:val="28"/>
          <w:rtl w:val="true"/>
          <w:lang w:bidi="fa-IR"/>
        </w:rPr>
        <w:t xml:space="preserve">آیت‌اللّه اراکی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مرحوم آیت‌اللّه سید ابوالحسن اصفهانی جهت تدریس در حوزه نجف، به عتبات هجرت می‌کند و در مسجد هندی به تدریس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همچنان ادامه می‌یابد تا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می‌شود و طبق دستور اطبای نجف، به ایران بازمی گردد؛ اما این بار در قم رحل اقامت می‌فکند و در مسجد عشقعلی به اقامه جماعت و تدریس اشتغال می‌ورزد و پس از آن در مسجدِ واقع در خیابان اعتضادالدوله، امامت و تدریس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آگاهی به فقه و اصول و کلام، در علوم غریبه و تعبیر خواب نیز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شیخ عبدالنبی اراکی را باید در زمره آن دسته از بزرگان حوزه قرار داد که در کنار تدریس و تربیت طلاب، به تألیف کتاب نیز می‌پرداخته‌اند</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بیش از یکصد جلد کتاب در زمینه‌های مختلف فقه، اصول، اخلاق و انسان‌شناسی به جای مانده است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وی به قرار</w:t>
      </w:r>
    </w:p>
    <w:p>
      <w:pPr>
        <w:pStyle w:val="BookText"/>
        <w:rPr/>
      </w:pPr>
      <w:r>
        <w:rPr>
          <w:rFonts w:ascii="IRNazanin" w:hAnsi="IRNazanin" w:eastAsia="IRNazanin"/>
          <w:color w:val="111111"/>
          <w:sz w:val="28"/>
          <w:sz w:val="28"/>
          <w:szCs w:val="28"/>
          <w:rtl w:val="true"/>
          <w:lang w:bidi="fa-IR"/>
        </w:rPr>
        <w:t>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رحلت آیت‌اللّه سید ابوالحسن اصفهانی در نجف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 و تا کنون یک جلد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عصیر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عملیه، طبع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فروع علم اجمالی ـ این کتاب، تقریرات بحث ایشان به قلم مرحوم آقا میرزا محمود اراکی است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یک صد و پنجاه و هشت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یک جلد است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چاپ رسیده است و در قم نیز به سعی و اهتمام حاج محمد علی نمازیخواه تجدید طبع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روانشناسی و نفسانیات انسان است و حقیقت ایمان را آن طوری که دین مقدس اسلام دستور داده،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العامة فی صحة الحج مع ابناء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المحاکمات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نقد و بررسی آراء و نظریات مرحوم میرزا نایینی، و مقایسه آن با آرای برخی علمای دیگری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استاد آیت‌اللّه ملکوتی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که فعلاً کمیاب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تبصره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p>
    <w:p>
      <w:pPr>
        <w:pStyle w:val="BookText"/>
        <w:rPr/>
      </w:pPr>
      <w:r>
        <w:rPr>
          <w:rFonts w:ascii="IRNazanin" w:hAnsi="IRNazanin" w:eastAsia="IRNazanin"/>
          <w:color w:val="111111"/>
          <w:sz w:val="28"/>
          <w:sz w:val="28"/>
          <w:szCs w:val="28"/>
          <w:rtl w:val="true"/>
          <w:lang w:bidi="fa-IR"/>
        </w:rPr>
        <w:t>فتوائیه بر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قبول توبة المرتد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فارسیة و شرائط المراجع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درر المنظومة فی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دلیل اقامه نمودم بر وجود امام زمان روحی له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صد دلیل عقلی و نقلی اقامه نمودم بر رسالت محمد بن عبداللّه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الامّة فی عدم اجزاء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قاعدة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دیگری در این قاعده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تلقیح النسوان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منیة الطالب فی لزوم القیام عند ذکر الغائب ـ روحی له الفداه 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رسالة‌فی حکم رادیو</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الثانویة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سترالنسوان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الدرهم و الدینار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مناسک الحج علی نمط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حلق اللحیة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صلوة ذوی الاعذار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اعجاز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غریبة فی حقیقة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فضیلة العلم و بیان المراد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الدعاء سیفی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الهیئة و رسالة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شرح الفیة ابن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درر المنطقیه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اعتقادات الاثنی عشریه فی الکلام</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نبذة من الآیات و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متفرقة فی الفقه و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شهاب العتید فی ردّ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الحاشیة علی المکاسب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صغیر علی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سه جلد و یک دوره اصول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نهایة المأ مول فی شرح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دو جلد و هر جلد آن معادل صلوة جواهر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شرح عدة اشعار حکماء و عرفاء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استدلالیة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بر جلد اول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حاشیة‌علی تقریرات استادالنائینی فی دورة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فوائد قمیه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 بحث ایشان است 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طبع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الهدایة فی ان الشهادة بالولایة جزء فی الاذان و الاقامة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مصباح الانوار فی حلّ مشکلات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سید عبداللّه شبر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جلد دوم 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اربعین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کون المنجزات من الاصل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 و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الجبر و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الید المضمونة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اثبات الحجة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الترتب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البرزخ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الاجتهاد و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اثبات الصّانع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الولایة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اتصال اجازات المشایخ بالمعصومین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شرعیة افعال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جبل قاف و اسراره المکنونة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الید المسموعة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حقیقة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الحسن و 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النسوان عند الاجانب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تلقیح النسوان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شرح بعض اشعار العرفاء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و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 کشکول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کتاب لم یسبق مثله فی الاسلام کتاب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ایقاظ البشر فی اجزاء اضطراری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نجف،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فی الاصول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سجایا و فضایل اخلاقی</w:t>
      </w:r>
    </w:p>
    <w:p>
      <w:pPr>
        <w:pStyle w:val="BookText"/>
        <w:rPr/>
      </w:pPr>
      <w:r>
        <w:rPr>
          <w:rFonts w:ascii="IRNazanin" w:hAnsi="IRNazanin" w:eastAsia="IRNazanin"/>
          <w:color w:val="111111"/>
          <w:sz w:val="28"/>
          <w:sz w:val="28"/>
          <w:szCs w:val="28"/>
          <w:rtl w:val="true"/>
          <w:lang w:bidi="fa-IR"/>
        </w:rPr>
        <w:t>آیت‌اللّه شیخ عبدالنبی اراکی، روحی لطیف و الهی داشتند که در اثر زهد و پارسایی و شب‌زنده‌داری به آن نائل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الاسلام و المسلمین حاج سید محمد علی روحانی قمی، یکی از شاگردان وی، نقل کرده است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فجری طلوع نکرد که او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مسجدی</w:t>
      </w:r>
    </w:p>
    <w:p>
      <w:pPr>
        <w:pStyle w:val="BookText"/>
        <w:rPr/>
      </w:pPr>
      <w:r>
        <w:rPr>
          <w:rFonts w:ascii="IRNazanin" w:hAnsi="IRNazanin" w:eastAsia="IRNazanin"/>
          <w:color w:val="111111"/>
          <w:sz w:val="28"/>
          <w:sz w:val="28"/>
          <w:szCs w:val="28"/>
          <w:rtl w:val="true"/>
          <w:lang w:bidi="fa-IR"/>
        </w:rPr>
        <w:t>که وارد می‌شد، نماز تحیت مسجد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گاه به محل درس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قبل از درس، نماز تحیت را می‌خواند و آن گاه درس را شروع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حجة الاسلام و المسلمین شیخ قدرت اللّه وجدانی فخر، داماد معظم له، در زمینه خصوصیات اخلاقی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من به دست آوردم، شخصی بود دور و گریزان از دنیا؛ به طوری که بود و نبود آن، نسبت به شخص او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مریدبازی و جلب اشخاص به سوی خود، کاملاً پرهیز داشت و همواره متکی به خداوند و مخالف با هوای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شب‌ها را به عبادت و مناجات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منزل ایشان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در منزل ایشان بیتوته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اطاق‌های خانه او با خانواده‌ام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نصف شب گذشته، صدای ضجه‌ای مرا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را کتک می‌زنند، او هم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متوجه شدم که ناله از مرحوم ابوالزوجه است که بعد از نماز شب یا در آن حال با خدایش راز و نیاز کرده، التماس عفو و غفران و اضطراب از عذاب او باعث ضجه و ناله‌اش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پرورش طلّاب، نقش مؤثّری داشت و با آنان نهایت رفاقت را از خود نشان می‌داد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وقت خویش بسیار ارزش قائل بود و در زمره افرادی است که از عمر خود، حداکثر استفاده را برد و همواره اشتغال به تدریس و تحقیق و تألیف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محترم ایشان، حضرت حجت الاسلام و المسلمین سید علی اکبر موسوی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موفقیت معظم له پشتکار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 مطالعه می‌کرد، یا می‌نوشت، یا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تا آخر عمر از نویسندگی دست بر نداشت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بیماری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ختومات قرآن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میرزا هاشم آملی شنیدم که او درس آقا ضیاء عراقی را تقریر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معنوی با اهل‌بیت علیهم‌السلام</w:t>
      </w:r>
    </w:p>
    <w:p>
      <w:pPr>
        <w:pStyle w:val="BookText"/>
        <w:rPr/>
      </w:pPr>
      <w:r>
        <w:rPr>
          <w:rFonts w:ascii="IRNazanin" w:hAnsi="IRNazanin" w:eastAsia="IRNazanin"/>
          <w:color w:val="111111"/>
          <w:sz w:val="28"/>
          <w:sz w:val="28"/>
          <w:szCs w:val="28"/>
          <w:rtl w:val="true"/>
          <w:lang w:bidi="fa-IR"/>
        </w:rPr>
        <w:t>ایشان به ائمه اطهار علیهم‌السلام عشق می‌ورزید و ارتباط روحی و معنوی با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مشکلات مادی و معنوی خود را با توسل به خاندان عصمت و طهارت رفع می‌ساخت؛ از جمله برای یکی از بستگان خود نقل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بعد از این که از خواب بیدار شدم، متوجه شدم که دستم 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از همگان حتی همسرم مخفی کردم؛ اما برای گرفتن شفای خود، آهنگ مشهد مقدس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بود که به مشهد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منزل یکی از دوستانم به استراحت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غسل کرده،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رو به مرقد مطهّر امام کردم و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مرا شفا ندهید، از اینجا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این دستم خدمت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حرم گذراندم تا شفا گرفتم و آن گاه از حرم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حضور امام زمان علیه‌السلام</w:t>
      </w:r>
    </w:p>
    <w:p>
      <w:pPr>
        <w:pStyle w:val="BookText"/>
        <w:rPr/>
      </w:pPr>
      <w:r>
        <w:rPr>
          <w:rFonts w:ascii="IRNazanin" w:hAnsi="IRNazanin" w:eastAsia="IRNazanin"/>
          <w:color w:val="111111"/>
          <w:sz w:val="28"/>
          <w:sz w:val="28"/>
          <w:szCs w:val="28"/>
          <w:rtl w:val="true"/>
          <w:lang w:bidi="fa-IR"/>
        </w:rPr>
        <w:t xml:space="preserve">حضرت حجة الاسلام و المسلمین حاج سید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لنگرودی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مرحوم آیت‌اللّه العظمی حاج شیخ عبدالنبی مجتهد عراقی رحمه‌الله برای دیدن والدم به منزل ما آمد و مدتی نشست و از مرحوم آیت‌اللّه آقا سید ابوالحسن اصفهانی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گویا می‌خواست مطلبی بگوید و از من که آن وقت جوان بودم، ملاحظه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والدم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محرم اسرار و اهل راز است، بیگانه نیست؛ مطلبی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حاج شیخ عبدالنبی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که بودم، برای آقای اصفهانی خیلی ارج قائل نبودم و می‌گفتم او یک شاگرد آخوند ملاکاظم خراسانی صاحب کفایه است و من هم یکی؛ منتهی او خوش شانس بود، رئیس شد و من نشدم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شنیدم شخص مرتاضی که ریاضت‌های شرعی کشیده، به نجف آمده، و اطلاعاتی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 و او را آزمایش و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اطلاعات عمیق دارد و خبرهایی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به صدق گفتار او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معلومات آیا راهی برای ملاقات و دیدار حضرت بقیة اللّه اعظم حضرت مهدی ـ ارواحنا فداه ـ داری؛ چون من مسائل مشکلی دارم که می‌خواهم از آن حضرت سئوال کنم؛ زیرا فقط او می‌داند حکم واقعی الهی را؟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روز در صحرا در مکان</w:t>
      </w:r>
    </w:p>
    <w:p>
      <w:pPr>
        <w:pStyle w:val="BookText"/>
        <w:rPr/>
      </w:pPr>
      <w:r>
        <w:rPr>
          <w:rFonts w:ascii="IRNazanin" w:hAnsi="IRNazanin" w:eastAsia="IRNazanin"/>
          <w:color w:val="111111"/>
          <w:sz w:val="28"/>
          <w:sz w:val="28"/>
          <w:szCs w:val="28"/>
          <w:rtl w:val="true"/>
          <w:lang w:bidi="fa-IR"/>
        </w:rPr>
        <w:t>خلوتی که محل ایاب و ذهاب و رفت و آمد مردم نباشد، با طهارت و توجه کامل رو به قبله بنشین و هفتاد مرتبه آیه شریفه آیة‌الکرسی را بخوان؛ پس در آخر آیات، هر کس نزد تو آمد، او ولی امر حضرت صاحب الزمان است، هر چه خواهی، بپرس 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غسل کرده و وضو گرفته و به مسجد سهله آمدم در وسط هفته و پس از اعمال مسجد، رفتم در بیابانِ مسجد و رو به قبله نشسته و هفتاد آیة‌الکرسی را با توجه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شخصی نزد من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 مرا غفلت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خواستی که این 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بدبختی مرا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ندارم و تا سه بار تکرار شد و من انکار کردم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 شروع کرد به رفتن و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خاطرم آمد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دیدن آقا آمده و این ختم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دویدن و فریاد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نعلین خود را درآورده و بر شال کمرم گذارده و می‌دویدم و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دیدم از دور وارد کوخی از کوخ‌ها و خانه‌های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زحمت و عرق ریختن در آن هوای گرم خود را به آن جا رسانیده و درب آن خانه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شخصی نورانی آمد،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که در این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منزلی نیست که کسی بدون اجازه وارد آن شود؛ صبر کن تا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پس از لحظه‌ای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ایوانی داشت که</w:t>
      </w:r>
    </w:p>
    <w:p>
      <w:pPr>
        <w:pStyle w:val="BookText"/>
        <w:rPr/>
      </w:pPr>
      <w:r>
        <w:rPr>
          <w:rFonts w:ascii="IRNazanin" w:hAnsi="IRNazanin" w:eastAsia="IRNazanin"/>
          <w:color w:val="111111"/>
          <w:sz w:val="28"/>
          <w:sz w:val="28"/>
          <w:szCs w:val="28"/>
          <w:rtl w:val="true"/>
          <w:lang w:bidi="fa-IR"/>
        </w:rPr>
        <w:t>دو تخت در آن بود و همان که در صحرا پیش من 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 من داری که مرا طلبیدی و من انکار کردم، در آنجا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پس جواب داده و اشاره کردند در آن تخت که برابرشان بود،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چنان هیبت آن آقا مرا گرفت و مرعوب عظمت و جلال و جمال او شدم که تمام حوائج و مسائلم از خاطرم رفت و حتی نمی‌توانستم چهره زیبا و منیرش را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نشسته و دیدم بیش از آن نمی‌توانم در برابرش قرار گیرم، اجازه خواسته و حرکت کردم و بیرون رفتم و هنوز چند قدمی نرفته بودم که تمام حوائج و مسائل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برگشتم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از برای حوائج و مسائلی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می‌گویی، آقا الآن این جا بودند؟ پس خادم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دروغ می‌گفتم، مرا در این خانه نمی‌گذاشتند و من سی سال است که خادم این بیتم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عذرخواهی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 ولی نایبشان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بگیر تا خدمت نایبش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منزل شده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در همان مکان آقا، آیت‌اللّه سید ابوالحسن اصفهانی قدس‌سره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جای اول نشسته، شروع کردم مسائل خود را که مورد اختلاف فقهاء بود، یکی بعد از دیگری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p>
    <w:p>
      <w:pPr>
        <w:pStyle w:val="BookText"/>
        <w:rPr/>
      </w:pPr>
      <w:r>
        <w:rPr>
          <w:rFonts w:ascii="IRNazanin" w:hAnsi="IRNazanin" w:eastAsia="IRNazanin"/>
          <w:color w:val="111111"/>
          <w:sz w:val="28"/>
          <w:sz w:val="28"/>
          <w:szCs w:val="28"/>
          <w:rtl w:val="true"/>
          <w:lang w:bidi="fa-IR"/>
        </w:rPr>
        <w:t>خراسانی چنین گفته و شیخ انصاری چنان گفته و حق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مسأله دوم را پرسیدم، همین اشاره را به اختلاف اقوال کرده و حکم واقع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مسأله مورد اختلاف را که در نظرم بودج پرسیدم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می‌فرمایید ج بروم 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خداحافظی کرده و بیرون آمدم و با خود گفتم امروز وسط هفته است، آقای اصفهانی در وسط هفته به کوفه و یا سهله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در هوای گرم برگشتم به نجف و حدود سه بعدازظهر بود، مستقیماً به خانه سید آمدم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حاج عبدالحمید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بالاخانه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کن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بالاخانه رفتم، دیدم آقا در آن جا نشسته و مشغول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آن مسائل را یکی بعد از دیگری گفتم و آقا همان گونه که آنجا پاسخ دادند، فرمودند؛ شیخ چنین گوید و آخوند چنین و حکم واقع این است و تمام مسائل را مانند آن جا جواب داد و من سؤال دیگری نداشتم، پس سید تبسم کرده و به لهجه اصفهانی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یقین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برخاسته و آمدم و یقین کردم که سید مورد توجه وعنایت خاص آقا امام زمان ـ عجل اللّه تعالی فرجه الشریف ـ می‌باشد</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وجدانی فخر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و خانواده‌ام در محضرش بودیم، در آن حضور خصوصی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حضرت بقیة اللّه اعظم دادرس هر کسی است که او را به داد خود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که تشرّف به حضورش، چه لذّت و حلاوتی دارد و می‌دانی که درک فیض حضورش اصلاً مشکل نیست؛ مثل آب خوردن است و من چندین مرتبه شرفیاب حضورش شده مثل پدر و فرزند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گریه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جان او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تشنه درک حضورش هستم؛ راهی را به من نشان بده، من فقط ببینمش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هیچ مشکلی را از او نخواهم، فقط او را ببینم؛ شیرینی دیدارش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این خصوص به من بذل محبت کرد، چندین طریق توسل را در اختیارم قرار داد</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پنج مرتبه درک تشرف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خواب بوده و سه مرتبه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پارسایی</w:t>
      </w:r>
    </w:p>
    <w:p>
      <w:pPr>
        <w:pStyle w:val="BookText"/>
        <w:rPr/>
      </w:pPr>
      <w:r>
        <w:rPr>
          <w:rFonts w:ascii="IRNazanin" w:hAnsi="IRNazanin" w:eastAsia="IRNazanin"/>
          <w:color w:val="111111"/>
          <w:sz w:val="28"/>
          <w:sz w:val="28"/>
          <w:szCs w:val="28"/>
          <w:rtl w:val="true"/>
          <w:lang w:bidi="fa-IR"/>
        </w:rPr>
        <w:t>خانه او استیجاری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مالک خانه اصرار بر تخلیه خانه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هنوز سال وفات او تمام نشده بود که خانه دیگری را اجاره کرده و عائله او را به آنجا انتقال دادند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خیرخواهی تلفنی را به خانه ایشان آورده بود و می‌خواست مبلغ آن را از</w:t>
      </w:r>
    </w:p>
    <w:p>
      <w:pPr>
        <w:pStyle w:val="BookText"/>
        <w:rPr/>
      </w:pPr>
      <w:r>
        <w:rPr>
          <w:rFonts w:ascii="IRNazanin" w:hAnsi="IRNazanin" w:eastAsia="IRNazanin"/>
          <w:color w:val="111111"/>
          <w:sz w:val="28"/>
          <w:sz w:val="28"/>
          <w:szCs w:val="28"/>
          <w:rtl w:val="true"/>
          <w:lang w:bidi="fa-IR"/>
        </w:rPr>
        <w:t>باب وجوه شرعی خود محاسبه نماید؛ اما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فعلاً داشتن تلفن را در منزل ضروری نمی‌بینم تا از بیت المال هزینه آن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اندوخته و مالی بجز کتاب‌هایش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خانه‌اش به اندازه منزل یک طلبه معمولی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روایت و اجتهاد</w:t>
      </w:r>
    </w:p>
    <w:p>
      <w:pPr>
        <w:pStyle w:val="BookText"/>
        <w:rPr/>
      </w:pPr>
      <w:r>
        <w:rPr>
          <w:rFonts w:ascii="IRNazanin" w:hAnsi="IRNazanin" w:eastAsia="IRNazanin"/>
          <w:color w:val="111111"/>
          <w:sz w:val="28"/>
          <w:sz w:val="28"/>
          <w:szCs w:val="28"/>
          <w:rtl w:val="true"/>
          <w:lang w:bidi="fa-IR"/>
        </w:rPr>
        <w:t>آیت‌اللّه شیخ عبدالنبی اراکی، از بزرگان ذیل اجازه نقل روایت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ابوالحسن اصفهانی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القمی، پیشنماز مسجد هندی در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مهدی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عبدالغفار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حسین اصفهانی ـ صاحب الکرامات الباهرة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اجازه روایت، از بزرگان ذیل که هر یک از مراجع یا فقهای نامدار زمان خویش بوده‌اند، جواز اجتهاد نیز دریافت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آقا ضیاء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مهدی 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کاظم شیرازی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شیخ علی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سید ابوالحسن اصفهانی</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عبدالنبی اراکی در تحصیل علوم اسلامی تا بدان رتبه راه یافت که خود اجازه اجتهاد به برخی از افراد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می‌توان به افراد ذیل اشاره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مهدی حسینی لاجوردی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سیّد محمد علی قاضی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محمد علی کاظمینی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اصغر باقری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علمی</w:t>
      </w:r>
    </w:p>
    <w:p>
      <w:pPr>
        <w:pStyle w:val="BookText"/>
        <w:rPr/>
      </w:pPr>
      <w:r>
        <w:rPr>
          <w:rFonts w:ascii="IRNazanin" w:hAnsi="IRNazanin" w:eastAsia="IRNazanin"/>
          <w:color w:val="111111"/>
          <w:sz w:val="28"/>
          <w:sz w:val="28"/>
          <w:szCs w:val="28"/>
          <w:rtl w:val="true"/>
          <w:lang w:bidi="fa-IR"/>
        </w:rPr>
        <w:t>آیت‌اللّه عبدالنبی اراکی گذشته از تألیف کتب بسیار، به تربیت شاگردانی پرداخته که هر یک از آنان در نشر و تبلیغ مبانی تفکر شیعی، نقش به سزایی داشتند؛ از میان این شاگردان می‌توان به افراد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والمسلمین حاج سید محمد علی کاظمینی بروجردی؛ مؤلف کتب بسیار؛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المقال لابناء الامام و نهایة الکلام فی حق رسول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نظر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حاج سید شفیع واحدی 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محمد حسین آل طاهر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الهدایة فی کون الشهادة بالولایة فی الاذان و الاقامة جزء کسائر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بحث آقای اراکی نوشته و در قم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حجة الاسلام و المسلمین سید علی اکبر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معظم 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حجة الاسلام و المسلمین حاج شیخ قدرت اللّه وجدانی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p>
    <w:p>
      <w:pPr>
        <w:pStyle w:val="BookText"/>
        <w:rPr/>
      </w:pPr>
      <w:r>
        <w:rPr>
          <w:rFonts w:ascii="IRNazanin" w:hAnsi="IRNazanin" w:eastAsia="IRNazanin"/>
          <w:color w:val="111111"/>
          <w:sz w:val="28"/>
          <w:sz w:val="28"/>
          <w:szCs w:val="28"/>
          <w:rtl w:val="true"/>
          <w:lang w:bidi="fa-IR"/>
        </w:rPr>
        <w:t>معظم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حجة الاسلام و المسلمین حاج سید محمد علی روحانی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کننده بحث معظم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حاج میرزا علی اصغر باقری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حاج میرزا نصرت بناربانی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حجة الاسلام و المسلمین میرزا علی اکبر فقیهی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حاج شیخ ابوالقاسم 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حجة الاسلام و المسلمین آقا میرزا محمود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بحث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مسلم سرابی ملکوتی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کننده بحث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محمد علی قاضی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سید ابوالفضل نبوی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کننده بحث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شیخ حسین ناصری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میرزا محمد تقی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دو پسر به نام‌های صادق صبوری و دکتر نورالدین صبوری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فرزانه آیت‌اللّه شیخ عبدالنبی عراقی، پس از عمری زهد و پارسایی، تلاش و کوشش و تبلیغ و ترویج فرهنگ ناب تشیع در رجب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به سوی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 کریمه اهل بیت فاطمه معصومه علیهاالسلام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خزائن 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کتاب در کتابخانه مدرسه فیضیه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سید محمد مهدی مرتضوی لنگرودی،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خزائن 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و نیز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بقیه اساتید آیت‌اللّه لنکرانی را فرزند ایشان از قول آن مرحوم ذکر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فی التراث الاسلامی، محقق طباطبائی،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آقا میرزا عبدالرحیم صامت قزوینی از شاگردان مکتب اساتیدی چون آقا ضیاء عراقی، میرزا حسین نائینی و آقا سیدابوالحسن اصفهانی بود که در قزوین به تدریس و تبلیغ مشغول بود و اخیراً به رحمت ایزدی پیوست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حجة الاسلام آقا شیخ عبداللّه لنکرانی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العقول فی شرح فوائد الاصول،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اکثر شاگردان ایشان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اعلام الفکر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تعدادی را نیز از زبان شاگردانشان در قم نقل نمودیم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56939</Words>
  <Characters>221185</Characters>
  <CharactersWithSpaces>275716</CharactersWithSpaces>
  <Paragraphs>2423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2026-08-17T19:55:01Z</dcterms:created>
  <dc:creator>ghaemiyeh.com</dc:creator>
  <dc:description/>
  <dc:language>en-US</dc:language>
  <cp:lastModifiedBy/>
  <dcterms:modified xsi:type="dcterms:W3CDTF">2026-08-17T23:25:06Z</dcterms:modified>
  <cp:revision>1</cp:revision>
  <dc:subject/>
  <dc:title>ستارگان حرم اختران حریم معصومه سلام الله علیها - 10</dc:title>
</cp:coreProperties>
</file>

<file path=docProps/custom.xml><?xml version="1.0" encoding="utf-8"?>
<Properties xmlns="http://schemas.openxmlformats.org/officeDocument/2006/custom-properties" xmlns:vt="http://schemas.openxmlformats.org/officeDocument/2006/docPropsVTypes"/>
</file>