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34.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دل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9585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99587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99589_1395250215">
            <w:r>
              <w:rPr>
                <w:webHidden/>
                <w:rStyle w:val="IndexLink"/>
                <w:rtl w:val="true"/>
              </w:rPr>
              <w:t>پناهگاه</w:t>
            </w:r>
            <w:r>
              <w:rPr>
                <w:rStyle w:val="IndexLink"/>
                <w:rtl w:val="true"/>
              </w:rPr>
              <w:tab/>
            </w:r>
            <w:r>
              <w:rPr>
                <w:rStyle w:val="IndexLink"/>
              </w:rPr>
              <w:t>15</w:t>
            </w:r>
          </w:hyperlink>
        </w:p>
        <w:p>
          <w:pPr>
            <w:pStyle w:val="Contents2"/>
            <w:tabs>
              <w:tab w:val="clear" w:pos="8743"/>
              <w:tab w:val="right" w:pos="9026" w:leader="dot"/>
            </w:tabs>
            <w:rPr/>
          </w:pPr>
          <w:hyperlink w:anchor="__RefHeading___Toc2999591_1395250215">
            <w:r>
              <w:rPr>
                <w:webHidden/>
                <w:rStyle w:val="IndexLink"/>
                <w:rtl w:val="true"/>
              </w:rPr>
              <w:t>«</w:t>
            </w:r>
            <w:r>
              <w:rPr>
                <w:rStyle w:val="IndexLink"/>
                <w:rtl w:val="true"/>
              </w:rPr>
              <w:t>زیبایی با تو بودن</w:t>
            </w:r>
            <w:r>
              <w:rPr>
                <w:rStyle w:val="IndexLink"/>
                <w:rtl w:val="true"/>
              </w:rPr>
              <w:t>»</w:t>
              <w:tab/>
            </w:r>
            <w:r>
              <w:rPr>
                <w:rStyle w:val="IndexLink"/>
              </w:rPr>
              <w:t>28</w:t>
            </w:r>
          </w:hyperlink>
        </w:p>
        <w:p>
          <w:pPr>
            <w:pStyle w:val="Contents2"/>
            <w:tabs>
              <w:tab w:val="clear" w:pos="8743"/>
              <w:tab w:val="right" w:pos="9026" w:leader="dot"/>
            </w:tabs>
            <w:rPr/>
          </w:pPr>
          <w:hyperlink w:anchor="__RefHeading___Toc2999593_1395250215">
            <w:r>
              <w:rPr>
                <w:webHidden/>
                <w:rStyle w:val="IndexLink"/>
                <w:rtl w:val="true"/>
              </w:rPr>
              <w:t>«</w:t>
            </w:r>
            <w:r>
              <w:rPr>
                <w:rStyle w:val="IndexLink"/>
                <w:rtl w:val="true"/>
              </w:rPr>
              <w:t>روز رهایی</w:t>
            </w:r>
            <w:r>
              <w:rPr>
                <w:rStyle w:val="IndexLink"/>
                <w:rtl w:val="true"/>
              </w:rPr>
              <w:t>»</w:t>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91_19912"/>
      <w:bookmarkStart w:id="1" w:name="pg2891_19912"/>
      <w:bookmarkEnd w:id="1"/>
    </w:p>
    <w:p>
      <w:pPr>
        <w:pStyle w:val="Heading2"/>
        <w:numPr>
          <w:ilvl w:val="1"/>
          <w:numId w:val="1"/>
        </w:numPr>
        <w:rPr/>
      </w:pPr>
      <w:bookmarkStart w:id="2" w:name="pg2891_19912"/>
      <w:bookmarkStart w:id="3" w:name="__RefHeading___Toc2999585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قطعه‌های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862/8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۳۵۸۱۹۴۴</w:t>
      </w:r>
    </w:p>
    <w:p>
      <w:pPr>
        <w:pStyle w:val="Heading2"/>
        <w:numPr>
          <w:ilvl w:val="1"/>
          <w:numId w:val="1"/>
        </w:numPr>
        <w:rPr/>
      </w:pPr>
      <w:bookmarkStart w:id="5" w:name="__RefHeading___Toc2999587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صحیفه دل</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دل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دستانش را به آسمان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پهنای صورت نشان از سیرت و مسیر او می‌داد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 که اول است بی‌آن‌که قبل از او اوّلی باشد و آخر است بدون این‌که پس از او آخری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توان تأخیر انداختن در قضای او را ندارند و اگر او نخواهد چیزی را که تأخیر می‌اندازد، نمی‌توانند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پروردگاری را که شیوه سپاس‌گزاری را به ما الهام فرمود و با پروردگاری خود درهای رفتن را به روی ما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سپاسی که تاریکی‌های برزخ را بر ما روشن، مسیر رستاخیز را برای ما هموار سازد و مایه شرافت جایگاه ما نزد گواهان آن روز شود؛ روزی که هر کس سزای عمل خویش را ببیند و به کسی ظلم نشود؛ روزی که دوستی نتواند عذابی را از دوستش دفع نماید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می‌گویم؛ سپاسی که روز خیرگی چشم‌ها مایه روشنی دیده ما باشد و در روزی که صورت‌ها سیاه شود، چهره‌هامان را سفید، موجب آزادی ما از آتش دردناک و رسیدن به جایگاه ابدی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می‌ستایم؛ ستایشی برای همه نعمت‌هایی که به ما و بندگان پیشینت ارزانی کرده‌ای و بر تعداد آن‌ها فقط خودت آگاهی داری؛ ستایشی چند برابر نعمت‌ها، ابدی و دائمی تا روز قیامت که ما را در زمره دوستان نیک‌بختت قرار دهد و به جرگه کسانی که به دست دشمنانت شهید شده‌اند، پیوند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دستان کسی است که آسمانیان آرزوی یک لحظه در کنار او بودن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امت‌های پیشین در قرن‌های گذشته از وجود پیامبر بی‌بهره بودند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امین، برگزیده‌ترین بندگانت، رهبر خیر و کلید برکتت رحمت فرست؛ او که جان خود را تحت فرمانِ تو قرار داد و در راهت جسمش را به رنج و</w:t>
      </w:r>
    </w:p>
    <w:p>
      <w:pPr>
        <w:pStyle w:val="BookText"/>
        <w:rPr/>
      </w:pPr>
      <w:r>
        <w:rPr>
          <w:rFonts w:ascii="IRNazanin" w:hAnsi="IRNazanin" w:eastAsia="IRNazanin"/>
          <w:color w:val="111111"/>
          <w:sz w:val="28"/>
          <w:sz w:val="28"/>
          <w:szCs w:val="28"/>
          <w:rtl w:val="true"/>
          <w:lang w:bidi="fa-IR"/>
        </w:rPr>
        <w:t>سختی انداخت تا جایی که راهی دیار غربت شد، جایی که دور از اهل و عشیره و جدا از پایگاه، محل سکونت و ولادت و آرامگاه دلش بود و این همه، برای عزت و نصرت به دین تو وغلبه بر کافران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خاطر رنج‌ها و مصائبی که در راه تو تحمل کرده به عالی‌ترین درجات بهشت برسان، آن‌گونه که هیچ‌کس به منزلت او نرسد و در هیچ مرتبه‌ای با او برابری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وعده‌ات نافذ است، به هر چه می‌گویی وفا می‌کنی و گناهان را به چندین برابر به نیکی تبدیل می‌کنی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به حال دست‌ها و چشم‌ها به حال دیدگان او غبطه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پیروان پیامبران و آن دسته از مردم روی زمین که ندیده پیامبر را تصدیق کردند، در حالی که دشمنان با تکذیب رسولانت با آن‌ها مبارزه کردند،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شگفتی‌های عظمتت را پایانی نیست، بر محمد و خاندانش درود فرست و ما را از لغزش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دوران حکومتت انتها و پایانی ندارد، بر محمد و خاندانش درود فرست و ما را از بند عذاب خویش آزاد کن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هر که را تو یاری فرمایی، کسی یارای خوار کردنش را ندارد و هر که را تو هدایت کنی، به گمراهی دیگران از راه به در نمی‌شود؛ پس بر محمد و آل او درود فرست</w:t>
      </w:r>
    </w:p>
    <w:p>
      <w:pPr>
        <w:pStyle w:val="BookText"/>
        <w:rPr/>
      </w:pPr>
      <w:r>
        <w:rPr>
          <w:rFonts w:ascii="IRNazanin" w:hAnsi="IRNazanin" w:eastAsia="IRNazanin"/>
          <w:color w:val="111111"/>
          <w:sz w:val="28"/>
          <w:sz w:val="28"/>
          <w:szCs w:val="28"/>
          <w:rtl w:val="true"/>
          <w:lang w:bidi="fa-IR"/>
        </w:rPr>
        <w:t>و به عزتت ما را از شرّ بندگانت محافظت و با بخشش‌ات از غیر خودت بی‌نیاز فرما و به ارشادت ما را در جادّه حق رهسپار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شب زمزمه‌اش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شب و روز، حدّی مشخص در زمانی معین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بندگانش شب را آفرید تا به دور از کارهای طاقت‌فرسا و تلاش‌های جان‌کاه، به آرامش برسند و در آن بیاسایند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آن‌ها روز را بینایی بخش آفرید تا در آن فضل او را بجویند و روزی کسب کنند؛ آزادانه در روی زمین به جستجوی سود دنیا و رسیدن به سعادت آخرتشان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سپاس که با شکافتن سیاهی شب، صبح‌دم را بر ما آشکار ساختی، با روشنایی صبح بهره‌مندمان کردی، جایگاه‌های کسب روزی را نشانمان دادی و ما را از رویدادهای ناگوار محفوظ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آل او درود فرست و به عزتت ما را از شرّ بندگانت محافظت و با بخششت از غیر خودت بی‌نیاز فرما و به ارشادت ما را از جادّه حق رهسپار گردان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قبضه قدرت توایم و سلطنت و حکومتت ما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دیگر و تازه فرا رسیده که بر اعمال ما شاهدی؛ اگر نیکی کنیم، با ستایش و تشکر او روبه‌روییم و اگر بدی نماییم، با نکوهشی به خاطر اعمالمان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ما را در روز و شبمان و همه ایّام عمرمان به کوشش برای نیکی و نکوهش باطل و خوار کردن آن و یاری حق، عزیز داشتن آن، راهنمایی راه گم‌کردگان، یاری ناتوانان و پناه دادن به ستم‌دیدگان، توفیق عنایت فرما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محمد و آل او بهترین درود و بهترین بهره‌ای که تاکنون به کسی داده‌ای، عطا فرما</w:t>
      </w:r>
      <w:r>
        <w:rPr>
          <w:rFonts w:eastAsia="IRNazanin" w:cs="IRNazanin"/>
          <w:color w:val="111111"/>
          <w:sz w:val="28"/>
          <w:szCs w:val="28"/>
          <w:rtl w:val="true"/>
          <w:lang w:bidi="fa-IR"/>
        </w:rPr>
        <w:t>.</w:t>
      </w:r>
      <w:bookmarkStart w:id="7" w:name="pg2891_19924"/>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2999589_1395250215"/>
      <w:bookmarkStart w:id="9" w:name="_Toc3"/>
      <w:bookmarkEnd w:id="8"/>
      <w:r>
        <w:rPr>
          <w:rtl w:val="true"/>
        </w:rPr>
        <w:t>پناهگاه</w:t>
      </w:r>
      <w:bookmarkEnd w:id="9"/>
    </w:p>
    <w:p>
      <w:pPr>
        <w:pStyle w:val="BookText"/>
        <w:rPr/>
      </w:pPr>
      <w:r>
        <w:rPr>
          <w:rFonts w:ascii="IRNazanin" w:hAnsi="IRNazanin" w:eastAsia="IRNazanin"/>
          <w:color w:val="111111"/>
          <w:sz w:val="28"/>
          <w:sz w:val="28"/>
          <w:szCs w:val="28"/>
          <w:rtl w:val="true"/>
          <w:lang w:bidi="fa-IR"/>
        </w:rPr>
        <w:t>دربه‌دری، طوفان‌های سیاه پرتلاطم و آتشی که زبانه‌هایش هر چه را در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پناهگاه و جایگاه امنی را داریم که بتوانیم درون آن آرام بیاساییم و از چنگال‌های خوناشام درندگان در امان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گره هر مشکلی به دست تو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سختی‌های ناگوار به وجود تو آسان می‌گردد و راه رهایی از تو درخواست می‌شود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به قدرت تو، کوچک به نظر می‌آید و لوازم کارها به لطف تو مهیا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در مشکلات خوانده می‌شوی و در سختی‌ها به تو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بلایی دفع نمی‌شود مگر آن‌که تو آن را برانی و هیچ دری گشوده نشود جز آن که تو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بر من فرود آمده که سنگینی آن کمرم را در هم شکسته، سختی‌هایی به من رسیده که نمی‌شود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را که تو بستی، کسی یارای گشودن آن را ندارد و آن را که باز گذاشتی، هیچ کس نمی‌تواند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آل او درود فرست، درِ گشایش را به رحمتت بر من بگشا و چیرگی سختی‌ها و ناراحتی‌ها را به حول و قوّه خود بر من بشکن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اجابتت را به من بچشان و برایم از جانب خودت راه رهایی سریعی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می‌بیند که وقت گام برداشتن به سوی این محیط امن چه زود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پناه می‌بریم از بدی درون، خوار شمردن گناه کوچک و چیرگی شیطان بر ما، یا آن‌که زمانه ما را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پناه می‌بریم از سرزنش دشمنان، زندگی در فشار و سختی، مرگ ناگهانی و بدون آمادگی، از بزرگ‌ترین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سخت‌ترین مصیبت و بدترین بدبختی و نافرجامی و محروم شدن از ثواب و گرفتار شدن در عذاب</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آن کاری را در وجودمان بیفزا که تو را خشنود سازد و عزم ما را از آنچه که تو را ناخشنود کند، زایل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را به اختیار خود وامگذار، چرا که او اگر توفیق ندهی، باطل را برمی‌گزیند و اگر رحممان نکنی، به بدی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آبی بی‌ارزش آغازمان کرده‌ای، پس جز به قوّت تو حرکتی نداریم و جز به یاری تو قدرتی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را رفیق راهمان ساز و ما را به 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آل او درود فرست و راز دلمان، حرکت اعضایمان، نگاه چشمانمان و کلمات بر زبانمان را در مسیر ثواب و رضای خود قرار ده تا حسنه‌ای که پاداشت به آن تعلّق می‌گیرد از دستمان نرود و گناهی که مستوجب عذابت باشد، برایمان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پناهیم ولی نمی‌یابیمش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دعوتش به گوش می‌رسد، امّا جهت آن را نمی‌توانیم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دستانِ به آسمان برافراشته است که کلید قفل‌هایمان</w:t>
      </w:r>
    </w:p>
    <w:p>
      <w:pPr>
        <w:pStyle w:val="BookText"/>
        <w:rPr/>
      </w:pPr>
      <w:r>
        <w:rPr>
          <w:rFonts w:ascii="IRNazanin" w:hAnsi="IRNazanin" w:eastAsia="IRNazanin"/>
          <w:color w:val="111111"/>
          <w:sz w:val="28"/>
          <w:sz w:val="28"/>
          <w:szCs w:val="28"/>
          <w:rtl w:val="true"/>
          <w:lang w:bidi="fa-IR"/>
        </w:rPr>
        <w:t>را دارد و مشکل هر کدام را بهتر از خودش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خانه‌اش بر همگان گشوده شده و هر کس برای رهایی از زندان تاریک خود می‌تواند به نزدش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درمان و آزادی، توقّعی ندارد؛ نه پولی و نه خدمتی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کسب شهرت و جذب به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او ملائک سرِ خدمت فرود می‌آورند و از خوان پربرکت او، به آسمانیان می‌خورانند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توقّع سپاس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طبیب است، طبیب دل و جان؛ درمان می‌کند و دل می‌سوزاند، برایمان می‌گرید و از سختی‌هامان غمگین می‌شود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عمری دربه‌دری، شاید ضرری نداشته باشد به منزل او هم قدمی بگذاریم؛ منزلی که طبیبان این شهر از او نسخه</w:t>
      </w:r>
    </w:p>
    <w:p>
      <w:pPr>
        <w:pStyle w:val="BookText"/>
        <w:rPr/>
      </w:pPr>
      <w:r>
        <w:rPr>
          <w:rFonts w:ascii="IRNazanin" w:hAnsi="IRNazanin" w:eastAsia="IRNazanin"/>
          <w:color w:val="111111"/>
          <w:sz w:val="28"/>
          <w:sz w:val="28"/>
          <w:szCs w:val="28"/>
          <w:rtl w:val="true"/>
          <w:lang w:bidi="fa-IR"/>
        </w:rPr>
        <w:t>می‌گیرند و درد خود را با نگاه او به فراموشی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ساعت‌ها که پایِ این و آن نشسته و به حرف‌هایشان گوش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چنین نجات‌دهنده‌ای نیست که لحظاتی در گوشه‌ای از منزلش زانو زده و به کلام و ماتم‌نامه‌اش گوش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بی‌نیازترین بی‌نیازان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بندگان توایم به درگاهت و من فقیرترین مسکینی هستم که این‌جا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کمبودهای ما را به توانگری خویش جبران فرما و با منع عطای خویش نا امیدمان مساز که اگر چنین نمایی از درگاه تو به چه کسی روی آورم و به کدامین جهت روانه گردم؟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بیچارگانیم که پاسخ به درخواستشان را واجب کرده‌ای و</w:t>
      </w:r>
    </w:p>
    <w:p>
      <w:pPr>
        <w:pStyle w:val="BookText"/>
        <w:rPr/>
      </w:pPr>
      <w:r>
        <w:rPr>
          <w:rFonts w:ascii="IRNazanin" w:hAnsi="IRNazanin" w:eastAsia="IRNazanin"/>
          <w:color w:val="111111"/>
          <w:sz w:val="28"/>
          <w:sz w:val="28"/>
          <w:szCs w:val="28"/>
          <w:rtl w:val="true"/>
          <w:lang w:bidi="fa-IR"/>
        </w:rPr>
        <w:t>همان مصیبت‌زدگان و گرفتارانیم که گره‌گشایی از کارشان را وعده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رحمی بر زاری‌مان نما و ما را که اکنون خود را به آستانت افکنده‌ایم، بی‌نیاز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خاطر پیروی ما از او، روز قیامت، نکوهش مان خواهد کرد و به ما کمکی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درود فرست و شیطان را که به خاطر روی آوردن به سوی تو، ترکش می‌کنیم، اجازه نکوهش را به او مده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و دلم چنین سؤالی است که چگونه کبوتری به سفره پربرکت او، از همه جا گرسنه و خسته باز هم به سوی او بازگشت؟ آن‌قدر رانده شدن از دیگران را دید، که تنها منزل ماندن را منزل او شناخت، لحظه‌ای از او دور نشد و نتوانست سختی فراقش را به جان بخرد، همه را از او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یاد تو مایه شرافت یادکنندگان و شکر تو رستگاری شکرگزاران و طاعت تو راه نجات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تنها یاد خودت را در قلب‌هایمان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برایمان آسایشی مقدر فرموده‌ای، آن آسایش را با سلامتی مقرون فرما که در آن نه گناهی دامن‌گیرمان شود و نه ملالی به ما رسد تا نویسندگان گناهان، با دفتری خالی از یاد گناهان ما بازگردند و نویسندگان نیکی‌ها و ثواب‌ها، خوشحال از حسناتی که از ما نوشته‌اند برگردند؛ آن هنگام که مدّت زندگی‌مان پایان یافت و رشته حیاتمان قطع شد و زمان دعوتت که چاره‌ای از آن نیست، فرا رسید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محمد و آل او درود فرست و پایان آنچه را که نویسندگان اعمال ما رقم زده‌اند، توبه‌ای پذیرفته شده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بعد از</w:t>
      </w:r>
    </w:p>
    <w:p>
      <w:pPr>
        <w:pStyle w:val="BookText"/>
        <w:rPr/>
      </w:pPr>
      <w:r>
        <w:rPr>
          <w:rFonts w:ascii="IRNazanin" w:hAnsi="IRNazanin" w:eastAsia="IRNazanin"/>
          <w:color w:val="111111"/>
          <w:sz w:val="28"/>
          <w:sz w:val="28"/>
          <w:szCs w:val="28"/>
          <w:rtl w:val="true"/>
          <w:lang w:bidi="fa-IR"/>
        </w:rPr>
        <w:t>آن، بر گناهی که مرتکب شدیم یا معصیتی که انجام دادیم، بازخواست مکن و پرده‌ای را که خود بر اعمالمان کشیده‌ای، در حضور همگان کنار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آن‌که تو را می‌خواند، مهربانی و هر کس تو را بخواند، پاسخ‌گویی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تارِ ما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شب عادت کرده‌ایم و گویا در کوچه‌های ذهنمان از روشنایی و نور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فرا رسیده به دور و بر خود نگاه کنیم؛ نگاهی که هر کس با نظر به خودش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که سیاهی در او معنی ندارد، اعتراف‌هایش به یک معناست و ما که در تاریکی‌ها دست و پا می‌زنیم به معنایی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نمی‌گذارد از درگاهت چیزی بخواهیم و تنها یک خصلت ترغیبم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فرمانی که داده‌ای و من در انجامش درنگ کرده‌ام؛ کاری که مرا از آن نهی فرمودی، ولی بدان شتافته‌ام و نعمتی که عطا فرموده‌ای، ولی من در شکرگزاری‌اش کوتاهی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به سویت می‌خواند، تفضّل و مهربانی تو به کسی است که به آستانت روی آورده و چشم امید به تو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لطف و احسانت از روی تفضّل و همه نعمت‌هایت بدون استحقاقی از جانب ماست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چون اسیری پی‌منزلت، به درگاه عزت تو ایستاده‌ام در نهایت شرم و حیا چون</w:t>
      </w:r>
    </w:p>
    <w:p>
      <w:pPr>
        <w:pStyle w:val="BookText"/>
        <w:rPr/>
      </w:pPr>
      <w:r>
        <w:rPr>
          <w:rFonts w:ascii="IRNazanin" w:hAnsi="IRNazanin" w:eastAsia="IRNazanin"/>
          <w:color w:val="111111"/>
          <w:sz w:val="28"/>
          <w:sz w:val="28"/>
          <w:szCs w:val="28"/>
          <w:rtl w:val="true"/>
          <w:lang w:bidi="fa-IR"/>
        </w:rPr>
        <w:t>مسکینی، دست گدایی به سویت دراز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می‌کنم که در برابر احسانت بر من، جز خودداری از معصیت، کاری نکرده‌ام و هیچ‌گاه از لطف و نعمت‌هایت بی‌بهره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و اعترافم نزد تو، پس از این همه اعمال ناپسند چه سودی برایم دارد؟ آیا با وجود این همه اعمال زشتی که مرتکب شده‌ام، اعتراف آن‌ها مرا نجات خواهد داد یا اینکه تو با این شرایطم، خشم و عذابت را بر من واجب کرده‌ای؟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منزهی، ولی من از تو ناامید نمی‌شوم، زیرا تو در توبه را به روی من گشوده‌ای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بنده‌ای ذلیل سخن می‌گویم که بر خود ستم کرده و حرمت پروردگار خویش را شکسته؛ کسی که</w:t>
      </w:r>
    </w:p>
    <w:p>
      <w:pPr>
        <w:pStyle w:val="BookText"/>
        <w:rPr/>
      </w:pPr>
      <w:r>
        <w:rPr>
          <w:rFonts w:ascii="IRNazanin" w:hAnsi="IRNazanin" w:eastAsia="IRNazanin"/>
          <w:color w:val="111111"/>
          <w:sz w:val="28"/>
          <w:sz w:val="28"/>
          <w:szCs w:val="28"/>
          <w:rtl w:val="true"/>
          <w:lang w:bidi="fa-IR"/>
        </w:rPr>
        <w:t>گناهانش بزرگ و فراوان شده و روزگار عمرش سپری گشته و هنگامی که دید، زمان عمل گذشته و به پایان عمرش رسیده است و مطمئن شد که نه راه فراری دارد و نه گریزگاهی، با ناله و زاری به دیدارت آمد و خالصانه به آستانت توبه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کلام پرسوزی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دلی پاک در برابرت ایستاده و با ناله‌ای حزین و آهسته تو را می‌خواند؛ در حالی که از شرم سر به زیر افکنده و پشتش خم گردیده است، از ترس پاهایش می‌لرزد و قطرات اشک بر گونه‌هایش جاری است، این‌گونه تو را می‌خواند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کسی که به او 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پرعطوفت‌ترین کسی که آمرزش‌خواهان، گرد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با</w:t>
      </w:r>
    </w:p>
    <w:p>
      <w:pPr>
        <w:pStyle w:val="BookText"/>
        <w:rPr/>
      </w:pPr>
      <w:r>
        <w:rPr>
          <w:rFonts w:ascii="IRNazanin" w:hAnsi="IRNazanin" w:eastAsia="IRNazanin"/>
          <w:color w:val="111111"/>
          <w:sz w:val="28"/>
          <w:sz w:val="28"/>
          <w:szCs w:val="28"/>
          <w:rtl w:val="true"/>
          <w:lang w:bidi="fa-IR"/>
        </w:rPr>
        <w:t>کمترین کار نیکی از بندگانت خشنود می‌شوی و برای کار نیک کوچک، پاداشی بزرگ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بندگانت نزد تو، آن بنده‌ای است که طغیان و گردن‌فرازی را کنار گذاشته و از اصرار بر گناه دست بردارد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به کسی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مرا از ترسی که در جانم افتاده ایمنم بدار تو بر هر کار توانایی و همه امور بر تو سهل و آسان است</w:t>
      </w:r>
      <w:r>
        <w:rPr>
          <w:rFonts w:eastAsia="IRNazanin" w:cs="IRNazanin"/>
          <w:color w:val="111111"/>
          <w:sz w:val="28"/>
          <w:szCs w:val="28"/>
          <w:rtl w:val="true"/>
          <w:lang w:bidi="fa-IR"/>
        </w:rPr>
        <w:t>.</w:t>
      </w:r>
      <w:bookmarkStart w:id="10" w:name="pg2891_19937"/>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2999591_1395250215"/>
      <w:bookmarkStart w:id="12" w:name="_Toc4"/>
      <w:bookmarkEnd w:id="11"/>
      <w:r>
        <w:rPr>
          <w:rtl w:val="true"/>
        </w:rPr>
        <w:t>«</w:t>
      </w:r>
      <w:r>
        <w:rPr>
          <w:rtl w:val="true"/>
        </w:rPr>
        <w:t>زیبایی با تو بودن</w:t>
      </w:r>
      <w:r>
        <w:rPr>
          <w:rtl w:val="true"/>
        </w:rPr>
        <w:t>»</w:t>
      </w:r>
      <w:bookmarkEnd w:id="12"/>
    </w:p>
    <w:p>
      <w:pPr>
        <w:pStyle w:val="BookText"/>
        <w:rPr/>
      </w:pPr>
      <w:r>
        <w:rPr>
          <w:rFonts w:ascii="IRNazanin" w:hAnsi="IRNazanin" w:eastAsia="IRNazanin"/>
          <w:color w:val="111111"/>
          <w:sz w:val="28"/>
          <w:sz w:val="28"/>
          <w:szCs w:val="28"/>
          <w:rtl w:val="true"/>
          <w:lang w:bidi="fa-IR"/>
        </w:rPr>
        <w:t>تو را سپاس، به خاطر سلامتی و عافیتی که همواره از آن برخوردار بوده‌ام و تو را سپاس برای هر بیماری که در بدنم پدید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کدام‌یک از این دو حال برای سپاسگزاری شایسته‌تر است و در کدام‌یک از این دو، زمان حمد تو سزاوارتر است؛آیا زمان سلامتی که روزی‌های پاکت را گوارایم ساختی و مرا برای کسب رضایت و فضلت پرنشاط ساختی، بر اطاعتت توفیق می‌دادی و قوت بخشیدی؟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زمان بیماری و ناراحتی که مرا با آن می‌آزمایی و این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 و 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هدیه داده‌ای؟ تا سبب کاستن بار سنگین گناه از دوشم گردی، از گناهانی که</w:t>
      </w:r>
    </w:p>
    <w:p>
      <w:pPr>
        <w:pStyle w:val="BookText"/>
        <w:rPr/>
      </w:pPr>
      <w:r>
        <w:rPr>
          <w:rFonts w:ascii="IRNazanin" w:hAnsi="IRNazanin" w:eastAsia="IRNazanin"/>
          <w:color w:val="111111"/>
          <w:sz w:val="28"/>
          <w:sz w:val="28"/>
          <w:szCs w:val="28"/>
          <w:rtl w:val="true"/>
          <w:lang w:bidi="fa-IR"/>
        </w:rPr>
        <w:t>در آن غرق شدم پاکیزه گردانی، برای توبه و بازگشت فرصتم بدهی و یاد نعمت همیشگی‌ات را موجب محو گناهانم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هدایایت در زمان بیماری‌ام، آن است که فرشتگان نویسنده، اعمالی پسندیده برایم درج کنند که نه قلبم به آن خطور کرده نه به زبانم آمده و هیچ‌یک از اندامم در انجامش نکوشیده، بلکه همه این‌ها از فضل و احسان تو بر بنده و مخلوق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آنچه را به آن راضی هستی در دلم محبوب گردان و آنچه از سختی‌ها و گرفتاری‌ها که مقدّر فرمودی بر من آسان نما و از گناهان گذشته‌ام پاکیزه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شیطان و دشنه پرکینه او یاد می‌شد، این‌گونه اظهار درماندگی و پناهندگی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وسوسه‌های شیطانِ رانده شده، از حیله و فریب‌هایش، از تکیه به آرزوها و فریب‌کاری و دام‌های او، به تو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می‌بریم از آنکه او به گمراه کردن ما از اطاعتت طمع ورزد و یا بخواهد ما را با نافرمانی تو، خوار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محل ورودی در دل‌هایمان برایش قرار مده و در زندگی‌مان هیچ جایگاهی برایش مهیّا مساز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رهایی از خطر و زیبایی با او بودن را این‌چنین ابراز می‌کرد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سپاس، که سرنوشتی خوش برایم رقم زدی و بلاهایی را از من دفع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زیبا طلب می‌کند، هر آنچه را می‌خواهد و سفره‌ای از هر چه به قلب خطور کند، چرا که می‌داند جز او جیره‌خواران او هستند، او از دست محبوب می‌گیرد و ما از دستان پرنور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بارانی عنایت فرما که از بالای تپه‌ها فرو ریزد و چاه‌ها را پر گرداند، چشمه‌ها را بجوشاند و درختان را برویاند، سبب پایین آمدن قیمت‌ها در همه شهرها شود و با آن چهارپایان را نیرو بخشی و خلایق را خوشحال گردانی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آن ابر را بر ما باد گرم و زهرآگین و سردی‌اش را بر ما شوم و نفرین‌شده مگردان و بارش آن را بر ما بارش عذاب قرار مده و آب آن را در کام ما شور و تلخ منما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شکر و برای پدر و مادر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عنایتی در خور، شفابخش، عالی و رو به افزایش عطا فرما؛ عافیتی که برایم عافیت در دنیا و آخرت، تندرستی و امنیت، سلامتی در دین و بدن، بصیرت در قلب و پیشرفت در انجام کارهایم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آل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واجب پدر و مادرم را که بر عهده من است به من الهام فرما و تمام معرفت خدمتگزاری به آنان را به من عطا کن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تا همچو مادری مهربان به آن دو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طاعتت و نیکی به پدر و مادرم را از به خواب رفتن خواب‌آلودگان و نوشیدن آب خنک برای تشنه‌کامان، لذت‌بخش‌تر قرار ده تا خواسته ایشان را بر میل خود و خشنودی‌شان را بر رضایت خود مقدم بدارم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منزل او، گوش به کلام و نجوای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آمدنم پشیمان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همان امام مظلومی است که فقط او را به عبادت‌های ظاهری شناختند، امّا زینت امروز دل او، دعاهای امام شد، دعاهایی که برخاسته از چشمه زلال و از صحیفه دل او بود و سال‌ها بعد صحیفه‌ای است سجادیّه برای شیعیان او، که نبودند و نتوانستند در این زمان به منزل او بیایند و به صوت دل‌آرام او گوش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رفتن، زمزمه‌هایی را شروع نموده که بویی دیگر دارد و رایحه‌ای از نسیمی دوردست را به همراه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دامن‌کشان عطر آن را در همه‌جا پیچانده و از غم انتظار ماندنی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امامی دعا می‌کند که سال‌ها بعد از او، در غربتی خواهد بود که مانند آن، روزها ندیده و گوش‌ها نشنیده است</w:t>
      </w:r>
      <w:r>
        <w:rPr>
          <w:rFonts w:eastAsia="IRNazanin" w:cs="IRNazanin"/>
          <w:color w:val="111111"/>
          <w:sz w:val="28"/>
          <w:szCs w:val="28"/>
          <w:rtl w:val="true"/>
          <w:lang w:bidi="fa-IR"/>
        </w:rPr>
        <w:t>!]</w:t>
      </w:r>
      <w:bookmarkStart w:id="13" w:name="pg2891_19943"/>
    </w:p>
    <w:p>
      <w:pPr>
        <w:pStyle w:val="Heading2"/>
        <w:numPr>
          <w:ilvl w:val="1"/>
          <w:numId w:val="1"/>
        </w:numPr>
        <w:rPr/>
      </w:pPr>
      <w:bookmarkStart w:id="14" w:name="__RefHeading___Toc2999593_1395250215"/>
      <w:bookmarkStart w:id="15" w:name="_Toc5"/>
      <w:bookmarkEnd w:id="13"/>
      <w:bookmarkEnd w:id="14"/>
      <w:r>
        <w:rPr>
          <w:rtl w:val="true"/>
        </w:rPr>
        <w:t>«</w:t>
      </w:r>
      <w:r>
        <w:rPr>
          <w:rtl w:val="true"/>
        </w:rPr>
        <w:t>روز رهایی</w:t>
      </w:r>
      <w:r>
        <w:rPr>
          <w:rtl w:val="true"/>
        </w:rPr>
        <w:t>»</w:t>
      </w:r>
      <w:bookmarkEnd w:id="1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دینت را با امامی که او را چون پرچم هدایتی برای بندگانت برافراشته‌ای، یاری کردی و او را همچو چراغی در شهرها برای راهنمایی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ریسمانش را به خود متّصل کردی و او را وسیله رسیدن به خشنودیت قرار دادی و اطاعتش را واجب و نافرمانی‌اش را ممنوع ساختی، فرمان دادی که از اوامر و بازداشتن‌هایش پیروی شود تا هیچ کس در انجام کاری بر آن‌ها مقدّم نشود یا کسی از آن‌ها عقب نماند که اوست پناهگاه پناهندگان، سرپناه مؤمنان و ریسمان محکمی برای چنگ‌زنندگان و اوست که زیبایی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نعمتی را که به ولیّت داده‌ای به او الهام کن، ما را توفیق شکر وجود او، عطا بفرما، به ولیّت قدرتی بده که با آن به آسانی به پیروزی رسد و او را با قدرت شکست‌ناپذیر خود یاری فرما و تحت نظر خود مراقبش باش که به او گزندی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لطفت حفظ و با فرشتگانت یاری‌اش فرما و با سپاه همیشه پیروزت کمکش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آنچه از آموزه‌های دینت را که ستمگران میرانده‌اند، زنده فرما، به وجود او زنگار ستم ستم‌گران را از دینت بزدا و به برکت او، آن‌ها را که از مسیر منحرف می‌کنند، نابود فرما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رحمت و عطوفتش را نصیبمان گردان، ما را مطیع او قرار ده تا در راهی که او خشنود می‌شود گام برداریم و به یاری و دفاع از او بشتابیم و این کار موجب نزدیکی ما به تو و پیامبرت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 او که منتظر حکومتش و چشم به راه اویند، درودی بفرست که پر از برکت و پاکیزه و فزاینده، صبح و شام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و روحشان سلام فرست و کارهایشان را اصلاح کن</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گوشه‌ای از زمزمه‌هایی بود که در منزل یار شنیده شد؛ منزلی که خانه رجوع، رحمت و نعمت الهی است؛ منزلی که راه زیبا زندگی کردن، نشان تنها پناهگاه امن و آرامش و آدرس روز رهایی را بی هیچ مزد و توقّعی در دستانمان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وجود پر نور خود را وقف کرده‌اند برای روزی که دوازدهمین آن‌ها بیاید و زمینی را از بی‌رونقی، تاریکی، ظلم و فساد برهاند، ببرد به آن سو، که همگان در آرزوی اویند؛ پس خدا کند که بیاید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3518</Words>
  <Characters>13404</Characters>
  <CharactersWithSpaces>16754</CharactersWithSpaces>
  <Paragraphs>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2026-08-17T17:03:47Z</dcterms:created>
  <dc:creator>ghaemiyeh.com</dc:creator>
  <dc:description/>
  <dc:language>en-US</dc:language>
  <cp:lastModifiedBy/>
  <dcterms:modified xsi:type="dcterms:W3CDTF">2026-08-17T20:33:49Z</dcterms:modified>
  <cp:revision>1</cp:revision>
  <dc:subject/>
  <dc:title>صحیفه دل</dc:title>
</cp:coreProperties>
</file>

<file path=docProps/custom.xml><?xml version="1.0" encoding="utf-8"?>
<Properties xmlns="http://schemas.openxmlformats.org/officeDocument/2006/custom-properties" xmlns:vt="http://schemas.openxmlformats.org/officeDocument/2006/docPropsVTypes"/>
</file>