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عجایبی از صحاح نقدی جامع بر صحاح سته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211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01213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01215_1395250215">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1001217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01219_139525021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001221_1395250215">
            <w:r>
              <w:rPr>
                <w:webHidden/>
                <w:rStyle w:val="IndexLink"/>
                <w:rtl w:val="true"/>
              </w:rPr>
              <w:t>فصل اول</w:t>
            </w:r>
            <w:r>
              <w:rPr>
                <w:rStyle w:val="IndexLink"/>
                <w:rtl w:val="true"/>
              </w:rPr>
              <w:t xml:space="preserve">: </w:t>
            </w:r>
            <w:r>
              <w:rPr>
                <w:rStyle w:val="IndexLink"/>
                <w:rtl w:val="true"/>
              </w:rPr>
              <w:t>خداوند در صحاح ستّه</w:t>
            </w:r>
            <w:r>
              <w:rPr>
                <w:rStyle w:val="IndexLink"/>
                <w:rtl w:val="true"/>
              </w:rPr>
              <w:tab/>
            </w:r>
            <w:r>
              <w:rPr>
                <w:rStyle w:val="IndexLink"/>
              </w:rPr>
              <w:t>30</w:t>
            </w:r>
          </w:hyperlink>
        </w:p>
        <w:p>
          <w:pPr>
            <w:pStyle w:val="Contents3"/>
            <w:tabs>
              <w:tab w:val="clear" w:pos="8459"/>
              <w:tab w:val="right" w:pos="9026" w:leader="dot"/>
            </w:tabs>
            <w:rPr/>
          </w:pPr>
          <w:hyperlink w:anchor="__RefHeading___Toc1001223_139525021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01225_1395250215">
            <w:r>
              <w:rPr>
                <w:webHidden/>
                <w:rStyle w:val="IndexLink"/>
                <w:rtl w:val="true"/>
              </w:rPr>
              <w:t>خداوند رؤیت می‌شود</w:t>
            </w:r>
            <w:r>
              <w:rPr>
                <w:rStyle w:val="IndexLink"/>
                <w:rtl w:val="true"/>
              </w:rPr>
              <w:tab/>
            </w:r>
            <w:r>
              <w:rPr>
                <w:rStyle w:val="IndexLink"/>
              </w:rPr>
              <w:t>30</w:t>
            </w:r>
          </w:hyperlink>
        </w:p>
        <w:p>
          <w:pPr>
            <w:pStyle w:val="Contents3"/>
            <w:tabs>
              <w:tab w:val="clear" w:pos="8459"/>
              <w:tab w:val="right" w:pos="9026" w:leader="dot"/>
            </w:tabs>
            <w:rPr/>
          </w:pPr>
          <w:hyperlink w:anchor="__RefHeading___Toc1001227_1395250215">
            <w:r>
              <w:rPr>
                <w:webHidden/>
                <w:rStyle w:val="IndexLink"/>
                <w:rtl w:val="true"/>
              </w:rPr>
              <w:t>چرا خداوند دیده نمی‌شود ؟</w:t>
            </w:r>
            <w:r>
              <w:rPr>
                <w:rStyle w:val="IndexLink"/>
                <w:rtl w:val="true"/>
              </w:rPr>
              <w:tab/>
            </w:r>
            <w:r>
              <w:rPr>
                <w:rStyle w:val="IndexLink"/>
              </w:rPr>
              <w:t>39</w:t>
            </w:r>
          </w:hyperlink>
        </w:p>
        <w:p>
          <w:pPr>
            <w:pStyle w:val="Contents3"/>
            <w:tabs>
              <w:tab w:val="clear" w:pos="8459"/>
              <w:tab w:val="right" w:pos="9026" w:leader="dot"/>
            </w:tabs>
            <w:rPr/>
          </w:pPr>
          <w:hyperlink w:anchor="__RefHeading___Toc1001229_1395250215">
            <w:r>
              <w:rPr>
                <w:webHidden/>
                <w:rStyle w:val="IndexLink"/>
                <w:rtl w:val="true"/>
              </w:rPr>
              <w:t>خداوند مکان دارد</w:t>
            </w:r>
            <w:r>
              <w:rPr>
                <w:rStyle w:val="IndexLink"/>
                <w:rtl w:val="true"/>
              </w:rPr>
              <w:tab/>
            </w:r>
            <w:r>
              <w:rPr>
                <w:rStyle w:val="IndexLink"/>
              </w:rPr>
              <w:t>39</w:t>
            </w:r>
          </w:hyperlink>
        </w:p>
        <w:p>
          <w:pPr>
            <w:pStyle w:val="Contents3"/>
            <w:tabs>
              <w:tab w:val="clear" w:pos="8459"/>
              <w:tab w:val="right" w:pos="9026" w:leader="dot"/>
            </w:tabs>
            <w:rPr/>
          </w:pPr>
          <w:hyperlink w:anchor="__RefHeading___Toc1001231_1395250215">
            <w:r>
              <w:rPr>
                <w:webHidden/>
                <w:rStyle w:val="IndexLink"/>
                <w:rtl w:val="true"/>
              </w:rPr>
              <w:t>خدا در آسمان است</w:t>
            </w:r>
            <w:r>
              <w:rPr>
                <w:rStyle w:val="IndexLink"/>
                <w:rtl w:val="true"/>
              </w:rPr>
              <w:tab/>
            </w:r>
            <w:r>
              <w:rPr>
                <w:rStyle w:val="IndexLink"/>
              </w:rPr>
              <w:t>40</w:t>
            </w:r>
          </w:hyperlink>
        </w:p>
        <w:p>
          <w:pPr>
            <w:pStyle w:val="Contents3"/>
            <w:tabs>
              <w:tab w:val="clear" w:pos="8459"/>
              <w:tab w:val="right" w:pos="9026" w:leader="dot"/>
            </w:tabs>
            <w:rPr/>
          </w:pPr>
          <w:hyperlink w:anchor="__RefHeading___Toc1001233_1395250215">
            <w:r>
              <w:rPr>
                <w:webHidden/>
                <w:rStyle w:val="IndexLink"/>
                <w:rtl w:val="true"/>
              </w:rPr>
              <w:t>خدا هر شب پایین می‌آید</w:t>
            </w:r>
            <w:r>
              <w:rPr>
                <w:rStyle w:val="IndexLink"/>
                <w:rtl w:val="true"/>
              </w:rPr>
              <w:tab/>
            </w:r>
            <w:r>
              <w:rPr>
                <w:rStyle w:val="IndexLink"/>
              </w:rPr>
              <w:t>41</w:t>
            </w:r>
          </w:hyperlink>
        </w:p>
        <w:p>
          <w:pPr>
            <w:pStyle w:val="Contents3"/>
            <w:tabs>
              <w:tab w:val="clear" w:pos="8459"/>
              <w:tab w:val="right" w:pos="9026" w:leader="dot"/>
            </w:tabs>
            <w:rPr/>
          </w:pPr>
          <w:hyperlink w:anchor="__RefHeading___Toc1001235_1395250215">
            <w:r>
              <w:rPr>
                <w:webHidden/>
                <w:rStyle w:val="IndexLink"/>
                <w:rtl w:val="true"/>
              </w:rPr>
              <w:t>جایگاه خداوند قبل از آفرینش</w:t>
            </w:r>
            <w:r>
              <w:rPr>
                <w:rStyle w:val="IndexLink"/>
                <w:rtl w:val="true"/>
              </w:rPr>
              <w:tab/>
            </w:r>
            <w:r>
              <w:rPr>
                <w:rStyle w:val="IndexLink"/>
              </w:rPr>
              <w:t>42</w:t>
            </w:r>
          </w:hyperlink>
        </w:p>
        <w:p>
          <w:pPr>
            <w:pStyle w:val="Contents3"/>
            <w:tabs>
              <w:tab w:val="clear" w:pos="8459"/>
              <w:tab w:val="right" w:pos="9026" w:leader="dot"/>
            </w:tabs>
            <w:rPr/>
          </w:pPr>
          <w:hyperlink w:anchor="__RefHeading___Toc1001237_1395250215">
            <w:r>
              <w:rPr>
                <w:webHidden/>
                <w:rStyle w:val="IndexLink"/>
                <w:rtl w:val="true"/>
              </w:rPr>
              <w:t>گوش و چشم خداوند</w:t>
            </w:r>
            <w:r>
              <w:rPr>
                <w:rStyle w:val="IndexLink"/>
                <w:rtl w:val="true"/>
              </w:rPr>
              <w:tab/>
            </w:r>
            <w:r>
              <w:rPr>
                <w:rStyle w:val="IndexLink"/>
              </w:rPr>
              <w:t>45</w:t>
            </w:r>
          </w:hyperlink>
        </w:p>
        <w:p>
          <w:pPr>
            <w:pStyle w:val="Contents3"/>
            <w:tabs>
              <w:tab w:val="clear" w:pos="8459"/>
              <w:tab w:val="right" w:pos="9026" w:leader="dot"/>
            </w:tabs>
            <w:rPr/>
          </w:pPr>
          <w:hyperlink w:anchor="__RefHeading___Toc1001239_1395250215">
            <w:r>
              <w:rPr>
                <w:webHidden/>
                <w:rStyle w:val="IndexLink"/>
                <w:rtl w:val="true"/>
              </w:rPr>
              <w:t>انگشت‌های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1001241_1395250215">
            <w:r>
              <w:rPr>
                <w:webHidden/>
                <w:rStyle w:val="IndexLink"/>
                <w:rtl w:val="true"/>
              </w:rPr>
              <w:t>کمر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1001243_1395250215">
            <w:r>
              <w:rPr>
                <w:webHidden/>
                <w:rStyle w:val="IndexLink"/>
                <w:rtl w:val="true"/>
              </w:rPr>
              <w:t>ساق پای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1001245_1395250215">
            <w:r>
              <w:rPr>
                <w:webHidden/>
                <w:rStyle w:val="IndexLink"/>
                <w:rtl w:val="true"/>
              </w:rPr>
              <w:t>خدا به خواب پیامبرش آمد</w:t>
            </w:r>
            <w:r>
              <w:rPr>
                <w:rStyle w:val="IndexLink"/>
                <w:rtl w:val="true"/>
              </w:rPr>
              <w:tab/>
            </w:r>
            <w:r>
              <w:rPr>
                <w:rStyle w:val="IndexLink"/>
              </w:rPr>
              <w:t>52</w:t>
            </w:r>
          </w:hyperlink>
        </w:p>
        <w:p>
          <w:pPr>
            <w:pStyle w:val="Contents3"/>
            <w:tabs>
              <w:tab w:val="clear" w:pos="8459"/>
              <w:tab w:val="right" w:pos="9026" w:leader="dot"/>
            </w:tabs>
            <w:rPr/>
          </w:pPr>
          <w:hyperlink w:anchor="__RefHeading___Toc1001247_1395250215">
            <w:r>
              <w:rPr>
                <w:webHidden/>
                <w:rStyle w:val="IndexLink"/>
                <w:rtl w:val="true"/>
              </w:rPr>
              <w:t>خنده خداوند</w:t>
            </w:r>
            <w:r>
              <w:rPr>
                <w:rStyle w:val="IndexLink"/>
                <w:rtl w:val="true"/>
              </w:rPr>
              <w:tab/>
            </w:r>
            <w:r>
              <w:rPr>
                <w:rStyle w:val="IndexLink"/>
              </w:rPr>
              <w:t>54</w:t>
            </w:r>
          </w:hyperlink>
        </w:p>
        <w:p>
          <w:pPr>
            <w:pStyle w:val="Contents2"/>
            <w:tabs>
              <w:tab w:val="clear" w:pos="8743"/>
              <w:tab w:val="right" w:pos="9026" w:leader="dot"/>
            </w:tabs>
            <w:rPr/>
          </w:pPr>
          <w:hyperlink w:anchor="__RefHeading___Toc1001249_1395250215">
            <w:r>
              <w:rPr>
                <w:webHidden/>
                <w:rStyle w:val="IndexLink"/>
                <w:rtl w:val="true"/>
              </w:rPr>
              <w:t>فصل دوم</w:t>
            </w:r>
            <w:r>
              <w:rPr>
                <w:rStyle w:val="IndexLink"/>
                <w:rtl w:val="true"/>
              </w:rPr>
              <w:t xml:space="preserve">: </w:t>
            </w:r>
            <w:r>
              <w:rPr>
                <w:rStyle w:val="IndexLink"/>
                <w:rtl w:val="true"/>
              </w:rPr>
              <w:t>پیامبر اسلام صلی‌الله‌علیه‌و‌آله در صحاح ستّه</w:t>
            </w:r>
            <w:r>
              <w:rPr>
                <w:rStyle w:val="IndexLink"/>
                <w:rtl w:val="true"/>
              </w:rPr>
              <w:tab/>
            </w:r>
            <w:r>
              <w:rPr>
                <w:rStyle w:val="IndexLink"/>
              </w:rPr>
              <w:t>60</w:t>
            </w:r>
          </w:hyperlink>
        </w:p>
        <w:p>
          <w:pPr>
            <w:pStyle w:val="Contents3"/>
            <w:tabs>
              <w:tab w:val="clear" w:pos="8459"/>
              <w:tab w:val="right" w:pos="9026" w:leader="dot"/>
            </w:tabs>
            <w:rPr/>
          </w:pPr>
          <w:hyperlink w:anchor="__RefHeading___Toc1001251_1395250215">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001253_1395250215">
            <w:r>
              <w:rPr>
                <w:webHidden/>
                <w:rStyle w:val="IndexLink"/>
                <w:rtl w:val="true"/>
              </w:rPr>
              <w:t>بارها قصد خودکشی داشت ، ولی جبرئیل مانع شد</w:t>
            </w:r>
            <w:r>
              <w:rPr>
                <w:rStyle w:val="IndexLink"/>
                <w:rtl w:val="true"/>
              </w:rPr>
              <w:tab/>
            </w:r>
            <w:r>
              <w:rPr>
                <w:rStyle w:val="IndexLink"/>
              </w:rPr>
              <w:t>63</w:t>
            </w:r>
          </w:hyperlink>
        </w:p>
        <w:p>
          <w:pPr>
            <w:pStyle w:val="Contents3"/>
            <w:tabs>
              <w:tab w:val="clear" w:pos="8459"/>
              <w:tab w:val="right" w:pos="9026" w:leader="dot"/>
            </w:tabs>
            <w:rPr/>
          </w:pPr>
          <w:hyperlink w:anchor="__RefHeading___Toc1001255_1395250215">
            <w:r>
              <w:rPr>
                <w:webHidden/>
                <w:rStyle w:val="IndexLink"/>
                <w:rtl w:val="true"/>
              </w:rPr>
              <w:t>جادو کردن پیامبر</w:t>
            </w:r>
            <w:r>
              <w:rPr>
                <w:rStyle w:val="IndexLink"/>
                <w:rtl w:val="true"/>
              </w:rPr>
              <w:tab/>
            </w:r>
            <w:r>
              <w:rPr>
                <w:rStyle w:val="IndexLink"/>
              </w:rPr>
              <w:t>64</w:t>
            </w:r>
          </w:hyperlink>
        </w:p>
        <w:p>
          <w:pPr>
            <w:pStyle w:val="Contents3"/>
            <w:tabs>
              <w:tab w:val="clear" w:pos="8459"/>
              <w:tab w:val="right" w:pos="9026" w:leader="dot"/>
            </w:tabs>
            <w:rPr/>
          </w:pPr>
          <w:hyperlink w:anchor="__RefHeading___Toc1001257_1395250215">
            <w:r>
              <w:rPr>
                <w:webHidden/>
                <w:rStyle w:val="IndexLink"/>
                <w:rtl w:val="true"/>
              </w:rPr>
              <w:t>سگ در خانه پیغمبر</w:t>
            </w:r>
            <w:r>
              <w:rPr>
                <w:rStyle w:val="IndexLink"/>
                <w:rtl w:val="true"/>
              </w:rPr>
              <w:tab/>
            </w:r>
            <w:r>
              <w:rPr>
                <w:rStyle w:val="IndexLink"/>
              </w:rPr>
              <w:t>65</w:t>
            </w:r>
          </w:hyperlink>
        </w:p>
        <w:p>
          <w:pPr>
            <w:pStyle w:val="Contents3"/>
            <w:tabs>
              <w:tab w:val="clear" w:pos="8459"/>
              <w:tab w:val="right" w:pos="9026" w:leader="dot"/>
            </w:tabs>
            <w:rPr/>
          </w:pPr>
          <w:hyperlink w:anchor="__RefHeading___Toc1001259_1395250215">
            <w:r>
              <w:rPr>
                <w:webHidden/>
                <w:rStyle w:val="IndexLink"/>
                <w:rtl w:val="true"/>
              </w:rPr>
              <w:t xml:space="preserve">مجازات قتل برای دزد </w:t>
            </w:r>
            <w:r>
              <w:rPr>
                <w:rStyle w:val="IndexLink"/>
                <w:rtl w:val="true"/>
              </w:rPr>
              <w:t>! !</w:t>
              <w:tab/>
            </w:r>
            <w:r>
              <w:rPr>
                <w:rStyle w:val="IndexLink"/>
              </w:rPr>
              <w:t>66</w:t>
            </w:r>
          </w:hyperlink>
        </w:p>
        <w:p>
          <w:pPr>
            <w:pStyle w:val="Contents3"/>
            <w:tabs>
              <w:tab w:val="clear" w:pos="8459"/>
              <w:tab w:val="right" w:pos="9026" w:leader="dot"/>
            </w:tabs>
            <w:rPr/>
          </w:pPr>
          <w:hyperlink w:anchor="__RefHeading___Toc1001261_1395250215">
            <w:r>
              <w:rPr>
                <w:webHidden/>
                <w:rStyle w:val="IndexLink"/>
                <w:rtl w:val="true"/>
              </w:rPr>
              <w:t>فراموش شدن تقدیر الهی</w:t>
            </w:r>
            <w:r>
              <w:rPr>
                <w:rStyle w:val="IndexLink"/>
                <w:rtl w:val="true"/>
              </w:rPr>
              <w:tab/>
            </w:r>
            <w:r>
              <w:rPr>
                <w:rStyle w:val="IndexLink"/>
              </w:rPr>
              <w:t>68</w:t>
            </w:r>
          </w:hyperlink>
        </w:p>
        <w:p>
          <w:pPr>
            <w:pStyle w:val="Contents3"/>
            <w:tabs>
              <w:tab w:val="clear" w:pos="8459"/>
              <w:tab w:val="right" w:pos="9026" w:leader="dot"/>
            </w:tabs>
            <w:rPr/>
          </w:pPr>
          <w:hyperlink w:anchor="__RefHeading___Toc1001263_1395250215">
            <w:r>
              <w:rPr>
                <w:webHidden/>
                <w:rStyle w:val="IndexLink"/>
                <w:rtl w:val="true"/>
              </w:rPr>
              <w:t>دستور پیامبر به شیر دادن مردان بزرگسال</w:t>
            </w:r>
            <w:r>
              <w:rPr>
                <w:rStyle w:val="IndexLink"/>
                <w:rtl w:val="true"/>
              </w:rPr>
              <w:tab/>
            </w:r>
            <w:r>
              <w:rPr>
                <w:rStyle w:val="IndexLink"/>
              </w:rPr>
              <w:t>68</w:t>
            </w:r>
          </w:hyperlink>
        </w:p>
        <w:p>
          <w:pPr>
            <w:pStyle w:val="Contents3"/>
            <w:tabs>
              <w:tab w:val="clear" w:pos="8459"/>
              <w:tab w:val="right" w:pos="9026" w:leader="dot"/>
            </w:tabs>
            <w:rPr/>
          </w:pPr>
          <w:hyperlink w:anchor="__RefHeading___Toc1001265_1395250215">
            <w:r>
              <w:rPr>
                <w:webHidden/>
                <w:rStyle w:val="IndexLink"/>
                <w:rtl w:val="true"/>
              </w:rPr>
              <w:t>پیامبر دور رکعت از نماز را فراموش کرد</w:t>
            </w:r>
            <w:r>
              <w:rPr>
                <w:rStyle w:val="IndexLink"/>
                <w:rtl w:val="true"/>
              </w:rPr>
              <w:tab/>
            </w:r>
            <w:r>
              <w:rPr>
                <w:rStyle w:val="IndexLink"/>
              </w:rPr>
              <w:t>70</w:t>
            </w:r>
          </w:hyperlink>
        </w:p>
        <w:p>
          <w:pPr>
            <w:pStyle w:val="Contents3"/>
            <w:tabs>
              <w:tab w:val="clear" w:pos="8459"/>
              <w:tab w:val="right" w:pos="9026" w:leader="dot"/>
            </w:tabs>
            <w:rPr/>
          </w:pPr>
          <w:hyperlink w:anchor="__RefHeading___Toc1001267_1395250215">
            <w:r>
              <w:rPr>
                <w:webHidden/>
                <w:rStyle w:val="IndexLink"/>
                <w:rtl w:val="true"/>
              </w:rPr>
              <w:t>قضا شدن نماز صبح پیامبر</w:t>
            </w:r>
            <w:r>
              <w:rPr>
                <w:rStyle w:val="IndexLink"/>
                <w:rtl w:val="true"/>
              </w:rPr>
              <w:tab/>
            </w:r>
            <w:r>
              <w:rPr>
                <w:rStyle w:val="IndexLink"/>
              </w:rPr>
              <w:t>71</w:t>
            </w:r>
          </w:hyperlink>
        </w:p>
        <w:p>
          <w:pPr>
            <w:pStyle w:val="Contents3"/>
            <w:tabs>
              <w:tab w:val="clear" w:pos="8459"/>
              <w:tab w:val="right" w:pos="9026" w:leader="dot"/>
            </w:tabs>
            <w:rPr/>
          </w:pPr>
          <w:hyperlink w:anchor="__RefHeading___Toc1001269_1395250215">
            <w:r>
              <w:rPr>
                <w:webHidden/>
                <w:rStyle w:val="IndexLink"/>
                <w:rtl w:val="true"/>
              </w:rPr>
              <w:t xml:space="preserve">پیامبر نماز </w:t>
            </w:r>
            <w:r>
              <w:rPr>
                <w:rStyle w:val="IndexLink"/>
              </w:rPr>
              <w:t>4</w:t>
            </w:r>
            <w:r>
              <w:rPr>
                <w:rStyle w:val="IndexLink"/>
                <w:rtl w:val="true"/>
              </w:rPr>
              <w:t xml:space="preserve"> </w:t>
            </w:r>
            <w:r>
              <w:rPr>
                <w:rStyle w:val="IndexLink"/>
                <w:rtl w:val="true"/>
              </w:rPr>
              <w:t xml:space="preserve">رکعتی را </w:t>
            </w:r>
            <w:r>
              <w:rPr>
                <w:rStyle w:val="IndexLink"/>
              </w:rPr>
              <w:t>5</w:t>
            </w:r>
            <w:r>
              <w:rPr>
                <w:rStyle w:val="IndexLink"/>
                <w:rtl w:val="true"/>
              </w:rPr>
              <w:t xml:space="preserve"> </w:t>
            </w:r>
            <w:r>
              <w:rPr>
                <w:rStyle w:val="IndexLink"/>
                <w:rtl w:val="true"/>
              </w:rPr>
              <w:t xml:space="preserve">رکعت خواند </w:t>
            </w:r>
            <w:r>
              <w:rPr>
                <w:rStyle w:val="IndexLink"/>
                <w:rtl w:val="true"/>
              </w:rPr>
              <w:t>!</w:t>
              <w:tab/>
            </w:r>
            <w:r>
              <w:rPr>
                <w:rStyle w:val="IndexLink"/>
              </w:rPr>
              <w:t>72</w:t>
            </w:r>
          </w:hyperlink>
        </w:p>
        <w:p>
          <w:pPr>
            <w:pStyle w:val="Contents3"/>
            <w:tabs>
              <w:tab w:val="clear" w:pos="8459"/>
              <w:tab w:val="right" w:pos="9026" w:leader="dot"/>
            </w:tabs>
            <w:rPr/>
          </w:pPr>
          <w:hyperlink w:anchor="__RefHeading___Toc1001271_1395250215">
            <w:r>
              <w:rPr>
                <w:webHidden/>
                <w:rStyle w:val="IndexLink"/>
                <w:rtl w:val="true"/>
              </w:rPr>
              <w:t>سب و لعن کردن ناحق دیگران ، توسط پیامبر</w:t>
            </w:r>
            <w:r>
              <w:rPr>
                <w:rStyle w:val="IndexLink"/>
                <w:rtl w:val="true"/>
              </w:rPr>
              <w:tab/>
            </w:r>
            <w:r>
              <w:rPr>
                <w:rStyle w:val="IndexLink"/>
              </w:rPr>
              <w:t>74</w:t>
            </w:r>
          </w:hyperlink>
        </w:p>
        <w:p>
          <w:pPr>
            <w:pStyle w:val="Contents3"/>
            <w:tabs>
              <w:tab w:val="clear" w:pos="8459"/>
              <w:tab w:val="right" w:pos="9026" w:leader="dot"/>
            </w:tabs>
            <w:rPr/>
          </w:pPr>
          <w:hyperlink w:anchor="__RefHeading___Toc1001273_1395250215">
            <w:r>
              <w:rPr>
                <w:webHidden/>
                <w:rStyle w:val="IndexLink"/>
                <w:rtl w:val="true"/>
              </w:rPr>
              <w:t>دعای شر پیامبر در حق مردم</w:t>
            </w:r>
            <w:r>
              <w:rPr>
                <w:rStyle w:val="IndexLink"/>
                <w:rtl w:val="true"/>
              </w:rPr>
              <w:tab/>
            </w:r>
            <w:r>
              <w:rPr>
                <w:rStyle w:val="IndexLink"/>
              </w:rPr>
              <w:t>76</w:t>
            </w:r>
          </w:hyperlink>
        </w:p>
        <w:p>
          <w:pPr>
            <w:pStyle w:val="Contents3"/>
            <w:tabs>
              <w:tab w:val="clear" w:pos="8459"/>
              <w:tab w:val="right" w:pos="9026" w:leader="dot"/>
            </w:tabs>
            <w:rPr/>
          </w:pPr>
          <w:hyperlink w:anchor="__RefHeading___Toc1001275_1395250215">
            <w:r>
              <w:rPr>
                <w:webHidden/>
                <w:rStyle w:val="IndexLink"/>
                <w:rtl w:val="true"/>
              </w:rPr>
              <w:t>رسول خدا از سؤالات مردم غضبناک می‌شدند</w:t>
            </w:r>
            <w:r>
              <w:rPr>
                <w:rStyle w:val="IndexLink"/>
                <w:rtl w:val="true"/>
              </w:rPr>
              <w:tab/>
            </w:r>
            <w:r>
              <w:rPr>
                <w:rStyle w:val="IndexLink"/>
              </w:rPr>
              <w:t>78</w:t>
            </w:r>
          </w:hyperlink>
        </w:p>
        <w:p>
          <w:pPr>
            <w:pStyle w:val="Contents3"/>
            <w:tabs>
              <w:tab w:val="clear" w:pos="8459"/>
              <w:tab w:val="right" w:pos="9026" w:leader="dot"/>
            </w:tabs>
            <w:rPr/>
          </w:pPr>
          <w:hyperlink w:anchor="__RefHeading___Toc1001277_1395250215">
            <w:r>
              <w:rPr>
                <w:webHidden/>
                <w:rStyle w:val="IndexLink"/>
                <w:rtl w:val="true"/>
              </w:rPr>
              <w:t>دیگران از رسول خدا در مسائل دنیوی آگاه‌ترند</w:t>
            </w:r>
            <w:r>
              <w:rPr>
                <w:rStyle w:val="IndexLink"/>
                <w:rtl w:val="true"/>
              </w:rPr>
              <w:tab/>
            </w:r>
            <w:r>
              <w:rPr>
                <w:rStyle w:val="IndexLink"/>
              </w:rPr>
              <w:t>79</w:t>
            </w:r>
          </w:hyperlink>
        </w:p>
        <w:p>
          <w:pPr>
            <w:pStyle w:val="Contents3"/>
            <w:tabs>
              <w:tab w:val="clear" w:pos="8459"/>
              <w:tab w:val="right" w:pos="9026" w:leader="dot"/>
            </w:tabs>
            <w:rPr/>
          </w:pPr>
          <w:hyperlink w:anchor="__RefHeading___Toc1001279_1395250215">
            <w:r>
              <w:rPr>
                <w:webHidden/>
                <w:rStyle w:val="IndexLink"/>
                <w:rtl w:val="true"/>
              </w:rPr>
              <w:t>او ایستاده بول کرد</w:t>
            </w:r>
            <w:r>
              <w:rPr>
                <w:rStyle w:val="IndexLink"/>
                <w:rtl w:val="true"/>
              </w:rPr>
              <w:t xml:space="preserve">( </w:t>
            </w:r>
            <w:r>
              <w:rPr>
                <w:rStyle w:val="IndexLink"/>
                <w:rtl w:val="true"/>
              </w:rPr>
              <w:t xml:space="preserve">نستجیر باللّه من هذه الأقاویل </w:t>
            </w:r>
            <w:r>
              <w:rPr>
                <w:rStyle w:val="IndexLink"/>
                <w:rtl w:val="true"/>
              </w:rPr>
              <w:t>)</w:t>
              <w:tab/>
            </w:r>
            <w:r>
              <w:rPr>
                <w:rStyle w:val="IndexLink"/>
              </w:rPr>
              <w:t>80</w:t>
            </w:r>
          </w:hyperlink>
        </w:p>
        <w:p>
          <w:pPr>
            <w:pStyle w:val="Contents3"/>
            <w:tabs>
              <w:tab w:val="clear" w:pos="8459"/>
              <w:tab w:val="right" w:pos="9026" w:leader="dot"/>
            </w:tabs>
            <w:rPr/>
          </w:pPr>
          <w:hyperlink w:anchor="__RefHeading___Toc1001281_1395250215">
            <w:r>
              <w:rPr>
                <w:webHidden/>
                <w:rStyle w:val="IndexLink"/>
                <w:rtl w:val="true"/>
              </w:rPr>
              <w:t xml:space="preserve">علاقه پیامبر به لهو و خوانندگی زنان </w:t>
            </w:r>
            <w:r>
              <w:rPr>
                <w:rStyle w:val="IndexLink"/>
                <w:rtl w:val="true"/>
              </w:rPr>
              <w:t xml:space="preserve">- </w:t>
            </w:r>
            <w:r>
              <w:rPr>
                <w:rStyle w:val="IndexLink"/>
                <w:rtl w:val="true"/>
              </w:rPr>
              <w:t xml:space="preserve">نستجیر باللّه </w:t>
            </w:r>
            <w:r>
              <w:rPr>
                <w:rStyle w:val="IndexLink"/>
                <w:rtl w:val="true"/>
              </w:rPr>
              <w:t>-</w:t>
              <w:tab/>
            </w:r>
            <w:r>
              <w:rPr>
                <w:rStyle w:val="IndexLink"/>
              </w:rPr>
              <w:t>82</w:t>
            </w:r>
          </w:hyperlink>
        </w:p>
        <w:p>
          <w:pPr>
            <w:pStyle w:val="Contents3"/>
            <w:tabs>
              <w:tab w:val="clear" w:pos="8459"/>
              <w:tab w:val="right" w:pos="9026" w:leader="dot"/>
            </w:tabs>
            <w:rPr/>
          </w:pPr>
          <w:hyperlink w:anchor="__RefHeading___Toc1001283_1395250215">
            <w:r>
              <w:rPr>
                <w:webHidden/>
                <w:rStyle w:val="IndexLink"/>
                <w:rtl w:val="true"/>
              </w:rPr>
              <w:t>آواز خواندن در خانه پیامبر</w:t>
            </w:r>
            <w:r>
              <w:rPr>
                <w:rStyle w:val="IndexLink"/>
                <w:rtl w:val="true"/>
              </w:rPr>
              <w:tab/>
            </w:r>
            <w:r>
              <w:rPr>
                <w:rStyle w:val="IndexLink"/>
              </w:rPr>
              <w:t>82</w:t>
            </w:r>
          </w:hyperlink>
        </w:p>
        <w:p>
          <w:pPr>
            <w:pStyle w:val="Contents3"/>
            <w:tabs>
              <w:tab w:val="clear" w:pos="8459"/>
              <w:tab w:val="right" w:pos="9026" w:leader="dot"/>
            </w:tabs>
            <w:rPr/>
          </w:pPr>
          <w:hyperlink w:anchor="__RefHeading___Toc1001285_1395250215">
            <w:r>
              <w:rPr>
                <w:webHidden/>
                <w:rStyle w:val="IndexLink"/>
                <w:rtl w:val="true"/>
              </w:rPr>
              <w:t>شرکت در مجلس لهو</w:t>
            </w:r>
            <w:r>
              <w:rPr>
                <w:rStyle w:val="IndexLink"/>
                <w:rtl w:val="true"/>
              </w:rPr>
              <w:tab/>
            </w:r>
            <w:r>
              <w:rPr>
                <w:rStyle w:val="IndexLink"/>
              </w:rPr>
              <w:t>83</w:t>
            </w:r>
          </w:hyperlink>
        </w:p>
        <w:p>
          <w:pPr>
            <w:pStyle w:val="Contents3"/>
            <w:tabs>
              <w:tab w:val="clear" w:pos="8459"/>
              <w:tab w:val="right" w:pos="9026" w:leader="dot"/>
            </w:tabs>
            <w:rPr/>
          </w:pPr>
          <w:hyperlink w:anchor="__RefHeading___Toc1001287_1395250215">
            <w:r>
              <w:rPr>
                <w:webHidden/>
                <w:rStyle w:val="IndexLink"/>
                <w:rtl w:val="true"/>
              </w:rPr>
              <w:t>بردن عایشه به تماشای رقص</w:t>
            </w:r>
            <w:r>
              <w:rPr>
                <w:rStyle w:val="IndexLink"/>
                <w:rtl w:val="true"/>
              </w:rPr>
              <w:tab/>
            </w:r>
            <w:r>
              <w:rPr>
                <w:rStyle w:val="IndexLink"/>
              </w:rPr>
              <w:t>83</w:t>
            </w:r>
          </w:hyperlink>
        </w:p>
        <w:p>
          <w:pPr>
            <w:pStyle w:val="Contents3"/>
            <w:tabs>
              <w:tab w:val="clear" w:pos="8459"/>
              <w:tab w:val="right" w:pos="9026" w:leader="dot"/>
            </w:tabs>
            <w:rPr/>
          </w:pPr>
          <w:hyperlink w:anchor="__RefHeading___Toc1001289_1395250215">
            <w:r>
              <w:rPr>
                <w:webHidden/>
                <w:rStyle w:val="IndexLink"/>
                <w:rtl w:val="true"/>
              </w:rPr>
              <w:t>خلوت کردن با یک زن</w:t>
            </w:r>
            <w:r>
              <w:rPr>
                <w:rStyle w:val="IndexLink"/>
                <w:rtl w:val="true"/>
              </w:rPr>
              <w:tab/>
            </w:r>
            <w:r>
              <w:rPr>
                <w:rStyle w:val="IndexLink"/>
              </w:rPr>
              <w:t>84</w:t>
            </w:r>
          </w:hyperlink>
        </w:p>
        <w:p>
          <w:pPr>
            <w:pStyle w:val="Contents3"/>
            <w:tabs>
              <w:tab w:val="clear" w:pos="8459"/>
              <w:tab w:val="right" w:pos="9026" w:leader="dot"/>
            </w:tabs>
            <w:rPr/>
          </w:pPr>
          <w:hyperlink w:anchor="__RefHeading___Toc1001291_1395250215">
            <w:r>
              <w:rPr>
                <w:webHidden/>
                <w:rStyle w:val="IndexLink"/>
                <w:rtl w:val="true"/>
              </w:rPr>
              <w:t>برهنه شدن بدن رسول خدا</w:t>
            </w:r>
            <w:r>
              <w:rPr>
                <w:rStyle w:val="IndexLink"/>
                <w:rtl w:val="true"/>
              </w:rPr>
              <w:tab/>
            </w:r>
            <w:r>
              <w:rPr>
                <w:rStyle w:val="IndexLink"/>
              </w:rPr>
              <w:t>85</w:t>
            </w:r>
          </w:hyperlink>
        </w:p>
        <w:p>
          <w:pPr>
            <w:pStyle w:val="Contents3"/>
            <w:tabs>
              <w:tab w:val="clear" w:pos="8459"/>
              <w:tab w:val="right" w:pos="9026" w:leader="dot"/>
            </w:tabs>
            <w:rPr/>
          </w:pPr>
          <w:hyperlink w:anchor="__RefHeading___Toc1001293_1395250215">
            <w:r>
              <w:rPr>
                <w:webHidden/>
                <w:rStyle w:val="IndexLink"/>
                <w:rtl w:val="true"/>
              </w:rPr>
              <w:t>پیامبر و همسرانش</w:t>
            </w:r>
            <w:r>
              <w:rPr>
                <w:rStyle w:val="IndexLink"/>
                <w:rtl w:val="true"/>
              </w:rPr>
              <w:tab/>
            </w:r>
            <w:r>
              <w:rPr>
                <w:rStyle w:val="IndexLink"/>
              </w:rPr>
              <w:t>86</w:t>
            </w:r>
          </w:hyperlink>
        </w:p>
        <w:p>
          <w:pPr>
            <w:pStyle w:val="Contents3"/>
            <w:tabs>
              <w:tab w:val="clear" w:pos="8459"/>
              <w:tab w:val="right" w:pos="9026" w:leader="dot"/>
            </w:tabs>
            <w:rPr/>
          </w:pPr>
          <w:hyperlink w:anchor="__RefHeading___Toc1001295_1395250215">
            <w:r>
              <w:rPr>
                <w:webHidden/>
                <w:rStyle w:val="IndexLink"/>
                <w:rtl w:val="true"/>
              </w:rPr>
              <w:t>جسارتی بزرگ به پیامبر</w:t>
            </w:r>
            <w:r>
              <w:rPr>
                <w:rStyle w:val="IndexLink"/>
                <w:rtl w:val="true"/>
              </w:rPr>
              <w:tab/>
            </w:r>
            <w:r>
              <w:rPr>
                <w:rStyle w:val="IndexLink"/>
              </w:rPr>
              <w:t>87</w:t>
            </w:r>
          </w:hyperlink>
        </w:p>
        <w:p>
          <w:pPr>
            <w:pStyle w:val="Contents3"/>
            <w:tabs>
              <w:tab w:val="clear" w:pos="8459"/>
              <w:tab w:val="right" w:pos="9026" w:leader="dot"/>
            </w:tabs>
            <w:rPr/>
          </w:pPr>
          <w:hyperlink w:anchor="__RefHeading___Toc1001297_1395250215">
            <w:r>
              <w:rPr>
                <w:webHidden/>
                <w:rStyle w:val="IndexLink"/>
                <w:rtl w:val="true"/>
              </w:rPr>
              <w:t>یقین پیامبر از ابراهیم کمتر بود</w:t>
            </w:r>
            <w:r>
              <w:rPr>
                <w:rStyle w:val="IndexLink"/>
                <w:rtl w:val="true"/>
              </w:rPr>
              <w:tab/>
            </w:r>
            <w:r>
              <w:rPr>
                <w:rStyle w:val="IndexLink"/>
              </w:rPr>
              <w:t>88</w:t>
            </w:r>
          </w:hyperlink>
        </w:p>
        <w:p>
          <w:pPr>
            <w:pStyle w:val="Contents3"/>
            <w:tabs>
              <w:tab w:val="clear" w:pos="8459"/>
              <w:tab w:val="right" w:pos="9026" w:leader="dot"/>
            </w:tabs>
            <w:rPr/>
          </w:pPr>
          <w:hyperlink w:anchor="__RefHeading___Toc1001299_1395250215">
            <w:r>
              <w:rPr>
                <w:webHidden/>
                <w:rStyle w:val="IndexLink"/>
                <w:rtl w:val="true"/>
              </w:rPr>
              <w:t xml:space="preserve">پیامبری و شک ؟ </w:t>
            </w:r>
            <w:r>
              <w:rPr>
                <w:rStyle w:val="IndexLink"/>
                <w:rtl w:val="true"/>
              </w:rPr>
              <w:t>! !</w:t>
              <w:tab/>
            </w:r>
            <w:r>
              <w:rPr>
                <w:rStyle w:val="IndexLink"/>
              </w:rPr>
              <w:t>89</w:t>
            </w:r>
          </w:hyperlink>
        </w:p>
        <w:p>
          <w:pPr>
            <w:pStyle w:val="Contents3"/>
            <w:tabs>
              <w:tab w:val="clear" w:pos="8459"/>
              <w:tab w:val="right" w:pos="9026" w:leader="dot"/>
            </w:tabs>
            <w:rPr/>
          </w:pPr>
          <w:hyperlink w:anchor="__RefHeading___Toc1001301_1395250215">
            <w:r>
              <w:rPr>
                <w:webHidden/>
                <w:rStyle w:val="IndexLink"/>
                <w:rtl w:val="true"/>
              </w:rPr>
              <w:t>کمتر بودن صبر پیامبر از یوسف</w:t>
            </w:r>
            <w:r>
              <w:rPr>
                <w:rStyle w:val="IndexLink"/>
                <w:rtl w:val="true"/>
              </w:rPr>
              <w:tab/>
            </w:r>
            <w:r>
              <w:rPr>
                <w:rStyle w:val="IndexLink"/>
              </w:rPr>
              <w:t>90</w:t>
            </w:r>
          </w:hyperlink>
        </w:p>
        <w:p>
          <w:pPr>
            <w:pStyle w:val="Contents2"/>
            <w:tabs>
              <w:tab w:val="clear" w:pos="8743"/>
              <w:tab w:val="right" w:pos="9026" w:leader="dot"/>
            </w:tabs>
            <w:rPr/>
          </w:pPr>
          <w:hyperlink w:anchor="__RefHeading___Toc1001303_1395250215">
            <w:r>
              <w:rPr>
                <w:webHidden/>
                <w:rStyle w:val="IndexLink"/>
                <w:rtl w:val="true"/>
              </w:rPr>
              <w:t>فصل سوم</w:t>
            </w:r>
            <w:r>
              <w:rPr>
                <w:rStyle w:val="IndexLink"/>
                <w:rtl w:val="true"/>
              </w:rPr>
              <w:t xml:space="preserve">: </w:t>
            </w:r>
            <w:r>
              <w:rPr>
                <w:rStyle w:val="IndexLink"/>
                <w:rtl w:val="true"/>
              </w:rPr>
              <w:t>سیمای برخی از پیامبران در در کتاب مقدّس و صحاح ستّه</w:t>
            </w:r>
            <w:r>
              <w:rPr>
                <w:rStyle w:val="IndexLink"/>
                <w:rtl w:val="true"/>
              </w:rPr>
              <w:tab/>
            </w:r>
            <w:r>
              <w:rPr>
                <w:rStyle w:val="IndexLink"/>
              </w:rPr>
              <w:t>96</w:t>
            </w:r>
          </w:hyperlink>
        </w:p>
        <w:p>
          <w:pPr>
            <w:pStyle w:val="Contents3"/>
            <w:tabs>
              <w:tab w:val="clear" w:pos="8459"/>
              <w:tab w:val="right" w:pos="9026" w:leader="dot"/>
            </w:tabs>
            <w:rPr/>
          </w:pPr>
          <w:hyperlink w:anchor="__RefHeading___Toc1001305_1395250215">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001307_1395250215">
            <w:r>
              <w:rPr>
                <w:webHidden/>
                <w:rStyle w:val="IndexLink"/>
                <w:rtl w:val="true"/>
              </w:rPr>
              <w:t>معرفی خداوند در تورات و انجیل</w:t>
            </w:r>
            <w:r>
              <w:rPr>
                <w:rStyle w:val="IndexLink"/>
                <w:rtl w:val="true"/>
              </w:rPr>
              <w:tab/>
            </w:r>
            <w:r>
              <w:rPr>
                <w:rStyle w:val="IndexLink"/>
              </w:rPr>
              <w:t>96</w:t>
            </w:r>
          </w:hyperlink>
        </w:p>
        <w:p>
          <w:pPr>
            <w:pStyle w:val="Contents3"/>
            <w:tabs>
              <w:tab w:val="clear" w:pos="8459"/>
              <w:tab w:val="right" w:pos="9026" w:leader="dot"/>
            </w:tabs>
            <w:rPr/>
          </w:pPr>
          <w:hyperlink w:anchor="__RefHeading___Toc1001309_1395250215">
            <w:r>
              <w:rPr>
                <w:webHidden/>
                <w:rStyle w:val="IndexLink"/>
                <w:rtl w:val="true"/>
              </w:rPr>
              <w:t>معرفی پیامبران خدا در تورات و انجیل</w:t>
            </w:r>
            <w:r>
              <w:rPr>
                <w:rStyle w:val="IndexLink"/>
                <w:rtl w:val="true"/>
              </w:rPr>
              <w:tab/>
            </w:r>
            <w:r>
              <w:rPr>
                <w:rStyle w:val="IndexLink"/>
              </w:rPr>
              <w:t>97</w:t>
            </w:r>
          </w:hyperlink>
        </w:p>
        <w:p>
          <w:pPr>
            <w:pStyle w:val="Contents3"/>
            <w:tabs>
              <w:tab w:val="clear" w:pos="8459"/>
              <w:tab w:val="right" w:pos="9026" w:leader="dot"/>
            </w:tabs>
            <w:rPr/>
          </w:pPr>
          <w:hyperlink w:anchor="__RefHeading___Toc1001311_1395250215">
            <w:r>
              <w:rPr>
                <w:webHidden/>
                <w:rStyle w:val="IndexLink"/>
                <w:rtl w:val="true"/>
              </w:rPr>
              <w:t>در تورات درباره حضرت داود علیه‌السلام آمده</w:t>
            </w:r>
            <w:r>
              <w:rPr>
                <w:rStyle w:val="IndexLink"/>
                <w:rtl w:val="true"/>
              </w:rPr>
              <w:tab/>
            </w:r>
            <w:r>
              <w:rPr>
                <w:rStyle w:val="IndexLink"/>
              </w:rPr>
              <w:t>98</w:t>
            </w:r>
          </w:hyperlink>
        </w:p>
        <w:p>
          <w:pPr>
            <w:pStyle w:val="Contents3"/>
            <w:tabs>
              <w:tab w:val="clear" w:pos="8459"/>
              <w:tab w:val="right" w:pos="9026" w:leader="dot"/>
            </w:tabs>
            <w:rPr/>
          </w:pPr>
          <w:hyperlink w:anchor="__RefHeading___Toc1001313_1395250215">
            <w:r>
              <w:rPr>
                <w:webHidden/>
                <w:rStyle w:val="IndexLink"/>
                <w:rtl w:val="true"/>
              </w:rPr>
              <w:t>معرفی حضرت سلیمان علیه‌السلام در تورات</w:t>
            </w:r>
            <w:r>
              <w:rPr>
                <w:rStyle w:val="IndexLink"/>
                <w:rtl w:val="true"/>
              </w:rPr>
              <w:tab/>
            </w:r>
            <w:r>
              <w:rPr>
                <w:rStyle w:val="IndexLink"/>
              </w:rPr>
              <w:t>99</w:t>
            </w:r>
          </w:hyperlink>
        </w:p>
        <w:p>
          <w:pPr>
            <w:pStyle w:val="Contents3"/>
            <w:tabs>
              <w:tab w:val="clear" w:pos="8459"/>
              <w:tab w:val="right" w:pos="9026" w:leader="dot"/>
            </w:tabs>
            <w:rPr/>
          </w:pPr>
          <w:hyperlink w:anchor="__RefHeading___Toc1001315_1395250215">
            <w:r>
              <w:rPr>
                <w:webHidden/>
                <w:rStyle w:val="IndexLink"/>
                <w:rtl w:val="true"/>
              </w:rPr>
              <w:t>معرفی حضرت نوح علیه‌السلام در تورات</w:t>
            </w:r>
            <w:r>
              <w:rPr>
                <w:rStyle w:val="IndexLink"/>
                <w:rtl w:val="true"/>
              </w:rPr>
              <w:tab/>
            </w:r>
            <w:r>
              <w:rPr>
                <w:rStyle w:val="IndexLink"/>
              </w:rPr>
              <w:t>99</w:t>
            </w:r>
          </w:hyperlink>
        </w:p>
        <w:p>
          <w:pPr>
            <w:pStyle w:val="Contents3"/>
            <w:tabs>
              <w:tab w:val="clear" w:pos="8459"/>
              <w:tab w:val="right" w:pos="9026" w:leader="dot"/>
            </w:tabs>
            <w:rPr/>
          </w:pPr>
          <w:hyperlink w:anchor="__RefHeading___Toc1001317_1395250215">
            <w:r>
              <w:rPr>
                <w:webHidden/>
                <w:rStyle w:val="IndexLink"/>
                <w:rtl w:val="true"/>
              </w:rPr>
              <w:t>معرفی حضرت عیسی علیه‌السلام در انجیل</w:t>
            </w:r>
            <w:r>
              <w:rPr>
                <w:rStyle w:val="IndexLink"/>
                <w:rtl w:val="true"/>
              </w:rPr>
              <w:tab/>
            </w:r>
            <w:r>
              <w:rPr>
                <w:rStyle w:val="IndexLink"/>
              </w:rPr>
              <w:t>100</w:t>
            </w:r>
          </w:hyperlink>
        </w:p>
        <w:p>
          <w:pPr>
            <w:pStyle w:val="Contents3"/>
            <w:tabs>
              <w:tab w:val="clear" w:pos="8459"/>
              <w:tab w:val="right" w:pos="9026" w:leader="dot"/>
            </w:tabs>
            <w:rPr/>
          </w:pPr>
          <w:hyperlink w:anchor="__RefHeading___Toc1001319_1395250215">
            <w:r>
              <w:rPr>
                <w:webHidden/>
                <w:rStyle w:val="IndexLink"/>
                <w:rtl w:val="true"/>
              </w:rPr>
              <w:t>همبستر شدن سلیمان نبی با نود و نه زن در یک شب</w:t>
            </w:r>
            <w:r>
              <w:rPr>
                <w:rStyle w:val="IndexLink"/>
                <w:rtl w:val="true"/>
              </w:rPr>
              <w:tab/>
            </w:r>
            <w:r>
              <w:rPr>
                <w:rStyle w:val="IndexLink"/>
              </w:rPr>
              <w:t>102</w:t>
            </w:r>
          </w:hyperlink>
        </w:p>
        <w:p>
          <w:pPr>
            <w:pStyle w:val="Contents3"/>
            <w:tabs>
              <w:tab w:val="clear" w:pos="8459"/>
              <w:tab w:val="right" w:pos="9026" w:leader="dot"/>
            </w:tabs>
            <w:rPr/>
          </w:pPr>
          <w:hyperlink w:anchor="__RefHeading___Toc1001321_1395250215">
            <w:r>
              <w:rPr>
                <w:webHidden/>
                <w:rStyle w:val="IndexLink"/>
                <w:rtl w:val="true"/>
              </w:rPr>
              <w:t>خداوند بدن برهنه موسی را به مردم نشان داد</w:t>
            </w:r>
            <w:r>
              <w:rPr>
                <w:rStyle w:val="IndexLink"/>
                <w:rtl w:val="true"/>
              </w:rPr>
              <w:tab/>
            </w:r>
            <w:r>
              <w:rPr>
                <w:rStyle w:val="IndexLink"/>
              </w:rPr>
              <w:t>103</w:t>
            </w:r>
          </w:hyperlink>
        </w:p>
        <w:p>
          <w:pPr>
            <w:pStyle w:val="Contents2"/>
            <w:tabs>
              <w:tab w:val="clear" w:pos="8743"/>
              <w:tab w:val="right" w:pos="9026" w:leader="dot"/>
            </w:tabs>
            <w:rPr/>
          </w:pPr>
          <w:hyperlink w:anchor="__RefHeading___Toc1001323_1395250215">
            <w:r>
              <w:rPr>
                <w:webHidden/>
                <w:rStyle w:val="IndexLink"/>
                <w:rtl w:val="true"/>
              </w:rPr>
              <w:t>فصل چهارم</w:t>
            </w:r>
            <w:r>
              <w:rPr>
                <w:rStyle w:val="IndexLink"/>
                <w:rtl w:val="true"/>
              </w:rPr>
              <w:t xml:space="preserve">: </w:t>
            </w:r>
            <w:r>
              <w:rPr>
                <w:rStyle w:val="IndexLink"/>
                <w:rtl w:val="true"/>
              </w:rPr>
              <w:t>مقام خلفای ثلاثه در صحاح</w:t>
            </w:r>
            <w:r>
              <w:rPr>
                <w:rStyle w:val="IndexLink"/>
                <w:rtl w:val="true"/>
              </w:rPr>
              <w:tab/>
            </w:r>
            <w:r>
              <w:rPr>
                <w:rStyle w:val="IndexLink"/>
              </w:rPr>
              <w:t>110</w:t>
            </w:r>
          </w:hyperlink>
        </w:p>
        <w:p>
          <w:pPr>
            <w:pStyle w:val="Contents3"/>
            <w:tabs>
              <w:tab w:val="clear" w:pos="8459"/>
              <w:tab w:val="right" w:pos="9026" w:leader="dot"/>
            </w:tabs>
            <w:rPr/>
          </w:pPr>
          <w:hyperlink w:anchor="__RefHeading___Toc1001325_1395250215">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01327_1395250215">
            <w:r>
              <w:rPr>
                <w:webHidden/>
                <w:rStyle w:val="IndexLink"/>
                <w:rtl w:val="true"/>
              </w:rPr>
              <w:t>مقام ابوبکر در صحاح</w:t>
            </w:r>
            <w:r>
              <w:rPr>
                <w:rStyle w:val="IndexLink"/>
                <w:rtl w:val="true"/>
              </w:rPr>
              <w:tab/>
            </w:r>
            <w:r>
              <w:rPr>
                <w:rStyle w:val="IndexLink"/>
              </w:rPr>
              <w:t>111</w:t>
            </w:r>
          </w:hyperlink>
        </w:p>
        <w:p>
          <w:pPr>
            <w:pStyle w:val="Contents3"/>
            <w:tabs>
              <w:tab w:val="clear" w:pos="8459"/>
              <w:tab w:val="right" w:pos="9026" w:leader="dot"/>
            </w:tabs>
            <w:rPr/>
          </w:pPr>
          <w:hyperlink w:anchor="__RefHeading___Toc1001329_1395250215">
            <w:r>
              <w:rPr>
                <w:webHidden/>
                <w:rStyle w:val="IndexLink"/>
                <w:rtl w:val="true"/>
              </w:rPr>
              <w:t>مناب عمر بن خطاب در صحاح</w:t>
            </w:r>
            <w:r>
              <w:rPr>
                <w:rStyle w:val="IndexLink"/>
                <w:rtl w:val="true"/>
              </w:rPr>
              <w:tab/>
            </w:r>
            <w:r>
              <w:rPr>
                <w:rStyle w:val="IndexLink"/>
              </w:rPr>
              <w:t>123</w:t>
            </w:r>
          </w:hyperlink>
        </w:p>
        <w:p>
          <w:pPr>
            <w:pStyle w:val="Contents3"/>
            <w:tabs>
              <w:tab w:val="clear" w:pos="8459"/>
              <w:tab w:val="right" w:pos="9026" w:leader="dot"/>
            </w:tabs>
            <w:rPr/>
          </w:pPr>
          <w:hyperlink w:anchor="__RefHeading___Toc1001331_1395250215">
            <w:r>
              <w:rPr>
                <w:webHidden/>
                <w:rStyle w:val="IndexLink"/>
                <w:rtl w:val="true"/>
              </w:rPr>
              <w:t>مناقب عثمان بن عفّان</w:t>
            </w:r>
            <w:r>
              <w:rPr>
                <w:rStyle w:val="IndexLink"/>
                <w:rtl w:val="true"/>
              </w:rPr>
              <w:tab/>
            </w:r>
            <w:r>
              <w:rPr>
                <w:rStyle w:val="IndexLink"/>
              </w:rPr>
              <w:t>135</w:t>
            </w:r>
          </w:hyperlink>
        </w:p>
        <w:p>
          <w:pPr>
            <w:pStyle w:val="Contents2"/>
            <w:tabs>
              <w:tab w:val="clear" w:pos="8743"/>
              <w:tab w:val="right" w:pos="9026" w:leader="dot"/>
            </w:tabs>
            <w:rPr/>
          </w:pPr>
          <w:hyperlink w:anchor="__RefHeading___Toc1001333_1395250215">
            <w:r>
              <w:rPr>
                <w:webHidden/>
                <w:rStyle w:val="IndexLink"/>
                <w:rtl w:val="true"/>
              </w:rPr>
              <w:t>فصل پنجم</w:t>
            </w:r>
            <w:r>
              <w:rPr>
                <w:rStyle w:val="IndexLink"/>
                <w:rtl w:val="true"/>
              </w:rPr>
              <w:t xml:space="preserve">: </w:t>
            </w:r>
            <w:r>
              <w:rPr>
                <w:rStyle w:val="IndexLink"/>
                <w:rtl w:val="true"/>
              </w:rPr>
              <w:t>حقایقی از خلفای ثلاثه در صحاح</w:t>
            </w:r>
            <w:r>
              <w:rPr>
                <w:rStyle w:val="IndexLink"/>
                <w:rtl w:val="true"/>
              </w:rPr>
              <w:tab/>
            </w:r>
            <w:r>
              <w:rPr>
                <w:rStyle w:val="IndexLink"/>
              </w:rPr>
              <w:t>150</w:t>
            </w:r>
          </w:hyperlink>
        </w:p>
        <w:p>
          <w:pPr>
            <w:pStyle w:val="Contents3"/>
            <w:tabs>
              <w:tab w:val="clear" w:pos="8459"/>
              <w:tab w:val="right" w:pos="9026" w:leader="dot"/>
            </w:tabs>
            <w:rPr/>
          </w:pPr>
          <w:hyperlink w:anchor="__RefHeading___Toc1001335_1395250215">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001337_1395250215">
            <w:r>
              <w:rPr>
                <w:webHidden/>
                <w:rStyle w:val="IndexLink"/>
                <w:rtl w:val="true"/>
              </w:rPr>
              <w:t>در رابطه با ابوبکر</w:t>
            </w:r>
            <w:r>
              <w:rPr>
                <w:rStyle w:val="IndexLink"/>
                <w:rtl w:val="true"/>
              </w:rPr>
              <w:tab/>
            </w:r>
            <w:r>
              <w:rPr>
                <w:rStyle w:val="IndexLink"/>
              </w:rPr>
              <w:t>150</w:t>
            </w:r>
          </w:hyperlink>
        </w:p>
        <w:p>
          <w:pPr>
            <w:pStyle w:val="Contents3"/>
            <w:tabs>
              <w:tab w:val="clear" w:pos="8459"/>
              <w:tab w:val="right" w:pos="9026" w:leader="dot"/>
            </w:tabs>
            <w:rPr/>
          </w:pPr>
          <w:hyperlink w:anchor="__RefHeading___Toc1001339_1395250215">
            <w:r>
              <w:rPr>
                <w:webHidden/>
                <w:rStyle w:val="IndexLink"/>
                <w:rtl w:val="true"/>
              </w:rPr>
              <w:t>در رابطه با عمر بن خطاب</w:t>
            </w:r>
            <w:r>
              <w:rPr>
                <w:rStyle w:val="IndexLink"/>
                <w:rtl w:val="true"/>
              </w:rPr>
              <w:tab/>
            </w:r>
            <w:r>
              <w:rPr>
                <w:rStyle w:val="IndexLink"/>
              </w:rPr>
              <w:t>157</w:t>
            </w:r>
          </w:hyperlink>
        </w:p>
        <w:p>
          <w:pPr>
            <w:pStyle w:val="Contents3"/>
            <w:tabs>
              <w:tab w:val="clear" w:pos="8459"/>
              <w:tab w:val="right" w:pos="9026" w:leader="dot"/>
            </w:tabs>
            <w:rPr/>
          </w:pPr>
          <w:hyperlink w:anchor="__RefHeading___Toc1001341_1395250215">
            <w:r>
              <w:rPr>
                <w:webHidden/>
                <w:rStyle w:val="IndexLink"/>
                <w:rtl w:val="true"/>
              </w:rPr>
              <w:t>درباره عثمان</w:t>
            </w:r>
            <w:r>
              <w:rPr>
                <w:rStyle w:val="IndexLink"/>
                <w:rtl w:val="true"/>
              </w:rPr>
              <w:tab/>
            </w:r>
            <w:r>
              <w:rPr>
                <w:rStyle w:val="IndexLink"/>
              </w:rPr>
              <w:t>165</w:t>
            </w:r>
          </w:hyperlink>
        </w:p>
        <w:p>
          <w:pPr>
            <w:pStyle w:val="Contents2"/>
            <w:tabs>
              <w:tab w:val="clear" w:pos="8743"/>
              <w:tab w:val="right" w:pos="9026" w:leader="dot"/>
            </w:tabs>
            <w:rPr/>
          </w:pPr>
          <w:hyperlink w:anchor="__RefHeading___Toc1001343_1395250215">
            <w:r>
              <w:rPr>
                <w:webHidden/>
                <w:rStyle w:val="IndexLink"/>
                <w:rtl w:val="true"/>
              </w:rPr>
              <w:t>فصل ششم</w:t>
            </w:r>
            <w:r>
              <w:rPr>
                <w:rStyle w:val="IndexLink"/>
                <w:rtl w:val="true"/>
              </w:rPr>
              <w:t xml:space="preserve">: </w:t>
            </w:r>
            <w:r>
              <w:rPr>
                <w:rStyle w:val="IndexLink"/>
                <w:rtl w:val="true"/>
              </w:rPr>
              <w:t>مناقب برخی از صحابه در صحاح</w:t>
            </w:r>
            <w:r>
              <w:rPr>
                <w:rStyle w:val="IndexLink"/>
                <w:rtl w:val="true"/>
              </w:rPr>
              <w:tab/>
            </w:r>
            <w:r>
              <w:rPr>
                <w:rStyle w:val="IndexLink"/>
              </w:rPr>
              <w:t>168</w:t>
            </w:r>
          </w:hyperlink>
        </w:p>
        <w:p>
          <w:pPr>
            <w:pStyle w:val="Contents3"/>
            <w:tabs>
              <w:tab w:val="clear" w:pos="8459"/>
              <w:tab w:val="right" w:pos="9026" w:leader="dot"/>
            </w:tabs>
            <w:rPr/>
          </w:pPr>
          <w:hyperlink w:anchor="__RefHeading___Toc1001345_1395250215">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001347_1395250215">
            <w:r>
              <w:rPr>
                <w:webHidden/>
                <w:rStyle w:val="IndexLink"/>
                <w:rtl w:val="true"/>
              </w:rPr>
              <w:t>مناقب سعد بن ابی‌وقاص</w:t>
            </w:r>
            <w:r>
              <w:rPr>
                <w:rStyle w:val="IndexLink"/>
                <w:rtl w:val="true"/>
              </w:rPr>
              <w:tab/>
            </w:r>
            <w:r>
              <w:rPr>
                <w:rStyle w:val="IndexLink"/>
              </w:rPr>
              <w:t>175</w:t>
            </w:r>
          </w:hyperlink>
        </w:p>
        <w:p>
          <w:pPr>
            <w:pStyle w:val="Contents3"/>
            <w:tabs>
              <w:tab w:val="clear" w:pos="8459"/>
              <w:tab w:val="right" w:pos="9026" w:leader="dot"/>
            </w:tabs>
            <w:rPr/>
          </w:pPr>
          <w:hyperlink w:anchor="__RefHeading___Toc1001349_1395250215">
            <w:r>
              <w:rPr>
                <w:webHidden/>
                <w:rStyle w:val="IndexLink"/>
                <w:rtl w:val="true"/>
              </w:rPr>
              <w:t>مناقب ابوعبیده جرّاح</w:t>
            </w:r>
            <w:r>
              <w:rPr>
                <w:rStyle w:val="IndexLink"/>
                <w:rtl w:val="true"/>
              </w:rPr>
              <w:tab/>
            </w:r>
            <w:r>
              <w:rPr>
                <w:rStyle w:val="IndexLink"/>
              </w:rPr>
              <w:t>177</w:t>
            </w:r>
          </w:hyperlink>
        </w:p>
        <w:p>
          <w:pPr>
            <w:pStyle w:val="Contents3"/>
            <w:tabs>
              <w:tab w:val="clear" w:pos="8459"/>
              <w:tab w:val="right" w:pos="9026" w:leader="dot"/>
            </w:tabs>
            <w:rPr/>
          </w:pPr>
          <w:hyperlink w:anchor="__RefHeading___Toc1001351_1395250215">
            <w:r>
              <w:rPr>
                <w:webHidden/>
                <w:rStyle w:val="IndexLink"/>
                <w:rtl w:val="true"/>
              </w:rPr>
              <w:t>مناقب طلحه و زبیر</w:t>
            </w:r>
            <w:r>
              <w:rPr>
                <w:rStyle w:val="IndexLink"/>
                <w:rtl w:val="true"/>
              </w:rPr>
              <w:tab/>
            </w:r>
            <w:r>
              <w:rPr>
                <w:rStyle w:val="IndexLink"/>
              </w:rPr>
              <w:t>180</w:t>
            </w:r>
          </w:hyperlink>
        </w:p>
        <w:p>
          <w:pPr>
            <w:pStyle w:val="Contents3"/>
            <w:tabs>
              <w:tab w:val="clear" w:pos="8459"/>
              <w:tab w:val="right" w:pos="9026" w:leader="dot"/>
            </w:tabs>
            <w:rPr/>
          </w:pPr>
          <w:hyperlink w:anchor="__RefHeading___Toc1001353_1395250215">
            <w:r>
              <w:rPr>
                <w:webHidden/>
                <w:rStyle w:val="IndexLink"/>
                <w:rtl w:val="true"/>
              </w:rPr>
              <w:t>مناقب ابوسفیان و معاویه</w:t>
            </w:r>
            <w:r>
              <w:rPr>
                <w:rStyle w:val="IndexLink"/>
                <w:rtl w:val="true"/>
              </w:rPr>
              <w:tab/>
            </w:r>
            <w:r>
              <w:rPr>
                <w:rStyle w:val="IndexLink"/>
              </w:rPr>
              <w:t>183</w:t>
            </w:r>
          </w:hyperlink>
        </w:p>
        <w:p>
          <w:pPr>
            <w:pStyle w:val="Contents3"/>
            <w:tabs>
              <w:tab w:val="clear" w:pos="8459"/>
              <w:tab w:val="right" w:pos="9026" w:leader="dot"/>
            </w:tabs>
            <w:rPr/>
          </w:pPr>
          <w:hyperlink w:anchor="__RefHeading___Toc1001355_1395250215">
            <w:r>
              <w:rPr>
                <w:webHidden/>
                <w:rStyle w:val="IndexLink"/>
                <w:rtl w:val="true"/>
              </w:rPr>
              <w:t>مناقب عمرو عاص</w:t>
            </w:r>
            <w:r>
              <w:rPr>
                <w:rStyle w:val="IndexLink"/>
                <w:rtl w:val="true"/>
              </w:rPr>
              <w:tab/>
            </w:r>
            <w:r>
              <w:rPr>
                <w:rStyle w:val="IndexLink"/>
              </w:rPr>
              <w:t>188</w:t>
            </w:r>
          </w:hyperlink>
        </w:p>
        <w:p>
          <w:pPr>
            <w:pStyle w:val="Contents3"/>
            <w:tabs>
              <w:tab w:val="clear" w:pos="8459"/>
              <w:tab w:val="right" w:pos="9026" w:leader="dot"/>
            </w:tabs>
            <w:rPr/>
          </w:pPr>
          <w:hyperlink w:anchor="__RefHeading___Toc1001357_1395250215">
            <w:r>
              <w:rPr>
                <w:webHidden/>
                <w:rStyle w:val="IndexLink"/>
                <w:rtl w:val="true"/>
              </w:rPr>
              <w:t>خالد بن ولید</w:t>
            </w:r>
            <w:r>
              <w:rPr>
                <w:rStyle w:val="IndexLink"/>
                <w:rtl w:val="true"/>
              </w:rPr>
              <w:tab/>
            </w:r>
            <w:r>
              <w:rPr>
                <w:rStyle w:val="IndexLink"/>
              </w:rPr>
              <w:t>192</w:t>
            </w:r>
          </w:hyperlink>
        </w:p>
        <w:p>
          <w:pPr>
            <w:pStyle w:val="Contents3"/>
            <w:tabs>
              <w:tab w:val="clear" w:pos="8459"/>
              <w:tab w:val="right" w:pos="9026" w:leader="dot"/>
            </w:tabs>
            <w:rPr/>
          </w:pPr>
          <w:hyperlink w:anchor="__RefHeading___Toc1001359_1395250215">
            <w:r>
              <w:rPr>
                <w:webHidden/>
                <w:rStyle w:val="IndexLink"/>
                <w:rtl w:val="true"/>
              </w:rPr>
              <w:t>مناقب ابوموسی اشعری</w:t>
            </w:r>
            <w:r>
              <w:rPr>
                <w:rStyle w:val="IndexLink"/>
                <w:rtl w:val="true"/>
              </w:rPr>
              <w:tab/>
            </w:r>
            <w:r>
              <w:rPr>
                <w:rStyle w:val="IndexLink"/>
              </w:rPr>
              <w:t>195</w:t>
            </w:r>
          </w:hyperlink>
        </w:p>
        <w:p>
          <w:pPr>
            <w:pStyle w:val="Contents4"/>
            <w:tabs>
              <w:tab w:val="clear" w:pos="8176"/>
              <w:tab w:val="right" w:pos="9026" w:leader="dot"/>
            </w:tabs>
            <w:rPr/>
          </w:pPr>
          <w:hyperlink w:anchor="__RefHeading___Toc1001361_139525021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001363_1395250215">
            <w:r>
              <w:rPr>
                <w:webHidden/>
                <w:rStyle w:val="IndexLink"/>
                <w:rtl w:val="true"/>
              </w:rPr>
              <w:t>اما درباره ابوموسی اشعری</w:t>
            </w:r>
            <w:r>
              <w:rPr>
                <w:rStyle w:val="IndexLink"/>
                <w:rtl w:val="true"/>
              </w:rPr>
              <w:tab/>
            </w:r>
            <w:r>
              <w:rPr>
                <w:rStyle w:val="IndexLink"/>
              </w:rPr>
              <w:t>196</w:t>
            </w:r>
          </w:hyperlink>
        </w:p>
        <w:p>
          <w:pPr>
            <w:pStyle w:val="Contents3"/>
            <w:tabs>
              <w:tab w:val="clear" w:pos="8459"/>
              <w:tab w:val="right" w:pos="9026" w:leader="dot"/>
            </w:tabs>
            <w:rPr/>
          </w:pPr>
          <w:hyperlink w:anchor="__RefHeading___Toc1001365_1395250215">
            <w:r>
              <w:rPr>
                <w:webHidden/>
                <w:rStyle w:val="IndexLink"/>
                <w:rtl w:val="true"/>
              </w:rPr>
              <w:t>مناقب عبدالرحمان بن عوف و معاذ بن جبل</w:t>
            </w:r>
            <w:r>
              <w:rPr>
                <w:rStyle w:val="IndexLink"/>
                <w:rtl w:val="true"/>
              </w:rPr>
              <w:tab/>
            </w:r>
            <w:r>
              <w:rPr>
                <w:rStyle w:val="IndexLink"/>
              </w:rPr>
              <w:t>197</w:t>
            </w:r>
          </w:hyperlink>
        </w:p>
        <w:p>
          <w:pPr>
            <w:pStyle w:val="Contents4"/>
            <w:tabs>
              <w:tab w:val="clear" w:pos="8176"/>
              <w:tab w:val="right" w:pos="9026" w:leader="dot"/>
            </w:tabs>
            <w:rPr/>
          </w:pPr>
          <w:hyperlink w:anchor="__RefHeading___Toc1001367_139525021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001369_1395250215">
            <w:r>
              <w:rPr>
                <w:webHidden/>
                <w:rStyle w:val="IndexLink"/>
                <w:rtl w:val="true"/>
              </w:rPr>
              <w:t>اما درباره معاذ بن جبل</w:t>
            </w:r>
            <w:r>
              <w:rPr>
                <w:rStyle w:val="IndexLink"/>
                <w:rtl w:val="true"/>
              </w:rPr>
              <w:tab/>
            </w:r>
            <w:r>
              <w:rPr>
                <w:rStyle w:val="IndexLink"/>
              </w:rPr>
              <w:t>197</w:t>
            </w:r>
          </w:hyperlink>
        </w:p>
        <w:p>
          <w:pPr>
            <w:pStyle w:val="Contents3"/>
            <w:tabs>
              <w:tab w:val="clear" w:pos="8459"/>
              <w:tab w:val="right" w:pos="9026" w:leader="dot"/>
            </w:tabs>
            <w:rPr/>
          </w:pPr>
          <w:hyperlink w:anchor="__RefHeading___Toc1001371_1395250215">
            <w:r>
              <w:rPr>
                <w:webHidden/>
                <w:rStyle w:val="IndexLink"/>
                <w:rtl w:val="true"/>
              </w:rPr>
              <w:t>اما چند حدیث درباره فضائل عایشه</w:t>
            </w:r>
            <w:r>
              <w:rPr>
                <w:rStyle w:val="IndexLink"/>
                <w:rtl w:val="true"/>
              </w:rPr>
              <w:tab/>
            </w:r>
            <w:r>
              <w:rPr>
                <w:rStyle w:val="IndexLink"/>
              </w:rPr>
              <w:t>198</w:t>
            </w:r>
          </w:hyperlink>
        </w:p>
        <w:p>
          <w:pPr>
            <w:pStyle w:val="Contents3"/>
            <w:tabs>
              <w:tab w:val="clear" w:pos="8459"/>
              <w:tab w:val="right" w:pos="9026" w:leader="dot"/>
            </w:tabs>
            <w:rPr/>
          </w:pPr>
          <w:hyperlink w:anchor="__RefHeading___Toc1001373_1395250215">
            <w:r>
              <w:rPr>
                <w:webHidden/>
                <w:rStyle w:val="IndexLink"/>
                <w:rtl w:val="true"/>
              </w:rPr>
              <w:t>بحثی در رابطه با ابوهریره</w:t>
            </w:r>
            <w:r>
              <w:rPr>
                <w:rStyle w:val="IndexLink"/>
                <w:rtl w:val="true"/>
              </w:rPr>
              <w:tab/>
            </w:r>
            <w:r>
              <w:rPr>
                <w:rStyle w:val="IndexLink"/>
              </w:rPr>
              <w:t>203</w:t>
            </w:r>
          </w:hyperlink>
        </w:p>
        <w:p>
          <w:pPr>
            <w:pStyle w:val="Contents3"/>
            <w:tabs>
              <w:tab w:val="clear" w:pos="8459"/>
              <w:tab w:val="right" w:pos="9026" w:leader="dot"/>
            </w:tabs>
            <w:rPr/>
          </w:pPr>
          <w:hyperlink w:anchor="__RefHeading___Toc1001375_1395250215">
            <w:r>
              <w:rPr>
                <w:webHidden/>
                <w:rStyle w:val="IndexLink"/>
                <w:rtl w:val="true"/>
              </w:rPr>
              <w:t>تعداد احادیثی که از ابوهریره نقل شده است</w:t>
            </w:r>
            <w:r>
              <w:rPr>
                <w:rStyle w:val="IndexLink"/>
                <w:rtl w:val="true"/>
              </w:rPr>
              <w:tab/>
            </w:r>
            <w:r>
              <w:rPr>
                <w:rStyle w:val="IndexLink"/>
              </w:rPr>
              <w:t>208</w:t>
            </w:r>
          </w:hyperlink>
        </w:p>
        <w:p>
          <w:pPr>
            <w:pStyle w:val="Contents2"/>
            <w:tabs>
              <w:tab w:val="clear" w:pos="8743"/>
              <w:tab w:val="right" w:pos="9026" w:leader="dot"/>
            </w:tabs>
            <w:rPr/>
          </w:pPr>
          <w:hyperlink w:anchor="__RefHeading___Toc1001377_1395250215">
            <w:r>
              <w:rPr>
                <w:webHidden/>
                <w:rStyle w:val="IndexLink"/>
                <w:rtl w:val="true"/>
              </w:rPr>
              <w:t>فصل هفتم</w:t>
            </w:r>
            <w:r>
              <w:rPr>
                <w:rStyle w:val="IndexLink"/>
                <w:rtl w:val="true"/>
              </w:rPr>
              <w:t xml:space="preserve">: </w:t>
            </w:r>
            <w:r>
              <w:rPr>
                <w:rStyle w:val="IndexLink"/>
                <w:rtl w:val="true"/>
              </w:rPr>
              <w:t>عدالت و اجتهاد صحابه</w:t>
            </w:r>
            <w:r>
              <w:rPr>
                <w:rStyle w:val="IndexLink"/>
                <w:rtl w:val="true"/>
              </w:rPr>
              <w:tab/>
            </w:r>
            <w:r>
              <w:rPr>
                <w:rStyle w:val="IndexLink"/>
              </w:rPr>
              <w:t>212</w:t>
            </w:r>
          </w:hyperlink>
        </w:p>
        <w:p>
          <w:pPr>
            <w:pStyle w:val="Contents3"/>
            <w:tabs>
              <w:tab w:val="clear" w:pos="8459"/>
              <w:tab w:val="right" w:pos="9026" w:leader="dot"/>
            </w:tabs>
            <w:rPr/>
          </w:pPr>
          <w:hyperlink w:anchor="__RefHeading___Toc1001379_139525021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001381_1395250215">
            <w:r>
              <w:rPr>
                <w:webHidden/>
                <w:rStyle w:val="IndexLink"/>
              </w:rPr>
              <w:t>1</w:t>
            </w:r>
            <w:r>
              <w:rPr>
                <w:rStyle w:val="IndexLink"/>
                <w:rtl w:val="true"/>
              </w:rPr>
              <w:t xml:space="preserve">. </w:t>
            </w:r>
            <w:r>
              <w:rPr>
                <w:rStyle w:val="IndexLink"/>
                <w:rtl w:val="true"/>
              </w:rPr>
              <w:t>معنای اصطلاحی صحابه چیست ؟</w:t>
            </w:r>
            <w:r>
              <w:rPr>
                <w:rStyle w:val="IndexLink"/>
                <w:rtl w:val="true"/>
              </w:rPr>
              <w:tab/>
            </w:r>
            <w:r>
              <w:rPr>
                <w:rStyle w:val="IndexLink"/>
              </w:rPr>
              <w:t>212</w:t>
            </w:r>
          </w:hyperlink>
        </w:p>
        <w:p>
          <w:pPr>
            <w:pStyle w:val="Contents3"/>
            <w:tabs>
              <w:tab w:val="clear" w:pos="8459"/>
              <w:tab w:val="right" w:pos="9026" w:leader="dot"/>
            </w:tabs>
            <w:rPr/>
          </w:pPr>
          <w:hyperlink w:anchor="__RefHeading___Toc1001383_1395250215">
            <w:r>
              <w:rPr>
                <w:webHidden/>
                <w:rStyle w:val="IndexLink"/>
              </w:rPr>
              <w:t>2</w:t>
            </w:r>
            <w:r>
              <w:rPr>
                <w:rStyle w:val="IndexLink"/>
                <w:rtl w:val="true"/>
              </w:rPr>
              <w:t xml:space="preserve">. </w:t>
            </w:r>
            <w:r>
              <w:rPr>
                <w:rStyle w:val="IndexLink"/>
                <w:rtl w:val="true"/>
              </w:rPr>
              <w:t>نظر اهل سنت درباره کسانی که همه صحابه را عادل نمی‌دانند</w:t>
            </w:r>
            <w:r>
              <w:rPr>
                <w:rStyle w:val="IndexLink"/>
                <w:rtl w:val="true"/>
              </w:rPr>
              <w:tab/>
            </w:r>
            <w:r>
              <w:rPr>
                <w:rStyle w:val="IndexLink"/>
              </w:rPr>
              <w:t>214</w:t>
            </w:r>
          </w:hyperlink>
        </w:p>
        <w:p>
          <w:pPr>
            <w:pStyle w:val="Contents3"/>
            <w:tabs>
              <w:tab w:val="clear" w:pos="8459"/>
              <w:tab w:val="right" w:pos="9026" w:leader="dot"/>
            </w:tabs>
            <w:rPr/>
          </w:pPr>
          <w:hyperlink w:anchor="__RefHeading___Toc1001385_1395250215">
            <w:r>
              <w:rPr>
                <w:webHidden/>
                <w:rStyle w:val="IndexLink"/>
              </w:rPr>
              <w:t>3</w:t>
            </w:r>
            <w:r>
              <w:rPr>
                <w:rStyle w:val="IndexLink"/>
                <w:rtl w:val="true"/>
              </w:rPr>
              <w:t xml:space="preserve">. </w:t>
            </w:r>
            <w:r>
              <w:rPr>
                <w:rStyle w:val="IndexLink"/>
                <w:rtl w:val="true"/>
              </w:rPr>
              <w:t>آیات قرآن در رابطه با صحابه</w:t>
            </w:r>
            <w:r>
              <w:rPr>
                <w:rStyle w:val="IndexLink"/>
                <w:rtl w:val="true"/>
              </w:rPr>
              <w:tab/>
            </w:r>
            <w:r>
              <w:rPr>
                <w:rStyle w:val="IndexLink"/>
              </w:rPr>
              <w:t>215</w:t>
            </w:r>
          </w:hyperlink>
        </w:p>
        <w:p>
          <w:pPr>
            <w:pStyle w:val="Contents3"/>
            <w:tabs>
              <w:tab w:val="clear" w:pos="8459"/>
              <w:tab w:val="right" w:pos="9026" w:leader="dot"/>
            </w:tabs>
            <w:rPr/>
          </w:pPr>
          <w:hyperlink w:anchor="__RefHeading___Toc1001387_1395250215">
            <w:r>
              <w:rPr>
                <w:webHidden/>
                <w:rStyle w:val="IndexLink"/>
              </w:rPr>
              <w:t>4</w:t>
            </w:r>
            <w:r>
              <w:rPr>
                <w:rStyle w:val="IndexLink"/>
                <w:rtl w:val="true"/>
              </w:rPr>
              <w:t xml:space="preserve">. </w:t>
            </w:r>
            <w:r>
              <w:rPr>
                <w:rStyle w:val="IndexLink"/>
                <w:rtl w:val="true"/>
              </w:rPr>
              <w:t>افشای برخی از اصحاب توسط پیامبر صلی‌الله‌علیه‌و‌آله</w:t>
            </w:r>
            <w:r>
              <w:rPr>
                <w:rStyle w:val="IndexLink"/>
                <w:rtl w:val="true"/>
              </w:rPr>
              <w:tab/>
            </w:r>
            <w:r>
              <w:rPr>
                <w:rStyle w:val="IndexLink"/>
              </w:rPr>
              <w:t>232</w:t>
            </w:r>
          </w:hyperlink>
        </w:p>
        <w:p>
          <w:pPr>
            <w:pStyle w:val="Contents2"/>
            <w:tabs>
              <w:tab w:val="clear" w:pos="8743"/>
              <w:tab w:val="right" w:pos="9026" w:leader="dot"/>
            </w:tabs>
            <w:rPr/>
          </w:pPr>
          <w:hyperlink w:anchor="__RefHeading___Toc1001389_1395250215">
            <w:r>
              <w:rPr>
                <w:webHidden/>
                <w:rStyle w:val="IndexLink"/>
                <w:rtl w:val="true"/>
              </w:rPr>
              <w:t>فصل هشتم</w:t>
            </w:r>
            <w:r>
              <w:rPr>
                <w:rStyle w:val="IndexLink"/>
                <w:rtl w:val="true"/>
              </w:rPr>
              <w:t xml:space="preserve">: </w:t>
            </w:r>
            <w:r>
              <w:rPr>
                <w:rStyle w:val="IndexLink"/>
                <w:rtl w:val="true"/>
              </w:rPr>
              <w:t>عایشه در صحاح</w:t>
            </w:r>
            <w:r>
              <w:rPr>
                <w:rStyle w:val="IndexLink"/>
                <w:rtl w:val="true"/>
              </w:rPr>
              <w:tab/>
            </w:r>
            <w:r>
              <w:rPr>
                <w:rStyle w:val="IndexLink"/>
              </w:rPr>
              <w:t>240</w:t>
            </w:r>
          </w:hyperlink>
        </w:p>
        <w:p>
          <w:pPr>
            <w:pStyle w:val="Contents3"/>
            <w:tabs>
              <w:tab w:val="clear" w:pos="8459"/>
              <w:tab w:val="right" w:pos="9026" w:leader="dot"/>
            </w:tabs>
            <w:rPr/>
          </w:pPr>
          <w:hyperlink w:anchor="__RefHeading___Toc1001391_1395250215">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001393_1395250215">
            <w:r>
              <w:rPr>
                <w:webHidden/>
                <w:rStyle w:val="IndexLink"/>
                <w:rtl w:val="true"/>
              </w:rPr>
              <w:t>شکستن ظرف</w:t>
            </w:r>
            <w:r>
              <w:rPr>
                <w:rStyle w:val="IndexLink"/>
                <w:rtl w:val="true"/>
              </w:rPr>
              <w:tab/>
            </w:r>
            <w:r>
              <w:rPr>
                <w:rStyle w:val="IndexLink"/>
              </w:rPr>
              <w:t>244</w:t>
            </w:r>
          </w:hyperlink>
        </w:p>
        <w:p>
          <w:pPr>
            <w:pStyle w:val="Contents3"/>
            <w:tabs>
              <w:tab w:val="clear" w:pos="8459"/>
              <w:tab w:val="right" w:pos="9026" w:leader="dot"/>
            </w:tabs>
            <w:rPr/>
          </w:pPr>
          <w:hyperlink w:anchor="__RefHeading___Toc1001395_1395250215">
            <w:r>
              <w:rPr>
                <w:webHidden/>
                <w:rStyle w:val="IndexLink"/>
                <w:rtl w:val="true"/>
              </w:rPr>
              <w:t>حسادت نسبت به حضرت خدیجه</w:t>
            </w:r>
            <w:r>
              <w:rPr>
                <w:rStyle w:val="IndexLink"/>
                <w:rtl w:val="true"/>
              </w:rPr>
              <w:tab/>
            </w:r>
            <w:r>
              <w:rPr>
                <w:rStyle w:val="IndexLink"/>
              </w:rPr>
              <w:t>245</w:t>
            </w:r>
          </w:hyperlink>
        </w:p>
        <w:p>
          <w:pPr>
            <w:pStyle w:val="Contents3"/>
            <w:tabs>
              <w:tab w:val="clear" w:pos="8459"/>
              <w:tab w:val="right" w:pos="9026" w:leader="dot"/>
            </w:tabs>
            <w:rPr/>
          </w:pPr>
          <w:hyperlink w:anchor="__RefHeading___Toc1001397_1395250215">
            <w:r>
              <w:rPr>
                <w:webHidden/>
                <w:rStyle w:val="IndexLink"/>
                <w:rtl w:val="true"/>
              </w:rPr>
              <w:t>حسادت و اهانت</w:t>
            </w:r>
            <w:r>
              <w:rPr>
                <w:rStyle w:val="IndexLink"/>
                <w:rtl w:val="true"/>
              </w:rPr>
              <w:tab/>
            </w:r>
            <w:r>
              <w:rPr>
                <w:rStyle w:val="IndexLink"/>
              </w:rPr>
              <w:t>246</w:t>
            </w:r>
          </w:hyperlink>
        </w:p>
        <w:p>
          <w:pPr>
            <w:pStyle w:val="Contents3"/>
            <w:tabs>
              <w:tab w:val="clear" w:pos="8459"/>
              <w:tab w:val="right" w:pos="9026" w:leader="dot"/>
            </w:tabs>
            <w:rPr/>
          </w:pPr>
          <w:hyperlink w:anchor="__RefHeading___Toc1001399_1395250215">
            <w:r>
              <w:rPr>
                <w:webHidden/>
                <w:rStyle w:val="IndexLink"/>
                <w:rtl w:val="true"/>
              </w:rPr>
              <w:t>فریاد بر پیامبر</w:t>
            </w:r>
            <w:r>
              <w:rPr>
                <w:rStyle w:val="IndexLink"/>
                <w:rtl w:val="true"/>
              </w:rPr>
              <w:tab/>
            </w:r>
            <w:r>
              <w:rPr>
                <w:rStyle w:val="IndexLink"/>
              </w:rPr>
              <w:t>247</w:t>
            </w:r>
          </w:hyperlink>
        </w:p>
        <w:p>
          <w:pPr>
            <w:pStyle w:val="Contents3"/>
            <w:tabs>
              <w:tab w:val="clear" w:pos="8459"/>
              <w:tab w:val="right" w:pos="9026" w:leader="dot"/>
            </w:tabs>
            <w:rPr/>
          </w:pPr>
          <w:hyperlink w:anchor="__RefHeading___Toc1001401_1395250215">
            <w:r>
              <w:rPr>
                <w:webHidden/>
                <w:rStyle w:val="IndexLink"/>
                <w:rtl w:val="true"/>
              </w:rPr>
              <w:t>تعقیب پیامبر</w:t>
            </w:r>
            <w:r>
              <w:rPr>
                <w:rStyle w:val="IndexLink"/>
                <w:rtl w:val="true"/>
              </w:rPr>
              <w:tab/>
            </w:r>
            <w:r>
              <w:rPr>
                <w:rStyle w:val="IndexLink"/>
              </w:rPr>
              <w:t>248</w:t>
            </w:r>
          </w:hyperlink>
        </w:p>
        <w:p>
          <w:pPr>
            <w:pStyle w:val="Contents3"/>
            <w:tabs>
              <w:tab w:val="clear" w:pos="8459"/>
              <w:tab w:val="right" w:pos="9026" w:leader="dot"/>
            </w:tabs>
            <w:rPr/>
          </w:pPr>
          <w:hyperlink w:anchor="__RefHeading___Toc1001403_1395250215">
            <w:r>
              <w:rPr>
                <w:webHidden/>
                <w:rStyle w:val="IndexLink"/>
                <w:rtl w:val="true"/>
              </w:rPr>
              <w:t>عیب گذاشتن و غیبت کردن</w:t>
            </w:r>
            <w:r>
              <w:rPr>
                <w:rStyle w:val="IndexLink"/>
                <w:rtl w:val="true"/>
              </w:rPr>
              <w:tab/>
            </w:r>
            <w:r>
              <w:rPr>
                <w:rStyle w:val="IndexLink"/>
              </w:rPr>
              <w:t>248</w:t>
            </w:r>
          </w:hyperlink>
        </w:p>
        <w:p>
          <w:pPr>
            <w:pStyle w:val="Contents3"/>
            <w:tabs>
              <w:tab w:val="clear" w:pos="8459"/>
              <w:tab w:val="right" w:pos="9026" w:leader="dot"/>
            </w:tabs>
            <w:rPr/>
          </w:pPr>
          <w:hyperlink w:anchor="__RefHeading___Toc1001405_1395250215">
            <w:r>
              <w:rPr>
                <w:webHidden/>
                <w:rStyle w:val="IndexLink"/>
                <w:rtl w:val="true"/>
              </w:rPr>
              <w:t>توطئه علیه رسول خدا</w:t>
            </w:r>
            <w:r>
              <w:rPr>
                <w:rStyle w:val="IndexLink"/>
                <w:rtl w:val="true"/>
              </w:rPr>
              <w:tab/>
            </w:r>
            <w:r>
              <w:rPr>
                <w:rStyle w:val="IndexLink"/>
              </w:rPr>
              <w:t>248</w:t>
            </w:r>
          </w:hyperlink>
        </w:p>
        <w:p>
          <w:pPr>
            <w:pStyle w:val="Contents3"/>
            <w:tabs>
              <w:tab w:val="clear" w:pos="8459"/>
              <w:tab w:val="right" w:pos="9026" w:leader="dot"/>
            </w:tabs>
            <w:rPr/>
          </w:pPr>
          <w:hyperlink w:anchor="__RefHeading___Toc1001407_1395250215">
            <w:r>
              <w:rPr>
                <w:webHidden/>
                <w:rStyle w:val="IndexLink"/>
                <w:rtl w:val="true"/>
              </w:rPr>
              <w:t>غضب عایشه از رسول خدا</w:t>
            </w:r>
            <w:r>
              <w:rPr>
                <w:rStyle w:val="IndexLink"/>
                <w:rtl w:val="true"/>
              </w:rPr>
              <w:tab/>
            </w:r>
            <w:r>
              <w:rPr>
                <w:rStyle w:val="IndexLink"/>
              </w:rPr>
              <w:t>251</w:t>
            </w:r>
          </w:hyperlink>
        </w:p>
        <w:p>
          <w:pPr>
            <w:pStyle w:val="Contents3"/>
            <w:tabs>
              <w:tab w:val="clear" w:pos="8459"/>
              <w:tab w:val="right" w:pos="9026" w:leader="dot"/>
            </w:tabs>
            <w:rPr/>
          </w:pPr>
          <w:hyperlink w:anchor="__RefHeading___Toc1001409_1395250215">
            <w:r>
              <w:rPr>
                <w:webHidden/>
                <w:rStyle w:val="IndexLink"/>
                <w:rtl w:val="true"/>
              </w:rPr>
              <w:t>آرزوی مرگ عایشه</w:t>
            </w:r>
            <w:r>
              <w:rPr>
                <w:rStyle w:val="IndexLink"/>
                <w:rtl w:val="true"/>
              </w:rPr>
              <w:tab/>
            </w:r>
            <w:r>
              <w:rPr>
                <w:rStyle w:val="IndexLink"/>
              </w:rPr>
              <w:t>251</w:t>
            </w:r>
          </w:hyperlink>
        </w:p>
        <w:p>
          <w:pPr>
            <w:pStyle w:val="Contents3"/>
            <w:tabs>
              <w:tab w:val="clear" w:pos="8459"/>
              <w:tab w:val="right" w:pos="9026" w:leader="dot"/>
            </w:tabs>
            <w:rPr/>
          </w:pPr>
          <w:hyperlink w:anchor="__RefHeading___Toc1001411_1395250215">
            <w:r>
              <w:rPr>
                <w:webHidden/>
                <w:rStyle w:val="IndexLink"/>
                <w:rtl w:val="true"/>
              </w:rPr>
              <w:t>دشمنی عایشه با حضرت علی علیه‌السلام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1001413_1395250215">
            <w:r>
              <w:rPr>
                <w:webHidden/>
                <w:rStyle w:val="IndexLink"/>
                <w:rtl w:val="true"/>
              </w:rPr>
              <w:t>فصل نهم</w:t>
            </w:r>
            <w:r>
              <w:rPr>
                <w:rStyle w:val="IndexLink"/>
                <w:rtl w:val="true"/>
              </w:rPr>
              <w:t xml:space="preserve">: </w:t>
            </w:r>
            <w:r>
              <w:rPr>
                <w:rStyle w:val="IndexLink"/>
                <w:rtl w:val="true"/>
              </w:rPr>
              <w:t>اهل بیت عصمت و طهارت علیهم‌السلام در صحاح</w:t>
            </w:r>
            <w:r>
              <w:rPr>
                <w:rStyle w:val="IndexLink"/>
                <w:rtl w:val="true"/>
              </w:rPr>
              <w:tab/>
            </w:r>
            <w:r>
              <w:rPr>
                <w:rStyle w:val="IndexLink"/>
              </w:rPr>
              <w:t>260</w:t>
            </w:r>
          </w:hyperlink>
        </w:p>
        <w:p>
          <w:pPr>
            <w:pStyle w:val="Contents3"/>
            <w:tabs>
              <w:tab w:val="clear" w:pos="8459"/>
              <w:tab w:val="right" w:pos="9026" w:leader="dot"/>
            </w:tabs>
            <w:rPr/>
          </w:pPr>
          <w:hyperlink w:anchor="__RefHeading___Toc1001415_1395250215">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001417_1395250215">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262</w:t>
            </w:r>
          </w:hyperlink>
        </w:p>
        <w:p>
          <w:pPr>
            <w:pStyle w:val="Contents3"/>
            <w:tabs>
              <w:tab w:val="clear" w:pos="8459"/>
              <w:tab w:val="right" w:pos="9026" w:leader="dot"/>
            </w:tabs>
            <w:rPr/>
          </w:pPr>
          <w:hyperlink w:anchor="__RefHeading___Toc1001419_1395250215">
            <w:r>
              <w:rPr>
                <w:webHidden/>
                <w:rStyle w:val="IndexLink"/>
              </w:rPr>
              <w:t>2</w:t>
            </w:r>
            <w:r>
              <w:rPr>
                <w:rStyle w:val="IndexLink"/>
                <w:rtl w:val="true"/>
              </w:rPr>
              <w:t xml:space="preserve">. </w:t>
            </w:r>
            <w:r>
              <w:rPr>
                <w:rStyle w:val="IndexLink"/>
                <w:rtl w:val="true"/>
              </w:rPr>
              <w:t>آیه تطهیر و حدیث کساء</w:t>
            </w:r>
            <w:r>
              <w:rPr>
                <w:rStyle w:val="IndexLink"/>
                <w:rtl w:val="true"/>
              </w:rPr>
              <w:tab/>
            </w:r>
            <w:r>
              <w:rPr>
                <w:rStyle w:val="IndexLink"/>
              </w:rPr>
              <w:t>269</w:t>
            </w:r>
          </w:hyperlink>
        </w:p>
        <w:p>
          <w:pPr>
            <w:pStyle w:val="Contents3"/>
            <w:tabs>
              <w:tab w:val="clear" w:pos="8459"/>
              <w:tab w:val="right" w:pos="9026" w:leader="dot"/>
            </w:tabs>
            <w:rPr/>
          </w:pPr>
          <w:hyperlink w:anchor="__RefHeading___Toc1001421_1395250215">
            <w:r>
              <w:rPr>
                <w:webHidden/>
                <w:rStyle w:val="IndexLink"/>
              </w:rPr>
              <w:t>3</w:t>
            </w:r>
            <w:r>
              <w:rPr>
                <w:rStyle w:val="IndexLink"/>
                <w:rtl w:val="true"/>
              </w:rPr>
              <w:t xml:space="preserve">. </w:t>
            </w:r>
            <w:r>
              <w:rPr>
                <w:rStyle w:val="IndexLink"/>
                <w:rtl w:val="true"/>
              </w:rPr>
              <w:t>خلفا و امامان دوازده‌گانه</w:t>
            </w:r>
            <w:r>
              <w:rPr>
                <w:rStyle w:val="IndexLink"/>
                <w:rtl w:val="true"/>
              </w:rPr>
              <w:tab/>
            </w:r>
            <w:r>
              <w:rPr>
                <w:rStyle w:val="IndexLink"/>
              </w:rPr>
              <w:t>275</w:t>
            </w:r>
          </w:hyperlink>
        </w:p>
        <w:p>
          <w:pPr>
            <w:pStyle w:val="Contents3"/>
            <w:tabs>
              <w:tab w:val="clear" w:pos="8459"/>
              <w:tab w:val="right" w:pos="9026" w:leader="dot"/>
            </w:tabs>
            <w:rPr/>
          </w:pPr>
          <w:hyperlink w:anchor="__RefHeading___Toc1001423_1395250215">
            <w:r>
              <w:rPr>
                <w:webHidden/>
                <w:rStyle w:val="IndexLink"/>
              </w:rPr>
              <w:t>4</w:t>
            </w:r>
            <w:r>
              <w:rPr>
                <w:rStyle w:val="IndexLink"/>
                <w:rtl w:val="true"/>
              </w:rPr>
              <w:t xml:space="preserve">. </w:t>
            </w:r>
            <w:r>
              <w:rPr>
                <w:rStyle w:val="IndexLink"/>
                <w:rtl w:val="true"/>
              </w:rPr>
              <w:t>مناقب امیرالمؤمنین علیه‌السلام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1001425_139525021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001427_1395250215">
            <w:r>
              <w:rPr>
                <w:webHidden/>
                <w:rStyle w:val="IndexLink"/>
                <w:rtl w:val="true"/>
              </w:rPr>
              <w:t>حدیث منزلت</w:t>
            </w:r>
            <w:r>
              <w:rPr>
                <w:rStyle w:val="IndexLink"/>
                <w:rtl w:val="true"/>
              </w:rPr>
              <w:tab/>
            </w:r>
            <w:r>
              <w:rPr>
                <w:rStyle w:val="IndexLink"/>
              </w:rPr>
              <w:t>279</w:t>
            </w:r>
          </w:hyperlink>
        </w:p>
        <w:p>
          <w:pPr>
            <w:pStyle w:val="Contents4"/>
            <w:tabs>
              <w:tab w:val="clear" w:pos="8176"/>
              <w:tab w:val="right" w:pos="9026" w:leader="dot"/>
            </w:tabs>
            <w:rPr/>
          </w:pPr>
          <w:hyperlink w:anchor="__RefHeading___Toc1001429_1395250215">
            <w:r>
              <w:rPr>
                <w:webHidden/>
                <w:rStyle w:val="IndexLink"/>
                <w:rtl w:val="true"/>
              </w:rPr>
              <w:t>علی علیه‌السلام از پیامبر صلی‌الله‌علیه‌و‌آله است و پیامبر صلی‌الله‌علیه‌و‌آله از علی علیه‌السلام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1001431_1395250215">
            <w:r>
              <w:rPr>
                <w:webHidden/>
                <w:rStyle w:val="IndexLink"/>
                <w:rtl w:val="true"/>
              </w:rPr>
              <w:t>علی علیه‌السلام محبوب‌ترین خلق خدا</w:t>
            </w:r>
            <w:r>
              <w:rPr>
                <w:rStyle w:val="IndexLink"/>
                <w:rtl w:val="true"/>
              </w:rPr>
              <w:tab/>
            </w:r>
            <w:r>
              <w:rPr>
                <w:rStyle w:val="IndexLink"/>
              </w:rPr>
              <w:t>288</w:t>
            </w:r>
          </w:hyperlink>
        </w:p>
        <w:p>
          <w:pPr>
            <w:pStyle w:val="Contents4"/>
            <w:tabs>
              <w:tab w:val="clear" w:pos="8176"/>
              <w:tab w:val="right" w:pos="9026" w:leader="dot"/>
            </w:tabs>
            <w:rPr/>
          </w:pPr>
          <w:hyperlink w:anchor="__RefHeading___Toc1001433_1395250215">
            <w:r>
              <w:rPr>
                <w:webHidden/>
                <w:rStyle w:val="IndexLink"/>
                <w:rtl w:val="true"/>
              </w:rPr>
              <w:t>علی علیه‌السلام ولی مؤمنان است</w:t>
            </w:r>
            <w:r>
              <w:rPr>
                <w:rStyle w:val="IndexLink"/>
                <w:rtl w:val="true"/>
              </w:rPr>
              <w:tab/>
            </w:r>
            <w:r>
              <w:rPr>
                <w:rStyle w:val="IndexLink"/>
              </w:rPr>
              <w:t>288</w:t>
            </w:r>
          </w:hyperlink>
        </w:p>
        <w:p>
          <w:pPr>
            <w:pStyle w:val="Contents3"/>
            <w:tabs>
              <w:tab w:val="clear" w:pos="8459"/>
              <w:tab w:val="right" w:pos="9026" w:leader="dot"/>
            </w:tabs>
            <w:rPr/>
          </w:pPr>
          <w:hyperlink w:anchor="__RefHeading___Toc1001435_1395250215">
            <w:r>
              <w:rPr>
                <w:webHidden/>
                <w:rStyle w:val="IndexLink"/>
              </w:rPr>
              <w:t>5</w:t>
            </w:r>
            <w:r>
              <w:rPr>
                <w:rStyle w:val="IndexLink"/>
                <w:rtl w:val="true"/>
              </w:rPr>
              <w:t xml:space="preserve">. </w:t>
            </w:r>
            <w:r>
              <w:rPr>
                <w:rStyle w:val="IndexLink"/>
                <w:rtl w:val="true"/>
              </w:rPr>
              <w:t>مناقب فاطمه زهرا علیهاالسلام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001437_1395250215">
            <w:r>
              <w:rPr>
                <w:webHidden/>
                <w:rStyle w:val="IndexLink"/>
              </w:rPr>
              <w:t>6</w:t>
            </w:r>
            <w:r>
              <w:rPr>
                <w:rStyle w:val="IndexLink"/>
                <w:rtl w:val="true"/>
              </w:rPr>
              <w:t xml:space="preserve">. </w:t>
            </w:r>
            <w:r>
              <w:rPr>
                <w:rStyle w:val="IndexLink"/>
                <w:rtl w:val="true"/>
              </w:rPr>
              <w:t>مناقب امام حسن و امام حسین علیهماالسلام</w:t>
            </w:r>
            <w:r>
              <w:rPr>
                <w:rStyle w:val="IndexLink"/>
                <w:rtl w:val="true"/>
              </w:rPr>
              <w:tab/>
            </w:r>
            <w:r>
              <w:rPr>
                <w:rStyle w:val="IndexLink"/>
              </w:rPr>
              <w:t>294</w:t>
            </w:r>
          </w:hyperlink>
        </w:p>
        <w:p>
          <w:pPr>
            <w:pStyle w:val="Contents2"/>
            <w:tabs>
              <w:tab w:val="clear" w:pos="8743"/>
              <w:tab w:val="right" w:pos="9026" w:leader="dot"/>
            </w:tabs>
            <w:rPr/>
          </w:pPr>
          <w:hyperlink w:anchor="__RefHeading___Toc1001439_1395250215">
            <w:r>
              <w:rPr>
                <w:webHidden/>
                <w:rStyle w:val="IndexLink"/>
                <w:rtl w:val="true"/>
              </w:rPr>
              <w:t>فصل دهم</w:t>
            </w:r>
            <w:r>
              <w:rPr>
                <w:rStyle w:val="IndexLink"/>
                <w:rtl w:val="true"/>
              </w:rPr>
              <w:t xml:space="preserve">: </w:t>
            </w:r>
            <w:r>
              <w:rPr>
                <w:rStyle w:val="IndexLink"/>
                <w:rtl w:val="true"/>
              </w:rPr>
              <w:t>مباحثی چند</w:t>
            </w:r>
            <w:r>
              <w:rPr>
                <w:rStyle w:val="IndexLink"/>
                <w:rtl w:val="true"/>
              </w:rPr>
              <w:tab/>
            </w:r>
            <w:r>
              <w:rPr>
                <w:rStyle w:val="IndexLink"/>
              </w:rPr>
              <w:t>298</w:t>
            </w:r>
          </w:hyperlink>
        </w:p>
        <w:p>
          <w:pPr>
            <w:pStyle w:val="Contents3"/>
            <w:tabs>
              <w:tab w:val="clear" w:pos="8459"/>
              <w:tab w:val="right" w:pos="9026" w:leader="dot"/>
            </w:tabs>
            <w:rPr/>
          </w:pPr>
          <w:hyperlink w:anchor="__RefHeading___Toc1001441_1395250215">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001443_1395250215">
            <w:r>
              <w:rPr>
                <w:webHidden/>
                <w:rStyle w:val="IndexLink"/>
              </w:rPr>
              <w:t>1</w:t>
            </w:r>
            <w:r>
              <w:rPr>
                <w:rStyle w:val="IndexLink"/>
                <w:rtl w:val="true"/>
              </w:rPr>
              <w:t xml:space="preserve">. </w:t>
            </w:r>
            <w:r>
              <w:rPr>
                <w:rStyle w:val="IndexLink"/>
                <w:rtl w:val="true"/>
              </w:rPr>
              <w:t>جانشینی رسول خدا صلی‌الله‌علیه‌و‌آله انتخابی است یا انتصابی ؟</w:t>
            </w:r>
            <w:r>
              <w:rPr>
                <w:rStyle w:val="IndexLink"/>
                <w:rtl w:val="true"/>
              </w:rPr>
              <w:tab/>
            </w:r>
            <w:r>
              <w:rPr>
                <w:rStyle w:val="IndexLink"/>
              </w:rPr>
              <w:t>298</w:t>
            </w:r>
          </w:hyperlink>
        </w:p>
        <w:p>
          <w:pPr>
            <w:pStyle w:val="Contents3"/>
            <w:tabs>
              <w:tab w:val="clear" w:pos="8459"/>
              <w:tab w:val="right" w:pos="9026" w:leader="dot"/>
            </w:tabs>
            <w:rPr/>
          </w:pPr>
          <w:hyperlink w:anchor="__RefHeading___Toc1001445_1395250215">
            <w:r>
              <w:rPr>
                <w:webHidden/>
                <w:rStyle w:val="IndexLink"/>
              </w:rPr>
              <w:t>2</w:t>
            </w:r>
            <w:r>
              <w:rPr>
                <w:rStyle w:val="IndexLink"/>
                <w:rtl w:val="true"/>
              </w:rPr>
              <w:t xml:space="preserve">. </w:t>
            </w:r>
            <w:r>
              <w:rPr>
                <w:rStyle w:val="IndexLink"/>
                <w:rtl w:val="true"/>
              </w:rPr>
              <w:t>غدیرخم و اعلام ولایت امام علی علیه‌السلام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001447_1395250215">
            <w:r>
              <w:rPr>
                <w:webHidden/>
                <w:rStyle w:val="IndexLink"/>
              </w:rPr>
              <w:t>3</w:t>
            </w:r>
            <w:r>
              <w:rPr>
                <w:rStyle w:val="IndexLink"/>
                <w:rtl w:val="true"/>
              </w:rPr>
              <w:t xml:space="preserve">. </w:t>
            </w:r>
            <w:r>
              <w:rPr>
                <w:rStyle w:val="IndexLink"/>
                <w:rtl w:val="true"/>
              </w:rPr>
              <w:t>منع نوشتن حدیث در زمان خلفا</w:t>
            </w:r>
            <w:r>
              <w:rPr>
                <w:rStyle w:val="IndexLink"/>
                <w:rtl w:val="true"/>
              </w:rPr>
              <w:tab/>
            </w:r>
            <w:r>
              <w:rPr>
                <w:rStyle w:val="IndexLink"/>
              </w:rPr>
              <w:t>324</w:t>
            </w:r>
          </w:hyperlink>
        </w:p>
        <w:p>
          <w:pPr>
            <w:pStyle w:val="Contents3"/>
            <w:tabs>
              <w:tab w:val="clear" w:pos="8459"/>
              <w:tab w:val="right" w:pos="9026" w:leader="dot"/>
            </w:tabs>
            <w:rPr/>
          </w:pPr>
          <w:hyperlink w:anchor="__RefHeading___Toc1001449_1395250215">
            <w:r>
              <w:rPr>
                <w:webHidden/>
                <w:rStyle w:val="IndexLink"/>
              </w:rPr>
              <w:t>4</w:t>
            </w:r>
            <w:r>
              <w:rPr>
                <w:rStyle w:val="IndexLink"/>
                <w:rtl w:val="true"/>
              </w:rPr>
              <w:t xml:space="preserve">. </w:t>
            </w:r>
            <w:r>
              <w:rPr>
                <w:rStyle w:val="IndexLink"/>
                <w:rtl w:val="true"/>
              </w:rPr>
              <w:t>ردّ عقاید وهابیت</w:t>
            </w:r>
            <w:r>
              <w:rPr>
                <w:rStyle w:val="IndexLink"/>
                <w:rtl w:val="true"/>
              </w:rPr>
              <w:tab/>
            </w:r>
            <w:r>
              <w:rPr>
                <w:rStyle w:val="IndexLink"/>
              </w:rPr>
              <w:t>327</w:t>
            </w:r>
          </w:hyperlink>
        </w:p>
        <w:p>
          <w:pPr>
            <w:pStyle w:val="Contents4"/>
            <w:tabs>
              <w:tab w:val="clear" w:pos="8176"/>
              <w:tab w:val="right" w:pos="9026" w:leader="dot"/>
            </w:tabs>
            <w:rPr/>
          </w:pPr>
          <w:hyperlink w:anchor="__RefHeading___Toc1001451_139525021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001453_1395250215">
            <w:r>
              <w:rPr>
                <w:webHidden/>
                <w:rStyle w:val="IndexLink"/>
              </w:rPr>
              <w:t>1</w:t>
            </w:r>
            <w:r>
              <w:rPr>
                <w:rStyle w:val="IndexLink"/>
                <w:rtl w:val="true"/>
              </w:rPr>
              <w:t xml:space="preserve">- </w:t>
            </w:r>
            <w:r>
              <w:rPr>
                <w:rStyle w:val="IndexLink"/>
                <w:rtl w:val="true"/>
              </w:rPr>
              <w:t>مسئله شفاعت</w:t>
            </w:r>
            <w:r>
              <w:rPr>
                <w:rStyle w:val="IndexLink"/>
                <w:rtl w:val="true"/>
              </w:rPr>
              <w:tab/>
            </w:r>
            <w:r>
              <w:rPr>
                <w:rStyle w:val="IndexLink"/>
              </w:rPr>
              <w:t>328</w:t>
            </w:r>
          </w:hyperlink>
        </w:p>
        <w:p>
          <w:pPr>
            <w:pStyle w:val="Contents4"/>
            <w:tabs>
              <w:tab w:val="clear" w:pos="8176"/>
              <w:tab w:val="right" w:pos="9026" w:leader="dot"/>
            </w:tabs>
            <w:rPr/>
          </w:pPr>
          <w:hyperlink w:anchor="__RefHeading___Toc1001455_1395250215">
            <w:r>
              <w:rPr>
                <w:webHidden/>
                <w:rStyle w:val="IndexLink"/>
              </w:rPr>
              <w:t>2</w:t>
            </w:r>
            <w:r>
              <w:rPr>
                <w:rStyle w:val="IndexLink"/>
                <w:rtl w:val="true"/>
              </w:rPr>
              <w:t xml:space="preserve">- </w:t>
            </w:r>
            <w:r>
              <w:rPr>
                <w:rStyle w:val="IndexLink"/>
                <w:rtl w:val="true"/>
              </w:rPr>
              <w:t>زیارت اهل قبور</w:t>
            </w:r>
            <w:r>
              <w:rPr>
                <w:rStyle w:val="IndexLink"/>
                <w:rtl w:val="true"/>
              </w:rPr>
              <w:tab/>
            </w:r>
            <w:r>
              <w:rPr>
                <w:rStyle w:val="IndexLink"/>
              </w:rPr>
              <w:t>333</w:t>
            </w:r>
          </w:hyperlink>
        </w:p>
        <w:p>
          <w:pPr>
            <w:pStyle w:val="Contents4"/>
            <w:tabs>
              <w:tab w:val="clear" w:pos="8176"/>
              <w:tab w:val="right" w:pos="9026" w:leader="dot"/>
            </w:tabs>
            <w:rPr/>
          </w:pPr>
          <w:hyperlink w:anchor="__RefHeading___Toc1001457_1395250215">
            <w:r>
              <w:rPr>
                <w:webHidden/>
                <w:rStyle w:val="IndexLink"/>
              </w:rPr>
              <w:t>3</w:t>
            </w:r>
            <w:r>
              <w:rPr>
                <w:rStyle w:val="IndexLink"/>
                <w:rtl w:val="true"/>
              </w:rPr>
              <w:t xml:space="preserve">- </w:t>
            </w:r>
            <w:r>
              <w:rPr>
                <w:rStyle w:val="IndexLink"/>
                <w:rtl w:val="true"/>
              </w:rPr>
              <w:t>تبرک جستن به آثار اولیای خدا</w:t>
            </w:r>
            <w:r>
              <w:rPr>
                <w:rStyle w:val="IndexLink"/>
                <w:rtl w:val="true"/>
              </w:rPr>
              <w:tab/>
            </w:r>
            <w:r>
              <w:rPr>
                <w:rStyle w:val="IndexLink"/>
              </w:rPr>
              <w:t>334</w:t>
            </w:r>
          </w:hyperlink>
        </w:p>
        <w:p>
          <w:pPr>
            <w:pStyle w:val="Contents4"/>
            <w:tabs>
              <w:tab w:val="clear" w:pos="8176"/>
              <w:tab w:val="right" w:pos="9026" w:leader="dot"/>
            </w:tabs>
            <w:rPr/>
          </w:pPr>
          <w:hyperlink w:anchor="__RefHeading___Toc1001459_1395250215">
            <w:r>
              <w:rPr>
                <w:webHidden/>
                <w:rStyle w:val="IndexLink"/>
              </w:rPr>
              <w:t>4</w:t>
            </w:r>
            <w:r>
              <w:rPr>
                <w:rStyle w:val="IndexLink"/>
                <w:rtl w:val="true"/>
              </w:rPr>
              <w:t xml:space="preserve">- </w:t>
            </w:r>
            <w:r>
              <w:rPr>
                <w:rStyle w:val="IndexLink"/>
                <w:rtl w:val="true"/>
              </w:rPr>
              <w:t>توسل به اولیای خدا</w:t>
            </w:r>
            <w:r>
              <w:rPr>
                <w:rStyle w:val="IndexLink"/>
                <w:rtl w:val="true"/>
              </w:rPr>
              <w:tab/>
            </w:r>
            <w:r>
              <w:rPr>
                <w:rStyle w:val="IndexLink"/>
              </w:rPr>
              <w:t>336</w:t>
            </w:r>
          </w:hyperlink>
        </w:p>
        <w:p>
          <w:pPr>
            <w:pStyle w:val="Contents5"/>
            <w:tabs>
              <w:tab w:val="clear" w:pos="7892"/>
              <w:tab w:val="right" w:pos="9026" w:leader="dot"/>
            </w:tabs>
            <w:rPr/>
          </w:pPr>
          <w:hyperlink w:anchor="__RefHeading___Toc1001461_1395250215">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001463_1395250215">
            <w:r>
              <w:rPr>
                <w:webHidden/>
                <w:rStyle w:val="IndexLink"/>
              </w:rPr>
              <w:t>1</w:t>
            </w:r>
            <w:r>
              <w:rPr>
                <w:rStyle w:val="IndexLink"/>
                <w:rtl w:val="true"/>
              </w:rPr>
              <w:t xml:space="preserve"> ) </w:t>
            </w:r>
            <w:r>
              <w:rPr>
                <w:rStyle w:val="IndexLink"/>
                <w:rtl w:val="true"/>
              </w:rPr>
              <w:t xml:space="preserve">واسطه‌ها </w:t>
            </w:r>
            <w:r>
              <w:rPr>
                <w:rStyle w:val="IndexLink"/>
                <w:rtl w:val="true"/>
              </w:rPr>
              <w:t>:</w:t>
              <w:tab/>
            </w:r>
            <w:r>
              <w:rPr>
                <w:rStyle w:val="IndexLink"/>
              </w:rPr>
              <w:t>336</w:t>
            </w:r>
          </w:hyperlink>
        </w:p>
        <w:p>
          <w:pPr>
            <w:pStyle w:val="Contents5"/>
            <w:tabs>
              <w:tab w:val="clear" w:pos="7892"/>
              <w:tab w:val="right" w:pos="9026" w:leader="dot"/>
            </w:tabs>
            <w:rPr/>
          </w:pPr>
          <w:hyperlink w:anchor="__RefHeading___Toc1001465_1395250215">
            <w:r>
              <w:rPr>
                <w:webHidden/>
                <w:rStyle w:val="IndexLink"/>
              </w:rPr>
              <w:t>2</w:t>
            </w:r>
            <w:r>
              <w:rPr>
                <w:rStyle w:val="IndexLink"/>
                <w:rtl w:val="true"/>
              </w:rPr>
              <w:t xml:space="preserve"> ) </w:t>
            </w:r>
            <w:r>
              <w:rPr>
                <w:rStyle w:val="IndexLink"/>
                <w:rtl w:val="true"/>
              </w:rPr>
              <w:t>اولیای خداوند به اذن خداوند صاحب تصرف در عالم‌اند</w:t>
            </w:r>
            <w:r>
              <w:rPr>
                <w:rStyle w:val="IndexLink"/>
                <w:rtl w:val="true"/>
              </w:rPr>
              <w:tab/>
            </w:r>
            <w:r>
              <w:rPr>
                <w:rStyle w:val="IndexLink"/>
              </w:rPr>
              <w:t>341</w:t>
            </w:r>
          </w:hyperlink>
        </w:p>
        <w:p>
          <w:pPr>
            <w:pStyle w:val="Contents5"/>
            <w:tabs>
              <w:tab w:val="clear" w:pos="7892"/>
              <w:tab w:val="right" w:pos="9026" w:leader="dot"/>
            </w:tabs>
            <w:rPr/>
          </w:pPr>
          <w:hyperlink w:anchor="__RefHeading___Toc1001467_1395250215">
            <w:r>
              <w:rPr>
                <w:webHidden/>
                <w:rStyle w:val="IndexLink"/>
              </w:rPr>
              <w:t>3</w:t>
            </w:r>
            <w:r>
              <w:rPr>
                <w:rStyle w:val="IndexLink"/>
                <w:rtl w:val="true"/>
              </w:rPr>
              <w:t xml:space="preserve"> ) </w:t>
            </w:r>
            <w:r>
              <w:rPr>
                <w:rStyle w:val="IndexLink"/>
                <w:rtl w:val="true"/>
              </w:rPr>
              <w:t>خواندن اولیای خدا ؛ خواندن آنان در جنب خدا نیست</w:t>
            </w:r>
            <w:r>
              <w:rPr>
                <w:rStyle w:val="IndexLink"/>
                <w:rtl w:val="true"/>
              </w:rPr>
              <w:tab/>
            </w:r>
            <w:r>
              <w:rPr>
                <w:rStyle w:val="IndexLink"/>
              </w:rPr>
              <w:t>342</w:t>
            </w:r>
          </w:hyperlink>
        </w:p>
        <w:p>
          <w:pPr>
            <w:pStyle w:val="Contents5"/>
            <w:tabs>
              <w:tab w:val="clear" w:pos="7892"/>
              <w:tab w:val="right" w:pos="9026" w:leader="dot"/>
            </w:tabs>
            <w:rPr/>
          </w:pPr>
          <w:hyperlink w:anchor="__RefHeading___Toc1001469_1395250215">
            <w:r>
              <w:rPr>
                <w:webHidden/>
                <w:rStyle w:val="IndexLink"/>
              </w:rPr>
              <w:t>4</w:t>
            </w:r>
            <w:r>
              <w:rPr>
                <w:rStyle w:val="IndexLink"/>
                <w:rtl w:val="true"/>
              </w:rPr>
              <w:t xml:space="preserve"> ) </w:t>
            </w:r>
            <w:r>
              <w:rPr>
                <w:rStyle w:val="IndexLink"/>
                <w:rtl w:val="true"/>
              </w:rPr>
              <w:t xml:space="preserve">زمانی که چنین استدلالات قرآنی برای جواز توسل به اولیای خدا آورده می‌شود و وهابیون توان پاسخ گویی ندارند ؛ نهایتا می‌گویند </w:t>
            </w:r>
            <w:r>
              <w:rPr>
                <w:rStyle w:val="IndexLink"/>
                <w:rtl w:val="true"/>
              </w:rPr>
              <w:t>:</w:t>
              <w:tab/>
            </w:r>
            <w:r>
              <w:rPr>
                <w:rStyle w:val="IndexLink"/>
              </w:rPr>
              <w:t>344</w:t>
            </w:r>
          </w:hyperlink>
        </w:p>
        <w:p>
          <w:pPr>
            <w:pStyle w:val="Contents5"/>
            <w:tabs>
              <w:tab w:val="clear" w:pos="7892"/>
              <w:tab w:val="right" w:pos="9026" w:leader="dot"/>
            </w:tabs>
            <w:rPr/>
          </w:pPr>
          <w:hyperlink w:anchor="__RefHeading___Toc1001471_1395250215">
            <w:r>
              <w:rPr>
                <w:webHidden/>
                <w:rStyle w:val="IndexLink"/>
              </w:rPr>
              <w:t>5</w:t>
            </w:r>
            <w:r>
              <w:rPr>
                <w:rStyle w:val="IndexLink"/>
                <w:rtl w:val="true"/>
              </w:rPr>
              <w:t xml:space="preserve"> ) </w:t>
            </w:r>
            <w:r>
              <w:rPr>
                <w:rStyle w:val="IndexLink"/>
                <w:rtl w:val="true"/>
              </w:rPr>
              <w:t>خداوند فرموده که برای تقرّب به او وسیله بگیریم</w:t>
            </w:r>
            <w:r>
              <w:rPr>
                <w:rStyle w:val="IndexLink"/>
                <w:rtl w:val="true"/>
              </w:rPr>
              <w:tab/>
            </w:r>
            <w:r>
              <w:rPr>
                <w:rStyle w:val="IndexLink"/>
              </w:rPr>
              <w:t>346</w:t>
            </w:r>
          </w:hyperlink>
        </w:p>
        <w:p>
          <w:pPr>
            <w:pStyle w:val="Contents2"/>
            <w:tabs>
              <w:tab w:val="clear" w:pos="8743"/>
              <w:tab w:val="right" w:pos="9026" w:leader="dot"/>
            </w:tabs>
            <w:rPr/>
          </w:pPr>
          <w:hyperlink w:anchor="__RefHeading___Toc1001473_1395250215">
            <w:r>
              <w:rPr>
                <w:webHidden/>
                <w:rStyle w:val="IndexLink"/>
                <w:rtl w:val="true"/>
              </w:rPr>
              <w:t>خاتمه</w:t>
            </w:r>
            <w:r>
              <w:rPr>
                <w:rStyle w:val="IndexLink"/>
                <w:rtl w:val="true"/>
              </w:rPr>
              <w:t xml:space="preserve">: </w:t>
            </w:r>
            <w:r>
              <w:rPr>
                <w:rStyle w:val="IndexLink"/>
                <w:rtl w:val="true"/>
              </w:rPr>
              <w:t>بحثی در رابطه با وحدت مسلمین</w:t>
            </w:r>
            <w:r>
              <w:rPr>
                <w:rStyle w:val="IndexLink"/>
                <w:rtl w:val="true"/>
              </w:rPr>
              <w:tab/>
            </w:r>
            <w:r>
              <w:rPr>
                <w:rStyle w:val="IndexLink"/>
              </w:rPr>
              <w:t>350</w:t>
            </w:r>
          </w:hyperlink>
        </w:p>
        <w:p>
          <w:pPr>
            <w:pStyle w:val="Contents2"/>
            <w:tabs>
              <w:tab w:val="clear" w:pos="8743"/>
              <w:tab w:val="right" w:pos="9026" w:leader="dot"/>
            </w:tabs>
            <w:rPr/>
          </w:pPr>
          <w:hyperlink w:anchor="__RefHeading___Toc1001475_1395250215">
            <w:r>
              <w:rPr>
                <w:webHidden/>
                <w:rStyle w:val="IndexLink"/>
                <w:rtl w:val="true"/>
              </w:rPr>
              <w:t>منابع</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8_26578"/>
      <w:bookmarkStart w:id="1" w:name="pg2698_26578"/>
      <w:bookmarkEnd w:id="1"/>
    </w:p>
    <w:p>
      <w:pPr>
        <w:pStyle w:val="Heading2"/>
        <w:numPr>
          <w:ilvl w:val="1"/>
          <w:numId w:val="1"/>
        </w:numPr>
        <w:rPr/>
      </w:pPr>
      <w:bookmarkStart w:id="2" w:name="pg2698_26578"/>
      <w:bookmarkStart w:id="3" w:name="__RefHeading___Toc100121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 سید محسن</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عجایبی از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جامع بر صحاح سته اهل سنت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6838</w:t>
      </w:r>
      <w:r>
        <w:rPr>
          <w:rFonts w:eastAsia="IRNazanin" w:cs="IRNazanin"/>
          <w:color w:val="111111"/>
          <w:sz w:val="28"/>
          <w:szCs w:val="28"/>
          <w:rtl w:val="true"/>
          <w:lang w:bidi="fa-IR"/>
        </w:rPr>
        <w:t xml:space="preserve"> -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عجایبی از 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 همچنین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3774574</w:t>
      </w:r>
      <w:r>
        <w:rPr>
          <w:rFonts w:eastAsia="IRNazanin" w:cs="IRNazanin"/>
          <w:color w:val="111111"/>
          <w:sz w:val="28"/>
          <w:szCs w:val="28"/>
          <w:rtl w:val="true"/>
          <w:lang w:bidi="fa-IR"/>
        </w:rPr>
        <w:t xml:space="preserve"> </w:t>
      </w:r>
      <w:bookmarkStart w:id="5" w:name="pg2698_26579"/>
    </w:p>
    <w:p>
      <w:pPr>
        <w:pStyle w:val="Heading2"/>
        <w:numPr>
          <w:ilvl w:val="1"/>
          <w:numId w:val="1"/>
        </w:numPr>
        <w:rPr/>
      </w:pPr>
      <w:bookmarkStart w:id="6" w:name="__RefHeading___Toc1001213_1395250215"/>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 گل‌وردی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6838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صندوق الکترونیکی مؤلف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mohsentayyeb110@gmail.com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قم </w:t>
      </w:r>
      <w:r>
        <w:rPr>
          <w:rFonts w:eastAsia="IRNazanin" w:cs="IRNazanin"/>
          <w:color w:val="111111"/>
          <w:sz w:val="28"/>
          <w:szCs w:val="28"/>
          <w:rtl w:val="true"/>
          <w:lang w:bidi="fa-IR"/>
        </w:rPr>
        <w:t xml:space="preserve">: </w:t>
      </w:r>
      <w:r>
        <w:rPr>
          <w:rFonts w:eastAsia="IRNazanin" w:cs="IRNazanin"/>
          <w:color w:val="111111"/>
          <w:sz w:val="28"/>
          <w:szCs w:val="28"/>
          <w:lang w:bidi="fa-IR"/>
        </w:rPr>
        <w:t>37735256</w:t>
      </w:r>
      <w:r>
        <w:rPr>
          <w:rFonts w:eastAsia="IRNazanin" w:cs="IRNazanin"/>
          <w:color w:val="111111"/>
          <w:sz w:val="28"/>
          <w:szCs w:val="28"/>
          <w:rtl w:val="true"/>
          <w:lang w:bidi="fa-IR"/>
        </w:rPr>
        <w:t xml:space="preserve"> - </w:t>
      </w:r>
      <w:r>
        <w:rPr>
          <w:rFonts w:eastAsia="IRNazanin" w:cs="IRNazanin"/>
          <w:color w:val="111111"/>
          <w:sz w:val="28"/>
          <w:szCs w:val="28"/>
          <w:lang w:bidi="fa-IR"/>
        </w:rPr>
        <w:t>37832332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8" w:name="pg2698_26581"/>
    </w:p>
    <w:p>
      <w:pPr>
        <w:pStyle w:val="Heading2"/>
        <w:numPr>
          <w:ilvl w:val="1"/>
          <w:numId w:val="1"/>
        </w:numPr>
        <w:rPr/>
      </w:pPr>
      <w:bookmarkStart w:id="9" w:name="__RefHeading___Toc1001215_1395250215"/>
      <w:bookmarkStart w:id="10" w:name="_Toc3"/>
      <w:bookmarkEnd w:id="8"/>
      <w:bookmarkEnd w:id="9"/>
      <w:r>
        <w:rPr>
          <w:rtl w:val="true"/>
        </w:rPr>
        <w:t>تقدیم به</w:t>
      </w:r>
      <w:r>
        <w:rPr>
          <w:rtl w:val="true"/>
        </w:rPr>
        <w:t>:</w:t>
      </w:r>
      <w:bookmarkEnd w:id="10"/>
    </w:p>
    <w:p>
      <w:pPr>
        <w:pStyle w:val="BookText"/>
        <w:rPr/>
      </w:pPr>
      <w:r>
        <w:rPr>
          <w:rFonts w:ascii="IRNazanin" w:hAnsi="IRNazanin" w:eastAsia="IRNazanin"/>
          <w:color w:val="111111"/>
          <w:sz w:val="28"/>
          <w:sz w:val="28"/>
          <w:szCs w:val="28"/>
          <w:rtl w:val="true"/>
          <w:lang w:bidi="fa-IR"/>
        </w:rPr>
        <w:t xml:space="preserve">عصاره عالم ملکوت ام ابیها ،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که در عالم، فروزان تر از هزاران هزار خورشید درخشیدی و زمین و زمان و آسان را با نور خود که پرتویی از نور عظمت خداست منور ساختی ، تو جان ارزشمند الهی خویش و محسن عزیزت را در راه ولایت همسر ارجمدت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 نمودی و اولین قربانی او شدی تا به عالمیان بفهمانی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جان نثاری نمود ؛ زیرا ولایت او ولایت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کوچک، هیچ واهمه ندارم که جان بی بهاری خود را در راه دفاع از ولایت همسر ارجمندت و توحید و معارف فرزندان پاک و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وافر تقدیم نمایم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سیدمحسن طیب نیا </w:t>
      </w:r>
      <w:bookmarkStart w:id="11" w:name="pg2698_26582"/>
    </w:p>
    <w:p>
      <w:pPr>
        <w:pStyle w:val="Heading2"/>
        <w:numPr>
          <w:ilvl w:val="1"/>
          <w:numId w:val="1"/>
        </w:numPr>
        <w:rPr/>
      </w:pPr>
      <w:bookmarkStart w:id="12" w:name="__RefHeading___Toc1001217_1395250215"/>
      <w:bookmarkStart w:id="13" w:name="_Toc4"/>
      <w:bookmarkEnd w:id="11"/>
      <w:bookmarkEnd w:id="12"/>
      <w:r>
        <w:rPr>
          <w:rtl w:val="true"/>
        </w:rPr>
        <w:t>فهرست مطالب</w:t>
      </w:r>
      <w:bookmarkEnd w:id="13"/>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صحاح ستّه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خداوند رؤیت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چرا خداوند دیده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خداوند مکان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خدا در آسمان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خدا هر شب پایین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جایگاه خداوند قبل از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گوش و چشم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انگشت‌های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ساق پای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خداوند بر خواب پیامبرش 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 در صحاح ستّه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بارها قصد خودکشی داشت ، ولی جبرئیل مانع شد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جادو کردن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سگ در خانه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مجازات قتل برای دزد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فراموش شدن تقدیر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دستور پیامبر به شیر دادن مردان بزرگسال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پیامبر دور رکعت از نماز را فراموش کرد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قضا شدن نماز صبح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پیامبر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سب و لعن کردن ناحق دیگران ، توسط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دعای شر پیامبر در حق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رسول خدا از سؤالات مردم غضبناک می‌شدند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دیگران از رسول خدا در مسائل دنیوی آگاه‌ترند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 ایستاده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من هذه الأقاویل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علاقه پیامبر به لهو و خوانندگی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آواز خواندن در خانه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شرکت در مجلس لهو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بردن عایشه به تماشای رقص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خلوت کردن با یک زن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برهنه شدن بدن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پیامبر و همسرانش</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جسارتی بزرگ به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پیامبر از ابراهیم کمتر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پیامبری و شک ؟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کمتر بودن صبر پیامبر از 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برخی از پیامبران در کتاب مقدّس و صحاح ستّه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معرفی خداوند در 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معرفی پیامبران خدا در 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تورات درباره حضرت داود علیه‌السلام آمده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معرفی حضرت سلیمان علیه‌السلام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معرفی حضرت نوح علیه‌السلام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معرفی حضرت عیسی علیه‌السلام در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همبستر شدن سلیمان نبی با نود و نه زن در یک شب در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خداوند بدن برهنه موسی را به مردم نشان داد در صحیح بخاری 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خلفای ثلاثه در 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مقام ابوبکر در صحاح</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مناب عمر بن خطاب در صحاح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مناقب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از خلفای ثلاثه در 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درباره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برخی از صحابه در 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مناقب سعد بن ابی‌وقاص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مناقب ابوعبیده جرّاح</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مناقب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مناقب ابوسفیان و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مناقب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مناقب 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اما درباره 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مناقب عبدالرحمان بن عوف و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اما درباره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اما چند حدیث درباره فضائل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بحثی در رابطه با 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تعداد احادیثی که از ابوهریره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اجتهاد 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اصطلاحی صحابه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 درباره کسانی که همه صحابه را عادل نمی‌دانند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در رابطه با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افشای برخی از اصحاب توسط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شکستن ظرف</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حسادت نسبت به حضرت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حسادت و اهانت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فریاد بر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تعقیب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عیب گذاشتن و غیبت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توطئه علیه رسول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غضب عایشه از رسول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آرزوی مرگ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دشمنی عایشه با حضرت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علیهم‌السلام در 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تطهیر و 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 و امامان دوازده‌گانه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علیه‌السلام از پیامبر صلی‌الله‌علیه‌و‌آله است و پیامبر صلی‌الله‌علیه‌و‌آله از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علی علیه‌السلام محبوب‌ترین خلق خدا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علی علیه‌السلام ولی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امام حسن و امام 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چند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رسول خدا صلی‌الله‌علیه‌و‌آله انتخابی است یا انتصابی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و اعلام ولایت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نوشتن حدیث در زمان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عقاید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تبرک جستن به آثار اولیای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اولیای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واسطه‌ها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اولیای خداوند به اذن خداوند صاحب تصرف در عالم‌اند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اولیای خدا ؛ خواندن آنان در جنب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چنین استدلالات قرآنی برای جواز توسل به اولیای خدا آورده می‌شود و وهابیون توان پاسخ گویی ندارند ؛ نهایتا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فرموده که برای تقرّب به او وسیله بگیریم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رابطه با وحدت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4" w:name="pg2698_26588"/>
    </w:p>
    <w:p>
      <w:pPr>
        <w:pStyle w:val="Heading2"/>
        <w:numPr>
          <w:ilvl w:val="1"/>
          <w:numId w:val="1"/>
        </w:numPr>
        <w:rPr/>
      </w:pPr>
      <w:bookmarkStart w:id="15" w:name="__RefHeading___Toc1001219_1395250215"/>
      <w:bookmarkStart w:id="16" w:name="_Toc5"/>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صلی اللّه علی محمّد و آله الطاهرین والعن علی اعدائهم اجمعین</w:t>
      </w:r>
    </w:p>
    <w:p>
      <w:pPr>
        <w:pStyle w:val="BookText"/>
        <w:rPr/>
      </w:pPr>
      <w:r>
        <w:rPr>
          <w:rFonts w:ascii="IRNazanin" w:hAnsi="IRNazanin" w:eastAsia="IRNazanin"/>
          <w:color w:val="111111"/>
          <w:sz w:val="28"/>
          <w:sz w:val="28"/>
          <w:szCs w:val="28"/>
          <w:rtl w:val="true"/>
          <w:lang w:bidi="fa-IR"/>
        </w:rPr>
        <w:t>إلی قیام یوم الدین</w:t>
      </w:r>
    </w:p>
    <w:p>
      <w:pPr>
        <w:pStyle w:val="BookText"/>
        <w:rPr/>
      </w:pPr>
      <w:r>
        <w:rPr>
          <w:rFonts w:ascii="IRNazanin" w:hAnsi="IRNazanin" w:eastAsia="IRNazanin"/>
          <w:color w:val="111111"/>
          <w:sz w:val="28"/>
          <w:sz w:val="28"/>
          <w:szCs w:val="28"/>
          <w:rtl w:val="true"/>
          <w:lang w:bidi="fa-IR"/>
        </w:rPr>
        <w:t xml:space="preserve">در بین کتب متعدد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اهل سنت ، شش کتاب جایگاه ویژه‌ای دارد که اهل سنت به آن شش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 این گفتارند که احادیث منقول و منتسب به حضرت رسول خدا محمّد مصطفی صلی‌الله‌علیه‌و‌آله در این کتب جملگی صحیح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کتاب حدیثی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نسائی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ابی‌داود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ابن‌ماجه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شش کتاب ، صحیح بخاری و صحیح مسلم از جایگاه </w:t>
      </w:r>
    </w:p>
    <w:p>
      <w:pPr>
        <w:pStyle w:val="BookText"/>
        <w:rPr/>
      </w:pPr>
      <w:r>
        <w:rPr>
          <w:rFonts w:ascii="IRNazanin" w:hAnsi="IRNazanin" w:eastAsia="IRNazanin"/>
          <w:color w:val="111111"/>
          <w:sz w:val="28"/>
          <w:sz w:val="28"/>
          <w:szCs w:val="28"/>
          <w:rtl w:val="true"/>
          <w:lang w:bidi="fa-IR"/>
        </w:rPr>
        <w:t xml:space="preserve">بالاتری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علمای شیعه در رابطه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دیدگاه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دلایل گوناگون می‌گویند که بسیاری از احادیث این کتب غیر صحیح ؛ بلکه از مجعولات است ، هرچند احادیث صحیح نیز در این کتب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و صحیح بخاری خداوند متعال به گونه‌ای ترسیم شده که وی جسمانی است و مانند بشر دارای اعضا و جوارح است و با چشم رؤیت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تیجانی که خود روزی از عالمان اهل سنت بوده و بعدا با آشنا شدن با مکتب نورانی اهل بیت علیهم‌السلام ، توفیق تشرف به تشیع را کسب نمود در مورد رؤیت خداوند و جسمانی بودن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سبحان در قرآن کریم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تُدْرِکُهُ الاْءَبْصَارُ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هنگامی که حضرت موسی علیه‌السلام درخواست دیدن و رؤیت خداوند می‌کند به او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پس چگونه وجدان بیدار می‌پذیرد احادیثی را که صحیح بخاری و صحیح مسلم نقل کرده‌اند به اینکه خدای سبحان در برابر بندگانش نمایان می‌شود و او را می‌بینند ، چنانکه ماه را در شب چهاردهم می‌بینند ؟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خداوند هر شب به آسمان دنیا فرود می‌آید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پایش را در جهنم می‌گذارد ، پس جهنم پر می‌شود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پایش را نمایش می‌دهد تا مؤمنین او را بشناسند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خداوند می‌خندد و تعجب می‌کند ، و مانند آن از روایت‌هایی که خداوند را به شکل جسمی و متحرک و قابل تحول درمی‌آورد که مثلاً دو دست و دو پا دارد و پنج انگشت دارد که آسمان‌ها را بر انگشت اول می‌گذارد و زمین را بر انگشت دوم و درختان را بر سوم و آب و خاک را چهارم و سایر آفریدگان را بر انگشت پنجم می‌گذارد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دارای منزلی است که در آن سکونت دارد و محمّد صلی‌الله‌علیه‌و‌آله برای دخول بر او ، در منزلش سه بار اجازه می‌گیرد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خداوند برتر است از این تشبیهات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دارای عزت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و مقدسی و به تو پناه می‌برم از اینگونه توصیف‌ها </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کوچک‌ترین تردیدی باید گفت که اینگونه احادیث از جعلیات دشمنان دین خداست که برای تحریف دین اینگونه اباطیل را ساخته و به پیامبر صلی‌الله‌علیه‌و‌آله نسبت دادند و متأسفانه محدثان اهل سنت نیز این احادیث </w:t>
      </w:r>
    </w:p>
    <w:p>
      <w:pPr>
        <w:pStyle w:val="BookText"/>
        <w:rPr/>
      </w:pPr>
      <w:r>
        <w:rPr>
          <w:rFonts w:ascii="IRNazanin" w:hAnsi="IRNazanin" w:eastAsia="IRNazanin"/>
          <w:color w:val="111111"/>
          <w:sz w:val="28"/>
          <w:sz w:val="28"/>
          <w:szCs w:val="28"/>
          <w:rtl w:val="true"/>
          <w:lang w:bidi="fa-IR"/>
        </w:rPr>
        <w:t xml:space="preserve">ساختگی را در کتب خویش وارد ساخته و آن احادیث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با روح ادیان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احادیث صحیحه نامگذاری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اینگونه احادیث جعلی که خداوند را جسمانی مانند بشر معرفی می‌کند ریشه در کتب تورات و انجیل تحریف شده دارد و دشمنان اسلام که در رأس آنان خاندان اموی بودند ، با الهام گرفتن از تورات و انجیل تحریف شده ، اینگونه سخنان کذب را وارد حوزه اسلام نمودند و به پیامبر بزرگوار اسلام صلی‌الله‌علیه‌و‌آله نسبت دادند و محدثان ساده لوح اهل سنت هم بدون تحقیق و بررسی باور کردند و در کتب خویش ثبت نمودند ؛ اما مکتب نورانی خاندان عصمت و طهارت علیهم‌السلام از اینگونه اباطیل کاملاً پاک است و هیچ یک از محدّثان و عالمان تشیع اینگونه سخنان نگفته‌اند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مطرح شد اهل سنت از بین کتب متعدد حدیثی خویش ، شش کتاب را معتبرترین کتب و احادیث آنها را صحیحه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در بین کتب متعددی که دارند ، چهار کتاب را مورد توجه بیشتری قرار می‌دهند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ارزشمند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 تألیف مرحوم ثقه الاسلام کلینی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 تألیف مرحوم شیخ صدوق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 ، تألیف مرحوم شیخ طوسی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استبصار ، تألیف مرحوم شیخ طوسی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کتب ، احادیث فراوانی درباره خداشناسی و توحید و رسالت </w:t>
      </w:r>
    </w:p>
    <w:p>
      <w:pPr>
        <w:pStyle w:val="BookText"/>
        <w:rPr/>
      </w:pPr>
      <w:r>
        <w:rPr>
          <w:rFonts w:ascii="IRNazanin" w:hAnsi="IRNazanin" w:eastAsia="IRNazanin"/>
          <w:color w:val="111111"/>
          <w:sz w:val="28"/>
          <w:sz w:val="28"/>
          <w:szCs w:val="28"/>
          <w:rtl w:val="true"/>
          <w:lang w:bidi="fa-IR"/>
        </w:rPr>
        <w:t xml:space="preserve">و امامت و همچنین ابواب متعدد فقهی با سلسله اسناد ، از رسول خدا صلی‌الله‌علیه‌و‌آله و خاندان پاک و مطهرش علیهم‌السلام آمده است ؛ لیکن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برای این کتب بسیار ارزش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نمی‌گویند که تمام احادیث این کتب جملگی صحیحه می‌باشند ؛ بلکه اعتراف دارند که احادیث غیر صحیحه نیز در این کتب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شیعیان به سایر کتب حدیثی نیز اهمیت می‌دهند و برای مشخص نمودن صحت و یا سقم احادیث منقوله ، دو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تدوین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مهم بین کتب حدیثی اهل سنت با اهل تشیع این دو مورد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عروج روح ملکوتی رسول خدا صلی‌الله‌علیه‌و‌آله ، دستگاه خلافت نوشتن و نقل نمودن احادیث پیامبر صلی‌الله‌علیه‌و‌آله را ممنوع کرد و این منع حدود صد سال به طول انجامید و در زمان خلافت عمر بن عبدالعزیز اموی ، این منع برداشته شد و با شکسته شدن این سد ، علمای اهل سنت مبادرت به مکتوب نمودن احادیث نبوی کردند و چون صد سال این احادیث نوشته نشده بود ، خیل عظیمی از احادیث جعلی وارد کتب حدیثی اهل سنت گردید ؛ اما پیروان امامان معصوم علیهم‌السلام از همان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سفارش و تأکیدات ائمه 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معصومان را به صورت پنهانی در کتب خویش ثبت و ضبط می‌نمودند </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سفارشات فراوان ائمه اطهار علیهم‌السلام به یاران خویش در رابطه با اهمیت دادن به علم آموزی و مباحث توحیدی خاندان عصمت </w:t>
      </w:r>
    </w:p>
    <w:p>
      <w:pPr>
        <w:pStyle w:val="BookText"/>
        <w:rPr/>
      </w:pPr>
      <w:r>
        <w:rPr>
          <w:rFonts w:ascii="IRNazanin" w:hAnsi="IRNazanin" w:eastAsia="IRNazanin"/>
          <w:color w:val="111111"/>
          <w:sz w:val="28"/>
          <w:sz w:val="28"/>
          <w:szCs w:val="28"/>
          <w:rtl w:val="true"/>
          <w:lang w:bidi="fa-IR"/>
        </w:rPr>
        <w:t xml:space="preserve">و طهارت علیهم‌السلام و دقت کردن شیعیان در رابطه با آنچه که از معصوم علیهم‌السلام نقل می‌شود و مراقبت شیعیان به مضامین احادیث که مخالف قرآن و براهین قاطع عقل نباشد ، بسیاری از احادیثی که دشمنان اسلام مجعول نمودند در کتب شیعه راه نیافت و احیانا اگر احادیثی نیز در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با عقل و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علمای شیعه هیچ تعصبی ندارند و آن احادیث را کنار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احادیث ضعیف در کتب شیعه دیده می‌شود و احادیث ضعیف ، غیر از احادیث مجعوله است ؛ زیرا در مجعولات باطل بودن آن به دلیل مخالفت با عقل و شرع ، کاملاً مشخص است ؛ اما در احادیث ضعیف ، در بعضی از سلسله انتسابات آن خللی است و چه بسا آن حدیث ضعیف سخن معصوم علیه‌السلام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حدیث ضعیف ، حدیث جعلی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سته اهل سنت ، علاوه بر اینکه خداوند متعال را جسمانی معرفی نموده است ، چهره زشتی از وجود مقدس رسول خدا صلی‌الله‌علیه‌و‌آله معرفی نموده و در عوض شأن خلفای سه گانه را آنگونه بالا برده که در برخی از موارد ، مضمون حدیث این را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اهل معصیت و خلفاء خویشتن‌دار بوده‌اند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مطرح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و قابل قبولی نیز در این کتب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صحاح سته اهل سنت ، بسیاری از مناقب والای امیرمؤمنان علیه‌السلام و اهل بیت عصمت و طهارت علیهم‌السلام چشم‌پوشی یا سانسور شده ؛ اما با این وجود احادیثی در رابطه با وجود مقدس مولای متقیان امیرمؤمنان علیه‌السلام و اهل بیت نبی علیهم‌السلام موجود است که با استناد و استدلال </w:t>
      </w:r>
    </w:p>
    <w:p>
      <w:pPr>
        <w:pStyle w:val="BookText"/>
        <w:rPr/>
      </w:pPr>
      <w:r>
        <w:rPr>
          <w:rFonts w:ascii="IRNazanin" w:hAnsi="IRNazanin" w:eastAsia="IRNazanin"/>
          <w:color w:val="111111"/>
          <w:sz w:val="28"/>
          <w:sz w:val="28"/>
          <w:szCs w:val="28"/>
          <w:rtl w:val="true"/>
          <w:lang w:bidi="fa-IR"/>
        </w:rPr>
        <w:t xml:space="preserve">بر همین احادیث معدود می‌توان خلافت بلافصل امیرمؤمنان علیه‌السلام و حقانیت آن حضرت و خاندان پاک و مطهر پیامبر صلی‌الله‌علیه‌و‌آله را اثبات نمود که ان شاء اللّه در فصلی به آن پرداخته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کتب صحاح سته اهل سنت بسیاری از مناقب اهل بیت نبی صلی‌الله‌علیه‌و‌آله کتمان گردیده ، اما در منابع دیگر اهل سنت صدها روایت در این رابطه با اسناد صحیح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صحاح سته اهل سنت ، حدودا در قرن دوم و سوم هجری به ظهور رسید که کتاب بخاری و مسلم به صحیحین و چهار کتاب سنن ابن‌ماجه ، سنن ابی‌داود ، سنن ترمذی ، سنن نسائی ، معروف به سنن اربعه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اجمالی از این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ابوعبداللّه محمّد بن اسماعیل بخاری که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صحیح بخاری که نام کامل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المسند و مختصر من امور رسول و سنة و ایامه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جامع بین روایات اعتقادی ، تاریخی ، اخلاقی ، تفسیری و فقهی است که حدودا دارای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با حذف مکررات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ابوالحسین مسلم بن حجاج قشیری نیشابوری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صحیح مسلم دارای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با حذف مکررات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محمّد بن عیسی ترمذی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سنن ترمذی وی مشهور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تکراری نیست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ابوعبدالرحمان احمد بن شعیب نسائی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او سنن نسائی است که نام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سنن ابن‌ماجه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ابوعبداللّه محمّد بن یزید بن ماجه قزوینی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وی به سنن ابن‌ماجه معروف است و دربردارنده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تکراری نیست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سنن ابی‌داود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شخصی است به نام سلیمان بن اشعث معروف به ابوداود سجستانی که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مشهور او سنن ابی‌داود است که دارای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صحت روایات صحاح سته ، خصوصا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و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مبالغه پرداخته‌اند و در این زمینه تعصب فراوانی از خود نشان داده‌اند ؛ </w:t>
      </w:r>
    </w:p>
    <w:p>
      <w:pPr>
        <w:pStyle w:val="BookText"/>
        <w:rPr/>
      </w:pPr>
      <w:r>
        <w:rPr>
          <w:rFonts w:ascii="IRNazanin" w:hAnsi="IRNazanin" w:eastAsia="IRNazanin"/>
          <w:color w:val="111111"/>
          <w:sz w:val="28"/>
          <w:sz w:val="28"/>
          <w:szCs w:val="28"/>
          <w:rtl w:val="true"/>
          <w:lang w:bidi="fa-IR"/>
        </w:rPr>
        <w:t xml:space="preserve">حتی در اظهارات خود ، روایات صحیحین را همسنگ با قرآن قلمداد کرده‌اند یا صحیح‌ترین کتبی دانسته‌اند که پس از قرآن مجید در روی زمین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برکاتی که علمای اهل سنت ، از صحاح سته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شافعی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حدیث ، صحیح بخاری و بعد از آن صحیح مسلم است و این دو کتاب بعد از قرآن صحیح‌ترین کتاب‌ها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در عالم اسلام بزرگ‌ترین کتاب ؛ بلکه بعد از قرآن مجید بهترین کتاب‌ها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ابوعلی 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آسمان کبود کتابی صحیح‌تر از صحیح مسلم وجود ندارد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برخی از بزرگان اهل سنت نقل می‌کنند که برای جلب برکات آسمانی به افرادی مزد می‌دادند تا احادیث صحیح بخاری را مثل قرآن بخوانند تا برکات از آسمان بر آنان نازل شود </w:t>
      </w:r>
      <w:r>
        <w:rPr>
          <w:rFonts w:eastAsia="IRNazanin" w:cs="IRNazanin"/>
          <w:color w:val="111111"/>
          <w:sz w:val="28"/>
          <w:szCs w:val="28"/>
          <w:rtl w:val="true"/>
          <w:lang w:bidi="fa-IR"/>
        </w:rPr>
        <w:t>!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که طاعون است کسی صحیح بخاری را بخواند ، انواع مرض‌های کشنده از آن خانه و از آن شهر از بین می‌رود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فضل بن روزبهان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قسم بخورد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 صحاح سته صحیح است و گفتار رسول خدا صلی‌الله‌علیه‌و‌آله است ، قسمش درست است و کفاره ندارد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بعضی پا را فراتر گذاشته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خانه‌ای باشد مانند این است که در میان آن خانه پیغمبری سخن می‌گوید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یا در مورد سنن ابی‌داود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ریشه و پایه ایمان و سنن ابی‌داود نیز برنامه اسلام است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 حقیقت مطلب به گونه‌ای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محقق با نظری خالی از تعصب و با ملاک قرار دادن تعالیم قرآن و سنت مسلم پیامبر صلی‌الله‌علیه‌و‌آله به احادیث وارده در این کتب بنگرد نه تنها احادیث غیر صحیح را در آنها می‌یابد ؛ بلکه احادیث مجعول نیز فراوان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احادیث فراوانی که خدا را تشبیه به مخلوقات خویش نموده و عصمت پیامبر بزرگوار اسلام صلی‌الله‌علیه‌و‌آله را زیر سؤال برده و آن شخصیت نورانی و عظیم آسمانی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هوس‌ران معرفی کرده و شأن خلفای سه‌گانه را بسیار بالا برده و مباحث ضد و نقیض را در ابواب متعدد فقهی مطرح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صحیحه است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علمای اهل سنت به وصیت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جانشینی امیرمؤمنان علیه‌السلام و مرجعیت اهل‌بیت علیهم‌السلام در تمام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می‌نمودند ، هرگز اینگونه احادیث را تأیید نمی‌کردند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آنان برای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گرانسنگ نهج البلاغه را مطالعه می‌کردند ، آنگاه می‌فهمیدند که کدام کتاب سزاوار است بعد از قرآن مجید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خطبه‌های نورانی امیرمؤمنان علیه‌السلام چیزی جز تفسیر قرآن نیست و سراسر نور و حکمت است که هر صاحب عقل و وجدانی اعتراف می‌کند که این سخنان نورانی ، سخن یک انسان عادی نیست ؛ بلکه سخن شخصی است که به ملکوت‌ها در ارتباط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برخی از احادیث صحاح سته را مورد نقد و بررسی قرار داده‌ایم و روشمان بیان به صورت اختصار است تا مباحث ملال‌انگیز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همگان منتفع شوند و اهل سنت نیز بدانند که حق و حقیقت و قرآن و نور و حکمت ، فقط در خانه امیرمؤمنان علیه‌السلام و اولاد پاک و طاهرینش علیهم‌السلام می‌باشد ؛ زیرا طبق احادیث متواتر اهل تسنن و اهل تشیع ، امیرمؤمنان علیه‌السلام باب مدینه علم نبی صلی‌الله‌علیه‌و‌آله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پیامبر صلی‌الله‌علیه‌و‌آله ، و بخشی از وجود رسول خدا صلی‌الله‌علیه‌و‌آله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الهی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فعلیّ بابها فمن أراد العلم فلیأت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و علی دروازه آن است ؛ پس هرکس علم بخواهد باید از دروازه وارد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از احادیث مشهوری است که در منابع اهل سنت به‌وفور یافت می‌شود ؛ در اینجا برای نمونه به تعدادی از این منابع اشاره‌ای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 ابن‌عبدالبر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نزهة النواظر ، حلوانی ،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ابن‌ابی‌الحدید معتزلی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شواهد التنزیل ، حاکم حسکانی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خلفاء ، سیوطی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اسدالغابه ، ابن‌اثیر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الصواعق المحرقه ، ابن‌حجر عسقلانی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 خطیب بغدادی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تذکرة الحفاظ ، ذهبی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القدیر ، مناوی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المناقب ، ابن‌مردویه ،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تهذیب التهذیب ، ابن‌کثیر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البدایة والنهایه ، ابن‌کثیر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بزرگوار اسلام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 أنا من علی ؛ علی از من است و من از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حدیث فوق را ذکر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باب فضائل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الخمسه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باب مناقب 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الکبری ، بیهقی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 علیّ من شجرة واحدة والنّاس من أشجار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از یک درختیم و سایر مردم از درختان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مدینه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الصواعق المحرقه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ذخائر العقبی ،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الدرالمنثور ، سیوطی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تفاسیر شیعه و سنی مقصود خداوند متعال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علیه‌السلام است ؛ بنابراین طبق این آیه ، امیرالمؤمنین علیه‌السلام نَفْس پیامبر اسلام صلی‌الله‌علیه‌و‌آله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به امیرمؤمنان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 الصراط المستقیم و أنت المثل الأعلی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حاکم حسکانی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ابی‌طالب ، ابن‌شهر آشوب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پایان این مقدمه بر خود لازم می‌بینم که از محقق ارجمند جناب آقای محمّد امینی که این کمترین را در تألیف این مجموعه یاری رسانیدند کمال تشکر و امتنان را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سید محسن طیب‌نیا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698_26602"/>
      <w:bookmarkStart w:id="18" w:name="pg2698_26602"/>
      <w:bookmarkEnd w:id="18"/>
    </w:p>
    <w:p>
      <w:pPr>
        <w:pStyle w:val="Heading2"/>
        <w:numPr>
          <w:ilvl w:val="1"/>
          <w:numId w:val="1"/>
        </w:numPr>
        <w:rPr/>
      </w:pPr>
      <w:bookmarkStart w:id="19" w:name="pg2698_26602"/>
      <w:bookmarkStart w:id="20" w:name="__RefHeading___Toc1001221_1395250215"/>
      <w:bookmarkStart w:id="21" w:name="_Toc6"/>
      <w:bookmarkEnd w:id="19"/>
      <w:bookmarkEnd w:id="20"/>
      <w:r>
        <w:rPr>
          <w:rtl w:val="true"/>
        </w:rPr>
        <w:t>فصل اول</w:t>
      </w:r>
      <w:r>
        <w:rPr>
          <w:rtl w:val="true"/>
        </w:rPr>
        <w:t xml:space="preserve">: </w:t>
      </w:r>
      <w:r>
        <w:rPr>
          <w:rtl w:val="true"/>
        </w:rPr>
        <w:t>خداوند در صحاح ستّه</w:t>
      </w:r>
      <w:bookmarkEnd w:id="21"/>
    </w:p>
    <w:p>
      <w:pPr>
        <w:pStyle w:val="Heading3"/>
        <w:numPr>
          <w:ilvl w:val="2"/>
          <w:numId w:val="1"/>
        </w:numPr>
        <w:rPr/>
      </w:pPr>
      <w:bookmarkStart w:id="22" w:name="__RefHeading___Toc1001223_1395250215"/>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در صحاح سته اهل سنت ، مباحثی در رابطه با خداوند متعال مطرح می‌شود که با روح تعالیم ادیان الهی مغایرت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ادیان الهی ، خداوند نه دارای جسم و اعضاء و جوارح است و نه هیچگونه شباهتی به مخلوقات خویش دارد ؛ اما در صحاح سته اهل سنت ، خداوند با چشم سر دیده می‌شود ، خداوند دارای مکان است ، مکان خداوند در آسمان است ، خداوند هر شب از آسمان پایین می‌آید ، خداوند در خواب دیده می‌شود ، خداوند شکل و صورت دارد ، خداوند چشم و گوش دارد ، خداوند انگشت دارد ، خداوند کمر دارد ، خداوند پا دارد ، خداوند در روز قیامت ساق پای خود را نشان می‌دهد ، خداوند با بنده‌اش نجوا می‌کند ، خداوند می‌خندد ، خداوند تعجب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بخشی از این سخنان را ملاحظه کنید </w:t>
      </w:r>
      <w:r>
        <w:rPr>
          <w:rFonts w:eastAsia="IRNazanin" w:cs="IRNazanin"/>
          <w:color w:val="111111"/>
          <w:sz w:val="28"/>
          <w:szCs w:val="28"/>
          <w:rtl w:val="true"/>
          <w:lang w:bidi="fa-IR"/>
        </w:rPr>
        <w:t>:</w:t>
      </w:r>
    </w:p>
    <w:p>
      <w:pPr>
        <w:pStyle w:val="Heading3"/>
        <w:numPr>
          <w:ilvl w:val="2"/>
          <w:numId w:val="1"/>
        </w:numPr>
        <w:rPr/>
      </w:pPr>
      <w:bookmarkStart w:id="24" w:name="__RefHeading___Toc1001225_1395250215"/>
      <w:bookmarkStart w:id="25" w:name="_Toc8"/>
      <w:bookmarkEnd w:id="24"/>
      <w:r>
        <w:rPr>
          <w:rtl w:val="true"/>
        </w:rPr>
        <w:t>خداوند رؤیت می‌شود</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علمای اهل سنت ، رؤیت خداوند را با چشم امکان‌پذیر می‌دانند </w:t>
      </w:r>
    </w:p>
    <w:p>
      <w:pPr>
        <w:pStyle w:val="BookText"/>
        <w:rPr/>
      </w:pPr>
      <w:r>
        <w:rPr>
          <w:rFonts w:ascii="IRNazanin" w:hAnsi="IRNazanin" w:eastAsia="IRNazanin"/>
          <w:color w:val="111111"/>
          <w:sz w:val="28"/>
          <w:sz w:val="28"/>
          <w:szCs w:val="28"/>
          <w:rtl w:val="true"/>
          <w:lang w:bidi="fa-IR"/>
        </w:rPr>
        <w:t xml:space="preserve">و مهمترین دلیلشان احادیث متعددی است که در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متعال در کلام جاویدش با صراحت می‌فرماید که او هرگز به دیدگان درنمی‌آید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الاْءَبْصَارُ وَهُوَ یُدْرِکُ الاْءَبْصَارَ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او را هیچ چشمی درک ننماید و حال آنکه او همه بینندگان را مشاهده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جواب قوم موسی علیه‌السلام که با اصرار از حضرت موسی علیه‌السلام ، تقاضای رؤیت خدا را با چشم ظاهر می‌نمودند ، به موسی علیه‌السلام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مرا هرگز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ابد را می‌رساند ، یعنی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مرا نخواهی دید ؛ زیرا خداوند متعال جسم نیست که قابل رؤیت باشد ، بنابراین محال است که خداوند متعال با چشم رؤیت شود و به این علت است که خداوند به موسی علیه‌السلام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علمای اهل سنت به جای اینکه قرآن را اصل قرار دهند و صحّت و یا سقم احادیث را با محوریت قرآن بپذیرند ، با کمال تعجب احادیث جعلی که در صحاح سته آمده و با قرآن مخالف است را می‌پذیرند و سپس آیات را 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مباحث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می‌کنند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آیات قرآنی که صراحت در عدم رؤیت خداوند متعال را 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محوریت قرار دادن آن احادیث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تفسیر می‌کنند که از آن آیات ، جواز رؤیت خداوند را نتیجه می‌گیرند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عنوان مثال ، فخر رازی در تفسیرش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الاْءَبْصَارُ وَهُوَ یُدْرِکُ الاْءَبْصَارَ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متعال جایزالرؤیه نبود ، در این 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او را درنیابند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مدحی در برنداشت ، چنانکه معدومی که رؤیت نمی‌پذیرد ، و یا علوم و قدرت و اراده و روایح و طعام‌هایی که دیدنی نیستند ، اگر گفته شود که رؤیت آنها درست نیست ، مدحی دربر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تحقیق در این باره این است که اگر چیزی فی نفسه نادیدنی باشد ، در این صورت از نادیدنش مدح و تعظیمی برای آن به حاصل نمی‌آید ؛ اما اگر فی نفسه جایزالرؤیه باشد سپس دیدگان را از رؤیت و دریافت خویش ، در حجاب بگذارد ، این قدرت کامله دلالت بر مدح و عظمت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آیه برمی‌آید که حق تعالی به حسب ذاتش جایز الرؤیه است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خوانندگان محترم ، ملاحظه نمودند که مفسر بزرگ اهل سنت ، فخر رازی برای صحّه گذاشتن بر احادیث جعلی باب رؤیت ، چگونه با مغلطه‌ای آشکار ، آیه شریفه را وارونه تفسیر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تفسیر عالم بزرگ جهان تشیع ، مرحوم شیخ طوسی را در ذیل آیه فوق بشنوید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دلالت روشنی است به اینکه خداوند تعالی به دیدگان دیده نمی‌شود ؛ زیرا خود را با نفی دیده شدن ، مدح </w:t>
      </w:r>
    </w:p>
    <w:p>
      <w:pPr>
        <w:pStyle w:val="BookText"/>
        <w:rPr/>
      </w:pPr>
      <w:r>
        <w:rPr>
          <w:rFonts w:ascii="IRNazanin" w:hAnsi="IRNazanin" w:eastAsia="IRNazanin"/>
          <w:color w:val="111111"/>
          <w:sz w:val="28"/>
          <w:sz w:val="28"/>
          <w:szCs w:val="28"/>
          <w:rtl w:val="true"/>
          <w:lang w:bidi="fa-IR"/>
        </w:rPr>
        <w:t xml:space="preserve">کرده است ، و هرچه نفی‌اش مدح باشد ، اثباتش جز نقص نیست ، و نقص سزاوار خداوند نیست ،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تَأْخُذُهُ سِنَةٌ وَلاَ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 مبارکه مؤمنون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اتَّخَذَ اللَّهُ مِنْ وَلَدٍ وَمَا کَانَ مَعَهُ مِنْ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فرزند داشتن و شریک داشتن از خداوند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موارد مدح وابسته به نفی است ، اگر به عکس آن قائل شوند ، نقص دربر دارد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سخن برخی دیگر از علمای اهل سنت در باب رؤیت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بغدادی صاحب کتاب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شکرگزارم که من در دوران عمرم سه بار خدا را در خواب دیده‌ام که آخرین بار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در حالی دیدم که دور او را هاله‌ای از نور فرا گرفته بود و به سوی شرق متوجه بود و جملاتی نیز به من فرمود که پس از بیدار شدن آنها را فراموش کردم </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شعرانی ، ابن‌جوزی ، شبلنجی از احمد حنبل نقل می‌کنند که می‌گفت من خدا را در خواب 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بهترین وسیله تقرب بندگان نسبت به تو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من است 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فهم یا بدون فهم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فهم و بدون فهم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احمد حنبل رئیس فرقه حنبلی‌ها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درباره رؤیت خداوند شک داشته باشد کافر و مرتد است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مالکی و شافعی ، رئیس دو فرقه ملاکی و شافعی ، عقیده احمد حنبل را دارند و کسانی که قائل به رؤیت نیستند را کافر می‌دانند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احمد محمّد شاکر در شرحی که بر مسند احمد نوشته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درباره رؤیت خدا به حد تواتر و به مرحله ثبوت رسیده است و اگر کسی رؤیت خدا را انکار کند منکر یکی از ضروریات مذهب خواهد بود و رؤیت را تنها جهمیه و معتزله و امامیه انکار نموده‌اند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فاضل نووی در شرح صحیح مسلم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خداوند در قیامت اتفاق نظر کل علمای اهل سنت است و دیدن خدا در این دنیا با شرایطی امکان‌پذیر است که قبلاً بیان کردیم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بزرگان اهل سنت در این باره فراوان سخن گفته‌اند که ما در اینجا بخشی از سخنان آنان را مطرح نمودیم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احادیث نورانی خاندان عصمت و طهارت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خداوند متعال را محال می‌دانند و روایات اهل سنت را در این باره رد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احادیث صحاح 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عبداللّه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جلوسا عند رسول‌اللّه صلی‌الله‌علیه‌و‌آله اذ نظر إلی القمر لیلة البدر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انّکم سترون ربّکم کما ترون هذا القمر لا تضامّون فی رؤیته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رسول خدا صلی‌الله‌علیه‌و‌آله نشسته بودیم و آن حضرت به ماه نگریستند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شما این ماه را می‌بینید به زودی پروردگارتان را بدون مانع و مزاحمتی خواهید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مواقیت الصلاة و فضلها ، باب فضل صلاة العصر و باب فضل صلاة الفجر ،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 کتاب المساجد و مواضع الصلاة ، باب فضل صلاة الصبح والعصر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مقدمه باب فیما انکرت الجهمیه ،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صفة الجنة ، باب ما جاء فی رؤیة الرّب تبارک و تعالی ،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صحاح آمده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هل نری ربّنا یوم القیامة ؟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هل تضارّون فی رؤیة الشمس بالظهیرة ضوءٌ لیس فیها سحاب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تضارّون فی رویة القمر لیلة البدر ضوءٌ لیس فیها سحاب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تضارّون فی رؤیة اللّه عزّ وجلّ یوم القیامة إلاّ کما تضارّون فی رؤیة احدهما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مردم از رسول خدا صلی‌الله‌علیه‌و‌آله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پروردگارمان را روز قیامت می‌بینیم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دیدن ماه ، در شب چهاردهم که ابری مانع نباشد ضرر می‌بینید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دیدن خورشید که ابری جلوی آن نباشد ضرری می‌نمایید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خدا را می‌بینید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تفسیر ، باب تفسیر سوره نساء ،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التوحید ، باب و کان عرشه علی الماء ،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الایمان ، باب معرفة طریق الرؤیة ،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ابن‌ماجه ، باب فیما انکرت الجهمیه ،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الصفة الجنه ،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أبی‌داود ، کتاب السنه باب فی الرؤیة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احادیث و کتب معتبر شیعه نه تنها اینگونه احادیث جعلی وجود ندارد ؛ بلکه در احادیث متعددی از امامان معصوم علیهم‌السلام آمده است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چون مادی و جسم نیست و هیچ‌گونه شباهتی به مخلوقات خویش ندارد ، هرگز رؤیت نمی‌شود و این امر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به ظبیان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علیه‌السلام شرفیاب گردیدم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مالک رئیس فرقه مالکی‌ها و اصحابش شرکت کردم ، بعضی از افرادی که در آن مجلس بودند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مانند سایر موجودات ، دارای وجه 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دارای دو دست است ؛ و برای اثبات دست خدا ، به گفتار </w:t>
      </w:r>
    </w:p>
    <w:p>
      <w:pPr>
        <w:pStyle w:val="BookText"/>
        <w:rPr/>
      </w:pPr>
      <w:r>
        <w:rPr>
          <w:rFonts w:ascii="IRNazanin" w:hAnsi="IRNazanin" w:eastAsia="IRNazanin"/>
          <w:color w:val="111111"/>
          <w:sz w:val="28"/>
          <w:sz w:val="28"/>
          <w:szCs w:val="28"/>
          <w:rtl w:val="true"/>
          <w:lang w:bidi="fa-IR"/>
        </w:rPr>
        <w:t xml:space="preserve">خداوند تمسک می‌نمودند که خطاب به شیطان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بازداشت که بر آنچه من با دست خود آفریدم سجده کنی ، آیا تکبر کردی ؟</w:t>
      </w:r>
    </w:p>
    <w:p>
      <w:pPr>
        <w:pStyle w:val="BookText"/>
        <w:rPr/>
      </w:pPr>
      <w:r>
        <w:rPr>
          <w:rFonts w:ascii="IRNazanin" w:hAnsi="IRNazanin" w:eastAsia="IRNazanin"/>
          <w:color w:val="111111"/>
          <w:sz w:val="28"/>
          <w:sz w:val="28"/>
          <w:szCs w:val="28"/>
          <w:rtl w:val="true"/>
          <w:lang w:bidi="fa-IR"/>
        </w:rPr>
        <w:t xml:space="preserve">و بعضی دیگر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صورت مرد سی‌ساله‌ای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مطلب عقیده شما چیست ؟ یونس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تکیه کرده بود ، وقتی گفتار من را شنید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عفوک عفوک ؛ خدایا در مقابل این افتراها از تو طلب عفو و آمرزش می‌کنم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خداوند چنین خیال کند که خداوند مانند سایر موجودات ، دارای صورت است ، برای خدا شریکی قرار داده ، و هرکس خیال کند خداوند مانند سایر موجودات ، دارای اعضاء است ، بر خداوند کفر ورزیده است ، شهادت چنین کسی را قبول نکنید و اگر حیوانی را ذبح کند ، از گوشتش نخورید ، خداوند بالاتر از آن است که او را به صفات مخلوقش تشبیه کنند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خداوند که معروف او است ، پیغمبران و انبیاء هستند و اما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بِیَدَیَّ أَأسْتَکْبَرْتَ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ید در اینجا به معنای قدرت و نیرو است ، همین طوری که در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وَأَیَّدَکُمْ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خود بر شما نیرو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نیرو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خیال کند که خداوند در میان یا در روی چیزی قرار گرفته ، یا از محلی به محل دیگر منتقل می‌گردد ؛ یا خیال کند که موجودی دور و خالی از خدا ، و یا موجودی آمیخته با </w:t>
      </w:r>
    </w:p>
    <w:p>
      <w:pPr>
        <w:pStyle w:val="BookText"/>
        <w:rPr/>
      </w:pPr>
      <w:r>
        <w:rPr>
          <w:rFonts w:ascii="IRNazanin" w:hAnsi="IRNazanin" w:eastAsia="IRNazanin"/>
          <w:color w:val="111111"/>
          <w:sz w:val="28"/>
          <w:sz w:val="28"/>
          <w:szCs w:val="28"/>
          <w:rtl w:val="true"/>
          <w:lang w:bidi="fa-IR"/>
        </w:rPr>
        <w:t xml:space="preserve">خداست ، خدا و خالق را ، با صفت مخلوقش توصیف نموده است ، در صورتی که خداوند به وجود آورنده و خالق تمام موجودات است و با هیچ موجودی قابل قیاس نیست ، و به مردم شباهت ندارد ، هیچ مکانی از او خالی نیست ، و هیچ مکان و فضایی را پر نمی‌کند ، این است خدای ما و جز او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که با چنین اوصافی خدا را بشناسد ، موحد و خداپرست است ، ولی هرکس دوست می‌دارد خدا را با غیر این اوصاف بشناسد ، خدا از او دور است و ما خاندان نیز از چنین کسی دوری می‌کنیم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ذعلب یمانی از حضرت امیرالمؤمنین علیه‌السلام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را دیده‌ای ؟ امام علیه‌السلام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را که ندیده‌ام پرستش می‌کنم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ذعلب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دیده‌ای ؟ امیرالمؤمنین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نمی‌توان با چشم سر دید ؛ ولی او را با نور دل که از حقیقت ایمان سرچشمه می‌گیرد می‌توان درک نمود </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که مشتاقند احادیث معصومین علیهم‌السلام را در این باره بیشتر بشنوند ، به کتاب‌های اصول کافی ، توحید صدوق ، بحارالانوار در ابواب و فصول ابطال الرؤیة ، النهی عن الجسم والصورة ، نفی الحرکة والانتقال و نفی التشبیه مراجعه کنند </w:t>
      </w:r>
      <w:r>
        <w:rPr>
          <w:rFonts w:eastAsia="IRNazanin" w:cs="IRNazanin"/>
          <w:color w:val="111111"/>
          <w:sz w:val="28"/>
          <w:szCs w:val="28"/>
          <w:rtl w:val="true"/>
          <w:lang w:bidi="fa-IR"/>
        </w:rPr>
        <w:t xml:space="preserve">. </w:t>
      </w:r>
      <w:bookmarkStart w:id="26" w:name="pg2698_26611"/>
    </w:p>
    <w:p>
      <w:pPr>
        <w:pStyle w:val="Heading3"/>
        <w:numPr>
          <w:ilvl w:val="2"/>
          <w:numId w:val="1"/>
        </w:numPr>
        <w:rPr/>
      </w:pPr>
      <w:bookmarkStart w:id="27" w:name="__RefHeading___Toc1001227_1395250215"/>
      <w:bookmarkStart w:id="28" w:name="_Toc9"/>
      <w:bookmarkEnd w:id="26"/>
      <w:bookmarkEnd w:id="27"/>
      <w:r>
        <w:rPr>
          <w:rtl w:val="true"/>
        </w:rPr>
        <w:t>چرا خداوند دیده نمی‌شود ؟</w:t>
      </w:r>
      <w:bookmarkEnd w:id="28"/>
    </w:p>
    <w:p>
      <w:pPr>
        <w:pStyle w:val="BookText"/>
        <w:rPr/>
      </w:pPr>
      <w:r>
        <w:rPr>
          <w:rFonts w:ascii="IRNazanin" w:hAnsi="IRNazanin" w:eastAsia="IRNazanin"/>
          <w:color w:val="111111"/>
          <w:sz w:val="28"/>
          <w:sz w:val="28"/>
          <w:szCs w:val="28"/>
          <w:rtl w:val="true"/>
          <w:lang w:bidi="fa-IR"/>
        </w:rPr>
        <w:t xml:space="preserve">زیرا چشم ، چیزهایی را می‌بینند که مادی و جسمانی باشند و از آنجا که خداوند متعال ، نه جسم است و نه خصوصیات ماده را داراست ؛ بنابراین هرگز دیدگان او را نمی‌بینند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قائل به رؤیت‌اند ، هم خداوند را محدود به مکان و زمان می‌نمایند و هم خداوند را مرکب و دارای اجزاء می‌پندارند و خداوند متعال پاک و منزه از این توصیفات جاهلانه است ؛ زیرا موجودی که در بند مکان و زمان و دارای اجزاء و ترکیب باشد ، او خدا نیست ؛ بلکه مخلوق و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قائلین به رؤیت خداوند ، از توحید خارج‌اند </w:t>
      </w:r>
      <w:r>
        <w:rPr>
          <w:rFonts w:eastAsia="IRNazanin" w:cs="IRNazanin"/>
          <w:color w:val="111111"/>
          <w:sz w:val="28"/>
          <w:szCs w:val="28"/>
          <w:rtl w:val="true"/>
          <w:lang w:bidi="fa-IR"/>
        </w:rPr>
        <w:t>.</w:t>
      </w:r>
    </w:p>
    <w:p>
      <w:pPr>
        <w:pStyle w:val="Heading3"/>
        <w:numPr>
          <w:ilvl w:val="2"/>
          <w:numId w:val="1"/>
        </w:numPr>
        <w:rPr/>
      </w:pPr>
      <w:bookmarkStart w:id="29" w:name="__RefHeading___Toc1001229_1395250215"/>
      <w:bookmarkStart w:id="30" w:name="_Toc10"/>
      <w:bookmarkEnd w:id="29"/>
      <w:r>
        <w:rPr>
          <w:rtl w:val="true"/>
        </w:rPr>
        <w:t>خداوند مکان دارد</w:t>
      </w:r>
      <w:bookmarkEnd w:id="30"/>
    </w:p>
    <w:p>
      <w:pPr>
        <w:pStyle w:val="BookText"/>
        <w:rPr/>
      </w:pPr>
      <w:r>
        <w:rPr>
          <w:rFonts w:ascii="IRNazanin" w:hAnsi="IRNazanin" w:eastAsia="IRNazanin"/>
          <w:color w:val="111111"/>
          <w:sz w:val="28"/>
          <w:sz w:val="28"/>
          <w:szCs w:val="28"/>
          <w:rtl w:val="true"/>
          <w:lang w:bidi="fa-IR"/>
        </w:rPr>
        <w:t xml:space="preserve">عبداللّه بن عمر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رأی بُصاقا فی جدار القبلة فحکَّة ، ثم أقبل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أحدکم یصلّی فلا یبصق قبل وجهه فإنّ اللّه قبل وجهه اذا صلّی </w:t>
      </w:r>
      <w:r>
        <w:rPr>
          <w:rFonts w:eastAsia="IRNazanin" w:cs="IRNazanin"/>
          <w:color w:val="111111"/>
          <w:sz w:val="28"/>
          <w:szCs w:val="28"/>
          <w:rtl w:val="true"/>
          <w:lang w:bidi="fa-IR"/>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در سمت قبله دیوار مسجد آب دهانی دیدند و آن را پاک نمودند ، پس به مردم رو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نماز می‌خواند ، رو به روی خود آب دهان </w:t>
      </w:r>
      <w:bookmarkStart w:id="31" w:name="pg2698_26612"/>
    </w:p>
    <w:p>
      <w:pPr>
        <w:pStyle w:val="BookText"/>
        <w:rPr/>
      </w:pPr>
      <w:bookmarkEnd w:id="31"/>
      <w:r>
        <w:rPr>
          <w:rFonts w:ascii="IRNazanin" w:hAnsi="IRNazanin" w:eastAsia="IRNazanin"/>
          <w:color w:val="111111"/>
          <w:sz w:val="28"/>
          <w:sz w:val="28"/>
          <w:szCs w:val="28"/>
          <w:rtl w:val="true"/>
          <w:lang w:bidi="fa-IR"/>
        </w:rPr>
        <w:t xml:space="preserve">نیندازد ؛ زیرا در موقع نماز خواندن ، خداوند در مقابل آن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قرآن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بنابراین ، خداوند در مکان خاصی نیست و به هر طرف رو کنیم خدا آنجاست ؛ یعنی خداوند حاضر و ناظر ما است </w:t>
      </w:r>
      <w:r>
        <w:rPr>
          <w:rFonts w:eastAsia="IRNazanin" w:cs="IRNazanin"/>
          <w:color w:val="111111"/>
          <w:sz w:val="28"/>
          <w:szCs w:val="28"/>
          <w:rtl w:val="true"/>
          <w:lang w:bidi="fa-IR"/>
        </w:rPr>
        <w:t>.</w:t>
      </w:r>
    </w:p>
    <w:p>
      <w:pPr>
        <w:pStyle w:val="Heading3"/>
        <w:numPr>
          <w:ilvl w:val="2"/>
          <w:numId w:val="1"/>
        </w:numPr>
        <w:rPr/>
      </w:pPr>
      <w:bookmarkStart w:id="32" w:name="__RefHeading___Toc1001231_1395250215"/>
      <w:bookmarkStart w:id="33" w:name="_Toc11"/>
      <w:bookmarkEnd w:id="32"/>
      <w:r>
        <w:rPr>
          <w:rtl w:val="true"/>
        </w:rPr>
        <w:t>خدا در آسمان است</w:t>
      </w:r>
      <w:bookmarkEnd w:id="33"/>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أعتقها فانّها مؤمنة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صلی‌الله‌علیه‌و‌آله از کنیزی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کجاست ؟ کنیز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کیم ؟ کنیز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المساجد ومواضع الصلاة ،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 داود ، کتاب الصلاة ، باب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السهو ، باب الکلام فی الصلاة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مکان خداوند در آسمان باشد ، یعنی خداوند در زمین نیست و باین در حالی است که خداوند در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معنا که خداوند ناظر به همه مکان‌هاست و امر او در آسمان‌ها و زمین است نه اینکه ذات خداوند در آسمان و زمین است ؛ زیرا آسمان و زمین </w:t>
      </w:r>
      <w:bookmarkStart w:id="34" w:name="pg2698_26613"/>
    </w:p>
    <w:p>
      <w:pPr>
        <w:pStyle w:val="BookText"/>
        <w:rPr/>
      </w:pPr>
      <w:bookmarkEnd w:id="34"/>
      <w:r>
        <w:rPr>
          <w:rFonts w:ascii="IRNazanin" w:hAnsi="IRNazanin" w:eastAsia="IRNazanin"/>
          <w:color w:val="111111"/>
          <w:sz w:val="28"/>
          <w:sz w:val="28"/>
          <w:szCs w:val="28"/>
          <w:rtl w:val="true"/>
          <w:lang w:bidi="fa-IR"/>
        </w:rPr>
        <w:t xml:space="preserve">مخلوق خداست و خداوند مادی نیست و در مکان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در مکان نمی‌گنجد ؛ اما از رگ گردن به انسان‌ها نزدیک‌تر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 حَبْلِ الْوَرِیدِ </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35" w:name="__RefHeading___Toc1001233_1395250215"/>
      <w:bookmarkStart w:id="36" w:name="_Toc12"/>
      <w:bookmarkEnd w:id="35"/>
      <w:r>
        <w:rPr>
          <w:rtl w:val="true"/>
        </w:rPr>
        <w:t>خدا هر شب پایین می‌آید</w:t>
      </w:r>
      <w:bookmarkEnd w:id="36"/>
    </w:p>
    <w:p>
      <w:pPr>
        <w:pStyle w:val="BookText"/>
        <w:rPr/>
      </w:pPr>
      <w:r>
        <w:rPr>
          <w:rFonts w:ascii="IRNazanin" w:hAnsi="IRNazanin" w:eastAsia="IRNazanin"/>
          <w:color w:val="111111"/>
          <w:sz w:val="28"/>
          <w:sz w:val="28"/>
          <w:szCs w:val="28"/>
          <w:rtl w:val="true"/>
          <w:lang w:bidi="fa-IR"/>
        </w:rPr>
        <w:t xml:space="preserve">ابوهریره از پیامبر صلی‌الله‌علیه‌و‌آله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ینزل ربنا تبارک و تعالی ، حین یبقی ثلث اللیل الاخر ، کل لیلة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یسألنی فاعطیه ؟ من یدعونی فاستجیب له ؟ من یستغفرنی فأغفر له ؟ حتی یطلع الفجر ، فلذلک کانوا یستحبون صلاة آخر اللیل علی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هر شب ، یک سوم به آخر شب مانده ، به آسمان دنیا می‌آید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مرا بخواند تا او را اجابت کنم ؟ کیست که از من بخواهد تا به او عطا کنم ؟ کیست که از من آمرزش بطلبد تا او را بیامرزم ؟</w:t>
      </w:r>
    </w:p>
    <w:p>
      <w:pPr>
        <w:pStyle w:val="BookText"/>
        <w:rPr/>
      </w:pPr>
      <w:r>
        <w:rPr>
          <w:rFonts w:ascii="IRNazanin" w:hAnsi="IRNazanin" w:eastAsia="IRNazanin"/>
          <w:color w:val="111111"/>
          <w:sz w:val="28"/>
          <w:sz w:val="28"/>
          <w:szCs w:val="28"/>
          <w:rtl w:val="true"/>
          <w:lang w:bidi="fa-IR"/>
        </w:rPr>
        <w:t xml:space="preserve">صحیح بخاری ، کتاب التهجد ، باب الدعاء والصلاة من آخر اللیل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التوحید ،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الصلاة المسافرین و قصرها ،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الدعوات ،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 کتاب اقامة الصلاة و السنة فیها ، باب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bookmarkStart w:id="37" w:name="pg2698_26614"/>
    </w:p>
    <w:p>
      <w:pPr>
        <w:pStyle w:val="BookText"/>
        <w:rPr/>
      </w:pPr>
      <w:bookmarkEnd w:id="37"/>
      <w:r>
        <w:rPr>
          <w:rFonts w:ascii="IRNazanin" w:hAnsi="IRNazanin" w:eastAsia="IRNazanin"/>
          <w:color w:val="111111"/>
          <w:sz w:val="28"/>
          <w:sz w:val="28"/>
          <w:szCs w:val="28"/>
          <w:rtl w:val="true"/>
          <w:lang w:bidi="fa-IR"/>
        </w:rPr>
        <w:t xml:space="preserve">سنن ابی داود ، کتاب السنة باب فی الرد علی الجهمیة ،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 خالق مکان است و او در مکان نیست و هیچ‌گونه حرکت و جابجایی نیز در وجود مقدسش نیست ؛ زیرا حرکت و جابجایی از خصوصیات اشیاء مادی است و خداوند متعال مجرد از زمان و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حرکت ، از خواص موجودات مادی است و موجود مادی نیز محدود است و نمی‌تواند خدا باشد و خداوند متعال چون محدود نیست ؛ پس هرگز متصف به جابجایی و حرکت نمی‌شود ، و هرکس این را بگوید از توحید خارج است </w:t>
      </w:r>
      <w:r>
        <w:rPr>
          <w:rFonts w:eastAsia="IRNazanin" w:cs="IRNazanin"/>
          <w:color w:val="111111"/>
          <w:sz w:val="28"/>
          <w:szCs w:val="28"/>
          <w:rtl w:val="true"/>
          <w:lang w:bidi="fa-IR"/>
        </w:rPr>
        <w:t>.</w:t>
      </w:r>
    </w:p>
    <w:p>
      <w:pPr>
        <w:pStyle w:val="Heading3"/>
        <w:numPr>
          <w:ilvl w:val="2"/>
          <w:numId w:val="1"/>
        </w:numPr>
        <w:rPr/>
      </w:pPr>
      <w:bookmarkStart w:id="38" w:name="__RefHeading___Toc1001235_1395250215"/>
      <w:bookmarkStart w:id="39" w:name="_Toc13"/>
      <w:bookmarkEnd w:id="38"/>
      <w:r>
        <w:rPr>
          <w:rtl w:val="true"/>
        </w:rPr>
        <w:t>جایگاه خداوند قبل از آفرینش</w:t>
      </w:r>
      <w:bookmarkEnd w:id="39"/>
    </w:p>
    <w:p>
      <w:pPr>
        <w:pStyle w:val="BookText"/>
        <w:rPr/>
      </w:pPr>
      <w:r>
        <w:rPr>
          <w:rFonts w:ascii="IRNazanin" w:hAnsi="IRNazanin" w:eastAsia="IRNazanin"/>
          <w:color w:val="111111"/>
          <w:sz w:val="28"/>
          <w:sz w:val="28"/>
          <w:szCs w:val="28"/>
          <w:rtl w:val="true"/>
          <w:lang w:bidi="fa-IR"/>
        </w:rPr>
        <w:t xml:space="preserve">عن أبی‌رزین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أین کان ربّنا قبل أن یخلق 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عماء ما تحته هواءٌ و ما فوقه هواء و خلق عرشه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رسول خدا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قبل از آنکه مخلوقاتش را بیافرید کجا بود ؟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زیر و بالایش هوا بود و مخلوقی نبود و عرش خود را بر آب خلق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 کتاب تفسیر ، باب تفسیر سوره هود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 مقدمه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کس که این حدیث را جعل کرده و به پیامبر گرامی اسلام صلی‌الله‌علیه‌و‌آله منسوب نموده ، حتی اندکی دقت نکرده که دروغش را بدون ضد و نقیض بگوید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میان توده‌ای از ابرهای 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مکان 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ابرهای رقیق مخلوق خداست یا نه ؟ اگر مخلوق خدا نسیت ، پس مخلوق کیست ؟ و اگر او مخلوق است همراه خدا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مخلوق نداشت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زیر و بالایش هوا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و بالای خدا را فراگرفته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 خدا نبود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حدیث جعلی می‌گوید قبل از اینکه خدا مخلوقی خلق کند در عماء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 ما نفهمیدم قبل از اینکه خداوند مخلوقی خلق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بالای او را احاطه کرده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مخلوق خداست یا نیست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یا نبود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نداشت ، پس عرش او که بر آب خلق نمود ، چیست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 است یا غیر مخلوق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 این احادیث سرا پا فاسد را احادیث صحیحه می‌گذارند </w:t>
      </w:r>
      <w:r>
        <w:rPr>
          <w:rFonts w:eastAsia="IRNazanin" w:cs="IRNazanin"/>
          <w:color w:val="111111"/>
          <w:sz w:val="28"/>
          <w:szCs w:val="28"/>
          <w:rtl w:val="true"/>
          <w:lang w:bidi="fa-IR"/>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معارف اهل بیت علیهم‌السلام خداوند قبل از اینکه عالم را خلق کند موجود </w:t>
      </w:r>
    </w:p>
    <w:p>
      <w:pPr>
        <w:pStyle w:val="BookText"/>
        <w:rPr/>
      </w:pPr>
      <w:r>
        <w:rPr>
          <w:rFonts w:ascii="IRNazanin" w:hAnsi="IRNazanin" w:eastAsia="IRNazanin"/>
          <w:color w:val="111111"/>
          <w:sz w:val="28"/>
          <w:sz w:val="28"/>
          <w:szCs w:val="28"/>
          <w:rtl w:val="true"/>
          <w:lang w:bidi="fa-IR"/>
        </w:rPr>
        <w:t xml:space="preserve">و حی و قیوم بود و از تنهایی هیچ وحشتی نداشت ؛ سپس اراده نمود و موجودات را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علیه‌السلام در این باره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بیناست ، حتی در آن هنگام که هنوز مخلوقی ایجاد نکرده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قبل از ایجاد مخلوقات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و تنهاست ، زیرا کسی نبوده که با او انس گیرد و یا از فقدانش وحشت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را آغاز کرد و موجودات را بیافرید ، بدون نیاز به فکر و اندیشه‌ای ، یا استفاده از تجربه‌ای ، بی‌آنکه حرکتی ایجاد کند ، و یا تصمیمی مضطرب در او 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پدید آمدن موجودات ، وقت مناسبی قرار داد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ابوهریره از رسول خدا صلی‌الله‌علیه‌و‌آله نقل می‌کند که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عزوجل آدم علی صورته ، طوله ستون 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آدم را بر صورت خودش آفرید ، طولش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الجنة و صفة نعیمها و اهلها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البر والصله ، باب النهی عن ضرب الوجه ،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جعلی ، خداوند مثل انسان‌ها و انسان‌ها مثل خدا هستند و از برخی دیگر از 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معتبره آنان </w:t>
      </w:r>
      <w:bookmarkStart w:id="40" w:name="pg2698_26617"/>
    </w:p>
    <w:p>
      <w:pPr>
        <w:pStyle w:val="BookText"/>
        <w:rPr/>
      </w:pPr>
      <w:bookmarkEnd w:id="40"/>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معلوم می‌شود که می‌توان برای خدا همه اعضا و جوارح انسان را تجسیم کرد مگر ریش و آلت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حال اینکه در قرآن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آیا با این صراحت آیه شریفه ، می‌توان معتقد به این مفتضحات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اهل سنت این احادیث را صحیحه می‌دانند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آن را أصحّ کتب و برادر قرآن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رسول خدا صلی‌الله‌علیه‌و‌آله نقل نمود که خداوند آدم را به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طول شصت ذراع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وی امر نمود که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عده از ملائکه که نشسته‌اند ، سلام بکن و بر آنچه در جواب سلام تو بگویند ، گوش فرا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جواب آنان ، تحیّت و سلام تو و ذریه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پیش ملائکه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 رحمة اللّه ، جمله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نمودند ، پس هرکس وارد بهشت شود ، به صورت آدم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پس از آدم ، روز به روز کوچک شدند ؛ تا به امروز و به صورت فعلی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بخاری ، کتاب الاستئذان ، باب بدء السلام ، ح </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p>
    <w:p>
      <w:pPr>
        <w:pStyle w:val="Heading3"/>
        <w:numPr>
          <w:ilvl w:val="2"/>
          <w:numId w:val="1"/>
        </w:numPr>
        <w:rPr/>
      </w:pPr>
      <w:bookmarkStart w:id="41" w:name="__RefHeading___Toc1001237_1395250215"/>
      <w:bookmarkStart w:id="42" w:name="_Toc14"/>
      <w:bookmarkEnd w:id="41"/>
      <w:r>
        <w:rPr>
          <w:rtl w:val="true"/>
        </w:rPr>
        <w:t>گوش و چشم خداوند</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عبداللّه بن یزید المقری‌ء ، حدثنا حرمله ، حدثنی </w:t>
      </w:r>
    </w:p>
    <w:p>
      <w:pPr>
        <w:pStyle w:val="BookText"/>
        <w:rPr/>
      </w:pPr>
      <w:r>
        <w:rPr>
          <w:rFonts w:ascii="Amiri" w:hAnsi="Amiri" w:eastAsia="Amiri" w:cs="Amiri"/>
          <w:color w:val="111111"/>
          <w:sz w:val="28"/>
          <w:sz w:val="28"/>
          <w:szCs w:val="28"/>
          <w:rtl w:val="true"/>
          <w:lang w:bidi="ar-SA"/>
        </w:rPr>
        <w:t xml:space="preserve">أبویونس سلیم بن جبیر مولی أبی‌هریرة، سمعت أباهریرة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یونس یقرأ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الاْءَمَانَاتِ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سَمِیعاً بَصِیراً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رأیت رسول اللّه صلی‌الله‌علیه‌و‌آله یضع ابهامه علی أذنه والتی تلیها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عینه ، قال ابوهریرة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یقرؤها و یضع اصبعیه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علی الجهمیة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ابوهریره این آیه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به شما دستور می‌دهد که امانت‌ها را به اهلش بسپارید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شنوا و بیناست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رسول خدا صلی‌الله‌علیه‌و‌آله انگشت شست خویش را بر گوش و انگشت نشانه را بر چشمش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ابن‌یونس از قول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این حدیث‌اند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معنی این عمل این است که برای خداوند گوش و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أبی‌داود، کتاب السنة، باب فی الجهمیة،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 حدیثی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توحید صدوق ، کافی ،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از خاندان عصمت و طهارت علیهم‌السلام نقل شده است که خداوند بدون آلت شنوایی و بینایی ، می‌شنود و می‌بیند ؛ زیرا خداوند متعال نه مادی و نه جسمانی است و نه ذره‌ای شبیه مخلوقات خویش است ؛ اما مقصود از شنیدن خداوند یعنی او عالم به اصوات و مسموعات </w:t>
      </w:r>
      <w:bookmarkStart w:id="43" w:name="pg2698_26619"/>
    </w:p>
    <w:p>
      <w:pPr>
        <w:pStyle w:val="BookText"/>
        <w:rPr/>
      </w:pPr>
      <w:bookmarkEnd w:id="43"/>
      <w:r>
        <w:rPr>
          <w:rFonts w:ascii="IRNazanin" w:hAnsi="IRNazanin" w:eastAsia="IRNazanin"/>
          <w:color w:val="111111"/>
          <w:sz w:val="28"/>
          <w:sz w:val="28"/>
          <w:szCs w:val="28"/>
          <w:rtl w:val="true"/>
          <w:lang w:bidi="fa-IR"/>
        </w:rPr>
        <w:t xml:space="preserve">است و همچنین مقصود از دیدن خداوند متعال ، یعنی او عالم به همه مبصرات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ملاحظه فرمودید که چقدر تفاوت است بین تعالیم صحاح سته و تعالیم خاندان عصمت و طهارت علیهم‌السلام ؛ در توحید صحاح خداوند شبیه مخلوقاتش است ؛ اما در توحید خاندان عصمت و طهارت علیهم‌السلام خداوند هیچ شباهت و سنخیّتی به مخلوقات خویش ندارد </w:t>
      </w:r>
      <w:r>
        <w:rPr>
          <w:rFonts w:eastAsia="IRNazanin" w:cs="IRNazanin"/>
          <w:color w:val="111111"/>
          <w:sz w:val="28"/>
          <w:szCs w:val="28"/>
          <w:rtl w:val="true"/>
          <w:lang w:bidi="fa-IR"/>
        </w:rPr>
        <w:t>.</w:t>
      </w:r>
    </w:p>
    <w:p>
      <w:pPr>
        <w:pStyle w:val="Heading3"/>
        <w:numPr>
          <w:ilvl w:val="2"/>
          <w:numId w:val="1"/>
        </w:numPr>
        <w:rPr/>
      </w:pPr>
      <w:bookmarkStart w:id="44" w:name="__RefHeading___Toc1001239_1395250215"/>
      <w:bookmarkStart w:id="45" w:name="_Toc15"/>
      <w:bookmarkEnd w:id="44"/>
      <w:r>
        <w:rPr>
          <w:rtl w:val="true"/>
        </w:rPr>
        <w:t>انگشت‌های خداوند</w:t>
      </w:r>
      <w:bookmarkEnd w:id="45"/>
    </w:p>
    <w:p>
      <w:pPr>
        <w:pStyle w:val="BookText"/>
        <w:rPr/>
      </w:pPr>
      <w:r>
        <w:rPr>
          <w:rFonts w:ascii="IRNazanin" w:hAnsi="IRNazanin" w:eastAsia="IRNazanin"/>
          <w:color w:val="111111"/>
          <w:sz w:val="28"/>
          <w:sz w:val="28"/>
          <w:szCs w:val="28"/>
          <w:rtl w:val="true"/>
          <w:lang w:bidi="fa-IR"/>
        </w:rPr>
        <w:t xml:space="preserve">جاء حبرٌ من الاحبار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إنا نجد أنّ اللّه یجعل السماوات علی اصبع ، والأرضین علی اصبع ، والشّجر علی اصبع ، والماء والثری علی إصبع ، و سائر الخلائق علی إصبع ، فیقول أنا الملک ، فضحک النبی صلی‌الله‌علیه‌و‌آله حتی بدت نواجذه تصدیقا لقول الحبر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دانشمندان یهود نزد رسول خدا صلی‌الله‌علیه‌و‌آله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آسمان‌ها را بر انگشتی ، زمین‌ها را بر انگشتی ، درخت را بر انگشتی ، آب و خاک را بر انگشتی و سایر خلایق را بر انگشتی نگه می‌دارد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جهت تصدیق قول او خندید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کتاب تفسیر ، باب تفسیر سوره زمر ،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التوحید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فی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قول اللّه تعالی أن رحمة اللّه قریب من المحسنین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صحیح مسلم ، کتاب صفة القیامة والجنة والنار ،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تفسیر سوره زمر ،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3238</w:t>
      </w:r>
      <w:r>
        <w:rPr>
          <w:rFonts w:eastAsia="IRNazanin" w:cs="IRNazanin"/>
          <w:color w:val="111111"/>
          <w:sz w:val="28"/>
          <w:szCs w:val="28"/>
          <w:rtl w:val="true"/>
          <w:lang w:bidi="fa-IR"/>
        </w:rPr>
        <w:t xml:space="preserve"> -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دیگر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قلب إلاّ بین اصبعین من أصابع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از بنی‌آدم نیست مگر آنکه بین دو انگشت از انگشت‌های خدا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ابن‌ماجه، مقدمه باب فیما انکرت الجهمیة،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 کتاب الدعوات ،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از رسول خدا صلی‌الله‌علیه‌و‌آله نقل می‌کنند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تزال جهنم تقول هل من مزید ؟ حتّی یضع فقها ربّ العزّة تبارک و تعالی 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آنگاه که جهنم پر می‌شود ، خداوند پایش را روی جهنم می‌گذارد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 کتاب الجنة والصفته ،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تفسیر ، باب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پاک و منزه‌تر از آن است که دارای اجزاء و شبیه مخلوقات خویش باشد ؛ زیرا موجودی که دارای اجزاء است مرکب است و موجود </w:t>
      </w:r>
      <w:bookmarkStart w:id="46" w:name="pg2698_26621"/>
    </w:p>
    <w:p>
      <w:pPr>
        <w:pStyle w:val="BookText"/>
        <w:rPr/>
      </w:pPr>
      <w:bookmarkEnd w:id="46"/>
      <w:r>
        <w:rPr>
          <w:rFonts w:ascii="IRNazanin" w:hAnsi="IRNazanin" w:eastAsia="IRNazanin"/>
          <w:color w:val="111111"/>
          <w:sz w:val="28"/>
          <w:sz w:val="28"/>
          <w:szCs w:val="28"/>
          <w:rtl w:val="true"/>
          <w:lang w:bidi="fa-IR"/>
        </w:rPr>
        <w:t xml:space="preserve">مرکب ، هم محدود است و هم به اجزاء خود نیازمند است و خداوند متعال نه مرکب است و نه نیازمند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 دست و پا و انگشت و اجزاء و جوارح ندارد و هرکس این عقیده را داشته باشد از توحید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w:t>
      </w:r>
      <w:r>
        <w:rPr>
          <w:rStyle w:val="FootnoteAnchor"/>
          <w:rtl w:val="true"/>
        </w:rPr>
        <w:footnoteReference w:id="46"/>
      </w:r>
      <w:r>
        <w:rPr>
          <w:rFonts w:ascii="IRNazanin" w:hAnsi="IRNazanin" w:eastAsia="IRNazanin"/>
          <w:color w:val="111111"/>
          <w:sz w:val="28"/>
          <w:sz w:val="28"/>
          <w:szCs w:val="28"/>
          <w:rtl w:val="true"/>
          <w:lang w:bidi="fa-IR"/>
        </w:rPr>
        <w:t>کنایه از قدرت خداوند متعال است</w:t>
      </w:r>
      <w:r>
        <w:rPr>
          <w:rFonts w:eastAsia="IRNazanin" w:cs="IRNazanin"/>
          <w:color w:val="111111"/>
          <w:sz w:val="28"/>
          <w:szCs w:val="28"/>
          <w:rtl w:val="true"/>
          <w:lang w:bidi="fa-IR"/>
        </w:rPr>
        <w:t>.</w:t>
      </w:r>
    </w:p>
    <w:p>
      <w:pPr>
        <w:pStyle w:val="Heading3"/>
        <w:numPr>
          <w:ilvl w:val="2"/>
          <w:numId w:val="1"/>
        </w:numPr>
        <w:rPr/>
      </w:pPr>
      <w:bookmarkStart w:id="47" w:name="__RefHeading___Toc1001241_1395250215"/>
      <w:bookmarkStart w:id="48" w:name="_Toc16"/>
      <w:bookmarkEnd w:id="47"/>
      <w:r>
        <w:rPr>
          <w:rtl w:val="true"/>
        </w:rPr>
        <w:t>کمر خداوند</w:t>
      </w:r>
      <w:bookmarkEnd w:id="48"/>
    </w:p>
    <w:p>
      <w:pPr>
        <w:pStyle w:val="BookText"/>
        <w:rPr/>
      </w:pPr>
      <w:r>
        <w:rPr>
          <w:rFonts w:ascii="IRNazanin" w:hAnsi="IRNazanin" w:eastAsia="IRNazanin"/>
          <w:color w:val="111111"/>
          <w:sz w:val="28"/>
          <w:sz w:val="28"/>
          <w:szCs w:val="28"/>
          <w:rtl w:val="true"/>
          <w:lang w:bidi="fa-IR"/>
        </w:rPr>
        <w:t xml:space="preserve">ابوهریره از پیامبر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الخلق ، فلما فرغ منه قامت الرَّحِمُ ، فأخذت بِحَقْوِ الرّحمن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العائذ بک من القطیعة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ترضین أنْ أصِلَ من وصلک ، وأقطع من قطعک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از آفرینش فارغ شد رحم برخاست و کمر خدا را گرفت ،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جایی است که باید از بریده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 که هرکه با تو وصل کرد من با او وصل کنم و هرکه تو را قطع کرد من با او قطع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پروردگار من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کتاب تفسیر ، باب تفسیر سوره محمّد صلی‌الله‌علیه‌و‌آله ،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bookmarkStart w:id="49" w:name="pg2698_26622"/>
    </w:p>
    <w:p>
      <w:pPr>
        <w:pStyle w:val="BookText"/>
        <w:rPr/>
      </w:pPr>
      <w:bookmarkEnd w:id="49"/>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شریکی به نام رحم دارد که زورش بر خدا می‌چربد و تا باج نگیرد ، کمر خدا را رها نمی‌کند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هرگاه این احادیث جعلی خوانده شود ، کتاب تورات و انجیل در ذهن انسان تداعی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تعالیم اهل بیت پیامبر علیهم‌السلام این سخنان هیچ جایگاهی ندارد </w:t>
      </w:r>
      <w:r>
        <w:rPr>
          <w:rFonts w:eastAsia="IRNazanin" w:cs="IRNazanin"/>
          <w:color w:val="111111"/>
          <w:sz w:val="28"/>
          <w:szCs w:val="28"/>
          <w:rtl w:val="true"/>
          <w:lang w:bidi="fa-IR"/>
        </w:rPr>
        <w:t>.</w:t>
      </w:r>
    </w:p>
    <w:p>
      <w:pPr>
        <w:pStyle w:val="Heading3"/>
        <w:numPr>
          <w:ilvl w:val="2"/>
          <w:numId w:val="1"/>
        </w:numPr>
        <w:rPr/>
      </w:pPr>
      <w:bookmarkStart w:id="50" w:name="__RefHeading___Toc1001243_1395250215"/>
      <w:bookmarkStart w:id="51" w:name="_Toc17"/>
      <w:bookmarkEnd w:id="50"/>
      <w:r>
        <w:rPr>
          <w:rtl w:val="true"/>
        </w:rPr>
        <w:t>ساق پای خداوند</w:t>
      </w:r>
      <w:bookmarkEnd w:id="51"/>
    </w:p>
    <w:p>
      <w:pPr>
        <w:pStyle w:val="BookText"/>
        <w:rPr/>
      </w:pPr>
      <w:r>
        <w:rPr>
          <w:rFonts w:ascii="IRNazanin" w:hAnsi="IRNazanin" w:eastAsia="IRNazanin"/>
          <w:color w:val="111111"/>
          <w:sz w:val="28"/>
          <w:sz w:val="28"/>
          <w:szCs w:val="28"/>
          <w:rtl w:val="true"/>
          <w:lang w:bidi="fa-IR"/>
        </w:rPr>
        <w:t xml:space="preserve">ابوسعید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ربّنا عن ساقه ، فیسجد له کلُّ مؤمن و مؤمنة و یبقی من کان یسجد فی الدنیا رئاءً و سمعة ، فیذهب لیسجد ، فیعود ظهره طبقا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ساق پای خود را نشان می‌دهد و تمام مردان و زنان با ایمان ، در مقابل خدا به سجده می‌افتند و افرادی که در دنیا از روی ریا و سمعه سجده می‌نمودند باقی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تفسیر ، باب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قیامت ، ساق پای بزرگی بر جمیع خلایق نمایان می‌شود ، از کجا مردمان می‌فهمند که آن ساق پا متعلق به خداست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شاید آن ساق پا ، نشانه خاصی 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 ساق پای خودش با خالکوبی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پناه به ذات اقدس الهی می‌بریم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مزخرفات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رجلاً سأل ابن‌عمر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سمعت رسول اللّه صلی‌الله‌علیه‌و‌آله یقول فی النجوی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یدنو أحدکم من ربه حتی یضع کنفه علیه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کذا و کذا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عملت کذا و کذا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فیقرّره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سترت علیک فی الدنیا ، فأنا أغفرها 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ابن‌عمر درباره نجوی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مؤمن نزدیک می‌شود و کنف خود را بر او می‌نهد و او را می‌پوشاند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گناه را به یاد می‌آوری ؟ و این را دوباره می‌پرسد و در هر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به همه گناهان اعتراف می‌کند و خود را در هلاکت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آن را پوشاندم و امروز تو را می‌آمرزم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الادب ، باب ستر المؤمن علی نفسه ،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 باب تفسیر ، سوره هود ،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التوبه ، باب قبول توبة القاتل و ان کثر قتله ،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 مقدمه باب فیما انکرت الجهمیة ،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bookmarkStart w:id="52" w:name="pg2698_26624"/>
    </w:p>
    <w:p>
      <w:pPr>
        <w:pStyle w:val="BookText"/>
        <w:rPr/>
      </w:pPr>
      <w:bookmarkEnd w:id="52"/>
      <w:r>
        <w:rPr>
          <w:rFonts w:ascii="IRNazanin" w:hAnsi="IRNazanin" w:eastAsia="IRNazanin"/>
          <w:color w:val="111111"/>
          <w:sz w:val="28"/>
          <w:sz w:val="28"/>
          <w:szCs w:val="28"/>
          <w:rtl w:val="true"/>
          <w:lang w:bidi="fa-IR"/>
        </w:rPr>
        <w:t xml:space="preserve">در این حدیث جعلی نیز خداوند مانند بشری فرض شده که به بنده‌ای نزدیک می‌شود و با او گفتگو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این در حالی است که انسان‌ها هرجا باشند خدا با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مَعَکُمْ أَیْنَ مَا کُنْتُمْ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و از رگ گردن نیز به انسان‌ها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 حَبْلِ الْوَرِیدِ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از آنجا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دلایل قطعی عقلی و نصوص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جسمانی است و نه شباهتی به مخلوقات خویش دارد ، مراد از نزدیکی بدون انقطاع خداوند متعال به بندگان و مخلوقات خویش ، علم و حاکمیت مطلق خداوند بر مخلوقات خویش است و هیچ ذره‌ای در آسمان‌ها و زمین موجود نیست ، مگر اینکه به اعطای الهی موجود است و خداوند بر آن علم دارد و خداوند بر ذره ذره ملکول و هستی او ، بدون انقطاع حاکم است و این است توحید ناب که در سراسر تعالیم نورانی خاندان عصمت و طهارت علیهم‌السلام به چشم می‌خورد </w:t>
      </w:r>
      <w:r>
        <w:rPr>
          <w:rFonts w:eastAsia="IRNazanin" w:cs="IRNazanin"/>
          <w:color w:val="111111"/>
          <w:sz w:val="28"/>
          <w:szCs w:val="28"/>
          <w:rtl w:val="true"/>
          <w:lang w:bidi="fa-IR"/>
        </w:rPr>
        <w:t>.</w:t>
      </w:r>
    </w:p>
    <w:p>
      <w:pPr>
        <w:pStyle w:val="Heading3"/>
        <w:numPr>
          <w:ilvl w:val="2"/>
          <w:numId w:val="1"/>
        </w:numPr>
        <w:rPr/>
      </w:pPr>
      <w:bookmarkStart w:id="53" w:name="__RefHeading___Toc1001245_1395250215"/>
      <w:bookmarkStart w:id="54" w:name="_Toc18"/>
      <w:bookmarkEnd w:id="53"/>
      <w:r>
        <w:rPr>
          <w:rtl w:val="true"/>
        </w:rPr>
        <w:t>خدا به خواب پیامبرش آمد</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سلاّم ، عن عبدالرحمن بن عائش الحضرمی أنه حدّثه عن مالک بن یخامر السّکسکی ، عن معاذ بن جبل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عنّا رسول اللّه صلی‌الله‌علیه‌و‌آله ، ذات غداة عن صلاة الصبح حتّی کدنا نتراءَی عین الشمس فخرج </w:t>
      </w:r>
    </w:p>
    <w:p>
      <w:pPr>
        <w:pStyle w:val="BookText"/>
        <w:rPr/>
      </w:pPr>
      <w:r>
        <w:rPr>
          <w:rFonts w:ascii="IRNazanin" w:hAnsi="IRNazanin" w:eastAsia="IRNazanin"/>
          <w:color w:val="111111"/>
          <w:sz w:val="28"/>
          <w:sz w:val="28"/>
          <w:szCs w:val="28"/>
          <w:rtl w:val="true"/>
          <w:lang w:bidi="fa-IR"/>
        </w:rPr>
        <w:t xml:space="preserve">سریعاً فثوّب بالصلاة فصلّی رسول اللّه صلی‌الله‌علیه‌و‌آله و تجوّز فی صلاته ، فلّما سلّم دعا بصوته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مصافّکم کما أنتم ، ثم انفتل إلینا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انّی سأُحدّثکم ما حَبَسنی عنکم الغداة أنّی قمتُ من اللیل فتوضّأت فصلّیت ما قدّر لی فنعست فی صلاتی حتّی استثقلت فاذا أنا بربّی تبارک و تعالی فی أحسن صورة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وضع کفّه بین کتفیّ حتّی وجدتُ برد أنامله بین ثدییَّ فتجلّی لی کلّ شی‌ءٍ و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 قلت ، مشی الأقدام إلی الحسنات ، والجلوس فی المساجد بعد الصلوات ، واسباغ الوضوء حین الکریهات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الطعام ولین الکلام والصلاة باللّیل والناسُ نیام ، قال سل ، قل اللّهمّ إنی اسألک فعل الخیرات وترک المنکرات وحبّ المساکین وأن تغفر لی وترحمنی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تفسیر ، باب تفسیر سوره ص ، ح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به صورت اختصار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صبحگاهی پبامبر صلی‌الله‌علیه‌و‌آله در نماز تأخیر </w:t>
      </w:r>
      <w:bookmarkStart w:id="55" w:name="pg2698_26626"/>
    </w:p>
    <w:p>
      <w:pPr>
        <w:pStyle w:val="BookText"/>
        <w:rPr/>
      </w:pPr>
      <w:bookmarkEnd w:id="55"/>
      <w:r>
        <w:rPr>
          <w:rFonts w:ascii="IRNazanin" w:hAnsi="IRNazanin" w:eastAsia="IRNazanin"/>
          <w:color w:val="111111"/>
          <w:sz w:val="28"/>
          <w:sz w:val="28"/>
          <w:szCs w:val="28"/>
          <w:rtl w:val="true"/>
          <w:lang w:bidi="fa-IR"/>
        </w:rPr>
        <w:t xml:space="preserve">نمود تا جایی که نزدیک بود خورشید طلوع کند و چون آمد و نماز گزارد ، علت تأخیر را چنین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شبم را مقداری خواندم در نماز خوابم برد به طوری که سنگینی بر من عراض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پروردگارم را دیدم که در بهترین صورت بر من ظاهر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مخاصمه در میان فرشتگان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کف خود را بین دو شانه‌ام گذاشت طوری که خنکی نوک انگشتان او را بر سینه‌ام احساس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نیز مضمون حدیث فوف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الجنّة وصفة نعیمها واهلها ،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فوق خداوند هم باعث تأخیر نماز می‌شود و هم سفیرش را ناز می‌کند ؛ اما با دستانی سرد </w:t>
      </w:r>
      <w:r>
        <w:rPr>
          <w:rFonts w:eastAsia="IRNazanin" w:cs="IRNazanin"/>
          <w:color w:val="111111"/>
          <w:sz w:val="28"/>
          <w:szCs w:val="28"/>
          <w:rtl w:val="true"/>
          <w:lang w:bidi="fa-IR"/>
        </w:rPr>
        <w:t>!!!</w:t>
      </w:r>
    </w:p>
    <w:p>
      <w:pPr>
        <w:pStyle w:val="Heading3"/>
        <w:numPr>
          <w:ilvl w:val="2"/>
          <w:numId w:val="1"/>
        </w:numPr>
        <w:rPr/>
      </w:pPr>
      <w:bookmarkStart w:id="56" w:name="__RefHeading___Toc1001247_1395250215"/>
      <w:bookmarkStart w:id="57" w:name="_Toc19"/>
      <w:bookmarkEnd w:id="56"/>
      <w:r>
        <w:rPr>
          <w:rtl w:val="true"/>
        </w:rPr>
        <w:t>خنده خداوند</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لَیضحکُ إلی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 فی الصّلاة، وللرَّجُلِ یُصلّی فی جوف اللَّیل، وللرّجل یقاتل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سه چیز می‌خندد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در نماز و به کسی که در دل شب نماز می‌خواند و کسی که کارزار می‌کند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 مقدمه باب فیما انکرت الجهمیه ،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 ،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مشابه این گونه احادیث در این کتب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باب فضل الجهاد ،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الجهاد ، باب اجتماع القاتل والمقتول ،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الصلاة ، باب الاذان فی السفر ، باب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الأذان ، باب الأذان لمن یصلّی وحده ،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دگرگونی و تأثیر و تأثّرات ، در مخلوقات است ، نه در خداوند متعال که مجرّد از ماده و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خداوند همانند بشر می‌خندد و تعجب می‌کند او خداوند متعال را به مخلوقات خویش تشبیه نموده و این مغایر با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قرآن و روایت ، لفظ خشنودی خداوند و رضایت الهی به کار رفته ، با خنده فرق می‌کند ؛ زیرا خشنودی خداوند همان رضایت‌مندی و نزول رحمت خداوند بر مخلوقات خویش است و خنده حالتی از دگرگونی روحی و روانی که در چهره نمایان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غضب و خشم خداوند نیز همین را باید گفت که مقصود بروز تأثّرات و دگرگونی در خداوند نیست ؛ بلکه مقصود از خشم و غضب خداوند بر انسان‌ها یعنی دور نمودن آنان از رحمت الهی و یا نزول بلا بر آنان می‌باشد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بیان مختصری از مباحث خداشناسی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صحاح سته </w:t>
      </w:r>
    </w:p>
    <w:p>
      <w:pPr>
        <w:pStyle w:val="BookText"/>
        <w:rPr/>
      </w:pPr>
      <w:r>
        <w:rPr>
          <w:rFonts w:ascii="IRNazanin" w:hAnsi="IRNazanin" w:eastAsia="IRNazanin"/>
          <w:color w:val="111111"/>
          <w:sz w:val="28"/>
          <w:sz w:val="28"/>
          <w:szCs w:val="28"/>
          <w:rtl w:val="true"/>
          <w:lang w:bidi="fa-IR"/>
        </w:rPr>
        <w:t xml:space="preserve">اهل سنت آمده است و خوانندگان محترم ملاحظه نمودند که این مباحث با توحید ادیان الهی کاملاً مغایرت دارد ؛ زیرا در تعالیم پیامبران الهی خداوند به گونه‌ای تعریف شده که آن ذات مقدس ، نه مادی و نه مرکب و نه دارای اجزاء است و نه هیچ گونه شباهتی به مخلوقات خویش دارد ؛ اما در صحاح سته اهل سنت ، خداوند متعال هم دارای صورت و اجزاء است و هم به مخلوقات خویش شباهت دارد و بدون شک این احادیث از جعلیات دشمنان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حق و حقیقت و هدایت منحصر در خاندان عصمت و طهارت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فرازهایی از سخنان گوهربار و نورانی امیرمؤمنان ، برادر پیامبر خدا صلی‌الله‌علیه‌و‌آله و وصی بلافصل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صددرصد مخالف توحید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خداوندی را که سخنوران از ستودن او عاجزند و حسابگران از شمارش نعمت‌های او ناتوان و تلاشگران از ادای حق او درمانده‌اند ؛ خدایی که افکار ژرف‌اندیش ، ذات او را درک نمی‌کنند و دست غواصان دریای علوم به او نخواهد رسید ؛ پروردگاری که برای صفات او حد و مرزی وجود ندارد و تعریف کاملی نمی‌توان یافت و برای خدا وقتی معین و سرآمدی مشخص نمی‌توان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با قدرت خود آفرید و با رحمت خود بادها را به حرکت درآورد و به وسیله کوه‌ها اضطراب و لرزش زمین را به آرامش تبدیل کرد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را نشناسد ، به او اشاره می‌کند و هرکس به سوی خدا اشاره کند ، او را محدود کرده ، به شمارش آورد و آن کس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چیست ؟ او را در چیز دیگری </w:t>
      </w:r>
    </w:p>
    <w:p>
      <w:pPr>
        <w:pStyle w:val="BookText"/>
        <w:rPr/>
      </w:pPr>
      <w:r>
        <w:rPr>
          <w:rFonts w:ascii="IRNazanin" w:hAnsi="IRNazanin" w:eastAsia="IRNazanin"/>
          <w:color w:val="111111"/>
          <w:sz w:val="28"/>
          <w:sz w:val="28"/>
          <w:szCs w:val="28"/>
          <w:rtl w:val="true"/>
          <w:lang w:bidi="fa-IR"/>
        </w:rPr>
        <w:t xml:space="preserve">پنداشته است ، و کسی که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روی چیزی قرار دارد ؟ به تحقیق جایی را خالی از او در نظر گرفته ، در صورتی که خداوند همواره بوده و از چیزی به وجود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چیز هست ، نه اینکه همنشین آنان باشد ؛ و با همه چیز فرق دارد نه اینکه از آنان دور و بیگانه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چند خداوند مغایر با مخلوقات خویش است و هیچگونه سنخیت و شباهتی با مخلوقات خویش ندارد ؛ اما سیطره تام وجودی بر آنان دارد و هرگز از مخلوقات خویش غافل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دهنده همه کارهاست بدون حرکت و ابزار و وسیله ، بیناست حتی در آن هنگام که پدیده‌ای وجود نداشت ، یگانه و تنهاست ؛ زیرا کسی نبوده تا با او انس گیرد و یا از فقدانش وحشت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را خلق کرد ، بدون نیاز به فکر و اندیشه‌ای یا استفاده از تجربه‌ای ، بی‌آنکه حرکتی ایجاد کند و یا تصمیمی مضطرب در او راه داشته باشد </w:t>
      </w:r>
      <w:r>
        <w:rPr>
          <w:rFonts w:eastAsia="IRNazanin" w:cs="IRNazanin"/>
          <w:color w:val="111111"/>
          <w:sz w:val="28"/>
          <w:szCs w:val="28"/>
          <w:rtl w:val="true"/>
          <w:lang w:bidi="fa-IR"/>
        </w:rPr>
        <w:t>...</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خداوندی را سزاست که از اسرار نهان آگاه است و نشانه‌های آشکاری در سراسر هستی بر وجود او شهادت می‌دهند ، هرگز برابر چشم بینندگان ظاهر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 کسی که او را ندیده می‌تواند انکارش کند و نه قلبی که او را شناخت می‌تواند مشاهده‌اش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خدا را گواهی می‌دهد و به وی معرفت کسب می‌کند ؛ اما دیدگان قلب نیز نمی‌توانند خدا را مشاهده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والایی و برتری از همه </w:t>
      </w:r>
    </w:p>
    <w:p>
      <w:pPr>
        <w:pStyle w:val="BookText"/>
        <w:rPr/>
      </w:pPr>
      <w:r>
        <w:rPr>
          <w:rFonts w:ascii="IRNazanin" w:hAnsi="IRNazanin" w:eastAsia="IRNazanin"/>
          <w:color w:val="111111"/>
          <w:sz w:val="28"/>
          <w:sz w:val="28"/>
          <w:szCs w:val="28"/>
          <w:rtl w:val="true"/>
          <w:lang w:bidi="fa-IR"/>
        </w:rPr>
        <w:t xml:space="preserve">پیشی گرفته ؛ پس ، از او برتر چیزی نیست ، و آنچنان به مخلوقات نزدیک است که از او نزدیکتر چیزی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بلندش ، او را از پدیده‌هایش دور نساخته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کاملاً علم به مخلوقاتش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او با پدیده‌ها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سیطره وجودی خداوند بر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مساوی و مشابه و همسنخ مخلوقاتش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را بر حقیقت ذات خود آگاه نساخته ، و انسان‌ها را از معرفت و شناسایی خود باز نداشته است ؛ پس اوست که همه نشانه‌های هستی بر وجود او گواهی می‌دهند و دل‌های منکران را بر اقرار به وجودش واداشته است ؛ خدایی که برتر از گفتار تشبیه کنندگان و پندار منکران است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گواهی می‌دهم که خدایی نیست جز خدای یکتا ، آغاز اوست که پیش از او چیزی نیست و پایان همه اوست که بی‌نهایت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آغاز و هم پایان امور به امر و اراده اوست و تنها ذات اوست که نه نهایتی دارد و نه محل تغییر است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پندارها برای او صفتی نمی‌توانند فراهم آورند و عقل‌ها از درک کیفیت او درمانده‌اند ، نه جزئی برای او می‌توان تصور کرد و نه تبعیض‌پذیر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نه چشم‌ها و قلب‌ها می‌توانند او را فراگیرند </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همانگونه که ملاحظه فرمودید در توحید و خداشناسی خاندان عصمت و طهارت علیهم‌السلام خداوند به هیچ موجودی شباهت ندارد ، چشم‌ها او را درک نمی‌کنند ، اعضاء و جوارح ندارد ، تغییر و تأثیر در ذات اقدس او راهی ندارد ، در زمان و مکان نمی‌گنجد ، عقل‌ها به شناخت ذات او راهی ندارند ، و خداوند برتر و والاتر از توصیف جاهلان است </w:t>
      </w:r>
      <w:r>
        <w:rPr>
          <w:rFonts w:eastAsia="IRNazanin" w:cs="IRNazanin"/>
          <w:color w:val="111111"/>
          <w:sz w:val="28"/>
          <w:szCs w:val="28"/>
          <w:rtl w:val="true"/>
          <w:lang w:bidi="fa-IR"/>
        </w:rPr>
        <w:t xml:space="preserve">. </w:t>
      </w:r>
      <w:bookmarkStart w:id="58" w:name="pg2698_26632"/>
    </w:p>
    <w:p>
      <w:pPr>
        <w:pStyle w:val="Heading2"/>
        <w:numPr>
          <w:ilvl w:val="1"/>
          <w:numId w:val="1"/>
        </w:numPr>
        <w:rPr/>
      </w:pPr>
      <w:bookmarkStart w:id="59" w:name="__RefHeading___Toc1001249_1395250215"/>
      <w:bookmarkStart w:id="60" w:name="_Toc20"/>
      <w:bookmarkEnd w:id="58"/>
      <w:bookmarkEnd w:id="59"/>
      <w:r>
        <w:rPr>
          <w:rtl w:val="true"/>
        </w:rPr>
        <w:t>فصل دوم</w:t>
      </w:r>
      <w:r>
        <w:rPr>
          <w:rtl w:val="true"/>
        </w:rPr>
        <w:t xml:space="preserve">: </w:t>
      </w:r>
      <w:r>
        <w:rPr>
          <w:rtl w:val="true"/>
        </w:rPr>
        <w:t>پیامبر اسلام صلی‌الله‌علیه‌و‌آله در صحاح ستّه</w:t>
      </w:r>
      <w:bookmarkEnd w:id="60"/>
    </w:p>
    <w:p>
      <w:pPr>
        <w:pStyle w:val="Heading3"/>
        <w:numPr>
          <w:ilvl w:val="2"/>
          <w:numId w:val="1"/>
        </w:numPr>
        <w:rPr/>
      </w:pPr>
      <w:bookmarkStart w:id="61" w:name="__RefHeading___Toc1001251_1395250215"/>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گل سرسبد انبیاء و خاتم پیامبران می‌باشد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خداوند متعال از خُلق و خوی عظیم او در قرآن تمجید نموده</w:t>
      </w:r>
      <w:r>
        <w:rPr>
          <w:rStyle w:val="FootnoteAnchor"/>
          <w:rtl w:val="true"/>
        </w:rPr>
        <w:footnoteReference w:id="53"/>
      </w:r>
      <w:r>
        <w:rPr>
          <w:rFonts w:ascii="IRNazanin" w:hAnsi="IRNazanin" w:eastAsia="IRNazanin"/>
          <w:color w:val="111111"/>
          <w:sz w:val="28"/>
          <w:sz w:val="28"/>
          <w:szCs w:val="28"/>
          <w:rtl w:val="true"/>
          <w:lang w:bidi="fa-IR"/>
        </w:rPr>
        <w:t xml:space="preserve">و آن شخصیت بی‌نظیر و والامقام را برکت و رحمت برای عالمیان معرفی کرده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وجود نورانی و مقدس ، صبور و دارای سینه‌ای فراخ</w:t>
      </w:r>
      <w:r>
        <w:rPr>
          <w:rStyle w:val="FootnoteAnchor"/>
          <w:rtl w:val="true"/>
        </w:rPr>
        <w:footnoteReference w:id="55"/>
      </w:r>
      <w:r>
        <w:rPr>
          <w:rFonts w:ascii="IRNazanin" w:hAnsi="IRNazanin" w:eastAsia="IRNazanin"/>
          <w:color w:val="111111"/>
          <w:sz w:val="28"/>
          <w:sz w:val="28"/>
          <w:szCs w:val="28"/>
          <w:rtl w:val="true"/>
          <w:lang w:bidi="fa-IR"/>
        </w:rPr>
        <w:t xml:space="preserve">و پرورش یافته خدا و حریص بر هدایت مردمان ، و بسیار به مؤمنان رؤوف و مهربان در کلام جاوید خدا معرفی شده است </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او را به رسالت برانگیخته تا با نورافشانی و هدایتگری ، </w:t>
      </w:r>
    </w:p>
    <w:p>
      <w:pPr>
        <w:pStyle w:val="BookText"/>
        <w:rPr/>
      </w:pPr>
      <w:r>
        <w:rPr>
          <w:rFonts w:ascii="IRNazanin" w:hAnsi="IRNazanin" w:eastAsia="IRNazanin"/>
          <w:color w:val="111111"/>
          <w:sz w:val="28"/>
          <w:sz w:val="28"/>
          <w:szCs w:val="28"/>
          <w:rtl w:val="true"/>
          <w:lang w:bidi="fa-IR"/>
        </w:rPr>
        <w:t xml:space="preserve">غل و زنجیرهای اسارت را از گردن و پاهای جهانیان پاره سازد و آنان را از خرافات و جهل خارج نموده و به سوی عالم نور رهنمون گرداند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او همان عزیزی است که خداوند متعال در کتاب تورات و انجیل بشارت ظهور سراسر نورانی آن حضرت را داده و به همه آزادگان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اعصار که خواهان پاکی و هدایتند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که تابع بی‌چون و چرای آن حضرت گردند ؛ زیرا اطاعت از او اطاعت از خداست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او کسی است که نهی نمی‌کند ، مگر از بدی‌ها و دعوت نمی‌کند ، مگر به خوبی‌ها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خداوند متعال او و خاندانش را از هرگونه رجس و پلیدی ، پاک و معصوم ساخته است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زیرا خلیفه و جانشین خداوند متعال ، سزاوار است که از هرگونه رجس و پلیدی پاک و مطهر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نور خدا ، برکت و رحمت برای عالمیان ، سرور تمام انسان‌ها ، بلکه مخلوقات خداوند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انسان آسمانی ، شخصیتی بس عظیم و مقامی بس والا در پیشگاه خداوند متعال دارد که هرگز عقل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درک ذره‌ای از مقام و جایگاه رفیع او را در نظام آفرینش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آن حضرت صلی‌الله‌علیه‌و‌آله را بی‌نظیرترین و کامل‌ترین الگو و اسوه عالمیان قرار داده است ؛ بنابراین تمام سخنان و تمام افعال آن حضرت تأیید شده خدا و خدایی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کمال تعجب و تأسف باید بگوییم که سیمای پیامبر بزرگوار اسلام صلی‌الله‌علیه‌و‌آله در صحاح سته اهل سنت ، به گونه‌ای دیگر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کتب پیامبر اسلام صلی‌الله‌علیه‌و‌آله را فاقد عصمت ، فاقد علم به احکام و انجام دهنده افعال زشت و ناپسند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احادیث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الهی و آسمانی را در حد یک انسان معمولی و حتی پایین‌تر از یک انسان معمولی تنزل داده و به ساحت مقدس آن حضرت صلی‌الله‌علیه‌و‌آله جسارت‌ها روا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زمانی که در این کتب، خداوند متعال را در حدّ مخلوقات تنزل می‌دهند، کاملاً معلوم است که برخورد آنان با پیامبر او چگونه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با صد هزار تأسف ، علمای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پیروی از پیامبر اسلام صلی‌الله‌علیه‌و‌آله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قداست صحاح 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بر صحت اکاذیب وارد شده در این کتب پافشاری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برای آشکار شدن حقیقت این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عقاید اهل سنت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احادیث صحاح سته را نقل می‌کنیم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از وجود مقدس رسول خدا صلی‌الله‌علیه‌و‌آله عذرخواهی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مقصودی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جعلی را ذکر می‌نمایم ؛ صلوات و درود خداوند متعال بر پیامبر بزرگوار اسلام و خاندان پاک و مطهرش باد </w:t>
      </w:r>
      <w:r>
        <w:rPr>
          <w:rFonts w:eastAsia="IRNazanin" w:cs="IRNazanin"/>
          <w:color w:val="111111"/>
          <w:sz w:val="28"/>
          <w:szCs w:val="28"/>
          <w:rtl w:val="true"/>
          <w:lang w:bidi="fa-IR"/>
        </w:rPr>
        <w:t xml:space="preserve">. </w:t>
      </w:r>
      <w:bookmarkStart w:id="63" w:name="pg2698_26635"/>
    </w:p>
    <w:p>
      <w:pPr>
        <w:pStyle w:val="Heading3"/>
        <w:numPr>
          <w:ilvl w:val="2"/>
          <w:numId w:val="1"/>
        </w:numPr>
        <w:rPr/>
      </w:pPr>
      <w:bookmarkStart w:id="64" w:name="__RefHeading___Toc1001253_1395250215"/>
      <w:bookmarkStart w:id="65" w:name="_Toc22"/>
      <w:bookmarkEnd w:id="63"/>
      <w:bookmarkEnd w:id="64"/>
      <w:r>
        <w:rPr>
          <w:rtl w:val="true"/>
        </w:rPr>
        <w:t>بارها قصد خودکشی داشت ، ولی جبرئیل مانع شد</w:t>
      </w:r>
      <w:bookmarkEnd w:id="65"/>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وفتر الوحی فترة حتّی حزن النبی صلی‌الله‌علیه‌و‌آله فیما بلغنا حزناً غدا منه مراراً کی یتردّی من رؤوس شواهق الجبال ، فکلّما أوفی بذروة جبل لکی یلقی منه نفسه تبدَّی له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انک رسول اللّه حقّاً فیسکن لذلک جأشه وتقِرّ نفسه فیرجع ، فإذا طالت علیه فترة الوحی غدا لمثل ذلک فإذا أوفی بذروة جبل تبدّی له جبریل فقال له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زمانی وحی قطع شد ؛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به ما خبر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اندوهگین گردید به حدی که هر روز چند بار می‌خواست خود را از بالای قله‌های کوه به پایین پرت کند و هر زمان که می‌خواست خود را به پایین پرت کند جبرئیل خود را به او نشان می‌داد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واقعا فرستاده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سبب ، نگرانی حضرت از بین می‌رفت و دلش آرام می‌گرفت ؛ اما باز وقتی بعد از مدتی به او وحی نشد ، دوباره به دنبال همین کار می‌رفت ، پس وقتی به کوهی رسید جبرئیل خود را برای او آشکار کرده و همین مطلب را برای او می‌گفت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کتاب التعبیر باب ما بدی‌ء به رسول اللّه من الوحی الرؤیا الصالحه ،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bookmarkStart w:id="66" w:name="pg2698_26636"/>
    </w:p>
    <w:p>
      <w:pPr>
        <w:pStyle w:val="BookText"/>
        <w:rPr/>
      </w:pPr>
      <w:bookmarkEnd w:id="66"/>
      <w:r>
        <w:rPr>
          <w:rFonts w:ascii="IRNazanin" w:hAnsi="IRNazanin" w:eastAsia="IRNazanin"/>
          <w:color w:val="111111"/>
          <w:sz w:val="28"/>
          <w:sz w:val="28"/>
          <w:szCs w:val="28"/>
          <w:rtl w:val="true"/>
          <w:lang w:bidi="fa-IR"/>
        </w:rPr>
        <w:t xml:space="preserve">خوانندگان محترم توجه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باطل بودن این سخنان ، کاملاً واضح و آشکار است ، جهت رد این اباطیل ، استدلال ذکر نمی‌کنیم ؛ زیرا جعلی بودن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67" w:name="__RefHeading___Toc1001255_1395250215"/>
      <w:bookmarkStart w:id="68" w:name="_Toc23"/>
      <w:bookmarkEnd w:id="67"/>
      <w:r>
        <w:rPr>
          <w:rtl w:val="true"/>
        </w:rPr>
        <w:t>جادو کردن پیامبر</w:t>
      </w:r>
      <w:bookmarkEnd w:id="68"/>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صلی‌الله‌علیه‌و‌آله حتّی کان یخیّل إلیه أنّه یفعل الشی‌ء وما یفعله ، حتّی کان ذات یوم دعا ودعا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أشعرت أن اللّه أفتانی فیما فیه شفائی ؟ اتانی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أحدهما عند رأسی والآخر عند رجلیّ فقال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وَجعُ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الأعصم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مشط ومشاقة وجُفّ طلعة ذکر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إلیها النبیّ صلی‌الله‌علیه‌و‌آله ثمّ رجع فقال لعائشة حین رجع نخلها کأنّها رؤوس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أمّا أنا فقد شفانی اللّه وخشیت أن یثیر ذلک علی الناس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دُفنت البئر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یهودی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سحر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پیامبر گمان می‌کرد کارهایش را انجام می‌دهد ، در حالی که انجام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خداوند او را به آن سحر که در </w:t>
      </w:r>
      <w:bookmarkStart w:id="69" w:name="pg2698_26637"/>
    </w:p>
    <w:p>
      <w:pPr>
        <w:pStyle w:val="BookText"/>
        <w:rPr/>
      </w:pPr>
      <w:bookmarkEnd w:id="69"/>
      <w:r>
        <w:rPr>
          <w:rFonts w:ascii="IRNazanin" w:hAnsi="IRNazanin" w:eastAsia="IRNazanin"/>
          <w:color w:val="111111"/>
          <w:sz w:val="28"/>
          <w:sz w:val="28"/>
          <w:szCs w:val="28"/>
          <w:rtl w:val="true"/>
          <w:lang w:bidi="fa-IR"/>
        </w:rPr>
        <w:t xml:space="preserve">چاهی قرار داشت راهنمایی فرمود ، حضرت به طرف آن چاه رفت و بعد از آنکه برگشت ، عایشه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بدء الخلق ، باب صفت ابلیس و جنوده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طب ، باب سحر ،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الدعوات ، باب تکریر الدعاء ،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السلام ، باب السحر ،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الطب ، باب السحر ،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تحریم الدم ، باب سحرة اهل الکتاب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Heading3"/>
        <w:numPr>
          <w:ilvl w:val="2"/>
          <w:numId w:val="1"/>
        </w:numPr>
        <w:rPr/>
      </w:pPr>
      <w:bookmarkStart w:id="70" w:name="__RefHeading___Toc1001257_1395250215"/>
      <w:bookmarkStart w:id="71" w:name="_Toc24"/>
      <w:bookmarkEnd w:id="70"/>
      <w:r>
        <w:rPr>
          <w:rtl w:val="true"/>
        </w:rPr>
        <w:t>سگ در خانه پیغمبر</w:t>
      </w:r>
      <w:bookmarkEnd w:id="71"/>
    </w:p>
    <w:p>
      <w:pPr>
        <w:pStyle w:val="BookText"/>
        <w:rPr/>
      </w:pPr>
      <w:r>
        <w:rPr>
          <w:rFonts w:ascii="IRNazanin" w:hAnsi="IRNazanin" w:eastAsia="IRNazanin"/>
          <w:color w:val="111111"/>
          <w:sz w:val="28"/>
          <w:sz w:val="28"/>
          <w:szCs w:val="28"/>
          <w:rtl w:val="true"/>
          <w:lang w:bidi="fa-IR"/>
        </w:rPr>
        <w:t xml:space="preserve">ابوهریره می‌گوید که رسول خدا صلی‌الله‌علیه‌و‌آله فرمود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أتانی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أتیتک البارحة فلم یمنعنی أن أکون دخلت علیک البیت الّذی کنت فیه إلاّ أنّه کان فی باب البیت تمثال الرجال ، وکان فی البیت قرام ستر فیه تماثیل ، وکان فی البیت کلب ، فمُر برأس التّمثال الّذی بالباب فلیقطع فلیصیّر کهیئة الشجرة ، ومُر بالسّتر فلیقطع ویجعل منه وسادتین منتبذتین توطان ، ومُر بالکلب فیخرج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رسول اللّه صلی‌الله‌علیه‌و‌آله وکان ذلک الکلب جرواً للحسن أو للحسین تحت نضد له ، فأمر به فأخرج </w:t>
      </w:r>
      <w:r>
        <w:rPr>
          <w:rFonts w:eastAsia="IRNazanin" w:cs="IRNazanin"/>
          <w:color w:val="111111"/>
          <w:sz w:val="28"/>
          <w:szCs w:val="28"/>
          <w:rtl w:val="true"/>
          <w:lang w:bidi="fa-IR"/>
        </w:rPr>
        <w:t xml:space="preserve">. </w:t>
      </w:r>
      <w:bookmarkStart w:id="72" w:name="pg2698_26638"/>
    </w:p>
    <w:p>
      <w:pPr>
        <w:pStyle w:val="BookText"/>
        <w:rPr/>
      </w:pPr>
      <w:bookmarkEnd w:id="72"/>
      <w:r>
        <w:rPr>
          <w:rFonts w:ascii="IRNazanin" w:hAnsi="IRNazanin" w:eastAsia="IRNazanin"/>
          <w:color w:val="111111"/>
          <w:sz w:val="28"/>
          <w:sz w:val="28"/>
          <w:szCs w:val="28"/>
          <w:rtl w:val="true"/>
          <w:lang w:bidi="fa-IR"/>
        </w:rPr>
        <w:t xml:space="preserve">رسول خدا صلی‌الله‌علیه‌و‌آله با جبرئیل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نزد شما آمدم و چون سگی در منزل بود ، داخل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توله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حسن یا حسین علیهماالسلام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اللباس والزینة ، باب تحریم تصویر صورة الحیوان ،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اللباس ، باب الصور فی البیت ،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اللباس ، باب فی الصور ،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الأدب ، باب ما جاء ان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بیتنا ،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Heading3"/>
        <w:numPr>
          <w:ilvl w:val="2"/>
          <w:numId w:val="1"/>
        </w:numPr>
        <w:rPr/>
      </w:pPr>
      <w:bookmarkStart w:id="73" w:name="__RefHeading___Toc1001259_1395250215"/>
      <w:bookmarkStart w:id="74" w:name="_Toc25"/>
      <w:bookmarkEnd w:id="73"/>
      <w:r>
        <w:rPr>
          <w:rtl w:val="true"/>
        </w:rPr>
        <w:t xml:space="preserve">مجازات قتل برای دزد </w:t>
      </w:r>
      <w:r>
        <w:rPr>
          <w:rtl w:val="true"/>
        </w:rPr>
        <w:t>! !</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جی‌ء بسارق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إنمّا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اقطعوه فقطع ، ثمّ جی‌ء به الثانیة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إنما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 فأتی به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إنما سرق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به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إنما سرق ، قال اقطعوه ، فأتی به الخامسة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به إلی مِربد النّعم وحملناه فاستلقی </w:t>
      </w:r>
    </w:p>
    <w:p>
      <w:pPr>
        <w:pStyle w:val="BookText"/>
        <w:rPr/>
      </w:pPr>
      <w:r>
        <w:rPr>
          <w:rFonts w:ascii="IRNazanin" w:hAnsi="IRNazanin" w:eastAsia="IRNazanin"/>
          <w:color w:val="111111"/>
          <w:sz w:val="28"/>
          <w:sz w:val="28"/>
          <w:szCs w:val="28"/>
          <w:rtl w:val="true"/>
          <w:lang w:bidi="fa-IR"/>
        </w:rPr>
        <w:t xml:space="preserve">علی ظهره ثمّ کشّر بیده ورجلیه فانصدعت الإبل ثم حملوا علیه الثانیة ففعل مثل ذلک ثم حملوا علیه الثالثة فرمیناه بالحجارة فقتلناه ثمّ ألقیناه فی بئر ثمّ رمینا علیه بالحجارة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دزدی را نزد رسول خدا صلی‌الله‌علیه‌و‌آله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را بکشید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مجازات دزدی را قطع دست بیان می‌فرماید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اما پیامبر از احکامی که بر قلب خودش نازل شده نمی‌داند ، دیگران به او تذکر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او فقط دزدی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نباید کشت ؛ بلکه دستش را باید قطع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همان شخص دزدی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بار پنجم شد و حضرت فرمود او را بکشید ، دیگر نگفتند او فقط دزدی کرده است ؛ بلکه او را کشتند و جسد او را در چاهی انداختند و روی آن سنگ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ابی‌داود ، کتاب الحدود ، باب فی السارق یسرق مرارا ،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قطع السارق ، باب قطع الیدین والرجلین من السارق ،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دزدی که در چهار مرحله دو دست وی را بریده‌اند ، چگونه موفق به دزدی شده است </w:t>
      </w:r>
      <w:r>
        <w:rPr>
          <w:rFonts w:eastAsia="IRNazanin" w:cs="IRNazanin"/>
          <w:color w:val="111111"/>
          <w:sz w:val="28"/>
          <w:szCs w:val="28"/>
          <w:rtl w:val="true"/>
          <w:lang w:bidi="fa-IR"/>
        </w:rPr>
        <w:t xml:space="preserve">! ! </w:t>
      </w:r>
      <w:bookmarkStart w:id="75" w:name="pg2698_26640"/>
    </w:p>
    <w:p>
      <w:pPr>
        <w:pStyle w:val="Heading3"/>
        <w:numPr>
          <w:ilvl w:val="2"/>
          <w:numId w:val="1"/>
        </w:numPr>
        <w:rPr/>
      </w:pPr>
      <w:bookmarkStart w:id="76" w:name="__RefHeading___Toc1001261_1395250215"/>
      <w:bookmarkStart w:id="77" w:name="_Toc26"/>
      <w:bookmarkEnd w:id="75"/>
      <w:bookmarkEnd w:id="76"/>
      <w:r>
        <w:rPr>
          <w:rtl w:val="true"/>
        </w:rPr>
        <w:t>فراموش شدن تقدیر الهی</w:t>
      </w:r>
      <w:bookmarkEnd w:id="77"/>
    </w:p>
    <w:p>
      <w:pPr>
        <w:pStyle w:val="BookText"/>
        <w:rPr/>
      </w:pPr>
      <w:r>
        <w:rPr>
          <w:rFonts w:ascii="IRNazanin" w:hAnsi="IRNazanin" w:eastAsia="IRNazanin"/>
          <w:color w:val="111111"/>
          <w:sz w:val="28"/>
          <w:sz w:val="28"/>
          <w:szCs w:val="28"/>
          <w:rtl w:val="true"/>
          <w:lang w:bidi="fa-IR"/>
        </w:rPr>
        <w:t xml:space="preserve">بخاری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خرج یخبر بلیلة القدر ، فتلاحی رجلان من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خرجت لأخبرکم بلیلة القدر وإنّه تلاحی فلان وفلان فرفعت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خواست که به مردم بگوید شب قدر کی است ، دو نفر از مسلمانان با هم نزاع کردند از یاد آن حضرت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جنبه‌های عصمت پیامبر صلی‌الله‌علیه‌و‌آله این است که چیزی را فراموش نکند ، خصوصا اگر آن چیز در رابطه با تبلیغ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الایمان ، باب خوف المؤمن من أن یحبط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Heading3"/>
        <w:numPr>
          <w:ilvl w:val="2"/>
          <w:numId w:val="1"/>
        </w:numPr>
        <w:rPr/>
      </w:pPr>
      <w:bookmarkStart w:id="78" w:name="__RefHeading___Toc1001263_1395250215"/>
      <w:bookmarkStart w:id="79" w:name="_Toc27"/>
      <w:bookmarkEnd w:id="78"/>
      <w:r>
        <w:rPr>
          <w:rtl w:val="true"/>
        </w:rPr>
        <w:t>دستور پیامبر به شیر دادن مردان بزرگسال</w:t>
      </w:r>
      <w:bookmarkEnd w:id="79"/>
    </w:p>
    <w:p>
      <w:pPr>
        <w:pStyle w:val="BookText"/>
        <w:rPr/>
      </w:pPr>
      <w:r>
        <w:rPr>
          <w:rFonts w:ascii="IRNazanin" w:hAnsi="IRNazanin" w:eastAsia="IRNazanin"/>
          <w:color w:val="111111"/>
          <w:sz w:val="28"/>
          <w:sz w:val="28"/>
          <w:szCs w:val="28"/>
          <w:rtl w:val="true"/>
          <w:lang w:bidi="fa-IR"/>
        </w:rPr>
        <w:t xml:space="preserve">عایشه از حمید بن نافع نقل می‌کند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زینب بنت أبی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عائشة زوج النبی صلی‌الله‌علیه‌و‌آله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سهلة بنت سهیل إلی رسول اللّه صلی‌الله‌علیه‌و‌آله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لأری فی وجه أبی حذیفة من دخول سالم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لذو لحیة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أرضعیه یذهب ما فی وجه أبی حذیفة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عرفته فی وجه أبی حذیفة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پسر خوانده‌اش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او شیر بدهم در حالی که او مردی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تبسمی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او مردی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حال می‌گویم به او شیر بده تا با تو محرم شود و شوهر تو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او وارد بر تو می‌شود ناراحت نشود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طبق این سخن دروغ ، مردان سی چهل ساله نامحرم ، می‌توانند برای محرم شدن با برخی از زنان ، سینه آنان را بمکند و شیر بخورند تا هم بر آن زن محرم شوند و هم بر خواهران آن 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می‌فرمایید که دشمنان اسلام برای تحریف دین پاک خدا ، چگونه مفاسد را وارد دین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اسناد این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الرضاع ، باب رضاعة الکبیر ،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کتاب النکاح ، رضاع الکبیر،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النکاح ، باب من حرم به ،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النکاح ، باب رضاع الکبیر ،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3319</w:t>
      </w:r>
      <w:r>
        <w:rPr>
          <w:rFonts w:eastAsia="IRNazanin" w:cs="IRNazanin"/>
          <w:color w:val="111111"/>
          <w:sz w:val="28"/>
          <w:szCs w:val="28"/>
          <w:rtl w:val="true"/>
          <w:lang w:bidi="fa-IR"/>
        </w:rPr>
        <w:t xml:space="preserve"> -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علمای اهل سنت با استناد به این روایات صحاح ، فتوا می‌دهند که یک مرد نامحرم تا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می‌تواند از سینه زنی شیر بخورد تا آن زن محرم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روایت شده هنگامی که می‌خواست مردان نامحرم بر او داخل </w:t>
      </w:r>
      <w:bookmarkStart w:id="80" w:name="pg2698_26642"/>
    </w:p>
    <w:p>
      <w:pPr>
        <w:pStyle w:val="BookText"/>
        <w:rPr/>
      </w:pPr>
      <w:bookmarkEnd w:id="80"/>
      <w:r>
        <w:rPr>
          <w:rFonts w:ascii="IRNazanin" w:hAnsi="IRNazanin" w:eastAsia="IRNazanin"/>
          <w:color w:val="111111"/>
          <w:sz w:val="28"/>
          <w:sz w:val="28"/>
          <w:szCs w:val="28"/>
          <w:rtl w:val="true"/>
          <w:lang w:bidi="fa-IR"/>
        </w:rPr>
        <w:t xml:space="preserve">شوند ، خواهرش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می‌داد تا آن مردان را شیر بدهد تا بر او محرم شوند </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1" w:name="__RefHeading___Toc1001265_1395250215"/>
      <w:bookmarkStart w:id="82" w:name="_Toc28"/>
      <w:bookmarkEnd w:id="81"/>
      <w:r>
        <w:rPr>
          <w:rtl w:val="true"/>
        </w:rPr>
        <w:t>پیامبر دور رکعت از نماز را فراموش کرد</w:t>
      </w:r>
      <w:bookmarkEnd w:id="82"/>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صلی‌الله‌علیه‌و‌آله انصرف من اثنتین ، فقال له 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الصلاة أم نسیت یا رسول اللّه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ذو الیدین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فقام رسول اللّه صلی‌الله‌علیه‌و‌آله فصلّی اثنتین أخرتین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چهار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تمام کرد ؛ پس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را شکسته خواندید و یا اینکه فراموش کردید ای رسول خدا ؟ پس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ذوالیدین راست می‌گوید ؟</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ایستاده و دو رکعت دیگر خواندند و سپس سلام گفته و تکبیر گفتند و سپس دو سجده مانند سجده نماز یا طولانی‌تر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الأذان ، باب هل یأخذ الامام اذا شک بقول الناس ،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نسائی ، کتاب الأذان ، باب الاقامه من نسی رکعة من صلاة ،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bookmarkStart w:id="83" w:name="pg2698_26643"/>
    </w:p>
    <w:p>
      <w:pPr>
        <w:pStyle w:val="Heading3"/>
        <w:numPr>
          <w:ilvl w:val="2"/>
          <w:numId w:val="1"/>
        </w:numPr>
        <w:rPr/>
      </w:pPr>
      <w:bookmarkStart w:id="84" w:name="__RefHeading___Toc1001267_1395250215"/>
      <w:bookmarkStart w:id="85" w:name="_Toc29"/>
      <w:bookmarkEnd w:id="83"/>
      <w:bookmarkEnd w:id="84"/>
      <w:r>
        <w:rPr>
          <w:rtl w:val="true"/>
        </w:rPr>
        <w:t>قضا شدن نماز صبح پیامبر</w:t>
      </w:r>
      <w:bookmarkEnd w:id="85"/>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قفل رسول اللّه صلی‌الله‌علیه‌و‌آله من خیبر أسری لیلة حتی أدرکه الکری أناخ فعرّس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 اکلأ لنا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بلال ، ثمّ تساند إلی راحلته مستقبل الفجر ، فغلبته عیناه فنام فلم یستیقظ أحد منهم ، وکان أوّلهم استیقاظاً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أناخ فتوضأ فأقام الصلاة ، ثمّ صلّی مثل صلاته فی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صحاح بالاتفاق نوشته‌اند که در بعضی از سفرها نماز صبح پیامبر و اصحاب قضا شد و آنچنان خوابیدند که گرمی خورشید آنها را بیدار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اسناد را در صحاح ملاحظه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التیمم ، باب الصعید الطیب وضوء المسلم ،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مواقیت الصلاة و فضلها ، باب الأذان بعد ذهاب الوقت ،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المساجد و مواضع الصلاة ، باب قضاء الصلاة الفائتة ،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تفسیر القرآن ، باب تفسیر سوره طه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 کتاب الصلاة ، باب من نام عن الصلاة او نسیها ،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bookmarkStart w:id="86" w:name="pg2698_26644"/>
    </w:p>
    <w:p>
      <w:pPr>
        <w:pStyle w:val="BookText"/>
        <w:rPr/>
      </w:pPr>
      <w:bookmarkEnd w:id="86"/>
      <w:r>
        <w:rPr>
          <w:rFonts w:ascii="IRNazanin" w:hAnsi="IRNazanin" w:eastAsia="IRNazanin"/>
          <w:color w:val="111111"/>
          <w:sz w:val="28"/>
          <w:sz w:val="28"/>
          <w:szCs w:val="28"/>
          <w:rtl w:val="true"/>
          <w:lang w:bidi="fa-IR"/>
        </w:rPr>
        <w:t xml:space="preserve">سنن ابی‌داود ، کتاب الصلاة ، باب فی من نام عن الصلاة او نسیها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المواقیت ،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الامامة ، باب الجماعة للفائت من الصلاة ،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صحاح سته اهل سنت ، همگی نوشته‌اند که نماز عصر پیامبر صلی‌الله‌علیه‌و‌آله در غزوه خندق قضاء شد </w:t>
      </w:r>
      <w:r>
        <w:rPr>
          <w:rFonts w:eastAsia="IRNazanin" w:cs="IRNazanin"/>
          <w:color w:val="111111"/>
          <w:sz w:val="28"/>
          <w:szCs w:val="28"/>
          <w:rtl w:val="true"/>
          <w:lang w:bidi="fa-IR"/>
        </w:rPr>
        <w:t>! !</w:t>
      </w:r>
      <w:r>
        <w:rPr>
          <w:rStyle w:val="FootnoteAnchor"/>
          <w:rtl w:val="true"/>
        </w:rPr>
        <w:footnoteReference w:id="63"/>
      </w:r>
    </w:p>
    <w:p>
      <w:pPr>
        <w:pStyle w:val="Heading3"/>
        <w:numPr>
          <w:ilvl w:val="2"/>
          <w:numId w:val="1"/>
        </w:numPr>
        <w:rPr/>
      </w:pPr>
      <w:bookmarkStart w:id="87" w:name="__RefHeading___Toc1001269_1395250215"/>
      <w:bookmarkStart w:id="88" w:name="_Toc30"/>
      <w:bookmarkEnd w:id="87"/>
      <w:r>
        <w:rPr>
          <w:rtl w:val="true"/>
        </w:rPr>
        <w:t xml:space="preserve">پیامبر نماز </w:t>
      </w:r>
      <w:r>
        <w:rPr/>
        <w:t>4</w:t>
      </w:r>
      <w:r>
        <w:rPr>
          <w:rtl w:val="true"/>
        </w:rPr>
        <w:t xml:space="preserve"> </w:t>
      </w:r>
      <w:r>
        <w:rPr>
          <w:rtl w:val="true"/>
        </w:rPr>
        <w:t xml:space="preserve">رکعتی را </w:t>
      </w:r>
      <w:r>
        <w:rPr/>
        <w:t>5</w:t>
      </w:r>
      <w:r>
        <w:rPr>
          <w:rtl w:val="true"/>
        </w:rPr>
        <w:t xml:space="preserve"> </w:t>
      </w:r>
      <w:r>
        <w:rPr>
          <w:rtl w:val="true"/>
        </w:rPr>
        <w:t xml:space="preserve">رکعت خواند </w:t>
      </w:r>
      <w:r>
        <w:rPr>
          <w:rtl w:val="true"/>
        </w:rPr>
        <w:t>!</w:t>
      </w:r>
      <w:bookmarkEnd w:id="88"/>
    </w:p>
    <w:p>
      <w:pPr>
        <w:pStyle w:val="BookText"/>
        <w:rPr/>
      </w:pPr>
      <w:r>
        <w:rPr>
          <w:rFonts w:ascii="IRNazanin" w:hAnsi="IRNazanin" w:eastAsia="IRNazanin"/>
          <w:color w:val="111111"/>
          <w:sz w:val="28"/>
          <w:sz w:val="28"/>
          <w:szCs w:val="28"/>
          <w:rtl w:val="true"/>
          <w:lang w:bidi="fa-IR"/>
        </w:rPr>
        <w:t xml:space="preserve">صاحبان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نقل می‌کنند که پیامبر اسلام صلی‌الله‌علیه‌و‌آله نماز ظهر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 و پس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شد یک رکعت اضافه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سهو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کتاب السهو، باب اذا صلّی خمسا،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المساجد و مواضع الصلاة ، باب السهو فی الصلاة والسجود ،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الصلاة ، باب ما جاء فی سجدنی السهو بعد السلام والکلام ، 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 کتاب اقامة الصلاة والسنة فیها باب من صلّی الظهر خمسا ، 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سنن ابی‌داود ، کتاب الصلاة ، باب اذا صلی خمسا ، باب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السهو ، باب ما یفعل من صلی خمسا ،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نقل می‌کنند که پیامبر صلی‌الله‌علیه‌و‌آله نماز عصر را سه رکعت تمام کرد و داخل منزلش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خِرباق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تذکر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حالی که غضبناک بود بیرون آمد و از مردم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می‌گوید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یک رکعت دیگر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 رسول اللّه صلی‌الله‌علیه‌و‌آله فی ثلاث رکعات من العصر فدخل منزله فقام إلیه رجل یقال له الخرباق ، فقال یعنی نقصت الصلاة یا رسول اللّه ، فخرج مغضبا یجرّ رداءه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فصلّی تلک الرکعة ثمّ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المساجد و مواضع الصلاة ، باب السهو فی الصلاة والسجود له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اقامة الصلاة والسنة ، باب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الصلاة ، باب السهو فی السجدتین ، باب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السهو ، باب ذکر الاختلاف علی ابی‌هریرة فی السجدتین ،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صاحبان صحاح متفقا نقل کرده‌اند که روزی پیامبر نماز </w:t>
      </w:r>
      <w:bookmarkStart w:id="89" w:name="pg2698_26646"/>
    </w:p>
    <w:p>
      <w:pPr>
        <w:pStyle w:val="BookText"/>
        <w:rPr/>
      </w:pPr>
      <w:bookmarkEnd w:id="8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را اشتباها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 و سپس به او تذکر دادند و آن حضرت برخاست و دو رکعت دیگر نماز گزارد </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0" w:name="__RefHeading___Toc1001271_1395250215"/>
      <w:bookmarkStart w:id="91" w:name="_Toc31"/>
      <w:bookmarkEnd w:id="90"/>
      <w:r>
        <w:rPr>
          <w:rtl w:val="true"/>
        </w:rPr>
        <w:t>سب و لعن کردن ناحق دیگران ، توسط پیامبر</w:t>
      </w:r>
      <w:bookmarkEnd w:id="91"/>
    </w:p>
    <w:p>
      <w:pPr>
        <w:pStyle w:val="BookText"/>
        <w:rPr/>
      </w:pPr>
      <w:r>
        <w:rPr>
          <w:rFonts w:ascii="IRNazanin" w:hAnsi="IRNazanin" w:eastAsia="IRNazanin"/>
          <w:color w:val="111111"/>
          <w:sz w:val="28"/>
          <w:sz w:val="28"/>
          <w:szCs w:val="28"/>
          <w:rtl w:val="true"/>
          <w:lang w:bidi="fa-IR"/>
        </w:rPr>
        <w:t xml:space="preserve">ابوهریره از پیامبر اکرم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فأیُّما مؤمن سببته فاجعل ذلک له قربة إلیک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از ابوهریره نقل می‌کند از رسول خدا صلی‌الله‌علیه‌و‌آله شنیدم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إنّما محمّد بشر یغضب کما یغضب البشر وإنّی قد اتّخذت عندک عهداً لن تخلفنیه فأیّما مؤمن آذیته أو سببته أو جلدته فاجعلها له کفّارة وقربة تُقرّبه بها إلیک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بشری نیستم ، پس هرکس را که از مسلمانان ، ناسزایش گفتم یا لعنت کردم یا تازیانه‌اش زدم و او اهل آن لعنت یا دشنام نبود ، آن را برای او سبب رحمت و برکت قرار بده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کتاب الدعوات ، باب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آذیته فاجعله له زکاة و رحمةً ،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صحیح مسلم ، کتاب البر والصله ،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السنه ، باب فی النهی عن سب اصحاب رسول اللّه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کلام جاویدش اطاعت مطلق از پیامبر اسلام صلی‌الله‌علیه‌و‌آله را واجب نموده است ، زیرا آن وجود مقدس تأیید شده الهی است و نه تنها از تمامی گناهان معصوم است ؛</w:t>
      </w:r>
      <w:r>
        <w:rPr>
          <w:rStyle w:val="FootnoteAnchor"/>
          <w:rtl w:val="true"/>
        </w:rPr>
        <w:footnoteReference w:id="65"/>
      </w:r>
      <w:r>
        <w:rPr>
          <w:rFonts w:ascii="IRNazanin" w:hAnsi="IRNazanin" w:eastAsia="IRNazanin"/>
          <w:color w:val="111111"/>
          <w:sz w:val="28"/>
          <w:sz w:val="28"/>
          <w:szCs w:val="28"/>
          <w:rtl w:val="true"/>
          <w:lang w:bidi="fa-IR"/>
        </w:rPr>
        <w:t xml:space="preserve">بلکه مرتکب هیچ خطا و نسیانی نیز نمی‌شود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هرچند آن وجود مقدس از جنس بشر است ؛ اما برگزیده خداوند می‌باشد و به آسمان‌ها و ملکوت‌ها وصل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اکنون سؤال ما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اینگونه احادیث جعلی را صحیحه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انسانی که تأیید شده الهی است و اطاعت نمودن از او اطاعت نمودن از خداست و به آسمان‌ها و ملکوت‌ها وصل است ، خطا می‌کند ، ناسزا می‌گوید و مردم را به ناحق تازیانه می‌زند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کارها را حتی به یک انسان معمولی ساده سلیم القلب هم نمی‌توان نسبت داد ؛ ولیکن شما چگونه بر خود روا می‌دارید که این چیزها را به شخص اول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برای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دهید ؟</w:t>
      </w:r>
      <w:r>
        <w:rPr>
          <w:rFonts w:eastAsia="IRNazanin" w:cs="IRNazanin"/>
          <w:color w:val="111111"/>
          <w:sz w:val="28"/>
          <w:szCs w:val="28"/>
          <w:rtl w:val="true"/>
          <w:lang w:bidi="fa-IR"/>
        </w:rPr>
        <w:t xml:space="preserve">!! </w:t>
      </w:r>
      <w:bookmarkStart w:id="92" w:name="pg2698_26648"/>
    </w:p>
    <w:p>
      <w:pPr>
        <w:pStyle w:val="Heading3"/>
        <w:numPr>
          <w:ilvl w:val="2"/>
          <w:numId w:val="1"/>
        </w:numPr>
        <w:rPr/>
      </w:pPr>
      <w:bookmarkStart w:id="93" w:name="__RefHeading___Toc1001273_1395250215"/>
      <w:bookmarkStart w:id="94" w:name="_Toc32"/>
      <w:bookmarkEnd w:id="92"/>
      <w:bookmarkEnd w:id="93"/>
      <w:r>
        <w:rPr>
          <w:rtl w:val="true"/>
        </w:rPr>
        <w:t>دعای شر پیامبر در حق مردم</w:t>
      </w:r>
      <w:bookmarkEnd w:id="94"/>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عند امّ سلیم یتیمة وهی اُمّ أنس فرأی رسول اللّه صلی‌الله‌علیه‌و‌آله الیتیمة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هیه ؟ لقد کبرتِ لا کبر سنُّکِ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الیتیمة إلی أمّ سلیم تبکی فقالت أم سلیم مالکِ ؟ یا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الجاریة دعا علیّ نبی اللّه صلی‌الله‌علیه‌و‌آله أن لا یکبر سنّی فالآن لا یکبر سنّی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أم سلیم مستعجلة تلوث خمارها حتّی لقیت رسول اللّه صلی‌الله‌علیه‌و‌آله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 یا أم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نبی اللّه أدعوت علی یتیمتی ؟ قال وما ذاکِ یا أمّ سلیم ؟ قالت زعمت أنّک دعوت أن لا یکبر سنّها ولا یکبر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رسول اللّه صلی‌الله‌علیه‌و‌آله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سلیم أما تعلمین أنّ شرطی علی ربیّ أنی اشترطت علی ربّی فقلت إنمّا أنا بشر أرضی کما یرضی البشر وأغضب کما یغضب البشر فأیما أحد دعوت علیه من أمّتی بدعوة لیس لها بأهل أن تجعلها له طهوراً وزکاة وقربة یقربه بها منه یوم القیامة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بچه یتیمی را مادرم سرپرستی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او را 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عمرت دراز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گریه کنان نزد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جریان نفرین پیامبر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عجله خدمت رسول خدا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چه شده ؟ او شکایت کودک را به عرض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نمی‌دانی که من با خدا شرط کردم و گفتم که من بشری هستم و مثل دیگران خشنود می‌شوم و یا غضب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بیهوده نفرین کردم آن را برای او وسیله پاکی و تقرب او در قیامت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البر و الصله و الاداب ،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بدون علت ، یک کودک معصوم را نفرین کند چه قضاوتی درباره او می‌توان کرد ؟ بدون شک چنین شخصی حتی از یک انسان ضعیف النفس هم پایین‌تر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رسالت نفرستادیم جز اینکه رحمت برای عالمیان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پیامبری که سراسر وجود مبارکش رحمت برای عالمیان است ، به کودک معصوم نفرین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به جای اینکه سخن خداوند را تصدیق کنند و اینگونه احادیث را به دور افکنند ، نام چنین احادیثی را صحیحه گذاشته‌اند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اینگونه با پیامبر خدا صلی‌الله‌علیه‌و‌آله معامله می‌کنند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حضرت چیزی جز پاکی و خوبی برای آنان آورده بود ؟ </w:t>
      </w:r>
      <w:bookmarkStart w:id="95" w:name="pg2698_26650"/>
    </w:p>
    <w:p>
      <w:pPr>
        <w:pStyle w:val="Heading3"/>
        <w:numPr>
          <w:ilvl w:val="2"/>
          <w:numId w:val="1"/>
        </w:numPr>
        <w:rPr/>
      </w:pPr>
      <w:bookmarkStart w:id="96" w:name="__RefHeading___Toc1001275_1395250215"/>
      <w:bookmarkStart w:id="97" w:name="_Toc33"/>
      <w:bookmarkEnd w:id="95"/>
      <w:bookmarkEnd w:id="96"/>
      <w:r>
        <w:rPr>
          <w:rtl w:val="true"/>
        </w:rPr>
        <w:t>رسول خدا از سؤالات مردم غضبناک می‌شدند</w:t>
      </w:r>
      <w:bookmarkEnd w:id="97"/>
    </w:p>
    <w:p>
      <w:pPr>
        <w:pStyle w:val="BookText"/>
        <w:rPr/>
      </w:pPr>
      <w:r>
        <w:rPr>
          <w:rFonts w:ascii="IRNazanin" w:hAnsi="IRNazanin" w:eastAsia="IRNazanin"/>
          <w:color w:val="111111"/>
          <w:sz w:val="28"/>
          <w:sz w:val="28"/>
          <w:szCs w:val="28"/>
          <w:rtl w:val="true"/>
          <w:lang w:bidi="fa-IR"/>
        </w:rPr>
        <w:t xml:space="preserve">أن رسول اللّه صلی‌الله‌علیه‌و‌آله سئل عن صومه فغضب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وبالاسلام دیناً وبمحمد رسولاً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پیامبر چیزهایی پرسیدند و چون سؤال زیاد شد ، در غضب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می‌خواهید از من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حضرتش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روزه می‌گیری ؟ حضرت در غضب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چون غضبش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وبالاسلام دینا وبمحمّد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اللّه و غضب رسوله ، و آنقدر آن را تکرار کرد تا غضب آن حضرت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العلم بالغضب فی الموعظه ،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الصیام ، باب استحباب صیام ثلاثة ایام من کل شهر ،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کتاب الصوم ،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الصیام ،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قرآن جاویدش ، پیامبر بزرگوار اسلام صلی‌الله‌علیه‌و‌آله را با صفت صبر و انشراح صدر مورد ستایش قرار می‌دهد </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ثانی ، اگر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اخلاقش اینگونه بود ، آیا مردم به او تمایل نشان می‌دادند و به دور او جمع می‌گشتند ؟ </w:t>
      </w:r>
      <w:r>
        <w:rPr>
          <w:rFonts w:eastAsia="IRNazanin" w:cs="IRNazanin"/>
          <w:color w:val="111111"/>
          <w:sz w:val="28"/>
          <w:szCs w:val="28"/>
          <w:rtl w:val="true"/>
          <w:lang w:bidi="fa-IR"/>
        </w:rPr>
        <w:t xml:space="preserve">! </w:t>
      </w:r>
      <w:bookmarkStart w:id="98" w:name="pg2698_26651"/>
    </w:p>
    <w:p>
      <w:pPr>
        <w:pStyle w:val="BookText"/>
        <w:rPr/>
      </w:pPr>
      <w:bookmarkEnd w:id="98"/>
      <w:r>
        <w:rPr>
          <w:rFonts w:ascii="IRNazanin" w:hAnsi="IRNazanin" w:eastAsia="IRNazanin"/>
          <w:color w:val="111111"/>
          <w:sz w:val="28"/>
          <w:sz w:val="28"/>
          <w:szCs w:val="28"/>
          <w:rtl w:val="true"/>
          <w:lang w:bidi="fa-IR"/>
        </w:rPr>
        <w:t xml:space="preserve">خداوند در این باره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برکت رحمت خداوند ، با خلایق نرم‌خو و مهربان هستی و اگر تندخو و سخت‌دل بودی مردم از گرد تو متفرق می‌شدند </w:t>
      </w:r>
      <w:r>
        <w:rPr>
          <w:rFonts w:eastAsia="IRNazanin" w:cs="IRNazanin"/>
          <w:color w:val="111111"/>
          <w:sz w:val="28"/>
          <w:szCs w:val="28"/>
          <w:rtl w:val="true"/>
          <w:lang w:bidi="fa-IR"/>
        </w:rPr>
        <w:t>.</w:t>
      </w:r>
    </w:p>
    <w:p>
      <w:pPr>
        <w:pStyle w:val="Heading3"/>
        <w:numPr>
          <w:ilvl w:val="2"/>
          <w:numId w:val="1"/>
        </w:numPr>
        <w:rPr/>
      </w:pPr>
      <w:bookmarkStart w:id="99" w:name="__RefHeading___Toc1001277_1395250215"/>
      <w:bookmarkStart w:id="100" w:name="_Toc34"/>
      <w:bookmarkEnd w:id="99"/>
      <w:r>
        <w:rPr>
          <w:rtl w:val="true"/>
        </w:rPr>
        <w:t>دیگران از رسول خدا در مسائل دنیوی آگاه‌ترند</w:t>
      </w:r>
      <w:bookmarkEnd w:id="100"/>
    </w:p>
    <w:p>
      <w:pPr>
        <w:pStyle w:val="BookText"/>
        <w:rPr/>
      </w:pPr>
      <w:r>
        <w:rPr>
          <w:rFonts w:ascii="IRNazanin" w:hAnsi="IRNazanin" w:eastAsia="IRNazanin"/>
          <w:color w:val="111111"/>
          <w:sz w:val="28"/>
          <w:sz w:val="28"/>
          <w:szCs w:val="28"/>
          <w:rtl w:val="true"/>
          <w:lang w:bidi="fa-IR"/>
        </w:rPr>
        <w:t xml:space="preserve">رسول خدا به گروهی گذشت که بر سر نخلی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می‌کنند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گرده‌افشانی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نکنم این کار فایده‌ای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آن کار را رها کردند و آن سال میوه‌ای به 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مطابق سخن رسول خدا گرده‌افشانی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جریان را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هستم ، اگر در مورد امور دینی چیزی گفتم به آن عمل کنید و اگر در مورد امور دنیوی بود ، خود شما بهتر از من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آمده ، اگر این کار مفید است انجام بدهند و من روی ظن و گمان چیزی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بدان مؤاخذه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الفضائل ، باب ما قاله شرعا دون ما ذکر من معایش الدنیا ،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کتاب الرهون، باب تلقیح النخل،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bookmarkStart w:id="101" w:name="pg2698_26652"/>
    </w:p>
    <w:p>
      <w:pPr>
        <w:pStyle w:val="BookText"/>
        <w:rPr/>
      </w:pPr>
      <w:bookmarkEnd w:id="101"/>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به آسمان‌ها و ملکوت‌ها وصل است ، یک مسئله ساده‌ای که یک روستایی بی‌سواد هم می‌داند ، او نمی‌داند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مسائل دنیوی خود آگاه ترید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خلافت هم یک مسئله دنیوی است که خود مردم بهتر می‌دانند چه کسی را باید سر جای پیامبری که یک مسئله ساده هم نمی‌داند بنشانند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دشمنان اسلام ، این حدیث را جعل کردند تا مشروعیت به خلفای ثلاثه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آنان را انتخاب کردند و خلافت هم یک مسئله دنیوی است و پیامبر صلی‌الله‌علیه‌و‌آله فرموده بود که مردم در امور دنیوی خویش از او آگاه ترند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سنت جواب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در امور دنیوی از پیامبر صلی‌الله‌علیه‌و‌آله آگاه‌ترند ، پس چرا خداوند در تمام امور ، آن حضرت را برترین اسوه و الگوی خلایق معرفی نموده است ؟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2" w:name="__RefHeading___Toc1001279_1395250215"/>
      <w:bookmarkStart w:id="103" w:name="_Toc35"/>
      <w:bookmarkEnd w:id="102"/>
      <w:r>
        <w:rPr>
          <w:rtl w:val="true"/>
        </w:rPr>
        <w:t>او ایستاده بول کرد</w:t>
      </w:r>
      <w:r>
        <w:rPr>
          <w:rtl w:val="true"/>
        </w:rPr>
        <w:t xml:space="preserve">( </w:t>
      </w:r>
      <w:r>
        <w:rPr>
          <w:rtl w:val="true"/>
        </w:rPr>
        <w:t xml:space="preserve">نستجیر باللّه من هذه الأقاویل </w:t>
      </w:r>
      <w:r>
        <w:rPr>
          <w:rtl w:val="true"/>
        </w:rPr>
        <w:t>)</w:t>
      </w:r>
      <w:bookmarkEnd w:id="103"/>
    </w:p>
    <w:p>
      <w:pPr>
        <w:pStyle w:val="BookText"/>
        <w:rPr/>
      </w:pPr>
      <w:r>
        <w:rPr>
          <w:rFonts w:ascii="IRNazanin" w:hAnsi="IRNazanin" w:eastAsia="IRNazanin"/>
          <w:color w:val="111111"/>
          <w:sz w:val="28"/>
          <w:sz w:val="28"/>
          <w:szCs w:val="28"/>
          <w:rtl w:val="true"/>
          <w:lang w:bidi="fa-IR"/>
        </w:rPr>
        <w:t xml:space="preserve">بخاری و مسلم در کتاب صحیحشان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بی‌شرمی و جسارتی تمام در مورد رسول خدا صلی‌الله‌علیه‌و‌آله می‌نویسند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ایستاده ادرار کرد و بعد آبی خواست و با آن وضو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حذیفه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النبی صلی‌الله‌علیه‌و‌آله سباطة قوم فبال قائماً ثمّ دعا بماءٍ فجئته بماءٍ فتوضأ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سمت محل دفن زباله قومی رفت و ایستاده بول نمود سپس طلب آب نمود و من آوردم و با آن وضو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الوضوء ، باب البول قائما و قاعدا ،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الطهارت ، باب المسح علی الخفین ،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بزرگوار اسلام صلی‌الله‌علیه‌و‌آله عذرخواهی می‌نمایم که این اباطیل را جهت مقاصدی مطرح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هوشمندان آزاده جواب این سؤال را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پیامبر صلی‌الله‌علیه‌و‌آله چه هیزم تری به این قوم فروخته بود که این‌چنین به ساحت مقدسش اهانت و جسارت می‌کنند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جز این بود که پیامبر صلی‌الله‌علیه‌و‌آله آنان را از حضیض ذلت خارج ساخت و عزت بخشید ؟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علمای اهل سنت باز اصرار دارند که این مزخرفات ، احادیث صحیحه است ؟ </w:t>
      </w:r>
      <w:r>
        <w:rPr>
          <w:rFonts w:eastAsia="IRNazanin" w:cs="IRNazanin"/>
          <w:color w:val="111111"/>
          <w:sz w:val="28"/>
          <w:szCs w:val="28"/>
          <w:rtl w:val="true"/>
          <w:lang w:bidi="fa-IR"/>
        </w:rPr>
        <w:t>!</w:t>
      </w:r>
      <w:r>
        <w:rPr>
          <w:rStyle w:val="FootnoteAnchor"/>
          <w:rtl w:val="true"/>
        </w:rPr>
        <w:footnoteReference w:id="72"/>
      </w:r>
      <w:bookmarkStart w:id="104" w:name="pg2698_26654"/>
    </w:p>
    <w:p>
      <w:pPr>
        <w:pStyle w:val="Heading3"/>
        <w:numPr>
          <w:ilvl w:val="2"/>
          <w:numId w:val="1"/>
        </w:numPr>
        <w:rPr/>
      </w:pPr>
      <w:bookmarkStart w:id="105" w:name="__RefHeading___Toc1001281_1395250215"/>
      <w:bookmarkStart w:id="106" w:name="_Toc36"/>
      <w:bookmarkEnd w:id="104"/>
      <w:bookmarkEnd w:id="105"/>
      <w:r>
        <w:rPr>
          <w:rtl w:val="true"/>
        </w:rPr>
        <w:t xml:space="preserve">علاقه پیامبر به لهو و خوانندگی زنان </w:t>
      </w:r>
      <w:r>
        <w:rPr>
          <w:rtl w:val="true"/>
        </w:rPr>
        <w:t xml:space="preserve">- </w:t>
      </w:r>
      <w:r>
        <w:rPr>
          <w:rtl w:val="true"/>
        </w:rPr>
        <w:t xml:space="preserve">نستجیر باللّه </w:t>
      </w:r>
      <w:r>
        <w:rPr>
          <w:rtl w:val="true"/>
        </w:rPr>
        <w:t>-</w:t>
      </w:r>
      <w:bookmarkEnd w:id="106"/>
    </w:p>
    <w:p>
      <w:pPr>
        <w:pStyle w:val="BookText"/>
        <w:rPr/>
      </w:pPr>
      <w:r>
        <w:rPr>
          <w:rFonts w:ascii="IRNazanin" w:hAnsi="IRNazanin" w:eastAsia="IRNazanin"/>
          <w:color w:val="111111"/>
          <w:sz w:val="28"/>
          <w:sz w:val="28"/>
          <w:szCs w:val="28"/>
          <w:rtl w:val="true"/>
          <w:lang w:bidi="fa-IR"/>
        </w:rPr>
        <w:t xml:space="preserve">بخاری از قول عایشه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را به عقد مردی از انصار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نیست ؟ زیرا انصار از لهو خوششان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النکاح ، 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عایشه نقل شده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دخل علیها وعندها جاریتان تضربان بدفّین فانتهرهما أبوبکر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صلی‌الله‌علیه‌و‌آله دعهن فان لکلّ قوم 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رسول خدا صلی‌الله‌علیه‌و‌آله دو زن آوازه‌خوان دف می‌زنند و می‌خوانند ؛ اما پیامبر نهی نمی‌کند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رها کنید ، زیرا امروز روز عید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نسائی ، کتاب الصلاة العیدین ، باب ضرب الدف یوم العید ،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الرخصة فی الاستماع إلی الغناء و ضرب الدف یوم العید ،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النکاح ، باب الغناء ،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Heading3"/>
        <w:numPr>
          <w:ilvl w:val="2"/>
          <w:numId w:val="1"/>
        </w:numPr>
        <w:rPr/>
      </w:pPr>
      <w:bookmarkStart w:id="107" w:name="__RefHeading___Toc1001283_1395250215"/>
      <w:bookmarkStart w:id="108" w:name="_Toc37"/>
      <w:bookmarkEnd w:id="107"/>
      <w:r>
        <w:rPr>
          <w:rtl w:val="true"/>
        </w:rPr>
        <w:t>آواز خواندن در خانه پیامبر</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نقل شده که در روز عید قربان بود و رسول خدا در خانه و در میان رختخواب مشغول استراحت بود و دو دختر در نزد من کف و دف می‌زدند و در آن هنگام ابوبکر وارد شد </w:t>
      </w:r>
      <w:bookmarkStart w:id="109" w:name="pg2698_26655"/>
    </w:p>
    <w:p>
      <w:pPr>
        <w:pStyle w:val="BookText"/>
        <w:rPr/>
      </w:pPr>
      <w:bookmarkEnd w:id="109"/>
      <w:r>
        <w:rPr>
          <w:rFonts w:ascii="IRNazanin" w:hAnsi="IRNazanin" w:eastAsia="IRNazanin"/>
          <w:color w:val="111111"/>
          <w:sz w:val="28"/>
          <w:sz w:val="28"/>
          <w:szCs w:val="28"/>
          <w:rtl w:val="true"/>
          <w:lang w:bidi="fa-IR"/>
        </w:rPr>
        <w:t xml:space="preserve">و آن دخترها را منع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لحاف را از صورتش کنار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آنها را به حال خودشان واگذار ؛ زیرا امروز روز جشن و سرور و روز عید 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کتاب العیدین، باب اذا فاته العید، ح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Heading3"/>
        <w:numPr>
          <w:ilvl w:val="2"/>
          <w:numId w:val="1"/>
        </w:numPr>
        <w:rPr/>
      </w:pPr>
      <w:bookmarkStart w:id="110" w:name="__RefHeading___Toc1001285_1395250215"/>
      <w:bookmarkStart w:id="111" w:name="_Toc38"/>
      <w:bookmarkEnd w:id="110"/>
      <w:r>
        <w:rPr>
          <w:rtl w:val="true"/>
        </w:rPr>
        <w:t>شرکت در مجلس لهو</w:t>
      </w:r>
      <w:bookmarkEnd w:id="111"/>
    </w:p>
    <w:p>
      <w:pPr>
        <w:pStyle w:val="BookText"/>
        <w:rPr/>
      </w:pPr>
      <w:r>
        <w:rPr>
          <w:rFonts w:ascii="IRNazanin" w:hAnsi="IRNazanin" w:eastAsia="IRNazanin"/>
          <w:color w:val="111111"/>
          <w:sz w:val="28"/>
          <w:sz w:val="28"/>
          <w:szCs w:val="28"/>
          <w:rtl w:val="true"/>
          <w:lang w:bidi="fa-IR"/>
        </w:rPr>
        <w:t xml:space="preserve">خالد بن ذکوان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النبی صلی‌الله‌علیه‌و‌آله فدخل حین بُنی عَلَیَّ فجلس علی فراشی کمجلسک منّی فجعلت جویریات لنا یضربن بالدّف و یندبن مَنْ قُتل من آبائی یوم بدر ، اذ قالت احداهنّ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وفینا نبیٌّ یعلم ما فی غد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دختر معوذ بن عفرا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جشن عروسی من برپا گردید رسول خدا در آن مجلس شرکت نمود به همان ترتیب که تو نشسته‌ای رسول خدا هم روی فرش مخصوص که برای من گسترانده شده بود در نزدیکی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دخترهایی در این مجلس مشغول دف زدن و خوانندگی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الاعتصام بالسنه ، باب ضرب الدف فی النکاح ،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Heading3"/>
        <w:numPr>
          <w:ilvl w:val="2"/>
          <w:numId w:val="1"/>
        </w:numPr>
        <w:rPr/>
      </w:pPr>
      <w:bookmarkStart w:id="112" w:name="__RefHeading___Toc1001287_1395250215"/>
      <w:bookmarkStart w:id="113" w:name="_Toc39"/>
      <w:bookmarkEnd w:id="112"/>
      <w:r>
        <w:rPr>
          <w:rtl w:val="true"/>
        </w:rPr>
        <w:t>بردن عایشه به تماشای رقص</w:t>
      </w:r>
      <w:bookmarkEnd w:id="113"/>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رأیت رسول اللّه صلی‌الله‌علیه‌و‌آله یوماً علی بابٍ حجرتی والحبشة </w:t>
      </w:r>
      <w:bookmarkStart w:id="114" w:name="pg2698_26656"/>
    </w:p>
    <w:p>
      <w:pPr>
        <w:pStyle w:val="BookText"/>
        <w:rPr/>
      </w:pPr>
      <w:bookmarkEnd w:id="114"/>
      <w:r>
        <w:rPr>
          <w:rFonts w:ascii="IRNazanin" w:hAnsi="IRNazanin" w:eastAsia="IRNazanin"/>
          <w:color w:val="111111"/>
          <w:sz w:val="28"/>
          <w:sz w:val="28"/>
          <w:szCs w:val="28"/>
          <w:rtl w:val="true"/>
          <w:lang w:bidi="fa-IR"/>
        </w:rPr>
        <w:t xml:space="preserve">یلعبون فی المسجد ورسول اللّه صلی‌الله‌علیه‌و‌آله یسترنی بردائه انظر إلی لعبهم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روزی حبشی‌ها در مجلس بازی می‌کردند ، رسول خدا در بیرون درب حجره من قرار داشت و با عبای خویش مرا می‌پوشانید تا من رقص و بازی آنها را تماشا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جهت تماشا کردن من آنقدر ایستاد تا من خسته شدم و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الصلاة باب اصحاب الحراب فی المسجد ،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مضمون اینگونه احادیث جعلی در صحاح سته فراوان آمده است </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15" w:name="__RefHeading___Toc1001289_1395250215"/>
      <w:bookmarkStart w:id="116" w:name="_Toc40"/>
      <w:bookmarkEnd w:id="115"/>
      <w:r>
        <w:rPr>
          <w:rtl w:val="true"/>
        </w:rPr>
        <w:t>خلوت کردن با یک زن</w:t>
      </w:r>
      <w:bookmarkEnd w:id="116"/>
    </w:p>
    <w:p>
      <w:pPr>
        <w:pStyle w:val="BookText"/>
        <w:rPr/>
      </w:pPr>
      <w:r>
        <w:rPr>
          <w:rFonts w:ascii="IRNazanin" w:hAnsi="IRNazanin" w:eastAsia="IRNazanin"/>
          <w:color w:val="111111"/>
          <w:sz w:val="28"/>
          <w:sz w:val="28"/>
          <w:szCs w:val="28"/>
          <w:rtl w:val="true"/>
          <w:lang w:bidi="fa-IR"/>
        </w:rPr>
        <w:t xml:space="preserve">انس می‌گوید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امرأة من الأنصار إلی النبی صلی‌الله‌علیه‌و‌آله فخلا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إنّکنّ لاَءحبّ الناس إلیّ </w:t>
      </w:r>
      <w:r>
        <w:rPr>
          <w:rFonts w:eastAsia="IRNazanin" w:cs="IRNazanin"/>
          <w:color w:val="111111"/>
          <w:sz w:val="28"/>
          <w:szCs w:val="28"/>
          <w:rtl w:val="true"/>
          <w:lang w:bidi="fa-IR"/>
        </w:rPr>
        <w:t xml:space="preserve">. </w:t>
      </w:r>
      <w:bookmarkStart w:id="117" w:name="pg2698_26657"/>
    </w:p>
    <w:p>
      <w:pPr>
        <w:pStyle w:val="BookText"/>
        <w:rPr/>
      </w:pPr>
      <w:bookmarkEnd w:id="117"/>
      <w:r>
        <w:rPr>
          <w:rFonts w:ascii="IRNazanin" w:hAnsi="IRNazanin" w:eastAsia="IRNazanin"/>
          <w:color w:val="111111"/>
          <w:sz w:val="28"/>
          <w:sz w:val="28"/>
          <w:szCs w:val="28"/>
          <w:rtl w:val="true"/>
          <w:lang w:bidi="fa-IR"/>
        </w:rPr>
        <w:t xml:space="preserve">رسول خدا با زنی از انصار خلوت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شما زن‌ها محبوب‌ترین مردم نزد من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مسلم پیامبر آن را سه بار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النکاح ، 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فضائل الصحابه ، باب فضائل انصار ،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کلام جاویدش در آیه تطهیر</w:t>
      </w:r>
      <w:r>
        <w:rPr>
          <w:rStyle w:val="FootnoteAnchor"/>
          <w:rtl w:val="true"/>
        </w:rPr>
        <w:footnoteReference w:id="74"/>
      </w:r>
      <w:r>
        <w:rPr>
          <w:rFonts w:ascii="IRNazanin" w:hAnsi="IRNazanin" w:eastAsia="IRNazanin"/>
          <w:color w:val="111111"/>
          <w:sz w:val="28"/>
          <w:sz w:val="28"/>
          <w:szCs w:val="28"/>
          <w:rtl w:val="true"/>
          <w:lang w:bidi="fa-IR"/>
        </w:rPr>
        <w:t xml:space="preserve">پیامبر بزرگوار اسلام صلی‌الله‌علیه‌و‌آله را پاک و مطهّر از هر رجس و پلیدی معرفی می‌نماید ؛ اما بخاری و مسلم با نقل این احادیث دروغ ، وجود مقدس رسول خدا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هوس‌ران معرفی می‌کنند </w:t>
      </w:r>
      <w:r>
        <w:rPr>
          <w:rFonts w:eastAsia="IRNazanin" w:cs="IRNazanin"/>
          <w:color w:val="111111"/>
          <w:sz w:val="28"/>
          <w:szCs w:val="28"/>
          <w:rtl w:val="true"/>
          <w:lang w:bidi="fa-IR"/>
        </w:rPr>
        <w:t>!</w:t>
      </w:r>
    </w:p>
    <w:p>
      <w:pPr>
        <w:pStyle w:val="Heading3"/>
        <w:numPr>
          <w:ilvl w:val="2"/>
          <w:numId w:val="1"/>
        </w:numPr>
        <w:rPr/>
      </w:pPr>
      <w:bookmarkStart w:id="118" w:name="__RefHeading___Toc1001291_1395250215"/>
      <w:bookmarkStart w:id="119" w:name="_Toc41"/>
      <w:bookmarkEnd w:id="118"/>
      <w:r>
        <w:rPr>
          <w:rtl w:val="true"/>
        </w:rPr>
        <w:t>برهنه شدن بدن رسول خدا</w:t>
      </w:r>
      <w:bookmarkEnd w:id="119"/>
    </w:p>
    <w:p>
      <w:pPr>
        <w:pStyle w:val="BookText"/>
        <w:rPr/>
      </w:pPr>
      <w:r>
        <w:rPr>
          <w:rFonts w:ascii="IRNazanin" w:hAnsi="IRNazanin" w:eastAsia="IRNazanin"/>
          <w:color w:val="111111"/>
          <w:sz w:val="28"/>
          <w:sz w:val="28"/>
          <w:szCs w:val="28"/>
          <w:rtl w:val="true"/>
          <w:lang w:bidi="fa-IR"/>
        </w:rPr>
        <w:t xml:space="preserve">أن رسول اللّه صلی‌الله‌علیه‌و‌آله کان ینقل معهم الحجارة للکعبة وعلیه إزاره فقال له العباس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أخی لو حللت إزارک فجعلت علی منکبیک دون الحجارة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 فَجَعله علی منکبیه فسقط مغشیاً علیه ، فما رُؤی بعد ذلک عریاناً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همراه مردم سنگ‌های کعبه را جابه‌جا می‌نمود در حالی که لنگی بر تن داشت ؛ پس عباس عموی ایشان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لنگ را باز کنی و آن را بر روی دوشت بگذاری در زیر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 </w:t>
      </w:r>
      <w:r>
        <w:rPr>
          <w:rFonts w:eastAsia="IRNazanin" w:cs="IRNazanin"/>
          <w:color w:val="111111"/>
          <w:sz w:val="28"/>
          <w:szCs w:val="28"/>
          <w:rtl w:val="true"/>
          <w:lang w:bidi="fa-IR"/>
        </w:rPr>
        <w:t xml:space="preserve">] </w:t>
      </w:r>
      <w:bookmarkStart w:id="120" w:name="pg2698_26658"/>
    </w:p>
    <w:p>
      <w:pPr>
        <w:pStyle w:val="BookText"/>
        <w:rPr/>
      </w:pPr>
      <w:bookmarkEnd w:id="120"/>
      <w:r>
        <w:rPr>
          <w:rFonts w:ascii="IRNazanin" w:hAnsi="IRNazanin" w:eastAsia="IRNazanin"/>
          <w:color w:val="111111"/>
          <w:sz w:val="28"/>
          <w:sz w:val="28"/>
          <w:szCs w:val="28"/>
          <w:rtl w:val="true"/>
          <w:lang w:bidi="fa-IR"/>
        </w:rPr>
        <w:t xml:space="preserve">و نقل راحت‌تر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لنگ را باز کرده و آن را روی دوش خود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بیهوش بر روی زمین افتاد ، پس دیگر بعد از آن کسی حضرت را برهنه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الصلاة ،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Heading3"/>
        <w:numPr>
          <w:ilvl w:val="2"/>
          <w:numId w:val="1"/>
        </w:numPr>
        <w:rPr/>
      </w:pPr>
      <w:bookmarkStart w:id="121" w:name="__RefHeading___Toc1001293_1395250215"/>
      <w:bookmarkStart w:id="122" w:name="_Toc42"/>
      <w:bookmarkEnd w:id="121"/>
      <w:r>
        <w:rPr>
          <w:rtl w:val="true"/>
        </w:rPr>
        <w:t>پیامبر و همسرانش</w:t>
      </w:r>
      <w:bookmarkEnd w:id="122"/>
    </w:p>
    <w:p>
      <w:pPr>
        <w:pStyle w:val="BookText"/>
        <w:rPr/>
      </w:pPr>
      <w:r>
        <w:rPr>
          <w:rFonts w:ascii="IRNazanin" w:hAnsi="IRNazanin" w:eastAsia="IRNazanin"/>
          <w:color w:val="111111"/>
          <w:sz w:val="28"/>
          <w:sz w:val="28"/>
          <w:szCs w:val="28"/>
          <w:rtl w:val="true"/>
          <w:lang w:bidi="fa-IR"/>
        </w:rPr>
        <w:t xml:space="preserve">بخاری از انس بن مالک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صلی‌الله‌علیه‌و‌آله یدور علی نسائه فی الساعة الواحدة من اللّیل والنهار وهنّ احدی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یطیقه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أنّه أعطی قوّة 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یک ساعت از شبانه روز بین یازده زن خویش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نیروی این کار را داشت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صحابه این‌چنین مطرح بود که به آن حضرت نیروی سی مرد داده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بخاری ، کتاب الغسل ،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دشمنان دین خدا برای اینکه پیامبر بزرگوار اسلام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هوسران معرفی کنند این اباطیل را جعل کرده و وارد کتب اهل سنت نمودند و متأسفانه علمای اهل سنت نیز این جعلیات را باور و نام آنها را احادیث صحیحه گذاردند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علمای اهل سنت و مدافعان از صحیح بخاری بیان کنند که آیا پیامبر گرامی اسلام صلی‌الله‌علیه‌و‌آله برای صحابه تعریف می‌کرد که من در یک </w:t>
      </w:r>
      <w:bookmarkStart w:id="123" w:name="pg2698_26659"/>
    </w:p>
    <w:p>
      <w:pPr>
        <w:pStyle w:val="BookText"/>
        <w:rPr/>
      </w:pPr>
      <w:bookmarkEnd w:id="123"/>
      <w:r>
        <w:rPr>
          <w:rFonts w:ascii="IRNazanin" w:hAnsi="IRNazanin" w:eastAsia="IRNazanin"/>
          <w:color w:val="111111"/>
          <w:sz w:val="28"/>
          <w:sz w:val="28"/>
          <w:szCs w:val="28"/>
          <w:rtl w:val="true"/>
          <w:lang w:bidi="fa-IR"/>
        </w:rPr>
        <w:t xml:space="preserve">ساعت با یازده تن از همسرانم چنین و چنان می‌کنم و یا همسران حضرت این را نقل می‌کردند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بدانند که با نقل این احادیث جعلی ، علاوه بر اینکه قداست پیامبر اسلام صلی‌الله‌علیه‌و‌آله را می‌شکنند و آن سیمای نورانی را وارونه به جهان معرفی می‌کنند ؛ همچنین سبب شادی قلوب دشمنان قسم خورده دین خدا می‌گردند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درباره تعدد زوجات پیامبر بزرگوار اسلام صلی‌الله‌علیه‌و‌آله باید گفت که تمام ازدواج‌ها به امر خدا و رضایت الهی بوده و هدف آن حضرت جذب قوم و عشیره و طایفه آن زنان به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صلی‌الله‌علیه‌و‌آله همسری را از طایفه‌ای می‌گرفت ، آن طایفه آنگاه که می‌دیدند پیامبر اسلام صلی‌الله‌علیه‌و‌آله به آنان احترام گذاشته و همسری از آنان گرفته با اشتیاق اسلام را پذیرا می‌شدند و در صفوف مسلمین وارد 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اکثر این زنان مسن بودند و قبل از اینکه به نکاح رسول خدا صلی‌الله‌علیه‌و‌آله درآیند ، یک یا دو مرتبه ازدواج نموده بودند </w:t>
      </w:r>
      <w:r>
        <w:rPr>
          <w:rFonts w:eastAsia="IRNazanin" w:cs="IRNazanin"/>
          <w:color w:val="111111"/>
          <w:sz w:val="28"/>
          <w:szCs w:val="28"/>
          <w:rtl w:val="true"/>
          <w:lang w:bidi="fa-IR"/>
        </w:rPr>
        <w:t>.</w:t>
      </w:r>
    </w:p>
    <w:p>
      <w:pPr>
        <w:pStyle w:val="Heading3"/>
        <w:numPr>
          <w:ilvl w:val="2"/>
          <w:numId w:val="1"/>
        </w:numPr>
        <w:rPr/>
      </w:pPr>
      <w:bookmarkStart w:id="124" w:name="__RefHeading___Toc1001295_1395250215"/>
      <w:bookmarkStart w:id="125" w:name="_Toc43"/>
      <w:bookmarkEnd w:id="124"/>
      <w:r>
        <w:rPr>
          <w:rtl w:val="true"/>
        </w:rPr>
        <w:t>جسارتی بزرگ به پیامبر</w:t>
      </w:r>
      <w:bookmarkEnd w:id="125"/>
    </w:p>
    <w:p>
      <w:pPr>
        <w:pStyle w:val="BookText"/>
        <w:rPr/>
      </w:pPr>
      <w:r>
        <w:rPr>
          <w:rFonts w:ascii="IRNazanin" w:hAnsi="IRNazanin" w:eastAsia="IRNazanin"/>
          <w:color w:val="111111"/>
          <w:sz w:val="28"/>
          <w:sz w:val="28"/>
          <w:szCs w:val="28"/>
          <w:rtl w:val="true"/>
          <w:lang w:bidi="fa-IR"/>
        </w:rPr>
        <w:t xml:space="preserve">بخاری در صحیحش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عایشه نقل می‌کند که پیامبر سرش را بر پاهای من می‌گذاشت در حالی که حائض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دروغ و جسارتی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من مباشرت می‌نمود در حالی که حائض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باب غسل الحائض رأس زوجها ،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باب مباشرة الحائض ،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bookmarkStart w:id="126" w:name="pg2698_26660"/>
    </w:p>
    <w:p>
      <w:pPr>
        <w:pStyle w:val="BookText"/>
        <w:rPr/>
      </w:pPr>
      <w:bookmarkEnd w:id="126"/>
      <w:r>
        <w:rPr>
          <w:rFonts w:ascii="IRNazanin" w:hAnsi="IRNazanin" w:eastAsia="IRNazanin"/>
          <w:color w:val="111111"/>
          <w:sz w:val="28"/>
          <w:sz w:val="28"/>
          <w:szCs w:val="28"/>
          <w:rtl w:val="true"/>
          <w:lang w:bidi="fa-IR"/>
        </w:rPr>
        <w:t xml:space="preserve">متن عربی حدیث جعلی بخاری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عائشه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اُرَجّلُ رسول اللّه و أنا حائض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فیباشرنی و أنا حائض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کان رسول‌اللّه صلی‌الله‌علیه‌و‌آله اذا اراد أن یباشر امرأةً من نسائه ، امرها فاتّزرت وهی حائض </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27" w:name="__RefHeading___Toc1001297_1395250215"/>
      <w:bookmarkStart w:id="128" w:name="_Toc44"/>
      <w:bookmarkEnd w:id="127"/>
      <w:r>
        <w:rPr>
          <w:rtl w:val="true"/>
        </w:rPr>
        <w:t>یقین پیامبر از ابراهیم کمتر بود</w:t>
      </w:r>
      <w:bookmarkEnd w:id="128"/>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سزاواریم به شک از ابراهیم ، آنگاه که گفت ، خدایا به من بنمایان که چگونه مرده زنده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تفسیر ، باب تفسیر سوره یوسف ،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الایمان ،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الفضائل ابراهیم الخلیل ،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الفتن ، باب الصبر علی البلاء ،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احقّ من ابراهیم اذ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تؤمن قال بلی ولکن لیطمئنّ قلبی </w:t>
      </w:r>
      <w:r>
        <w:rPr>
          <w:rFonts w:eastAsia="IRNazanin" w:cs="IRNazanin"/>
          <w:color w:val="111111"/>
          <w:sz w:val="28"/>
          <w:szCs w:val="28"/>
          <w:rtl w:val="true"/>
          <w:lang w:bidi="fa-IR"/>
        </w:rPr>
        <w:t>»</w:t>
      </w:r>
      <w:r>
        <w:rPr>
          <w:rStyle w:val="FootnoteAnchor"/>
          <w:rtl w:val="true"/>
        </w:rPr>
        <w:footnoteReference w:id="78"/>
      </w:r>
      <w:bookmarkStart w:id="129" w:name="pg2698_26661"/>
    </w:p>
    <w:p>
      <w:pPr>
        <w:pStyle w:val="BookText"/>
        <w:rPr/>
      </w:pPr>
      <w:bookmarkEnd w:id="129"/>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احقّ بالشکّ من ابراهیم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تحیی الموتی </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سنن ابن‌ماجه نیز عین حدیث صحیح مسلم آمده است </w:t>
      </w:r>
      <w:r>
        <w:rPr>
          <w:rFonts w:eastAsia="IRNazanin" w:cs="IRNazanin"/>
          <w:color w:val="111111"/>
          <w:sz w:val="28"/>
          <w:szCs w:val="28"/>
          <w:rtl w:val="true"/>
          <w:lang w:bidi="fa-IR"/>
        </w:rPr>
        <w:t>.</w:t>
      </w:r>
    </w:p>
    <w:p>
      <w:pPr>
        <w:pStyle w:val="Heading3"/>
        <w:numPr>
          <w:ilvl w:val="2"/>
          <w:numId w:val="1"/>
        </w:numPr>
        <w:rPr/>
      </w:pPr>
      <w:bookmarkStart w:id="130" w:name="__RefHeading___Toc1001299_1395250215"/>
      <w:bookmarkStart w:id="131" w:name="_Toc45"/>
      <w:bookmarkEnd w:id="130"/>
      <w:r>
        <w:rPr>
          <w:rtl w:val="true"/>
        </w:rPr>
        <w:t xml:space="preserve">پیامبری و شک ؟ </w:t>
      </w:r>
      <w:r>
        <w:rPr>
          <w:rtl w:val="true"/>
        </w:rPr>
        <w:t>! !</w:t>
      </w:r>
      <w:bookmarkEnd w:id="1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بگوید که فلان پیامبر ذره‌ای نسبت به وعده‌های خدا دچار شک گشته بود ، آن پیامبر را انکار نموده است ؛ زیرا هرگز پیامبران در وعده‌های الهی دچار شک و تردید نمی‌شوند ، بلکه بالاترین یقین و معرفت را نسبت به خداوند متعال دارند و درخواست حضرت ابراهیم علیه‌السلام از خداوند متعال برای تبدیل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 رسیدن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حق الیقین سبب آرامش و طمأنینه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دعای حضرت ابراهیم علیه‌السلام را مستجاب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زنده شدن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عنایت فرمود و حضرت ابراهیم علیه‌السلام از همان ابتدا در رابطه با خداوند متعال و عظمت وی ،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 ؛ اما نسبت به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با درخواست خود از خدا ، در مورد رستاخیز نیز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بخاری و مسلم و ابن‌ماجه ، که پیامبر صلی‌الله‌علیه‌و‌آله را شخصی شکاک معرفی می‌کنند ؛ آن حضرت را از نبوت و رسالت ساقط نموده‌اند </w:t>
      </w:r>
      <w:r>
        <w:rPr>
          <w:rFonts w:eastAsia="IRNazanin" w:cs="IRNazanin"/>
          <w:color w:val="111111"/>
          <w:sz w:val="28"/>
          <w:szCs w:val="28"/>
          <w:rtl w:val="true"/>
          <w:lang w:bidi="fa-IR"/>
        </w:rPr>
        <w:t xml:space="preserve">. </w:t>
      </w:r>
      <w:bookmarkStart w:id="132" w:name="pg2698_26662"/>
    </w:p>
    <w:p>
      <w:pPr>
        <w:pStyle w:val="Heading3"/>
        <w:numPr>
          <w:ilvl w:val="2"/>
          <w:numId w:val="1"/>
        </w:numPr>
        <w:rPr/>
      </w:pPr>
      <w:bookmarkStart w:id="133" w:name="__RefHeading___Toc1001301_1395250215"/>
      <w:bookmarkStart w:id="134" w:name="_Toc46"/>
      <w:bookmarkEnd w:id="132"/>
      <w:bookmarkEnd w:id="133"/>
      <w:r>
        <w:rPr>
          <w:rtl w:val="true"/>
        </w:rPr>
        <w:t>کمتر بودن صبر پیامبر از یوسف</w:t>
      </w:r>
      <w:bookmarkEnd w:id="134"/>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مدت که یوسف در زندان بود ، من بودم ، هر آینه دعوت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بدء الخلق ،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 باب تفسیر سوره یوسف ،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التعبیر باب رؤیا اهل السجون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الایمان ، باب زیادة طمأنینة القلب ،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الفضائل ، باب فضائل ابراهیم ،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کتاب الفتن ، باب الصبر علی البلاء ،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لبثت فی السجن ، طول ما لبث یوسف ، لأجبت الداعی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مسلم نقل می‌کند که پیامبر صلی‌الله‌علیه‌و‌آله فرمود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یرحم اللّه لوطا لقد کان یأوی إلی رکن شدید و لو لبثت فی السجن طول لبث یوسف لأجبت الداعی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همان گونه که خوانندگان محترم ملاحظه نمودند ، در صحاح سته اهل سنت ، چهره نورانی و ملکوتی فخر عالم وجود پیامبر بزرگوار اسلام صلی‌الله‌علیه‌و‌آله بسیار زشت معرفی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صحاح 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پیامبر بزرگوار اسلام صلی‌الله‌علیه‌و‌آله از یک شخص معمولی بی‌درایت ضعیف النفس و ضعیف العقل ، پایین‌تر معرفی شده ؛ بلکه آن وجود مقدس آسمانی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من هذه الاقاویل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بی‌ادب ، بی‌خرد و هواپرست معرفی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اکنون در غرب ، یهودیان صهیونیست و مسیحیان صهیونیست با کشیدن کاریکاتور و با زبان‌ها و قلم‌های کثیفشان به پیامبر اسلام صلی‌الله‌علیه‌و‌آله اهانت می‌کنند ، جای هیچ‌گونه شگفتی و تعجبی نیست ؛ زیرا آنان دشمنان قسم خورده اسلام هستند که در طول تاریخ همواره علیه اسلام توطئه و دشمنی می‌نمودند ؛ اما تعجب و شکفتی ما از قومی است که خود را مسلمان می‌نامند ولیکن اینگونه سخنان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اهانت‌های دشمنان اسلام به ساحت مقدس رسول خدا صلی‌الله‌علیه‌و‌آله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 می‌آورند و سپس نام احادیث صحیحه را روی آنها می‌گذارند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پیروان امیرمؤمنان علیه‌السلام فریاد می‌زنند و با ندایشان به گوش همه عالمیان می‌رسانند که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صلی‌الله‌علیه‌و‌آله نور خدا و افتخار عالم امکان است ، ساحت مقدس و نورانی او از این افتراءات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صلی‌الله‌علیه‌و‌آله حبیب خدا ، و رحمت و برکات بی‌شمار برای عالمیان و خورشید هدایت برای جهانیان در تمام اعصار و زمان‌هاست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بزرگواری‌ها و سجایای اخلاقی به او منتهی می‌شود که او سرچشمه تمام پاکی‌ها ، و خوبی‌هاست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امیرمؤمنان علیه‌السلام تمام وجودشان را لایق یک لحظه از زندگانی رسول خدا صلی‌الله‌علیه‌و‌آله نمی‌دانند و اگر خداوند تاریخ را به عقب برگرداند ، صورت‌های خود را ردیف ردیف ، فرش گام‌های رسول خدا صلی‌الله‌علیه‌و‌آله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همان بزرگ مردی که پرورش یافته مستقیم رسول خدا صلی‌الله‌علیه‌و‌آله است درباره مقام و شخصیت نورانی رسول خدا صلی‌الله‌علیه‌و‌آله بشنوید ؛ آری از خلیفه برحق او یعنی از وجود مقدس مولانا اسداللّه الغالب امیرالمؤمنین علی علیه‌السلام بشنوید و قلب‌های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آن افتراءات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نورانی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گستراننده هر گسترده ، و ای نگهدارنده آسمان‌ها ، و ای آفریننده دلها بر فطرت‌های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رستگار و دل‌های شقاوت 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گرامی‌ترین درودها و افزون‌ترین برکات خود را بر محمّد صلی‌الله‌علیه‌و‌آله بنده و فرستاده‌ات اختصاص ده ، که خاتم پیامبران گذشته ، گشاینده درهای بسته و آشکار کننده حق با برهان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دفع کننده لشکرهای باطل ، و در هم کوبنده شوکت گمراهان است ، آنگونه که بار سنگین رسالت را بر دوش کشید و به فرمانت قیام کرد و به سرعت در راه خشنودی تو گام برداشت ؛ حتی یک قدم به عقب برنگشت و اراده او سست نشد و در پذیرش و گرفتن وحی ، نیرومند بود ، حافظ و نگهبان عهد و پیمان تو بود و در اجرای فرمانت تلاش کرد تا آنجا که نور حق را آشکار ، و راه را برای جاهلان روشن ساخت </w:t>
      </w:r>
    </w:p>
    <w:p>
      <w:pPr>
        <w:pStyle w:val="BookText"/>
        <w:rPr/>
      </w:pPr>
      <w:r>
        <w:rPr>
          <w:rFonts w:ascii="IRNazanin" w:hAnsi="IRNazanin" w:eastAsia="IRNazanin"/>
          <w:color w:val="111111"/>
          <w:sz w:val="28"/>
          <w:sz w:val="28"/>
          <w:szCs w:val="28"/>
          <w:rtl w:val="true"/>
          <w:lang w:bidi="fa-IR"/>
        </w:rPr>
        <w:t xml:space="preserve">و دل‌هایی که در فتنه و گناه فرو رفته بودند هدایت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 پرچم‌های حق را برافراشت و احکام نورانی را برپا کرد ، پس او پیامبر امین و مورد اعتماد و گنجینه‌دار علم نهان تو ، و شاهد روز رستاخیز و برانگیخته تو برای بیان حقایق و فرستاده توبه سوی تمام خلایق است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در خطبه‌ای دیگر می‌فرماید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کرامت اعزام نبوت از طرف خدای سبحان ، به حضرت محمّد صلی‌الله‌علیه‌و‌آله رسید نهاد اصلی وجود او را از بهترین معادن استخراج کرد و نهال وجود او را در اصیل‌ترین و عزیزترین سرزمین‌ها کاشت و آبیاری کرد ، او را از همان درختی که دیگر پیامبران و امینان خود را از آن آفرید به وجود آورد ، که عترت او بهترین عترت‌ها ، و خاندانش بهترین خاندان‌ها و درخت وجودش از بهترین درختان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خدا رویید و در آغوش خانواده کریمی بزرگ شد ، شاخه‌های بلند آن سر به آسمان کشیده که دست کسی به میوه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رفیع آن حضرت را کسی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صلی‌الله‌علیه‌و‌آله پیشوای پرهیزکاران ، و وسیله بینای هدایت خواهان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با نور درخشان و ستاره‌ای فروزان ، و شعله‌ای با برق‌های خیره کننده و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او با اعتدال و روش زندگی او صحیح و پایدار ، و سخنانش روشنگر حق و باطل و حکم او عادلانه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او را زمانی مبعوث فرمود که با زمان پیامبران گذشته فاصله طولانی داشت و مردم از نیکوکاری فاصله گرفته و امت‌ها به جهل و نادانی گرفتار شده بودند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در جایی دیگر درباره برادرش رسول خدا صلی‌الله‌علیه‌و‌آله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پیامبر صلی‌الله‌علیه‌و‌آله بهترین قرارگاه و محل پرورش او ، شریف‌ترین پایگاه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معدن بزرگواری و گاهواره سلامت رشد کرد ، دل‌های نیکوکاران شیفته او گشته ، توجه دیده‌ها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 بزرگواری و سجایای بی‌نظیر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وجود او کینه‌ها را دفن کرد و آتش دشمنی‌ها 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میان دل‌ها الفت و مهربانی ایجاد کرد و انسان‌های خوار و ذلیل و محروم در پرتو برکات او عزت یافتند ، و عزیزانی خودسر ذلیل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روشنگر واقعیت‌ها ، و سکوت او زبانی گویا بوده است </w:t>
      </w:r>
      <w:r>
        <w:rPr>
          <w:rFonts w:eastAsia="IRNazanin" w:cs="IRNazanin"/>
          <w:color w:val="111111"/>
          <w:sz w:val="28"/>
          <w:szCs w:val="28"/>
          <w:rtl w:val="true"/>
          <w:lang w:bidi="fa-IR"/>
        </w:rPr>
        <w:t>.</w:t>
      </w:r>
      <w:r>
        <w:rPr>
          <w:rStyle w:val="FootnoteAnchor"/>
          <w:rtl w:val="true"/>
        </w:rPr>
        <w:footnoteReference w:id="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محمّد صلی‌الله‌علیه‌و‌آله بنده وفرستاده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فرستاد تا فرمان وی را آشکار و نام خدا را بر زبان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امانت ، رسالت خویش را به انجام رساند و با راستی و درستی به راه خود رفت و پرچم حق را در میان ما به یادگار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پیشی گیرد از دین خارج و آن کس که از آن عقب ماند هلاک گردد و هرکس همراهش باشد رستگار شود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تا اینکه خداوند محمّد صلی‌الله‌علیه‌و‌آله را برانگیخت ، گواهی دهنده ، بشارت دهنده ، هشدار دهنده ، پیامبری که بهترین آفریدگان در خردسالی و در سن پیری نجیب‌ترین و بزرگوارترین مردم بود ، اخلاقش از همه پاکان پاک‌تر و باران کرمش از همه چیز بادوام‌تر بود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پس به پیامبر پاکیزه و مطهرت اقتدا کن ، که راه و رسم او الگویی است ، برای الگوطلبان و مایه فخر و بزرگی است برای کسی که خواهان بزرگی باشد و محبوب‌ترین بنده نزد خدا کسی است که از پیامبرش پیروی کند و گام بر جایگاه قدم او نهد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صدها سخن نورانی دیگر از خاندان عصمت و طهارت علیهم‌السلام که سیمای نورانی و مطهر رسول خدا صلی‌الله‌علیه‌و‌آله را به مردم معرفی نموده‌اند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نهج البلاغه و صحیفه سجادیه این سخنان است </w:t>
      </w:r>
      <w:r>
        <w:rPr>
          <w:rFonts w:eastAsia="IRNazanin" w:cs="IRNazanin"/>
          <w:color w:val="111111"/>
          <w:sz w:val="28"/>
          <w:szCs w:val="28"/>
          <w:rtl w:val="true"/>
          <w:lang w:bidi="fa-IR"/>
        </w:rPr>
        <w:t xml:space="preserve">. </w:t>
      </w:r>
      <w:bookmarkStart w:id="135" w:name="pg2698_26668"/>
    </w:p>
    <w:p>
      <w:pPr>
        <w:pStyle w:val="Heading2"/>
        <w:numPr>
          <w:ilvl w:val="1"/>
          <w:numId w:val="1"/>
        </w:numPr>
        <w:rPr/>
      </w:pPr>
      <w:bookmarkStart w:id="136" w:name="__RefHeading___Toc1001303_1395250215"/>
      <w:bookmarkStart w:id="137" w:name="_Toc47"/>
      <w:bookmarkEnd w:id="135"/>
      <w:bookmarkEnd w:id="136"/>
      <w:r>
        <w:rPr>
          <w:rtl w:val="true"/>
        </w:rPr>
        <w:t>فصل سوم</w:t>
      </w:r>
      <w:r>
        <w:rPr>
          <w:rtl w:val="true"/>
        </w:rPr>
        <w:t xml:space="preserve">: </w:t>
      </w:r>
      <w:r>
        <w:rPr>
          <w:rtl w:val="true"/>
        </w:rPr>
        <w:t>سیمای برخی از پیامبران در در کتاب مقدّس و صحاح ستّه</w:t>
      </w:r>
      <w:bookmarkEnd w:id="137"/>
    </w:p>
    <w:p>
      <w:pPr>
        <w:pStyle w:val="Heading3"/>
        <w:numPr>
          <w:ilvl w:val="2"/>
          <w:numId w:val="1"/>
        </w:numPr>
        <w:rPr/>
      </w:pPr>
      <w:bookmarkStart w:id="138" w:name="__RefHeading___Toc1001305_1395250215"/>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قبل از اینکه اشاره‌ای کنیم به برخی از احادیث صحیحین در رابطه با برخی از پیامبران عظام الهی ، به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بیانات آن کتب در رابطه با خدا و پیامبران نظری می‌افکنیم </w:t>
      </w:r>
      <w:r>
        <w:rPr>
          <w:rFonts w:eastAsia="IRNazanin" w:cs="IRNazanin"/>
          <w:color w:val="111111"/>
          <w:sz w:val="28"/>
          <w:szCs w:val="28"/>
          <w:rtl w:val="true"/>
          <w:lang w:bidi="fa-IR"/>
        </w:rPr>
        <w:t>.</w:t>
      </w:r>
    </w:p>
    <w:p>
      <w:pPr>
        <w:pStyle w:val="Heading3"/>
        <w:numPr>
          <w:ilvl w:val="2"/>
          <w:numId w:val="1"/>
        </w:numPr>
        <w:rPr/>
      </w:pPr>
      <w:bookmarkStart w:id="140" w:name="__RefHeading___Toc1001307_1395250215"/>
      <w:bookmarkStart w:id="141" w:name="_Toc49"/>
      <w:bookmarkEnd w:id="140"/>
      <w:r>
        <w:rPr>
          <w:rtl w:val="true"/>
        </w:rPr>
        <w:t>معرفی خداوند در تورات و انجیل</w:t>
      </w:r>
      <w:bookmarkEnd w:id="141"/>
    </w:p>
    <w:p>
      <w:pPr>
        <w:pStyle w:val="BookText"/>
        <w:rPr/>
      </w:pPr>
      <w:r>
        <w:rPr>
          <w:rFonts w:ascii="IRNazanin" w:hAnsi="IRNazanin" w:eastAsia="IRNazanin"/>
          <w:color w:val="111111"/>
          <w:sz w:val="28"/>
          <w:sz w:val="28"/>
          <w:szCs w:val="28"/>
          <w:rtl w:val="true"/>
          <w:lang w:bidi="fa-IR"/>
        </w:rPr>
        <w:t xml:space="preserve">در تورات و انجیل تحریف شده ، خداوند مانند بشری توصیف می‌گردد ، اکنون ملاحظه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به صورت خدا آفریده شد </w:t>
      </w:r>
      <w:r>
        <w:rPr>
          <w:rFonts w:eastAsia="IRNazanin" w:cs="IRNazanin"/>
          <w:color w:val="111111"/>
          <w:sz w:val="28"/>
          <w:szCs w:val="28"/>
          <w:rtl w:val="true"/>
          <w:lang w:bidi="fa-IR"/>
        </w:rPr>
        <w:t>.</w:t>
      </w:r>
      <w:r>
        <w:rPr>
          <w:rStyle w:val="FootnoteAnchor"/>
          <w:rtl w:val="true"/>
        </w:rPr>
        <w:footnoteReference w:id="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آفرینش به استراحت و آرامش پرداخت و در روز هفتم آرام گرفت </w:t>
      </w:r>
      <w:r>
        <w:rPr>
          <w:rFonts w:eastAsia="IRNazanin" w:cs="IRNazanin"/>
          <w:color w:val="111111"/>
          <w:sz w:val="28"/>
          <w:szCs w:val="28"/>
          <w:rtl w:val="true"/>
          <w:lang w:bidi="fa-IR"/>
        </w:rPr>
        <w:t>.</w:t>
      </w:r>
      <w:r>
        <w:rPr>
          <w:rStyle w:val="FootnoteAnchor"/>
          <w:rtl w:val="true"/>
        </w:rPr>
        <w:footnoteReference w:id="89"/>
      </w:r>
      <w:bookmarkStart w:id="142" w:name="pg2698_26669"/>
    </w:p>
    <w:p>
      <w:pPr>
        <w:pStyle w:val="BookText"/>
        <w:rPr/>
      </w:pPr>
      <w:bookmarkEnd w:id="142"/>
      <w:r>
        <w:rPr>
          <w:rFonts w:ascii="IRNazanin" w:hAnsi="IRNazanin" w:eastAsia="IRNazanin"/>
          <w:color w:val="111111"/>
          <w:sz w:val="28"/>
          <w:sz w:val="28"/>
          <w:szCs w:val="28"/>
          <w:rtl w:val="true"/>
          <w:lang w:bidi="fa-IR"/>
        </w:rPr>
        <w:t xml:space="preserve">خداوند آواز می‌خواند و قدم می‌زند و از جایگاه آدم بی‌اطلاع است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خداوند از آفرینش انسان پشیمان شد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خداوند با یعقوب کشتی می‌گیرد و یعقوب خدا را زمین می‌زند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خدا پا دارد و دیده می‌شود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خدا لباس و موی سر دارد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عیسی را جسد خدا معرفی می‌کند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خدا پسر دارد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خدا الاغ دارد و به آن محتاج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آدم ابن اللّه معرفی می‌شود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همان گونه که در فصل اول این مجموعه خواندید ، مباحثی که در رابطه با خدا در صحاح سته مطرح می‌شود ، بسیار شبیه این مطالب است </w:t>
      </w:r>
      <w:r>
        <w:rPr>
          <w:rFonts w:eastAsia="IRNazanin" w:cs="IRNazanin"/>
          <w:color w:val="111111"/>
          <w:sz w:val="28"/>
          <w:szCs w:val="28"/>
          <w:rtl w:val="true"/>
          <w:lang w:bidi="fa-IR"/>
        </w:rPr>
        <w:t>.</w:t>
      </w:r>
    </w:p>
    <w:p>
      <w:pPr>
        <w:pStyle w:val="Heading3"/>
        <w:numPr>
          <w:ilvl w:val="2"/>
          <w:numId w:val="1"/>
        </w:numPr>
        <w:rPr/>
      </w:pPr>
      <w:bookmarkStart w:id="143" w:name="__RefHeading___Toc1001309_1395250215"/>
      <w:bookmarkStart w:id="144" w:name="_Toc50"/>
      <w:bookmarkEnd w:id="143"/>
      <w:r>
        <w:rPr>
          <w:rtl w:val="true"/>
        </w:rPr>
        <w:t>معرفی پیامبران خدا در تورات و انجیل</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و انجیل تحریف شده، سیمای بسیار زشتی از پیامبران بزرگوار </w:t>
      </w:r>
      <w:bookmarkStart w:id="145" w:name="pg2698_26670"/>
    </w:p>
    <w:p>
      <w:pPr>
        <w:pStyle w:val="BookText"/>
        <w:rPr/>
      </w:pPr>
      <w:bookmarkEnd w:id="145"/>
      <w:r>
        <w:rPr>
          <w:rFonts w:ascii="IRNazanin" w:hAnsi="IRNazanin" w:eastAsia="IRNazanin"/>
          <w:color w:val="111111"/>
          <w:sz w:val="28"/>
          <w:sz w:val="28"/>
          <w:szCs w:val="28"/>
          <w:rtl w:val="true"/>
          <w:lang w:bidi="fa-IR"/>
        </w:rPr>
        <w:t xml:space="preserve">الهی ترسیم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اشخاصی هوسران ، شرابخوار ، جنایتکار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شده‌اند ؛ اکنون ملاحظه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عذاب بر قوم لوط علیه‌السلام نازل شد ، در دو شب پیاپی توسط دو دختر خود در غار کوه ، شراب نوشیده 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شدند و لوط متوجه نشد و هر دو از پدر خود حامله شدند ؛ دو پسر آوردند یکی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عمّی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این در حالی است که خداوند در قرآن کریم اتهامات را رد نموده و چهره پاک و مقدسی از لوط معرفی می‌کند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46" w:name="__RefHeading___Toc1001311_1395250215"/>
      <w:bookmarkStart w:id="147" w:name="_Toc51"/>
      <w:bookmarkEnd w:id="146"/>
      <w:r>
        <w:rPr>
          <w:rtl w:val="true"/>
        </w:rPr>
        <w:t>در تورات درباره حضرت داود علیه‌السلام آمده</w:t>
      </w:r>
      <w:bookmarkEnd w:id="147"/>
    </w:p>
    <w:p>
      <w:pPr>
        <w:pStyle w:val="BookText"/>
        <w:rPr/>
      </w:pPr>
      <w:r>
        <w:rPr>
          <w:rFonts w:ascii="IRNazanin" w:hAnsi="IRNazanin" w:eastAsia="IRNazanin"/>
          <w:color w:val="111111"/>
          <w:sz w:val="28"/>
          <w:sz w:val="28"/>
          <w:szCs w:val="28"/>
          <w:rtl w:val="true"/>
          <w:lang w:bidi="fa-IR"/>
        </w:rPr>
        <w:t>داود به زن شوهردار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بَتشَبَع همسر اوریا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می‌شود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داود اوریا را مست می‌کند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تجاوز به زنان داود در ملاء عام ، از جانب خدا </w:t>
      </w:r>
      <w:r>
        <w:rPr>
          <w:rFonts w:eastAsia="IRNazanin" w:cs="IRNazanin"/>
          <w:color w:val="111111"/>
          <w:sz w:val="28"/>
          <w:szCs w:val="28"/>
          <w:rtl w:val="true"/>
          <w:lang w:bidi="fa-IR"/>
        </w:rPr>
        <w:t>.</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تصرفی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متولد می‌شود </w:t>
      </w:r>
      <w:r>
        <w:rPr>
          <w:rFonts w:eastAsia="IRNazanin" w:cs="IRNazanin"/>
          <w:color w:val="111111"/>
          <w:sz w:val="28"/>
          <w:szCs w:val="28"/>
          <w:rtl w:val="true"/>
          <w:lang w:bidi="fa-IR"/>
        </w:rPr>
        <w:t>.</w:t>
      </w:r>
      <w:r>
        <w:rPr>
          <w:rStyle w:val="FootnoteAnchor"/>
          <w:rtl w:val="true"/>
        </w:rPr>
        <w:footnoteReference w:id="104"/>
      </w:r>
      <w:bookmarkStart w:id="148" w:name="pg2698_26671"/>
    </w:p>
    <w:p>
      <w:pPr>
        <w:pStyle w:val="BookText"/>
        <w:rPr/>
      </w:pPr>
      <w:bookmarkEnd w:id="148"/>
      <w:r>
        <w:rPr>
          <w:rFonts w:ascii="IRNazanin" w:hAnsi="IRNazanin" w:eastAsia="IRNazanin"/>
          <w:color w:val="111111"/>
          <w:sz w:val="28"/>
          <w:sz w:val="28"/>
          <w:szCs w:val="28"/>
          <w:rtl w:val="true"/>
          <w:lang w:bidi="fa-IR"/>
        </w:rPr>
        <w:t xml:space="preserve">داود شهری را در جنگ تصرف می‌کند و مردم آن شهر را قتل عام می‌کند و آتش می‌زند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خداوند متعال در قرآن کریم همه اتهامات را رد کرده و چهره پاک و نورانی از حضرت داود علیه‌السلام معرفی می‌نماید </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49" w:name="__RefHeading___Toc1001313_1395250215"/>
      <w:bookmarkStart w:id="150" w:name="_Toc52"/>
      <w:bookmarkEnd w:id="149"/>
      <w:r>
        <w:rPr>
          <w:rtl w:val="true"/>
        </w:rPr>
        <w:t>معرفی حضرت سلیمان علیه‌السلام در تورات</w:t>
      </w:r>
      <w:bookmarkEnd w:id="150"/>
    </w:p>
    <w:p>
      <w:pPr>
        <w:pStyle w:val="BookText"/>
        <w:rPr/>
      </w:pPr>
      <w:r>
        <w:rPr>
          <w:rFonts w:ascii="IRNazanin" w:hAnsi="IRNazanin" w:eastAsia="IRNazanin"/>
          <w:color w:val="111111"/>
          <w:sz w:val="28"/>
          <w:sz w:val="28"/>
          <w:szCs w:val="28"/>
          <w:rtl w:val="true"/>
          <w:lang w:bidi="fa-IR"/>
        </w:rPr>
        <w:t xml:space="preserve">سلیمان خلاف فرمان خدا به طوایف بت پرست اظهار علاقه نموده و ارتباط برقرار می‌کند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سلیمان دارای هفتصد زن و سیصد متعه از اقوام بت‌پرست می‌باشد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سلیمان برای طوایف بت‌پرست ، بتکده می‌سازد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خداوند متعال در قرآن ، از پاکی و عظمت سلیمان علیه‌السلام سخن گفته است </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51" w:name="__RefHeading___Toc1001315_1395250215"/>
      <w:bookmarkStart w:id="152" w:name="_Toc53"/>
      <w:bookmarkEnd w:id="151"/>
      <w:r>
        <w:rPr>
          <w:rtl w:val="true"/>
        </w:rPr>
        <w:t>معرفی حضرت نوح علیه‌السلام در تورات</w:t>
      </w:r>
      <w:bookmarkEnd w:id="1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ساختن کشتی و سوار شدن بر آن و بارندگی شدید ، </w:t>
      </w:r>
      <w:bookmarkStart w:id="153" w:name="pg2698_26672"/>
    </w:p>
    <w:p>
      <w:pPr>
        <w:pStyle w:val="BookText"/>
        <w:rPr/>
      </w:pPr>
      <w:bookmarkEnd w:id="153"/>
      <w:r>
        <w:rPr>
          <w:rFonts w:ascii="IRNazanin" w:hAnsi="IRNazanin" w:eastAsia="IRNazanin"/>
          <w:color w:val="111111"/>
          <w:sz w:val="28"/>
          <w:sz w:val="28"/>
          <w:szCs w:val="28"/>
          <w:rtl w:val="true"/>
          <w:lang w:bidi="fa-IR"/>
        </w:rPr>
        <w:t xml:space="preserve">هلاکت مردم و نجات کشتی‌سواران را چنین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و پسرانش سام و حام و یافث از کشتی بیرون آمدند ؛ سپس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نوشیده و مست شد و در خیمه خود عریان گردید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خداوند متعال در قرآن ، چهره درخشانی را از نوح علیه‌السلام ترسیم می‌کند </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54" w:name="__RefHeading___Toc1001317_1395250215"/>
      <w:bookmarkStart w:id="155" w:name="_Toc54"/>
      <w:bookmarkEnd w:id="154"/>
      <w:r>
        <w:rPr>
          <w:rtl w:val="true"/>
        </w:rPr>
        <w:t>معرفی حضرت عیسی علیه‌السلام در انجیل</w:t>
      </w:r>
      <w:bookmarkEnd w:id="155"/>
    </w:p>
    <w:p>
      <w:pPr>
        <w:pStyle w:val="BookText"/>
        <w:rPr/>
      </w:pPr>
      <w:r>
        <w:rPr>
          <w:rFonts w:ascii="IRNazanin" w:hAnsi="IRNazanin" w:eastAsia="IRNazanin"/>
          <w:color w:val="111111"/>
          <w:sz w:val="28"/>
          <w:sz w:val="28"/>
          <w:szCs w:val="28"/>
          <w:rtl w:val="true"/>
          <w:lang w:bidi="fa-IR"/>
        </w:rPr>
        <w:t xml:space="preserve">حضرت عیسی را پسر خدا معرفی می‌کند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حضرت عیسی را خود خدا معرفی می‌کند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حضرت عیسی را برّه خدا معرفی می‌کند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عیسی بیان می‌کند که من سلامتی نیاورده‌ام ، بلکه تفرقه و جدایی را آورده‌ام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عیسی دستور کشتن مخالفان را می‌دهد </w:t>
      </w:r>
      <w:r>
        <w:rPr>
          <w:rFonts w:eastAsia="IRNazanin" w:cs="IRNazanin"/>
          <w:color w:val="111111"/>
          <w:sz w:val="28"/>
          <w:szCs w:val="28"/>
          <w:rtl w:val="true"/>
          <w:lang w:bidi="fa-IR"/>
        </w:rPr>
        <w:t>.</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به زن کنعانی توهین می‌کند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خداوند عیسی علیه‌السلام را بنده‌ای شایسته از بندگان خود و رسول خود معرفی می‌کند و چهره‌ای زیبا و نورانی از آن حضرت در قرآن ترسیم می‌نماید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بود اشاره مختصری به سیمای پیامبران در کتاب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کلام جاویدش تورات و انجیل را در اصل تصدیق می‌نماید ؛ اما نسبت به کتاب فعلی قائل به تحریف است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از یهودیان و مسیحیان ، این‌چنین کتاب آسمانی خویش را تحریف نمودند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تحریفات خواستند دست خود را برای هوسرانی و فساد باز و آزاد بگذارند ؛ زیرا زمانی که در کتاب مقدسشان پیامبرانشان ، اشخاصی هوسران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شوند ، تکلیف پیروانشان مشخص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جواز شرعی برای هوسرانی و فساد را کسب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صحاح سته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بخشی از آن را ملاحظه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زیبایی از پیامبران ترسیم نشده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برخی از مباحث صحیحین در رابطه با برخی از پیامبران را به صورت اختصار می‌آوریم </w:t>
      </w:r>
      <w:r>
        <w:rPr>
          <w:rFonts w:eastAsia="IRNazanin" w:cs="IRNazanin"/>
          <w:color w:val="111111"/>
          <w:sz w:val="28"/>
          <w:szCs w:val="28"/>
          <w:rtl w:val="true"/>
          <w:lang w:bidi="fa-IR"/>
        </w:rPr>
        <w:t xml:space="preserve">: </w:t>
      </w:r>
      <w:bookmarkStart w:id="156" w:name="pg2698_26674"/>
    </w:p>
    <w:p>
      <w:pPr>
        <w:pStyle w:val="Heading3"/>
        <w:numPr>
          <w:ilvl w:val="2"/>
          <w:numId w:val="1"/>
        </w:numPr>
        <w:rPr/>
      </w:pPr>
      <w:bookmarkStart w:id="157" w:name="__RefHeading___Toc1001319_1395250215"/>
      <w:bookmarkStart w:id="158" w:name="_Toc55"/>
      <w:bookmarkEnd w:id="156"/>
      <w:bookmarkEnd w:id="157"/>
      <w:r>
        <w:rPr>
          <w:rtl w:val="true"/>
        </w:rPr>
        <w:t>همبستر شدن سلیمان نبی با نود و نه زن در یک شب</w:t>
      </w:r>
      <w:bookmarkEnd w:id="158"/>
    </w:p>
    <w:p>
      <w:pPr>
        <w:pStyle w:val="BookText"/>
        <w:rPr/>
      </w:pPr>
      <w:r>
        <w:rPr>
          <w:rFonts w:ascii="IRNazanin" w:hAnsi="IRNazanin" w:eastAsia="IRNazanin"/>
          <w:color w:val="111111"/>
          <w:sz w:val="28"/>
          <w:sz w:val="28"/>
          <w:szCs w:val="28"/>
          <w:rtl w:val="true"/>
          <w:lang w:bidi="fa-IR"/>
        </w:rPr>
        <w:t xml:space="preserve">ابوهریره از رسول خدا صلی‌الله‌علیه‌و‌آله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داود شبی گفت به خدا سوگند که امشب با یکصد یا نود و نه تن از همسرانم همبستر خواهم گردید که از هریک از آنها فرزندی جنگجو به دنیا آورد و همه این فرزندان در راه خدا جهاد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که در نزد سلیمان بود به او گفت بگو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سلیمان از گفتن این جمله خودداری نمود و در نتیجه از تمام همسرانش فقط یکی آبستن گردید آن هم تکه گوشتی که انسان کامل نبود به دنیا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بعد از نقل این داستان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محمّد سوگند اگر سلیمان ان‌شاءاللّه به زبان می‌گفت به طور حتم به هدف خویش نائل می‌گردید و برای او فرزندانی مجاهد و جنگجو به وجود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الجهاد و السیر ، باب من طلب الولد الجهاد ،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ملاحظه فرمودید در این روایت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تورات اقتباس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سلیمان نبی صلی‌الله‌علیه‌و‌آله شخصی شهوت‌پرست و هوسران معرفی شده که یاد همبستر شدن با آن زنان ، سبب گردید که ذکر خدا را فراموش کند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فرشته‌ای به او تذکر می‌دهد و او آنچنان فکرش مشغول زنان است که توجه‌ای نمی‌کند </w:t>
      </w:r>
      <w:r>
        <w:rPr>
          <w:rFonts w:eastAsia="IRNazanin" w:cs="IRNazanin"/>
          <w:color w:val="111111"/>
          <w:sz w:val="28"/>
          <w:szCs w:val="28"/>
          <w:rtl w:val="true"/>
          <w:lang w:bidi="fa-IR"/>
        </w:rPr>
        <w:t xml:space="preserve">! ! </w:t>
      </w:r>
      <w:bookmarkStart w:id="159" w:name="pg2698_26675"/>
    </w:p>
    <w:p>
      <w:pPr>
        <w:pStyle w:val="BookText"/>
        <w:rPr/>
      </w:pPr>
      <w:bookmarkEnd w:id="159"/>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از طرف خداوند به رسالت مفتخر شده که مردمان را به سوی اخلاق دعوت کند ، دارای حرمسراست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حرمسرایی که صد زن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توان فوق بشر عادی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چه میزان می‌تواند با همسرانش همبستر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از این افترائاتی که به ساحت مقدس انبیاء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کلام جاویدش از حضرت سلیمان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بسیار شایسته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توبه کننده ، تعریف می‌کند </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60" w:name="__RefHeading___Toc1001321_1395250215"/>
      <w:bookmarkStart w:id="161" w:name="_Toc56"/>
      <w:bookmarkEnd w:id="160"/>
      <w:r>
        <w:rPr>
          <w:rtl w:val="true"/>
        </w:rPr>
        <w:t>خداوند بدن برهنه موسی را به مردم نشان داد</w:t>
      </w:r>
      <w:bookmarkEnd w:id="161"/>
    </w:p>
    <w:p>
      <w:pPr>
        <w:pStyle w:val="BookText"/>
        <w:rPr/>
      </w:pPr>
      <w:r>
        <w:rPr>
          <w:rFonts w:ascii="IRNazanin" w:hAnsi="IRNazanin" w:eastAsia="IRNazanin"/>
          <w:color w:val="111111"/>
          <w:sz w:val="28"/>
          <w:sz w:val="28"/>
          <w:szCs w:val="28"/>
          <w:rtl w:val="true"/>
          <w:lang w:bidi="fa-IR"/>
        </w:rPr>
        <w:t xml:space="preserve">ابوهریره از رسول خدا نقل نموده است که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شخص باحیایی بود و بدن خویش را به طوری می‌پوشاند که کسی نتوانسته بود که کوچک‌ترین نقطه‌ای از بدن او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بنی‌اسرائیل به شک افتادند که در بدن موسی مرض برص و فتق وجود دارد که او چنین خود را می‌پوشاند و خداوند خواست او را از این اتهام تبرئه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موسی روزی در جای خلوتی لباس‌های خویش را از تن درآورد و کاملاً برهنه شد و آن لباس‌ها را روی سنگی گذاشت و مشغول غسل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غسلش تمام شد و خواست لباس‌هایش را بپوشد آن سنگ حرکت کرد و لباس‌های او را فرار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عصای خویش را </w:t>
      </w:r>
    </w:p>
    <w:p>
      <w:pPr>
        <w:pStyle w:val="BookText"/>
        <w:rPr/>
      </w:pPr>
      <w:r>
        <w:rPr>
          <w:rFonts w:ascii="IRNazanin" w:hAnsi="IRNazanin" w:eastAsia="IRNazanin"/>
          <w:color w:val="111111"/>
          <w:sz w:val="28"/>
          <w:sz w:val="28"/>
          <w:szCs w:val="28"/>
          <w:rtl w:val="true"/>
          <w:lang w:bidi="fa-IR"/>
        </w:rPr>
        <w:t xml:space="preserve">برداشت و پشت سر سنگ می‌دوید و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سنگ لباس‌های مرا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سنگ لباس‌های مرا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و با بدن عریان به میان عده‌ای از بنی‌اسرائیل رسید و او را با حال عریان مشاهده نمودند و دیدند که دارای نیکوترین خلقت است و هیچ عیب و نقصی در وی نیست و بدین‌گونه خداوند موسی را از گفته آنان تبرئه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مسابقه</w:t>
      </w:r>
    </w:p>
    <w:p>
      <w:pPr>
        <w:pStyle w:val="BookText"/>
        <w:rPr/>
      </w:pPr>
      <w:r>
        <w:rPr>
          <w:rFonts w:ascii="IRNazanin" w:hAnsi="IRNazanin" w:eastAsia="IRNazanin"/>
          <w:color w:val="111111"/>
          <w:sz w:val="28"/>
          <w:sz w:val="28"/>
          <w:szCs w:val="28"/>
          <w:rtl w:val="true"/>
          <w:lang w:bidi="fa-IR"/>
        </w:rPr>
        <w:t xml:space="preserve">که سنگ از حرکت باز ایستاد و موسی لباس‌های خود را گرفت و به تن کرد در اثر غضب با عصای خود محکم به آن سنگ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چندن اثر ضرب در آن سنگ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الغسل ، باب من اغتسل عریانا وحده فی الخلوة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الفضائل ، باب من فضائل موسی ،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حدیث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تورات تحریف شده اقتباس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عجیب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اینکه پیامبرش را تبرئه کند ، بدن او را عریان می‌نماید تا بنی‌اسرائیل بدن عریان موسی را ببینند و سوءظنشان به آن حضرت برطرف گردد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سنگ ، لباس‌های موسی را برمی‌دارد و فرار می‌کند ، موسی هم بدون توجه دنبال سنگ می‌کند و اصلاً متوجه نیست که عریان به درون قوم بازگشته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زمانی که به سنگ می‌رسد و لباس‌های خود را می‌پوشد ؛ به تقدیر و قضای الهی راضی نمی‌گردد و با خشم عصایش را چندین مرتبه بر سنگ می‌زند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عاقلی حکم می‌کند که این حدیث از جعلیات است که جاعل یا جاعلان خواسته‌اند شخصیت این پیامبر بزرگ و بزرگوار الهی را بشکنند و وی را تحقیر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چنان به عزرائیل سیلی می‌زند که چشمان او کور می‌گردد</w:t>
      </w:r>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از طرف خداوند به نزد موسی آمد تا او را قبض روح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مقام دفاع برآمد و سیلی محکمی به صورت عزرائیل نواخت که در اثر آن سیلی چشم وی کور شد و به سوی خدا برگشت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نزد بنده‌ای فرستاده‌ای که قصد مردن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 عزرائیل را به او برگرداند و به او فرمود به پیش موسی بازگرد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بدن گاوی بمالد و به تعداد هر موی که زیر دستش قرار بگیرد یک سال عمر به وی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عزرائیل به نزد موسی برگشت و جریان را به او گفت موسی عرضه داشت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بعد از این همه عمر آخرش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حالا آماده مرگم و موسی از خداوند خواست او را به زمین بیت المقدس نزدیک کند و در همانجا قبض روح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بیت المقدس بودم قبر موسی را به شما نشان می‌دادم که در کنار تپه شن‌های سرخ و در طرف جاده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الجنائز ، باب من احب الدفن فی الارض المقدسه ،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کتاب فضائل ، باب من فضائل موسی ،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داستان ساختگی عجایبی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علیه‌السلام که پیامبری اولوالعزم است و نباید ذره‌ای دلبستگی به دنیا داشته باشد ، هنگام قبض روحش ، آنچنان غضبناک می‌شود که به عزرائیل سیلی سختی می‌زند و او را کور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اصلاً متوجه نیست که عزرائیل در این میان فقط مأموری است و هیچ تقصیری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برای بار دوم عزرائیل به نزد موسی می‌آید و پیغام خداوند را به او ابلاغ می‌گرداند ، موسی به قدر یک انسان عادی بی‌سواد هم نمی‌فهمد که عاقبت باید مُرد و از خدا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همه عمر آخرش چیست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علمای اهل سنت که تمام احادیث بخاری و مسلم را صحیحه می‌دانند ، جواب این عجایب را بدهند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بحث را در این فصل ، با سخنی نورانی از حضرت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مقام و شخصیت پیامبران الهی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می‌رسانیم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 کافی است که راه و رسم زندگی پیامبر اسلام صلی‌الله‌علیه‌و‌آله را </w:t>
      </w:r>
    </w:p>
    <w:p>
      <w:pPr>
        <w:pStyle w:val="BookText"/>
        <w:rPr/>
      </w:pPr>
      <w:r>
        <w:rPr>
          <w:rFonts w:ascii="IRNazanin" w:hAnsi="IRNazanin" w:eastAsia="IRNazanin"/>
          <w:color w:val="111111"/>
          <w:sz w:val="28"/>
          <w:sz w:val="28"/>
          <w:szCs w:val="28"/>
          <w:rtl w:val="true"/>
          <w:lang w:bidi="fa-IR"/>
        </w:rPr>
        <w:t xml:space="preserve">اطاعت نمایی تا راهنمای خوبی برای تو در شناخت بدی‌ها و عیب‌های دنیا و رسوایی‌ها و زشتی‌های آن باشد ؛ چه اینکه دنیا از هر سو بر پیامبر صلی‌الله‌علیه‌و‌آله بازداشته و برای غیر او گسترانده شد ، از پستان دنیا شیر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دنیا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زیورهای آن فاصله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دومی را ، موسی علیه‌السلام و زندگی او را تعریف کنم ، آنجا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من از نیکی عطا کنی نیازمندم </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به خدا سوگند ، موسی علیه‌السلام جز قرص نانی که گرسنگی را برطرف سازد چیز دیگری نخواست ؛ زیرا موسی علیه‌السلام از سبزیجات زمین می‌خورد ، تا آنجا که بر اثر لاغری و آب شدن گوشت بدن ، سبزی گیاه از پشت پرده شکم او 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علیه‌السلام کنایه از شدت زهد و بی‌رغبتی موسی علیه‌السلام به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را ، حضرت داود علیه‌السلام ، صاحب صدای خوش و خواننده بهشتیان را الگوی خویش سازی ، که با هنر دستان خود از لیف خرما زنبیل می‌بافت و از همنشینان خود می‌پرسید چه کسی از شما این زنبیل را می‌فروشد ؟ و با بهای آن به نان جو قناعت می‌کرد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خواهی از عیسی بن مریم علیه‌السلام ، بگویم ، که سنگ را بالش خود قرار می‌داد ، لباس خشن به تن می‌کرد و نان خشک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خورش او گرسنگی و چراغش در شب ماه و پناهگاه زمستان او شرق و غرب زمین بود ، میوه و گل او </w:t>
      </w:r>
    </w:p>
    <w:p>
      <w:pPr>
        <w:pStyle w:val="BookText"/>
        <w:rPr/>
      </w:pPr>
      <w:r>
        <w:rPr>
          <w:rFonts w:ascii="IRNazanin" w:hAnsi="IRNazanin" w:eastAsia="IRNazanin"/>
          <w:color w:val="111111"/>
          <w:sz w:val="28"/>
          <w:sz w:val="28"/>
          <w:szCs w:val="28"/>
          <w:rtl w:val="true"/>
          <w:lang w:bidi="fa-IR"/>
        </w:rPr>
        <w:t xml:space="preserve">سبزیجاتی بود که زمین برای چهارپایان می‌رویاند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نداشت که او را فریفته خود سازد ، فرزندی نداشت تا او را غمگین سازد ، مالی نداشت تا او را سرگرم کند و آز و طمعی نداشت تا او را خوار و ذلیل نماید ، مرکب سواری او دو پایش ، و خدمتگزار وی ، دستهایش بود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ملاحظه فرمودید که چقدر تفاوت است بین آنچه که امیرمؤمنان علیه‌السلام از سیمای انبیاء تعریف می‌کند با آنچه صحیح مسلم و صحیح بخاری می‌گویند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آزادگان جهان قضاوت کنند که حق با کیست و در خانه چه کسانی است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2698_26682"/>
      <w:bookmarkStart w:id="163" w:name="pg2698_26682"/>
      <w:bookmarkEnd w:id="163"/>
    </w:p>
    <w:p>
      <w:pPr>
        <w:pStyle w:val="Heading2"/>
        <w:numPr>
          <w:ilvl w:val="1"/>
          <w:numId w:val="1"/>
        </w:numPr>
        <w:rPr/>
      </w:pPr>
      <w:bookmarkStart w:id="164" w:name="pg2698_26682"/>
      <w:bookmarkStart w:id="165" w:name="__RefHeading___Toc1001323_1395250215"/>
      <w:bookmarkStart w:id="166" w:name="_Toc57"/>
      <w:bookmarkEnd w:id="164"/>
      <w:bookmarkEnd w:id="165"/>
      <w:r>
        <w:rPr>
          <w:rtl w:val="true"/>
        </w:rPr>
        <w:t>فصل چهارم</w:t>
      </w:r>
      <w:r>
        <w:rPr>
          <w:rtl w:val="true"/>
        </w:rPr>
        <w:t xml:space="preserve">: </w:t>
      </w:r>
      <w:r>
        <w:rPr>
          <w:rtl w:val="true"/>
        </w:rPr>
        <w:t>مقام خلفای ثلاثه در صحاح</w:t>
      </w:r>
      <w:bookmarkEnd w:id="166"/>
    </w:p>
    <w:p>
      <w:pPr>
        <w:pStyle w:val="Heading3"/>
        <w:numPr>
          <w:ilvl w:val="2"/>
          <w:numId w:val="1"/>
        </w:numPr>
        <w:rPr/>
      </w:pPr>
      <w:bookmarkStart w:id="167" w:name="__RefHeading___Toc1001325_1395250215"/>
      <w:bookmarkStart w:id="168" w:name="_Toc5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اهل سنت بر این عقیده استوارند که پیامبر صلی‌الله‌علیه‌و‌آله هیچ جانشینی را به مردم معرفی ننمود و بعد از رحلت آن حضرت صلی‌الله‌علیه‌و‌آله ، مردم خود خلیفه و جانشین رسول خاتم صلی‌الله‌علیه‌و‌آله را انتخاب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شیعیان این سخن را مردود می‌دانند و می‌گویند که امکان ندارد پیامبر صلی‌الله‌علیه‌و‌آله نسبت به این مسئله فوق العاده مهم بی‌تفاوت بوده و بعد از رحلتشان امت را به حال خود رها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معتقدند که پیامبر صلی‌الله‌علیه‌و‌آله مجاهدترین و پاک‌ترین و عالم‌ترین فرد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پرورده مستقیم خود آن حضرت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واقعه عظیم غدیرخم به عنوان خلیفه و جانشین به امت معرفی نمود </w:t>
      </w:r>
      <w:r>
        <w:rPr>
          <w:rFonts w:eastAsia="IRNazanin" w:cs="IRNazanin"/>
          <w:color w:val="111111"/>
          <w:sz w:val="28"/>
          <w:szCs w:val="28"/>
          <w:rtl w:val="true"/>
          <w:lang w:bidi="fa-IR"/>
        </w:rPr>
        <w:t>.</w:t>
      </w:r>
      <w:r>
        <w:rPr>
          <w:rStyle w:val="FootnoteAnchor"/>
          <w:rtl w:val="true"/>
        </w:rPr>
        <w:footnoteReference w:id="1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اهل سنت ، زیر بار این سخن نمی‌روند و ابوبکر و عمر و عثمان را خلفای برحق رسول خدا صلی‌الله‌علیه‌و‌آله می‌دانند و در صحاح سته و سایر </w:t>
      </w:r>
      <w:bookmarkStart w:id="169" w:name="pg2698_26683"/>
    </w:p>
    <w:p>
      <w:pPr>
        <w:pStyle w:val="BookText"/>
        <w:rPr/>
      </w:pPr>
      <w:bookmarkEnd w:id="169"/>
      <w:r>
        <w:rPr>
          <w:rFonts w:ascii="IRNazanin" w:hAnsi="IRNazanin" w:eastAsia="IRNazanin"/>
          <w:color w:val="111111"/>
          <w:sz w:val="28"/>
          <w:sz w:val="28"/>
          <w:szCs w:val="28"/>
          <w:rtl w:val="true"/>
          <w:lang w:bidi="fa-IR"/>
        </w:rPr>
        <w:t xml:space="preserve">کتب حدیثی خود ، احادیث فراوانی را در شأن و مقام و عظمت خلفای ثلاثه از رسول خدا صلی‌الله‌علیه‌و‌آله نقل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صحیح مسلم و صحیح بخاری و سنن ترمذی ، احادیث فراوانی در این باره از رسول خدا صلی‌الله‌علیه‌و‌آله نقل می‌کنند و همین احادیث صحاح را مهم‌ترین دلیلِ برحق بودن خلفای خود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صحاح در رابطه با خلفا را می‌توان به سه دسته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مضمون آنها دربردارنده مقام عالی و رفیع خلفا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با جسارت به وجود مقدس رسول خدا صلی‌الله‌علیه‌و‌آله مقام خلفا را بالا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فضائل مسلم و قطعی حضرت امیرالمؤمنین علیه‌السلام را به خلفا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برخی از این احادیث اشاره‌ای می‌کنیم </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70" w:name="__RefHeading___Toc1001327_1395250215"/>
      <w:bookmarkStart w:id="171" w:name="_Toc59"/>
      <w:bookmarkEnd w:id="170"/>
      <w:r>
        <w:rPr>
          <w:rtl w:val="true"/>
        </w:rPr>
        <w:t>مقام ابوبکر در صحاح</w:t>
      </w:r>
      <w:bookmarkEnd w:id="171"/>
    </w:p>
    <w:p>
      <w:pPr>
        <w:pStyle w:val="BookText"/>
        <w:rPr/>
      </w:pPr>
      <w:r>
        <w:rPr>
          <w:rFonts w:ascii="IRNazanin" w:hAnsi="IRNazanin" w:eastAsia="IRNazanin"/>
          <w:color w:val="111111"/>
          <w:sz w:val="28"/>
          <w:sz w:val="28"/>
          <w:szCs w:val="28"/>
          <w:rtl w:val="true"/>
          <w:lang w:bidi="fa-IR"/>
        </w:rPr>
        <w:t xml:space="preserve">بخاری از عمرو عاص نقل می‌کند که وی به پیامبر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الناس أحبّ الیک ؟ کدام‌یک از مردم نزد تو از همه محبوب‌ترند ؟</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مردها کدام ؟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عایشه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چه کسی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خطاب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احادیث متعددی از منابع اهل تسنن آمده است که محبوب‌ترین اشخاص نزد رسول خدا امیرالمؤمنین علیه‌السلام و دختر گرامی‌شان حضرت فاطمه زهرا علیهاالسلام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ترمذی در سننش از انس بن مالک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عند النبی صلی‌الله‌علیه‌و‌آله طیرٌ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الیک یأکل معی هذا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علیه‌السلام فأکل معه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روزی برای رسول خدا صلی‌الله‌علیه‌و‌آله مرغی بریان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محبوب‌ترین خلق خودت را برسان ، تا با من در خوردن این طعام شریک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وارد شد و با پیامبر صلی‌الله‌علیه‌و‌آله طعام را میل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کسی که محبوب‌ترین خلق خدا باشد در نزد رسول او نیز محبوب‌ترین است و صدها حدیث دیگر که در منابع اهل سنت به وفور یافت می‌شود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از عبداللّه بن عمر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صلی‌الله‌علیه‌و‌آله برگزیده‌ترین انسان‌ها اول ابوبکر و دوم عمر و سوم عثمان بودند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بخاری از ابوسعید خدری نقل می‌کند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آنگاه که به مدینه هجرت فرمود و صحابه در کنار </w:t>
      </w:r>
    </w:p>
    <w:p>
      <w:pPr>
        <w:pStyle w:val="BookText"/>
        <w:rPr/>
      </w:pPr>
      <w:r>
        <w:rPr>
          <w:rFonts w:ascii="IRNazanin" w:hAnsi="IRNazanin" w:eastAsia="IRNazanin"/>
          <w:color w:val="111111"/>
          <w:sz w:val="28"/>
          <w:sz w:val="28"/>
          <w:szCs w:val="28"/>
          <w:rtl w:val="true"/>
          <w:lang w:bidi="fa-IR"/>
        </w:rPr>
        <w:t xml:space="preserve">مسجد منازل خود را ساختند ، پیامبر صلی‌الله‌علیه‌و‌آله تمام درهایی که به سمت مسجد گشوده می‌شد را مسدود کرد مگر درب منزل ابوبکر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بخاری این فضیلت بزرگ را که مختص وجود مقدس امیرالمؤمنین علیه‌السلام است را به دروغ به ابوبکر نسبت می‌دهد و غافل از اینکه در ده‌ها منابع معتبر اهل سنت ، اجماعا این فضیلت به امیرالمؤمنین علیه‌السلام 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آنگاه که به مدینه مهاجرت نمود به یاران دستور داد که مسجد بنا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ساختمان ساده مسجد به پایان رسید برخی از مهاجرین خانه‌های خود را اطراف مسجد بنا کردند و از خانه‌های خود دربی به سوی مسجد باز نمودند تا هنگام نماز از منزل خود مستقیم وارد مسجد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روز بدین منوال گذشت ؛ ناگهان دستوری از سوی پروردگار جهانیان رسید که باید تمام درهای خصوصی که از خانه‌ها به مسجد باز می‌شوند بسته شود جز درب خانه علی بن ابی‌طالب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سروصدایی در میان برخی به وجود آورد و گمان کردند که این استثناء جنبه عاطفی و فامیلی داشته است که رسول خدا صلی‌الله‌علیه‌و‌آله برای روشن کردن اذهان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نبستم و چیزی را نگشودم ، فقط فرمان خدا را اطاعت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به خاطر بغضی که نسبت به وجود نازنین امیرمؤمنان علیه‌السلام دارد ، اینگونه حقیقت را دگرگون می‌کند ؛ اما ترمذی در سننش اینگونه جواب بخاری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أمر بسدّ الابواب إلاّ باب علیّ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رسول خدا صلی‌الله‌علیه‌و‌آله دستور داد که تمام درها بسته شود مگر درب خانه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اهل سنت جواب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تمام احادیث صحاح سته را صحیحه می‌دانید ، این تناقض و اختلاف فاحش را چگونه حل می‌کنید ؟ بخاری ابوبکر را می‌گوید و ترمذی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نقل بخاری هیچ سندی ندارد ؛ ولیکن نقل ترمذی در منابع متعدد اهل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از زید بن ارقم نقل می‌کند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لنفر من الصحابه أبواب شارعة فی المسجد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هذه الأبواب إلاّ باب علی ، فقال بعضهم فیه ، فقال النبی ما سددت شیئا ولا فتحته ، ولکنّی أمرت بشی‌ء فاتبعته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ابویعلی موصلی از راویان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صلی‌الله‌علیه‌و‌آله سدّ ابواب الناس فی المسجد ، و فتح باب علی ، فقال الناس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فتحته ولکنّ اللّه فتحه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همانا رسول خدا صلی‌الله‌علیه‌و‌آله درهای تمام خانه‌ها را که به مسجد باز می‌شد بست ، مگر درب خانه علی ، مردم در این باره سخن‌ها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او را باز نگذاشتم ، بلکه خداوند آن را بازگذاشت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کتب اهل سنت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 ابن‌حجر عسقلانی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 الحدید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ینابیع الموده ، شیخ سلیمان حنفی قندوزی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ابن‌مغازلی شافعی ،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ویژگی‌های مختص امیرمؤمنان علیه‌السلام توسط حدود سی تن از اصحاب رسول خدا صلی‌الله‌علیه‌و‌آله نقل شده است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یکی از دانشمندان اهل سنت درباره صحت حدیث فوق می‌نویسد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 حدیث مشهوری است که به طرق مختلف به ما رسیده و هریک از طرق آن از درجه حدیث حسن کمتر نیست </w:t>
      </w:r>
    </w:p>
    <w:p>
      <w:pPr>
        <w:pStyle w:val="BookText"/>
        <w:rPr/>
      </w:pPr>
      <w:r>
        <w:rPr>
          <w:rFonts w:ascii="IRNazanin" w:hAnsi="IRNazanin" w:eastAsia="IRNazanin"/>
          <w:color w:val="111111"/>
          <w:sz w:val="28"/>
          <w:sz w:val="28"/>
          <w:szCs w:val="28"/>
          <w:rtl w:val="true"/>
          <w:lang w:bidi="fa-IR"/>
        </w:rPr>
        <w:t xml:space="preserve">و مجموع آنها با توجه به فراوانی راویانش ، ما را بدین نتیجه می‌رساند که حدیث صحیحی است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مرحوم علامه مجلسی در این باره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صلی‌الله‌علیه‌و‌آله دستور مسدود کردن درهای رو به مسجد را صادر فرمود ، عمر بن خطاب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دوست دارم آنگاه که شما برای نماز می‌روید به شما نگاه کنم ، به من اجازه دهید پنجره‌ای داشته باشم تا از آن به شما نگاه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اندازه‌ای که صورت را در آن قرار دهم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دو چشمم را در آن قرار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نداده است ، و اگر بگویی به قدر یک سر سوزن ، باز هم به تو اجازه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به دست اوست من نه شما را خارج کرده‌ام و نه او را داخل نموده‌ام ، بلکه خداوند او را داخل نموده و شما را خارج کرده است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بخاری نقل می‌کند که پیامبر صلی‌الله‌علیه‌و‌آله فرمود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کنت متخذا من امتی خلیلاً ، لاتّخذت أبابکر ، ولکن أخی و صاحبی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اگر می‌خواستم از میان امتم شخصی را به عنوان خلیل و دوست خود برگزینم ، بی‌شک ابابکر را برمی‌گزیدم ، ولیکن او برادر و همراه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 اهل سنت آمده که پیامبر صلی‌الله‌علیه‌و‌آله بارها حضرت علی علیه‌السلام را دوست ، بلکه برادر خود به امت معرفی نموده ،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اقدامات مهمی که رسول خدا صلی‌الله‌علیه‌و‌آله در ابتدای ورود به مدینه انجام داد ، بستن پیمان اخوت و برادری در بین یاران خویش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طرف خداوند مأمور گشت تا جهت نزدیکی بیشتر قلوب مسلمانان با یکدیگر ، مهاجرین و انصار را با هم برادر کند ، از این رو به یاران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دوتا با یکدیگر برادر دینی شوید و سپس رو به مسلمانان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فلانی هستی تا اینکه پیامبر صلی‌الله‌علیه‌و‌آله سیصد نفر از مهاجرین و انصار را با یکدیگر برادر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کار اخوت بی‌پایان رسید ، علی علیه‌السلام با چشم‌های اشکبار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یاران خود عقد اخوت برقرار کردی ؛ اما میان من و دیگری برقرار نفرمودید ؟ رسول خدا صلی‌الله‌علیه‌و‌آله 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برادری تو را به تأخیر نینداختم مگر اینکه تو را برادر خود کنم که تو فقط سزاوار منی و تو برادرم در دنیا و آخرت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را بسیاری از بزرگان اهل سنت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سننش روایت فوق از را عبداللّه بن عمر اینگونه نقل می‌کند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آخی رسول‌اللّه صلی‌الله‌علیه‌و‌آله بین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تدمع عیناه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 لم تؤاخ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صلی‌الله‌علیه‌و‌آله أنت أخی فی الدنیا و الآخرة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رسول خدا بین اصحابش برادری برقرار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با چشم گریان آمد و به رسول خدا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بین اصحابت برادری برقرار نمودی ولیکن مرا با هیچ کس اعلام برادری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در دنیا و آخرت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برادری رسول خدا صلی‌الله‌علیه‌و‌آله با امیرمؤمنان علی علیه‌السلام در منابع متعددی از اهل سنت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علی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 الغابه ، ابن‌اثیر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الباری ، ابن‌حجر عسقلانی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ینابیع الموده ، حنفی قندوزی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انساب الاشراف ، بلاذری ،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رسول خدا صلی‌الله‌علیه‌و‌آله نقل می‌کند که فرمود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کنت متخذا من اهل الارض خلیلاً لاتّخذت ابن </w:t>
      </w:r>
    </w:p>
    <w:p>
      <w:pPr>
        <w:pStyle w:val="BookText"/>
        <w:rPr/>
      </w:pPr>
      <w:r>
        <w:rPr>
          <w:rFonts w:ascii="IRNazanin" w:hAnsi="IRNazanin" w:eastAsia="IRNazanin"/>
          <w:color w:val="111111"/>
          <w:sz w:val="28"/>
          <w:sz w:val="28"/>
          <w:szCs w:val="28"/>
          <w:rtl w:val="true"/>
          <w:lang w:bidi="fa-IR"/>
        </w:rPr>
        <w:t xml:space="preserve">أبی قحافة خلیلاً ولکن صاحبکم خلیل اللّه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اگر می‌خواستم از مردم روی زمین کسی را به عنوان خلیل و دوست خود برگزینم ، ابوبکر را برمی‌گزیدم ؛ ولیکن صاحب شما دوست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هیچ کس جز ابوبکر صلاحیت آن را نداشت که دوست پیامبر گردد و این در حالی است که پیامبر صلی‌الله‌علیه‌و‌آله بارها به امیرالمؤمنین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 الآخرة ؛ که این مقام برادری رسول خدا صلی‌الله‌علیه‌و‌آله بسیار بالاتر از مقام دوستی رسول خدا صلی‌الله‌علیه‌و‌آله است و اینجاست که دروغ بخاری و مسلم در این حدیث جعلی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نقل می‌کند که زنی خدمت رسول خدا صلی‌الله‌علیه‌و‌آله رسید و سؤالی از رسول خدا صلی‌الله‌علیه‌و‌آله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را دیدم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چه کار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جای شماست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تجدینی فأتی أبابکر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نیافتی به سراغ ابابکر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می‌گوید که مقصود زن از نیافتن رسول خدا صلی‌الله‌علیه‌و‌آله یعنی وفات وی </w:t>
      </w:r>
      <w:r>
        <w:rPr>
          <w:rFonts w:eastAsia="IRNazanin" w:cs="IRNazanin"/>
          <w:color w:val="111111"/>
          <w:sz w:val="28"/>
          <w:szCs w:val="28"/>
          <w:rtl w:val="true"/>
          <w:lang w:bidi="fa-IR"/>
        </w:rPr>
        <w:t>.</w:t>
      </w:r>
      <w:r>
        <w:rPr>
          <w:rStyle w:val="FootnoteAnchor"/>
          <w:rtl w:val="true"/>
        </w:rPr>
        <w:footnoteReference w:id="1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حدیث بعد نیز مسلم قریب مضمون همین حدیث را نقل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سه حدیث صحیح مسلم ، پیامبر صلی‌الله‌علیه‌و‌آله جانشین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است ؛ اما اهل سنت می‌گویند که پیامبر صلی‌الله‌علیه‌و‌آله نسبت به جانشینی بعد از خود هیچ نگفت و کار را به مردم واگذاشت و مردم ابوبکر را انتخاب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از ابوهریره نقل می‌کند که روزی رسول خدا صلی‌الله‌علیه‌و‌آله در جمع اصحاب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از شما هر روز روزه است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همیشه در تشییع جنازه شرکت می‌کند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هر روز به مسکین خوراک می‌دهد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هر روز از مریض عیادت می‌کند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چیز در وجود کسی جمع نمی‌شود مگر اینکه جایگاهش بهشت است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ترمذی از حذیفه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اقتدوا باللذین من بعدی أبی‌بکر و عمر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بعد از من به ابوبکر و عمر اقتدا کنید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اینچنین بود ، پس چرا بعد از شهادت رسول خدا صلی‌الله‌علیه‌و‌آله گروهی در سقیفه بنی ساعده مجتمع شدند و با درگیری و مشاجره به این نتیجه رسیدند که ابوبکر جانشین پیغمبر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یک دروغ بزرگ به ساحت مقدس رسول خدا است ؛ پیامبر بزرگوار اسلام هرگز کسی را جز علی بن ابی‌طالب علیه‌السلام به مردم معرفی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واقعه غدیرخم در حضور بیش از صد هزار نفر از مسلمانان ، امیرالمؤمنین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خویش معرفی نمود و این حقیقتی است که خود ترمذی در صحیحش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نقل می‌کند که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هرکسی من سرپرست و مولای اویم ، علی نیز سرپرست و مولای اوست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همچنین نقل می‌کند که پیامبر صلی‌الله‌علیه‌و‌آله در رابطه با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منّی و أنا منه و هو ولی کل مؤمن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از من است و من از علی هستم و او بعد از من ولی و سرپرست تمام مؤمنان است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این بیان ترمذی ، بسیار صراحت در خلافت و ولایت امیرالمؤمنین علی علیه‌السلام دارد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از اهل سنّت سؤال نمود کدام صحیح است ؟ آیا آن حدیثی که پیامبر صلی‌الله‌علیه‌و‌آله سفارش می‌کند که بعد از من به ابوبکر و عمر اقتدا </w:t>
      </w:r>
    </w:p>
    <w:p>
      <w:pPr>
        <w:pStyle w:val="BookText"/>
        <w:rPr/>
      </w:pPr>
      <w:r>
        <w:rPr>
          <w:rFonts w:ascii="IRNazanin" w:hAnsi="IRNazanin" w:eastAsia="IRNazanin"/>
          <w:color w:val="111111"/>
          <w:sz w:val="28"/>
          <w:sz w:val="28"/>
          <w:szCs w:val="28"/>
          <w:rtl w:val="true"/>
          <w:lang w:bidi="fa-IR"/>
        </w:rPr>
        <w:t xml:space="preserve">کنید یا این حدیث اخیر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و او ولی هر مؤمنی بعد از من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هر حقیقت‌جو و صاحب بصیرتی ذره‌ای تردید نمی‌ماند که حق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نقل می‌کند که رسول خدا صلی‌الله‌علیه‌و‌آله درباره ابوبکر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أَمنَّ الناس علیَّ فی صحبته و ماله ابوبکر ، ولو کنت متخذا خلیلاً لاتّخذت ابابکر خلیلاً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همانا امین‌ترین مردم در صحبتش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مالش ابوبکر است ، و اگر من می‌خواستم خلیلی را برگزینم بدون شک ابوبکر را برمی‌گزیدم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قبل هم گفتیم ، پیامبر صلی‌الله‌علیه‌و‌آله بالاتر از خلیل برای خود برگزید و آن برادری مولانا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از انس بن مالک نقل می‌کند که روزی رسول خدا صلی‌الله‌علیه‌و‌آله درباره ابوبکر و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سیّدا کهول أهل الجنة من الاولین والاخرین إلاّ النبیین والمرسلین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سروران پیران اهل بهشت‌اند به جز پیامبران و رسولان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bookmarkStart w:id="172" w:name="pg2698_26695"/>
    </w:p>
    <w:p>
      <w:pPr>
        <w:pStyle w:val="BookText"/>
        <w:rPr/>
      </w:pPr>
      <w:bookmarkEnd w:id="172"/>
      <w:r>
        <w:rPr>
          <w:rFonts w:ascii="IRNazanin" w:hAnsi="IRNazanin" w:eastAsia="IRNazanin"/>
          <w:color w:val="111111"/>
          <w:sz w:val="28"/>
          <w:sz w:val="28"/>
          <w:szCs w:val="28"/>
          <w:rtl w:val="true"/>
          <w:lang w:bidi="fa-IR"/>
        </w:rPr>
        <w:t xml:space="preserve">رسول خدا صلی‌الله‌علیه‌و‌آله بودم که در رابطه با ابوبکر و عمر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سیّدا کهول أهل الجنة من الاولین والاخرین إلاّ النبیین والمرسلین ، یا علیّ لاتخبرهما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حدیث فوق در برابر حدیث نورانی رسول خدا صلی‌الله‌علیه‌و‌آله که درباره دو ریحانه قلبش فرمود ، جعل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والحسین سیّدا شباب اهل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علیهم‌السلام سید و سالار جوانان اهل بهشت‌اند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این حدیث را در کتاب المناقب ، حدیث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حدیث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دو سید پیران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البطلان است ؛ زیرا طبق روایات ، همه پیران مؤمن ، ابتدا جوان می‌شوند و سپس وارد بهشت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بهشت پیری وجود ندارد که ابوبکر و عمر سرور آنان باشند </w:t>
      </w:r>
      <w:r>
        <w:rPr>
          <w:rFonts w:eastAsia="IRNazanin" w:cs="IRNazanin"/>
          <w:color w:val="111111"/>
          <w:sz w:val="28"/>
          <w:szCs w:val="28"/>
          <w:rtl w:val="true"/>
          <w:lang w:bidi="fa-IR"/>
        </w:rPr>
        <w:t>! !</w:t>
      </w:r>
    </w:p>
    <w:p>
      <w:pPr>
        <w:pStyle w:val="Heading3"/>
        <w:numPr>
          <w:ilvl w:val="2"/>
          <w:numId w:val="1"/>
        </w:numPr>
        <w:rPr/>
      </w:pPr>
      <w:bookmarkStart w:id="173" w:name="__RefHeading___Toc1001329_1395250215"/>
      <w:bookmarkStart w:id="174" w:name="_Toc60"/>
      <w:bookmarkEnd w:id="173"/>
      <w:r>
        <w:rPr>
          <w:rtl w:val="true"/>
        </w:rPr>
        <w:t>مناب عمر بن خطاب در صحاح</w:t>
      </w:r>
      <w:bookmarkEnd w:id="1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از ابوهریره نقل می‌کند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خواب بودم و دیدم که وارد بهشت شدم در آن میان یکی از زنان زیبای بهشتی را مشاهده نمودم که به سمت قصری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مال چه کسی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از برای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وارد قصر شوم که به یاد غیرت عمر افتادم به این </w:t>
      </w:r>
    </w:p>
    <w:p>
      <w:pPr>
        <w:pStyle w:val="BookText"/>
        <w:rPr/>
      </w:pPr>
      <w:r>
        <w:rPr>
          <w:rFonts w:ascii="IRNazanin" w:hAnsi="IRNazanin" w:eastAsia="IRNazanin"/>
          <w:color w:val="111111"/>
          <w:sz w:val="28"/>
          <w:sz w:val="28"/>
          <w:szCs w:val="28"/>
          <w:rtl w:val="true"/>
          <w:lang w:bidi="fa-IR"/>
        </w:rPr>
        <w:t xml:space="preserve">علت پشت کردم 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زمانی که این سخن را از رسول خدا شنید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دو طریق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رأیتنی دخلت الجنة ، فاذا أنا بالرّمیصاء ، امراة أبی طلحة و سمعت خشفة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بلالٌ ، ورأیت قصرا بفنائه جاریةٌ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 فأردت أن أدخله فأنظر الیه فذکرت غیرتک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 و أبی یا رسول اللّه ، أعلیک أغار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رسول اللّه صلی‌الله‌علیه‌و‌آله بینا أنا نائم رأیتنی فی الجنة ، فاذا امرأة تتوضأ إلی جانب قصرٍ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القصر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 فذکرت غیرته ، فولّیت مدبرا ، فبکی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أعلیک أغار یا رسول اللّه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بخاری با جسارتی هرچه تمام‌تر به وجود مقدس رسول خدا صلی‌الله‌علیه‌و‌آله از پدر سعد بن ابی وقاص نقل می‌کند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 عمر بن الخطاب علی رسول اللّه صلی‌الله‌علیه‌و‌آله و عنده نسوة من قریش یکلمنه و یستکثرنه ، عالیة اصواتهن علی صوته ، فلما استأذن عمر بن الخطاب قمن </w:t>
      </w:r>
    </w:p>
    <w:p>
      <w:pPr>
        <w:pStyle w:val="BookText"/>
        <w:rPr/>
      </w:pPr>
      <w:r>
        <w:rPr>
          <w:rFonts w:ascii="IRNazanin" w:hAnsi="IRNazanin" w:eastAsia="IRNazanin"/>
          <w:color w:val="111111"/>
          <w:sz w:val="28"/>
          <w:sz w:val="28"/>
          <w:szCs w:val="28"/>
          <w:rtl w:val="true"/>
          <w:lang w:bidi="fa-IR"/>
        </w:rPr>
        <w:t xml:space="preserve">فبادرن الحجاب ، فأذن له رسول اللّه صلی‌الله‌علیه‌و‌آله دخل عمر و رسول اللّه صلی‌الله‌علیه‌و‌آله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 ، عجبت من هؤلاء اللاّتی کنّ عندی ، فلما سمعن صوتک ابتدرن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 والذی نفسی بیده مالقیک الشیطان سالکا فجّا قطّ إلاّ سلک فجّا غیر فجّک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عمر بن خطاب اجازه گرفت تا بر رسول خدا صلی‌الله‌علیه‌و‌آله وارد شود در حالی که گروهی از زنان قریش خدمت آن حضرت بودند و با آن حضرت سخن می‌گفتند و پرحرفی می‌کردند و صداهایشان بالا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خطاب اجازه ورود گرفت برخاستند و حجاب کردند ، عمر وارد شد در حالی که پیامبر می‌خندید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این زنانی که نزد من بودند ، چون صدای تو را شنیدند حجاب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قدرت اوست ، هیچ‌گاه شیطان تو را در راهی که می‌روی ملاقات نکرده مگر اینکه از راهی غیر راه تو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نیز در سنش نقل می‌کند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جاریةٌ سوداء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انی کنت نذرت ان ردّک اللّه صالحا أن أضرب بین یدیک بالدفّ و اتغنّی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نذرت فاضربی و 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تضربُ فدخل ابوبکر و هی تضرب ، ثم </w:t>
      </w:r>
    </w:p>
    <w:p>
      <w:pPr>
        <w:pStyle w:val="BookText"/>
        <w:rPr/>
      </w:pPr>
      <w:r>
        <w:rPr>
          <w:rFonts w:ascii="IRNazanin" w:hAnsi="IRNazanin" w:eastAsia="IRNazanin"/>
          <w:color w:val="111111"/>
          <w:sz w:val="28"/>
          <w:sz w:val="28"/>
          <w:szCs w:val="28"/>
          <w:rtl w:val="true"/>
          <w:lang w:bidi="fa-IR"/>
        </w:rPr>
        <w:t xml:space="preserve">دخل علیّ و هی تضرب ، ثمّ دخل عثمان و هی تضرب ، ثم دخل عمر فألقت الدّفّ تحت اسْتِها ثم قعدت علیه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لیخاف منک یا عمر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دختری سیاه چهره خدمت رسول خدا صلی‌الله‌علیه‌و‌آله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 بودم اگر خدا شما را سالم از جبهه برگرداند ، پیش روی شما بنوازم و آواز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کرده‌ای بنواز و إلاّ 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دخترک شروع به نواختن کرد ، ابوبکر آمد همچنان می‌نواخت ، علی علیه‌السلام وارد شد همچنان می‌نواخت ، عثمان آمد همچنان می‌نواخت ، سپس عمر وارد شد ، پس دخترک طبل را زمین گذاشت و بر رویش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تو می‌ترسد ؟</w:t>
      </w:r>
    </w:p>
    <w:p>
      <w:pPr>
        <w:pStyle w:val="BookText"/>
        <w:rPr/>
      </w:pPr>
      <w:r>
        <w:rPr>
          <w:rFonts w:ascii="IRNazanin" w:hAnsi="IRNazanin" w:eastAsia="IRNazanin"/>
          <w:color w:val="111111"/>
          <w:sz w:val="28"/>
          <w:sz w:val="28"/>
          <w:szCs w:val="28"/>
          <w:rtl w:val="true"/>
          <w:lang w:bidi="fa-IR"/>
        </w:rPr>
        <w:t xml:space="preserve">مسلم نیز در صحیحش مضمون احادیث فوق را می‌آورد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ترمذی بی‌شرمانه‌تر ، از عایشه نقل می‌کند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 صلی‌الله‌علیه‌و‌آله جالسا فسمعنا لغطا و صوت 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صلی‌الله‌علیه‌و‌آله فاذا حبشیة تزفن والصبیان حولها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تعالی فانظری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طلع عمر ، فارْفَضَّ الناس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لانظر إلی شیاطین الجنّ والانس قد فرّوا من عمر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روزی پیامبر نشسته بود و آواز و صدای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رقص و بازی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پیامبر صلی‌الله‌علیه‌و‌آله به پا خاست و مشاهده کرد که زن حبشیه‌ای را که می‌رقصد و کودکان اطرافش را گرفته‌اند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بیا و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و کله عمر پیدا شد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غیرت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آن زن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انس و جن را می‌بینم که از عمر فرار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ملاحظه فرمودند که چگونه بخاری و مسلم و ترمذی برای بالا بردن مقام عمر بن خطاب ، رسول خدا صلی‌الله‌علیه‌و‌آله را تحقیر می‌نمایند و وجود نازنین وی را شخصی هوسران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احادیث جعلی چندین فضیلت و برتری برای عمر نسبت به پیامبر خدا صلی‌الله‌علیه‌و‌آله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بدون رعایت حجاب ، خدمت پیامبر صلی‌الله‌علیه‌و‌آله هستند در حالی که بلند سخن می‌گویند ، می‌خندند و پیامبر صلی‌الله‌علیه‌و‌آله نیز بدون نهی از منکر با آنان می‌خندد ؛ اما زنان از غیرت عمر می‌ترسند و حجاب را کامل می‌کنند ؛ زیرا وی برخلاف پیامبر صلی‌الله‌علیه‌و‌آله از گناه روی گردان و به نهی از منکر پایبند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در محضر پیامبر صلی‌الله‌علیه‌و‌آله حضور پیدا می‌کند و به وسواس و اغواء می‌پردازد ؛ اما نه تنها شیطان در مجلس عمر ظاهر نمی‌شود ، بلکه شیطان از راهی که عمر عبور کند عبور نمی‌کند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غیرت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اجازه می‌دهد که همسرش را برای رقاصه‌ها به ملأعام دعوت کند ؛ اما عمر هرگز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کوبی و رقص و نواختن علاقه‌مند بود و از آن بهره می‌برد ؛ اما عمر هرگز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احادیث ساختگی تماشاگران به عنوان شیاطین انس معرفی شده‌اند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جزء آنان به حساب آمده است ؛ اما عمر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شیطان جن و انس از او فرار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سزاوار بود آن پیامبری که امت را از جهالت و ضلالت خارج نمود ، اینگونه با وی معامله کنند ، و برای بالا بردن عمر اینگونه به ساحت مقدس و نورانی وی اهانت نمایند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علمای اهل سنت که صحاح سته را تأیید می‌کنند جواب این سؤال را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عرفای سرشناس صوفیه به نام ابن عربی با استناد به این احادیث جعلی ، با بی‌شرمی می‌گوید که عمر بن خطاب نیز همانند پیامبر اسلام صلی‌الله‌علیه‌و‌آله معصوم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قال صلی‌الله‌علیه‌و‌آله فی عمر بن الخطاب یذکر ما أعطاه اللّه من القوة ،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لقیک الشیطان فی فجّ إلاّ سلک فجا غیر فجّک ، فدلّ علی عصمته بشهادة المعصوم و قد علمنا انّ الشیطان ما یسلک قطّ بنا إلاّ إلی الباطل و هو غیر فجّ عمر بن الخطاب فما کان عمر یسلک إلاّ إلی فجاج الحق بالنص فکان ممن لاتأخذه فی اللّه لومة لائم فی جمیع مسالکه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همین جهت پیامبر صلی‌الله‌علیه‌و‌آله هنگامی که نیرویی را که خدا به عمر بن خطاب داده است به یاد آورد ، درباره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در راهی ملاقات نمی‌کند ، مگر اینکه راهی غیر از راه تو را می‌پیماید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پیامبر دلالت دارد که به شهادت پیامبر معصوم ، عمر نیز معصوم است ؛ زیرا ما می‌دانیم که شیطان هیچ‌گاه ما را به راهی نمی‌برد مگر راه باطل و آن راه غیر از راه عمر است ، پس عمر به دلالت این نص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ابن‌عربی در تمام نسخه‌های قدیمی خطی ، بدون اختلاف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ابن‌عربی در استنباط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بخاری و مسلم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شده است ؛ زیرا احادیث منقوله به صراحت عصمت رسول خدا صلی‌الله‌علیه‌و‌آله را خدشه‌دار می‌کند و فقط عصمت عمر بن خطاب را ثابت می‌گرداند ؛ در صورتی که ابن‌عربی می‌گوید طبق این احادیث ، عمر نیز مانند رسول خدا صلی‌الله‌علیه‌و‌آله معصوم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با نقل حدیثی عمر بن خطاب 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امت اسلام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یعنی شخصی که با ملائکه در ارتباط است و ملائکه با وی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ابی‌هریره ، قال رسول اللّه صلی‌الله‌علیه‌و‌آله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فیما قبلکم محدّثون ؛ فان یکُ فی امتی أحد فانه عمر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همچنین بخاری در حدیث دیگری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فیمن کان قبلکم من بنی اسرائیل رجالٌ یکلّمون من غیر أن یکونوا أنبیاء ، فان یکن من امتی منهم أحدٌ فعمر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بدون شک در امت‌های گذشته مردان محدَّث بودند ؛ و اگر در بین امت من یک نفر محدَّث باشد آن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نیز در صحیحش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یکون فی الامم قبلکم محدَّثون ، فان یکن فی امتی منهم احدٌ فعمر ، فانّ عمر بن الخطاب منهم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مسلم از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أنا نائم اذ رأیت قدحا اتیت به فیه لبنٌ فشربت منه حتی انی لاری الرِّیَّ یجری فی أظفاری ثم اعطیت فضلی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ماذا أوّلت ذلک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Style w:val="FootnoteAnchor"/>
          <w:rtl w:val="true"/>
        </w:rPr>
        <w:footnoteReference w:id="15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دیدم برای من قدحی آوردند که در آن شیر بود ، پس آن شیر را خوردم تا اینکه مشاهده نمودم آن شیر در </w:t>
      </w:r>
    </w:p>
    <w:p>
      <w:pPr>
        <w:pStyle w:val="BookText"/>
        <w:rPr/>
      </w:pPr>
      <w:r>
        <w:rPr>
          <w:rFonts w:ascii="IRNazanin" w:hAnsi="IRNazanin" w:eastAsia="IRNazanin"/>
          <w:color w:val="111111"/>
          <w:sz w:val="28"/>
          <w:sz w:val="28"/>
          <w:szCs w:val="28"/>
          <w:rtl w:val="true"/>
          <w:lang w:bidi="fa-IR"/>
        </w:rPr>
        <w:t xml:space="preserve">ناخن‌هایم جریان پیدا کرد و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شیر را من به عمر بن خطاب عطا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عنایت شد و سپس باقیمانده را عطا کردی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کننده این حدیث ، می‌خواسته با این دروغ بگوید که علم رسول خدا صلی‌الله‌علیه‌و‌آله در نزد عمر بن خطاب است ؛ اما غافل از اینکه پیامبر بزرگوار اسلام صلی‌الله‌علیه‌و‌آله 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شیعه و سنی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 علیّ بابها ، فمن أراد العلم فلیأت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علی دروازه آن می‌باشد ؛ پس هرکس جویای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از دروازه آن وارد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حدیث فوق را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الاستیعاب ، ابن‌عبدالبر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نزهة النواظر ، حلوانی ،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 الحدید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المعجم الکبیر ، طبرانی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الجامع الصغیر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شواهد التنزیل ، حاکم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خلفاء ، سیوطی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الغابه ، ابن‌اثیر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الصواعق المحرقه ، ابن‌حجر عسقلانی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 خطیب بغدادی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 ابن‌مردویه ،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تذکرة الحفاظ ، ذهبی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القدیر ، مناوی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تهذیب التهذیب ، ابن‌حجر عسقلانی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البدایة والنهایه ، ابن‌کثیر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ده‌ها منبع دیگر که حدیث فوق را از رسول خدا صلی‌الله‌علیه‌و‌آله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اهل سنت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الارتیاب عن حدیث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اثبات صحت حدیث مدینة العلم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همه سانسور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فضائل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 ترمذی این حدیث را در رابطه با علم امیرالمؤمنین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 الحکمة و علی بابها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من شهر حکمت و علمم و علی باب آن می‌باشد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احادیثِ مسلّم و قطعیِ رسول خدا صلی‌الله‌علیه‌و‌آله درباره علم امیرالمؤمنین علیه‌السلام که علم آن حضرت از علم رسول خداست و او وارث علم رسول خداست ؛ به وضوح مشخص می‌شود که جاعلان حدیث ، برای پوشانیدن فضائل امیرالمؤمنین علیه‌السلام و حقانیت خلافت بلافصل آن حضرت ، چنین حدیثی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عمر بن خطاب جعل نموده‌اند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چند حدیث ساختگی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ترمذی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اعزّ الاسلام بأحبّ هذین الرّجلین الیک ، بأبی جهل أو بعمر بن الخطاب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فرزند عمر از رسول خدا صلی‌الله‌علیه‌و‌آله نقل می‌کند که چنین 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با یکی از این دو مردی که نزد تو محبوب‌تراند ، عزت ده ، به ابی‌جهل یا به عمر بن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ابن‌عمر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 قلبه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فرزند عمر بن خطاب از رسول خدا صلی‌الله‌علیه‌و‌آله نقل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کلمه حق را بر زبان و قلب عمر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آخر عمرش علیه امیرالمؤمنین علیه‌السلام به دشمنی و کینه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نمودن چنین احادیثی برای پدرش جای شگفتی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ابوبکر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طلعت الشمس علی رجل خیر من عمر </w:t>
      </w:r>
      <w:r>
        <w:rPr>
          <w:rFonts w:eastAsia="IRNazanin" w:cs="IRNazanin"/>
          <w:color w:val="111111"/>
          <w:sz w:val="28"/>
          <w:szCs w:val="28"/>
          <w:rtl w:val="true"/>
          <w:lang w:bidi="fa-IR"/>
        </w:rPr>
        <w:t>.</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می‌گوید که از رسول خدا صلی‌الله‌علیه‌و‌آله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بر مردی که نیکوتر از عمر باشد نتابیده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ابوبکر درباره رفیقش عمر ، غیر این را می‌گفت جای بسی تعجب بود ؛ زیرا خلافت و حکومتش را مرهون زحمات عمر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هریره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الجنة قصرا من ذهب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 فقیل لعمر بن الخطاب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ابوهریره نقل می‌کند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معراج و یا در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قصری از طلا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طلایی مال کیست ؟ به من پاسخ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عمر بن خطاب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 یکی از عجیب‌ترین عجائب سنن ترمذی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بعدی نبیٌّ لکان عمر بن الخطاب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ابن عامر از رسول خدا صلی‌الله‌علیه‌و‌آله نقل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من پیامبری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رسالت به وسیله من ختم نمی‌گشت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قطعا عمر بن خطاب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قرآن کریم پیامبران خویش را عباد صالح و مخلصی نام می‌برد که لحظه‌ای به خدا شرک نورزیدند ؛ اکنون چگونه می‌توان این سخن را پذیرفت ، در حالی که عمر بن خطاب سال‌های زیادی از عمرش را به پرستش بت مشغول بود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علمای اهل سنت این احادیث را صحیحه می‌دانند </w:t>
      </w:r>
      <w:r>
        <w:rPr>
          <w:rFonts w:eastAsia="IRNazanin" w:cs="IRNazanin"/>
          <w:color w:val="111111"/>
          <w:sz w:val="28"/>
          <w:szCs w:val="28"/>
          <w:rtl w:val="true"/>
          <w:lang w:bidi="fa-IR"/>
        </w:rPr>
        <w:t xml:space="preserve">! ! </w:t>
      </w:r>
      <w:bookmarkStart w:id="175" w:name="pg2698_26707"/>
    </w:p>
    <w:p>
      <w:pPr>
        <w:pStyle w:val="Heading3"/>
        <w:numPr>
          <w:ilvl w:val="2"/>
          <w:numId w:val="1"/>
        </w:numPr>
        <w:rPr/>
      </w:pPr>
      <w:bookmarkStart w:id="176" w:name="__RefHeading___Toc1001331_1395250215"/>
      <w:bookmarkStart w:id="177" w:name="_Toc61"/>
      <w:bookmarkEnd w:id="175"/>
      <w:bookmarkEnd w:id="176"/>
      <w:r>
        <w:rPr>
          <w:rtl w:val="true"/>
        </w:rPr>
        <w:t>مناقب عثمان بن عفّان</w:t>
      </w:r>
      <w:bookmarkEnd w:id="177"/>
    </w:p>
    <w:p>
      <w:pPr>
        <w:pStyle w:val="BookText"/>
        <w:rPr/>
      </w:pPr>
      <w:r>
        <w:rPr>
          <w:rFonts w:ascii="IRNazanin" w:hAnsi="IRNazanin" w:eastAsia="IRNazanin"/>
          <w:color w:val="111111"/>
          <w:sz w:val="28"/>
          <w:sz w:val="28"/>
          <w:szCs w:val="28"/>
          <w:rtl w:val="true"/>
          <w:lang w:bidi="fa-IR"/>
        </w:rPr>
        <w:t xml:space="preserve">مسلم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عائشة قالت کان رسول اللّه صلی‌الله‌علیه‌و‌آله مضطجعاً فی بیتی کاشفاً عن فخذیه أو ساقیه فاستأذن أبو بکر فأذن له وهو علی تلک الحال فتحدّث ثمّ استأذن عمر فاذن له وهو کذلک فتحدَّث ثمّ استأذن عثمان فجلس رسول اللّه صلی‌الله‌علیه‌و‌آله وسوّی ثیابه قال محمد ولا أقول ذلک فی یوم واحد فدخل فتحدّث فلمّا خرج قالت عائشة دخل أبو بکر فلم تهتشَّ له ولم تباله ثمّ دخل عمر فلم تهتشّ له ولم تباله ثمّ دخل عثمان فجلست وسوّیت ثیابک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أستحی من رجل تستحی منه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بسترش آرمیده که ابوبکر و عمر اجازه ورود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همان حال به آن دو اجازه ورود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وارد حجره پیامبر صلی‌الله‌علیه‌و‌آله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قسمتی از ران پیامبر 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کار آنها را راه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عثمان سر می‌رسد و اجازه ورود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می‌نشیند و لباسش را به رانش می‌کشد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عثمان هم داخل می‌شود و پیامبر صلی‌الله‌علیه‌و‌آله در همان حال کار او را نیز راه می‌اندازد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از پیامبر سؤال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چگونه از وارد شدن </w:t>
      </w:r>
    </w:p>
    <w:p>
      <w:pPr>
        <w:pStyle w:val="BookText"/>
        <w:rPr/>
      </w:pPr>
      <w:r>
        <w:rPr>
          <w:rFonts w:ascii="IRNazanin" w:hAnsi="IRNazanin" w:eastAsia="IRNazanin"/>
          <w:color w:val="111111"/>
          <w:sz w:val="28"/>
          <w:sz w:val="28"/>
          <w:szCs w:val="28"/>
          <w:rtl w:val="true"/>
          <w:lang w:bidi="fa-IR"/>
        </w:rPr>
        <w:t>ابوبکر و عمر باکی نداشتی ، اما با ورود عثمان هراسان شدی ؟</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حیا نکنم از مردی که فرشتگان الهی از او حیا و شرم می‌کنند ؟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پناه می‌بریم بر خداوند از اینگونه افتراءاتی که دشمنان اسلام به ساحت مقدس و نورانی رسول خدا صلی‌الله‌علیه‌و‌آله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جعلی ،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بالا بردن مقام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اسلام را شخص لا 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که هیچ باک و شرمی ندارد مردم بر او وارد شوند در حالی که او با ران برهنه خوابیده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نقل می‌کند که رسول خدا صلی‌الله‌علیه‌و‌آله درباره عثمان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نبیّ رفیقٌ و رفیقی ، یعنی فی الجنة عثمان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برای هر پیامبری رفیقی است و رفیق من در بهشت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و ترمذی در صحیحشان ، احادیث متعددی نقل می‌کنند که رسول خدا صلی‌الله‌علیه‌و‌آله بارها به عثمان بن عفان وعده بهشت را داده است </w:t>
      </w:r>
      <w:r>
        <w:rPr>
          <w:rFonts w:eastAsia="IRNazanin" w:cs="IRNazanin"/>
          <w:color w:val="111111"/>
          <w:sz w:val="28"/>
          <w:szCs w:val="28"/>
          <w:rtl w:val="true"/>
          <w:lang w:bidi="fa-IR"/>
        </w:rPr>
        <w:t>.</w:t>
      </w:r>
      <w:r>
        <w:rPr>
          <w:rStyle w:val="FootnoteAnchor"/>
          <w:rtl w:val="true"/>
        </w:rPr>
        <w:footnoteReference w:id="1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این است که تمام احادیثی که در شأن و مقام خلفاء در صحاح سته و دیگر کتب اهل سنت از رسول خدا صلی‌الله‌علیه‌و‌آله نقل شده است ، جملگی جعلی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خاندان عصمت و طهارت علیهم‌السلام برای </w:t>
      </w:r>
    </w:p>
    <w:p>
      <w:pPr>
        <w:pStyle w:val="BookText"/>
        <w:rPr/>
      </w:pPr>
      <w:r>
        <w:rPr>
          <w:rFonts w:ascii="IRNazanin" w:hAnsi="IRNazanin" w:eastAsia="IRNazanin"/>
          <w:color w:val="111111"/>
          <w:sz w:val="28"/>
          <w:sz w:val="28"/>
          <w:szCs w:val="28"/>
          <w:rtl w:val="true"/>
          <w:lang w:bidi="fa-IR"/>
        </w:rPr>
        <w:t xml:space="preserve">مقابله با خلافت بلافصل امیرمؤمنان علیه‌السلام و همچنین جهت مشروعیت بخشیدن به خلافت خلفای ثلاثه ، این احادیث را ساخته و به پیامبر بزرگوار اسلام صلی‌الله‌علیه‌و‌آله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مناظره زیبای حضرت امام جواد علیه‌السلام با یحیی بن اکثم ، در ابطال احادیث جعلی در مقام و شأن خلفا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ابن اکثم از دانشمندان نامدار زمان مأمون ، خلیفه عباسی است که شهرت علمی او در رشته‌های گوناگون علوم زبانزد خاص و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دربار مأمون راه یافته بود و مأمون مقام قضاء و برخی دیگر از مناصب را به او واگذار کرده بود ؛ اما یحیی با آن مقام بزرگ علمی ، از شخصیت معنوی برخوردار نبود و علم را برای رسیدن به مقام شهرت و به منظور فخرفروشی و برتری جویی فراگرفته بود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نقل شده است که پس از آنکه مأمون دخترش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اغراض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تزویج کرد در مجلسی که مأمون و امام جواد علیه‌السلام و یحیی ابن‌اکثم و گروه بسیاری در آن حضور داشتند ، یحیی به امام گفت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حدیثی بزرگان ما روایت شده است که جبرئیل به حضور پیامبر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ابوبکر راضی هستم ، از او بپرس که آیا او هم از من راضی است ؟ نظر شما درباره این حدیث چیست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خبر را نقل می‌کند باید خبر دیگری را نیز که پیامبر اسلام در حجة الوداع بیان کرد ، از نظر دور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من دروغ می‌بندند ، بسیار شده‌اند و بعد از من نیز بسیار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عمد بر من دروغ ببندد ، جایگاهش در آتش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حدیثی از من برای شما نقل شد ، آن را به کتاب خدا و سنت من عرضه کنید ، آنچه را که با کتاب خدا و سنت من موافق بود ، بگیرید و آنچه را که مخالف کتاب و سنت من بود ،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علیه‌السلام افزود این روایت با کتاب خدا سازگار نیست ، زیرا خداوند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انسان را آفریدیم و می‌دانیم در دلش چه می‌گذرد و ما از رگ گردن به او نزدیک‌تریم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آیا خشنودی و ناخشنودی ابوبکر بر خدا پوشیده بوده است تا آن را از پیامبرش بپرسد ؟ این عقلاً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حدیثی ما روایت شده است که ابوبکر و عمر در زمین ، مانند جبرئیل در آسمان هستند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حدیث نیز باید دقت شود ؛ چرا که جبرئیل و میکائیل دو فرشته مقرّب درگاه خداوند هستند و هرگز گناهی از آن دو سر نزده است و لحظه‌ای از دایره اطاعت خدا خارج نشده‌اند ؛ ولی ابوبکر و عمر مشرک بوده‌اند و هرچند پس از ظهور اسلام مسلمان شده‌اند ، اما اکثر دوران عمرشان را در شرک و بت‌پرستی سپری کرده‌اند ؛ </w:t>
      </w:r>
    </w:p>
    <w:p>
      <w:pPr>
        <w:pStyle w:val="BookText"/>
        <w:rPr/>
      </w:pPr>
      <w:r>
        <w:rPr>
          <w:rFonts w:ascii="IRNazanin" w:hAnsi="IRNazanin" w:eastAsia="IRNazanin"/>
          <w:color w:val="111111"/>
          <w:sz w:val="28"/>
          <w:sz w:val="28"/>
          <w:szCs w:val="28"/>
          <w:rtl w:val="true"/>
          <w:lang w:bidi="fa-IR"/>
        </w:rPr>
        <w:t xml:space="preserve">بنابراین محال است که خداوند آن دو را به جبرئیل و میکائیل تشبیه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دو سرور پیران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چه می‌گویید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جعلیات یحیی بن عنبسه شمرده و غیر قابل قبول می‌داند ؛ زیرا وی شخصی جاعل حدیث و دغلکار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یحیی بن عنبسه را جاعل حدیث و دغلکار و دروغگو می‌داند و او را معلوم الحال شمرده و احادیثش را مردود معرفی می‌کند </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امام جواد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محال است که درست باشد ، زیرا بهشتیان همگی جوانند و پیری در آن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ابوبکر و عمر سرور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بنی‌امیه ، در مقابل حدیثی که از پیامبر اسلام صلی‌الله‌علیه‌و‌آله درباره حسن و حسین علیهم‌السلام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سرور جوانان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چراغ اهل بهشت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محال است ؛ زیرا در بهشت فرشتگان مقرب خدا ، آدم ، محمّد صلی‌الله‌علیه‌و‌آله و همه انبیاء و فرستادگان خدا حضور دارند ، چطور بهشت با نور اینها روشن نمی‌شود ولی با نور عمر روشن می‌گردد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عمر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هرچه می‌گوید ، از جانب فرشته می‌گوید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افضل است ، بالای منبر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شیطانی دارم که مرا منحرف می‌کند ، هرگاه دیدید از راه راست منحرف شدم ، مرا به راه درست باز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با این اعتراف ابوبکر که مقامش در نزدتان از عمر بالاتر است ، این ادعا درباره عمر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پیامبری مبعوث نمی‌شدم ، حتما عمر مبعوث 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امینی اثبات کرده است که راویان این حدیث دروغگو بوده‌اند </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از این حدیث راست‌تر است ، خداوند در کتابش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 هنگامی را که از پیامبران پیمان گرفتیم و از تو و از نوح </w:t>
      </w:r>
      <w:r>
        <w:rPr>
          <w:rFonts w:eastAsia="IRNazanin" w:cs="IRNazanin"/>
          <w:color w:val="111111"/>
          <w:sz w:val="28"/>
          <w:szCs w:val="28"/>
          <w:rtl w:val="true"/>
          <w:lang w:bidi="fa-IR"/>
        </w:rPr>
        <w:t>... » .</w:t>
      </w:r>
      <w:r>
        <w:rPr>
          <w:rStyle w:val="FootnoteAnchor"/>
          <w:rtl w:val="true"/>
        </w:rPr>
        <w:footnoteReference w:id="1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صریحا برمی‌آید که خداوند از پیامبران پیمان گرفته است ، در این صورت چگونه ممکن است پیمان خود را تبدیل کند ؟ هیچ یک از پیامبران به قدر چشم بر هم زدن به خدا شرک نورزیده‌اند ، چگونه خدا کسی را به پیامبری مبعوث می‌کند که بیشتر عمر خود را با شرک به خدا سپری کرده است ؟ و نیز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 بین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آفریده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وحی از من قطع نشد ، مگر آنکه گمان بردم که به خاندان خطاب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از من به آنها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محال است ؛ زیرا امکان ندارد که پیامبر در نبوت خود شک کند ،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فرشتگان و همچنین انسان‌ها رسولانی برمی‌گزیند </w:t>
      </w:r>
      <w:r>
        <w:rPr>
          <w:rFonts w:eastAsia="IRNazanin" w:cs="IRNazanin"/>
          <w:color w:val="111111"/>
          <w:sz w:val="28"/>
          <w:szCs w:val="28"/>
          <w:rtl w:val="true"/>
          <w:lang w:bidi="fa-IR"/>
        </w:rPr>
        <w:t>»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گزینش الهی ، دیگر جای شکی برای پیامبر در باب پیامبری خویش وجود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شده است 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نازل می‌شد ، کسی جز عمر از آن نجات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محال است ؛ زیرا خداوند به پیامبر اسلام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مادامی که تو در میان آنان هستی ، خداوند آنان را عذاب نمی‌کند و نیز مادام که استغفار می‌کنند ، خدا عذابشان نمی‌کند </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بدین ترتیب تا زمانی که پیامبر صلی‌الله‌علیه‌و‌آله در میان مردم است و تا زمانی که مسلمانان استغفار می‌کنند آنان را عذاب نمی‌کند </w:t>
      </w:r>
      <w:r>
        <w:rPr>
          <w:rFonts w:eastAsia="IRNazanin" w:cs="IRNazanin"/>
          <w:color w:val="111111"/>
          <w:sz w:val="28"/>
          <w:szCs w:val="28"/>
          <w:rtl w:val="true"/>
          <w:lang w:bidi="fa-IR"/>
        </w:rPr>
        <w:t>.</w:t>
      </w:r>
      <w:r>
        <w:rPr>
          <w:rStyle w:val="FootnoteAnchor"/>
          <w:rtl w:val="true"/>
        </w:rPr>
        <w:footnoteReference w:id="1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برای کتمان کردن حقانیت خاندان عصمت و طهارت علیهم‌السلام نقل حدیث و کتابت آن را ممنوع کردند و این منع تا صد سال ادامه داشت و در زمان خلاف عمر بن عبدالعزیز برداشته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زمان بود که پیروان خلافتِ خلفای ثلاثه ، برای مشروع جلوه دادن حکومت آن سه تن ، شروع به جعل حدیث و وارد ساختن آن در کتب حدیثی اهل سنت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فرمایش حضرت امیرالمؤمنین علیه‌السلام درباره عدم مشروعیت خلافت خلفای ثلاثه را ملاحظه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بخشی از خطبه ارزشمندشان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خطبه شقشقیه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جامه خلافت را بر تن کرد در حالی که می‌دانست جایگاه من نسبت به حکومت اسلامی ، چون محور آسیاب است به آسیاب که دور آن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سیل علوم از دامن کوهسار من جاری است و مرغان دور پرواز اندیشه‌ها به بلندای ارزش من نتوانند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ردای خلافت را رها کرده و دامن جمع نموده از آن کناره‌گیری کردم و در این اندیشه بودم که آیا با دست تنها برای گرفتن حق خود به پا خیزم یا در این محیط خفقان زا و تاریکی که به وجود آوردند ، صبر پیشه سازم ؟ که پیران را فرسوده ، جوانان را پیر ، و مردان باایمان را تا قیامت و ملاقات پروردگار اندوهگین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ارزیابی درست ، صبر و بردباری را خردمندانه‌تر دیدم ، پس صبر کردم در حالی که گویا خار در چشم و استخوان در گلوی من بود و با دیدگان خود می‌نگریستم که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غارت می‌برند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اولی به راه خود رفت و خلافت را به پسر خطاب سپرد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علیه‌السلام مثلی را با شعری از اعشی عنوان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با برادر جابر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شباهتی است ؟ من همه روزه در گرمای سوزان کار کردم و او راحت و آسوده در خانه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در حیات خود از مردم می‌خواست عذرش را بپذیرند ،</w:t>
      </w:r>
      <w:r>
        <w:rPr>
          <w:rStyle w:val="FootnoteAnchor"/>
          <w:rtl w:val="true"/>
        </w:rPr>
        <w:footnoteReference w:id="177"/>
      </w:r>
      <w:r>
        <w:rPr>
          <w:rFonts w:ascii="IRNazanin" w:hAnsi="IRNazanin" w:eastAsia="IRNazanin"/>
          <w:color w:val="111111"/>
          <w:sz w:val="28"/>
          <w:sz w:val="28"/>
          <w:szCs w:val="28"/>
          <w:rtl w:val="true"/>
          <w:lang w:bidi="fa-IR"/>
        </w:rPr>
        <w:t>چگونه در هنگام مرگ ، خلافت را به عقد دیگری درآورد ؟</w:t>
      </w:r>
    </w:p>
    <w:p>
      <w:pPr>
        <w:pStyle w:val="BookText"/>
        <w:rPr/>
      </w:pPr>
      <w:r>
        <w:rPr>
          <w:rFonts w:ascii="IRNazanin" w:hAnsi="IRNazanin" w:eastAsia="IRNazanin"/>
          <w:color w:val="111111"/>
          <w:sz w:val="28"/>
          <w:sz w:val="28"/>
          <w:szCs w:val="28"/>
          <w:rtl w:val="true"/>
          <w:lang w:bidi="fa-IR"/>
        </w:rPr>
        <w:t xml:space="preserve">هر دو از شتر خلافت سخت دوشیدند و از حاصل آن بهره‌مند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اولی حکومت را به راهی درآورد و به دست کسی سپرد که مجموعه‌ای از خشونت ، سخت‌گیری ، اشتباه و پوزش‌طلبی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مانند کسی است که بر شتری سرکش سوار است ، اگر عنان محکم کشد پرده‌های بینی حیوان پاره می‌شود و اگر آزادش گذارد ، در پرتگاه سقوط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مردم در حکومت دومی ، در ناراحتی و رنج مهمی گرفتار آمده بودند و دچار درویی‌ها و اعتراض‌ها شدند و من در این مدت طولانی محنت‌زا و عذاب‌آور ، چاره‌ای جز شکیبایی نداشتم ، تا آنکه روزگار عمر هم سپری 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خلافت را در گروهی قرار داد که پنداشت من همسنگ آنان می‌باشم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از این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زمان در برابر اولشان در خلافت مورد تردید بودم ، تا امروز با </w:t>
      </w:r>
    </w:p>
    <w:p>
      <w:pPr>
        <w:pStyle w:val="BookText"/>
        <w:rPr/>
      </w:pPr>
      <w:r>
        <w:rPr>
          <w:rFonts w:ascii="IRNazanin" w:hAnsi="IRNazanin" w:eastAsia="IRNazanin"/>
          <w:color w:val="111111"/>
          <w:sz w:val="28"/>
          <w:sz w:val="28"/>
          <w:szCs w:val="28"/>
          <w:rtl w:val="true"/>
          <w:lang w:bidi="fa-IR"/>
        </w:rPr>
        <w:t xml:space="preserve">اعضای شورا برابر شوم ؟ که هم اکنون مرا همانند آنها پندارند ؟ و در صف آنها قرار دهند ؟ ناچار باز هم کوتاه آمدم و با آنان هماهنگ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با کینه‌ای که از من داشت روی برتافت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که یکی از اعضاء شورای شش نفره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دیگری دامادش را بر حقیقت برتری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 شوهر خواهر عثمان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داشت ؛ زیرا عمر دستور داد اگر اختلافی در شورا پدید آمد ملاک ، رأی داماد عثمان است ، با اینکه طبق اعتراف علمای اهل سنت ، عمر در دوران حکومت خود بارها اعتراف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می‌شد </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دیگر که زشت است آوردن نامشان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و زبیر که از رذالت و پستی بر امام شوریدند و جنگ جمل را به وجود آوردند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 دو پهلویش از پرخوری باد کرده ، همواره بین آشپزخانه و دستشویی سرگردان بود ، و خویشاوندان پدری او از بنی‌امیه بپا خاستند و همراه او بیت‌المال را خوردند و بر باد داد ، چون شتر گرسنه‌ای که به بجان گیاه بهاری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مرحله از اسراف بازی‌های عثمان به شرح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دامادش ، حارث بن حکم هزار درهم و شترهای فراوان زکات آن سال ، و زمین بزرگی که پیامبر صلی‌الله‌علیه‌و‌آله وقف مسلمانان </w:t>
      </w:r>
    </w:p>
    <w:p>
      <w:pPr>
        <w:pStyle w:val="BookText"/>
        <w:rPr/>
      </w:pPr>
      <w:r>
        <w:rPr>
          <w:rFonts w:ascii="IRNazanin" w:hAnsi="IRNazanin" w:eastAsia="IRNazanin"/>
          <w:color w:val="111111"/>
          <w:sz w:val="28"/>
          <w:sz w:val="28"/>
          <w:szCs w:val="28"/>
          <w:rtl w:val="true"/>
          <w:lang w:bidi="fa-IR"/>
        </w:rPr>
        <w:t xml:space="preserve">کرده بود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عاص بن امیه ، از طایفه خود صد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 دیگرش مروان بن حکم ، صد هزار درهم و به ابوسفیان دویست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طلحه سی و دو میلیون و دویست هزار درهم و به زبیر پنجاه و نه میلیون و هشتصد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سی میلیون و پانصد هزار درهم ، و سیصد و پنجاه هزار دینار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یعلی بن امیه پانصد هزار دینار ، و به عبدالرحمان شوهر خواهرش دو میلیون و پانصد و شصت هزار دینار داد </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عثمان آنقدر اسراف کرد که ریسمان بافته او باز شد و اعمال او مردم را برانگیخت و شکم بارگی او نابودش ساخت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برخی از علماء اهل سنت چون نتوانسته‌اند به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خطبه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طرف احادیث نبوی فراوان در شأن و مقام امیرالمؤمنین علیه‌السلام باعث شده که امیرالمؤمنین علیه‌السلام را نتوانند زیر سؤال ببرند و از طرف دیگر آن حضرت را خلیفه برحق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ناچارا اصل انتساب خطبه را به امیرالمؤمنین علیه‌السلام زیر سؤال برده‌اند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ساخته و پرداخته شده سیدرضی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که اندکی به ادبیات عرب آشنایی داشته باشد به راحتی </w:t>
      </w:r>
    </w:p>
    <w:p>
      <w:pPr>
        <w:pStyle w:val="BookText"/>
        <w:rPr/>
      </w:pPr>
      <w:r>
        <w:rPr>
          <w:rFonts w:ascii="IRNazanin" w:hAnsi="IRNazanin" w:eastAsia="IRNazanin"/>
          <w:color w:val="111111"/>
          <w:sz w:val="28"/>
          <w:sz w:val="28"/>
          <w:szCs w:val="28"/>
          <w:rtl w:val="true"/>
          <w:lang w:bidi="fa-IR"/>
        </w:rPr>
        <w:t xml:space="preserve">اعتراف می‌کند که سیاق و ادبیات این خطبه گرانسنگ ، کاملاً به خطبه‌های دیگر امیرمؤمنان شباهت دارد و از طرف دیگر با مطالعه آثار سیدرضی به این نتیجه می‌رسد که خطبه‌های نهج البلاغه بسیار ادیبانه‌تر و فاخر و پرمعناتر از آثار سیدرضی است ؛ بنابراین وجدان انسان منصف ، اعتراف می‌کند که تمام این خطبه‌ها و جمله‌های بسیار ادیبانه و رفیع ، سخن یک انسان الهی همچون امیرمؤمنان علیه‌السلام است نه سخن یک انسان عادی چون سیدرضی و یا هرکس دیگر هرچند بسیار ادیب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ده‌ها سال قبل از اینکه سیدرضی متولد گردد ، بسیاری از دانشمندان سنی و شیعه ، این خطبه را در کتب خود از امیرالمؤمنین علیه‌السلام دانسته و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چند مورد آن اشاره‌ای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ابن‌عبدربه اندلسی در جزء چهارم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را تقریبا صد سال قبل از سیدرضی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بنی‌امیه داشته و نسبت به عثمان بن عفان تعصب می‌ورزیده است ، وی اشعاری در تاریخ خلفاء سروده و در آن معاویه را خلیفه چهارم قلمداد کرده و از عداوت و تعصبی که داشته نام امیرالمؤمنین علیه‌السلام را نبرده است </w:t>
      </w:r>
      <w:r>
        <w:rPr>
          <w:rFonts w:eastAsia="IRNazanin" w:cs="IRNazanin"/>
          <w:color w:val="111111"/>
          <w:sz w:val="28"/>
          <w:szCs w:val="28"/>
          <w:rtl w:val="true"/>
          <w:lang w:bidi="fa-IR"/>
        </w:rPr>
        <w:t>! !</w:t>
      </w:r>
      <w:r>
        <w:rPr>
          <w:rStyle w:val="FootnoteAnchor"/>
          <w:rtl w:val="true"/>
        </w:rPr>
        <w:footnoteReference w:id="18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آن همه عداوتی که نسبت به وجود مقدس امیرالمؤمنین علیه‌السلام داشته ، ولیکن انتساب خطبه شقشقیه را به امام علی علیه‌السلام نفی نکرده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 معتزلی اهل سنت ، محمّد بن عبدالوهاب ، ابوعلی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شیخ ابراهیم قطیفی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الناجیه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فوق را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قبل از سیدرضی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را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ثقفی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صدوبیست سال قبل از سیدرضی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فوق را از امیرمؤمنان علیه‌السلام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کتاب شرح نهج البلاغه ، در پایان شرح خطبه شقشقیه با صراحت هرچه تمام‌تر می‌نویسد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من ابوالخیر مصدق بن شبیب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و گفت که این خطبه شقشقیه را نزد شیخ ابومحمّد عبداللّه بن احمد معروف به ابن‌خشّاب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به یقین می‌دانم که این خطبه از گفتار علی علیه‌السلام است ، چنانکه می‌دانم تو هم یقین به صدق آن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می‌گویند که این گفته از سخنان سیدرضی می‌باشد ، ابن‌خشّاب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گرم و اسلوب بدیع کجا و سیدرضی و دیگران کجا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نوشته‌های سیدرضی را دیده‌ایم و به روش گفتار و طرز نویسندگی و اسلوب انشاء او آشنا هستیم و می‌دانیم که با این سخنان نهج البلاغه هیچ گونه سازش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ابن‌خشّاب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من این خطبه را در کتاب‌هایی که دویست سال پیش از ولادت سید رضی تصنیف شده است دیده‌ام ، آری دیده‌ام که این خطبه در کتاب‌ها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خطبه را می‌شناسم و می‌دانم که به خط کدامیک از علماء و اهل ادب است که پیش از تولد پدر سیدرضی می‌زیسته‌اند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ادامه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قسمت‌های زیادی از این خطبه شقشقیه را در تصنیفات استاد شیخ ابوالقاسم بلخی پیشوای معتزلی‌های بغداد که در زمان خلیفه المقتدر باللّه عباسی و مدت‌ها پیش از تولد سیدرضی می‌زیسته است دیده‌ام ، و نیز قسمت‌های زیادی از آن را در کتاب ابوجعفر ابن‌قبه که یکی از دانشمندان شیعه است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ابن‌قبه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ابن‌قبه از شاگردان شیخ ابی‌القاسم بلخی می‌باشد و در آن عصر که هنوز سیدرضی به دنیا نیامده بود درگذشته است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یکی از نویسندگان اهل سنت به نام احمد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دانشگاه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بیانات سابق روشن شد که خطبه شقشقیه پیش از ولادت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سیدرضی به چند طریق که روایت شده است معروف و مشهور بوده است ، بنابراین جا ندارد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بدانند و نمی‌باید تهمت جعل و ساختگی به آن داد </w:t>
      </w:r>
      <w:r>
        <w:rPr>
          <w:rFonts w:eastAsia="IRNazanin" w:cs="IRNazanin"/>
          <w:color w:val="111111"/>
          <w:sz w:val="28"/>
          <w:szCs w:val="28"/>
          <w:rtl w:val="true"/>
          <w:lang w:bidi="fa-IR"/>
        </w:rPr>
        <w:t>.</w:t>
      </w:r>
      <w:r>
        <w:rPr>
          <w:rStyle w:val="FootnoteAnchor"/>
          <w:rtl w:val="true"/>
        </w:rPr>
        <w:footnoteReference w:id="183"/>
      </w:r>
      <w:bookmarkStart w:id="178" w:name="pg2698_26722"/>
    </w:p>
    <w:p>
      <w:pPr>
        <w:pStyle w:val="Heading2"/>
        <w:numPr>
          <w:ilvl w:val="1"/>
          <w:numId w:val="1"/>
        </w:numPr>
        <w:rPr/>
      </w:pPr>
      <w:bookmarkStart w:id="179" w:name="__RefHeading___Toc1001333_1395250215"/>
      <w:bookmarkStart w:id="180" w:name="_Toc62"/>
      <w:bookmarkEnd w:id="178"/>
      <w:bookmarkEnd w:id="179"/>
      <w:r>
        <w:rPr>
          <w:rtl w:val="true"/>
        </w:rPr>
        <w:t>فصل پنجم</w:t>
      </w:r>
      <w:r>
        <w:rPr>
          <w:rtl w:val="true"/>
        </w:rPr>
        <w:t xml:space="preserve">: </w:t>
      </w:r>
      <w:r>
        <w:rPr>
          <w:rtl w:val="true"/>
        </w:rPr>
        <w:t>حقایقی از خلفای ثلاثه در صحاح</w:t>
      </w:r>
      <w:bookmarkEnd w:id="180"/>
    </w:p>
    <w:p>
      <w:pPr>
        <w:pStyle w:val="Heading3"/>
        <w:numPr>
          <w:ilvl w:val="2"/>
          <w:numId w:val="1"/>
        </w:numPr>
        <w:rPr/>
      </w:pPr>
      <w:bookmarkStart w:id="181" w:name="__RefHeading___Toc1001335_1395250215"/>
      <w:bookmarkStart w:id="182" w:name="_Toc6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در فصل پیش ملاحظه نمودید که صاحبان صحاح احادیثی را در شأن و مقام خلفای ثلاثه نقل نموده ، و با آن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دیدگاه ما شیعیان تمامی آن احادیث جعلی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خویش را بسیار بالا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در عین حال ، صاحبان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حقایق را نیز در رابطه با خلفای خود ، در کنار این موضوعات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برخی از این مباحث ، گذری می‌کنیم </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83" w:name="__RefHeading___Toc1001337_1395250215"/>
      <w:bookmarkStart w:id="184" w:name="_Toc64"/>
      <w:bookmarkEnd w:id="183"/>
      <w:r>
        <w:rPr>
          <w:rtl w:val="true"/>
        </w:rPr>
        <w:t>در رابطه با ابوبکر</w:t>
      </w:r>
      <w:bookmarkEnd w:id="184"/>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لا نورث ما ترکنا </w:t>
      </w:r>
    </w:p>
    <w:p>
      <w:pPr>
        <w:pStyle w:val="BookText"/>
        <w:rPr/>
      </w:pPr>
      <w:r>
        <w:rPr>
          <w:rFonts w:ascii="IRNazanin" w:hAnsi="IRNazanin" w:eastAsia="IRNazanin"/>
          <w:color w:val="111111"/>
          <w:sz w:val="28"/>
          <w:sz w:val="28"/>
          <w:szCs w:val="28"/>
          <w:rtl w:val="true"/>
          <w:lang w:bidi="fa-IR"/>
        </w:rPr>
        <w:t xml:space="preserve">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بنت رسول اللّه صلی‌الله‌علیه‌و‌آله فهجرت أبا بکر فلم تزل مهاجرته حتّی توفیت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از ابوبکر غضبناک و روی‌گردان شد و این ناراحتی ادامه داشت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أبوبکر أن یدفع إلی فاطمة منها شیئاً ، فوجدت فاطمة علی أبی بکر فی ذلک فهجرته فلم تکلّمه حتّی توفّیت وعاشت بعد النبی صلی‌الله‌علیه‌و‌آله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 دفنها زوجها عَلِیّ لیلاً ولم یؤذِن بها أبابکر وصلّی علیها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فاطمه بعد از پدرش حدود شش ماه زنده بود و چون از دنیا رفت همسرش علی او را شبانه دفن کرد و خبری به ابوبکر نداد و خودش بر بدن فاطمه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صدیقه طاهره علیهاالسلام بر ابوبکر غضب نمود و تا پایان حیاتش از وی روی‌گردان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امیرالمؤمنین علیه‌السلام همسرش را شبانه دفن نمود و خبری به ابوبکر نداد؟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دستگاه خلافت چه معامله‌ای با فاطمه علیهاالسلام و علی علیه‌السلام کرده بود </w:t>
      </w:r>
    </w:p>
    <w:p>
      <w:pPr>
        <w:pStyle w:val="BookText"/>
        <w:rPr/>
      </w:pPr>
      <w:r>
        <w:rPr>
          <w:rFonts w:ascii="IRNazanin" w:hAnsi="IRNazanin" w:eastAsia="IRNazanin"/>
          <w:color w:val="111111"/>
          <w:sz w:val="28"/>
          <w:sz w:val="28"/>
          <w:szCs w:val="28"/>
          <w:rtl w:val="true"/>
          <w:lang w:bidi="fa-IR"/>
        </w:rPr>
        <w:t>که فاطمه علیهاالسلام به علی علیه‌السلام وصیت نمود که در شب دفن شود و علی علیه‌السلام نیز در دل شب آن بانوی بزرگوار علیهاالسلام را به خاک سپرد؟</w:t>
      </w:r>
    </w:p>
    <w:p>
      <w:pPr>
        <w:pStyle w:val="BookText"/>
        <w:rPr/>
      </w:pPr>
      <w:r>
        <w:rPr>
          <w:rFonts w:ascii="IRNazanin" w:hAnsi="IRNazanin" w:eastAsia="IRNazanin"/>
          <w:color w:val="111111"/>
          <w:sz w:val="28"/>
          <w:sz w:val="28"/>
          <w:szCs w:val="28"/>
          <w:rtl w:val="true"/>
          <w:lang w:bidi="fa-IR"/>
        </w:rPr>
        <w:t xml:space="preserve">اهل سنت مدام می‌گویند که علی علیه‌السلام با خلفا مشکلی نداشت ؛ پس این پاسخ را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علیه‌السلام با خلفا مشکلی نداشت و دستگاه خلافت را مشروع می‌دانست ، پس چرا در مراسم تشییع و تدفین بانوی دو عالم علیهاالسلام نه تنها آنان را خبر نکرد ؛ بلکه پیکر مطهره همسر گرامی‌اش را در دل تاریکی شب به خاک سپرد تا قبر او مخفی بماند؟</w:t>
      </w:r>
    </w:p>
    <w:p>
      <w:pPr>
        <w:pStyle w:val="BookText"/>
        <w:rPr/>
      </w:pPr>
      <w:r>
        <w:rPr>
          <w:rFonts w:ascii="IRNazanin" w:hAnsi="IRNazanin" w:eastAsia="IRNazanin"/>
          <w:color w:val="111111"/>
          <w:sz w:val="28"/>
          <w:sz w:val="28"/>
          <w:szCs w:val="28"/>
          <w:rtl w:val="true"/>
          <w:lang w:bidi="fa-IR"/>
        </w:rPr>
        <w:t xml:space="preserve">مگر در صحاح سته و سایر منابع اهل سنت نیامده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فاطمه را غضبناک کند مرا غضبناک نموده است و یا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غضب فاطمه غضبناک می‌شود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بنابراین احادیث ، ابوبکر با غضبناک نمودن فاطمه علیهاالسلام ، خدا را به غضب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کس که خدا را به غضب آورد شایسته خلافت و جانشینی پیامبر صلی‌الله‌علیه‌و‌آله است؟</w:t>
      </w:r>
    </w:p>
    <w:p>
      <w:pPr>
        <w:pStyle w:val="BookText"/>
        <w:rPr/>
      </w:pPr>
      <w:r>
        <w:rPr>
          <w:rFonts w:ascii="IRNazanin" w:hAnsi="IRNazanin" w:eastAsia="IRNazanin"/>
          <w:color w:val="111111"/>
          <w:sz w:val="28"/>
          <w:sz w:val="28"/>
          <w:szCs w:val="28"/>
          <w:rtl w:val="true"/>
          <w:lang w:bidi="fa-IR"/>
        </w:rPr>
        <w:t xml:space="preserve">بخاری در صحیحش می‌گوید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تُوفّی النبی صلی‌الله‌علیه‌و‌آله واستخلف أبوبکر وکفر من کفر من </w:t>
      </w:r>
    </w:p>
    <w:p>
      <w:pPr>
        <w:pStyle w:val="BookText"/>
        <w:rPr/>
      </w:pPr>
      <w:r>
        <w:rPr>
          <w:rFonts w:ascii="IRNazanin" w:hAnsi="IRNazanin" w:eastAsia="IRNazanin"/>
          <w:color w:val="111111"/>
          <w:sz w:val="28"/>
          <w:sz w:val="28"/>
          <w:szCs w:val="28"/>
          <w:rtl w:val="true"/>
          <w:lang w:bidi="fa-IR"/>
        </w:rPr>
        <w:t xml:space="preserve">العرب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کیف تقاتل الناس وقد قال رسول اللّه صلی‌الله‌علیه‌و‌آله أمرت أن أقاتل الناس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عصم منّی ماله ونفسه إلاّ بحقّه وحسابه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لاَءقاتلنّ من فرّق بین الصلاة والزکاة فان الزکاة حقّ المال ، واللّه لو منعونی عناقا کانوا یُؤَدّونها إلی رسول اللّه لقاتلتهم علی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هو إلاّ أن رأیت أن قد شرح اللّه صدر أبی بکر للقتال ، فعرفت أنه الحق </w:t>
      </w:r>
      <w:r>
        <w:rPr>
          <w:rFonts w:eastAsia="IRNazanin" w:cs="IRNazanin"/>
          <w:color w:val="111111"/>
          <w:sz w:val="28"/>
          <w:szCs w:val="28"/>
          <w:rtl w:val="true"/>
          <w:lang w:bidi="fa-IR"/>
        </w:rPr>
        <w:t>.</w:t>
      </w:r>
      <w:r>
        <w:rPr>
          <w:rStyle w:val="FootnoteAnchor"/>
          <w:rtl w:val="true"/>
        </w:rPr>
        <w:footnoteReference w:id="188"/>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وقتی پیامبر صلی‌الله‌علیه‌و‌آله از دنیا رفت و ابوبکر به خلافت رسید و هرکه از عرب می‌خواست کافر و مرتد شد ، 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را به کشتن می‌دهی در حالی که رسول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مأموریت یافتم که با مردم بجنگم تا وقتی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پس هرکه لا إله إلاّ اللّه بگوید ، مالش و جانش را از من در امان نگه داشته است مگر حقی در این میان ضایع شود و حسابش با خداست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بدون محابا هرکس را که بین نماز و زکات فرق بگذارد می‌کشم ؛ زیرا زکات حق مال است؟ به خدا سوگند اگر زکاتی را که در زمان پیامبر پرداخت می‌کردند </w:t>
      </w:r>
    </w:p>
    <w:p>
      <w:pPr>
        <w:pStyle w:val="BookText"/>
        <w:rPr/>
      </w:pPr>
      <w:r>
        <w:rPr>
          <w:rFonts w:ascii="IRNazanin" w:hAnsi="IRNazanin" w:eastAsia="IRNazanin"/>
          <w:color w:val="111111"/>
          <w:sz w:val="28"/>
          <w:sz w:val="28"/>
          <w:szCs w:val="28"/>
          <w:rtl w:val="true"/>
          <w:lang w:bidi="fa-IR"/>
        </w:rPr>
        <w:t xml:space="preserve">ولو به مقدار کم به من ندهند ، با آنها کارزار خواهم کرد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نظرم رسید که خداوند سینه ابوبکر را برای جنگیدن گشوده است و فهمیدم که حق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اقدامات ابوبکر و دستگاه خلافت این بود که بسیاری از مسلمانانی که قائل به لا إله إلا اللّه بودند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شمشیر گذراند و قتل عام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ارتداد آن اقوام این بود که آنان حاضر نشدند زکات مالشان را به دستگاه خلافت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علت حکم ارتداد آنان از جانب خلیفه صادر شد و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آن اقوام را از دم شمشیر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به خوبی نشان می‌دهد اکثر آن گروه منکر اصل زکات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مرتد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از این جهت زکات به ابوبکر ندادند که ابوبکر و دستگاه خلافتش را مشروع نمی‌دانستند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برای استحکام پایه‌های حکومت خویش ، با بهانه ارتداد آن گروه ، مخالفان خویش را از صحنه حذف نمود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سخن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توجه بفرمایید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زکاتی را که در زمان پیامبر پرداخت می‌کردند ، ولو به مقدار کم به من ندهند با آنها کارزار خواهم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چه مطلبی را می‌رساند؟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می‌رساند که ابوبکر هدف اصلی‌اش جمع آوری زکات نبود ؛ بلکه مشروعیت دادن به حکومت خود بود و از آنجا که نپرداختن زکات ، مشروعیت حکومتش را زیر سؤال می‌برد ، او به پرداخت کم هم دستور داد ؛ زیرا همان پرداخت کم نیز به حکومتش رنگ مشروعیت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چه حقی مسلمانانی که قائل به لا إله إلاّ اللّه بودند را از دم شمشیر گذراند؟</w:t>
      </w:r>
    </w:p>
    <w:p>
      <w:pPr>
        <w:pStyle w:val="BookText"/>
        <w:rPr/>
      </w:pPr>
      <w:r>
        <w:rPr>
          <w:rFonts w:ascii="IRNazanin" w:hAnsi="IRNazanin" w:eastAsia="IRNazanin"/>
          <w:color w:val="111111"/>
          <w:sz w:val="28"/>
          <w:sz w:val="28"/>
          <w:szCs w:val="28"/>
          <w:rtl w:val="true"/>
          <w:lang w:bidi="fa-IR"/>
        </w:rPr>
        <w:t>او با چه مجوّزی حکم ارتداد آن اقوامی را که به حکومتش زکات ندادند را صادر کرد؟</w:t>
      </w:r>
    </w:p>
    <w:p>
      <w:pPr>
        <w:pStyle w:val="BookText"/>
        <w:rPr/>
      </w:pPr>
      <w:r>
        <w:rPr>
          <w:rFonts w:ascii="Amiri" w:hAnsi="Amiri" w:eastAsia="Amiri" w:cs="Amiri"/>
          <w:color w:val="111111"/>
          <w:sz w:val="28"/>
          <w:sz w:val="28"/>
          <w:szCs w:val="28"/>
          <w:rtl w:val="true"/>
          <w:lang w:bidi="ar-SA"/>
        </w:rPr>
        <w:t xml:space="preserve">خداوند در سوره مبارکه حجرات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تَرْفَعُوا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خداوند در این آیه شریفه مسلمانان را امر می‌کند که در محضر رسول خدا صلی‌الله‌علیه‌و‌آله ادب را رعایت کنند و صدای خویش را بالا نبرند و در ادامه می‌فرمایند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پیامبر صلی‌الله‌علیه‌و‌آله را از پشت حجره‌اش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می‌زنند ، اکثر آنان عقل ندارند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بخاری در صحیحش ، در ذیل آیه فوق نقل می‌کند که شأن نزول آیه برای ابوبکر و عمر بوده است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علیه‌السلام به ابوبکر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امر خلافت با ما مستبدانه برخورد نمودی و ما به واسطه قرابت و خویشاوندیمان با رسول خدا صلی‌الله‌علیه‌و‌آله ، بر این باوریم که خلافت حق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تا این سخن را گفت ، اشک از چشمان ابوبکر جاری شد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مسلم 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به ابوبکر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امر خلافت با ما مستبدانه برخورد نمودی و ما به واسطه قرابت و خویشاوندیمان با رسول خدا معتقدیم که حق خلافت بعد از رسول خدا از آن ماست </w:t>
      </w:r>
      <w:r>
        <w:rPr>
          <w:rFonts w:eastAsia="IRNazanin" w:cs="IRNazanin"/>
          <w:color w:val="111111"/>
          <w:sz w:val="28"/>
          <w:szCs w:val="28"/>
          <w:rtl w:val="true"/>
          <w:lang w:bidi="fa-IR"/>
        </w:rPr>
        <w:t>.</w:t>
      </w:r>
      <w:r>
        <w:rPr>
          <w:rStyle w:val="FootnoteAnchor"/>
          <w:rtl w:val="true"/>
        </w:rPr>
        <w:footnoteReference w:id="1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اعتراف بخاری و مسلم ، به وضوح می‌رساند که حضرت امیرالمؤمنین علیه‌السلام نه تنها میانه خوبی با دستگاه خلافت نداشته ؛ بلکه آن حاکمان را مستبد و غیر مشروع می‌دانسته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بخاری و مسلم از امام علی علیه‌السلام نقل می‌کنند که آن حضرت علیه‌السلام دلیل حقانیت خلافت خودشان را قرابت و خویشاوندی با رسول خدا صلی‌الله‌علیه‌و‌آله مطرح فرموده است ، از تحریفات است ؛ زیرا امیرمؤمنان علیه‌السلام از این لحاظ </w:t>
      </w:r>
      <w:bookmarkStart w:id="185" w:name="pg2698_26736"/>
    </w:p>
    <w:p>
      <w:pPr>
        <w:pStyle w:val="BookText"/>
        <w:rPr/>
      </w:pPr>
      <w:bookmarkEnd w:id="185"/>
      <w:r>
        <w:rPr>
          <w:rFonts w:ascii="IRNazanin" w:hAnsi="IRNazanin" w:eastAsia="IRNazanin"/>
          <w:color w:val="111111"/>
          <w:sz w:val="28"/>
          <w:sz w:val="28"/>
          <w:szCs w:val="28"/>
          <w:rtl w:val="true"/>
          <w:lang w:bidi="fa-IR"/>
        </w:rPr>
        <w:t>خود را حق می‌دانست که منتخب خدا و رسول وی بود نه قرابت آن حضرت با پیامبر اسلام صلی‌الله‌علیه‌و‌آله ، و این نکته‌ای است که بخاری و مسلم آن را می‌پوشانند</w:t>
      </w:r>
      <w:r>
        <w:rPr>
          <w:rFonts w:eastAsia="IRNazanin" w:cs="IRNazanin"/>
          <w:color w:val="111111"/>
          <w:sz w:val="28"/>
          <w:szCs w:val="28"/>
          <w:rtl w:val="true"/>
          <w:lang w:bidi="fa-IR"/>
        </w:rPr>
        <w:t>!</w:t>
      </w:r>
    </w:p>
    <w:p>
      <w:pPr>
        <w:pStyle w:val="Heading3"/>
        <w:numPr>
          <w:ilvl w:val="2"/>
          <w:numId w:val="1"/>
        </w:numPr>
        <w:rPr/>
      </w:pPr>
      <w:bookmarkStart w:id="186" w:name="__RefHeading___Toc1001339_1395250215"/>
      <w:bookmarkStart w:id="187" w:name="_Toc65"/>
      <w:bookmarkEnd w:id="186"/>
      <w:r>
        <w:rPr>
          <w:rtl w:val="true"/>
        </w:rPr>
        <w:t>در رابطه با عمر بن خطاب</w:t>
      </w:r>
      <w:bookmarkEnd w:id="187"/>
    </w:p>
    <w:p>
      <w:pPr>
        <w:pStyle w:val="BookText"/>
        <w:rPr/>
      </w:pPr>
      <w:r>
        <w:rPr>
          <w:rFonts w:ascii="IRNazanin" w:hAnsi="IRNazanin" w:eastAsia="IRNazanin"/>
          <w:color w:val="111111"/>
          <w:sz w:val="28"/>
          <w:sz w:val="28"/>
          <w:szCs w:val="28"/>
          <w:rtl w:val="true"/>
          <w:lang w:bidi="fa-IR"/>
        </w:rPr>
        <w:t xml:space="preserve">مسلم در کتابش حدیثی را نقل می‌کند که علی علیه‌السلام ، ابوبکر و عمر را دروغگو ، گنهکار و پیمان شکن و خائن دانسته است ؛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امیرالمؤمنین علیه‌السلام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صلی‌الله‌علیه‌و‌آله از دنیا رفت ، ابوبکر گفت من جانشین رسول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رسول خدا فرموده است ما گروه پیامبران بعد از خود ارثی به جا نمی‌گذاریم ، هرآنچه بعد از خود به جا می‌گذاریم صدقه است و باید برای عموم مسلمین 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نظرتان این بود که ابوبکر در گفتارش دروغگو ، گنهکار ، پیمان شکن و خائن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ابوبکر از دنیا رفت ، بعد از مرگ او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جانشین رسول خدا و ابوبکر هستم ، شما مرا هم مانند ابوبکر دروغگو ، گنهکار ، پیمان شکن و خائن می‌دانستید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طبق منابع متعدد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درباره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دائم با حق است و حق نیز دائم با علی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سخن حضرت امیرالمؤمنین علیه‌السلام به آن دو حقیقت بود نه </w:t>
      </w:r>
    </w:p>
    <w:p>
      <w:pPr>
        <w:pStyle w:val="BookText"/>
        <w:rPr/>
      </w:pPr>
      <w:r>
        <w:rPr>
          <w:rFonts w:ascii="IRNazanin" w:hAnsi="IRNazanin" w:eastAsia="IRNazanin"/>
          <w:color w:val="111111"/>
          <w:sz w:val="28"/>
          <w:sz w:val="28"/>
          <w:szCs w:val="28"/>
          <w:rtl w:val="true"/>
          <w:lang w:bidi="fa-IR"/>
        </w:rPr>
        <w:t xml:space="preserve">تهمت ؛ زیرا کسی که دائم ملازم با حق باشد هرگز به کسی تهمت نمی‌زند و سخن نمی‌گوید مگر بر طریق حق و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فصل دهم می‌خوانیم که اولین کسانی که در غدیر خم با حضرت علی علیه‌السلام به عنوان خلیفه و امیر بیعت کردند ابوبکر و عمر بودند ؛ ولیکن آن دو بعد از رحلت پیامبر صلی‌الله‌علیه‌و‌آله نقض پیمان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اعتراف می‌کند 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بدعت‌های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عمر وارد مسجد شد و چون دید مردم به طور پراکنده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بر یک امام جمع کنیم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اُبیّ بن کعب را به امامت برگزید و چون شبی دیگر آنان را به جماعت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 خوبی است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نماز تراویح ، نمازی است که اهل سنت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سفارش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به صورت جماعت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نماز جماعت را نمی‌توان به جماعت به جای آورد و اگر کسی این کار را سفارش کند و یا انجام دهد ، بدعت است ؛ زیرا رسول خدا صلی‌الله‌علیه‌و‌آله منع فرموده‌اند که نمازهای مستحبی به صورت جماعت خوانده شود و نماز مستحب تراویح هیچ مشروعیتی ندارد ، دیگر چه رسد که به جماعت خوانده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حق ندارد عبادت و یا امور دیگری را که خدا و رسول صلی‌الله‌علیه‌و‌آله </w:t>
      </w:r>
    </w:p>
    <w:p>
      <w:pPr>
        <w:pStyle w:val="BookText"/>
        <w:rPr/>
      </w:pPr>
      <w:r>
        <w:rPr>
          <w:rFonts w:ascii="IRNazanin" w:hAnsi="IRNazanin" w:eastAsia="IRNazanin"/>
          <w:color w:val="111111"/>
          <w:sz w:val="28"/>
          <w:sz w:val="28"/>
          <w:szCs w:val="28"/>
          <w:rtl w:val="true"/>
          <w:lang w:bidi="fa-IR"/>
        </w:rPr>
        <w:t xml:space="preserve">نفرموده‌اند وارد دین کند و به دین نسبت دهد ؛ زیرا این کار بدعت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امامان معصوم علیهم‌السلام از عبادات و یا احکام دین بیان می‌فرمایند چیزی جز شرح و بسط نمودن سخن خداوند و پیامبر صلی‌الله‌علیه‌و‌آله نیست و این کار فقط در حوزه وظایف آن بزرگواران است ؛ زیرا آنان هم معصومند و هم علمشان ، علم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و سنن ابی داود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صلی‌الله‌علیه‌و‌آله و خلافت ابوبکر سه طلاق در یک مجلس ، یک طلاق به حساب می‌آمد و چون عمر دید که مردم در این امر تعجیل دارند آن را امضاء کرد ، یعنی اجازه داد که سه طلاق در یک مجلس همان سه طلاق باشد </w:t>
      </w:r>
      <w:r>
        <w:rPr>
          <w:rFonts w:eastAsia="IRNazanin" w:cs="IRNazanin"/>
          <w:color w:val="111111"/>
          <w:sz w:val="28"/>
          <w:szCs w:val="28"/>
          <w:rtl w:val="true"/>
          <w:lang w:bidi="fa-IR"/>
        </w:rPr>
        <w:t>.</w:t>
      </w:r>
      <w:r>
        <w:rPr>
          <w:rStyle w:val="FootnoteAnchor"/>
          <w:rtl w:val="true"/>
        </w:rPr>
        <w:footnoteReference w:id="198"/>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این بدعتی است که در فقه خاندان عصمت و طهارت علیهم‌السلام 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این حدیث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نسائی در سننش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صلی‌الله‌علیه‌و‌آله خبر دادند که مردی زنش را در یک مجلس سه طلاقه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خشم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کتاب خدا بازی می‌شود ، در حالی که هنوز من در میان شما هستم؟ تا آنجا که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نکشم؟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بخاری و ابن ماجه نقل می‌کنند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میهمان عمر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w:t>
      </w:r>
    </w:p>
    <w:p>
      <w:pPr>
        <w:pStyle w:val="BookText"/>
        <w:rPr/>
      </w:pPr>
      <w:r>
        <w:rPr>
          <w:rFonts w:ascii="IRNazanin" w:hAnsi="IRNazanin" w:eastAsia="IRNazanin"/>
          <w:color w:val="111111"/>
          <w:sz w:val="28"/>
          <w:sz w:val="28"/>
          <w:szCs w:val="28"/>
          <w:rtl w:val="true"/>
          <w:lang w:bidi="fa-IR"/>
        </w:rPr>
        <w:t xml:space="preserve">شب شد برخاست و رفت زنش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آنها حائل شدم و چون به رختخوابش برگشت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من از رسول خدا شنیدم به یاد داشته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 پرسیده نمی‌شود که چرا زنش را 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نخواب مگر آنکه نماز وتر را خوانده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سومی را فراموش کردم</w:t>
      </w:r>
      <w:r>
        <w:rPr>
          <w:rFonts w:eastAsia="IRNazanin" w:cs="IRNazanin"/>
          <w:color w:val="111111"/>
          <w:sz w:val="28"/>
          <w:szCs w:val="28"/>
          <w:rtl w:val="true"/>
          <w:lang w:bidi="fa-IR"/>
        </w:rPr>
        <w:t>!</w:t>
      </w:r>
      <w:r>
        <w:rPr>
          <w:rStyle w:val="FootnoteAnchor"/>
          <w:rtl w:val="true"/>
        </w:rPr>
        <w:footnoteReference w:id="201"/>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ابی داود در سننش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دیوانه‌ای را که زنا داده بود نزد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عده‌ای در این زمینه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عمر حکم به سنگسارش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بر آن زن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 زن چیست؟ گفتند دیوانه‌ای است که زنا داده و عمر دستور به سنگسارش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حاضر شد و خطاب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قلم تکلیف از سه دسته برداشته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دیوانه تا بهبود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خوابیده تا بیدار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کودک تا عاقل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زن باید سنگسار شود؟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نیست ، او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کردند و عمر شروع به گفتن تکبیر کرد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یکی از شرایط عامه تکلیف ، نزد همه عقلای عالم و از نظر همه ادیان و مذاهب و همه قوانین بشری ، این است که شخص مورد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عاقل باشد و لذا در هیچ قانونی نه تنها دیوانه را مشمول قانون نمی‌دانند ؛ بلکه اگر جرمی هم مرتکب شد کیفری برایش در نظر گرفته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خلیفه دوم مسئله به این سادگی را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می‌گوید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مردی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نیافتم ، برای نماز چه کنم؟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نمی‌آوری روزی را که من و تو در جایی بودیم و هر دو جنب شدیم و آب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نخواندی و من در خاک غلطیدم و نماز خواندم و چون نزد رسول خدا صلی‌الله‌علیه‌و‌آله رفتیم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که دست‌ها را به خاک زنی و آن را به صورت و دست‌ها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به کسی نمی‌گویم </w:t>
      </w:r>
      <w:r>
        <w:rPr>
          <w:rFonts w:eastAsia="IRNazanin" w:cs="IRNazanin"/>
          <w:color w:val="111111"/>
          <w:sz w:val="28"/>
          <w:szCs w:val="28"/>
          <w:rtl w:val="true"/>
          <w:lang w:bidi="fa-IR"/>
        </w:rPr>
        <w:t>.</w:t>
      </w:r>
      <w:r>
        <w:rPr>
          <w:rStyle w:val="FootnoteAnchor"/>
          <w:rtl w:val="true"/>
        </w:rPr>
        <w:footnoteReference w:id="204"/>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سخن عمر بن خطاب در حالی است که خداوند متعال در قرآن کریم</w:t>
      </w:r>
      <w:r>
        <w:rPr>
          <w:rStyle w:val="FootnoteAnchor"/>
          <w:rtl w:val="true"/>
        </w:rPr>
        <w:footnoteReference w:id="206"/>
      </w:r>
      <w:r>
        <w:rPr>
          <w:rFonts w:ascii="IRNazanin" w:hAnsi="IRNazanin" w:eastAsia="IRNazanin"/>
          <w:color w:val="111111"/>
          <w:sz w:val="28"/>
          <w:sz w:val="28"/>
          <w:szCs w:val="28"/>
          <w:rtl w:val="true"/>
          <w:lang w:bidi="fa-IR"/>
        </w:rPr>
        <w:t>در اینگونه مواقع امر به تیمم می‌کند ؛ اما عمر بن خطاب این حکم خدا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داود در سننش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از دیه شوهرش ارث نمی‌برد تا آنکه ضحاک بن سفیان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بلکه رسول خدا برای او سهمی از دیه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از دستور قبلی برگشت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امیرمؤمنان علیه‌السلام در بخشی از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خلیفه دوم می‌فرماید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اولی حکومت را به راهی درآورد و به دست کسی سپرد که مجموعه‌ای از خشونت ، سختگیری ، اشتباه و پوزش‌طلبی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مانند کسی است که بر شتری سرکش سوار است ، اگر عنان محکم کشد ، پرده‌های بینی حیوان پاره می‌شود ، و اگر آزادش گذارد در پرتگاه سقوط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حکومت دومی ، در ناراحتی و رنج مهمی گرفتار آمده بودند و دچار دورویی‌ها و اعتراض‌ها شدند و من در این مدت طولانی محنت زا و عذاب آور ، چاره‌ای جز شکیبایی نداشتم ، تا آنکه روزگار عمر هم سپری شد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عمر یک مسئله ساده‌ای را نمی‌دانست ؛ اما از علم مولانا امیرالمؤمنین علیه‌السلام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می‌گوید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دارالحکمة و علیّ بابها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من سرای حکمت و دانشم و علی دروازه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نقل کرده‌اند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 امتی من بعدی علیّ بن ابی‌طالب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شیخ سلیمان حنفی قندوزی از علی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عن أسرار الغیوب ، فإنی وارث علوم الأنبیاء والمرسلین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از اسرار عالم غیب بپرسید که من وارث علوم پیامبرانم </w:t>
      </w:r>
      <w:r>
        <w:rPr>
          <w:rFonts w:eastAsia="IRNazanin" w:cs="IRNazanin"/>
          <w:color w:val="111111"/>
          <w:sz w:val="28"/>
          <w:szCs w:val="28"/>
          <w:rtl w:val="true"/>
          <w:lang w:bidi="fa-IR"/>
        </w:rPr>
        <w:t>.</w:t>
      </w:r>
      <w:r>
        <w:rPr>
          <w:rStyle w:val="FootnoteAnchor"/>
          <w:rtl w:val="true"/>
        </w:rPr>
        <w:footnoteReference w:id="210"/>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اهل سنت از امیرالمؤمنین علیه‌السلام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علمنی الف باب فتح لی کل باب ألف باب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به من هزار باب علم را آموخت که از هر باب هزار باب علم دیگر گشوده می‌گشت </w:t>
      </w:r>
      <w:r>
        <w:rPr>
          <w:rFonts w:eastAsia="IRNazanin" w:cs="IRNazanin"/>
          <w:color w:val="111111"/>
          <w:sz w:val="28"/>
          <w:szCs w:val="28"/>
          <w:rtl w:val="true"/>
          <w:lang w:bidi="fa-IR"/>
        </w:rPr>
        <w:t>.</w:t>
      </w:r>
      <w:r>
        <w:rPr>
          <w:rStyle w:val="FootnoteAnchor"/>
          <w:rtl w:val="true"/>
        </w:rPr>
        <w:footnoteReference w:id="212"/>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امیرمؤمنان بارها دست به سینه مبارکشان می‌زدند و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ههنا لعلما جمّا ؛</w:t>
      </w:r>
    </w:p>
    <w:p>
      <w:pPr>
        <w:pStyle w:val="BookText"/>
        <w:rPr/>
      </w:pPr>
      <w:r>
        <w:rPr>
          <w:rFonts w:ascii="IRNazanin" w:hAnsi="IRNazanin" w:eastAsia="IRNazanin"/>
          <w:color w:val="111111"/>
          <w:sz w:val="28"/>
          <w:sz w:val="28"/>
          <w:szCs w:val="28"/>
          <w:rtl w:val="true"/>
          <w:lang w:bidi="fa-IR"/>
        </w:rPr>
        <w:t xml:space="preserve">در این سینه تمام علم جمع شده است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نیز در نهج البلاغه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 فلأنا بطرق السماء أعلم منّی بطرق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میانتان هستم از من بپرسید که من راه‌های آسمان‌ها را بهتر از راه‌های زمین می‌شناسم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این را نیز که اهل سنت در کتب خویش آورده‌اند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خطبه می‌خواند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مهریه زن زیاده روی کند و از چهارصد درهم بیشتر مهر نماید او را حد می‌زنم و آنچه را چهارصد درهم افزون باشد داخل بیت المال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است یا کلام خداوند تبارک و تعالی؟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وَآتَیْتُمْ إِحْدَاهُنَّ قِنطَاراً فَلاَ تَأْخُذُوا مِنْهُ شَیْئاً </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اگر مال بسیاری را مهر زن کردید نباید چیزی را از او باز </w:t>
      </w:r>
      <w:bookmarkStart w:id="188" w:name="pg2698_26749"/>
    </w:p>
    <w:p>
      <w:pPr>
        <w:pStyle w:val="BookText"/>
        <w:rPr/>
      </w:pPr>
      <w:bookmarkEnd w:id="188"/>
      <w:r>
        <w:rPr>
          <w:rFonts w:ascii="IRNazanin" w:hAnsi="IRNazanin" w:eastAsia="IRNazanin"/>
          <w:color w:val="111111"/>
          <w:sz w:val="28"/>
          <w:sz w:val="28"/>
          <w:szCs w:val="28"/>
          <w:rtl w:val="true"/>
          <w:lang w:bidi="fa-IR"/>
        </w:rPr>
        <w:t xml:space="preserve">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أفقه من عمر حتی المخدّرات فی الحجال ؛ همه شما از عمر دانشمندتر هستید ، حتی پپرزن‌های پشت پرده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اهل سنت که سخن فوق را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عمر بن خطاب ، سبط بن جوزی ،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ابن کثیر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کشاف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الدرالمنثور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القدیر ، مناوی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اکنون از اهل سنت سؤال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سزاوار جانشینی پیامبر صلی‌الله‌علیه‌و‌آله است ، آیا آن کسی که یک مسئله ساده‌ای را هم نمی‌داند و یا آن کس که راه‌های آسمان‌ها را بهتر از راه‌های زمین می‌شناسد؟</w:t>
      </w:r>
      <w:r>
        <w:rPr>
          <w:rFonts w:eastAsia="IRNazanin" w:cs="IRNazanin"/>
          <w:color w:val="111111"/>
          <w:sz w:val="28"/>
          <w:szCs w:val="28"/>
          <w:rtl w:val="true"/>
          <w:lang w:bidi="fa-IR"/>
        </w:rPr>
        <w:t>!</w:t>
      </w:r>
    </w:p>
    <w:p>
      <w:pPr>
        <w:pStyle w:val="Heading3"/>
        <w:numPr>
          <w:ilvl w:val="2"/>
          <w:numId w:val="1"/>
        </w:numPr>
        <w:rPr/>
      </w:pPr>
      <w:bookmarkStart w:id="189" w:name="__RefHeading___Toc1001341_1395250215"/>
      <w:bookmarkStart w:id="190" w:name="_Toc66"/>
      <w:bookmarkEnd w:id="189"/>
      <w:r>
        <w:rPr>
          <w:rtl w:val="true"/>
        </w:rPr>
        <w:t>درباره عثمان</w:t>
      </w:r>
      <w:bookmarkEnd w:id="190"/>
    </w:p>
    <w:p>
      <w:pPr>
        <w:pStyle w:val="BookText"/>
        <w:rPr/>
      </w:pPr>
      <w:r>
        <w:rPr>
          <w:rFonts w:ascii="IRNazanin" w:hAnsi="IRNazanin" w:eastAsia="IRNazanin"/>
          <w:color w:val="111111"/>
          <w:sz w:val="28"/>
          <w:sz w:val="28"/>
          <w:szCs w:val="28"/>
          <w:rtl w:val="true"/>
          <w:lang w:bidi="fa-IR"/>
        </w:rPr>
        <w:t xml:space="preserve">بخاری نقل می‌کند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یزید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منی نماز چهار رکعت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نزد عبداللّه بن مسعود مطرح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در منی نماز را دو رکعت به جای آوردم و با ابوبکر </w:t>
      </w:r>
    </w:p>
    <w:p>
      <w:pPr>
        <w:pStyle w:val="BookText"/>
        <w:rPr/>
      </w:pPr>
      <w:r>
        <w:rPr>
          <w:rFonts w:ascii="IRNazanin" w:hAnsi="IRNazanin" w:eastAsia="IRNazanin"/>
          <w:color w:val="111111"/>
          <w:sz w:val="28"/>
          <w:sz w:val="28"/>
          <w:szCs w:val="28"/>
          <w:rtl w:val="true"/>
          <w:lang w:bidi="fa-IR"/>
        </w:rPr>
        <w:t xml:space="preserve">و عمر نیز دو رکعت به جای آوردم و کاش فعلاً هم نصیب من از این چهار رکعت همان دو رکعت بود که دست تحریفان تغییرشان داد </w:t>
      </w:r>
      <w:r>
        <w:rPr>
          <w:rFonts w:eastAsia="IRNazanin" w:cs="IRNazanin"/>
          <w:color w:val="111111"/>
          <w:sz w:val="28"/>
          <w:szCs w:val="28"/>
          <w:rtl w:val="true"/>
          <w:lang w:bidi="fa-IR"/>
        </w:rPr>
        <w:t>.</w:t>
      </w:r>
      <w:r>
        <w:rPr>
          <w:rStyle w:val="FootnoteAnchor"/>
          <w:rtl w:val="true"/>
        </w:rPr>
        <w:footnoteReference w:id="217"/>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عثمان را دیدم در حالی که عثمان از متعه حج نهی می‌کرد و از جمع کردن بین عمره و تمتع نهی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مشاهده این صحنه به عنوان مخالفت با کار عثمان برای هر دو حج تلبیه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سنت پیامبر را به خاطر حرف هیچ کس کنار نمی‌گذارم </w:t>
      </w:r>
      <w:r>
        <w:rPr>
          <w:rFonts w:eastAsia="IRNazanin" w:cs="IRNazanin"/>
          <w:color w:val="111111"/>
          <w:sz w:val="28"/>
          <w:szCs w:val="28"/>
          <w:rtl w:val="true"/>
          <w:lang w:bidi="fa-IR"/>
        </w:rPr>
        <w:t>.</w:t>
      </w:r>
      <w:r>
        <w:rPr>
          <w:rStyle w:val="FootnoteAnchor"/>
          <w:rtl w:val="true"/>
        </w:rPr>
        <w:footnoteReference w:id="21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698_26752"/>
      <w:bookmarkStart w:id="192" w:name="pg2698_26752"/>
      <w:bookmarkEnd w:id="192"/>
    </w:p>
    <w:p>
      <w:pPr>
        <w:pStyle w:val="Heading2"/>
        <w:numPr>
          <w:ilvl w:val="1"/>
          <w:numId w:val="1"/>
        </w:numPr>
        <w:rPr/>
      </w:pPr>
      <w:bookmarkStart w:id="193" w:name="pg2698_26752"/>
      <w:bookmarkStart w:id="194" w:name="__RefHeading___Toc1001343_1395250215"/>
      <w:bookmarkStart w:id="195" w:name="_Toc67"/>
      <w:bookmarkEnd w:id="193"/>
      <w:bookmarkEnd w:id="194"/>
      <w:r>
        <w:rPr>
          <w:rtl w:val="true"/>
        </w:rPr>
        <w:t>فصل ششم</w:t>
      </w:r>
      <w:r>
        <w:rPr>
          <w:rtl w:val="true"/>
        </w:rPr>
        <w:t xml:space="preserve">: </w:t>
      </w:r>
      <w:r>
        <w:rPr>
          <w:rtl w:val="true"/>
        </w:rPr>
        <w:t>مناقب برخی از صحابه در صحاح</w:t>
      </w:r>
      <w:bookmarkEnd w:id="195"/>
    </w:p>
    <w:p>
      <w:pPr>
        <w:pStyle w:val="Heading3"/>
        <w:numPr>
          <w:ilvl w:val="2"/>
          <w:numId w:val="1"/>
        </w:numPr>
        <w:rPr/>
      </w:pPr>
      <w:bookmarkStart w:id="196" w:name="__RefHeading___Toc1001345_1395250215"/>
      <w:bookmarkStart w:id="197" w:name="_Toc6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اهل سنت بر این باورند که جمیع اصحاب رسول خدا صلی‌الله‌علیه‌و‌آله عادل و انسان‌های شایسته و صالح و برگزیده‌ای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پیروان خاندان عصمت و طهارت علیهم‌السلام که عدالت بسیاری از صحابه را نمی‌پذیرند ، به شدت مورد هجمه خودش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معتقدند که بسیاری از کسانی که دور و بر پیامبر اسلام صلی‌الله‌علیه‌و‌آله بودند انسان‌های صالح و شایسته‌ای نبودند ؛ زیرا خداوند متعال در کلام جاویدش در بسیاری از آیات ، تعدادی از صحابه را به شدت مورد سرزنش و مذمت خویش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و ولایت بلافصل امیرمؤمنان علیه‌السلام را با تمام وجود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صحابه بودند که بعد از رحلت رسول خدا حق مسلم امیرمؤمنان علیه‌السلام را نادیده گرفتند و با وجود سفارشات مؤکد رسول خدا صلی‌الله‌علیه‌و‌آله بر خلافت آن حضرت علیه‌السلام خودسر دیگری را بر جای پیامبر صلی‌الله‌علیه‌و‌آله نشاندند </w:t>
      </w:r>
    </w:p>
    <w:p>
      <w:pPr>
        <w:pStyle w:val="BookText"/>
        <w:rPr/>
      </w:pPr>
      <w:r>
        <w:rPr>
          <w:rFonts w:ascii="IRNazanin" w:hAnsi="IRNazanin" w:eastAsia="IRNazanin"/>
          <w:color w:val="111111"/>
          <w:sz w:val="28"/>
          <w:sz w:val="28"/>
          <w:szCs w:val="28"/>
          <w:rtl w:val="true"/>
          <w:lang w:bidi="fa-IR"/>
        </w:rPr>
        <w:t xml:space="preserve">و امیرمؤمنان علیه‌السلام را حمایت ننمودند و با این کارشان پایه‌های دین رسول خدا صلی‌الله‌علیه‌و‌آله را متزلزل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چند نفر از اصحاب مخلص رسول خدا صلی‌الله‌علیه‌و‌آله که بر بیعت و میثاق خود باقی ماندند و لحظه‌ای دست از حمایت امیرمؤمنان علیه‌السلام و حق مسلم ایشان برنداشتند ؛ اما آنان چون بسیار اندک بودند نتوانستند بعد از شهادت رسول خدا صلی‌الله‌علیه‌و‌آله جلوی ارتجاع و انحراف امت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بسیاری از صحابه ، بعد از رحلت رسول خدا صلی‌الله‌علیه‌و‌آله در مقابل حضرت امیرالمؤمنین علیه‌السلام ایستادند و با او به جنگ و مخاصمه برخاستند ، در حالی که پیامبر صلی‌الله‌علیه‌و‌آله بارها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منافقانند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علی است و هرگز این دو از هم جدا نمی‌شوند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بنابراین با این بیانات رسول خدا صلی‌الله‌علیه‌و‌آله درباره امام علی علیه‌السلام ، چگونه می‌توان حکم به عدالت آن کسانی کرد که در مقابل این چهره نورانی و آسمانی ایستادند و به مخاصمه و مقاتله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شیعیان هرگز عدالت همه صحابه را نمی‌پذیرند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قرآن کریم نیز صحابه را سه دسته معرفی می‌کند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مخلص و عزیز و با وفای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خداوند شفاعت این عزیزان والامقام را در قیامت نصیب ما بگرداند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انسان‌های سست اراده و سست ایمان ، که در امر جهاد غفلت و کوتاهی می‌نمودند و در بسیاری از موارد ، سخن رسول خدا صلی‌الله‌علیه‌و‌آله را گوش نمی‌دادند و آن حضرت را می‌آزردند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عناصر فرصت طلب ، که هیچ اعتقادی به رسول خدا صلی‌الله‌علیه‌و‌آله و روز قیامت نداشتند و برای حفظ جان خویش و یا رسیدن به متاع یا منصبی به دروغ ادعای مسلمانی نمودند و وارد صفوف مسلمین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دو گروه اخیر بودند که بعد از رحلت رسول خدا صلی‌الله‌علیه‌و‌آله اوضاع را دگرگون ساختند و نگذاشتند آخرین آرزوی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آن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سته اهل سنت ، احادیث متعددی در شأن و مناقب همان صحابه‌ای است که بعد از رحلت رسول خدا صلی‌الله‌علیه‌و‌آله ، در برابر وصی و خلیفه او ایستادند و مخاصمه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معتقدند که تمام این احادیث جعلی است و دشمنان خاندان عصمت و طهارت علیهم‌السلام به دو منظور این احادیث را جعل نموده و وارد کتب اهل سنت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مشروعیت بخشیدن به خلافت خلفای ثلاثه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صحه گذاشتن بر عملکرد صحابه در تقابل با وجود نازنین امیرمؤمنان علیه‌السلام و فرزندان او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غافل از اینکه در کتب خود نقل نموده‌اند که بارها پیامبر اسلام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وَالْحَقُّ مَعَ عَلِیٍّ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 حق است و حق با علی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الزوائد ، ابن‌حجر هیثمی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یوم الجرعه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المعیار والموازنة ، اسکافی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 یوسف بن یعقوب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کنزالعمال ، متقی هندی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ابن‌مردویه ، فصل ثامن ،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هرکس در برابر حق بایستد ، او باطل است نه دارای مناقب و فضایل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ملاک حقانیت اشخاص برای اهل حق ، وجود مقدس امیرالمؤمنین علیه‌السلام است ؛ زیرا او محور حق و محور ایمان و ستون دین است و این سخن رسول خدا صلی‌الله‌علیه‌و‌آله است که در ده‌ها حدیث سنی و شیعه از رسول خدا صلی‌الله‌علیه‌و‌آله نقل نموده‌اند ، به عنوان مثال ، ترمذی نقل می‌کند که رسول خدا صلی‌الله‌علیه‌و‌آله درباره مولا علی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علیا ؛ اللّهمّ اَدِرِ الحَقّ معه حیثُ دار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خداوند رحمت خود را مشمول علی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حق را همیشه حول علی قرار بده هرجا که باشد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سانسور احادیث در شأن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p>
    <w:p>
      <w:pPr>
        <w:pStyle w:val="BookText"/>
        <w:rPr/>
      </w:pPr>
      <w:r>
        <w:rPr>
          <w:rFonts w:ascii="IRNazanin" w:hAnsi="IRNazanin" w:eastAsia="IRNazanin"/>
          <w:color w:val="111111"/>
          <w:sz w:val="28"/>
          <w:sz w:val="28"/>
          <w:szCs w:val="28"/>
          <w:rtl w:val="true"/>
          <w:lang w:bidi="fa-IR"/>
        </w:rPr>
        <w:t xml:space="preserve">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علی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توأم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وجود مقدس امیرالمؤمنین علیه‌السلام همان وجود رسول خدا صلی‌الله‌علیه‌و‌آله است ؛ همانگونه که در 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وجود مقدس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 بنابراین همانگونه که وجود نازنین رسول خدا صلی‌الله‌علیه‌و‌آله اصل و اساس و محور حق می‌باشد وجود مولا علی علیه‌السلام هم محور حق و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بدون شک ، تمام احادیثی که از دشمنان امیرالمؤمنین علیه‌السلام تمجید شده و برای آن اشخاص که عنوان صحابی رسول خدا صلی‌الله‌علیه‌و‌آله را یدک می‌کشند فضائل والا قائل شده است ساختگی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از این احادیث را در صحاح ملاحظه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باب مناقب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درباره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الرّجل عبداللّه ، لو کان یصلّی باللیل ، 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عبداللّه لاینام من اللیل إلاّ قلیلاً </w:t>
      </w:r>
      <w:r>
        <w:rPr>
          <w:rFonts w:eastAsia="IRNazanin" w:cs="IRNazanin"/>
          <w:color w:val="111111"/>
          <w:sz w:val="28"/>
          <w:szCs w:val="28"/>
          <w:rtl w:val="true"/>
          <w:lang w:bidi="fa-IR"/>
        </w:rPr>
        <w:t>.</w:t>
      </w:r>
      <w:r>
        <w:rPr>
          <w:rStyle w:val="FootnoteAnchor"/>
          <w:rtl w:val="true"/>
        </w:rPr>
        <w:footnoteReference w:id="22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مردی خوبی است عبداللّه بن عمر ، اگر در شب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بخاری در ادامه می‌گوید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شب نمی‌خوابید مگر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شب را به راز و نیاز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رجلٌ صالح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همانا عبداللّه مردی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نیز حدیث فوق آمده است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سنن ترمذی آمده که روزی رسول خدا صلی‌الله‌علیه‌و‌آله به حفصه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أخاک رجلٌ صالحٌ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مردی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شخصیت این فرد که در صحاح از لسان رسول خدا صلی‌الله‌علیه‌و‌آله آمده برترین مرد شب زنده‌دار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که کینه‌ها و عداوت‌های این شخصی نسبت به وجود مقدس امیرمؤمنان علیه‌السلام ، در بین دشمنان قسم خورده آن حضرت کم نظیر است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بعد از شهادت رسول خدا صلی‌الله‌علیه‌و‌آله با خلفای ثلاثه به راحتی کنار آمد و حکومت آنان را مشروع دانست ؛ اما همین که نوبت به امیرمؤمنان علیه‌السلام رسید ، با تمام توان در مقابل آن حضرت ایستاد و جزء افراد معدودی بود که با امیرالمؤمنین علیه‌السلام بیعت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امیرمؤمنان علیه‌السلام را برحق نمی‌دانست و در دو جنگ خونین جمل و صفین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مخالفان امیرمؤمنان علیه‌السلام علیه حکومت نوبنیان وی بپا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شورشیان و مفسدان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برای حفظ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فرمانده سفاک و خونریز عبدالملک بن مروان به نام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حجاج بن یوسف ، برای عبدالملک بن مروان بیعت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بعد از مرگ معاویه با یزید و مروان و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اموی بعد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 زیرا خودش را سزاوار این مقام می‌دید و آنگاه که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با عبداللّه بن زبیر به مکه حمله نمود و وی را شکست داد و به دار کشید ، عبداللّه از ترس گریخت ؛ اما نیمه شب ، از شدت ترس از لشکر حجاج بن یوسف ، به درب منزل حجاج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تا با حجاج برای خلافت عبدالملک بن مروان بیعت کنم ؛ زیرا خودم از پیامبر صلی‌الله‌علیه‌و‌آله شنیدم که فرمود هرکس بیعت امام زمانش را نپذیرد با مرگ جاهلیت می‌میرد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یوسف نیز برای آنکه او را ذلیل و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می‌دانست که عبداللّه از ترس جانش این سخن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دراز کرد و گفت اکنون با پای من برای عبدالملک بیعت کن و عبداللّه پای آن جلاد و خونریز بزرگ تاریخ را در دست گرفت و بیعت نمود </w:t>
      </w:r>
      <w:r>
        <w:rPr>
          <w:rFonts w:eastAsia="IRNazanin" w:cs="IRNazanin"/>
          <w:color w:val="111111"/>
          <w:sz w:val="28"/>
          <w:szCs w:val="28"/>
          <w:rtl w:val="true"/>
          <w:lang w:bidi="fa-IR"/>
        </w:rPr>
        <w:t>! !</w:t>
      </w:r>
      <w:r>
        <w:rPr>
          <w:rStyle w:val="FootnoteAnchor"/>
          <w:rtl w:val="true"/>
        </w:rPr>
        <w:footnoteReference w:id="2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 است فرجام نابکاران و دشمنان اولیای خدا </w:t>
      </w:r>
      <w:r>
        <w:rPr>
          <w:rFonts w:eastAsia="IRNazanin" w:cs="IRNazanin"/>
          <w:color w:val="111111"/>
          <w:sz w:val="28"/>
          <w:szCs w:val="28"/>
          <w:rtl w:val="true"/>
          <w:lang w:bidi="fa-IR"/>
        </w:rPr>
        <w:t xml:space="preserve">! ! </w:t>
      </w:r>
      <w:bookmarkStart w:id="198" w:name="pg2698_26759"/>
    </w:p>
    <w:p>
      <w:pPr>
        <w:pStyle w:val="Heading3"/>
        <w:numPr>
          <w:ilvl w:val="2"/>
          <w:numId w:val="1"/>
        </w:numPr>
        <w:rPr/>
      </w:pPr>
      <w:bookmarkStart w:id="199" w:name="__RefHeading___Toc1001347_1395250215"/>
      <w:bookmarkStart w:id="200" w:name="_Toc69"/>
      <w:bookmarkEnd w:id="198"/>
      <w:bookmarkEnd w:id="199"/>
      <w:r>
        <w:rPr>
          <w:rtl w:val="true"/>
        </w:rPr>
        <w:t>مناقب سعد بن ابی‌وقاص</w:t>
      </w:r>
      <w:bookmarkEnd w:id="200"/>
    </w:p>
    <w:p>
      <w:pPr>
        <w:pStyle w:val="BookText"/>
        <w:rPr/>
      </w:pPr>
      <w:r>
        <w:rPr>
          <w:rFonts w:ascii="IRNazanin" w:hAnsi="IRNazanin" w:eastAsia="IRNazanin"/>
          <w:color w:val="111111"/>
          <w:sz w:val="28"/>
          <w:sz w:val="28"/>
          <w:szCs w:val="28"/>
          <w:rtl w:val="true"/>
          <w:lang w:bidi="fa-IR"/>
        </w:rPr>
        <w:t xml:space="preserve">ترمذی از رسول خدا صلی‌الله‌علیه‌و‌آله نقل می‌کند که آن حضرت صلی‌الله‌علیه‌و‌آله در حق سعد بن ابی‌وقاص چنین دعا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استجب لِسعدٍ اذا دعاکَ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سعد بن ابی‌وقاص به درگاهت دعا کرد به اجابت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سعد بن ابی‌وقاص مقامی بس عظیم و شأنی والا در پیشگاه رسول خدا صلی‌الله‌علیه‌و‌آله دارا بوده که آن حضرت برای او چنین دعایی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ترمذی نقل می‌کند که رسول خدا صلی‌الله‌علیه‌و‌آله در جنگ احد به سعد بن ابی‌وقاص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باد و سپس نقل می‌کند که پیامبر صلی‌الله‌علیه‌و‌آله نسبت به هیچ‌کس چنین سخنی را نفرموده بود ؛ یعنی پدر و مادرش را فدای هیچ‌کس نفرموده بود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جمع رسول اللّه صلی‌الله‌علیه‌و‌آله أباه و امه لاحدٍالا لسعد قال له 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فداک أبی و امی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ابی‌طالب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النبی صلی‌الله‌علیه‌و‌آله یفدی أحدا بأبویه إلاّ لسعد فإنّی سمعته یوم احد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فداک أبی واُمّی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جاعل حدیث ، برای اینکه عداوتش را با امیرمؤمنان علیه‌السلام بیشتر نشان بدهد ، به دروغ حضرت علی علیه‌السلام را واسطه این احادیث جعلی معرفی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نیز در صحیحش مضمون احادیث ساختگی فوق را ذیل حدیث شماره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سپس احادیث دیگری را در شأن و منقبت سعد بن ابی‌وقاص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صحیح بخاری نیز در باب مناقب سعد بن ابی‌وقاص در ذیل احادیث </w:t>
      </w:r>
      <w:r>
        <w:rPr>
          <w:rFonts w:eastAsia="IRNazanin" w:cs="IRNazanin"/>
          <w:color w:val="111111"/>
          <w:sz w:val="28"/>
          <w:szCs w:val="28"/>
          <w:lang w:bidi="fa-IR"/>
        </w:rPr>
        <w:t>3725</w:t>
      </w:r>
      <w:r>
        <w:rPr>
          <w:rFonts w:eastAsia="IRNazanin" w:cs="IRNazanin"/>
          <w:color w:val="111111"/>
          <w:sz w:val="28"/>
          <w:szCs w:val="28"/>
          <w:rtl w:val="true"/>
          <w:lang w:bidi="fa-IR"/>
        </w:rPr>
        <w:t xml:space="preserve"> -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فراوانی از وی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این شخصیت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عروج رسول خدا صلی‌الله‌علیه‌و‌آله با تمام توان در خدمت حکومت غاصبانه خلفای ثلاثه قرار گرفت ، تا آنجا که عمر بن خطاب وی را فرمانده لشکر خود در فتح ایران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قتل عثمان که مردم با امام علی علیه‌السلام بیعت کردند ، جزء افراد معدودی بود که با امیرالمؤمنین علیه‌السلام بیعت نکرد ، هرچند خود راوی برخی از مناقب والای آن حضرت علیه‌السلام از لسان مبارک رسول خدا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حق را شناخته بود ؛ اما چون امیرالمؤمنین علیه‌السلام را در مقابل منافع نامشروع خود می‌دید ، لحظه‌ای با وصی رسول خدا صلی‌الله‌علیه‌و‌آله کنار نیامد </w:t>
      </w:r>
      <w:r>
        <w:rPr>
          <w:rFonts w:eastAsia="IRNazanin" w:cs="IRNazanin"/>
          <w:color w:val="111111"/>
          <w:sz w:val="28"/>
          <w:szCs w:val="28"/>
          <w:rtl w:val="true"/>
          <w:lang w:bidi="fa-IR"/>
        </w:rPr>
        <w:t>!</w:t>
      </w:r>
      <w:r>
        <w:rPr>
          <w:rStyle w:val="FootnoteAnchor"/>
          <w:rtl w:val="true"/>
        </w:rPr>
        <w:footnoteReference w:id="2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خبیثی است که در روز عاشورا در برابر حضرت سیدالشهدا علیه‌السلام ایستاد و وی را به شهادت رسانید </w:t>
      </w:r>
      <w:r>
        <w:rPr>
          <w:rFonts w:eastAsia="IRNazanin" w:cs="IRNazanin"/>
          <w:color w:val="111111"/>
          <w:sz w:val="28"/>
          <w:szCs w:val="28"/>
          <w:rtl w:val="true"/>
          <w:lang w:bidi="fa-IR"/>
        </w:rPr>
        <w:t xml:space="preserve">. </w:t>
      </w:r>
      <w:bookmarkStart w:id="201" w:name="pg2698_26761"/>
    </w:p>
    <w:p>
      <w:pPr>
        <w:pStyle w:val="Heading3"/>
        <w:numPr>
          <w:ilvl w:val="2"/>
          <w:numId w:val="1"/>
        </w:numPr>
        <w:rPr/>
      </w:pPr>
      <w:bookmarkStart w:id="202" w:name="__RefHeading___Toc1001349_1395250215"/>
      <w:bookmarkStart w:id="203" w:name="_Toc70"/>
      <w:bookmarkEnd w:id="201"/>
      <w:bookmarkEnd w:id="202"/>
      <w:r>
        <w:rPr>
          <w:rtl w:val="true"/>
        </w:rPr>
        <w:t>مناقب ابوعبیده جرّاح</w:t>
      </w:r>
      <w:bookmarkEnd w:id="203"/>
    </w:p>
    <w:p>
      <w:pPr>
        <w:pStyle w:val="BookText"/>
        <w:rPr/>
      </w:pPr>
      <w:r>
        <w:rPr>
          <w:rFonts w:ascii="IRNazanin" w:hAnsi="IRNazanin" w:eastAsia="IRNazanin"/>
          <w:color w:val="111111"/>
          <w:sz w:val="28"/>
          <w:sz w:val="28"/>
          <w:szCs w:val="28"/>
          <w:rtl w:val="true"/>
          <w:lang w:bidi="fa-IR"/>
        </w:rPr>
        <w:t xml:space="preserve">بخاری از انس بن مالک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 امّة أمینا و إنّ أمیننا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ابن الجراح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برای هر امتی امینی است و امین این امت ابوعبیده جراح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سننش در ذیل حدیث شماره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أبوعبیدة بنُ الجراح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ابوعبیده جراح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الرجل ابوعبیدة بن الجراح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چه نیکو مردی است ابوعبیده 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عایشه نقل می‌کند که برترین اصحاب پیامبر صلی‌الله‌علیه‌و‌آله اول ابوبکر است ، دوم عمر است و سوم ابوعبیده جراح است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همچنین نقل می‌کند که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دو نفر به نام‌های عاقب و سید به محضر پیامبر صلی‌الله‌علیه‌و‌آله </w:t>
      </w:r>
    </w:p>
    <w:p>
      <w:pPr>
        <w:pStyle w:val="BookText"/>
        <w:rPr/>
      </w:pPr>
      <w:r>
        <w:rPr>
          <w:rFonts w:ascii="IRNazanin" w:hAnsi="IRNazanin" w:eastAsia="IRNazanin"/>
          <w:color w:val="111111"/>
          <w:sz w:val="28"/>
          <w:sz w:val="28"/>
          <w:szCs w:val="28"/>
          <w:rtl w:val="true"/>
          <w:lang w:bidi="fa-IR"/>
        </w:rPr>
        <w:t xml:space="preserve">رسیدند و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که بسیار امین امت تو است را برای تبلیغ دین به سمت قوم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می‌فرستم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 ابوعبیده جراح را صدا زد و وی را به سمت آن قوم ارسال نمود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در ادامه این حدیث 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امّة أمینٌ و أمینُ هذه الامة ابوعبیدة بن الجراح </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صاحبان صحاح سته اصرار بر اینگونه احادیثی دارند که ابوعبیده جراح را امین‌ترین شخص امت معرفی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تلاش‌های 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هرگز ابوبکر و عمر در رسیدن به خواسته‌هایشان موفق نمی‌شدند ؛ اکنون این حقیقت را از منابع اهل سنت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وفات رسول خدا صلی‌الله‌علیه‌و‌آله علی علیه‌السلام مشغول غسل و تجهیز رسول خدا صلی‌الله‌علیه‌و‌آله بود و ابوبکر نیز در خانه بود و جمعی از مسلمین نیز در خانه پیامبر صلی‌الله‌علیه‌و‌آله تجمع کرده بودند ، عمر به صورت پنهانی ابوبکر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پیغام داد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بیرون آیی ؛ زیرا اتفاقی افتاده که حتما باید تو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بیرون آمد و عمر و ابوعبیده جراح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ابوبکر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انصار در سقیفه بنی ساعده تجمع یافته‌اند و قصد دارند خلیفه را از بین خودشان انتخاب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با ابوعبیده جراح با سرعت به سمت سقیفه بنی‌ساعده حرکت نمودند و دیدند که انصار قصد دارند خلیفه را از خودشان انتخاب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وارد شدند و عمر 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حق مهاجرین است نه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مشاجرات فراوان و زد و خوردهایی که در آن مکان صورت گرفت عاقبت به واسطه 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آن جمع به این نتیجه رسیدند که ابوبکر خلیفه گردد ، پس با او بیعت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الکامل فی التاریخ ، ابن‌اثیر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السقیفه ، ابوبکر جوهری ،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 الحدید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سیره ابن‌هشام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عقد الفرید ، ابن‌عبدربه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الاشراف ، بلاذری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در این کتب جریان سقیفه بنی‌ساعده ذکر گردیده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 داشت که مخالفان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مشروعیت دادن به خلافت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ابوعبیده امین‌ترین شخص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نمایند </w:t>
      </w:r>
      <w:r>
        <w:rPr>
          <w:rFonts w:eastAsia="IRNazanin" w:cs="IRNazanin"/>
          <w:color w:val="111111"/>
          <w:sz w:val="28"/>
          <w:szCs w:val="28"/>
          <w:rtl w:val="true"/>
          <w:lang w:bidi="fa-IR"/>
        </w:rPr>
        <w:t xml:space="preserve">! </w:t>
      </w:r>
      <w:bookmarkStart w:id="204" w:name="pg2698_26764"/>
    </w:p>
    <w:p>
      <w:pPr>
        <w:pStyle w:val="Heading3"/>
        <w:numPr>
          <w:ilvl w:val="2"/>
          <w:numId w:val="1"/>
        </w:numPr>
        <w:rPr/>
      </w:pPr>
      <w:bookmarkStart w:id="205" w:name="__RefHeading___Toc1001351_1395250215"/>
      <w:bookmarkStart w:id="206" w:name="_Toc71"/>
      <w:bookmarkEnd w:id="204"/>
      <w:bookmarkEnd w:id="205"/>
      <w:r>
        <w:rPr>
          <w:rtl w:val="true"/>
        </w:rPr>
        <w:t>مناقب طلحه و زبیر</w:t>
      </w:r>
      <w:bookmarkEnd w:id="206"/>
    </w:p>
    <w:p>
      <w:pPr>
        <w:pStyle w:val="BookText"/>
        <w:rPr/>
      </w:pPr>
      <w:r>
        <w:rPr>
          <w:rFonts w:ascii="IRNazanin" w:hAnsi="IRNazanin" w:eastAsia="IRNazanin"/>
          <w:color w:val="111111"/>
          <w:sz w:val="28"/>
          <w:sz w:val="28"/>
          <w:szCs w:val="28"/>
          <w:rtl w:val="true"/>
          <w:lang w:bidi="fa-IR"/>
        </w:rPr>
        <w:t xml:space="preserve">بخاری در مناقب زبیر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لکلّ نبیّ حواریّا و إنّ حواریَّ الزّبیر بن العوّام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همانا برای هر پیامبری حواری‌ای است و حواری من زبیر بن عوام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اینگونه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صلی‌الله‌علیه‌و‌آله لکل نبی حواریٌّ و حواریَّ الزبیر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بخاری و مسلم هر دو نقل می‌کنند که روزی پیامبر صلی‌الله‌علیه‌و‌آله به زبیر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مسلم از ابوهریره نقل می‌کند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صلی‌الله‌علیه‌و‌آله بر کوه حراء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ندا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بایست ؛ زیرا بر روی تو نایستاده‌اند مگر پیامبر یا صدیق یا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کوه ، پیامبر ، ابوبکر ، عمر ، عثمان و علی علیه‌السلام و طلحه و زبیر و سعد بن ابی‌وقاص قرار داشتند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ترمذی نقل می‌کند که روزی رسول خدا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فی الجنة و زبیرُ فی الجنةِ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طلحه و زبیر هر دو از اصحاب بهشت‌اند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کسانی که در برابر امام زمانشان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وارد بهشت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ترمذی از رسول خدا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ینظر إلی شهید یمشی علی وجه الأرض فلینظر إلی طلحة بن عبیداللّه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هرکس دوست دارد به شهیدی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راه می‌رود بنگرد به طلحه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احادیث ساختگی ، طلحه و زبیر ، بهترین خلایق ، صدیق و شهید و از اصحاب بهشت معرفی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در حالی است که آن دو با همدستی عایشه ، جنگ خونین و پرکشتار علیه حکومت نوبنیان امیرالمؤمنین علیه‌السلام را به راه انداختند و هر دو نیز در آن جنگ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مطرح می‌شود این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اشخاصی که در برابر امام زمانشان ایستادند و سبب کشته شدن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شدند ، وارد بهشت می‌گردند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مگر در منابع متعدد اهل سنت نیامده که پیامبر صلی‌الله‌علیه‌و‌آله در رابطه با علی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علی است و هرگز از او جدا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 ابن‌حجر هیثمی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یوم الجرعة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المعیار والموازنة ، اسکافی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علی علیه‌السلام ابوبکر بن مردویه ، فصل ثامن ،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ترمذی نیز حدیث را در سننش اینگونه می‌آورد که روزی پیامبر صلی‌الله‌علیه‌و‌آله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علیا ؛ اللهم أدر الحقّ معه حیث دار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خدا علی را رحمت کند ؛ بارالها حق را همیشه ملازم علی ساز هر کجا که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جنگ جمل علی علیه‌السلام با حق و حق با علی علیه‌السلام بود ؛ پس دیگران که در مقابل حق ایستادند ، جملگی منحرفانند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اهل سنت با بیان تفکر سخیفی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طلحه و زبیر و عایشه را تبرئه می‌کنند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جملگی مجتهد و عادل بودند ؛ بنابراین آنچه که آنها مرتکب می‌شدند نظر اجتهادی آنان بود نه تصمیمات برخاسته از هوای نفس </w:t>
      </w:r>
      <w:r>
        <w:rPr>
          <w:rFonts w:eastAsia="IRNazanin" w:cs="IRNazanin"/>
          <w:color w:val="111111"/>
          <w:sz w:val="28"/>
          <w:szCs w:val="28"/>
          <w:rtl w:val="true"/>
          <w:lang w:bidi="fa-IR"/>
        </w:rPr>
        <w:t xml:space="preserve">! ! </w:t>
      </w:r>
      <w:bookmarkStart w:id="207" w:name="pg2698_26767"/>
    </w:p>
    <w:p>
      <w:pPr>
        <w:pStyle w:val="BookText"/>
        <w:rPr/>
      </w:pPr>
      <w:bookmarkEnd w:id="207"/>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طبق اجتهادشان عمل کردند و بی‌شک اجرشان در پیشگاه الهی محفوظ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می‌گوییم که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فراوان نبوی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حق است و هرکس در برابر آن حضرت بایستد در برابر حق ایستاده و هرکس در برابر حق بایستد باطل است نه معذور و نه مأجور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اهل سنت به عنوان اجتهاد صحابه مطرح می‌کنند ، چیزی جز پوشاندن جرائم آنان بعد از رحلت رسول خدا صلی‌الله‌علیه‌و‌آله نیست ، و این تفکر هیچ مبنای عقلی ، شرعی و وجدانی ندارد ؛ بلکه از مصادیق بارز تقویت باطل و پوشاندن حق است </w:t>
      </w:r>
      <w:r>
        <w:rPr>
          <w:rFonts w:eastAsia="IRNazanin" w:cs="IRNazanin"/>
          <w:color w:val="111111"/>
          <w:sz w:val="28"/>
          <w:szCs w:val="28"/>
          <w:rtl w:val="true"/>
          <w:lang w:bidi="fa-IR"/>
        </w:rPr>
        <w:t>.</w:t>
      </w:r>
    </w:p>
    <w:p>
      <w:pPr>
        <w:pStyle w:val="Heading3"/>
        <w:numPr>
          <w:ilvl w:val="2"/>
          <w:numId w:val="1"/>
        </w:numPr>
        <w:rPr/>
      </w:pPr>
      <w:bookmarkStart w:id="208" w:name="__RefHeading___Toc1001353_1395250215"/>
      <w:bookmarkStart w:id="209" w:name="_Toc72"/>
      <w:bookmarkEnd w:id="208"/>
      <w:r>
        <w:rPr>
          <w:rtl w:val="true"/>
        </w:rPr>
        <w:t>مناقب ابوسفیان و معاویه</w:t>
      </w:r>
      <w:bookmarkEnd w:id="209"/>
    </w:p>
    <w:p>
      <w:p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گشوده است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فضائل أبی‌سفیان بن حرب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وی در این باب چند حدیث در مقام و منزلت ابوسفیان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موردی را ملاحظه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ابراز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بود و کسی از مسلمین به او توجهی نمی‌کرد و معاشرتی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برای اینکه مناقب خودش را متذکر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به من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بهترین زن عرب و زیباترین زن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می‌باشد که او را به ازدواج تو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چیزی که به من اعطا شده فرزندم معاویه است که او را کاتب تو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مرا امیر لشکر قرار دادی تا با کفار بجنگم همانگونه که در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مسلمین می‌جنگیدم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صحیح است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 حبیبه نه بهترین زن عرب و نه زیباترین آنها بود ؛ بلکه قبل از اینکه در نکاح رسول خدا صلی‌الله‌علیه‌و‌آله وارد شود صاحب شوهر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کردیم که ازدواج‌های پیامبر صلی‌الله‌علیه‌و‌آله برای جلب قلوب برخی از قبایل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برای جلب قلوب بنی‌امیه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ابوسفیان ابراز اسلام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وی ازدواج نمود ؛ اما بنی‌امیه بعد از رحلت رسول خدا صلی‌الله‌علیه‌و‌آله تمام کینه‌ها و عقده‌هایی که با ابراز اسلامشان پنهان نموده بودند ، با قتل‌عام نمودن خاندان رسالت به ظهور رسانیدند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ابراز اسلام ظاهری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پایگاهی نزد رسول خدا صلی‌الله‌علیه‌و‌آله نداشت ؛ جز اینکه برخی از نامه‌های پیامبر صلی‌الله‌علیه‌و‌آله را او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سنی و شیعه آمده است که روزی رسول خدا صلی‌الله‌علیه‌و‌آله شخصی را به نزد معاویه فرستاد تا معاویه نامه‌ای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p>
    <w:p>
      <w:pPr>
        <w:pStyle w:val="BookText"/>
        <w:rPr/>
      </w:pPr>
      <w:r>
        <w:rPr>
          <w:rFonts w:ascii="IRNazanin" w:hAnsi="IRNazanin" w:eastAsia="IRNazanin"/>
          <w:color w:val="111111"/>
          <w:sz w:val="28"/>
          <w:sz w:val="28"/>
          <w:szCs w:val="28"/>
          <w:rtl w:val="true"/>
          <w:lang w:bidi="fa-IR"/>
        </w:rPr>
        <w:t xml:space="preserve">به نزد رسول خدا صلی‌الله‌علیه‌و‌آله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خوردن طعام است ؛ پیامبر صلی‌الله‌علیه‌و‌آله برای بار دوم وی را فرستاد ، فرستاده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مشغول خوردن طعام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بار سوم نیز این موضوع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زمانی که بی‌ادبی معاویه را مشاهده نمود نفرینش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هیچ‌وقت شکمش را سیر نکند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اما اینکه مسلم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از جانب رسول خدا صلی‌الله‌علیه‌و‌آله امیر لشکر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کذب محض است ؛ زیرا در جنگ‌ها خود آن حضرت یا علی علیه‌السلام امیر جنگ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جنگ حنین ، آنگاه که مسلمانان غافلگیر شدند و همه پا به فرار گذاشتند ؛ نفاق خود را آشکار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هوازن و ای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کنار دریا می‌گریزند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تا کنار دریا تعقیب کنید </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بخاری در صحیحش معاویه را از اصحاب رسول خدا و فقیه معرفی می‌کند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ترمذی در سننش معاویه را از اصحاب رسول خدا صلی‌الله‌علیه‌و‌آله معرفی می‌کند و نقل می‌کند که روزی پیامبر صلی‌الله‌علیه‌و‌آله در حق او چنین دعا کرد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النبی صلی‌الله‌علیه‌و‌آله أنه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هادیا مهدیا واهد به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هدایت کننده هدایت شده‌ای قرار بده که مردمان را به وسیله او هدایت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معاویه ، از بزرگ‌ترین دشمنان سرسخت رسول خدا صلی‌الله‌علیه‌و‌آله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بعد از بعثت نبی مکرم اسلام صلی‌الله‌علیه‌و‌آله ، تا توان داشتند علیه اسلام به خصومت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جنگ بزرگ بدر و احد و احزاب ، که کفار قریش بر مسلمانان تحمیل نمودند عمدتا با تدارکات و ساماندهی ابوسفیان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ابی‌سفیان در این سه جنگ ، پرچمدار سپاه کفار بود در حالی که امیرمؤمنان علیه‌السلام پرچمدار سپاه اسلام بود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آن دو همراه چند نفر دیگر ، در جریان فتح مکه ، آنگاه که شمشیر اسلام زیر گلویشان قرار گرفت ، 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اسلام نمودند و در جمع مسلمین وارد شدند ؛ اما در باطن عقیده‌ای به اسلام و خدا و روز قیامت نداشتند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همان کسی بود که در برابر قرآن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نازنین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جنگ خونین صفین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خونخواهی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امیرمؤمنان علیه‌السلام تحمیل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چندین ماه به طول انجامید ، نزدیک به یکصد هزار نفر از دو طرف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مردم شام در سپاه معاویه بودند و مردم عراق و حجاز در سپاه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مدت خلافت آن حضرت علیه‌السلام ، تا توانست فساد به </w:t>
      </w:r>
    </w:p>
    <w:p>
      <w:pPr>
        <w:pStyle w:val="BookText"/>
        <w:rPr/>
      </w:pPr>
      <w:r>
        <w:rPr>
          <w:rFonts w:ascii="IRNazanin" w:hAnsi="IRNazanin" w:eastAsia="IRNazanin"/>
          <w:color w:val="111111"/>
          <w:sz w:val="28"/>
          <w:sz w:val="28"/>
          <w:szCs w:val="28"/>
          <w:rtl w:val="true"/>
          <w:lang w:bidi="fa-IR"/>
        </w:rPr>
        <w:t xml:space="preserve">بار آورد ، یاران حضرت را به شهادت رسانید و قتل و جنایت و کشتار در مناطق مختلف حکمرانی امیرمؤمنان علیه‌السلام ایجاد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شدیدترین بغض‌ها را نسبت به وجود مقدس امیرمؤمنان علیه‌السلام داشت و بعد از شهادت آن حضرت علیه‌السلام نه تنها فرزند دلبندش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رسانید ؛ بلکه دستور داد بر فراز تمام منبرها ، حضرت امیرالمؤمنین علیه‌السلام را لعن و نفرین کنند و این کار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بعد از معاویه خلفای دیگر اموی نیز این روش را ادامه دادند و این بدعت تا اواخر سده اول هجری که عمر بن عبدالعزیز به خلافت رسید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به خلافت رسیدنش طبق بخشنامه‌ای دستور داد که وعاظ و ائمه جمعه ، دیگر نباید علی علیه‌السلام را لعن کنند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حالی که پیامبر صلی‌الله‌علیه‌و‌آله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سبّ علیا فقد سبّنی و من سبّنی فقد سبّ اللّه و من سبّ اللّه اکبّه اللّه علی منخریه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علی را دشنام بدهد ، مرا دشنام داده و کسی که مرا دشنام بدهد ، خدا را دشنام داده و کسی که خدا را دشنام بدهد ، خدا او را به رو در آتش جهنم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روایت فوق در مصادر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الابصار ، شبلنجی ،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 محب الدین طبری ،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bookmarkStart w:id="210" w:name="pg2698_26772"/>
    </w:p>
    <w:p>
      <w:pPr>
        <w:pStyle w:val="BookText"/>
        <w:rPr/>
      </w:pPr>
      <w:bookmarkEnd w:id="210"/>
      <w:r>
        <w:rPr>
          <w:rFonts w:ascii="IRNazanin" w:hAnsi="IRNazanin" w:eastAsia="IRNazanin"/>
          <w:color w:val="111111"/>
          <w:sz w:val="28"/>
          <w:sz w:val="28"/>
          <w:szCs w:val="28"/>
          <w:rtl w:val="true"/>
          <w:lang w:bidi="fa-IR"/>
        </w:rPr>
        <w:t xml:space="preserve">مناقب ، ابن‌مغازلی شافعی ،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فصول المهمة ، ابن‌صباغ مالکی ،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ترمذی در سننش از رسول خدا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لایحبّ علیا منافق ولا یبغضه مؤمنٌ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منافق هرگز علی را دوست نمی‌دارد و مؤمن هرگز به او بغض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یحبّک إلاّ مؤمن و لا یبغضک إلاّ منافق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نمی‌دارد مگر مؤمن و تو را دشمن نمی‌دارد جز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امیرالمؤمنین علیه‌السلام جملگی منافق‌اند </w:t>
      </w:r>
      <w:r>
        <w:rPr>
          <w:rFonts w:eastAsia="IRNazanin" w:cs="IRNazanin"/>
          <w:color w:val="111111"/>
          <w:sz w:val="28"/>
          <w:szCs w:val="28"/>
          <w:rtl w:val="true"/>
          <w:lang w:bidi="fa-IR"/>
        </w:rPr>
        <w:t>.</w:t>
      </w:r>
    </w:p>
    <w:p>
      <w:pPr>
        <w:pStyle w:val="Heading3"/>
        <w:numPr>
          <w:ilvl w:val="2"/>
          <w:numId w:val="1"/>
        </w:numPr>
        <w:rPr/>
      </w:pPr>
      <w:bookmarkStart w:id="211" w:name="__RefHeading___Toc1001355_1395250215"/>
      <w:bookmarkStart w:id="212" w:name="_Toc73"/>
      <w:bookmarkEnd w:id="211"/>
      <w:r>
        <w:rPr>
          <w:rtl w:val="true"/>
        </w:rPr>
        <w:t>مناقب عمرو عاص</w:t>
      </w:r>
      <w:bookmarkEnd w:id="212"/>
    </w:p>
    <w:p>
      <w:pPr>
        <w:pStyle w:val="BookText"/>
        <w:rPr/>
      </w:pPr>
      <w:r>
        <w:rPr>
          <w:rFonts w:ascii="IRNazanin" w:hAnsi="IRNazanin" w:eastAsia="IRNazanin"/>
          <w:color w:val="111111"/>
          <w:sz w:val="28"/>
          <w:sz w:val="28"/>
          <w:szCs w:val="28"/>
          <w:rtl w:val="true"/>
          <w:lang w:bidi="fa-IR"/>
        </w:rPr>
        <w:t xml:space="preserve">ترمذی در سننش در باب مناقب عمروعاص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أسلم الناس وآمن عمرو بن عاص </w:t>
      </w:r>
      <w:r>
        <w:rPr>
          <w:rFonts w:eastAsia="IRNazanin" w:cs="IRNazanin"/>
          <w:color w:val="111111"/>
          <w:sz w:val="28"/>
          <w:szCs w:val="28"/>
          <w:rtl w:val="true"/>
          <w:lang w:bidi="fa-IR"/>
        </w:rPr>
        <w:t>.</w:t>
      </w:r>
      <w:r>
        <w:rPr>
          <w:rStyle w:val="FootnoteAnchor"/>
          <w:rtl w:val="true"/>
        </w:rPr>
        <w:footnoteReference w:id="2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مسلمان‌ترین و مؤمن‌ترین مردم ، عمرو عاص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طلحه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عمرو بن العاص من صالحی قریش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همانا عمرو عاص از صالحان قریش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از جمله کسانی است که در اواخر عمر مبارک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اسلام نمود و همانند ابوسفیان و معاویه و خالد بن ولید و برخی دیگر بر عقاید سابق خود باقی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همان خبیثی است که در کنار معاویه ، در مقابل امیرمؤمنان علیه‌السلام ایستاد و با حیله و نیرنگ‌های ناجوانمردانه‌اش ،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رشید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مصر مسموم نمود و به شهادت رسانید و همچنین یار گرامی و وفادار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حیله و تزویرهای خود به طرز بسیار فجیعی به شهادت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مسند نقل می‌کند که رسول خدا صلی‌الله‌علیه‌و‌آله درباره عمروعاص و معاویه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ارکسهما رکسا ودعهما إلی النار دعا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خدایا معاویه و عمروعاص را به آتش دوزخ بینداز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عالم نامدار اهل سنت به نام‌های عجلونی و فیروزآبادی اعتراف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فضائل معاویه حتی یک حدیث صحیح هم وجود ندارد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حتی ابن‌تیمیه این عالم سنی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علی و آل او علیهم‌السلام میانه خوبی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جعل فضائل برای معاویه پرداختند و در این باره احادیثی را از قول پیامبر صلی‌الله‌علیه‌و‌آله نقل نموده‌اند ، که تمام آنها دروغ است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منابع اهل سنت آمده که روزی پیامبر صلی‌الله‌علیه‌و‌آله درباره معاویه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رأیتم معاویة علی منبری فاقتلوه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هرگاه دیدید که معاویه بر فراز منبر من رفته است فوراً او را به قتل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بعد از شهادت امیرمؤمنان علیه‌السلام ، با توطئه امام حسن علیه‌السلام را به شهادت رسانید و خود بر اریکه حکومت نشست ؛ در حالی که نامش خلیفه مسلمین بود ، اما قصد او نابودی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داستان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ابی‌سفیان در زمان حکومت خود در یک شب‌نشینی با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استانداران و مشاوران نزدیک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خود را مبنی بر نابودی اسلام با وی در میان گذاشت و این معنا توسط مطرّف ، پسر مغیره ، فاش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مغیره در دمشق میهمان معاویه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کاخ معاویه زیاد تردد می‌کرد و با او به گفتگو </w:t>
      </w:r>
    </w:p>
    <w:p>
      <w:pPr>
        <w:pStyle w:val="BookText"/>
        <w:rPr/>
      </w:pPr>
      <w:r>
        <w:rPr>
          <w:rFonts w:ascii="IRNazanin" w:hAnsi="IRNazanin" w:eastAsia="IRNazanin"/>
          <w:color w:val="111111"/>
          <w:sz w:val="28"/>
          <w:sz w:val="28"/>
          <w:szCs w:val="28"/>
          <w:rtl w:val="true"/>
          <w:lang w:bidi="fa-IR"/>
        </w:rPr>
        <w:t xml:space="preserve">می‌پرداخت و در بازگشت به اقامتگاهمان از عقل و درایت او یاد می‌کرد و وی را می‌ستود ؛ اما یک شب که از کاخ معاویه برمی‌گشت دیدم بسیار اندوهگین و ناراحت است ، فهمیدم حادثه‌ای پیش آمده که موجب ناراحتی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علت آن را 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از نزد پلیدترین مردم روزگار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 معاویه خلوت کرده بودم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مراد خود رسیده‌ای و حکومت را قبضه کرده‌ای ، چه می‌شد که در این آخر عمر با مردم با عدالت و نیکی رفتار می‌کردی و با بنی‌هاشم این قدر بدرفتاری نمی‌نمودی ، چون آنها بالاخره نسبتی با تو دارند و علاوه اکنون در وضعی نیستند که خطری از ناحیه آنها متوجه حکومت تو گردد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خلافت کرد و عدالت گستری نمود و پس از مرگش فقط نامی از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به مدت ده سال خلافت کرد و زحمت‌ها کشید ، پس از مرگش جز نامی از او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ما عثمان که کسی در شرافت نسب به پای او نمی‌رسد ، به حکومت رسید ، اما به محض آنکه مرد نامش نیز دفن شد ؛ ولی هر روز در جهان اسلام پنج بار به نام این مرد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می‌کنند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با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سه تن مرده و نام محمّد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باقی مانده است جز اینکه نام او نیز بمیرد و دفن شود ؟</w:t>
      </w:r>
      <w:r>
        <w:rPr>
          <w:rStyle w:val="FootnoteAnchor"/>
          <w:rtl w:val="true"/>
        </w:rPr>
        <w:footnoteReference w:id="261"/>
      </w:r>
      <w:bookmarkStart w:id="213" w:name="pg2698_26776"/>
    </w:p>
    <w:p>
      <w:pPr>
        <w:pStyle w:val="BookText"/>
        <w:rPr/>
      </w:pPr>
      <w:bookmarkEnd w:id="213"/>
      <w:r>
        <w:rPr>
          <w:rFonts w:ascii="IRNazanin" w:hAnsi="IRNazanin" w:eastAsia="IRNazanin"/>
          <w:color w:val="111111"/>
          <w:sz w:val="28"/>
          <w:sz w:val="28"/>
          <w:szCs w:val="28"/>
          <w:rtl w:val="true"/>
          <w:lang w:bidi="fa-IR"/>
        </w:rPr>
        <w:t>این گفتار معاویه به روشنی از کفر وی پرده برمی‌دارد ؛ آری ، خاندان اموی درصدد نابودی اسلام بودند و جعل اینگونه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دشمنان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موازات همان هدف بود </w:t>
      </w:r>
      <w:r>
        <w:rPr>
          <w:rFonts w:eastAsia="IRNazanin" w:cs="IRNazanin"/>
          <w:color w:val="111111"/>
          <w:sz w:val="28"/>
          <w:szCs w:val="28"/>
          <w:rtl w:val="true"/>
          <w:lang w:bidi="fa-IR"/>
        </w:rPr>
        <w:t>.</w:t>
      </w:r>
    </w:p>
    <w:p>
      <w:pPr>
        <w:pStyle w:val="Heading3"/>
        <w:numPr>
          <w:ilvl w:val="2"/>
          <w:numId w:val="1"/>
        </w:numPr>
        <w:rPr/>
      </w:pPr>
      <w:bookmarkStart w:id="214" w:name="__RefHeading___Toc1001357_1395250215"/>
      <w:bookmarkStart w:id="215" w:name="_Toc74"/>
      <w:bookmarkEnd w:id="214"/>
      <w:r>
        <w:rPr>
          <w:rtl w:val="true"/>
        </w:rPr>
        <w:t>خالد بن ولید</w:t>
      </w:r>
      <w:bookmarkEnd w:id="215"/>
    </w:p>
    <w:p>
      <w:pPr>
        <w:pStyle w:val="BookText"/>
        <w:rPr/>
      </w:pPr>
      <w:r>
        <w:rPr>
          <w:rFonts w:ascii="IRNazanin" w:hAnsi="IRNazanin" w:eastAsia="IRNazanin"/>
          <w:color w:val="111111"/>
          <w:sz w:val="28"/>
          <w:sz w:val="28"/>
          <w:szCs w:val="28"/>
          <w:rtl w:val="true"/>
          <w:lang w:bidi="fa-IR"/>
        </w:rPr>
        <w:t xml:space="preserve">بخاری در صحیحش از رسول خدا صلی‌الله‌علیه‌و‌آله نقل می‌کند که آن حضرت خالد بن ولید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نمود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ترمذی در سننش نقل می‌کند که ابوهریره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خالد بن ولید از کنار رسول خدا صلی‌الله‌علیه‌و‌آله عبور نمود ،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عبداللّه خالد بن الولید ، سیف من سیوف الاسلام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خالد بن ولید ، بنده شایسته‌ای از بندگان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شمشیری از شمشیرهای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شخصیت خالد بن ولید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ابتدای ظهور اسلام تا هنگام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علیه پیامبر و اسلام و مسلمین ، خصومت و دشمنی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جنگ احد فرمانده بخشی از لشکر کفار بود و او بود که دستور داد از پشت و از شکاف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مسلمین مشغول جمع‌آوری غنائم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مسلمین حمله کنند و آنان را محاصره و به شهادت برسانند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احد به خاطر حیله خالد بن ولید ، هفتاد نفر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عموی پیامبر یعنی حمزه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 امان ماندن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توطئه علیه اسلام ، ابراز مسلمانی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رسول خدا صلی‌الله‌علیه‌و‌آله خالد بن ولید با تمام توان جهت استحکام پایه‌های خلافت ابوبکر کوشید و به گونه‌ای مورد اعتماد دستگاه خلافت قرار گرفت ، که وی را فرمانده کل نیروهای مسلح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برای تقویت دستگاه خلافت غاصبانه ، به راحتی مخالفان حکومت ابوبکر را به بهانه‌های گوناگون قتل عام می‌نمود </w:t>
      </w:r>
      <w:r>
        <w:rPr>
          <w:rFonts w:eastAsia="IRNazanin" w:cs="IRNazanin"/>
          <w:color w:val="111111"/>
          <w:sz w:val="28"/>
          <w:szCs w:val="28"/>
          <w:rtl w:val="true"/>
          <w:lang w:bidi="fa-IR"/>
        </w:rPr>
        <w:t>.</w:t>
      </w:r>
      <w:r>
        <w:rPr>
          <w:rStyle w:val="FootnoteAnchor"/>
          <w:rtl w:val="true"/>
        </w:rPr>
        <w:footnoteReference w:id="2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فرمان ابوبکر به قوم مالک بن نویره</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صحابی رسول خدا صلی‌الله‌علیه‌و‌آله به بهانه ارتداد ایشان حمله کرد و بعد از آنکه مالک بن نویره و قومش تسلیم شدند همه آنان را گردن زد و سرهای بریده آنان را زیر دیگ قرار داد و برای لشکریانش آش پخت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ولید در همان شب ، زن </w:t>
      </w:r>
    </w:p>
    <w:p>
      <w:pPr>
        <w:pStyle w:val="BookText"/>
        <w:rPr/>
      </w:pP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چادر خود آورد و با او عمل شنیع زنا را مرتکب شد ، و آنگاه که خلیفه از این جنایت بزرگ خالد بن ولید باخبر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خالد نداشته باشید که او شمشیر اسلام است و او طبق اجتهاد خویش عمل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برخی از منابع اهل سنت که قتل‌عام قوم مالک بن نویره توسط خالد بن ولید و زنای او با همسر مالک را نقل کرده‌اند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الفائق فی غریب الحدیث والاثر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لسان العرب ، ماده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 ماده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اللغه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الاصابه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فوات الوفیات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 اعلام النبلاء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ثقات ابن‌حبان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ابن‌الوردی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البدایة والنهایه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صواعق المحرقه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 است جنایت بزرگ خالد بن ولید به اسم اسلام ، که اهل سنت با 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موجه جلوه می‌دهند </w:t>
      </w:r>
      <w:r>
        <w:rPr>
          <w:rFonts w:eastAsia="IRNazanin" w:cs="IRNazanin"/>
          <w:color w:val="111111"/>
          <w:sz w:val="28"/>
          <w:szCs w:val="28"/>
          <w:rtl w:val="true"/>
          <w:lang w:bidi="fa-IR"/>
        </w:rPr>
        <w:t xml:space="preserve">! ! </w:t>
      </w:r>
      <w:bookmarkStart w:id="216" w:name="pg2698_26779"/>
    </w:p>
    <w:p>
      <w:pPr>
        <w:pStyle w:val="BookText"/>
        <w:rPr/>
      </w:pPr>
      <w:bookmarkEnd w:id="216"/>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مجتهدند و هر کاری انجام دهند بر آنان نمی‌توان ایراد گرفت ؛ زیرا طبق اجتهادشان عمل کرده‌اند نه هوای نفسانی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بار هم همین عنصر پست و آلوده ، قصد نمود حضرت امیرمؤمنان علیه‌السلام را در نماز ترور کند که موفق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که از امیرمؤمنان واهمه داشت ، با اینکه امیرمؤمنان علیه‌السلام به خاطر مصالح امت اسلام از حق خود چشم‌پوشی نموده بود ؛ با این حال باز ابوبکر می‌ترسید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خالد دستور داد که در نماز جماعت پشت سر حضرت امیرالمؤمنین علیه‌السلام قرار بگیرد و هنگام سلام دادن نماز ، امام علیه‌السلام را به قتل برساند که به خواست الهی موفق به این کار نشد که جریان آن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منابع 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تفسیر القرآن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کشی ،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الیقین ، سید بن طاووس ، 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علل الشرایع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المسترشد فی امامة علی بن ابی‌طالب ، طبری امامی ،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نورالثقلین ، حویزی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17" w:name="__RefHeading___Toc1001359_1395250215"/>
      <w:bookmarkStart w:id="218" w:name="_Toc75"/>
      <w:bookmarkEnd w:id="217"/>
      <w:r>
        <w:rPr>
          <w:rtl w:val="true"/>
        </w:rPr>
        <w:t>مناقب ابوموسی اشعری</w:t>
      </w:r>
      <w:bookmarkEnd w:id="218"/>
    </w:p>
    <w:p>
      <w:pPr>
        <w:pStyle w:val="Heading4"/>
        <w:numPr>
          <w:ilvl w:val="3"/>
          <w:numId w:val="1"/>
        </w:numPr>
        <w:rPr/>
      </w:pPr>
      <w:bookmarkStart w:id="219" w:name="__RefHeading___Toc1001361_1395250215"/>
      <w:bookmarkStart w:id="220" w:name="_Toc76"/>
      <w:bookmarkEnd w:id="219"/>
      <w:r>
        <w:rPr>
          <w:rtl w:val="true"/>
        </w:rPr>
        <w:t>اشاره</w:t>
      </w:r>
      <w:bookmarkEnd w:id="2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در سننش از خود ابوموسی اشعری نقل می‌کند که پیامبر صلی‌الله‌علیه‌و‌آله </w:t>
      </w:r>
      <w:bookmarkStart w:id="221" w:name="pg2698_26780"/>
    </w:p>
    <w:p>
      <w:pPr>
        <w:pStyle w:val="BookText"/>
        <w:rPr/>
      </w:pPr>
      <w:bookmarkEnd w:id="221"/>
      <w:r>
        <w:rPr>
          <w:rFonts w:ascii="IRNazanin" w:hAnsi="IRNazanin" w:eastAsia="IRNazanin"/>
          <w:color w:val="111111"/>
          <w:sz w:val="28"/>
          <w:sz w:val="28"/>
          <w:szCs w:val="28"/>
          <w:rtl w:val="true"/>
          <w:lang w:bidi="fa-IR"/>
        </w:rPr>
        <w:t xml:space="preserve">درباره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اعطیت مزمارا من مزامیر آل داود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ای اباموسی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اعطا شده مزماری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مزامیر آل داوود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نیز در کتاب فضائل الصحابه ،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فضائل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حدیث در مقام و منقبت ابوموسی اشعری نقل شده است </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22" w:name="__RefHeading___Toc1001363_1395250215"/>
      <w:bookmarkStart w:id="223" w:name="_Toc77"/>
      <w:bookmarkEnd w:id="222"/>
      <w:r>
        <w:rPr>
          <w:rtl w:val="true"/>
        </w:rPr>
        <w:t>اما درباره ابوموسی اشعری</w:t>
      </w:r>
      <w:bookmarkEnd w:id="2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بود که با خلفای ثلاثه به راحتی کنار آمد و حامی تمام کارهای آن دستگاه بود ؛ اما زمانی که امیرمؤمنان علیه‌السلام خلیفه مسلمین شد با حکومت سراسر دادگر آن حضرت به مقابله برخاست و در مجالس و محافل از امیرمؤمنان بدگویی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جنگ جمل ، مدافع سپاه شورشیان شد و فتوا صادر نمود که جنگ با عایشه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جنگ صفین ، لشکریان امیرمؤمنان علیه‌السلام را به سستی می‌کشید و در جریان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خوارج او را تحمیل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عمروعاص دغلکار را خورد و حکمیت به افتضاح کشیده شد ، همانگونه که امیرمؤمنان علیه‌السلام عاقبت امر را فرموده بود </w:t>
      </w:r>
      <w:r>
        <w:rPr>
          <w:rFonts w:eastAsia="IRNazanin" w:cs="IRNazanin"/>
          <w:color w:val="111111"/>
          <w:sz w:val="28"/>
          <w:szCs w:val="28"/>
          <w:rtl w:val="true"/>
          <w:lang w:bidi="fa-IR"/>
        </w:rPr>
        <w:t>.</w:t>
      </w:r>
      <w:r>
        <w:rPr>
          <w:rStyle w:val="FootnoteAnchor"/>
          <w:rtl w:val="true"/>
        </w:rPr>
        <w:footnoteReference w:id="268"/>
      </w:r>
      <w:bookmarkStart w:id="224" w:name="pg2698_26781"/>
    </w:p>
    <w:p>
      <w:pPr>
        <w:pStyle w:val="Heading3"/>
        <w:numPr>
          <w:ilvl w:val="2"/>
          <w:numId w:val="1"/>
        </w:numPr>
        <w:rPr/>
      </w:pPr>
      <w:bookmarkStart w:id="225" w:name="__RefHeading___Toc1001365_1395250215"/>
      <w:bookmarkStart w:id="226" w:name="_Toc78"/>
      <w:bookmarkEnd w:id="224"/>
      <w:bookmarkEnd w:id="225"/>
      <w:r>
        <w:rPr>
          <w:rtl w:val="true"/>
        </w:rPr>
        <w:t>مناقب عبدالرحمان بن عوف و معاذ بن جبل</w:t>
      </w:r>
      <w:bookmarkEnd w:id="226"/>
    </w:p>
    <w:p>
      <w:pPr>
        <w:pStyle w:val="Heading4"/>
        <w:numPr>
          <w:ilvl w:val="3"/>
          <w:numId w:val="1"/>
        </w:numPr>
        <w:rPr/>
      </w:pPr>
      <w:bookmarkStart w:id="227" w:name="__RefHeading___Toc1001367_1395250215"/>
      <w:bookmarkStart w:id="228" w:name="_Toc79"/>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ترمذی در سننش در باب مناقب عبدالرحمان بن عوف از قول پیامبر صلی‌الله‌علیه‌و‌آله می‌گوید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فی الجنة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از جمله اصحاب بهشت ، عبدالرحمان بن عوف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 از مدافعان سرسخت دستگاه خلافت ، و از کینه‌توزان و مخالفان حضرت امیرالمؤمنین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اعضاء شش نفره شورای عمر بود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زیرا عمر او را رئیس شورا قرار داده بود و به وی دستور داده بود اگر اختلافی در شورا پدید آمد ملاک ، رأی داماد عثمان است ؛ بالاخره او رأی به عثمان داد و او را خلیفه مسلمین نمود در حالی که امیرمؤمنان علیه‌السلام در آن شورا بود </w:t>
      </w:r>
      <w:r>
        <w:rPr>
          <w:rFonts w:eastAsia="IRNazanin" w:cs="IRNazanin"/>
          <w:color w:val="111111"/>
          <w:sz w:val="28"/>
          <w:szCs w:val="28"/>
          <w:rtl w:val="true"/>
          <w:lang w:bidi="fa-IR"/>
        </w:rPr>
        <w:t>!</w:t>
      </w:r>
    </w:p>
    <w:p>
      <w:pPr>
        <w:pStyle w:val="Heading4"/>
        <w:numPr>
          <w:ilvl w:val="3"/>
          <w:numId w:val="1"/>
        </w:numPr>
        <w:rPr/>
      </w:pPr>
      <w:bookmarkStart w:id="229" w:name="__RefHeading___Toc1001369_1395250215"/>
      <w:bookmarkStart w:id="230" w:name="_Toc80"/>
      <w:bookmarkEnd w:id="229"/>
      <w:r>
        <w:rPr>
          <w:rtl w:val="true"/>
        </w:rPr>
        <w:t>اما درباره معاذ بن جبل</w:t>
      </w:r>
      <w:bookmarkEnd w:id="230"/>
    </w:p>
    <w:p>
      <w:pPr>
        <w:pStyle w:val="BookText"/>
        <w:rPr/>
      </w:pPr>
      <w:r>
        <w:rPr>
          <w:rFonts w:ascii="IRNazanin" w:hAnsi="IRNazanin" w:eastAsia="IRNazanin"/>
          <w:color w:val="111111"/>
          <w:sz w:val="28"/>
          <w:sz w:val="28"/>
          <w:szCs w:val="28"/>
          <w:rtl w:val="true"/>
          <w:lang w:bidi="fa-IR"/>
        </w:rPr>
        <w:t xml:space="preserve">ترمذی 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القرآن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ابن‌مسعود ، و اُبیّ بن کعب و معاذ بن جبل و سالم مولی ابی حذیفة </w:t>
      </w:r>
      <w:r>
        <w:rPr>
          <w:rFonts w:eastAsia="IRNazanin" w:cs="IRNazanin"/>
          <w:color w:val="111111"/>
          <w:sz w:val="28"/>
          <w:szCs w:val="28"/>
          <w:rtl w:val="true"/>
          <w:lang w:bidi="fa-IR"/>
        </w:rPr>
        <w:t>.</w:t>
      </w:r>
      <w:r>
        <w:rPr>
          <w:rStyle w:val="FootnoteAnchor"/>
          <w:rtl w:val="true"/>
        </w:rPr>
        <w:footnoteReference w:id="27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از چهار نفر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ابن‌مسعود ، و ابیّ بن کعب و معاذ بن جبل و سالم مولی ابی حذیفه </w:t>
      </w:r>
      <w:r>
        <w:rPr>
          <w:rFonts w:eastAsia="IRNazanin" w:cs="IRNazanin"/>
          <w:color w:val="111111"/>
          <w:sz w:val="28"/>
          <w:szCs w:val="28"/>
          <w:rtl w:val="true"/>
          <w:lang w:bidi="fa-IR"/>
        </w:rPr>
        <w:t xml:space="preserve">! </w:t>
      </w:r>
      <w:bookmarkStart w:id="231" w:name="pg2698_26782"/>
    </w:p>
    <w:p>
      <w:pPr>
        <w:pStyle w:val="BookText"/>
        <w:rPr/>
      </w:pPr>
      <w:bookmarkEnd w:id="231"/>
      <w:r>
        <w:rPr>
          <w:rFonts w:ascii="IRNazanin" w:hAnsi="IRNazanin" w:eastAsia="IRNazanin"/>
          <w:color w:val="111111"/>
          <w:sz w:val="28"/>
          <w:sz w:val="28"/>
          <w:szCs w:val="28"/>
          <w:rtl w:val="true"/>
          <w:lang w:bidi="fa-IR"/>
        </w:rPr>
        <w:t xml:space="preserve">معاذ بن جبل و سالم مولی ابی حذیفه ، از دشمنان سرسخت امیرالمؤمنین علیه‌السلام بودند و در استحکام خلافت ابوبکر و حمله به بیت امیرالمؤمنین علیه‌السلام نقش مهمی را ایفا نمودند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 صلی‌الله‌علیه‌و‌آله از باب مدینه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ناطق است یاد نمی‌کند ؛ اما از برخی که دشمن قرآن ناطق اند یاد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قرآن را از آنها بگیرید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تعداد زیاد دیگری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محور حق و اصل ایمان یعنی حضرت امیر علیه‌السلام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سته با احادیث جعلی ، از آنان به بزرگی یاد شده که ما فقط چند مورد مهم آن را ذکر نمودیم </w:t>
      </w:r>
      <w:r>
        <w:rPr>
          <w:rFonts w:eastAsia="IRNazanin" w:cs="IRNazanin"/>
          <w:color w:val="111111"/>
          <w:sz w:val="28"/>
          <w:szCs w:val="28"/>
          <w:rtl w:val="true"/>
          <w:lang w:bidi="fa-IR"/>
        </w:rPr>
        <w:t>.</w:t>
      </w:r>
    </w:p>
    <w:p>
      <w:pPr>
        <w:pStyle w:val="Heading3"/>
        <w:numPr>
          <w:ilvl w:val="2"/>
          <w:numId w:val="1"/>
        </w:numPr>
        <w:rPr/>
      </w:pPr>
      <w:bookmarkStart w:id="232" w:name="__RefHeading___Toc1001371_1395250215"/>
      <w:bookmarkStart w:id="233" w:name="_Toc81"/>
      <w:bookmarkEnd w:id="232"/>
      <w:r>
        <w:rPr>
          <w:rtl w:val="true"/>
        </w:rPr>
        <w:t>اما چند حدیث درباره فضائل عایشه</w:t>
      </w:r>
      <w:bookmarkEnd w:id="233"/>
    </w:p>
    <w:p>
      <w:pPr>
        <w:pStyle w:val="BookText"/>
        <w:rPr/>
      </w:pPr>
      <w:r>
        <w:rPr>
          <w:rFonts w:ascii="IRNazanin" w:hAnsi="IRNazanin" w:eastAsia="IRNazanin"/>
          <w:color w:val="111111"/>
          <w:sz w:val="28"/>
          <w:sz w:val="28"/>
          <w:szCs w:val="28"/>
          <w:rtl w:val="true"/>
          <w:lang w:bidi="fa-IR"/>
        </w:rPr>
        <w:t xml:space="preserve">بخاری از عایشه نقل می‌کند که روزی رسول خدا صلی‌الله‌علیه‌و‌آله به 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یقرئک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السلام و رحمة اللّه و برکاته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ای عایشه ، این جبرئیل است که به تو سلام می‌رساند ، 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باد و رحمت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اشعری می‌گوید رسول خدا صلی‌الله‌علیه‌و‌آله فرمود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کَمَلَ من الرجال کثیرٌ ولم یکمُل من النساء إلاّ مریم بنت </w:t>
      </w:r>
    </w:p>
    <w:p>
      <w:pPr>
        <w:pStyle w:val="BookText"/>
        <w:rPr/>
      </w:pPr>
      <w:r>
        <w:rPr>
          <w:rFonts w:ascii="IRNazanin" w:hAnsi="IRNazanin" w:eastAsia="IRNazanin"/>
          <w:color w:val="111111"/>
          <w:sz w:val="28"/>
          <w:sz w:val="28"/>
          <w:szCs w:val="28"/>
          <w:rtl w:val="true"/>
          <w:lang w:bidi="fa-IR"/>
        </w:rPr>
        <w:t xml:space="preserve">عمران وآسیة امرأة فرعون و فضل عائشة علی النساء کفضل الثرید علی سائر الطعام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از مردان فراوان به کمال رسیده‌اند و از زنان به کمال نرسیده‌اند مگر مریم دختر عمران و آسیه زن فرعون و برتری عایشه بر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برتری آبگوشت بر سایر خوراک‌هاست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در منابع شیعه و سنی آماده که خداوند از میان زنان عالم چهار زن را برگزید ؛ مریم ، آسیه ، خدیجه و فاطمه علیهاالسلام ؛ که افضل آنها فاطمه علیهاالسلام است ؛ اما بخاری به خاطر عنادش با خاندان عصمت و طهارت علیهم‌السلام نام حضرت خدیجه علیهاالسلام و فاطمه علیهاالسلام را حذف نموده و به جای آن نام عایشه 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که رسول خدا صلی‌الله‌علیه‌و‌آله به دختر گرامیشان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أما ترضی أن تکونی سیدة نساء المؤمنین أو سیدة نساء هذه الامة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برای من سرور زنان مؤمنه یا سرور زنان این امت باشی ؟</w:t>
      </w:r>
    </w:p>
    <w:p>
      <w:pPr>
        <w:pStyle w:val="BookText"/>
        <w:rPr/>
      </w:pPr>
      <w:r>
        <w:rPr>
          <w:rFonts w:ascii="IRNazanin" w:hAnsi="IRNazanin" w:eastAsia="IRNazanin"/>
          <w:color w:val="111111"/>
          <w:sz w:val="28"/>
          <w:sz w:val="28"/>
          <w:szCs w:val="28"/>
          <w:rtl w:val="true"/>
          <w:lang w:bidi="fa-IR"/>
        </w:rPr>
        <w:t xml:space="preserve">ترمذی نیز در سننش نقل می‌کند که رسول خدا صلی‌الله‌علیه‌و‌آله فرمود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حسبک من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ابنة عمران و خدیجة </w:t>
      </w:r>
    </w:p>
    <w:p>
      <w:pPr>
        <w:pStyle w:val="BookText"/>
        <w:rPr/>
      </w:pPr>
      <w:r>
        <w:rPr>
          <w:rFonts w:ascii="IRNazanin" w:hAnsi="IRNazanin" w:eastAsia="IRNazanin"/>
          <w:color w:val="111111"/>
          <w:sz w:val="28"/>
          <w:sz w:val="28"/>
          <w:szCs w:val="28"/>
          <w:rtl w:val="true"/>
          <w:lang w:bidi="fa-IR"/>
        </w:rPr>
        <w:t xml:space="preserve">بنت خویلد و فاطمة بنت محمّد صلی‌الله‌علیه‌و‌آله و آسیة امرأة فرعون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زنان برگزیده عالم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 و خدیجه دختر خویلد و فاطمه دختر محمّد صلی‌الله‌علیه‌و‌آله و آسیه همسر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فرمودید در نقل مسلم و ترمذی عایشه به عنوان زن برگزیده جایگاهی ندارد ؛ اما در نقل بخاری دو بانوی والامقام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خدیجه علیهاالسلام و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جای آن عایشه داخل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بخاری که در فصل مناقب عایشه احادیث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 اما زمانی که نوبت به حضرت صدیقه طاهره علیهاالسلام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مناقب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حدیث ذیل را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سیدة زنان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 فمن أغضبها أغضبنی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پاره‌ای از وجود من است ، پس هرکس او را غضبناک کند مرا غضبناک نموده است </w:t>
      </w:r>
      <w:r>
        <w:rPr>
          <w:rFonts w:eastAsia="IRNazanin" w:cs="IRNazanin"/>
          <w:color w:val="111111"/>
          <w:sz w:val="28"/>
          <w:szCs w:val="28"/>
          <w:rtl w:val="true"/>
          <w:lang w:bidi="fa-IR"/>
        </w:rPr>
        <w:t>.</w:t>
      </w:r>
      <w:r>
        <w:rPr>
          <w:rStyle w:val="FootnoteAnchor"/>
          <w:rtl w:val="true"/>
        </w:rPr>
        <w:footnoteReference w:id="27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بدون شک ، بخاری احادیث فراوان صحیحه‌ای را در </w:t>
      </w:r>
    </w:p>
    <w:p>
      <w:pPr>
        <w:pStyle w:val="BookText"/>
        <w:rPr/>
      </w:pPr>
      <w:r>
        <w:rPr>
          <w:rFonts w:ascii="IRNazanin" w:hAnsi="IRNazanin" w:eastAsia="IRNazanin"/>
          <w:color w:val="111111"/>
          <w:sz w:val="28"/>
          <w:sz w:val="28"/>
          <w:szCs w:val="28"/>
          <w:rtl w:val="true"/>
          <w:lang w:bidi="fa-IR"/>
        </w:rPr>
        <w:t xml:space="preserve">شأن بانوی دو عالم علیهاالسلام دیده بود ؛ اما به خاطر عنادش با خاندان عصمت و طهارت علیهم‌السلام نقل نکرده است ، همانگونه که حدیث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نکرده است و این در حالی است که این حدیث نورانی در پنج کتاب دیگر صحاح و ده‌ها کتب اهل سنت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سننش از عایشه نقل می‌کند که روزی جبرئیل به صورت خود در لباس ابریشمی سبز به محضر رسول خدا صلی‌الله‌علیه‌و‌آله رسید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زوجتک فی الدنیا والاخرة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همانا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تو در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از انس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رسول خدا صلی‌الله‌علیه‌و‌آله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الناس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نزد شما محبوب‌ترین است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من الرجال ؟ قال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کدام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عایشه </w:t>
      </w:r>
      <w:r>
        <w:rPr>
          <w:rFonts w:eastAsia="IRNazanin" w:cs="IRNazanin"/>
          <w:color w:val="111111"/>
          <w:sz w:val="28"/>
          <w:szCs w:val="28"/>
          <w:rtl w:val="true"/>
          <w:lang w:bidi="fa-IR"/>
        </w:rPr>
        <w:t>!</w:t>
      </w:r>
      <w:r>
        <w:rPr>
          <w:rStyle w:val="FootnoteAnchor"/>
          <w:rtl w:val="true"/>
        </w:rPr>
        <w:footnoteReference w:id="27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صلی‌الله‌علیه‌و‌آله بارها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و عزیزترین اشخاص نزد من دخترم فاطمه علیهاالسلام و برادرم علی علیه‌السلام است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دشمنان اهل بیت علیهم‌السلام </w:t>
      </w:r>
    </w:p>
    <w:p>
      <w:pPr>
        <w:pStyle w:val="BookText"/>
        <w:rPr/>
      </w:pPr>
      <w:r>
        <w:rPr>
          <w:rFonts w:ascii="IRNazanin" w:hAnsi="IRNazanin" w:eastAsia="IRNazanin"/>
          <w:color w:val="111111"/>
          <w:sz w:val="28"/>
          <w:sz w:val="28"/>
          <w:szCs w:val="28"/>
          <w:rtl w:val="true"/>
          <w:lang w:bidi="fa-IR"/>
        </w:rPr>
        <w:t xml:space="preserve">برای پوشاندن مناقب و فضایل آن بزرگواران الهی ، احادیثی را با همان مضامین در رابطه با دشمنان اهل بیت علیهم‌السلام جعل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هیچ کس پوشیده نیست که عایشه بیشترین کینه‌ها را نسبت به وجود نازنین امیرالمؤمنین علیه‌السلام در دل داشت ، تا آنجا که تحمل شنیدن نام مقدس آن حضرت علیه‌السلام را نیز نداشت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ترمذی از عایشه نقل می‌کند که روزی ام سلمه من را مورد اذیت خود قرار داد ، پیامبر صلی‌الله‌علیه‌و‌آله آنگاه که متوجه شد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تؤذینی فی عائشه ، فانه ما اُنزل علیَّ الوحیَ و أنا فی لحافِ امْرَأةٍ مِنکُنَّ 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آزار دادن عایشه مرا نیازار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نازل نشد وحی بر من در حالی که در لحاف با زنی از شما همسرانم باشم به جز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عایشه در رختخواب به سر می‌برده و در آن حال ، وحی بر وجود مقدسش نازل می‌شده است و در میان زنان پیامبر صلی‌الله‌علیه‌و‌آله کسی جز عایشه چنین لیاقتی را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 سخن علاوه بر هتک حرمت وجود مقدس رسول خدا صلی‌الله‌علیه‌و‌آله چیزی جز به مسخره گرفتن وحی الهی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با جعل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بخاری نیز آمده است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علاوه بر اینکه می‌خواستند مقام عایشه را بالا ببرند ، همچنین </w:t>
      </w:r>
      <w:bookmarkStart w:id="234" w:name="pg2698_26787"/>
    </w:p>
    <w:p>
      <w:pPr>
        <w:pStyle w:val="BookText"/>
        <w:rPr/>
      </w:pPr>
      <w:bookmarkEnd w:id="234"/>
      <w:r>
        <w:rPr>
          <w:rFonts w:ascii="IRNazanin" w:hAnsi="IRNazanin" w:eastAsia="IRNazanin"/>
          <w:color w:val="111111"/>
          <w:sz w:val="28"/>
          <w:sz w:val="28"/>
          <w:szCs w:val="28"/>
          <w:rtl w:val="true"/>
          <w:lang w:bidi="fa-IR"/>
        </w:rPr>
        <w:t xml:space="preserve">می‌خواستند شخصیت نورانی رسول خدا صلی‌الله‌علیه‌و‌آله را مانند یک انسان عادی معرفی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تمام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عایشه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زمان رسول خدا صلی‌الله‌علیه‌و‌آله بارها آن حضرت را با سخنان و کردارهایش ، مورد آزار و اذیت قرار داد و بعد از شهادت آن حضرت در برابر وصی و خلیفه برحق وی به جنگ و مخاصمه برخاست و حتی تحمل شنیدن نام مبارک امیرمؤمنان علیه‌السلام را نیز نداشت ، که ان‌شاء اللّه در فصل هشتم ، این مباحث را با مستندات اهل سنت مطرح می‌نماییم </w:t>
      </w:r>
      <w:r>
        <w:rPr>
          <w:rFonts w:eastAsia="IRNazanin" w:cs="IRNazanin"/>
          <w:color w:val="111111"/>
          <w:sz w:val="28"/>
          <w:szCs w:val="28"/>
          <w:rtl w:val="true"/>
          <w:lang w:bidi="fa-IR"/>
        </w:rPr>
        <w:t>.</w:t>
      </w:r>
    </w:p>
    <w:p>
      <w:pPr>
        <w:pStyle w:val="Heading3"/>
        <w:numPr>
          <w:ilvl w:val="2"/>
          <w:numId w:val="1"/>
        </w:numPr>
        <w:rPr/>
      </w:pPr>
      <w:bookmarkStart w:id="235" w:name="__RefHeading___Toc1001373_1395250215"/>
      <w:bookmarkStart w:id="236" w:name="_Toc82"/>
      <w:bookmarkEnd w:id="235"/>
      <w:r>
        <w:rPr>
          <w:rtl w:val="true"/>
        </w:rPr>
        <w:t>بحثی در رابطه با ابوهریره</w:t>
      </w:r>
      <w:bookmarkEnd w:id="236"/>
    </w:p>
    <w:p>
      <w:pPr>
        <w:pStyle w:val="BookText"/>
        <w:rPr/>
      </w:pPr>
      <w:r>
        <w:rPr>
          <w:rFonts w:ascii="IRNazanin" w:hAnsi="IRNazanin" w:eastAsia="IRNazanin"/>
          <w:color w:val="111111"/>
          <w:sz w:val="28"/>
          <w:sz w:val="28"/>
          <w:szCs w:val="28"/>
          <w:rtl w:val="true"/>
          <w:lang w:bidi="fa-IR"/>
        </w:rPr>
        <w:t xml:space="preserve">او یکی از صحابه‌ای است که در اواخر عمر پیامبر صلی‌الله‌علیه‌و‌آله ابراز اسلام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هفتم هجری ، نزد رسول خدا صلی‌الله‌علیه‌و‌آله آمد و به این ترتیب تاریخ نویسان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او با پیامبر صلی‌الله‌علیه‌و‌آله از سه سال فراتر نمی‌رود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برخی از آنان این مدت را کمتر از دو سال می‌دانند ؛ زیرا پیامبر صلی‌الله‌علیه‌و‌آله او را همراه با ابن‌الحضرمی به بحرین فرستاد و هنگامی که پیامبر صلی‌الله‌علیه‌و‌آله گذشت او در بحرین بود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اهل سنت ، چندین هزار حدیث از او نقل شده است ، و این در حالی است که یک دهم این تعداد روایت ، از کسانی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رسول خدا صلی‌الله‌علیه‌و‌آله بودند نقل نشده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ابوهریره از کسانی نبود که به جهاد و دلاوری مشهور شده باشند و نیز از سیاستمداران و اندیشمندان و یا فقهای خوش‌حافظه نبود و حتی خواندن و نوشتن را نمی‌دانست ، به نزد پیامبر صلی‌الله‌علیه‌و‌آله آمد تا شکمش را سیر کند ، چنانکه خودش گفته است و پیامبر صلی‌الله‌علیه‌و‌آله نیز همین‌گونه فهمید و او را در میان اهل صفه جای داد و هرگاه صدقه‌ای خوراکی برای پیامبر صلی‌الله‌علیه‌و‌آله می‌آوردند آن را برای ایشان می‌فرستاد و او خود درباره خویش روایت کرده است که بسیار گرسنه می‌ماند و در راه صحابه می‌نشست و خود را به غش و بی‌حالی می‌زد ، به این امید که او را به خانه ببرند و غذایی بدهند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ابوهریره به خاطر روایات فراوانی که از رسول خدا صلی‌الله‌علیه‌و‌آله نقل کرده ، شهرت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از شش هزار حدیث فراتر رفته و همین سبب شده که توجه محققان را به خود جلب کند ؛ زیرا گذشته از کوتاه بودن دوران مصاحبت خود با پیامبر صلی‌الله‌علیه‌و‌آله درباره حوادثی روایت می‌کند که هرگز در آنها حضور نداشته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در فصل اول و دوم ملاحظه نمودید اکثر روایاتی که دالّ بر جسمانی بودن خداوند و همچنین اهانت به ساحت مقدس رسول خدا صلی‌الله‌علیه‌و‌آله در صحاح سته آمده ، راوی آن ابوهریره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بر روایات او بسیار تأکید می‌کنند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درباره خودش روایت کرده است که روزی به </w:t>
      </w:r>
    </w:p>
    <w:p>
      <w:pPr>
        <w:pStyle w:val="BookText"/>
        <w:rPr/>
      </w:pPr>
      <w:r>
        <w:rPr>
          <w:rFonts w:ascii="IRNazanin" w:hAnsi="IRNazanin" w:eastAsia="IRNazanin"/>
          <w:color w:val="111111"/>
          <w:sz w:val="28"/>
          <w:sz w:val="28"/>
          <w:szCs w:val="28"/>
          <w:rtl w:val="true"/>
          <w:lang w:bidi="fa-IR"/>
        </w:rPr>
        <w:t xml:space="preserve">رسول خدا صلی‌الله‌علیه‌و‌آله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روایات فراوانی می‌شنوم و فراموش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عبایت را پهن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 خود را پر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جمع کن ، من آن را جمع کردم ، و دیگر چیزی را فراموش نکردم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او با کعب الاحبار یهودی ارتباط تنگاتنگی داشت و برخی از روایات پیامبر صلی‌الله‌علیه‌و‌آله را از وی می‌شنید </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امیرالمؤمنین علیه‌السلام درباره وی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دروغگوترین مردم بر رسول خدا صلی‌الله‌علیه‌و‌آله ابوهریره دوسی است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عایشه نیز بارها او را دروغگو دانسته و بسیاری از احادیثی را که از رسول خدا صلی‌الله‌علیه‌و‌آله نقل کرده ، رد نموده است و یکبار با زشت شمردن کار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شنیدی که پیامبر صلی‌الله‌علیه‌و‌آله اینگونه سخن بگوید ؟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جای شنیدن حدیث رسول خدا صلی‌الله‌علیه‌و‌آله سرگرم آینه و سرمه‌دان و حنا بودی </w:t>
      </w:r>
      <w:r>
        <w:rPr>
          <w:rFonts w:eastAsia="IRNazanin" w:cs="IRNazanin"/>
          <w:color w:val="111111"/>
          <w:sz w:val="28"/>
          <w:szCs w:val="28"/>
          <w:rtl w:val="true"/>
          <w:lang w:bidi="fa-IR"/>
        </w:rPr>
        <w:t>...</w:t>
      </w:r>
      <w:r>
        <w:rPr>
          <w:rStyle w:val="FootnoteAnchor"/>
          <w:rtl w:val="true"/>
        </w:rPr>
        <w:footnoteReference w:id="2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یکی از افراد قبیله قریش ، پوستین تازه‌ای خریده بود و با پوشیدن آن به خودنمایی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کنار ابوهریره می‌گذشت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رسول خدا صلی‌الله‌علیه‌و‌آله بسیار حدیث نقل می‌کنی ؟ آیا از پیامبر صلی‌الله‌علیه‌و‌آله درباره پوستین من چیزی نشنیدی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ابوهریره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پیشینیان در لباسی نو ، خودنمایی می‌کرد که خدا او را به کام زمین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پیوسته در آنجا فرو می‌رود تا قیامت بپا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از قبیله یا خانواده تو بوده است یا نه ؟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مورخان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ابراهیم از شعبة بن حجاج شنید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مدلّس بود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اسکافی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نزد استادان ما ناخالص و روایات او ناپسند است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ابوهریره از مخالفان سرسخت حضرت امیرالمؤمنین علیه‌السلام بود و در کتب اهل سنت ، از وی روایاتی نقل شده که مضمون آنها جسارت و اهانت به وجود مقدس امیرالمؤمنین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بسیار به معاویه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فرماندار مدینه منوره گمارد و برای او کاخ عقیق ساخت و او را به ازدواج همان زن اشراف زاده‌ای درآورد که در گذشته ابوهریره خدمتگزار او بود </w:t>
      </w:r>
      <w:r>
        <w:rPr>
          <w:rFonts w:eastAsia="IRNazanin" w:cs="IRNazanin"/>
          <w:color w:val="111111"/>
          <w:sz w:val="28"/>
          <w:szCs w:val="28"/>
          <w:rtl w:val="true"/>
          <w:lang w:bidi="fa-IR"/>
        </w:rPr>
        <w:t>!</w:t>
      </w:r>
      <w:r>
        <w:rPr>
          <w:rStyle w:val="FootnoteAnchor"/>
          <w:rtl w:val="true"/>
        </w:rPr>
        <w:footnoteReference w:id="2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 برهنه به مدینه آمد و تنها یک لنگ داشت که با آن عورت </w:t>
      </w:r>
    </w:p>
    <w:p>
      <w:pPr>
        <w:pStyle w:val="BookText"/>
        <w:rPr/>
      </w:pPr>
      <w:r>
        <w:rPr>
          <w:rFonts w:ascii="IRNazanin" w:hAnsi="IRNazanin" w:eastAsia="IRNazanin"/>
          <w:color w:val="111111"/>
          <w:sz w:val="28"/>
          <w:sz w:val="28"/>
          <w:szCs w:val="28"/>
          <w:rtl w:val="true"/>
          <w:lang w:bidi="fa-IR"/>
        </w:rPr>
        <w:t xml:space="preserve">خود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رهگذران ، گدایی می‌کرد تا لقمه نانی به او بدهند و بتواند با آن نیمه‌جان خود را نگه دارد و شپش از سر تا پای او بالا می‌رفت ، ناگهان فرماندار مدینه منوره شد و در کاخ عقیق می‌نشست و ثروت و خدمتکار و غلام داشت و مردم بی‌اجازه نمی‌توانستند به نزد او بیایند </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ابوهریره نه سابقه‌ای در اسلام داشت و نه صاحب شرف و علم بود ؛ اکنون سؤال مطرح می‌شود که چرا معاویه این اندازه به وی بها می‌دهد ، مشاور خود می‌کند و او را فرماندار مدینه می‌گرداند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معاویه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را فقط برای حفظ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 منتهای همت آنان این بود که اگر بتوانند اسلام را نابود کند و جهت این مقصود ، ابوهریره می‌توانست کمک ویژه‌ای به آنان بکند و معاویه می‌دانست که ابوهریره با تبدیل اسرائیلیات به احادیث و نسبت دادن آن به پیامبر اسلام صلی‌الله‌علیه‌و‌آله و جعل نمودن حدیث در عرصه‌های گوناگون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تأیید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کمک را به وی می‌کند ، آن هم بدون دردسر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روایت کرده است که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به مسجد کوفه آمد ، چون دید که مردم بسیاری به پیشواز آمده‌اند ، بر </w:t>
      </w:r>
      <w:bookmarkStart w:id="237" w:name="pg2698_26792"/>
    </w:p>
    <w:p>
      <w:pPr>
        <w:pStyle w:val="BookText"/>
        <w:rPr/>
      </w:pPr>
      <w:bookmarkEnd w:id="237"/>
      <w:r>
        <w:rPr>
          <w:rFonts w:ascii="IRNazanin" w:hAnsi="IRNazanin" w:eastAsia="IRNazanin"/>
          <w:color w:val="111111"/>
          <w:sz w:val="28"/>
          <w:sz w:val="28"/>
          <w:szCs w:val="28"/>
          <w:rtl w:val="true"/>
          <w:lang w:bidi="fa-IR"/>
        </w:rPr>
        <w:t xml:space="preserve">زانو نشست و دستش را به پیشانی خود کوبید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من بر پیامبر دروغ می‌بندم و خودم را به آتش می‌سوزانم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خدا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حرمی دارد و حرم من در مدینه از عیر تا ثور است ، و هرکس در آنجا حادثه‌ای به پا کند ، لعنت خدا و همه فرشتگان و مردم بر او باد و من گواهی می‌دهم که علی در آن حادثه‌ای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علیه‌السلام در مدینه عثمان را به 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سخن به معاویه رسید ، او را پاداش داد و گرامی داشت و او را فرماندار ساخت </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238" w:name="__RefHeading___Toc1001375_1395250215"/>
      <w:bookmarkStart w:id="239" w:name="_Toc83"/>
      <w:bookmarkEnd w:id="238"/>
      <w:r>
        <w:rPr>
          <w:rtl w:val="true"/>
        </w:rPr>
        <w:t>تعداد احادیثی که از ابوهریره نقل شده است</w:t>
      </w:r>
      <w:bookmarkEnd w:id="239"/>
    </w:p>
    <w:p>
      <w:pPr>
        <w:pStyle w:val="BookText"/>
        <w:rPr/>
      </w:pPr>
      <w:r>
        <w:rPr>
          <w:rFonts w:ascii="IRNazanin" w:hAnsi="IRNazanin" w:eastAsia="IRNazanin"/>
          <w:color w:val="111111"/>
          <w:sz w:val="28"/>
          <w:sz w:val="28"/>
          <w:szCs w:val="28"/>
          <w:rtl w:val="true"/>
          <w:lang w:bidi="fa-IR"/>
        </w:rPr>
        <w:t xml:space="preserve">ابن‌حجر عسقلانی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از جهت نقل حدیث ، گوی سبقت را از همه صحابه ربوده است و بعضی از منقولات او را به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تحدید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از آنها فقط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انتخاب و نقل نموده است </w:t>
      </w:r>
      <w:r>
        <w:rPr>
          <w:rFonts w:eastAsia="IRNazanin" w:cs="IRNazanin"/>
          <w:color w:val="111111"/>
          <w:sz w:val="28"/>
          <w:szCs w:val="28"/>
          <w:rtl w:val="true"/>
          <w:lang w:bidi="fa-IR"/>
        </w:rPr>
        <w:t>.</w:t>
      </w:r>
      <w:r>
        <w:rPr>
          <w:rStyle w:val="FootnoteAnchor"/>
          <w:rtl w:val="true"/>
        </w:rPr>
        <w:footnoteReference w:id="29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تعداد حدیث که از ابوهریره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شش هزار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احادیثی است که از خلفای راشدین و دیگران نقل 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اکنون سؤال ما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متقدمین از اصحاب رسول خدا صلی‌الله‌علیه‌و‌آله که زودتر از ابوهریره اظهار اسلام نموده بودند و با رسول گرامی اسلام صلی‌الله‌علیه‌و‌آله معاشرت زیادی داشته و در غالب مجالس آن حضرت شرکت می‌جستند ، و هنگام تشریع احکام ، غالبا حاضر بودند ، خصوصا حضرت امیرالمؤمنین علی علیه‌السلام که باب علم آن حضرت بوده </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در خطبه‌ای که برای مردم ایراد نمودند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ینحدر عنی السیل ولایرقی إلی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علوم از دامن کوهسار من جاری است و مرغان دور پرواز اندیشه‌ها به بلندای ارزش من نتوانند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حتی توهم شود که مجموع احادیث آن حضرت و سایر صحابه پیامبر صلی‌الله‌علیه‌و‌آله به اندازه احادیث ابوهریره نباشد با اینکه او حدود سه سال بیشتر رسول خدا صلی‌الله‌علیه‌و‌آله را درک نکرده آن هم با آن وضع رقت باری که از نظر معیشت داشته ، که برای اعاشه و سیر کردن شکمش همواره به خانه این و آن رهسپار می‌شده است ؟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عایشه که ده سال ، پیش از اسلام آوردن ابوهریره ، همسر رسول خدا صلی‌الله‌علیه‌و‌آله بوده و در کانون وحی ، زندگی می‌کرده و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پیامبر اسلام صلی‌الله‌علیه‌و‌آله بوده ، و اندکی پیش از ابوهریره از دنیا رفته است ، چطور ممکن است که عشری از اعشار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از 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را نداشته باشد ، ولی ابوهریره در مدت سه سال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هزار حدیث از آن حضرت نقل کرده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این کذب آشکار را چگونه بپذیرد ؟ آیا هر باشعوری به سادگی و آسانی درک نمی‌کند که ابوهریره با کمال وقاحت و بدون هیچ بیم و باکی ، مجدانه بر جعل احادیث اشتغال داشته است ؟</w:t>
      </w:r>
      <w:r>
        <w:rPr>
          <w:rStyle w:val="FootnoteAnchor"/>
          <w:rtl w:val="true"/>
        </w:rPr>
        <w:footnoteReference w:id="29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2698_26796"/>
      <w:bookmarkStart w:id="241" w:name="pg2698_26796"/>
      <w:bookmarkEnd w:id="241"/>
    </w:p>
    <w:p>
      <w:pPr>
        <w:pStyle w:val="Heading2"/>
        <w:numPr>
          <w:ilvl w:val="1"/>
          <w:numId w:val="1"/>
        </w:numPr>
        <w:rPr/>
      </w:pPr>
      <w:bookmarkStart w:id="242" w:name="pg2698_26796"/>
      <w:bookmarkStart w:id="243" w:name="__RefHeading___Toc1001377_1395250215"/>
      <w:bookmarkStart w:id="244" w:name="_Toc84"/>
      <w:bookmarkEnd w:id="242"/>
      <w:bookmarkEnd w:id="243"/>
      <w:r>
        <w:rPr>
          <w:rtl w:val="true"/>
        </w:rPr>
        <w:t>فصل هفتم</w:t>
      </w:r>
      <w:r>
        <w:rPr>
          <w:rtl w:val="true"/>
        </w:rPr>
        <w:t xml:space="preserve">: </w:t>
      </w:r>
      <w:r>
        <w:rPr>
          <w:rtl w:val="true"/>
        </w:rPr>
        <w:t>عدالت و اجتهاد صحابه</w:t>
      </w:r>
      <w:bookmarkEnd w:id="244"/>
    </w:p>
    <w:p>
      <w:pPr>
        <w:pStyle w:val="Heading3"/>
        <w:numPr>
          <w:ilvl w:val="2"/>
          <w:numId w:val="1"/>
        </w:numPr>
        <w:rPr/>
      </w:pPr>
      <w:bookmarkStart w:id="245" w:name="__RefHeading___Toc1001379_1395250215"/>
      <w:bookmarkStart w:id="246" w:name="_Toc8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صحابه را عادل و مجتهد معرفی می‌کنند و هیچگونه نقدی را در این باره 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اثبات مقامات والا و حقانیت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از کلام خداوند متعال که در مدح صحابه است استناد می‌کنند و مدام شیعیان را مورد سرزنش و حتی تکفیر قرار می‌دهند که نسبت به بسیاری از صحابه ، نظر و قولشان به گونه‌ای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بحث مطرح می‌کنیم </w:t>
      </w:r>
      <w:r>
        <w:rPr>
          <w:rFonts w:eastAsia="IRNazanin" w:cs="IRNazanin"/>
          <w:color w:val="111111"/>
          <w:sz w:val="28"/>
          <w:szCs w:val="28"/>
          <w:rtl w:val="true"/>
          <w:lang w:bidi="fa-IR"/>
        </w:rPr>
        <w:t>:</w:t>
      </w:r>
    </w:p>
    <w:p>
      <w:pPr>
        <w:pStyle w:val="Heading3"/>
        <w:numPr>
          <w:ilvl w:val="2"/>
          <w:numId w:val="1"/>
        </w:numPr>
        <w:rPr/>
      </w:pPr>
      <w:bookmarkStart w:id="247" w:name="__RefHeading___Toc1001381_1395250215"/>
      <w:bookmarkStart w:id="248" w:name="_Toc86"/>
      <w:bookmarkEnd w:id="247"/>
      <w:r>
        <w:rPr/>
        <w:t>1</w:t>
      </w:r>
      <w:r>
        <w:rPr>
          <w:rtl w:val="true"/>
        </w:rPr>
        <w:t xml:space="preserve">. </w:t>
      </w:r>
      <w:r>
        <w:rPr>
          <w:rtl w:val="true"/>
        </w:rPr>
        <w:t>معنای اصطلاحی صحابه چیست ؟</w:t>
      </w:r>
      <w:bookmarkEnd w:id="248"/>
    </w:p>
    <w:p>
      <w:pPr>
        <w:pStyle w:val="BookText"/>
        <w:rPr/>
      </w:pPr>
      <w:r>
        <w:rPr>
          <w:rFonts w:ascii="IRNazanin" w:hAnsi="IRNazanin" w:eastAsia="IRNazanin"/>
          <w:color w:val="111111"/>
          <w:sz w:val="28"/>
          <w:sz w:val="28"/>
          <w:szCs w:val="28"/>
          <w:rtl w:val="true"/>
          <w:lang w:bidi="fa-IR"/>
        </w:rPr>
        <w:t xml:space="preserve">ابن‌حجر عسقلانی شافعی می‌گوید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صحابی کسی است که پیامبر صلی‌الله‌علیه‌و‌آله را ملاقات کرده و به او ایمان آورده و مسلمان از دنیا رفته باشد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بنابراین تعریف ، اگر شخصی فقط یک بار رسول خدا صلی‌الله‌علیه‌و‌آله را دیده و آن حضرت صلی‌الله‌علیه‌و‌آله را تصدیق نموده باشد او از صحابی رسول خدا صلی‌الله‌علیه‌و‌آله است ؛ چه ملازم او بوده باشد یا نبوده ؛ چه سخنی از او نقل نموده باشد یا نه و چه در جنگ‌ها شرکت کرده باشد یا نه ، صحابی رسول خدا صلی‌الله‌علیه‌و‌آله و عادل و مجتهد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درباره عدالت صحابه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بر این نظر که تمامی صحابه عادلند اتفاق نظر دارد و به جز اندکی بدعت 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با آن مخالفت نکرده است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باید به اهل سنت گفت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صحابه‌ای که بعد از رحلت رسول خدا صلی‌الله‌علیه‌و‌آله در مقابل یکدیگر صف کشیدند و یکدیگر را به قتل رسانیدند ، همه آنان اهل بهشتند ؟ آیا حق و باطل درباره صحابه اصلاً معنا ندارد ؟ شما که به بعضی آیات از قرآن در تمجید صحابه استناد می‌کنید و این آیات را نشانه بهشتی بودن همه آنان می‌دانید ؛ چرا به آیات دیگری که در مذمت شدید صحابه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تعدادشان چندین برابر آیات مدح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نمی‌کنید ؟ آیا کسی که اینگونه گزینشی در رابطه با آیات قرآن ، نسبت به صحابه قضاوت می‌کند ، او اهل حق و حقیقت است ؟ </w:t>
      </w:r>
      <w:bookmarkStart w:id="249" w:name="pg2698_26798"/>
    </w:p>
    <w:p>
      <w:pPr>
        <w:pStyle w:val="Heading3"/>
        <w:numPr>
          <w:ilvl w:val="2"/>
          <w:numId w:val="1"/>
        </w:numPr>
        <w:rPr/>
      </w:pPr>
      <w:bookmarkStart w:id="250" w:name="__RefHeading___Toc1001383_1395250215"/>
      <w:bookmarkStart w:id="251" w:name="_Toc87"/>
      <w:bookmarkEnd w:id="249"/>
      <w:bookmarkEnd w:id="250"/>
      <w:r>
        <w:rPr/>
        <w:t>2</w:t>
      </w:r>
      <w:r>
        <w:rPr>
          <w:rtl w:val="true"/>
        </w:rPr>
        <w:t xml:space="preserve">. </w:t>
      </w:r>
      <w:r>
        <w:rPr>
          <w:rtl w:val="true"/>
        </w:rPr>
        <w:t>نظر اهل سنت درباره کسانی که همه صحابه را عادل نمی‌دانند</w:t>
      </w:r>
      <w:bookmarkEnd w:id="251"/>
    </w:p>
    <w:p>
      <w:pPr>
        <w:pStyle w:val="BookText"/>
        <w:rPr/>
      </w:pPr>
      <w:r>
        <w:rPr>
          <w:rFonts w:ascii="IRNazanin" w:hAnsi="IRNazanin" w:eastAsia="IRNazanin"/>
          <w:color w:val="111111"/>
          <w:sz w:val="28"/>
          <w:sz w:val="28"/>
          <w:szCs w:val="28"/>
          <w:rtl w:val="true"/>
          <w:lang w:bidi="fa-IR"/>
        </w:rPr>
        <w:t xml:space="preserve">ابن حجر عسقلانی در این باره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یکی از صحابه رسول خدا را مورد انتقاد قرار می‌دهند ، زندیق و کافرند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صحابه عیب‌جویی کند یا نقصی بر آنان بگیرد ، پس با او چیزی نخورید و نیاشامید و بر جنازه‌اش نماز نخوانید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آنان ابوسفیان ، معاویه ، عمروعاص ، طلحه ، زبیر ، سعد بن ابی‌وقاص را نیز از صحابه می‌دانند ؛ بنابراین اگر کسی نسبت به این اشخاص بدبین باشد و آنان را عادل نداند از دین خارجند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ما از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عالم چیزی به عنوان حق و باطل وجود دارد یا ندارد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قطعا جواب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حق و باطل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شما در احادیث متعدد نقل ننموده‌اید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 و هرگز از هم جدا نمی‌گردند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بگویید کسانی که در برابر محور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عداوت و مقاتله برخاستند ، چگونه عادل و اهل بهشتند ؟</w:t>
      </w:r>
      <w:r>
        <w:rPr>
          <w:rFonts w:eastAsia="IRNazanin" w:cs="IRNazanin"/>
          <w:color w:val="111111"/>
          <w:sz w:val="28"/>
          <w:szCs w:val="28"/>
          <w:rtl w:val="true"/>
          <w:lang w:bidi="fa-IR"/>
        </w:rPr>
        <w:t xml:space="preserve">!! </w:t>
      </w:r>
      <w:bookmarkStart w:id="252" w:name="pg2698_26799"/>
    </w:p>
    <w:p>
      <w:pPr>
        <w:pStyle w:val="BookText"/>
        <w:rPr/>
      </w:pPr>
      <w:bookmarkEnd w:id="252"/>
      <w:r>
        <w:rPr>
          <w:rFonts w:ascii="IRNazanin" w:hAnsi="IRNazanin" w:eastAsia="IRNazanin"/>
          <w:color w:val="111111"/>
          <w:sz w:val="28"/>
          <w:sz w:val="28"/>
          <w:szCs w:val="28"/>
          <w:rtl w:val="true"/>
          <w:lang w:bidi="fa-IR"/>
        </w:rPr>
        <w:t xml:space="preserve">جواب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مجتهد بودند و طبق اجتهادشان عمل کردند نه طبق هواهای نفسانی خویش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به هیچ یک از ملاک‌های دینی و عقلی و وجدانی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عالم چیزی به عنوان حق و باطل وجود دارد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سخن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حق می‌باشد و هرکس در مقابل او قرار بگیرد باطل است والسلام </w:t>
      </w:r>
      <w:r>
        <w:rPr>
          <w:rFonts w:eastAsia="IRNazanin" w:cs="IRNazanin"/>
          <w:color w:val="111111"/>
          <w:sz w:val="28"/>
          <w:szCs w:val="28"/>
          <w:rtl w:val="true"/>
          <w:lang w:bidi="fa-IR"/>
        </w:rPr>
        <w:t>.</w:t>
      </w:r>
    </w:p>
    <w:p>
      <w:pPr>
        <w:pStyle w:val="Heading3"/>
        <w:numPr>
          <w:ilvl w:val="2"/>
          <w:numId w:val="1"/>
        </w:numPr>
        <w:rPr/>
      </w:pPr>
      <w:bookmarkStart w:id="253" w:name="__RefHeading___Toc1001385_1395250215"/>
      <w:bookmarkStart w:id="254" w:name="_Toc88"/>
      <w:bookmarkEnd w:id="253"/>
      <w:r>
        <w:rPr/>
        <w:t>3</w:t>
      </w:r>
      <w:r>
        <w:rPr>
          <w:rtl w:val="true"/>
        </w:rPr>
        <w:t xml:space="preserve">. </w:t>
      </w:r>
      <w:r>
        <w:rPr>
          <w:rtl w:val="true"/>
        </w:rPr>
        <w:t>آیات قرآن در رابطه با صحابه</w:t>
      </w:r>
      <w:bookmarkEnd w:id="25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کلام الهی است و از گفتن حق ابایی ندارد ، این راه را بر ما گشوده است و به ما فهمانده که برخی از اصحاب منافق و برخی تبهکار و برخی ستمگر و برخی تکذیب کننده و برخی مشرک و برخی از حق برگشته می‌باشند و برخی را به عنوان اذیت کنندگان خدا و رسولش معرفی می‌نماید و رسول خدا نیز که هرگز از روی هوا و هوس سخن نمی‌گوید و در راه خدا از ملامت هیچ ملامت کننده‌ای نمی‌هراسد ، این باب را بر روی ما گشوده و به ما فهمانده است که بعضی از اصحاب مرتدند و برخی را مارقین و ناکثین و قاسطین معرفی می‌کند و نسبت به بعضی اعلام می‌دارد که قطعا جهنمی هستند و دوستی و صحبت با پیامبر صلی‌الله‌علیه‌و‌آله هیچ سودی بر ایشان ندارد ؛ بلکه دلیلی است بر اینکه عذابشان دو برابر شود ، در روزی که هیچ پول و هیچ مقامی ، فایده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کتاب خدا و سنت رسول خدا صلی‌الله‌علیه‌و‌آله گواهی می‌دهد ، </w:t>
      </w:r>
    </w:p>
    <w:p>
      <w:pPr>
        <w:pStyle w:val="BookText"/>
        <w:rPr/>
      </w:pPr>
      <w:r>
        <w:rPr>
          <w:rFonts w:ascii="IRNazanin" w:hAnsi="IRNazanin" w:eastAsia="IRNazanin"/>
          <w:color w:val="111111"/>
          <w:sz w:val="28"/>
          <w:sz w:val="28"/>
          <w:szCs w:val="28"/>
          <w:rtl w:val="true"/>
          <w:lang w:bidi="fa-IR"/>
        </w:rPr>
        <w:t xml:space="preserve">چرا اهل سنت مسلمانان را منع می‌کنند که درباره صحابه ، گفتگو و بحث نکنند تا حق آشکار نگردد و مسلمانان اولیای خدا را بشناسند و از آنان پیروی کنند و دشمنان خدا را بشناسند و از آنان برائت جویند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اکنون برخی از آیات که در ذم صحابه و بیان نفاق و یا بیان سست ایمانی آنان است را می‌آوریم ، ملاحظه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منافقان که مردم آنان را به عنوان صحابه می‌شناختند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حَوْلَکُمْ مِنَ الاْءَعْرَابِ مُنَافِقُونَ وَمِنْ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برخی از بادیه‌نشینانی که پیرامون شما هستند منافقند ، و از ساکنانِ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نفاق خو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نمی‌شناسی ، ما آنان را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را دو بار عذاب می‌کنیم سپس به عذابی بزرگ بازگردانیده می‌شوند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یَکُنْ خَیْراً لَهُمْ وَإِنْ یَتَوَلَّوْا یُعَذِّبْهُمْ اللَّهُ عَذَاباً أَلِیماً فِی الدُّنْیَا وَالْآخِرَةِ وَمَا لَهُمْ فِی الاْءَرْضِ مِنْ وَلِیٍّ وَلاَ نَصِیرٍ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 در حالی که قطعا سخن کفر گفته و پس از اسلام آوردنشان کفر ورزیده‌اند ، و بر آنچه موفّق به انجام آن نشدند همّت 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عیبجویی برنخاستند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خدا و پیامبرش از فضل خود آنان را بی‌نیاز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برای آنان بهتر است ، و اگر روی برتابند ، خدا آنان را در دنیا و آخرت عذابی دردناک می‌کند ، و در روی زمین یار و یاوری نخواهند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یَکُنْ خَیْراً لَهُمْ وَإِنْ یَتَوَلَّوْا یُعَذِّبْهُمْ اللَّهُ عَذَاباً أَلِیماً فِی الدُّنْیَا وَالْآخِرَةِ وَمَا لَهُمْ فِی الاْءَرْضِ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 در حالی که قطعا سخن کفر گفته و پس از اسلام آوردنشان کفر ورزیده‌اند ، و بر آنچه موفّق به انجام آن نشدند همّت گماشتند ، و به عیبجویی برنخاستند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خدا و پیامبرش از فضل خود آنان را بی‌نیاز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w:t>
      </w:r>
    </w:p>
    <w:p>
      <w:pPr>
        <w:pStyle w:val="BookText"/>
        <w:rPr/>
      </w:pPr>
      <w:r>
        <w:rPr>
          <w:rFonts w:ascii="IRNazanin" w:hAnsi="IRNazanin" w:eastAsia="IRNazanin"/>
          <w:color w:val="111111"/>
          <w:sz w:val="28"/>
          <w:sz w:val="28"/>
          <w:szCs w:val="28"/>
          <w:rtl w:val="true"/>
          <w:lang w:bidi="fa-IR"/>
        </w:rPr>
        <w:t xml:space="preserve">برای آنان بهتر است ، و اگر روی برتابند ، خدا آنان را در دنیا و آخرت عذابی دردناک می‌کند ، و در روی زمین یار و یاوری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کسانی‌اند که با خدا عهد کرده‌اند که اگر از کَرَم خویش به ما عطا کند ، قطعا صدقه خواهیم داد و از شایستگان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فضل خویش به آنان بخشید ، بدان بُخل ورزیدند ، و به حال اعراض روی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به سزای آنکه با خدا خلف وعده کردند و از آن روی که دروغ می‌گفتند ، در دلهایشان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او را دیدار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نفاق را باقی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بادیه‌نشینانِ عرب ، در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 ، و به اینکه حدود آنچه را که خدا بر فرستاده‌اش نازل کرده ، ندانند ،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دانای حکیم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یَقُولُ آمَنَّا بِاللَّهِ وَبِالْیَوْمِ الْآخِرِ وَمَا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مردم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خدا و روز بازپسین ایمان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w:t>
      </w:r>
    </w:p>
    <w:p>
      <w:pPr>
        <w:pStyle w:val="BookText"/>
        <w:rPr/>
      </w:pPr>
      <w:r>
        <w:rPr>
          <w:rFonts w:ascii="IRNazanin" w:hAnsi="IRNazanin" w:eastAsia="IRNazanin"/>
          <w:color w:val="111111"/>
          <w:sz w:val="28"/>
          <w:sz w:val="28"/>
          <w:szCs w:val="28"/>
          <w:rtl w:val="true"/>
          <w:lang w:bidi="fa-IR"/>
        </w:rPr>
        <w:t xml:space="preserve">و مؤمنان نیرنگ می‌بازند ولی جز بر خویشتن نیرنگ نمی‌زنند ، و 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 عذابی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به نام خداوند رحمتگر مهربان ، چون منافقان نزد تو آیند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می‌دهیم که تو واقعا پیامبر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تو واقعا پیامبر او هستی ، و خدا گواهی می‌دهد که مردم دو چهره سخت دروغگویند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آنان چه بد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ایمان آورده ، سپس به انکار پرداخته‌اند و در نتیجه بر دلهایشان مهر زده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تَعَالَوْا إِلَی مَا أَنزَلَ اللَّهُ وَإِلَی الرَّسُولِ رَأَیْتَ الْمُنَافِقِینَ یَصُدُّونَ </w:t>
      </w:r>
    </w:p>
    <w:p>
      <w:pPr>
        <w:pStyle w:val="BookText"/>
        <w:rPr/>
      </w:pPr>
      <w:r>
        <w:rPr>
          <w:rFonts w:ascii="Amiri" w:hAnsi="Amiri" w:eastAsia="Amiri" w:cs="Amiri"/>
          <w:color w:val="111111"/>
          <w:sz w:val="28"/>
          <w:sz w:val="28"/>
          <w:szCs w:val="28"/>
          <w:rtl w:val="true"/>
          <w:lang w:bidi="ar-SA"/>
        </w:rPr>
        <w:t xml:space="preserve">عَنْکَ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جَاءُوکَ یَحْلِفُونَ بِاللَّهِ إِنْ أَرَدْنَا إِلاَّ إِحْسَاناً وَتَوْفِیقاً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آیا ندیده‌ای کسانی را که می‌پندارند به آنچه به سوی تو نازل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تو نازل گردیده ،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داوریِ میان خود را به سوی طاغوت ببرند ، با آنکه قطعا فرمان یافته‌اند که بدان کفر ورزند ، ولی شیطان می‌خواهد آنان را به گمراهیِ دوری دراندازد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ایشان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آنچه خدا نازل کرده و به سوی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منافقان را می‌بینی که از تو سخت ، روی برمی‌تابند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 هنگامی که به سزایِ کار و کردار پیشینشان مصیبتی به آنان می‌رسد ، نزد تو می‌آیند و به خدا سوگند می‌خورند که ما جز نیکویی و موافقت قصدی نداشتیم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أُوتُوا نَصِیبًا مِنَ الْکِتَابِ یَشْتَرُونَ الضَّلَالَةَ وَیُرِیدُونَ أَنْ تَضِلُّوا السَّبِیلَ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آیا به کسانی که بهره‌ای از کتاب یافته‌اند ننگریستی ؟ گمراهی را می‌خرند و می‌خواهند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شوید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رَأَیْتَهُمْ تُعْجِبُکَ أَجْسَامُهُمْ وَإِنْ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چون آنان را ببینی ، هیکل‌هایشان تو را به تعجّب وامی‌دارد ، و چون سخن گویند به گفتارشان گوش فرا می‌دهی گویی آنان چوبی خشک بر دیوارند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پوک شده و درخور اعتماد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فریادی را به زیان خویش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دشمنند از آنان بپرهیز خدا بکشدشان تا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یافته‌اند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آن کسانی را که به برادرانشان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ما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روی به جنگ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بخیلانند ، و چون خطر فرا رسد آنان را می‌بینی که مانند کسی که مرگ او را فرو گرفته ، چشمانشان در حدقه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می‌نگرند و چون ترس برطرف شود شما را با زبان‌هایی تند نیش می‌زنند بر مال حریصند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ایمان نیاورده‌اند و خدا اعمالشان را تباه گردانیده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خدا آسان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لَأَرَیْنَاکَهُمْ فَلَعَرَفْتَهُمْ بِسِیمَاهُمْ وَلَتَعْرِفَنَّهُمْ فِی لَحْنِ الْقَوْلِ وَاللَّهُ یَعْلَمُ أَعْمَالَکُمْ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آیا کسانی که در دلهایشان مرضی هست ، پنداشتند که خدا هرگز کینه آنان را آشکار نخواهد کرد ؟ و اگر بخواهیم ، قطعا آنان را به تو می‌نمایانیم ، در نتیجه ایشان را به سیمای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می‌شناسی و از آهنگ سخن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 خواهی بُرد و خداست که کارهای شما را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الاْءَعْرَابِ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برجای‌ماندگانِ بادیه‌نشین به زودی به تو خواهند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ما و کسانمان ما را گرفتار کردند ، برای ما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در دلهایشان نیست بر زبان خویش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به شما زیانی یا سودی برساند چه کسی در برابر او برای شما اختیار چیزی را دارد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به آنچه می‌کنید همواره آگاه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اصحابی که منافق نبودند ؛ اما چون سست ایمان بودند مورد </w:t>
      </w:r>
    </w:p>
    <w:p>
      <w:pPr>
        <w:pStyle w:val="BookText"/>
        <w:rPr/>
      </w:pPr>
      <w:r>
        <w:rPr>
          <w:rFonts w:ascii="IRNazanin" w:hAnsi="IRNazanin" w:eastAsia="IRNazanin"/>
          <w:color w:val="111111"/>
          <w:sz w:val="28"/>
          <w:sz w:val="28"/>
          <w:szCs w:val="28"/>
          <w:rtl w:val="true"/>
          <w:lang w:bidi="fa-IR"/>
        </w:rPr>
        <w:t xml:space="preserve">نکوهش الهی قرار 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الاْءَرْضِ أَرَضِیتُمْ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وَیَسْتَبْدِلْ قَوْماً غَیْرَکُمْ وَلاَ تَضُرُّوهُ شَیْئاً وَاللَّهُ عَلَی کُلِّ شَیْءٍ قَدِیرٌ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ای کسانی که ایمان آورده‌اید ، شما را چه شده است که چون به شما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بسیج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به خرج می‌دهید ؟ آیا به جای آخرت به زندگی دنیا دل خوش کرده‌اید ؟ متاع زندگی دنیا در برابر آخرت ، جز اندکی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بسیج نشوید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عذابی دردناک عذاب می‌کند ، و گروهی دیگر به جای شما می‌آورد ، و به او زیانی نخواهید رسانید ، و خدا بر هر چیزی تواناست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 هر کس از شما از دین خود برگردد ، به زودی خدا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w:t>
      </w:r>
    </w:p>
    <w:p>
      <w:pPr>
        <w:pStyle w:val="BookText"/>
        <w:rPr/>
      </w:pPr>
      <w:r>
        <w:rPr>
          <w:rFonts w:ascii="IRNazanin" w:hAnsi="IRNazanin" w:eastAsia="IRNazanin"/>
          <w:color w:val="111111"/>
          <w:sz w:val="28"/>
          <w:sz w:val="28"/>
          <w:szCs w:val="28"/>
          <w:rtl w:val="true"/>
          <w:lang w:bidi="fa-IR"/>
        </w:rPr>
        <w:t xml:space="preserve">را دوست می‌دارد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فروتن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کافران سرفرازند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می‌کنند و از سرزنش هیچ ملامتگری نمی‌ترسند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هر که بخواهد می‌دهد ، و خدا گشایشگر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ای کسانی که ایمان آورده‌اید ، به خدا و پیامبر او خیانت مکنید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امانتهای خود خیانت نورزید و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خیانت کرد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ای کسانی که ایمان آورده‌اید ، چرا چیزی می‌گویید که انجام نمی‌دهید ؟ نزد خدا سخت ناپسند است که چیزی را بگویید و انجام ندهید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لِلاْءِیمَانِ إِنْ کُنتُمْ صَادِقِینَ </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اسلام آورده‌اند بر تو منّت می‌نهند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از اسلام آوردنتان منّت مگذارید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با </w:t>
      </w:r>
    </w:p>
    <w:p>
      <w:pPr>
        <w:pStyle w:val="BookText"/>
        <w:rPr/>
      </w:pPr>
      <w:r>
        <w:rPr>
          <w:rFonts w:ascii="IRNazanin" w:hAnsi="IRNazanin" w:eastAsia="IRNazanin"/>
          <w:color w:val="111111"/>
          <w:sz w:val="28"/>
          <w:sz w:val="28"/>
          <w:szCs w:val="28"/>
          <w:rtl w:val="true"/>
          <w:lang w:bidi="fa-IR"/>
        </w:rPr>
        <w:t xml:space="preserve">هدایت کردن شما به ایمان ، بر شما منّت می‌گذارد ، اگر راستگو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 نزد شما از خدا و پیامبرش و جهاد در راه وی دوست‌داشتنی‌تر است ، پس منتظر باشید تا خدا فرمانش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 فاسقان را راهنمایی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الاْءَعْرَابُ آمَنَّا قُلْ لَمْ تُؤْمِنُوا وَلَکِنْ قُولُوا أَسْلَمْنَا وَلَمَّا یَدْخُلْ الاْءِیمَانُ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بادیه‌نشینان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نیاورده‌اید ، لیکن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هنوز در دلهای شما ایمان داخل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پیامبرِ او را فرمان برید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کرده‌هایتان چیزی کم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آمرزنده مهربان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وَالْیَوْمِ الْآخِرِ وَارْتَابَتْ قُلُوبُهُمْ فَهُمْ فِی رَیْبِهِمْ یَتَرَدَّدُونَ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تنها کسانی از تو اجازه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بازپسین ایمان ندارند و دلهایشان به شکّ افتاده و در شکّ خود سرگردانند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 تَنفِرُوا فِی الْحَرِّ قُلْ نَارُ جَهَنَّمَ أَشَدُّ حَرّاً لَوْ کَانُوا یَفْقَهُونَ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بر جای‌ماندگان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خود ، پس از رسول خدا ، شادمان شدند ، و از اینکه با مال و جان خود در راه خدا جهاد کنند ، کراهت داشتند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بیرون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سوزان‌تر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لَأَرَیْنَاکَهُمْ فَلَعَرَفْتَهُمْ بِسِیمَاهُمْ وَلَتَعْرِفَنَّهُمْ فِی لَحْنِ الْقَوْلِ وَاللَّهُ یَعْلَمُ أَعْمَالَکُمْ </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آنان از آنچه خدا را به خشم آورده پیروی کرده‌اند و خرسندیش را خوش نداشتند پس اعمالشان را باطل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در دلهایشان مرضی هست ، پنداشتند که خدا </w:t>
      </w:r>
    </w:p>
    <w:p>
      <w:pPr>
        <w:pStyle w:val="BookText"/>
        <w:rPr/>
      </w:pPr>
      <w:r>
        <w:rPr>
          <w:rFonts w:ascii="IRNazanin" w:hAnsi="IRNazanin" w:eastAsia="IRNazanin"/>
          <w:color w:val="111111"/>
          <w:sz w:val="28"/>
          <w:sz w:val="28"/>
          <w:szCs w:val="28"/>
          <w:rtl w:val="true"/>
          <w:lang w:bidi="fa-IR"/>
        </w:rPr>
        <w:t xml:space="preserve">هرگز کینه آنان را آشکار نخواهد کرد ؟ و اگر بخواهیم ، قطعا آنان را به تو می‌نمایانیم ، در نتیجه ایشان را به سیمای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می‌شناسی و از آهنگ سخن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 خواهی بُرد و خداست که کارهای شما را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که برای انفاق در راه خدا فرا خوانده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می‌ورزند ، و هر کس بخل ورزد تنها به زیان خود بخل ورزیده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بی‌نیاز است و شما نیازمندید و اگر روی برتابید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شما را به مردمی غیر از شما خواهد داد که مانند شما نخواهند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می‌گیرند ، پس اگر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شود خشنود می‌گردند ، و اگر از آن به ایشان داده نشود بناگاه به خشم می‌آیند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الَّذِینَ یُؤْذُونَ النَّبِیَّ وَیَقُولُونَ هُوَ أُذُنٌ قُلْ أُذُنُ خَیْرٍ </w:t>
      </w:r>
    </w:p>
    <w:p>
      <w:pPr>
        <w:pStyle w:val="BookText"/>
        <w:rPr/>
      </w:pPr>
      <w:r>
        <w:rPr>
          <w:rFonts w:ascii="Amiri" w:hAnsi="Amiri" w:eastAsia="Amiri" w:cs="Amiri"/>
          <w:color w:val="111111"/>
          <w:sz w:val="28"/>
          <w:sz w:val="28"/>
          <w:szCs w:val="28"/>
          <w:rtl w:val="true"/>
          <w:lang w:bidi="ar-SA"/>
        </w:rPr>
        <w:t xml:space="preserve">لَکُمْ یُؤْمِنُ بِاللَّهِ وَیُؤْمِنُ لِلْمُؤْمِنِینَ وَرَحْمَةٌ لِلَّذِینَ آمَنُوا مِنْکُمْ وَالَّذِینَ یُؤْذُونَ رَسُولَ اللَّهِ لَهُمْ عَذَابٌ أَلِیمٌ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از ایشان کسانی هستند که پیامبر را آزار می‌دهند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زودباور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خوبی برای شماست ، به خدا ایمان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باور می‌کند ، و برای کسانی از شما که ایمان آورده‌اند رحمتی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پیامبر خدا را آزار می‌رسانند ، عذابی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ای کسانی که ایمان آورده‌اید ، صدایتان را بلندتر از صدای پیامبر مکنید ، و هم چنان که بعضی از شما با بعضی دیگر بلند سخن می‌گویید با او به صدای بلند سخن مگویید ، مبادا بی‌آنکه بدانید کرده‌هایتان تباه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کسانی که تو را از پشت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مسکونیِ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می‌خوانند ، بیشترشان نمی‌فهمند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متعدد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سؤال ما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آیات در مذمت صحابه ، آیا سزاوار است که اهل سنت ،</w:t>
      </w:r>
    </w:p>
    <w:p>
      <w:pPr>
        <w:pStyle w:val="BookText"/>
        <w:rPr/>
      </w:pPr>
      <w:r>
        <w:rPr>
          <w:rFonts w:ascii="IRNazanin" w:hAnsi="IRNazanin" w:eastAsia="IRNazanin"/>
          <w:color w:val="111111"/>
          <w:sz w:val="28"/>
          <w:sz w:val="28"/>
          <w:szCs w:val="28"/>
          <w:rtl w:val="true"/>
          <w:lang w:bidi="fa-IR"/>
        </w:rPr>
        <w:t xml:space="preserve">تمامی این آیات را نادیده بگیرند و فقط به چند آیه‌ای که در مدح صحابه آمده است استناد کنند و تمامی صحابه را عادل و اهل بهشت بدانند و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صحابه را عادل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مدح صحابه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الاْءَوَّلُونَ مِنْ الْمُهَاجِرِینَ وَالاْءَنصَارِ وَالَّذِینَ اتَّبَعُوهُمْ بِإِحْسَانٍ رَضِیَ اللَّهُ عَنْهُمْ وَرَضُوا عَنْهُ وَأَعَدَّ لَهُمْ جَنَّاتٍ تَجْرِی تَحْتَهَا الاْءَنْهَارُ خَالِدِینَ فِیهَا أَبَداً ذَلِکَ الْفَوْزُ الْعَظِیمُ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پیشگامانِ نخستین از مهاجران و انصار ، و کسانی که با نیکوکاری از آنان پیروی کردند ، خدا از ایشان خشنود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 و برای آنان باغهایی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آن جاودانه‌اند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کامیابی بزرگ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الاْءِنْجِیلِ کَزَرْعٍ أَخْرَجَ شَطْأَهُ فَآزَرَهُ فَاسْتَغْلَظَ فَاسْتَوَی عَلَی سُوقِهِ یُعْجِبُ الزُّرَّاعَ لِیَغِیظَ بِهِمْ الْکُفَّارَ وَعَدَ اللَّهُ </w:t>
      </w:r>
    </w:p>
    <w:p>
      <w:pPr>
        <w:pStyle w:val="BookText"/>
        <w:rPr/>
      </w:pPr>
      <w:r>
        <w:rPr>
          <w:rFonts w:ascii="Amiri" w:hAnsi="Amiri" w:eastAsia="Amiri" w:cs="Amiri"/>
          <w:color w:val="111111"/>
          <w:sz w:val="28"/>
          <w:sz w:val="28"/>
          <w:szCs w:val="28"/>
          <w:rtl w:val="true"/>
          <w:lang w:bidi="ar-SA"/>
        </w:rPr>
        <w:t xml:space="preserve">الَّذِینَ آمَنُوا وَعَمِلُوا الصَّالِحَاتِ مِنْهُمْ مَغْفِرَةً وَأَجْراً عَظِیماً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کسانی که با اویند ، بر کافران ، سختگیر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مهربانند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رکوع و سجود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خشنودی خدا را خواستارند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سجود در چهره‌هایشان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 و مَثَلِ آنها در انجیل چون کشته‌ای است که جوانه‌ء خود برآورد و آن را مایه دهد تا ستبر شود و بر ساقه‌های خود بایستد و دهقانان را به شگفت آورد ،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به خشم دراندازد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آنان که ایمان آورده و کارهای شایسته کرده‌اند ، آمرزش و پاداش بزرگی وعده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تَبَوَّءُوا الدَّارَ وَالاْءِیمَانَ مِنْ قَبْلِهِمْ یُحِبُّونَ مَنْ هَاجَرَ إِلَیْهِمْ وَلاَ یَجِدُونَ فِی صُدُورِهِمْ حَاجَةً مِمَّا أُوتُوا وَیُؤْثِرُونَ عَلَی أَنْفُسِهِمْ وَلَوْ کَانَ بِهِمْ خَصَاصَةٌ وَمَنْ یُوقَ شُحَّ نَفْسِهِ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جَاءُوا مِنْ بَعْدِهِمْ یَقُولُونَ رَبَّنَا اغْفِرْ لَنَا وَلِإِخْوَانِنَا الَّذِینَ سَبَقُونَا بِالاْءِیمَانِ وَلاَ تَجْعَلْ فِی قُلُوبِنَا غِلاًّ لِلَّذِینَ آمَنُوا رَبَّنَا إِنَّکَ رَءُوفٌ رَحِیمٌ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w:t>
      </w:r>
    </w:p>
    <w:p>
      <w:pPr>
        <w:pStyle w:val="BookText"/>
        <w:rPr/>
      </w:pPr>
      <w:r>
        <w:rPr>
          <w:rFonts w:ascii="IRNazanin" w:hAnsi="IRNazanin" w:eastAsia="IRNazanin"/>
          <w:color w:val="111111"/>
          <w:sz w:val="28"/>
          <w:sz w:val="28"/>
          <w:szCs w:val="28"/>
          <w:rtl w:val="true"/>
          <w:lang w:bidi="fa-IR"/>
        </w:rPr>
        <w:t xml:space="preserve">دلهایشان حسدی نمی‌یابند و هر چند در خودشان احتیاجی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آنها را بر خودشان مقدّم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خسّت نفس خود مصون ماند ، ایشانند که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بر ما و بر آن برادرانمان که در ایمان آوردن بر ما پیشی گرفتند ببخشای ، و در دلهایمان نسبت به کسانی که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کینه‌ای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راستی که تو رؤوف و مهربانی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به راستی خدا هنگامی که مؤمنان ، زیر آن درخت با تو بیعت می‌کردند از آنان خشنود شد ، و آنچه در دلهایشان بود بازشناخت و بر آنان آرامش فرو فرستاد و پیروزی نزدیکی به آنها پاداش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آیه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 استدلال می‌کنند که به خاطر این آیه ، خلفای ثلاثه و تمامی کسانی که در بیعت رضوان بودند ، اهل بهشتند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دلیلشان این است که چون خداوند متعال در آیه فوق ، رضایت خویش را از آنان اعلام داشته است ، آنان بی‌شک رستگارند ؛ زیرا کسانی که خداوند از آنان راضی باشد حتما بهشتی خواهند بود و ابوبکر و عمر و عثمان نیز در آن جریان حضور داشتند </w:t>
      </w:r>
      <w:r>
        <w:rPr>
          <w:rFonts w:eastAsia="IRNazanin" w:cs="IRNazanin"/>
          <w:color w:val="111111"/>
          <w:sz w:val="28"/>
          <w:szCs w:val="28"/>
          <w:rtl w:val="true"/>
          <w:lang w:bidi="fa-IR"/>
        </w:rPr>
        <w:t xml:space="preserve">! </w:t>
      </w:r>
      <w:bookmarkStart w:id="255" w:name="pg2698_26816"/>
    </w:p>
    <w:p>
      <w:pPr>
        <w:pStyle w:val="BookText"/>
        <w:rPr/>
      </w:pPr>
      <w:bookmarkEnd w:id="255"/>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یک مغلطه آشکار است ؛ زیرا بر هر اهل بصیرتی آشکار است که رضایت خداوند از اصحاب بیعت رضوان ، در همان موضع و به خاطر آن کارشان بوده است و اصلاً معنا نمی‌دهد و با هیچ عقل و ملاکی سازگار نیست که بگوییم دیگر مطلقا خداوند از آنان در هر کاری راضی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صحابه‌ای که بعد از رحلت رسول خدا صلی‌الله‌علیه‌و‌آله نقض عهد و پیمان نمودند و در برابر امیرمؤمنان علیه‌السلام و خاندان رسول خدا صلی‌الله‌علیه‌و‌آله ایستادند ، هرگز رضوان و خشنودی الهی برای آنان مستدام نیافت </w:t>
      </w:r>
      <w:r>
        <w:rPr>
          <w:rFonts w:eastAsia="IRNazanin" w:cs="IRNazanin"/>
          <w:color w:val="111111"/>
          <w:sz w:val="28"/>
          <w:szCs w:val="28"/>
          <w:rtl w:val="true"/>
          <w:lang w:bidi="fa-IR"/>
        </w:rPr>
        <w:t>.</w:t>
      </w:r>
    </w:p>
    <w:p>
      <w:pPr>
        <w:pStyle w:val="Heading3"/>
        <w:numPr>
          <w:ilvl w:val="2"/>
          <w:numId w:val="1"/>
        </w:numPr>
        <w:rPr/>
      </w:pPr>
      <w:bookmarkStart w:id="256" w:name="__RefHeading___Toc1001387_1395250215"/>
      <w:bookmarkStart w:id="257" w:name="_Toc89"/>
      <w:bookmarkEnd w:id="256"/>
      <w:r>
        <w:rPr/>
        <w:t>4</w:t>
      </w:r>
      <w:r>
        <w:rPr>
          <w:rtl w:val="true"/>
        </w:rPr>
        <w:t xml:space="preserve">. </w:t>
      </w:r>
      <w:r>
        <w:rPr>
          <w:rtl w:val="true"/>
        </w:rPr>
        <w:t>افشای برخی از اصحاب توسط پیامبر صلی‌الله‌علیه‌و‌آله</w:t>
      </w:r>
      <w:bookmarkEnd w:id="257"/>
    </w:p>
    <w:p>
      <w:pPr>
        <w:pStyle w:val="BookText"/>
        <w:rPr/>
      </w:pPr>
      <w:r>
        <w:rPr>
          <w:rFonts w:ascii="IRNazanin" w:hAnsi="IRNazanin" w:eastAsia="IRNazanin"/>
          <w:color w:val="111111"/>
          <w:sz w:val="28"/>
          <w:sz w:val="28"/>
          <w:szCs w:val="28"/>
          <w:rtl w:val="true"/>
          <w:lang w:bidi="fa-IR"/>
        </w:rPr>
        <w:t xml:space="preserve">برای اینکه اهل سنت درباره احادیثی که در ذم صحابه آمد بر ما اشکال نگیرند ، از منابع شیعه چیزی نمی‌آوریم ؛ بلکه فقط از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آنان جایگاهی منحصر به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نقل می‌کنیم </w:t>
      </w:r>
      <w:r>
        <w:rPr>
          <w:rFonts w:eastAsia="IRNazanin" w:cs="IRNazanin"/>
          <w:color w:val="111111"/>
          <w:sz w:val="28"/>
          <w:szCs w:val="28"/>
          <w:rtl w:val="true"/>
          <w:lang w:bidi="fa-IR"/>
        </w:rPr>
        <w:t>:</w:t>
      </w:r>
      <w:r>
        <w:rPr>
          <w:rStyle w:val="FootnoteAnchor"/>
          <w:rtl w:val="true"/>
        </w:rPr>
        <w:footnoteReference w:id="33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مهاجرین با یکی از انصار نزاع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انصاری فریاد برآورید که ای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دادم برسید و آن شخص مهاجر فریاد زد که ای مهاجرین مرا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آن را شنید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صلی‌الله‌علیه‌و‌آله فریادهای جاهلیت بلند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با مردی از مهاجرین نزاع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دعواهای جاهلیت دوری کنید که بوی گندیده‌ای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آن سخن را شنید ، فریاد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کارشان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به مدینه بازگشتیم ، شریفان و عزیزان باید مردان ذلیل و خوار را حتما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گوش رسول خدا صلی‌الله‌علیه‌و‌آله ، رسید ؛ عمر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گردن این منافق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مردم بگویند محمّد اصحابش را می‌کشد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این حدیث مشخص می‌شود که منافقان از اصحاب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زیرا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 نمی‌خواهم مردم بگویند محمّد اصحابش را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از تمام اصحاب رسول خدا صلی‌الله‌علیه‌و‌آله ، فقط دو نفر را منافق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و عبداللّه بن أبی سلول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همه صالحان بودند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مذمت منافقان ، فقط برای دو نفر بوده است ؟ هیچ عقلی این را نمی‌پذیرد ؛ بلکه باید گفت تعداد منافقان در میان اصحاب رسول خدا صلی‌الله‌علیه‌و‌آله فراوان بودند که خداوند در ده‌ها آیه از آیات قرآن کریم به شدت آنان را مورد مذمت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در اواخر عمر پیامبر صلی‌الله‌علیه‌و‌آله آنان فراوان‌تر و منسجم‌تر شده بودند و این موضوع در سوره مبارکه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عمر پیامبر صلی‌الله‌علیه‌و‌آله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آشکار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که عمده مضامین آن درباره جنگ تبوک است ، آشکار می‌سازد که منافقان در سپاه رسول خدا صلی‌الله‌علیه‌و‌آله خلل ایجاد می‌نمودند </w:t>
      </w:r>
    </w:p>
    <w:p>
      <w:pPr>
        <w:pStyle w:val="BookText"/>
        <w:rPr/>
      </w:pPr>
      <w:r>
        <w:rPr>
          <w:rFonts w:ascii="IRNazanin" w:hAnsi="IRNazanin" w:eastAsia="IRNazanin"/>
          <w:color w:val="111111"/>
          <w:sz w:val="28"/>
          <w:sz w:val="28"/>
          <w:szCs w:val="28"/>
          <w:rtl w:val="true"/>
          <w:lang w:bidi="fa-IR"/>
        </w:rPr>
        <w:t xml:space="preserve">و جاسوسی می‌کردند و آن دسته از آنانی که همراه سپاه شدند خواستند که پیامبر صلی‌الله‌علیه‌و‌آله را ترور کنند که نتوانستند و آن دسته که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بهانه‌های 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مسجد ضرار را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حمایت می‌کند در موردی که شنیده‌ام ، خاندان مرا اذیت کرده است ؟ سعد بن معاذ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حمایتت برمی‌خیزم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قبیله اوس است ، گردنش را می‌زنم ، و اگر از قبیله برادرانمان از خزرج است ، هرچه دستور بدهی درباره‌اش انجام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که رئیس قبیله خزرج بود و در گذشته مرد نیکوکاری بود ، ولی حمیّت جاهلیت اینک ، او را فراگرفته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دروغ می‌گویی ، تو او را نمی‌کشی و نمی‌توانی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دروغ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خواهیم کشت ، تو منافقی و از منافقان دفاع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افراد اوس و خزرج به نزاع برخاستند تا جایی که نزدیک بود یکدیگر را به قتل برسانند و پیامبر صلی‌الله‌علیه‌و‌آله بر روی منبر بود و پیوسته تلاش می‌کرد ، ساکتشان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ساکت شدند و خود حضرت نیز سکوت کرد </w:t>
      </w:r>
      <w:r>
        <w:rPr>
          <w:rFonts w:eastAsia="IRNazanin" w:cs="IRNazanin"/>
          <w:color w:val="111111"/>
          <w:sz w:val="28"/>
          <w:szCs w:val="28"/>
          <w:rtl w:val="true"/>
          <w:lang w:bidi="fa-IR"/>
        </w:rPr>
        <w:t>.</w:t>
      </w:r>
      <w:r>
        <w:rPr>
          <w:rStyle w:val="FootnoteAnchor"/>
          <w:rtl w:val="true"/>
        </w:rPr>
        <w:footnoteReference w:id="33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 رسول خدا صلی‌الله‌علیه‌و‌آله در این جریان کاملاً آشکار است که چگونه با حضور آن حضرت ، حمیّت جاهلیت بر آنها غلبه می‌یابد و می‌خواهند همدیگر را بکشند ؛ حال قضاوت کنید آنگاه که پیامبر صلی‌الله‌علیه‌و‌آله </w:t>
      </w:r>
    </w:p>
    <w:p>
      <w:pPr>
        <w:pStyle w:val="BookText"/>
        <w:rPr/>
      </w:pPr>
      <w:r>
        <w:rPr>
          <w:rFonts w:ascii="IRNazanin" w:hAnsi="IRNazanin" w:eastAsia="IRNazanin"/>
          <w:color w:val="111111"/>
          <w:sz w:val="28"/>
          <w:sz w:val="28"/>
          <w:szCs w:val="28"/>
          <w:rtl w:val="true"/>
          <w:lang w:bidi="fa-IR"/>
        </w:rPr>
        <w:t>رحلت فرمودند این گروه با خاندان او چه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انصار که در جنگ بدر نیز شرکت کرده بود در مورد راه آبی که از سنگلاخ به زمین‌های مزروعیشان می‌آمد ، و هر دو از آن آب استفاده می‌کردند ، به رسول خدا صلی‌الله‌علیه‌و‌آله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صلی‌الله‌علیه‌و‌آله به زبیر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 از آب استفاده کن ، سپس آب را برای همسایه‌ات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انصاری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طرفداری از پسرعمه‌ات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چهره رسول خدا صلی‌الله‌علیه‌و‌آله از شدت غضب تغییر کرد ، سپس فرمود آبیاری کن پس آنها را نگه دار تا به دیوارها برسد </w:t>
      </w:r>
      <w:r>
        <w:rPr>
          <w:rFonts w:eastAsia="IRNazanin" w:cs="IRNazanin"/>
          <w:color w:val="111111"/>
          <w:sz w:val="28"/>
          <w:szCs w:val="28"/>
          <w:rtl w:val="true"/>
          <w:lang w:bidi="fa-IR"/>
        </w:rPr>
        <w:t>.</w:t>
      </w:r>
      <w:r>
        <w:rPr>
          <w:rStyle w:val="FootnoteAnchor"/>
          <w:rtl w:val="true"/>
        </w:rPr>
        <w:footnoteReference w:id="3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علیه‌السلام در یمن بود ، قطعه‌هایی از طلا را برای پیامبر صلی‌الله‌علیه‌و‌آله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میان برخی از مردم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انصار خشمگین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طلاها را به شخصیت‌های نجد می‌دهد و به ما نمی‌دهد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دل آنها را به دست آورم و الفتی در میانشان ایجاد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نفر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خدا را نافرمانی و عصیان کنم ، چه کسی خدا را اطاعت می‌کند ؟ آیا درست است که مردم اهل زمین مرا قبول داشته باشند و شما مرا خائن بدانید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روز حنین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تقسیم غنائم ، برخی از مردم را بر برخی دیگر برتری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روی اعتراض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تقسیم رعایت عدالت نشده و خدا مطرح 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عدالت می‌کند اگر خدا و رسولش عدالت نکنند ؟ خدا رحمت کند موسی را ؛ او بیش از این اذیت شد و صبر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بر اذیت اصحاب صبر می‌کنم </w:t>
      </w:r>
      <w:r>
        <w:rPr>
          <w:rFonts w:eastAsia="IRNazanin" w:cs="IRNazanin"/>
          <w:color w:val="111111"/>
          <w:sz w:val="28"/>
          <w:szCs w:val="28"/>
          <w:rtl w:val="true"/>
          <w:lang w:bidi="fa-IR"/>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ابن‌عباس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ذی‌حجه بود ، ما برای حج آمده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کرد عمره انجام دهیم و دستور داد که زنانمان برایمان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میان مردم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ما به منی رفتیم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صلی‌الله‌علیه‌و‌آله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خطبه‌ای خواند و در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برخی از 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از آنها باتقواتر و به خدا نزدیک‌ترم </w:t>
      </w:r>
      <w:r>
        <w:rPr>
          <w:rFonts w:eastAsia="IRNazanin" w:cs="IRNazanin"/>
          <w:color w:val="111111"/>
          <w:sz w:val="28"/>
          <w:szCs w:val="28"/>
          <w:rtl w:val="true"/>
          <w:lang w:bidi="fa-IR"/>
        </w:rPr>
        <w:t>.</w:t>
      </w:r>
      <w:r>
        <w:rPr>
          <w:rStyle w:val="FootnoteAnchor"/>
          <w:rtl w:val="true"/>
        </w:rPr>
        <w:footnoteReference w:id="33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یک نوع از اصحابند که اوامر رسول خدا صلی‌الله‌علیه‌و‌آله را در احکام شرعی مورد تمرد و نافرمانی قرار می‌دهند و از این سخن حضرت برمی‌آید که برخی از مردم ، این سخن پیامبر صلی‌الله‌علیه‌و‌آله را که اجازه داد با زنهایشان همبستر شوند ، محکوم نموده بودند و می‌گفتند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اینان به احکام خدا از رسول خدا صلی‌الله‌علیه‌و‌آله داناتر بودند ؟ یا اینکه از او باتقواتر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ازدواج متعه که پس از شهادت رسول خدا صلی‌الله‌علیه‌و‌آله ، از سوی عمر تحریم شد ، از همین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در زمان پیامبر صلی‌الله‌علیه‌و‌آله اوامرش را در مورد روابودن همبستر شدن با همسرانشان در ایام حج ، رد می‌کردند و نمی‌پذیرفتند ، دیگر چه جای تعجب است که پس از شهادتش نکاح متعه را تحریم کنند و از این امر پیامبر صلی‌الله‌علیه‌و‌آله نیز سر باز زنند و نکاح متعه را مانند زنا بدانند ، چنانکه اهل سنت ، چنین ادعا می‌کنند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زمانی که رسول خدا صلی‌الله‌علیه‌و‌آله در بستر شهادت ، لحظات آخر حیات را طی می‌نمود ، در حالتی که عده‌ای از صحابه اطراف بستر آن حضرت در حجره جمع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بیاورید تا برای شما بنویسم چیزی را که بعد از من گواه نشوید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عمر بن خطاب برای جلوگیری از امر وصیت آن حضرت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دعوالرجل فانه لیهجر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واگذارید این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واگذارید رسول خدا صلی‌الله‌علیه‌و‌آله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زیرا که او به خاطر مرضش دارد هذیان می‌گوید ، کتاب خدا ما را بس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 کتاب العلم ، باب کتابة العلم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الوصیه ، باب ترک الوصیه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 ابن‌اثیر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طبقات الکبری ، ابن‌سعد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الاصول ، ابن‌ثیر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شیعه هم این جریان غمبار فراوان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 در حالی که پیامبر صلی‌الله‌علیه‌و‌آله در حال جان دادن بود به وی اهانت می‌کند و هیچ توجهی به وصیت آن حضرت صلی‌الله‌علیه‌و‌آله نمی‌نماید ؛ اما او ابوبکر را که در بستر مرگ وصیت به جانشینی خودش نمود را متهم به هذیان‌گویی نکرد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وصیت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وصیت ابوبکر بن ابی‌قحافه است به مسلمانان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بی‌هوش شد و سپس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 بن خطاب را به جانشینی خود و خلافت بر شما برگزیده‌ام و در این راه از خیرخواهی شما فروگذاری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وصیت‌نامه ابوبکر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ابن‌سعد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الخلفاء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الامامة والسیاسة ، ابن‌قتیبه دینوری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ذهبی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عقد الفرید ، ابن‌عبدربه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ما از از پیروان دستگاه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به ابوبکر که با آن بدحالی وصیت کرد و او را به عنوان خلیفه برگزید نسبت هذیان‌گویی را نداد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کنار بستر رسول خدا صلی‌الله‌علیه‌و‌آله وقتی که آن حضرت قلم و دوات طلبید تا بنویسد چیزی را که مردم پس از آن به ضلالت و گمراهی نیفتند ، نسبت هذیان‌گویی به آن حضرت را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اکرم صلی‌الله‌علیه‌و‌آله که قرآن درباره‌اش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با یک تب هذیان گفته است ؛ اما ابوبکر بین دو 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زمان سلامت می‌فهمد ؟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منطق شما ابوبکر اگر بیمار باشد درست حرف می‌زند ، اما 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 ؟</w:t>
      </w:r>
      <w:r>
        <w:rPr>
          <w:rStyle w:val="FootnoteAnchor"/>
          <w:rtl w:val="true"/>
        </w:rPr>
        <w:footnoteReference w:id="343"/>
      </w:r>
      <w:bookmarkStart w:id="258" w:name="pg2698_26824"/>
    </w:p>
    <w:p>
      <w:pPr>
        <w:pStyle w:val="Heading2"/>
        <w:numPr>
          <w:ilvl w:val="1"/>
          <w:numId w:val="1"/>
        </w:numPr>
        <w:rPr/>
      </w:pPr>
      <w:bookmarkStart w:id="259" w:name="__RefHeading___Toc1001389_1395250215"/>
      <w:bookmarkStart w:id="260" w:name="_Toc90"/>
      <w:bookmarkEnd w:id="258"/>
      <w:bookmarkEnd w:id="259"/>
      <w:r>
        <w:rPr>
          <w:rtl w:val="true"/>
        </w:rPr>
        <w:t>فصل هشتم</w:t>
      </w:r>
      <w:r>
        <w:rPr>
          <w:rtl w:val="true"/>
        </w:rPr>
        <w:t xml:space="preserve">: </w:t>
      </w:r>
      <w:r>
        <w:rPr>
          <w:rtl w:val="true"/>
        </w:rPr>
        <w:t>عایشه در صحاح</w:t>
      </w:r>
      <w:bookmarkEnd w:id="260"/>
    </w:p>
    <w:p>
      <w:pPr>
        <w:pStyle w:val="Heading3"/>
        <w:numPr>
          <w:ilvl w:val="2"/>
          <w:numId w:val="1"/>
        </w:numPr>
        <w:rPr/>
      </w:pPr>
      <w:bookmarkStart w:id="261" w:name="__RefHeading___Toc1001391_1395250215"/>
      <w:bookmarkStart w:id="262" w:name="_Toc9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عایشه هرچند یکی از همسران پیامبر صلی‌الله‌علیه‌و‌آله است و خداوند همسران پیامبر بزرگوار اسلام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 ؛</w:t>
      </w:r>
      <w:r>
        <w:rPr>
          <w:rStyle w:val="FootnoteAnchor"/>
          <w:rtl w:val="true"/>
        </w:rPr>
        <w:footnoteReference w:id="344"/>
      </w:r>
      <w:r>
        <w:rPr>
          <w:rFonts w:ascii="IRNazanin" w:hAnsi="IRNazanin" w:eastAsia="IRNazanin"/>
          <w:color w:val="111111"/>
          <w:sz w:val="28"/>
          <w:sz w:val="28"/>
          <w:szCs w:val="28"/>
          <w:rtl w:val="true"/>
          <w:lang w:bidi="fa-IR"/>
        </w:rPr>
        <w:t xml:space="preserve">ولیکن نمی‌توان بسیاری از کارهای وی را که در زمان حیات رسول خدا صلی‌الله‌علیه‌و‌آله و بعد از رحلتشان مرتکب شد را به نحوی توجیه نمود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در زمان حیات رسول خدا صلی‌الله‌علیه‌و‌آله بارها وجود مقدس آن حضرت صلی‌الله‌علیه‌و‌آله را مورد آزار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موردی از آن در کلامش اشاره فرموده است </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بارها نسبت به برخی از همسران آن حضرت صلی‌الله‌علیه‌و‌آله ابراز حسادت نموده بود و در حضور رسول خدا صلی‌الله‌علیه‌و‌آله به آنها دشنام می‌داد به گونه‌ای که رسول خدا صلی‌الله‌علیه‌و‌آله ناراحت می‌شدند و خشم خویش را فرو می‌خوردند و در موارد متعدد نافرمانی رسول خدا صلی‌الله‌علیه‌و‌آله می‌کرد و آن حضرت با بزرگواری تحمل می‌نمود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عایشه بعد از رحلت رسول خدا صلی‌الله‌علیه‌و‌آله ، در مقابل وصی و خلیفه بر حق او ایستاد و با حمایت از شورشیان ، دل امیرمؤمنان علیه‌السلام را پرخون کرد و با راه انداختن جنگ جمل ، سبب کشته شدن هزاران نفر از مسلمانان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عایشه اگر طلحه و زبیر را حمایت نمی‌کرد ، مردم هرگز آن دو را حمایت نمی‌نمودند ؛ اما همین که مردم دیدند عایشه در سپاه طلحه و زبیر قرار گرفته است ، فریب موقعیت ظاهری وی را خوردند و گروه گروه به سپاه شورشیان پیوستند و در برابر قرآن ناطق و محور حق ایستادند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می‌توان عایشه را تبرئه کرد و وی را زنی صالحه دانست ، در حالی که تحمل شنیدن نام امیرمؤمنان علیه‌السلام را نداشت و آنگاه که به وی خبر دادند که علی علیه‌السلام خلیفه مسلمین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آسمان بر سرم خراب می‌گشت و این سخن را نمی‌شنیدم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خبر شهادت برادر رسول خدا صلی‌الله‌علیه‌و‌آله را شنید ، فورا به سجده افتاد و خدا را شکر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گناه امیرالمؤمنین چه بود ؟ مگر علی علیه‌السلام چه سنتی از سنت‌های رسول خدا صلی‌الله‌علیه‌و‌آله را تغییر داده بود و چه حقی را باطل و چه باطلی را حق نموده بود که این‌چنین عایشه به وی کینه داشت ؟</w:t>
      </w:r>
    </w:p>
    <w:p>
      <w:pPr>
        <w:pStyle w:val="BookText"/>
        <w:rPr/>
      </w:pPr>
      <w:r>
        <w:rPr>
          <w:rFonts w:ascii="IRNazanin" w:hAnsi="IRNazanin" w:eastAsia="IRNazanin"/>
          <w:color w:val="111111"/>
          <w:sz w:val="28"/>
          <w:sz w:val="28"/>
          <w:szCs w:val="28"/>
          <w:rtl w:val="true"/>
          <w:lang w:bidi="fa-IR"/>
        </w:rPr>
        <w:t xml:space="preserve">مگر خود عایشه بارها از رسول خدا صلی‌الله‌علیه‌و‌آله نشنیده بود که در رابطه با آن حضرت علیه‌السلام فرموده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برادر من در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حق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دروازه شهر </w:t>
      </w:r>
    </w:p>
    <w:p>
      <w:pPr>
        <w:pStyle w:val="BookText"/>
        <w:rPr/>
      </w:pPr>
      <w:r>
        <w:rPr>
          <w:rFonts w:ascii="IRNazanin" w:hAnsi="IRNazanin" w:eastAsia="IRNazanin"/>
          <w:color w:val="111111"/>
          <w:sz w:val="28"/>
          <w:sz w:val="28"/>
          <w:szCs w:val="28"/>
          <w:rtl w:val="true"/>
          <w:lang w:bidi="fa-IR"/>
        </w:rPr>
        <w:t xml:space="preserve">علم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همان منافقانند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از من چراغ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قسمت کننده بهشت و دوزخ است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بنابراین ، عایشه چرا در کنار دنیاطلبان کوردل قرار گرفت و جنگ خونینِ پرکشتار جمل را به راه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تیجانی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روزی یکی از علمای اهل سنت بوده و بعد با تحقیق مستبصر شده و به مذهب پاک اهل بیت علیهم‌السلام مشرف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رفتار عایشه با امیرالمؤمنین علیه‌السلام پژوهشگران امر عجیبی را می‌بینند ، همانا تاریخ چنان دشمنی و کینه‌ای را برای او نسبت به امام علی علیه‌السلام ثبت کرده است که مثل و مانندی برایش شناخته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کینه داشت که حتی توان شنیدن نام علی علیه‌السلام را هم نداشت </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 پس از آنکه شنید مردم بعد از قتل عثمان ، با علی علیه‌السلام بیعت کرده‌اند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آسمان بر زمین می‌آمد و علی به خلافت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خبر شهادتش را به او دادند ، به سجده رفت و خدا را شکر کرد </w:t>
      </w:r>
      <w:r>
        <w:rPr>
          <w:rFonts w:eastAsia="IRNazanin" w:cs="IRNazanin"/>
          <w:color w:val="111111"/>
          <w:sz w:val="28"/>
          <w:szCs w:val="28"/>
          <w:rtl w:val="true"/>
          <w:lang w:bidi="fa-IR"/>
        </w:rPr>
        <w:t>.</w:t>
      </w:r>
      <w:r>
        <w:rPr>
          <w:rStyle w:val="FootnoteAnchor"/>
          <w:rtl w:val="true"/>
        </w:rPr>
        <w:footnoteReference w:id="34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به همسران پیامبرش صلی‌الله‌علیه‌و‌آله دستور می‌دهد که در منزل </w:t>
      </w:r>
    </w:p>
    <w:p>
      <w:pPr>
        <w:pStyle w:val="BookText"/>
        <w:rPr/>
      </w:pPr>
      <w:r>
        <w:rPr>
          <w:rFonts w:ascii="Amiri" w:hAnsi="Amiri" w:eastAsia="Amiri" w:cs="Amiri"/>
          <w:color w:val="111111"/>
          <w:sz w:val="28"/>
          <w:sz w:val="28"/>
          <w:szCs w:val="28"/>
          <w:rtl w:val="true"/>
          <w:lang w:bidi="ar-SA"/>
        </w:rPr>
        <w:t xml:space="preserve">بمانند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 بی‌حجاب از خانه بیرون نروند و امر می‌کند که قرآن بخوانند و نماز را برپا کنند و زکات بپردازند و از خدا و رسولش اطاعت نمایند</w:t>
      </w:r>
      <w:r>
        <w:rPr>
          <w:rStyle w:val="FootnoteAnchor"/>
          <w:rtl w:val="true"/>
        </w:rPr>
        <w:footnoteReference w:id="350"/>
      </w:r>
      <w:r>
        <w:rPr>
          <w:rFonts w:ascii="IRNazanin" w:hAnsi="IRNazanin" w:eastAsia="IRNazanin"/>
          <w:color w:val="111111"/>
          <w:sz w:val="28"/>
          <w:sz w:val="28"/>
          <w:szCs w:val="28"/>
          <w:rtl w:val="true"/>
          <w:lang w:bidi="fa-IR"/>
        </w:rPr>
        <w:t>و پیامبر صلی‌الله‌علیه‌و‌آله نیز قبل از وفاتش هشدار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سوار بر شتر می‌شود و سگ‌های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می‌کنند ؟</w:t>
      </w:r>
    </w:p>
    <w:p>
      <w:pPr>
        <w:pStyle w:val="BookText"/>
        <w:rPr/>
      </w:pPr>
      <w:r>
        <w:rPr>
          <w:rFonts w:ascii="IRNazanin" w:hAnsi="IRNazanin" w:eastAsia="IRNazanin"/>
          <w:color w:val="111111"/>
          <w:sz w:val="28"/>
          <w:sz w:val="28"/>
          <w:szCs w:val="28"/>
          <w:rtl w:val="true"/>
          <w:lang w:bidi="fa-IR"/>
        </w:rPr>
        <w:t xml:space="preserve">به هر حال تمام زنان پیامبر صلی‌الله‌علیه‌و‌آله امر رسولش را اطاعت کردند و سر تسلیم فرود آوردند جز عایشه که همه این اوامر را نادیده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نقل می‌کنند که حفصه دختر عمر می‌خواست با عایشه خارج شود و به جنگ علی علیه‌السلام بپردازد ؛ ولی برادرش هشدار داد و آیه را بر او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تصمیمش بازگشت ؛ ولی عایشه سوار بر شتر شد و سگ‌های منطقه حوأب نیز بر او پارس کردند اما او از تصمیم خود بازنگشت </w:t>
      </w:r>
      <w:r>
        <w:rPr>
          <w:rFonts w:eastAsia="IRNazanin" w:cs="IRNazanin"/>
          <w:color w:val="111111"/>
          <w:sz w:val="28"/>
          <w:szCs w:val="28"/>
          <w:rtl w:val="true"/>
          <w:lang w:bidi="fa-IR"/>
        </w:rPr>
        <w:t>!</w:t>
      </w:r>
      <w:r>
        <w:rPr>
          <w:rStyle w:val="FootnoteAnchor"/>
          <w:rtl w:val="true"/>
        </w:rPr>
        <w:footnoteReference w:id="35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عایشه ، با یورش به شهر بصره و تصرف آن ، عثمان بن حنیف والی بصره را با هفتاد نفر از یارانش که نگهبان بیت المال بودند ، با مکر و حیله اسیر کردند و آنان را نزد عایشه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دستور داد همه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مانند گوسفند این مؤمنین را سر بریدند و گفته شده است که عددشان چهارصد نفر بود و این اولین باری بود که گروهی از مسلمانان صابرانه گردن زده می‌شدند </w:t>
      </w:r>
      <w:r>
        <w:rPr>
          <w:rFonts w:eastAsia="IRNazanin" w:cs="IRNazanin"/>
          <w:color w:val="111111"/>
          <w:sz w:val="28"/>
          <w:szCs w:val="28"/>
          <w:rtl w:val="true"/>
          <w:lang w:bidi="fa-IR"/>
        </w:rPr>
        <w:t>.</w:t>
      </w:r>
      <w:r>
        <w:rPr>
          <w:rStyle w:val="FootnoteAnchor"/>
          <w:rtl w:val="true"/>
        </w:rPr>
        <w:footnoteReference w:id="352"/>
      </w:r>
      <w:bookmarkStart w:id="263" w:name="pg2698_26828"/>
    </w:p>
    <w:p>
      <w:pPr>
        <w:pStyle w:val="BookText"/>
        <w:rPr/>
      </w:pPr>
      <w:bookmarkEnd w:id="263"/>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جنایت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می‌توان گفت که عایشه امّ المؤمنین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بخشی از رفتارهای ناشایسته عایشه با 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آزار و اذیت آن حضرت صلی‌الله‌علیه‌و‌آله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صحاح سته اهل سنت نقل می‌کنیم ، و هدف ما از طرح این مباحث ، آشکار شدن حقیقت می‌باشد تا همگان بفهمند راه حق ، راه علی و اولاد وی علیهم‌السلام است و کسانی که از این راه خارج‌اند ، بهره‌ای از حق ندارند ؛ ملاحظه بفرمایید </w:t>
      </w:r>
      <w:r>
        <w:rPr>
          <w:rFonts w:eastAsia="IRNazanin" w:cs="IRNazanin"/>
          <w:color w:val="111111"/>
          <w:sz w:val="28"/>
          <w:szCs w:val="28"/>
          <w:rtl w:val="true"/>
          <w:lang w:bidi="fa-IR"/>
        </w:rPr>
        <w:t>:</w:t>
      </w:r>
    </w:p>
    <w:p>
      <w:pPr>
        <w:pStyle w:val="Heading3"/>
        <w:numPr>
          <w:ilvl w:val="2"/>
          <w:numId w:val="1"/>
        </w:numPr>
        <w:rPr/>
      </w:pPr>
      <w:bookmarkStart w:id="264" w:name="__RefHeading___Toc1001393_1395250215"/>
      <w:bookmarkStart w:id="265" w:name="_Toc92"/>
      <w:bookmarkEnd w:id="264"/>
      <w:r>
        <w:rPr>
          <w:rtl w:val="true"/>
        </w:rPr>
        <w:t>شکستن ظرف</w:t>
      </w:r>
      <w:bookmarkEnd w:id="265"/>
    </w:p>
    <w:p>
      <w:pPr>
        <w:pStyle w:val="BookText"/>
        <w:rPr/>
      </w:pPr>
      <w:r>
        <w:rPr>
          <w:rFonts w:ascii="IRNazanin" w:hAnsi="IRNazanin" w:eastAsia="IRNazanin"/>
          <w:color w:val="111111"/>
          <w:sz w:val="28"/>
          <w:sz w:val="28"/>
          <w:szCs w:val="28"/>
          <w:rtl w:val="true"/>
          <w:lang w:bidi="fa-IR"/>
        </w:rPr>
        <w:t xml:space="preserve">یکی از همسران پیامبر ظرف غذایی خدمت آن حضرت فرستاد ، عایشه با دست آن ظرف را انداخت ، ظرف شکست و غذا ریخت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ابن‌ماجه در سننش از عایشه نقل می‌کند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با اصحابش بود ، من و حفصه برای آنان غذایی تهیه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زودتر غذا را خدمت آن حضرت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کنیزم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ظرف غذای او را بریز او چنین کرد غذا را ریخت و ظرف شکست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ابوداود در سننش از عایشه نقل می‌کند که می‌گوید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دست‌پخت خوبی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غذایی درست کرد </w:t>
      </w:r>
      <w:bookmarkStart w:id="266" w:name="pg2698_26829"/>
    </w:p>
    <w:p>
      <w:pPr>
        <w:pStyle w:val="BookText"/>
        <w:rPr/>
      </w:pPr>
      <w:bookmarkEnd w:id="266"/>
      <w:r>
        <w:rPr>
          <w:rFonts w:ascii="IRNazanin" w:hAnsi="IRNazanin" w:eastAsia="IRNazanin"/>
          <w:color w:val="111111"/>
          <w:sz w:val="28"/>
          <w:sz w:val="28"/>
          <w:szCs w:val="28"/>
          <w:rtl w:val="true"/>
          <w:lang w:bidi="fa-IR"/>
        </w:rPr>
        <w:t xml:space="preserve">و خدمت پیامبر صلی‌الله‌علیه‌و‌آله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شدت غیرتی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را شکستم </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67" w:name="__RefHeading___Toc1001395_1395250215"/>
      <w:bookmarkStart w:id="268" w:name="_Toc93"/>
      <w:bookmarkEnd w:id="267"/>
      <w:r>
        <w:rPr>
          <w:rtl w:val="true"/>
        </w:rPr>
        <w:t>حسادت نسبت به حضرت خدیجه</w:t>
      </w:r>
      <w:bookmarkEnd w:id="268"/>
    </w:p>
    <w:p>
      <w:pPr>
        <w:pStyle w:val="BookText"/>
        <w:rPr/>
      </w:pPr>
      <w:r>
        <w:rPr>
          <w:rFonts w:ascii="IRNazanin" w:hAnsi="IRNazanin" w:eastAsia="IRNazanin"/>
          <w:color w:val="111111"/>
          <w:sz w:val="28"/>
          <w:sz w:val="28"/>
          <w:szCs w:val="28"/>
          <w:rtl w:val="true"/>
          <w:lang w:bidi="fa-IR"/>
        </w:rPr>
        <w:t xml:space="preserve">عایشه می‌گوید که من آنقدر نسبت به خدیجه حسادت می‌ورزیدم که به هیچ یک از زنان پیامبر صلی‌الله‌علیه‌و‌آله نمی‌ورزیدم ؛ سپس علت آن را چنین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بس رسول خدا صلی‌الله‌علیه‌و‌آله از او 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ازدواج پیامبر صلی‌الله‌علیه‌و‌آله با من ، از دنیا رفت و خداوند به حضرتش دستور داد که به خدیجه بشارت دهد به منزلی از لؤلؤ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اینکه رسول خدا زیاد از او 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بعد از وفات خدیجه با من ازدواج کرد و خداوند یا جبرئیل به او دستور دادند که خدیجه را به منزلی از لؤلؤ مژده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ندیدم ، ولیکن پیامبر زیاد از او یاد می‌کرد و گوسفند می‌کشت و آن را تکه‌تکه می‌کرد و به دوستان خدیجه می‌داد ، گاهی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دنیا زنی غیر از خدیجه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او هرچه بگوییم او چنان بود و از او برایم فرزند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اسناد روایات در 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تزویج النبی خدیجه و فضلها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فضائل الصحابه ،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bookmarkStart w:id="269" w:name="pg2698_26830"/>
    </w:p>
    <w:p>
      <w:pPr>
        <w:pStyle w:val="BookText"/>
        <w:rPr/>
      </w:pPr>
      <w:bookmarkEnd w:id="269"/>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البر والصلة ،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ابن‌ماجه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النکاح ،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حسد بپرهیزید که حسد خوبی‌های انسان را می‌خورد و نابود می‌کند آنچنان که آتش هیزم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برای حسود کار خوبی هم اگر انجام داده باشد باقی نمی‌ماند </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70" w:name="__RefHeading___Toc1001397_1395250215"/>
      <w:bookmarkStart w:id="271" w:name="_Toc94"/>
      <w:bookmarkEnd w:id="270"/>
      <w:r>
        <w:rPr>
          <w:rtl w:val="true"/>
        </w:rPr>
        <w:t>حسادت و اهانت</w:t>
      </w:r>
      <w:bookmarkEnd w:id="271"/>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یاد خدیجه افتاد و از آمدن او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دختر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حسادتم گل کرد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او یاد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پیرزنی بود از پیران قریش که از پیری ، دندان در دهان نداشت و هلاک شد و خداوند بهتر از او را به تو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روایت فوق در صحیحین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سانسور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احمد حنبل در مسند خود بقیه آن را چنین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جواب عایشه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قدأبدلک اللّه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از او را به تو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أبدلنی اللّه عزوجل خیرا منها ، قد آمنت بی اذ کفر بی الناس و صدقتنی اذ کذّبنی الناس و واستنی بمالها اذ </w:t>
      </w:r>
      <w:bookmarkStart w:id="272" w:name="pg2698_26831"/>
    </w:p>
    <w:p>
      <w:pPr>
        <w:pStyle w:val="BookText"/>
        <w:rPr/>
      </w:pPr>
      <w:bookmarkEnd w:id="272"/>
      <w:r>
        <w:rPr>
          <w:rFonts w:ascii="IRNazanin" w:hAnsi="IRNazanin" w:eastAsia="IRNazanin"/>
          <w:color w:val="111111"/>
          <w:sz w:val="28"/>
          <w:sz w:val="28"/>
          <w:szCs w:val="28"/>
          <w:rtl w:val="true"/>
          <w:lang w:bidi="fa-IR"/>
        </w:rPr>
        <w:t xml:space="preserve">حرمنی الناس و رزقنی اللّه عزوجل ولدها اذ حرمنی اولاد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بهتر از او را نصیبم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مردم مرا قبول نداشتند ، او به من ایمان آورد و آنگاه که دیگران مرا تکذیب می‌نمودند او تصدیقم کرد و آنگاه که دیگران مرا محروم کرده بودند او به مالش مرا یاری کرد و خداوند چنین روزی فرمود که از او صاحب فرزندانی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عقیم بود و صاحب فرزند نشد و به این علت به حضرت خدیجه علیهاالسلام حسادت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قسمت اول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تزویج النبی خدیجة و فضلها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قسمت دوم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حنبل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24918</w:t>
      </w:r>
      <w:r>
        <w:rPr>
          <w:rFonts w:eastAsia="IRNazanin" w:cs="IRNazanin"/>
          <w:color w:val="111111"/>
          <w:sz w:val="28"/>
          <w:szCs w:val="28"/>
          <w:rtl w:val="true"/>
          <w:lang w:bidi="fa-IR"/>
        </w:rPr>
        <w:t xml:space="preserve"> .</w:t>
      </w:r>
    </w:p>
    <w:p>
      <w:pPr>
        <w:pStyle w:val="Heading3"/>
        <w:numPr>
          <w:ilvl w:val="2"/>
          <w:numId w:val="1"/>
        </w:numPr>
        <w:rPr/>
      </w:pPr>
      <w:bookmarkStart w:id="273" w:name="__RefHeading___Toc1001399_1395250215"/>
      <w:bookmarkStart w:id="274" w:name="_Toc95"/>
      <w:bookmarkEnd w:id="273"/>
      <w:r>
        <w:rPr>
          <w:rtl w:val="true"/>
        </w:rPr>
        <w:t>فریاد بر پیامبر</w:t>
      </w:r>
      <w:bookmarkEnd w:id="274"/>
    </w:p>
    <w:p>
      <w:pPr>
        <w:pStyle w:val="BookText"/>
        <w:rPr/>
      </w:pPr>
      <w:r>
        <w:rPr>
          <w:rFonts w:ascii="IRNazanin" w:hAnsi="IRNazanin" w:eastAsia="IRNazanin"/>
          <w:color w:val="111111"/>
          <w:sz w:val="28"/>
          <w:sz w:val="28"/>
          <w:szCs w:val="28"/>
          <w:rtl w:val="true"/>
          <w:lang w:bidi="fa-IR"/>
        </w:rPr>
        <w:t xml:space="preserve">نعمان می‌گوید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اجازه خواست که بر پیامبر صلی‌الله‌علیه‌و‌آله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عایشه را شنید که بر پیامبر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 خواست او را بزند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رسول خدا فریاد می‌زنی ؟ پیامبر مانع از کتک خوردن عایشه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غضب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کتک خوردن نجات دادم </w:t>
      </w:r>
      <w:r>
        <w:rPr>
          <w:rFonts w:eastAsia="IRNazanin" w:cs="IRNazanin"/>
          <w:color w:val="111111"/>
          <w:sz w:val="28"/>
          <w:szCs w:val="28"/>
          <w:rtl w:val="true"/>
          <w:lang w:bidi="fa-IR"/>
        </w:rPr>
        <w:t>...</w:t>
      </w:r>
      <w:r>
        <w:rPr>
          <w:rStyle w:val="FootnoteAnchor"/>
          <w:rtl w:val="true"/>
        </w:rPr>
        <w:footnoteReference w:id="357"/>
      </w:r>
      <w:bookmarkStart w:id="275" w:name="pg2698_26832"/>
    </w:p>
    <w:p>
      <w:pPr>
        <w:pStyle w:val="Heading3"/>
        <w:numPr>
          <w:ilvl w:val="2"/>
          <w:numId w:val="1"/>
        </w:numPr>
        <w:rPr/>
      </w:pPr>
      <w:bookmarkStart w:id="276" w:name="__RefHeading___Toc1001401_1395250215"/>
      <w:bookmarkStart w:id="277" w:name="_Toc96"/>
      <w:bookmarkEnd w:id="275"/>
      <w:bookmarkEnd w:id="276"/>
      <w:r>
        <w:rPr>
          <w:rtl w:val="true"/>
        </w:rPr>
        <w:t>تعقیب پیامبر</w:t>
      </w:r>
      <w:bookmarkEnd w:id="277"/>
    </w:p>
    <w:p>
      <w:pPr>
        <w:pStyle w:val="BookText"/>
        <w:rPr/>
      </w:pPr>
      <w:r>
        <w:rPr>
          <w:rFonts w:ascii="IRNazanin" w:hAnsi="IRNazanin" w:eastAsia="IRNazanin"/>
          <w:color w:val="111111"/>
          <w:sz w:val="28"/>
          <w:sz w:val="28"/>
          <w:szCs w:val="28"/>
          <w:rtl w:val="true"/>
          <w:lang w:bidi="fa-IR"/>
        </w:rPr>
        <w:t xml:space="preserve">علقمة بن ابی علقمه از مادرش و او از عایشه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پیامبر صلی‌الله‌علیه‌و‌آله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را پوشید و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کنیزم بریره گفتم که زود او را تعقیب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او را تعقیب کرد تا آنکه آن حضرت به بقیع رفت </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278" w:name="__RefHeading___Toc1001403_1395250215"/>
      <w:bookmarkStart w:id="279" w:name="_Toc97"/>
      <w:bookmarkEnd w:id="278"/>
      <w:r>
        <w:rPr>
          <w:rtl w:val="true"/>
        </w:rPr>
        <w:t>عیب گذاشتن و غیبت کردن</w:t>
      </w:r>
      <w:bookmarkEnd w:id="279"/>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زنی کوتاه‌قد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زدی که اگر با آب دریا آمیخته گردد آن را تباه می‌کند ؛ سپس از کسی سخن به میان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هرچه به من بدهند دوست ندارم از کسی حکایتی کنم </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280" w:name="__RefHeading___Toc1001405_1395250215"/>
      <w:bookmarkStart w:id="281" w:name="_Toc98"/>
      <w:bookmarkEnd w:id="280"/>
      <w:r>
        <w:rPr>
          <w:rtl w:val="true"/>
        </w:rPr>
        <w:t>توطئه علیه رسول خدا</w:t>
      </w:r>
      <w:bookmarkEnd w:id="2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تحریم خداوند به دو زن از زنان پیامبر صلی‌الله‌علیه‌و‌آله 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آنان را با اسم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علیه پیامبر توطئه بر کاری نمودند و در ادامه آیه خداوند آن دو زن را نصیحت می‌کند که توبه کنید که قلب‌های هر دوی شما لغزیده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در آثارشان گفته‌اند که مقصود خداوند از این دو زن عایشه و حفصه است ؛ </w:t>
      </w:r>
    </w:p>
    <w:p>
      <w:pPr>
        <w:pStyle w:val="BookText"/>
        <w:rPr/>
      </w:pPr>
      <w:r>
        <w:rPr>
          <w:rFonts w:ascii="IRNazanin" w:hAnsi="IRNazanin" w:eastAsia="IRNazanin"/>
          <w:color w:val="111111"/>
          <w:sz w:val="28"/>
          <w:sz w:val="28"/>
          <w:szCs w:val="28"/>
          <w:rtl w:val="true"/>
          <w:lang w:bidi="fa-IR"/>
        </w:rPr>
        <w:t xml:space="preserve">اکنون از بخاری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ابن‌عباس نقل می‌کند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می‌خواستم از عمر سؤال کنم که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زنی که علیه رسول خدا صلی‌الله‌علیه‌و‌آله هم‌پیمان شدند ، چه کسانی بودند ؟</w:t>
      </w:r>
    </w:p>
    <w:p>
      <w:pPr>
        <w:pStyle w:val="BookText"/>
        <w:rPr/>
      </w:pPr>
      <w:r>
        <w:rPr>
          <w:rFonts w:ascii="IRNazanin" w:hAnsi="IRNazanin" w:eastAsia="IRNazanin"/>
          <w:color w:val="111111"/>
          <w:sz w:val="28"/>
          <w:sz w:val="28"/>
          <w:szCs w:val="28"/>
          <w:rtl w:val="true"/>
          <w:lang w:bidi="fa-IR"/>
        </w:rPr>
        <w:t xml:space="preserve">سخنم را تمام نکرده بودم که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و عایشه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عمر و ابوبکر </w:t>
      </w:r>
      <w:r>
        <w:rPr>
          <w:rFonts w:eastAsia="IRNazanin" w:cs="IRNazanin"/>
          <w:color w:val="111111"/>
          <w:sz w:val="28"/>
          <w:szCs w:val="28"/>
          <w:rtl w:val="true"/>
          <w:lang w:bidi="fa-IR"/>
        </w:rPr>
        <w:t>!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شیرینی‌جات و مخصوصا عسل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نماز عصر برمی‌گشت ، بر زن‌هایش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سر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بر حفصه شد و بیشتر از معمول توقف کرد من غیرتم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جویا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زنی از قوم او ظرف عسلی به او هدیه داد و او شربت عسلی درست کرد و به پیامبر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حیله‌ای می‌اندیشم ؛ به سوده و صفیه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صلی‌الله‌علیه‌و‌آله نزد شما آمد هریک بگویید دهنت بو می‌دهد آیا مغافیر</w:t>
      </w:r>
      <w:r>
        <w:rPr>
          <w:rStyle w:val="FootnoteAnchor"/>
          <w:rtl w:val="true"/>
        </w:rPr>
        <w:footnoteReference w:id="361"/>
      </w:r>
      <w:r>
        <w:rPr>
          <w:rFonts w:ascii="IRNazanin" w:hAnsi="IRNazanin" w:eastAsia="IRNazanin"/>
          <w:color w:val="111111"/>
          <w:sz w:val="28"/>
          <w:sz w:val="28"/>
          <w:szCs w:val="28"/>
          <w:rtl w:val="true"/>
          <w:lang w:bidi="fa-IR"/>
        </w:rPr>
        <w:t xml:space="preserve">خورده‌ای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پس این بوی بد چیست که می‌شنوم ؟ او خواهد گفت که نزد حفصه شربت عسل 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لابد زنبورش از گیاه عرفط مکیده است ؛ من هم همین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چنین کردند و سوده می‌گوید که من از ترس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 xml:space="preserve">مجددا نزد حفصه رفت حفصه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شربت بدهم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به 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باعث شدیم که او دیگر شربت عسل نخورد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الطلاق ، باب لم تحرم ما احل اللّه لک 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الایمان و النذور باب اذا حرم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کتاب طلاق ،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ابی‌داود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الاشربة ، باب فی شراب العسل ، ح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الطلاق ،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ایمان و نذور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حفصه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کار تو به جایی رسید که رسول خدا را می‌آزاری ؟ به خدا قسم خوب می‌دانی که آن حضرت تو را دوست ندارد و اگر من نبودم تو را طلاق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به شدت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نیز وقتی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ابوبکر آیا کار تو به جایی رسید که رسول خدا صلی‌الله‌علیه‌و‌آله را می‌آزاری ؟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تو را با من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دختر خودت را نصیحت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المظالم و الغصب ، باب فی الغرفة والعلیة 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النکاح ، باب موعظة الرجل ابنته لحال زوجها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کتاب طلاق ،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سوره تحریم ، ح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نسائی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الصیام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bookmarkStart w:id="282" w:name="pg2698_26835"/>
    </w:p>
    <w:p>
      <w:pPr>
        <w:pStyle w:val="Heading3"/>
        <w:numPr>
          <w:ilvl w:val="2"/>
          <w:numId w:val="1"/>
        </w:numPr>
        <w:rPr/>
      </w:pPr>
      <w:bookmarkStart w:id="283" w:name="__RefHeading___Toc1001407_1395250215"/>
      <w:bookmarkStart w:id="284" w:name="_Toc99"/>
      <w:bookmarkEnd w:id="282"/>
      <w:bookmarkEnd w:id="283"/>
      <w:r>
        <w:rPr>
          <w:rtl w:val="true"/>
        </w:rPr>
        <w:t>غضب عایشه از رسول خدا</w:t>
      </w:r>
      <w:bookmarkEnd w:id="284"/>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تو از من کی راضی هستی و کی در غضبی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من خشنودی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محمّد قسم ؛ و آنگاه که از من در غضبی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ابراهیم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 به خدا قسم ای رسول خدا من فقط از بردن نام تو دوری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النکاح باب غیرة النساء و وجدهنّ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فضائل الصحابه ، باب فی فضل عایشه ،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Heading3"/>
        <w:numPr>
          <w:ilvl w:val="2"/>
          <w:numId w:val="1"/>
        </w:numPr>
        <w:rPr/>
      </w:pPr>
      <w:bookmarkStart w:id="285" w:name="__RefHeading___Toc1001409_1395250215"/>
      <w:bookmarkStart w:id="286" w:name="_Toc100"/>
      <w:bookmarkEnd w:id="285"/>
      <w:r>
        <w:rPr>
          <w:rtl w:val="true"/>
        </w:rPr>
        <w:t>آرزوی مرگ عایشه</w:t>
      </w:r>
      <w:bookmarkEnd w:id="286"/>
    </w:p>
    <w:p>
      <w:pPr>
        <w:pStyle w:val="BookText"/>
        <w:rPr/>
      </w:pPr>
      <w:r>
        <w:rPr>
          <w:rFonts w:ascii="IRNazanin" w:hAnsi="IRNazanin" w:eastAsia="IRNazanin"/>
          <w:color w:val="111111"/>
          <w:sz w:val="28"/>
          <w:sz w:val="28"/>
          <w:szCs w:val="28"/>
          <w:rtl w:val="true"/>
          <w:lang w:bidi="fa-IR"/>
        </w:rPr>
        <w:t xml:space="preserve">روزی عایشه گفت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درد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واقع شود که من زنده باشم و برای تو طلب آمرزش نموده و تو را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دوست داری که من بمیرم ؛ در آن صورت تو نزد بعض دیگر از زنهایت می‌روی </w:t>
      </w:r>
      <w:r>
        <w:rPr>
          <w:rFonts w:eastAsia="IRNazanin" w:cs="IRNazanin"/>
          <w:color w:val="111111"/>
          <w:sz w:val="28"/>
          <w:szCs w:val="28"/>
          <w:rtl w:val="true"/>
          <w:lang w:bidi="fa-IR"/>
        </w:rPr>
        <w:t>! !</w:t>
      </w:r>
      <w:r>
        <w:rPr>
          <w:rStyle w:val="FootnoteAnchor"/>
          <w:rtl w:val="true"/>
        </w:rPr>
        <w:footnoteReference w:id="362"/>
      </w:r>
      <w:bookmarkStart w:id="287" w:name="pg2698_26836"/>
    </w:p>
    <w:p>
      <w:pPr>
        <w:pStyle w:val="Heading3"/>
        <w:numPr>
          <w:ilvl w:val="2"/>
          <w:numId w:val="1"/>
        </w:numPr>
        <w:rPr/>
      </w:pPr>
      <w:bookmarkStart w:id="288" w:name="__RefHeading___Toc1001411_1395250215"/>
      <w:bookmarkStart w:id="289" w:name="_Toc101"/>
      <w:bookmarkEnd w:id="287"/>
      <w:bookmarkEnd w:id="288"/>
      <w:r>
        <w:rPr>
          <w:rtl w:val="true"/>
        </w:rPr>
        <w:t>دشمنی عایشه با حضرت علی علیه‌السلام</w:t>
      </w:r>
      <w:bookmarkEnd w:id="289"/>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صلی‌الله‌علیه‌و‌آله احساس سنگینی نمود و درد آن حضرت شدت یافت از دیگر همسرانش خواست تا ایام بیماریش را در منزل من سپری نماید و آنان نیز اجازه دادند ، آنگاه در حالی که دست بر شانه عباس و شخص دیگری داشت و پاهایش بر زمین کشیده می‌شد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مطلب عایشه را برای ابن‌عباس نقل کردم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آن شخص که عایشه نام او را ذکر نکرد چه کسی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ابی‌طالب است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ولکنّ عائشة لا تطیب له نفسا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عایشه اسمش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علیه‌السلام است ؛ لکن عایشه خوش نداشت نام او را به نیکی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 مغازی از زهری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عایشه نمی‌توانست از علی علیه‌السلام به نیکی یاد کند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ابن سعد نیز می‌گوید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که عایشه نامش را نیاورده ، علی بن ابی‌طالب علیه‌السلام است که عایشه خوش نداشت نام او را به نیکی یاد کند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طبقات ابن‌سعد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ابن‌عباس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آغوش چه کسی جان سپرد ؟ ابن‌عباس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صلی‌الله‌علیه‌و‌آله در حالی که سر او در آغوش علی علیه‌السلام بود ،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مدعی است که سر پیامبر صلی‌الله‌علیه‌و‌آله بر سینه او بود که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گفته او را تکذیب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آغوش علی علیه‌السلام جان داد و علی علیه‌السلام و برادر من فضل او را غسل دادند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روایات ، فقط بخشی از روایات صحاح سته درباره عایشه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زنان پیامبر اسلام صلی‌الله‌علیه‌و‌آله را مادران مؤمنان معرفی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وَأَزْوَاجُهُ أُمَّهَاتُهُمْ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اهل سنت برای بیان مقام و جایگاه عایشه در امت اسلام ، و همچنین موجه جلوه نمودن کارهای وی ، مدام با استناد به این آیه ، عایشه را امّ المؤمنین معرفی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خداوند متعال تمام همسران پیامبر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احترام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همسران آن حضرت را ، نه عایشه تنها که او به خود حق بدهد به حضرت خدیجه علیهاالسلام و سایر همسران حضرت اهانت و حسادت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به سخنان دیگر </w:t>
      </w:r>
    </w:p>
    <w:p>
      <w:pPr>
        <w:pStyle w:val="BookText"/>
        <w:rPr/>
      </w:pPr>
      <w:r>
        <w:rPr>
          <w:rFonts w:ascii="IRNazanin" w:hAnsi="IRNazanin" w:eastAsia="IRNazanin"/>
          <w:color w:val="111111"/>
          <w:sz w:val="28"/>
          <w:sz w:val="28"/>
          <w:szCs w:val="28"/>
          <w:rtl w:val="true"/>
          <w:lang w:bidi="fa-IR"/>
        </w:rPr>
        <w:t xml:space="preserve">خداوند متعال نیز درباره همسران پیامبر صلی‌الله‌علیه‌و‌آله 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زنان پیامبر صلی‌الله‌علیه‌و‌آله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صلی‌الله‌علیه‌و‌آله به زنان خود بگو که اگر شما زندگانی دنیا را می‌طلبید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شأن رسول خدا صلی‌الله‌علیه‌و‌آله زندگی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مهریه همه شما را پرداخت کرده و همه را به خوبی طلاق دهم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ای زنان پیامبر ، هریک از شما به کاری ناشایسته مبادرت ورزد او را دو برابر دیگران عذاب خواهند کرد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انتسابتان به پیامبر صلی‌الله‌علیه‌و‌آله باید سبب شود که بهتر از دیگران عمل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زنان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زنان عادی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منتسب به پیامبر اسلام صلی‌الله‌علیه‌و‌آله هستید و باید بسیار مراقب رفتار و گفتارتان باشید تا شأن آن حضرت را پای‌مال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ترس و پرهیزکارید مراقب باشید با مردان به آرامی و 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مگویید ،</w:t>
      </w:r>
      <w:r>
        <w:rPr>
          <w:rStyle w:val="FootnoteAnchor"/>
          <w:rtl w:val="true"/>
        </w:rPr>
        <w:footnoteReference w:id="371"/>
      </w:r>
      <w:r>
        <w:rPr>
          <w:rFonts w:ascii="IRNazanin" w:hAnsi="IRNazanin" w:eastAsia="IRNazanin"/>
          <w:color w:val="111111"/>
          <w:sz w:val="28"/>
          <w:sz w:val="28"/>
          <w:szCs w:val="28"/>
          <w:rtl w:val="true"/>
          <w:lang w:bidi="fa-IR"/>
        </w:rPr>
        <w:t xml:space="preserve">که مبادا آن کس که در دلش مرض است در شما طمع کند ، بلکه متین و درست و نیکو سخن گویید </w:t>
      </w:r>
      <w:r>
        <w:rPr>
          <w:rFonts w:eastAsia="IRNazanin" w:cs="IRNazanin"/>
          <w:color w:val="111111"/>
          <w:sz w:val="28"/>
          <w:szCs w:val="28"/>
          <w:rtl w:val="true"/>
          <w:lang w:bidi="fa-IR"/>
        </w:rPr>
        <w:t>.</w:t>
      </w:r>
      <w:r>
        <w:rPr>
          <w:rStyle w:val="FootnoteAnchor"/>
          <w:rtl w:val="true"/>
        </w:rPr>
        <w:footnoteReference w:id="37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خانه‌های خود بنشینید و خارج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دیگران از شما سوءاستفاده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دوره جاهلیت پیشین آرایش و خودآرایی نکنید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سؤال ما از اهل سنت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همسری از همسران پیامبر صلی‌الله‌علیه‌و‌آله به این نکات مهم خداوند متعال در قرآن کریم در رابطه با وی هیچ توجهی نکند ، آیا او هنوز هم مادر مؤمنان است ؟</w:t>
      </w:r>
    </w:p>
    <w:p>
      <w:pPr>
        <w:pStyle w:val="BookText"/>
        <w:rPr/>
      </w:pPr>
      <w:r>
        <w:rPr>
          <w:rFonts w:ascii="IRNazanin" w:hAnsi="IRNazanin" w:eastAsia="IRNazanin"/>
          <w:color w:val="111111"/>
          <w:sz w:val="28"/>
          <w:sz w:val="28"/>
          <w:szCs w:val="28"/>
          <w:rtl w:val="true"/>
          <w:lang w:bidi="fa-IR"/>
        </w:rPr>
        <w:t xml:space="preserve">آیا عایشه نبود که با بی‌توجهی به سخنان خداوند متعال که به وی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شد و در کنار طلحه و زبیر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لشکر مهیا نمود و جنگ بزرگی را به راه انداخت که مورخان نوشته‌اند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این جنگ کشته شدند</w:t>
      </w:r>
      <w:r>
        <w:rPr>
          <w:rStyle w:val="FootnoteAnchor"/>
          <w:rtl w:val="true"/>
        </w:rPr>
        <w:footnoteReference w:id="374"/>
      </w:r>
      <w:r>
        <w:rPr>
          <w:rFonts w:ascii="IRNazanin" w:hAnsi="IRNazanin" w:eastAsia="IRNazanin"/>
          <w:color w:val="111111"/>
          <w:sz w:val="28"/>
          <w:sz w:val="28"/>
          <w:szCs w:val="28"/>
          <w:rtl w:val="true"/>
          <w:lang w:bidi="fa-IR"/>
        </w:rPr>
        <w:t>کار عایشه نبود ؟</w:t>
      </w:r>
    </w:p>
    <w:p>
      <w:pPr>
        <w:pStyle w:val="BookText"/>
        <w:rPr/>
      </w:pPr>
      <w:r>
        <w:rPr>
          <w:rFonts w:ascii="IRNazanin" w:hAnsi="IRNazanin" w:eastAsia="IRNazanin"/>
          <w:color w:val="111111"/>
          <w:sz w:val="28"/>
          <w:sz w:val="28"/>
          <w:szCs w:val="28"/>
          <w:rtl w:val="true"/>
          <w:lang w:bidi="fa-IR"/>
        </w:rPr>
        <w:t xml:space="preserve">خداوند به زنان پیامبر می‌فرماید که کار ناشایست انجام ندهید که مجازات شما چند برابر است ؛ آیا کار عایشه در برابر برادر رسول خدا صلی‌الله‌علیه‌و‌آله و محور حق و رکن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ناشایسته‌ای نبود ؟</w:t>
      </w:r>
    </w:p>
    <w:p>
      <w:pPr>
        <w:pStyle w:val="BookText"/>
        <w:rPr/>
      </w:pPr>
      <w:r>
        <w:rPr>
          <w:rFonts w:ascii="IRNazanin" w:hAnsi="IRNazanin" w:eastAsia="IRNazanin"/>
          <w:color w:val="111111"/>
          <w:sz w:val="28"/>
          <w:sz w:val="28"/>
          <w:szCs w:val="28"/>
          <w:rtl w:val="true"/>
          <w:lang w:bidi="fa-IR"/>
        </w:rPr>
        <w:t xml:space="preserve">برخی از اهل سنت می‌گویند که عایشه بعد از آن جریان پشیمان شد و توبه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تواریخ متعدد ، عایشه نه توبه نمود و نه دلش را از عداوت با امیرمؤمنان علیه‌السلام تهی ساخت ، تا آنجا که نقل است ، او وقتی شنید که حضرت علی علیه‌السلام به شهادت رسیده فورا به سجده افتاد و خدا را شکر نمود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 در جریان داستان نوح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نوح پروردگار خود را آواز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پسرم از کسان من است ، و قطعا وعده‌ء تو راست است و تو بهترین داورانی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 او در حقیقت از کسان تو نیست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ناشایسته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را که بدان علم نداری از من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اندرز میدهم که مبادا از نادانان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نوح علیه‌السلام آنگاه که برای نجات فرزند کافرش از غرق شدن از خداوند تقاضا نمود ، خداوند به وی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تو نیست ؛ زیرا او را عملی بسیار ناشایست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رابطه فرزند و پدری قوی‌تر است یا رابطه زن و شوهری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رابطه فرزند و پدری ؛ زیرا رابطه آن دو نسبی است </w:t>
      </w:r>
    </w:p>
    <w:p>
      <w:pPr>
        <w:pStyle w:val="BookText"/>
        <w:rPr/>
      </w:pPr>
      <w:r>
        <w:rPr>
          <w:rFonts w:ascii="IRNazanin" w:hAnsi="IRNazanin" w:eastAsia="IRNazanin"/>
          <w:color w:val="111111"/>
          <w:sz w:val="28"/>
          <w:sz w:val="28"/>
          <w:szCs w:val="28"/>
          <w:rtl w:val="true"/>
          <w:lang w:bidi="fa-IR"/>
        </w:rPr>
        <w:t xml:space="preserve">و رابطه زن و شوهری سببی است که هر لحظه شوهر می‌تواند زن را طلاق بدهد و با او نامحرم و بیگانه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طرفداران عایشه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فرزند نوح به خاطر نافرمانی امر خدا از نسب نوح علیه‌السلام خارج می‌شود و خداوند به آن حضرت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دیگر فرزند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می‌توان گفت عایشه که رابطه سببی با پیامبر صلی‌الله‌علیه‌و‌آله دارد با ارتکاب آن کار ناشایسته‌اش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برپایی جنگ پرکشتار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با استناد به آیات قرآن کریم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انجام کارهای ناشایسته‌اش بعد از رحلت نبی صلی‌الله‌علیه‌و‌آله از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خارج شده و دیگر مادر مؤمنان نیست ؛ زیرا مادر مؤمنان ، جان مؤمنان را حفظ می‌کند نه اینکه سبب گردد هزاران نفر از مسلمانان کشته گردند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 هشدار سخت و سنگینی به عایشه و حفصه ، در کلامش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 در سوره مبارکه تحریم ،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دو نفر از همسران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نام آن دو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علیه پیامبر همدست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آیات آن دو زن را امر به توبه می‌کند ؛ زیرا با ضدیت با پیامبر صلی‌الله‌علیه‌و‌آله دل‌های آن دو لغزیده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آن دو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ضدیت و آزار پیامبر صلی‌الله‌علیه‌و‌آله ، باز هم همدست شوید ؛ بدانید که خداوند نگهبان اوست و جبرئیل امین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علیه‌السلام 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یاور و مددکار او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ادامه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اگر پیغمبر شما را طلاق داد ، خدا زنانی بهتر از شما را به او بدهد که همه تسلیم او و مؤمن و فروتن و اهل عبادت و توبه باشند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ولیکن پیامبر بزرگوار اسلام صلی‌الله‌علیه‌و‌آله با بزرگواری خود ، بر آزار و اذیت آن دو صبر پیشه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صاحبان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نموده‌اند که مراد خداوند از آن دو زن ، عایشه و حفصه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 کتاب الطلاق ،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لم تحرم ما احل اللّه لک ، ح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 کتاب الطلاق ،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وجوب الکفارة علی من حرم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ترمذی ، کتاب تفسیر القرآن ،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سوره تحریم ، ح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نسائی ، کتاب الایمان و النذور ،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الطلاق ، ح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منابع دیگر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ادامه سوره مبارکه تحریم ، در هشداری سنگین‌تر به عایشه و حفصه ، از دو پیامبر بزرگ الهی ، یعنی حضرت نوح علیه‌السلام و حضرت لوط علیه‌السلام مثالی می‌زند و می‌فرماید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که دو پیامبر از پیامبران خدا دو همسر داشتند که به خدا کفر ورزیدند و هر دو در قیامت و با وجود اینکه شوهرانشان از جمله پیامبران بزرگ الهی بودند ، وارد آتش جهنم می‌شوند ؛ زیرا آنان زنان صالح و شایسته‌ای نبودند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این هشداری است از طرف خداوند به آن دو که متوجه شوند و گمان نکنند که چون همسر پیامبر عظیم الشأن اسلام صلی‌الله‌علیه‌و‌آله هستند ، هر کاری می‌توانند انجام دهند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صدیقه طاهره ، نور خدا ، سرور بانوان دو عالم ، شفیعه روز جزا ، حضرت امّ الائمه فاطمه زهرا علیهاالسلام باد </w:t>
      </w:r>
      <w:r>
        <w:rPr>
          <w:rFonts w:eastAsia="IRNazanin" w:cs="IRNazanin"/>
          <w:color w:val="111111"/>
          <w:sz w:val="28"/>
          <w:szCs w:val="28"/>
          <w:rtl w:val="true"/>
          <w:lang w:bidi="fa-IR"/>
        </w:rPr>
        <w:t xml:space="preserve">. </w:t>
      </w:r>
      <w:bookmarkStart w:id="290" w:name="pg2698_26844"/>
    </w:p>
    <w:p>
      <w:pPr>
        <w:pStyle w:val="Heading2"/>
        <w:numPr>
          <w:ilvl w:val="1"/>
          <w:numId w:val="1"/>
        </w:numPr>
        <w:rPr/>
      </w:pPr>
      <w:bookmarkStart w:id="291" w:name="__RefHeading___Toc1001413_1395250215"/>
      <w:bookmarkStart w:id="292" w:name="_Toc102"/>
      <w:bookmarkEnd w:id="290"/>
      <w:bookmarkEnd w:id="291"/>
      <w:r>
        <w:rPr>
          <w:rtl w:val="true"/>
        </w:rPr>
        <w:t>فصل نهم</w:t>
      </w:r>
      <w:r>
        <w:rPr>
          <w:rtl w:val="true"/>
        </w:rPr>
        <w:t xml:space="preserve">: </w:t>
      </w:r>
      <w:r>
        <w:rPr>
          <w:rtl w:val="true"/>
        </w:rPr>
        <w:t>اهل بیت عصمت و طهارت علیهم‌السلام در صحاح</w:t>
      </w:r>
      <w:bookmarkEnd w:id="292"/>
    </w:p>
    <w:p>
      <w:pPr>
        <w:pStyle w:val="Heading3"/>
        <w:numPr>
          <w:ilvl w:val="2"/>
          <w:numId w:val="1"/>
        </w:numPr>
        <w:rPr/>
      </w:pPr>
      <w:bookmarkStart w:id="293" w:name="__RefHeading___Toc1001415_1395250215"/>
      <w:bookmarkStart w:id="294" w:name="_Toc10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در رابطه با مناقب و جایگاه خاندان عصمت و طهارت علیهم‌السلام ، صاحبان صحاح سته از رسول خدا صلی‌الله‌علیه‌و‌آله تعدای از روایات را نقل نموده‌اند ؛ هرچند این تعداد ، در مقابل روایاتی که در شأن خلفای ثلاثه و برخی از اصحاب نقل نموده‌اند ، بسیار اندک است ؛ ولیکن با همین تعداد احادیث می‌توان خلافت و حقانیت خاندان عصمت و طهارت علیهم‌السلام را اثبات نمود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متعدد اهل سنت ، صدها روایت در رابطه با مقام و منزلت حضرت امیرمؤمنان علیه‌السلام و اهل بیت پاک و مطهر نبی مکرم اسلام علیه‌السلام نقل گردیده است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اما صاحبان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صاحبان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معتبر در این زمینه را کتمان یا سانسور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صحاح سته تعدادی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خاندان عصمت و طهارت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می‌کنیم ، متأسفانه چندین برابر حجم این روایات ، روایات ساختگی در شأن خلفا و برخی از صحابه 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بدون شک ، صاحبان صحاح سته آن صدها روایت معتبر را ملاحظه نموده بودند ؛ اما به خاطر ملاحظاتی اکثر آن روایات را نقل ننموده‌اند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سؤالی اینجا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 که آن دسته از روایاتی که در شأن خلفای ثلاثه و عایشه و برخی از اصحاب آمده جملگی جعلی می‌باشند ؛ پس چرا آنچه به نفع خودتان است را می‌گیرید و نمی‌گویید این احادیث جعلی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اوایل بحث این کتاب بیان نمودیم ، ما نمی‌گوییم که تمام احادیث صحاح سته جعلی است ؛ بلکه احادیثی صحیح نیز در این کتب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ما قرآن است ؛ بنابراین آن دسته از احادیثی که مغایرت با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احادیثی که درباره معرفی خدا در صحاح آمده که خدا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نمی‌دانیم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اهل سنت اعتراف نموده‌اند که اینگونه </w:t>
      </w:r>
      <w:bookmarkStart w:id="295" w:name="pg2698_26846"/>
    </w:p>
    <w:p>
      <w:pPr>
        <w:pStyle w:val="BookText"/>
        <w:rPr/>
      </w:pPr>
      <w:bookmarkEnd w:id="295"/>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خاندان عصمت و طهارت علیهم‌السلام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صحیحه می‌باشند و لذاست که این احادیث را در کتب خود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ثقلین و حدیث غدیر و 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به صورت متواتر نقل شده است و هرگز نمی‌توان خدشه‌ای بر آن وارد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شیعه نیز این روایات یا به صورت متواتر و یا به صورت احادیث صحیحه ، نقل شده است ؛ پس چگونه می‌توان همین احادیث را که در صحاح سته آمده زیر سؤال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احادیثی که در شأن خلفا و برخی دیگر آمده ، یا از ابوهریره و یا عایشه است و یا در سلسله اسناد آن دچار خلل است و یا ضد و نقیض در منابع دیگر آمده و یا با تاریخ معتبر و ادله قرآنی مغایرت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از روایات صحاح را در مناقب اهل بیت علیهم‌السلام نقل می‌کنیم </w:t>
      </w:r>
      <w:r>
        <w:rPr>
          <w:rFonts w:eastAsia="IRNazanin" w:cs="IRNazanin"/>
          <w:color w:val="111111"/>
          <w:sz w:val="28"/>
          <w:szCs w:val="28"/>
          <w:rtl w:val="true"/>
          <w:lang w:bidi="fa-IR"/>
        </w:rPr>
        <w:t>:</w:t>
      </w:r>
    </w:p>
    <w:p>
      <w:pPr>
        <w:pStyle w:val="Heading3"/>
        <w:numPr>
          <w:ilvl w:val="2"/>
          <w:numId w:val="1"/>
        </w:numPr>
        <w:rPr/>
      </w:pPr>
      <w:bookmarkStart w:id="296" w:name="__RefHeading___Toc1001417_1395250215"/>
      <w:bookmarkStart w:id="297" w:name="_Toc104"/>
      <w:bookmarkEnd w:id="296"/>
      <w:r>
        <w:rPr/>
        <w:t>1</w:t>
      </w:r>
      <w:r>
        <w:rPr>
          <w:rtl w:val="true"/>
        </w:rPr>
        <w:t xml:space="preserve">. </w:t>
      </w:r>
      <w:r>
        <w:rPr>
          <w:rtl w:val="true"/>
        </w:rPr>
        <w:t>حدیث ثقلین</w:t>
      </w:r>
      <w:bookmarkEnd w:id="297"/>
    </w:p>
    <w:p>
      <w:pPr>
        <w:pStyle w:val="BookText"/>
        <w:rPr/>
      </w:pPr>
      <w:r>
        <w:rPr>
          <w:rFonts w:ascii="IRNazanin" w:hAnsi="IRNazanin" w:eastAsia="IRNazanin"/>
          <w:color w:val="111111"/>
          <w:sz w:val="28"/>
          <w:sz w:val="28"/>
          <w:szCs w:val="28"/>
          <w:rtl w:val="true"/>
          <w:lang w:bidi="fa-IR"/>
        </w:rPr>
        <w:t xml:space="preserve">این حدیث شریف و نورانی در تمامی صحاح سته به جز صحیح بخاری آمده است و بخاری به خاطر عنادش با خاندان عصمت و طهارت علیهم‌السلام این روایت متواتر و بسیار مشهور را نقل نکرده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صلی‌الله‌علیه‌و‌آله در این حدیث نورانی ، اهل بیت خویش را در کنار قرآن ، تنها حجت تا روز قیامت به مسلمین معرفی نموده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مادامی که به این دو تمسک جویند هرگز گمراه نمی‌گردند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اسناد تاریخی ، پیامبر بزرگ اسلام صلی‌الله‌علیه‌و‌آله در سه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مبارک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ارزشمند را برای مسلمین بیان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دهم در حجة الوداع در سخنرانی خویش در روز 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دهم در حجة الوداع در سخنرانی خویش در غدیرخم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دهم روزهای آخر عمر مبارکشان ، در آخرین خطبه‌ای که در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حالت مرض و تب شدیدشان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فرمودند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این حدیث شریف در ده‌ها کتاب روایی و ده‌ها کتاب مسانید و معاجم و تفاسیر و تواریخ معتبر اهل سنت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شیعه مرحوم علامه میرحامد حسین هندی ، در کتاب ارزشمند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مؤلف و صفحه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که این حدیث نورانی را از رسول خدا صلی‌الله‌علیه‌و‌آله نقل نموده‌اند </w:t>
      </w:r>
      <w:r>
        <w:rPr>
          <w:rFonts w:eastAsia="IRNazanin" w:cs="IRNazanin"/>
          <w:color w:val="111111"/>
          <w:sz w:val="28"/>
          <w:szCs w:val="28"/>
          <w:rtl w:val="true"/>
          <w:lang w:bidi="fa-IR"/>
        </w:rPr>
        <w:t>.</w:t>
      </w:r>
      <w:r>
        <w:rPr>
          <w:rStyle w:val="FootnoteAnchor"/>
          <w:rtl w:val="true"/>
        </w:rPr>
        <w:footnoteReference w:id="3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این حدیث از احادیث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جماعت زیادی از اصحاب ، حدیث فوق را روایت کرده‌اند از قبیل ، حضرت علی علیه‌السلام ، ابوذر غفاری ، جابر بن عبداللّه انصاری ، زید بن ارقم ، ابوسعید خدری ، زید بن ثابت ، حذیفة بن اسید غفاری ، عبداللّه بن اخطب و دیگران نقل کرده‌اند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دانشمندان اهل سنت به نام مناوی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 از بیست نفر صحابی این حدیث را از رسول اکرم صلی‌الله‌علیه‌و‌آله نقل کرده‌اند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یکی دیگر از آنان به نام ابن‌حجر مکی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مزبور از طرق متعدده روایت شده که متجاوز از بیست و چند طریق است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شیخ سلیمان حنفی قندوزی ، حدیث فوق را از بیش از بیست صحابه نقل نموده است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احمد حنبل نیز در مسند خود ، حدیث فوق را از چندین صحابه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و صدها نفر از علمای اهل سنت ، حدیث ثقلین را در کتب خود از این بیست صحابی رسول خدا صلی‌الله‌علیه‌و‌آله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نورانی ، همانند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عالی‌ترین موقعیت سندی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روایت را از صحاح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نقل می‌کند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رسول اللّه یوما فینا خطیبا بماء یدعی خمّا بین المکة والمدینة فحمد اللّه و أثنی علیه و وعظ و ذکر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ألا أیها الناس فإنّما أنا بشر یوشک أن یأتی </w:t>
      </w:r>
    </w:p>
    <w:p>
      <w:pPr>
        <w:pStyle w:val="BookText"/>
        <w:rPr/>
      </w:pPr>
      <w:r>
        <w:rPr>
          <w:rFonts w:ascii="IRNazanin" w:hAnsi="IRNazanin" w:eastAsia="IRNazanin"/>
          <w:color w:val="111111"/>
          <w:sz w:val="28"/>
          <w:sz w:val="28"/>
          <w:szCs w:val="28"/>
          <w:rtl w:val="true"/>
          <w:lang w:bidi="fa-IR"/>
        </w:rPr>
        <w:t xml:space="preserve">رسول ربی فأجیب و أنا تارک فیکم ثقلین اولهما کتاب اللّه فیه الهدی والنور فخذوا بکتاب اللّه واستمسکوا به فحثّ علی کتاب اللّه و رغّب فیه ، ثم قال و اهل بیتی اذکّرکم اللّه فی اهل بیتی ، اذکّرکم اللّه فی اهل بیتی ، اذکّرکم اللّه فی اهل بیتی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رسول خدا صلی‌الله‌علیه‌و‌آله در بین مکه و مدینه بپا خاست و پس از حمد و ثنای الهی و پند و اندرز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بودم که به سوی شما مبعوث شدم و نزدیک است که دعوت حق را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خود دو چیز گرانبار را در بین شما به یادگار می‌گذارم ؛ اول آن دو چیز ، کتاب خدا که در آن هدایت 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برگیرید و به آن تمسک جوید و به آن راغب و چیزی از آن را فرو مگذارید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بیتی ، اذکرکم اللّه فی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می‌کنم به خدا درباره اهل بیتم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از جابر بن عبداللّه نقل می‌کند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رسول اللّه صلی‌الله‌علیه‌و‌آله فی حجّته یوم عرفة وهو علی ناقته القصواء یخطب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قد ترکت فیکم ما إن أخذتم به لن تضلوا کتاب اللّه و عترتی اهل بیتی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پیامبر در حجة‌الوداع در روز عرفه در حالی که بر شترش سوار بود برایمان خطبه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دو چیز را در بین شما به یادگار می‌گذارم که اگر به هر دو تمسک جویید هرگز گمراه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اهل بیت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زید بن ارقم نیز اینگونه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انی تارک فیکم ما ان تمسکتم به لن تضلوا بعدی ، أحدهما أعظم من الاخر ، کتاب اللّه حبل ممدود من السماء إلی الارض و عترتی اهل بیتی و لن یتفرقا حتی یردا علیّ الحوض فانظروا کیف تخلفونی فیهما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من در بین شما چیزی به یادگار می‌گذارم که اگر به آن تمسک جویید هرگز بعد از من به گمراهی و ضلالت کشیده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بزرگتر از دیگری است ، و آن کتاب خدا که ریسمانی است مستحکم از آسمان تا زمین و دیگری عترت من که همان اهل بیت من هستند و این دو هرگز از هم جدا نمی‌شوند تا در روز قیامت بر حوض کوثر بر من وارد گردند ؛ اکنون ببینید که در رابطه با این دو خلیفه بعد از من چگونه رفتار می‌کنید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آن همه سفارشات رسول خدا صلی‌الله‌علیه‌و‌آله اهل بیت پیامبر صلی‌الله‌علیه‌و‌آله رها شدند </w:t>
      </w:r>
    </w:p>
    <w:p>
      <w:pPr>
        <w:pStyle w:val="BookText"/>
        <w:rPr/>
      </w:pPr>
      <w:r>
        <w:rPr>
          <w:rFonts w:ascii="IRNazanin" w:hAnsi="IRNazanin" w:eastAsia="IRNazanin"/>
          <w:color w:val="111111"/>
          <w:sz w:val="28"/>
          <w:sz w:val="28"/>
          <w:szCs w:val="28"/>
          <w:rtl w:val="true"/>
          <w:lang w:bidi="fa-IR"/>
        </w:rPr>
        <w:t xml:space="preserve">و اکثر مردم دامن دیگران را گرفتند و در ضلالت غرق گشتند ؛ زیرا پیامبر صلی‌الله‌علیه‌و‌آله از قبل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هر دو تمسک جویید گمراه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منهای دیگری یعنی گمراهی و نابودی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اکنون این مطلب را از بخاری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 در کتاب مغازی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اشکاب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علاء بن مسیّب از پدرش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را ملاقات کردم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هم صحبت بودی و زیر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ما پس از او چه کارها کردیم و چه انحراف‌ها در دین به وجود آوردیم </w:t>
      </w:r>
      <w:r>
        <w:rPr>
          <w:rFonts w:eastAsia="IRNazanin" w:cs="IRNazanin"/>
          <w:color w:val="111111"/>
          <w:sz w:val="28"/>
          <w:szCs w:val="28"/>
          <w:rtl w:val="true"/>
          <w:lang w:bidi="fa-IR"/>
        </w:rPr>
        <w:t>.</w:t>
      </w:r>
      <w:r>
        <w:rPr>
          <w:rStyle w:val="FootnoteAnchor"/>
          <w:rtl w:val="true"/>
        </w:rPr>
        <w:footnoteReference w:id="38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نورانی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صراحت مرجعیت اهل بیت علیهم‌السلام را در تمام امور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مسلمانان موظفند در تمام مسائل دینی ، اجتماعی ، سیاسی ، فرهنگی ، اقتصادی ، عقیدتی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بی‌چون و چرای خاندان عصمت و طهارت علیهم‌السلام باشند ؛ زیرا آنان دائم با قرآنند و هرکس که دائم با قرآن باشد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ملازمت دائم با قرآن اختصاص به اهل بیت 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متأسفانه اکثر امت بعد از رسول خدا صلی‌الله‌علیه‌و‌آله ، این وصیت مهم را به پشت گوش انداختند و دیگران را در مسائل سیاسی ، دینی ، اجتماعی و اعتقادی و غیره ترجیح دادند و هیچ التفاتی به اهل بیت عصمت و طهارت علیهم‌السلام ننمودند و قرآن را نیز از دست دادند ؛ زیرا قرآن با اهل بیت علیهم‌السلام است و هرگز این دو از هم جدایی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جواب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چه اموری مرجعیت اهل بیت علیهم‌السلام را پذیرفتید ؟</w:t>
      </w:r>
    </w:p>
    <w:p>
      <w:pPr>
        <w:pStyle w:val="BookText"/>
        <w:rPr/>
      </w:pPr>
      <w:r>
        <w:rPr>
          <w:rFonts w:ascii="IRNazanin" w:hAnsi="IRNazanin" w:eastAsia="IRNazanin"/>
          <w:color w:val="111111"/>
          <w:sz w:val="28"/>
          <w:sz w:val="28"/>
          <w:szCs w:val="28"/>
          <w:rtl w:val="true"/>
          <w:lang w:bidi="fa-IR"/>
        </w:rPr>
        <w:t xml:space="preserve">آیا غیر از این است که حتی در جزئی‌ترین مسائل اجتماعی و دینی هم ، مرجعیت اهل بیت علیهم‌السلام را نپذیرفتید ؟ آیا امام صادق علیه‌السلام که از اهل بیت و معصوم است بهتر می‌داند یا شافعی و مالکی و حنبلی و حنفی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حتی در فقه هم حاضر نشدید دامن خاندان عصمت و طهارت علیهم‌السلام را بگیرید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هرگاه از اهل بیت در نزد شما سخن به میان می‌آورند فقط حق آنان را ابراز محبت به آن حضرات علیهم‌السلام مطرح می‌کنید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را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مضمون حدیث متواتر ثقلین ، وجوب محبت به اهل بیت علیهم‌السلام است یا تبعیت بی‌چون و چرا از آنان آن هم در تمام عرصه‌ها ؟ و اگر در قرآن و روایات ، به محبت کردن هم نسبت به آن بزرگواران تأکید شده ، از برای پذیرفتن مرجعیت آن بزرگواران در تمام عرصه‌هاست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ثانی ، آیا شما حق محبت را هم نسبت به آن بزرگواران الهی به جای آوردید ؟ آیا مرگ آن حجت‌های الهی به مرگ طبیعی بود یا با شهادت ؟ </w:t>
      </w:r>
      <w:r>
        <w:rPr>
          <w:rFonts w:eastAsia="IRNazanin" w:cs="IRNazanin"/>
          <w:color w:val="111111"/>
          <w:sz w:val="28"/>
          <w:szCs w:val="28"/>
          <w:rtl w:val="true"/>
          <w:lang w:bidi="fa-IR"/>
        </w:rPr>
        <w:t xml:space="preserve">! </w:t>
      </w:r>
      <w:bookmarkStart w:id="298" w:name="pg2698_26853"/>
    </w:p>
    <w:p>
      <w:pPr>
        <w:pStyle w:val="Heading3"/>
        <w:numPr>
          <w:ilvl w:val="2"/>
          <w:numId w:val="1"/>
        </w:numPr>
        <w:rPr/>
      </w:pPr>
      <w:bookmarkStart w:id="299" w:name="__RefHeading___Toc1001419_1395250215"/>
      <w:bookmarkStart w:id="300" w:name="_Toc105"/>
      <w:bookmarkEnd w:id="298"/>
      <w:bookmarkEnd w:id="299"/>
      <w:r>
        <w:rPr/>
        <w:t>2</w:t>
      </w:r>
      <w:r>
        <w:rPr>
          <w:rtl w:val="true"/>
        </w:rPr>
        <w:t xml:space="preserve">. </w:t>
      </w:r>
      <w:r>
        <w:rPr>
          <w:rtl w:val="true"/>
        </w:rPr>
        <w:t>آیه تطهیر و حدیث کساء</w:t>
      </w:r>
      <w:bookmarkEnd w:id="300"/>
    </w:p>
    <w:p>
      <w:pPr>
        <w:pStyle w:val="BookText"/>
        <w:rPr/>
      </w:pPr>
      <w:r>
        <w:rPr>
          <w:rFonts w:ascii="IRNazanin" w:hAnsi="IRNazanin" w:eastAsia="IRNazanin"/>
          <w:color w:val="111111"/>
          <w:sz w:val="28"/>
          <w:sz w:val="28"/>
          <w:szCs w:val="28"/>
          <w:rtl w:val="true"/>
          <w:lang w:bidi="fa-IR"/>
        </w:rPr>
        <w:t xml:space="preserve">خداوند متعال در سوره مبارکه احزاب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این نیست که خداوند اراده نموده است هرگونه رجس و پلیدی را از شما اهل بیت دور کند و شما را پاک و مطهر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 در شأن پیامبر اسلام صلی‌الله‌علیه‌و‌آله و امیرمؤمنان علیه‌السلام و صدیقه کبری علیهاالسلام و امام حسن و امام حسین علیهم‌السلام و به تبعیت این بزرگواران ، همچنین شامل نُه نفر از فرزندان امام حسین علیهم‌السلام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صراحت مقام عصمت و پاکی این بزرگواران الهی را ثابت می‌کند ؛ زیرا اراده تکوینی خدا بر این امر تعلق گرفته که آنان از هرگونه رجس و آلودگی و پلیدی به دور و پاک و مطهر باشند و این همان مقام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اهل سنت می‌گویند که آیه فوق در شأن زنان پیامبر صلی‌الله‌علیه‌و‌آله است و یا لااقل زنان پیامبر صلی‌الله‌علیه‌و‌آله هم مشمول این آیه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آنان فقط این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آیاتی آمده است که در رابطه با زنان پیغمبر صلی‌الله‌علیه‌و‌آله است ؛ بنابراین چون قبل و بعدِ این آیه فوق ، درباره همسران پیامبر صلی‌الله‌علیه‌و‌آله است ، پس بدون شک مقصود از اهلبیت در این آیه همسران پیغمبر صلی‌الله‌علیه‌و‌آله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سه دلیل این آیه هیچ ربطی به زنان پیامبر صلی‌الله‌علیه‌و‌آله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فوق ، ضمایر به صورت جمع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واضح است که اگر در رابطه با همسران پیامبر صلی‌الله‌علیه‌و‌آله بود ضمایر به صورت جمع مؤنث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عنکنّ و یطهرکنّ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ضمایر آیات قبل و بعد به صورت جمع مؤنث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منکنّ ، تقیتنّ ، قلن ، بیوتکنّ ، لاتبرّجن ، واذکرن ، اقمن ، اتین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بر هر صاحب بصیرتی آشکار است ،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به آیات ماقبل و مابعد ندارد و جمله معترضه است ؛ و البته این احتمال نیز وجود دارد که هنگام جمع آوری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بعد از رحلت رسول خدا صلی‌الله‌علیه‌و‌آله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تعمدا دستگاه خلافت ، این قسمت از کلام خدا را در بین این آیات که در رابطه با نصایح خداوند به زنان پیامبر صلی‌الله‌علیه‌و‌آله است قرار داده باشند برای رسیدن به مقاصد سیاسی خویش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مطرح شد ، زدوده شدن هرگونه رجس و آلودگی و پلیدی و تطهیر همه جانبه که در آیه فوق مطرح است ، بیانگر مقام عصمت می‌باشد و هیچ یک از زنان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نبودند ؛ بلکه برخی از آنان بعد از رحلت رسول خدا صلی‌الله‌علیه‌و‌آله مرتکب اعمال بسیار ناشایستی شدند که سبب ریخته شدن خون‌های بسیاری از مسلمین گردید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متعدد بلکه متواتر که از اهل تسنن و تشیع در این باره از </w:t>
      </w:r>
    </w:p>
    <w:p>
      <w:pPr>
        <w:pStyle w:val="BookText"/>
        <w:rPr/>
      </w:pPr>
      <w:r>
        <w:rPr>
          <w:rFonts w:ascii="IRNazanin" w:hAnsi="IRNazanin" w:eastAsia="IRNazanin"/>
          <w:color w:val="111111"/>
          <w:sz w:val="28"/>
          <w:sz w:val="28"/>
          <w:szCs w:val="28"/>
          <w:rtl w:val="true"/>
          <w:lang w:bidi="fa-IR"/>
        </w:rPr>
        <w:t>رسول خدا صلی‌الله‌علیه‌و‌آله نقل شده ، مصادیق اهل بیت علیهم‌السلام به خوبی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فراوان و صحیح السند آمده که مقصود از اهل بیت علیهم‌السلام پیامبر صلی‌الله‌علیه‌و‌آله و امیرالمؤمنین و فاطمه و حسن و حسین علیهم‌السلام می‌باشند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حتی در منابع اهل سنت آمده که عایشه و امّ سلمه از جمله راویان این روایت می‌باشند و خودشان اعتراف کرده‌اند که این آیه شامل آنها نمی‌شود ؛ پس با این همه صراحت در روایات ، چگونه می‌توان گفت که آیه فوق در شأن همسران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را بگوید در حقیقت سخنش اجتهاد در برابر نص است و بر هر صاحب عقلی پوشیده نیست که اجتهاد در برابر نص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صحاح اهل سنت این روایت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از صفیه و او از عایشه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النبی صلی‌الله‌علیه‌و‌آله ، غداةً وعلیه مرط مرحل من شعیر اسود فجاء الحسنُ بن علیّ فأدخله ثمّ جاء الحسین فدخل معه ثم جاءت فاطمة فأدخلها ثمّ جاء علیٌ فأدخله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بامداد خارج شد در حالی که پوشش پشمی نقش داری از موی سیاه بر تن داشت ، پس حسن بن علی آمد و پیامبر او را در زیر آن جای داد ؛ سپس حسین آمد و داخل </w:t>
      </w:r>
    </w:p>
    <w:p>
      <w:pPr>
        <w:pStyle w:val="BookText"/>
        <w:rPr/>
      </w:pPr>
      <w:r>
        <w:rPr>
          <w:rFonts w:ascii="IRNazanin" w:hAnsi="IRNazanin" w:eastAsia="IRNazanin"/>
          <w:color w:val="111111"/>
          <w:sz w:val="28"/>
          <w:sz w:val="28"/>
          <w:szCs w:val="28"/>
          <w:rtl w:val="true"/>
          <w:lang w:bidi="fa-IR"/>
        </w:rPr>
        <w:t xml:space="preserve">شد ، در پی او فاطمه آمد که پیامبر او را نیز در زیر پوشش خود جای داد و سرانجام علی آمد پیامبر او را نیز در زیر پوشش خود جای داد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ترمذی در سننش از عمر بن ابی‌سلمه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الایة علی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امّ سلمة ، فدعا النبی صلی‌الله‌علیه‌و‌آله فاطمة و حسنا و حسینا فجللّهم بکساء و علیّ خلف ظهره فجلله بکساء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فاذهب عنهم الرّجس وطهرهم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 سلمة و انا معهم یا بنیّ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مکانک و أنت الیّ خیرٌ </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منزل امّ سلمه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صلی‌الله‌علیه‌و‌آله فاطمه و حسن و حسین و علی علیهم‌السلام را فراخواند و آنان را زیر عبای خویش جای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اهل‌بیت من هستند ، پس رجس و پلیدی را از آنها دور نما و آنان را پاک و مطهر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با آنها هستم ای پیامبر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جایگاه خود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متعلق به تو نیست و تو شامل این آیه نمی‌گردی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ولیکن تو نزد من جایگاه خوبی 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ترمذی در جایی دیگر از ام سلمه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صلی‌الله‌علیه‌و‌آله جلّل علی الحسن والحسین و علیّ و فاطمة کساء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و خاصتی ؛ اذهب عنهم الرّجس وطهرهم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معهم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إلی خیر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پیامبر صلی‌الله‌علیه‌و‌آله حسن و حسین و علی و فاطمه علیهم‌السلام را با ردای خود پوشاند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و خواص من هستند ؛ از آنان رجس و پلیدی را دور بگردان و آنان را پاک و مطهر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آنها هستم یا رسول اللّه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به سوی خیر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هرچند تو در نزد ما دارای مقامات هستی ، ولیکن این آیه شامل تو نمی‌شود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ترمذی در ادامه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بسیار حدیث خوب از لحاظ سند است و عمر بن ابی‌سلمه و أنس بن مالک و ابی الحمراء و معقل بن یسار و عایشه نیز آن را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احادیث صحاح ، ملاحظه فرمودید که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معترفند که آیه فوق شامل ایشان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نزول آیه دیدم که رسول خدا صلی‌الله‌علیه‌و‌آله تا مدت شش ماه </w:t>
      </w:r>
    </w:p>
    <w:p>
      <w:pPr>
        <w:pStyle w:val="BookText"/>
        <w:rPr/>
      </w:pPr>
      <w:r>
        <w:rPr>
          <w:rFonts w:ascii="IRNazanin" w:hAnsi="IRNazanin" w:eastAsia="IRNazanin"/>
          <w:color w:val="111111"/>
          <w:sz w:val="28"/>
          <w:sz w:val="28"/>
          <w:szCs w:val="28"/>
          <w:rtl w:val="true"/>
          <w:lang w:bidi="fa-IR"/>
        </w:rPr>
        <w:t xml:space="preserve">هنگام نماز به خانه زهرا علیهاالسلام می‌رسید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برای نماز برخیزید و سپس این آیه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مفسران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تدلّ أنّ هؤلاء الخمسة محمّد صلی‌الله‌علیه‌و‌آله و علی وفاطمه والحسن والحسین علیهم‌السلام مطهّرون من الذنوب الصغیرة والکبیرة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بنابراین ، با توجه به منابع متعدد اهل سنت ، آیه تطهیر ، هیچ ارتباطی با همسران پیامبر صلی‌الله‌علیه‌و‌آله ندارد و جالب توجه اینجاست که همین مطلب را مسلم در صحیحش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من أهل بیته نساؤه ؟</w:t>
      </w:r>
    </w:p>
    <w:p>
      <w:pPr>
        <w:pStyle w:val="BookText"/>
        <w:rPr/>
      </w:pPr>
      <w:r>
        <w:rPr>
          <w:rFonts w:ascii="IRNazanin" w:hAnsi="IRNazanin" w:eastAsia="IRNazanin"/>
          <w:color w:val="111111"/>
          <w:sz w:val="28"/>
          <w:sz w:val="28"/>
          <w:szCs w:val="28"/>
          <w:rtl w:val="true"/>
          <w:lang w:bidi="fa-IR"/>
        </w:rPr>
        <w:t xml:space="preserve">قال لا وأیم اللّه تعالی ان المرأة تکون مع الرجل العصر من الدهر ، ثمّ یطلقها فترجع إلی أبیها و قومها ، أهل بیته أصله و عصبته ، الذین حرموا الصدقة بعده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از زید بن ارقم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پیامبر صلی‌الله‌علیه‌و‌آله از اهل بیت او می‌باشند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زیرا زن همیشه با شوهرش می‌باشد ؛ اما همین که شوهر او را طلاق دهد به سوی پدر و اقوامش باز می‌گردد و اهل بیت پیامبر صلی‌الله‌علیه‌و‌آله از اصل </w:t>
      </w:r>
      <w:bookmarkStart w:id="301" w:name="pg2698_26859"/>
    </w:p>
    <w:p>
      <w:pPr>
        <w:pStyle w:val="BookText"/>
        <w:rPr/>
      </w:pPr>
      <w:bookmarkEnd w:id="301"/>
      <w:r>
        <w:rPr>
          <w:rFonts w:ascii="IRNazanin" w:hAnsi="IRNazanin" w:eastAsia="IRNazanin"/>
          <w:color w:val="111111"/>
          <w:sz w:val="28"/>
          <w:sz w:val="28"/>
          <w:szCs w:val="28"/>
          <w:rtl w:val="true"/>
          <w:lang w:bidi="fa-IR"/>
        </w:rPr>
        <w:t xml:space="preserve">و اساس او هستند و آنان همان کسانی هستند که صدقه بعد از پیامبر صلی‌الله‌علیه‌و‌آله بر آنها حرام شده است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 برخی دیگر از منابع اهل سنت که گفته‌اند آیه تطهیر در شأن اهل بیت پیامبر صلی‌الله‌علیه‌و‌آله نازل شده نه درباره زنان پیامبر از قبیل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خصائص ، ابن‌بطریق ،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السیرة الحلبیه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الکبری ، بیهقی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اسدالغابه ، ابن‌اثیر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خصائص ، نسائی ،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منبع دیگر </w:t>
      </w:r>
      <w:r>
        <w:rPr>
          <w:rFonts w:eastAsia="IRNazanin" w:cs="IRNazanin"/>
          <w:color w:val="111111"/>
          <w:sz w:val="28"/>
          <w:szCs w:val="28"/>
          <w:rtl w:val="true"/>
          <w:lang w:bidi="fa-IR"/>
        </w:rPr>
        <w:t>...</w:t>
      </w:r>
    </w:p>
    <w:p>
      <w:pPr>
        <w:pStyle w:val="Heading3"/>
        <w:numPr>
          <w:ilvl w:val="2"/>
          <w:numId w:val="1"/>
        </w:numPr>
        <w:rPr/>
      </w:pPr>
      <w:bookmarkStart w:id="302" w:name="__RefHeading___Toc1001421_1395250215"/>
      <w:bookmarkStart w:id="303" w:name="_Toc106"/>
      <w:bookmarkEnd w:id="302"/>
      <w:r>
        <w:rPr/>
        <w:t>3</w:t>
      </w:r>
      <w:r>
        <w:rPr>
          <w:rtl w:val="true"/>
        </w:rPr>
        <w:t xml:space="preserve">. </w:t>
      </w:r>
      <w:r>
        <w:rPr>
          <w:rtl w:val="true"/>
        </w:rPr>
        <w:t>خلفا و امامان دوازده‌گانه</w:t>
      </w:r>
      <w:bookmarkEnd w:id="303"/>
    </w:p>
    <w:p>
      <w:pPr>
        <w:pStyle w:val="BookText"/>
        <w:rPr/>
      </w:pPr>
      <w:r>
        <w:rPr>
          <w:rFonts w:ascii="IRNazanin" w:hAnsi="IRNazanin" w:eastAsia="IRNazanin"/>
          <w:color w:val="111111"/>
          <w:sz w:val="28"/>
          <w:sz w:val="28"/>
          <w:szCs w:val="28"/>
          <w:rtl w:val="true"/>
          <w:lang w:bidi="fa-IR"/>
        </w:rPr>
        <w:t xml:space="preserve">دانشمندان بزرگ اهل سنت در کتب خویش به طرق گوناگون از پیامبر بزرگوار اسلام صلی‌الله‌علیه‌و‌آله نقل کرده‌اند که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و خلفای بعد از من دوازده نفر می‌باشند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به قدری زیادند که می‌توان درباره آنها ادعای تواتر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شیعه این دوازده نفر کاملاً مشخص می‌باشند ؛ زیرا در احادیثی که به صورت فراوان در کتب آنان نقل شده ، پیامبر بزرگوار </w:t>
      </w:r>
    </w:p>
    <w:p>
      <w:pPr>
        <w:pStyle w:val="BookText"/>
        <w:rPr/>
      </w:pPr>
      <w:r>
        <w:rPr>
          <w:rFonts w:ascii="IRNazanin" w:hAnsi="IRNazanin" w:eastAsia="IRNazanin"/>
          <w:color w:val="111111"/>
          <w:sz w:val="28"/>
          <w:sz w:val="28"/>
          <w:szCs w:val="28"/>
          <w:rtl w:val="true"/>
          <w:lang w:bidi="fa-IR"/>
        </w:rPr>
        <w:t xml:space="preserve">اسلام صلی‌الله‌علیه‌و‌آله و همچنین امیرمؤمنان علیه‌السلام آنان را با نام معرفی نموده‌اند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علمای اهل سنت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فراوانی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نتوانسته‌اند آنها را انکار کنند ، لاجرم دوازده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 می‌کنند و اسم آنان را خلفای دوازده‌گانه پیامبر صلی‌الله‌علیه‌و‌آله معرفی می‌نمایند که برخی از این گزینه‌ها ، از خونریزین اموی و عباسی می‌باشند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بین صحاح سته اهل سنت ، مسلم در کتاب الاماره ، تعدادی از این احادیث را از رسول خدا صلی‌الله‌علیه‌و‌آله نقل کرده است ، ملاحظه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سمرة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الامر لا ینقضی حتّی یمضی فیهم اثنا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امر دین اسلام به پایان نمی‌رسد مگر اینکه دوازده خلیفه که همه آنان از قریش هستند به خلافت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روایت می‌کند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لایزال الاسلام عزیزا إلی اثنی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پیوسته اسلام عزیز است تا اینکه منتهی می‌شود به دوازده خلیفه که همه آنان از قریش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مسلم در این باب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دیگر از منابع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الائمة بعدی اثنی عشر من اهل بیتی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ان عدة الخلفاء بعدی عدة نقباء موسی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بعدی اثنی عشر خلیفة کلهم من بنی‌هاشم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یکون اثناعشر أمیرا کلهم من قریش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لاتهلک هذه الامة حتی یکون منها اثنی عشر خلیفة ، کلهم یعمل بالهدی و دین الحق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یکون خلفائی اثنی عشر خلیفة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یکون لهذه الامة اثنی عشر قیما لایضرّهم من خذلهم کلهم من قریش </w:t>
      </w:r>
      <w:r>
        <w:rPr>
          <w:rFonts w:eastAsia="IRNazanin" w:cs="IRNazanin"/>
          <w:color w:val="111111"/>
          <w:sz w:val="28"/>
          <w:szCs w:val="28"/>
          <w:rtl w:val="true"/>
          <w:lang w:bidi="fa-IR"/>
        </w:rPr>
        <w:t>.</w:t>
      </w:r>
      <w:r>
        <w:rPr>
          <w:rStyle w:val="FootnoteAnchor"/>
          <w:rtl w:val="true"/>
        </w:rPr>
        <w:footnoteReference w:id="40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است که تعدادی را فقط برای نمونه نقل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خلفا و امامان دوازده گانه‌ای که پیامبر صلی‌الله‌علیه‌و‌آله فرموده است ، چه کسانی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خلفا و امامان دوازده‌گانه ، همان خلفای راشدین به علاوه چند نفر از خلفای اموی و عباسی است ؟ چنان که اهل سنت می‌گویند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استناد به منابع خود اهل سنت ، ثابت می‌کنیم که خلفاء دوازده‌گانه پیامبر صلی‌الله‌علیه‌و‌آله اهل بیت طاهرین او علیهم‌السلام می‌باشند نه احدی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گذشت در منابع اهل سنت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به صورت متواتر نقل شده است ؛ و از طرف دیگر بزرگان اهل سنت ، آیه شریفه تطهیر را فقط در شأن خمسه طیبه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 متعدد نبوی صلی‌الله‌علیه‌و‌آله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اسلام صلی‌الله‌علیه‌و‌آله هم نسبت به اهل بیتش بعد از وجود </w:t>
      </w:r>
      <w:bookmarkStart w:id="304" w:name="pg2698_26863"/>
    </w:p>
    <w:p>
      <w:pPr>
        <w:pStyle w:val="BookText"/>
        <w:rPr/>
      </w:pPr>
      <w:bookmarkEnd w:id="304"/>
      <w:r>
        <w:rPr>
          <w:rFonts w:ascii="IRNazanin" w:hAnsi="IRNazanin" w:eastAsia="IRNazanin"/>
          <w:color w:val="111111"/>
          <w:sz w:val="28"/>
          <w:sz w:val="28"/>
          <w:szCs w:val="28"/>
          <w:rtl w:val="true"/>
          <w:lang w:bidi="fa-IR"/>
        </w:rPr>
        <w:t xml:space="preserve">مقدسشان سفارش نموده‌اند که به آن تمسک جویید ؛ و هم مطرح فرموده‌اند که آنان از هرگونه رجس و پلیدی پاک و مطهرند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دوازده‌گانه پیامبر صلی‌الله‌علیه‌و‌آله همان کسانی‌اند که در کنار قرآن قرار گرفته‌اند و پیامبر صلی‌الله‌علیه‌و‌آله به عصمت آن بزرگواران الهی شهادت داده است ؛ بلکه خداوند شهادت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منابع شیعه و برخی از منابع اهل سنت ، احادیثی است که نام فرد فرد خلفای دوازده‌گانه آمده است و این بزرگواران ، همان کسانی‌اند که شیعیان آنان را امامان معصوم خود می‌دانند </w:t>
      </w:r>
      <w:r>
        <w:rPr>
          <w:rFonts w:eastAsia="IRNazanin" w:cs="IRNazanin"/>
          <w:color w:val="111111"/>
          <w:sz w:val="28"/>
          <w:szCs w:val="28"/>
          <w:rtl w:val="true"/>
          <w:lang w:bidi="fa-IR"/>
        </w:rPr>
        <w:t>.</w:t>
      </w:r>
    </w:p>
    <w:p>
      <w:pPr>
        <w:pStyle w:val="Heading3"/>
        <w:numPr>
          <w:ilvl w:val="2"/>
          <w:numId w:val="1"/>
        </w:numPr>
        <w:rPr/>
      </w:pPr>
      <w:bookmarkStart w:id="305" w:name="__RefHeading___Toc1001423_1395250215"/>
      <w:bookmarkStart w:id="306" w:name="_Toc107"/>
      <w:bookmarkEnd w:id="305"/>
      <w:r>
        <w:rPr/>
        <w:t>4</w:t>
      </w:r>
      <w:r>
        <w:rPr>
          <w:rtl w:val="true"/>
        </w:rPr>
        <w:t xml:space="preserve">. </w:t>
      </w:r>
      <w:r>
        <w:rPr>
          <w:rtl w:val="true"/>
        </w:rPr>
        <w:t>مناقب امیرالمؤمنین علیه‌السلام</w:t>
      </w:r>
      <w:bookmarkEnd w:id="306"/>
    </w:p>
    <w:p>
      <w:pPr>
        <w:pStyle w:val="Heading4"/>
        <w:numPr>
          <w:ilvl w:val="3"/>
          <w:numId w:val="1"/>
        </w:numPr>
        <w:rPr/>
      </w:pPr>
      <w:bookmarkStart w:id="307" w:name="__RefHeading___Toc1001425_1395250215"/>
      <w:bookmarkStart w:id="308" w:name="_Toc108"/>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در صحاح سته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چشم‌پوشی و سانسور احادیث در رابطه با امیرمؤمنان علیه‌السلام </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همین چند حدیثی نیز که آماده است ، شأن الهی و بی‌نظیر آن حضرت علیه‌السلام و مقام امامت و ولایت ایشان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مختصری در این باره بحث می‌کنیم </w:t>
      </w:r>
      <w:r>
        <w:rPr>
          <w:rFonts w:eastAsia="IRNazanin" w:cs="IRNazanin"/>
          <w:color w:val="111111"/>
          <w:sz w:val="28"/>
          <w:szCs w:val="28"/>
          <w:rtl w:val="true"/>
          <w:lang w:bidi="fa-IR"/>
        </w:rPr>
        <w:t>:</w:t>
      </w:r>
    </w:p>
    <w:p>
      <w:pPr>
        <w:pStyle w:val="Heading4"/>
        <w:numPr>
          <w:ilvl w:val="3"/>
          <w:numId w:val="1"/>
        </w:numPr>
        <w:rPr/>
      </w:pPr>
      <w:bookmarkStart w:id="309" w:name="__RefHeading___Toc1001427_1395250215"/>
      <w:bookmarkStart w:id="310" w:name="_Toc109"/>
      <w:bookmarkEnd w:id="309"/>
      <w:r>
        <w:rPr>
          <w:rtl w:val="true"/>
        </w:rPr>
        <w:t>حدیث منزلت</w:t>
      </w:r>
      <w:bookmarkEnd w:id="3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متواتری است که شیعه و سنی از پیامبر بزرگوار اسلام صلی‌الله‌علیه‌و‌آله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روایت به صراحت ولایت </w:t>
      </w:r>
    </w:p>
    <w:p>
      <w:pPr>
        <w:pStyle w:val="BookText"/>
        <w:rPr/>
      </w:pPr>
      <w:r>
        <w:rPr>
          <w:rFonts w:ascii="IRNazanin" w:hAnsi="IRNazanin" w:eastAsia="IRNazanin"/>
          <w:color w:val="111111"/>
          <w:sz w:val="28"/>
          <w:sz w:val="28"/>
          <w:szCs w:val="28"/>
          <w:rtl w:val="true"/>
          <w:lang w:bidi="fa-IR"/>
        </w:rPr>
        <w:t xml:space="preserve">و خلافت بلافصل امیرالمؤمنین علیه‌السلام را ثابت می‌کند ؛ زیرا در این حدیث نورانی پیامبر صلی‌الله‌علیه‌و‌آله تمامی مناقب و مقامات و مناصب الهی خود را برای امیرمؤمنان علیه‌السلام ثابت نموده است و تنها چیزی که استثنا فرموده مقام نبوت و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مثال زدن جایگاه هارون نبی صلی‌الله‌علیه‌و‌آله در نزد موسی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 که به تو بگویم جایگاه تو نزد من همان جایگاه هارون در نزد موسی است ، مگر اینکه تو پیغمبر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قرآنی در سوره مبارکه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چند جای دیگر قرآن و روایات فراوان ، هارون علیه‌السلام برادر موسی علیه‌السلام ، پشتیبان آن حضرت ، وزیر آن حضرت ، خلیفه و جانشین آن حضرت در بین قوم بنی اسرائیل بود ؛ همچنین خداوند متعال در قرآن کریم ، مقام رسالت را نیز برای هارون مطرح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منزلت ، جایگاه امیرمؤمنان علیه‌السلام همان جایگاه هارون نسبت به موسی بیان شده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صلی‌الله‌علیه‌و‌آله با این بیان رسا می‌خواهند بفرمایند که علی علیه‌السلام جانشین من ، وزیر من ، برادر من و پشتیبان من است ؛ همانگونه که هارون برای موسی اینگونه بود ، فقط با یک تفاوت و آن این است که هارون پیامبر هم بود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سلسله نبوت و رسالت به </w:t>
      </w:r>
    </w:p>
    <w:p>
      <w:pPr>
        <w:pStyle w:val="BookText"/>
        <w:rPr/>
      </w:pPr>
      <w:r>
        <w:rPr>
          <w:rFonts w:ascii="IRNazanin" w:hAnsi="IRNazanin" w:eastAsia="IRNazanin"/>
          <w:color w:val="111111"/>
          <w:sz w:val="28"/>
          <w:sz w:val="28"/>
          <w:szCs w:val="28"/>
          <w:rtl w:val="true"/>
          <w:lang w:bidi="fa-IR"/>
        </w:rPr>
        <w:t xml:space="preserve">پایان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پیامبر و رسول نیست ؛ بلکه امام و خلیفه رسول خدا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صلی‌الله‌علیه‌و‌آله چند ماه بعد ، این جریان را به دستور الهی در واقعه غدیر خم صریح‌تر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بدانید که من کنت مولاه فهذا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و در چند موضع بیان فرمود و مهم‌ترین موضع آن در جریان جنگ تبوک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جنگ تبوک که در سال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وفات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هشتم هجری ، پیامبر صلی‌الله‌علیه‌و‌آله لشکری سه هزار نفره</w:t>
      </w:r>
      <w:r>
        <w:rPr>
          <w:rStyle w:val="FootnoteAnchor"/>
          <w:rtl w:val="true"/>
        </w:rPr>
        <w:footnoteReference w:id="409"/>
      </w:r>
      <w:r>
        <w:rPr>
          <w:rFonts w:ascii="IRNazanin" w:hAnsi="IRNazanin" w:eastAsia="IRNazanin"/>
          <w:color w:val="111111"/>
          <w:sz w:val="28"/>
          <w:sz w:val="28"/>
          <w:szCs w:val="28"/>
          <w:rtl w:val="true"/>
          <w:lang w:bidi="fa-IR"/>
        </w:rPr>
        <w:t xml:space="preserve">را برای مقابله با مسیحیان شام به همان مناطق اعزام کرد که آن لشکر با مواجهه با خیل کثیری از سپاهیان شام دچار شکست گردید و فرماندهان و جمع زیادی از مسلمانان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یک سال بعد درصدد جبران آن شکست شدند و دستور تجمع نیرو برای نبرد با مسیحیان شام را صادر فرمودند و فرمودند که خودشان نیز در این نبرد شرکت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سی هزار نفر برای شرکت کردن در این نبرد اعلام آمادگی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مدینه از این جریان دلشاد شدند ؛ زیرا رفت و برگشت پیامبر صلی‌الله‌علیه‌و‌آله چند ماه به طول می‌انجامید و آنان فرصت را مغتنم می‌دیدند تا در غیاب پیامبر صلی‌الله‌علیه‌و‌آله و اصحاب وی ، مدینه را </w:t>
      </w:r>
    </w:p>
    <w:p>
      <w:pPr>
        <w:pStyle w:val="BookText"/>
        <w:rPr/>
      </w:pPr>
      <w:r>
        <w:rPr>
          <w:rFonts w:ascii="IRNazanin" w:hAnsi="IRNazanin" w:eastAsia="IRNazanin"/>
          <w:color w:val="111111"/>
          <w:sz w:val="28"/>
          <w:sz w:val="28"/>
          <w:szCs w:val="28"/>
          <w:rtl w:val="true"/>
          <w:lang w:bidi="fa-IR"/>
        </w:rPr>
        <w:t xml:space="preserve">تصرف کنند و اوضاع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برای خنثی نمودن توطئه آنان ، علی بن ابی‌طالب علیه‌السلام را جانشین خود در شهر قرار داد تا با وجود آن حضرت در شهر ، منافقان جرأت نکنند اقدامی علیه اسلام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زمانی که دیدند با حضور علی علیه‌السلام نمی‌توانند به اهداف پلید خویش برسند تصمیم گرفتند که با شایعه‌سازی علیه علی علیه‌السلام 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غیرت حضرت علیه‌السلام را به جوش و خروش آورند که آن حضرت نیز با پیامبر صلی‌الله‌علیه‌و‌آله و سایر اصحاب مدینه را ترک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آنان در بین مردم اینگونه شایعه‌سازی نمودند که هرچند علی به جنگ فراخوانده شد ، اما وی به علت بُعد مسافت و گرمی هوا از شرکت در این جنگ خودداری می‌نماید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برخی از مسلمانان ساده لوح یا عناصر سست ایمان نیز این سخن دروغ را به دیگران ذکر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سخن به گوش امیرمؤمنان علیه‌السلام رسید ناراحت گردید و با چشمانی اشکبار خدمت رسول خدا صلی‌الله‌علیه‌و‌آله 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که من به علت دوری راه و گرمی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شما مرا برای شرکت در این نبرد دعوت 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کردن در این جنگ خودداری می‌نمایم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با لبخند بر چهره علی علیه‌السلام نظر 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بازگرد که مدینه به تو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 که به تو بگویم منزلت و جایگاه تو نسبت به من ، همان </w:t>
      </w:r>
    </w:p>
    <w:p>
      <w:pPr>
        <w:pStyle w:val="BookText"/>
        <w:rPr/>
      </w:pPr>
      <w:r>
        <w:rPr>
          <w:rFonts w:ascii="IRNazanin" w:hAnsi="IRNazanin" w:eastAsia="IRNazanin"/>
          <w:color w:val="111111"/>
          <w:sz w:val="28"/>
          <w:sz w:val="28"/>
          <w:szCs w:val="28"/>
          <w:rtl w:val="true"/>
          <w:lang w:bidi="fa-IR"/>
        </w:rPr>
        <w:t xml:space="preserve">منزلت و جایگاه هارون است در نزد موسی ؛ مگر اینکه تو پیامبر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علیه‌السلام با خوشحالی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راضی شدم و سپس به مدینه بازگشت و نقشه منافقان با حضور حیدر کرار خیبرشکن ، نقش بر آب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منابع متعدد روایی و تاریخی اهل تسنن و تشیع آمده است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خداوند در سوره مبارکه توبه در رابطه با جنگ تبوک و کارشکنی منافقان آیات متعددی را 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آمده که گروهی از منافقان که در جنگ شرکت نکردند و نتوانستند با حضور علی علیه‌السلام به اهدافشان در مدینه برسند ، اقدام به ساختن مسجد ضرار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صلی‌الله‌علیه‌و‌آله از تبوک بازگشت به امر خدا آن مسجد را ویران و زباله‌دانی نمود و برخی نیز که در سپاه پیامبر صلی‌الله‌علیه‌و‌آله وارد شدند هم جاسوسی برای منافقان مدینه را می‌کردند و هم خلل در نظم سپاه ایجاد می‌نمودند و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شتر پیامبر صلی‌الله‌علیه‌و‌آله را رم دهند و آن حضرت را در دره بیندازند که موفق نشدند خداوند در سوره توبه درباره منافقان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کردند که به آن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که نتوانستند </w:t>
      </w:r>
      <w:r>
        <w:rPr>
          <w:rFonts w:eastAsia="IRNazanin" w:cs="IRNazanin"/>
          <w:color w:val="111111"/>
          <w:sz w:val="28"/>
          <w:szCs w:val="28"/>
          <w:rtl w:val="true"/>
          <w:lang w:bidi="fa-IR"/>
        </w:rPr>
        <w:t>.</w:t>
      </w:r>
      <w:r>
        <w:rPr>
          <w:rStyle w:val="FootnoteAnchor"/>
          <w:rtl w:val="true"/>
        </w:rPr>
        <w:footnoteReference w:id="41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مطالب مشخص می‌شود که جریان نفاق در اواخر عمر پیامبر صلی‌الله‌علیه‌و‌آله یک جریان سازمان یافته و وسیعی شده بود ؛ و همین جریان </w:t>
      </w:r>
    </w:p>
    <w:p>
      <w:pPr>
        <w:pStyle w:val="BookText"/>
        <w:rPr/>
      </w:pPr>
      <w:r>
        <w:rPr>
          <w:rFonts w:ascii="IRNazanin" w:hAnsi="IRNazanin" w:eastAsia="IRNazanin"/>
          <w:color w:val="111111"/>
          <w:sz w:val="28"/>
          <w:sz w:val="28"/>
          <w:szCs w:val="28"/>
          <w:rtl w:val="true"/>
          <w:lang w:bidi="fa-IR"/>
        </w:rPr>
        <w:t xml:space="preserve">بود که یک سال بعد که رسول خدا صلی‌الله‌علیه‌و‌آله به شهادت رسید ، در مقابل علی علیه‌السلام ایستاد و نگذاشت دین در مسیر صحیح خود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تبوک جنگ شکل نگرفت ؛ زیرا زمانی که پیامبر صلی‌الله‌علیه‌و‌آله به تبوک رسید ، لشکر شام از ترس ، به مقابله مسلمانان نیامد و پیامبر صلی‌الله‌علیه‌و‌آله بعد از ماندن چندین روز در منطقه تبوک به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حدیث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وضوح خلافت و امامت علی علیه‌السلام را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صحاح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از ابراهیم بن سعد نقل می‌کند که پیامبر صلی‌الله‌علیه‌و‌آله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بخاری در کتاب مناقب صحابه ، روایات بسیاری را در شأن و منقبت آنان ذکر می‌کند ؛ اما در رابطه با مناقب علی علیه‌السلام فقط هشت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سربسته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شک بخاری صدها روایت معتبر را در شأن امیرمؤمنان علیه‌السلام در منابع مورد پذیرش خود مشاهده کرده بود ؛ اما به خاطر عنادش با امیرمؤمنان علیه‌السلام آن را نیاورده است همانگونه که حدیث فوق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در صحیحش نقل می‌کند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المسیب ، عن عامر بن سعد بن ابی وقاص ، </w:t>
      </w:r>
    </w:p>
    <w:p>
      <w:pPr>
        <w:pStyle w:val="BookText"/>
        <w:rPr/>
      </w:pPr>
      <w:r>
        <w:rPr>
          <w:rFonts w:ascii="IRNazanin" w:hAnsi="IRNazanin" w:eastAsia="IRNazanin"/>
          <w:color w:val="111111"/>
          <w:sz w:val="28"/>
          <w:sz w:val="28"/>
          <w:szCs w:val="28"/>
          <w:rtl w:val="true"/>
          <w:lang w:bidi="fa-IR"/>
        </w:rPr>
        <w:t xml:space="preserve">عن ابیه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لانبیّ بعدی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مسلم در 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دیگر هم ، مشابه همین حدیث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سننش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لعلی و خلفه فی بعض مغازیه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تُخلّفنی مع النساء والصبیان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إلاّ أنه لانبیّ بعدی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این حدیث نورانی ، در منابع فراوانی از اهل سنت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 ابن‌اثیر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الاستیعاب ، ابن‌عبدالبرّ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الاصابه ، ابن‌حجر عسقلانی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انساب الاشراف ، بلاذری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مدینه دمشق ، ابن‌عساکر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 حاکم حسکانی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الاصول ، ابن‌اثیر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الصغیر ، طبرانی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 xml:space="preserve">. </w:t>
      </w:r>
      <w:bookmarkStart w:id="311" w:name="pg2698_26870"/>
    </w:p>
    <w:p>
      <w:pPr>
        <w:pStyle w:val="Heading4"/>
        <w:numPr>
          <w:ilvl w:val="3"/>
          <w:numId w:val="1"/>
        </w:numPr>
        <w:rPr/>
      </w:pPr>
      <w:bookmarkStart w:id="312" w:name="__RefHeading___Toc1001429_1395250215"/>
      <w:bookmarkStart w:id="313" w:name="_Toc110"/>
      <w:bookmarkEnd w:id="311"/>
      <w:bookmarkEnd w:id="312"/>
      <w:r>
        <w:rPr>
          <w:rtl w:val="true"/>
        </w:rPr>
        <w:t>علی علیه‌السلام از پیامبر صلی‌الله‌علیه‌و‌آله است و پیامبر صلی‌الله‌علیه‌و‌آله از علی علیه‌السلام</w:t>
      </w:r>
      <w:bookmarkEnd w:id="313"/>
    </w:p>
    <w:p>
      <w:pPr>
        <w:pStyle w:val="BookText"/>
        <w:rPr/>
      </w:pPr>
      <w:r>
        <w:rPr>
          <w:rFonts w:ascii="IRNazanin" w:hAnsi="IRNazanin" w:eastAsia="IRNazanin"/>
          <w:color w:val="111111"/>
          <w:sz w:val="28"/>
          <w:sz w:val="28"/>
          <w:szCs w:val="28"/>
          <w:rtl w:val="true"/>
          <w:lang w:bidi="fa-IR"/>
        </w:rPr>
        <w:t xml:space="preserve">بخاری در صحیحش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این روایت به تنهایی خلافت و ولایت بلافصل حضرت امیرالمؤمنین علیه‌السلام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 xml:space="preserve">پیامبر صلی‌الله‌علیه‌و‌آله وجود علی علیه‌السلام را نشأت گرفته از وجود خودشان معرفی می‌کنند ؛ یعنی علی علیه‌السلام همان وجود و نفس پیامبر صلی‌الله‌علیه‌و‌آله است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بنابر این سخن ، هرگاه پیامبر صلی‌الله‌علیه‌و‌آله در میان امت نباشد و علی علیه‌السلام باشد ، در حقیقت وجود خود پیامبر صلی‌الله‌علیه‌و‌آله در امت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با رحلت و فقدان نبی صلی‌الله‌علیه‌و‌آله کسی که به مثابه وجود مقدس آن حضرت بود ؛ بلکه وجودش همان وجود حضرت بود ، در میان امت موجود بود و اگر مردم دامان او را می‌گرفتند و در مسیر او حرکت می‌کردند در حقیقت دامان رسول خدا صلی‌الله‌علیه‌و‌آله را گرفته بودند و در مسیر او حرکت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سال یازدهم هجری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طبق برخی از روایات معتبر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انسانی الهی که وجودش همچون وجود رسول خدا صلی‌الله‌علیه‌و‌آله بود در میان امت باقی بود و مردم حق نداشتند غیر او را بپذیرند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همین روایت را که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در اثبات </w:t>
      </w:r>
    </w:p>
    <w:p>
      <w:pPr>
        <w:pStyle w:val="BookText"/>
        <w:rPr/>
      </w:pPr>
      <w:r>
        <w:rPr>
          <w:rFonts w:ascii="IRNazanin" w:hAnsi="IRNazanin" w:eastAsia="IRNazanin"/>
          <w:color w:val="111111"/>
          <w:sz w:val="28"/>
          <w:sz w:val="28"/>
          <w:szCs w:val="28"/>
          <w:rtl w:val="true"/>
          <w:lang w:bidi="fa-IR"/>
        </w:rPr>
        <w:t xml:space="preserve">ولایت و خلافت بلافصل مولانا علی علیه‌السلام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نیز در سننش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علیّ منّی و أنا من علیّ و لا یؤدّی عنّی إلاّ أنا أو علی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علی از من است و من از علی ، و دین من أدا نمی‌شود مگر از جانب خودم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حدیث نیز به تنهایی مانند حدیث بخاری ولایت و خلافت بلافصل امام علی علیه‌السلام را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می‌کند که پیامبر روزی به علی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أخی فی الدنیا والاخرة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نیز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لایحبّ علیا منافق ولا یبغضه مؤمن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امیرمؤمنان علیه‌السلام معرفی می‌کند </w:t>
      </w:r>
      <w:r>
        <w:rPr>
          <w:rFonts w:eastAsia="IRNazanin" w:cs="IRNazanin"/>
          <w:color w:val="111111"/>
          <w:sz w:val="28"/>
          <w:szCs w:val="28"/>
          <w:rtl w:val="true"/>
          <w:lang w:bidi="fa-IR"/>
        </w:rPr>
        <w:t>.</w:t>
      </w:r>
      <w:r>
        <w:rPr>
          <w:rStyle w:val="FootnoteAnchor"/>
          <w:rtl w:val="true"/>
        </w:rPr>
        <w:footnoteReference w:id="4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نیز در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روایتی حضرت امیرالمؤمنین علیه‌السلام معرفی می‌دارد </w:t>
      </w:r>
      <w:r>
        <w:rPr>
          <w:rFonts w:eastAsia="IRNazanin" w:cs="IRNazanin"/>
          <w:color w:val="111111"/>
          <w:sz w:val="28"/>
          <w:szCs w:val="28"/>
          <w:rtl w:val="true"/>
          <w:lang w:bidi="fa-IR"/>
        </w:rPr>
        <w:t>.</w:t>
      </w:r>
      <w:r>
        <w:rPr>
          <w:rStyle w:val="FootnoteAnchor"/>
          <w:rtl w:val="true"/>
        </w:rPr>
        <w:footnoteReference w:id="421"/>
      </w:r>
      <w:bookmarkStart w:id="314" w:name="pg2698_26872"/>
    </w:p>
    <w:p>
      <w:pPr>
        <w:pStyle w:val="BookText"/>
        <w:rPr/>
      </w:pPr>
      <w:bookmarkEnd w:id="314"/>
      <w:r>
        <w:rPr>
          <w:rFonts w:ascii="IRNazanin" w:hAnsi="IRNazanin" w:eastAsia="IRNazanin"/>
          <w:color w:val="111111"/>
          <w:sz w:val="28"/>
          <w:sz w:val="28"/>
          <w:szCs w:val="28"/>
          <w:rtl w:val="true"/>
          <w:lang w:bidi="fa-IR"/>
        </w:rPr>
        <w:t xml:space="preserve">بنابراین ، طبق روایات اهل سنت ، وجود مقدس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است </w:t>
      </w:r>
      <w:r>
        <w:rPr>
          <w:rFonts w:eastAsia="IRNazanin" w:cs="IRNazanin"/>
          <w:color w:val="111111"/>
          <w:sz w:val="28"/>
          <w:szCs w:val="28"/>
          <w:rtl w:val="true"/>
          <w:lang w:bidi="fa-IR"/>
        </w:rPr>
        <w:t>.</w:t>
      </w:r>
    </w:p>
    <w:p>
      <w:pPr>
        <w:pStyle w:val="Heading4"/>
        <w:numPr>
          <w:ilvl w:val="3"/>
          <w:numId w:val="1"/>
        </w:numPr>
        <w:rPr/>
      </w:pPr>
      <w:bookmarkStart w:id="315" w:name="__RefHeading___Toc1001431_1395250215"/>
      <w:bookmarkStart w:id="316" w:name="_Toc111"/>
      <w:bookmarkEnd w:id="315"/>
      <w:r>
        <w:rPr>
          <w:rtl w:val="true"/>
        </w:rPr>
        <w:t>علی علیه‌السلام محبوب‌ترین خلق خدا</w:t>
      </w:r>
      <w:bookmarkEnd w:id="316"/>
    </w:p>
    <w:p>
      <w:pPr>
        <w:pStyle w:val="BookText"/>
        <w:rPr/>
      </w:pPr>
      <w:r>
        <w:rPr>
          <w:rFonts w:ascii="IRNazanin" w:hAnsi="IRNazanin" w:eastAsia="IRNazanin"/>
          <w:color w:val="111111"/>
          <w:sz w:val="28"/>
          <w:sz w:val="28"/>
          <w:szCs w:val="28"/>
          <w:rtl w:val="true"/>
          <w:lang w:bidi="fa-IR"/>
        </w:rPr>
        <w:t xml:space="preserve">ترمذی از انس بن مالک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عند النبی صلی‌الله‌علیه‌و‌آله طیرٌ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ائتنی بأحبّ خلقک الیک یأکل معی هذا الطیر ، فجاء علیٌّ فأکل معه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برای رسول خدا صلی‌الله‌علیه‌و‌آله مرغ بریانی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چنین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محبوب‌ترین خلق خود را برسان تا در خوردن این طعام شریک من گردد ؛ علی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به حد تواتر ، هم در منابع اهل سنت و هم در منابع شیعی آمده است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317" w:name="__RefHeading___Toc1001433_1395250215"/>
      <w:bookmarkStart w:id="318" w:name="_Toc112"/>
      <w:bookmarkEnd w:id="317"/>
      <w:r>
        <w:rPr>
          <w:rtl w:val="true"/>
        </w:rPr>
        <w:t>علی علیه‌السلام ولی مؤمنان است</w:t>
      </w:r>
      <w:bookmarkEnd w:id="318"/>
    </w:p>
    <w:p>
      <w:pPr>
        <w:pStyle w:val="BookText"/>
        <w:rPr/>
      </w:pPr>
      <w:r>
        <w:rPr>
          <w:rFonts w:ascii="IRNazanin" w:hAnsi="IRNazanin" w:eastAsia="IRNazanin"/>
          <w:color w:val="111111"/>
          <w:sz w:val="28"/>
          <w:sz w:val="28"/>
          <w:szCs w:val="28"/>
          <w:rtl w:val="true"/>
          <w:lang w:bidi="fa-IR"/>
        </w:rPr>
        <w:t xml:space="preserve">ترمذی از زید بن ارقم نقل می‌کند روزی چند نفر از اصحاب خدمت رسول خدا صلی‌الله‌علیه‌و‌آله رسیدند و از علی علیه‌السلام شکایت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غضبناک شدند و به آنان فرمودند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تریدون من علیّ ، ما تریدون من علیّ ، ما تریدون </w:t>
      </w:r>
    </w:p>
    <w:p>
      <w:pPr>
        <w:pStyle w:val="BookText"/>
        <w:rPr/>
      </w:pPr>
      <w:r>
        <w:rPr>
          <w:rFonts w:ascii="IRNazanin" w:hAnsi="IRNazanin" w:eastAsia="IRNazanin"/>
          <w:color w:val="111111"/>
          <w:sz w:val="28"/>
          <w:sz w:val="28"/>
          <w:szCs w:val="28"/>
          <w:rtl w:val="true"/>
          <w:lang w:bidi="fa-IR"/>
        </w:rPr>
        <w:t xml:space="preserve">من علی ؟ إنّ علیا منّی و أنا منه و هو ولیّ کلّ مؤمن بعدی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از علی چه می‌خواهید ؟ از علی چه می‌خواهید ؟ از علی چه می‌خواهید ؟ علی از من است و من از علی و او ولی و امام مؤمنین است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به تنهایی ولایت و خلافت بلافصل امیرمؤمنان علی بن ابی‌طالب علیه‌السلام را اثبات می‌کند ؛ زیرا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سرپرستی و امارت است و اگر به معنای دوست بگیریم جمله مضحک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معنای دوست بگیریم ترجمه حدیث این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مؤمنان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معنا نمی‌دهد ؛ زیرا علی علیه‌السلام در زمان حیات پیامبر صلی‌الله‌علیه‌و‌آله نیز دوست مؤمنان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ترجمه درست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بعد از من سرپرست شماست و بر شما ولایت دارد ؛ زیرا او از من است و من از اویم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ترمذی از زید بن ارقم 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42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 حدیثی است فوق حدّ تواتر ، و در صدها کتب اهل سنت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مولا با توجه به ده‌ها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را خواهیم </w:t>
      </w:r>
      <w:bookmarkStart w:id="319" w:name="pg2698_26874"/>
    </w:p>
    <w:p>
      <w:pPr>
        <w:pStyle w:val="BookText"/>
        <w:rPr/>
      </w:pPr>
      <w:bookmarkEnd w:id="319"/>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ولایت و سرپرستی را می‌دهد همانگونه که تمام صدهزار نفری که در غدیرخم بودند نیز غیر این معنا را متوجه نشدند </w:t>
      </w:r>
      <w:r>
        <w:rPr>
          <w:rFonts w:eastAsia="IRNazanin" w:cs="IRNazanin"/>
          <w:color w:val="111111"/>
          <w:sz w:val="28"/>
          <w:szCs w:val="28"/>
          <w:rtl w:val="true"/>
          <w:lang w:bidi="fa-IR"/>
        </w:rPr>
        <w:t>.</w:t>
      </w:r>
    </w:p>
    <w:p>
      <w:pPr>
        <w:pStyle w:val="Heading3"/>
        <w:numPr>
          <w:ilvl w:val="2"/>
          <w:numId w:val="1"/>
        </w:numPr>
        <w:rPr/>
      </w:pPr>
      <w:bookmarkStart w:id="320" w:name="__RefHeading___Toc1001435_1395250215"/>
      <w:bookmarkStart w:id="321" w:name="_Toc113"/>
      <w:bookmarkEnd w:id="320"/>
      <w:r>
        <w:rPr/>
        <w:t>5</w:t>
      </w:r>
      <w:r>
        <w:rPr>
          <w:rtl w:val="true"/>
        </w:rPr>
        <w:t xml:space="preserve">. </w:t>
      </w:r>
      <w:r>
        <w:rPr>
          <w:rtl w:val="true"/>
        </w:rPr>
        <w:t>مناقب فاطمه زهرا علیهاالسلام</w:t>
      </w:r>
      <w:bookmarkEnd w:id="321"/>
    </w:p>
    <w:p>
      <w:pPr>
        <w:pStyle w:val="BookText"/>
        <w:rPr/>
      </w:pPr>
      <w:r>
        <w:rPr>
          <w:rFonts w:ascii="IRNazanin" w:hAnsi="IRNazanin" w:eastAsia="IRNazanin"/>
          <w:color w:val="111111"/>
          <w:sz w:val="28"/>
          <w:sz w:val="28"/>
          <w:szCs w:val="28"/>
          <w:rtl w:val="true"/>
          <w:lang w:bidi="fa-IR"/>
        </w:rPr>
        <w:t xml:space="preserve">بخاری در صحیحش در کتاب مناقب صحابه ،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شأن خلفا و عایشه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آنان دشمنان امیرمؤمنان علیه‌السلام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 اما در باب مناقب فاطمه علیهاالسلام فقط این دو روایت را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سیدة نساء اهل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 فمن أغضبها ، أغضبنی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پاره‌ای از وجود من است ، هرکس او را غضبناک کند مرا غضبناک کرده است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مسلم نیز در صحیحش بعد از ذکر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مناقب 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پنج حدیث در شأن حضرت صدیقه طاهره علیهاالسلام نقل می‌کند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بضعة منی یؤذینی ما آذاها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همچنین مسلم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رسول خدا صلی‌الله‌علیه‌و‌آله در بستر بیماری بود ، حضرت فاطمه علیهاالسلام با چشم گریان بر بالین آن حضرت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وی فرمود که تو اولین کسی هستی که از اهل بیت من به من ملحق می‌شوی و فاطمه علیهاالسلام خوشحال شد و خندید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همچنین نقل می‌کند که پیامبر صلی‌الله‌علیه‌و‌آله به فاطمه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ترضین أن تکونی سیدة نساء المؤمنین أو سیدة نساء هذه الامة ؟ فضحکت بذلک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نمی‌شوی که برایم سرور زنان مؤمن یا سرور زنان این امت باشی ؟ حضرت علیهاالسلام 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سننش نقل می‌کند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فاطمة بَضعة منّی ، یؤذینی ما آذاها و ینصبنی ما أنصبها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همانا فاطمه پاره‌ای از وجود من است ، آنچه او را آزار دهد مرا آزار داده و با من دشمنی نموده هرکه با او دشمنی کند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مسلم و ترمذی با نقل حدیثی جعلی که توسط نواصب و خوارج ساخته شده ، این سخن رسول خدا صلی‌الله‌علیه‌و‌آله درباره فاطمه علیهاالسلام را ، در جریان خواستگاری دروغین علی علیه‌السلام از دختر ابوجهل مطرح نموده‌اند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نموده‌اند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به خواستگاری دختر ابوجهل رفت و فاطمه علیهاالسلام متوجه و ناراحت شد و جریان را به پدرشان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صلی‌الله‌علیه‌و‌آله برای مردم خطبه 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پاره تن من است هرچه که فاطمه را ناراحت کند مرا ناراحت می‌کند و طبق نقل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فاطمه دشمنی کند با من دشمنی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ندارم آنچه را خدا حلال کرده حرام و آنچه را خدا حرام کرده حلال کنم ، اگر علی تصمیم ازدواج با دختر ابوجهل را دارد اول دختر مرا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دشمن خدا و دختر رسول خدا به عنوان همسر یک نفر جمع نمی‌شود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شکی نیست که این حدیث به وسیله بعضی از نواصب و خوارج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این حدیث نه تنها دشمنی خود را با علی علیه‌السلام ابراز داشته ؛ بلکه به پیامبر صلی‌الله‌علیه‌و‌آله نیز توهین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عاقلی حاضر است اختلاف خانوادگی را در حضور مردم و آشکارا مطرح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مسلم می‌گوید پیامبر مردم را جمع کرد و برای بیان اختلاف بین دختر و دامادش خطبه خواند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سازنده خبر می‌خواهد این چنین بنمایاند که نصایح پیامبر صلی‌الله‌علیه‌و‌آله به علی علیه‌السلام سودی نداشته و پیامبر صلی‌الله‌علیه‌و‌آله ناگزیر شده است برای ایجاد فشار بر دامادش ، جریان نزاع را به مسجد و منبر بکشاند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مگر دختر ابوجهل چه ویژگی داشت که علی علیه‌السلام شیفته او شده و حاضر شده است به دختر مشرکی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ازدواج با دختر مشرک حرام نبود ؟ پس چرا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حلال خدا را حرام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آنقدر به فاطمه علیهاالسلام علاقمند بود که تا آن حضرت علیهاالسلام زنده بود فکر ازدواج با زن مؤمن دیگری نیز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فراق فاطمه علیهاالسلام برای علی علیه‌السلام به اندازه‌ای دشوار بود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حزنی فسرمدٌ وأما لیلی فَمُسهّدٌ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فراق فاطمه اندوه من همیشگی شد و شب‌های من به بیداری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ولایت امیرمؤمنان این حدیث را جعل کردند تا حقیقت امر را بپوشانند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امر این است که رسول خدا صلی‌الله‌علیه‌و‌آله می‌دانست بعد از رحلتشان ، فاطمه علیهاالسلام مورد آزار و اذیت قرار می‌گیرد و دستگاه خلافت به بیت آن حضرت حمله ور می‌شود ؛ لذا از قبل به امت سفارش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فاطمة بضعة منّی یؤذینی ما آذاها و ینصبنی ما أنصبها </w:t>
      </w:r>
      <w:r>
        <w:rPr>
          <w:rFonts w:eastAsia="IRNazanin" w:cs="IRNazanin"/>
          <w:color w:val="111111"/>
          <w:sz w:val="28"/>
          <w:szCs w:val="28"/>
          <w:rtl w:val="true"/>
          <w:lang w:bidi="fa-IR"/>
        </w:rPr>
        <w:t>...</w:t>
      </w:r>
      <w:r>
        <w:rPr>
          <w:rStyle w:val="FootnoteAnchor"/>
          <w:rtl w:val="true"/>
        </w:rPr>
        <w:footnoteReference w:id="43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امت بدانید که فاطمه پاره‌ای از وجود من است هرکس او را بیازارد مرا آزار داده و هرکس با او دشمنی کند به من دشمنی نموده است </w:t>
      </w:r>
      <w:r>
        <w:rPr>
          <w:rFonts w:eastAsia="IRNazanin" w:cs="IRNazanin"/>
          <w:color w:val="111111"/>
          <w:sz w:val="28"/>
          <w:szCs w:val="28"/>
          <w:rtl w:val="true"/>
          <w:lang w:bidi="fa-IR"/>
        </w:rPr>
        <w:t xml:space="preserve">. </w:t>
      </w:r>
      <w:bookmarkStart w:id="322" w:name="pg2698_26878"/>
    </w:p>
    <w:p>
      <w:pPr>
        <w:pStyle w:val="BookText"/>
        <w:rPr/>
      </w:pPr>
      <w:bookmarkEnd w:id="322"/>
      <w:r>
        <w:rPr>
          <w:rFonts w:ascii="IRNazanin" w:hAnsi="IRNazanin" w:eastAsia="IRNazanin"/>
          <w:color w:val="111111"/>
          <w:sz w:val="28"/>
          <w:sz w:val="28"/>
          <w:szCs w:val="28"/>
          <w:rtl w:val="true"/>
          <w:lang w:bidi="fa-IR"/>
        </w:rPr>
        <w:t xml:space="preserve">ترمذی در سننش از زید بن ارقم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صلی‌الله‌علیه‌و‌آله قال لعلیّ و فاطمه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حاربتم و سلمٌ لمن سالمتم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رسول خدا به علی و فاطمه و حسن و حسین علیهم‌السلام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جنگ دارم با کسی که با شما بجنگد و سر آشتی و صلح دارم با کسی که با شما سر صلح و آشتی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جواب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رسول‌خدا صلی‌الله‌علیه‌و‌آله امت با فاطمه و شوهرش و فرزندانش علیهم‌السلام سر صلح و سازش داشتند یا با تمام توان در برابر آن بزرگواران الهی ایستادند و آن عزیزان را یکی پس از دیگری به شهادت رسانیدند ؟</w:t>
      </w:r>
    </w:p>
    <w:p>
      <w:pPr>
        <w:pStyle w:val="Heading3"/>
        <w:numPr>
          <w:ilvl w:val="2"/>
          <w:numId w:val="1"/>
        </w:numPr>
        <w:rPr/>
      </w:pPr>
      <w:bookmarkStart w:id="323" w:name="__RefHeading___Toc1001437_1395250215"/>
      <w:bookmarkStart w:id="324" w:name="_Toc114"/>
      <w:bookmarkEnd w:id="323"/>
      <w:r>
        <w:rPr/>
        <w:t>6</w:t>
      </w:r>
      <w:r>
        <w:rPr>
          <w:rtl w:val="true"/>
        </w:rPr>
        <w:t xml:space="preserve">. </w:t>
      </w:r>
      <w:r>
        <w:rPr>
          <w:rtl w:val="true"/>
        </w:rPr>
        <w:t>مناقب امام حسن و امام حسین علیهماالسلام</w:t>
      </w:r>
      <w:bookmarkEnd w:id="324"/>
    </w:p>
    <w:p>
      <w:pPr>
        <w:pStyle w:val="BookText"/>
        <w:rPr/>
      </w:pPr>
      <w:r>
        <w:rPr>
          <w:rFonts w:ascii="IRNazanin" w:hAnsi="IRNazanin" w:eastAsia="IRNazanin"/>
          <w:color w:val="111111"/>
          <w:sz w:val="28"/>
          <w:sz w:val="28"/>
          <w:szCs w:val="28"/>
          <w:rtl w:val="true"/>
          <w:lang w:bidi="fa-IR"/>
        </w:rPr>
        <w:t xml:space="preserve">بخاری در صحیحش از انس بن مالک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أحدٌ أشبه بالنبیّ صلی‌الله‌علیه‌و‌آله من الحسن بن علیّ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حسن بن علی علیهم‌السلام شبیه‌ترین کس به پیامبر صلی‌الله‌علیه‌و‌آله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ریحانتایَ من الدنیا </w:t>
      </w:r>
      <w:r>
        <w:rPr>
          <w:rFonts w:eastAsia="IRNazanin" w:cs="IRNazanin"/>
          <w:color w:val="111111"/>
          <w:sz w:val="28"/>
          <w:szCs w:val="28"/>
          <w:rtl w:val="true"/>
          <w:lang w:bidi="fa-IR"/>
        </w:rPr>
        <w:t>.</w:t>
      </w:r>
      <w:r>
        <w:rPr>
          <w:rStyle w:val="FootnoteAnchor"/>
          <w:rtl w:val="true"/>
        </w:rPr>
        <w:footnoteReference w:id="43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خوشبوی من از دنیا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از اسامة بن زید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کان یأخذه والحسن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أُحِبُّهما فَأَحِبَّهُما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پیامبر صلی‌الله‌علیه‌و‌آله حسن و حسین را گرفته بود و چنین دعا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را دوست دارم تو هم دوستشان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براء بن عازب نقل می‌کند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النبی صلی‌الله‌علیه‌و‌آله والحسن بن علی علی عاتقه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أُحِبُّهُ فأحِبَّه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پیامبر صلی‌الله‌علیه‌و‌آله را دیدم که بر دوشش حسن بن علی علیهماالسلام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دارم تو هم او را دوست بدار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ترمذی در سننش از ابوسعید خدری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43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علیهم‌السلام دو سرور و سالار جوانان اهل بهشت‌اند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ترمذی در سننش از یعلی بن مرّة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منّی وأنا منّ حسینٍ ، أحبّ اللّه منّ أحبّ حسینا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حسین از من است و من از حسینم ؛ خداوند دوست دارد هرکس که حسین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صلی‌الله‌علیه‌و‌آله ، حامل الحسین بن علیّ عَلی عاتقه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المرکب رکبت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الراکب هو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روزی رسول خدا صلی‌الله‌علیه‌و‌آله حسین علیه‌السلام را بر دوشش حمل می‌نمود ، مردی به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مرکبی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خوب راکبی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علیه‌السلام درباره جایگاه خاندان پیامبر صلی‌الله‌علیه‌و‌آله می‌فرماید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با خاندان رسالت نمی‌شود مقایسه کرد و آنان که پرورده نعمت هدایت اهل بیت پیامبرند با آنان برابر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صلی‌الله‌علیه‌و‌آله اساس دین ، و ستون‌های استوار یقین می‌باشند ، شتاب کننده باید به آنان بازگردد و عقب مانده باید به آنان بپیوندد ؛ زیرا ویژگی‌های حق ولایت به آنان اختصاص دارد و وصیت پیامبر صلی‌الله‌علیه‌و‌آله نسبت به خلافت مسلمین </w:t>
      </w:r>
    </w:p>
    <w:p>
      <w:pPr>
        <w:pStyle w:val="BookText"/>
        <w:rPr/>
      </w:pPr>
      <w:r>
        <w:rPr>
          <w:rFonts w:ascii="IRNazanin" w:hAnsi="IRNazanin" w:eastAsia="IRNazanin"/>
          <w:color w:val="111111"/>
          <w:sz w:val="28"/>
          <w:sz w:val="28"/>
          <w:szCs w:val="28"/>
          <w:rtl w:val="true"/>
          <w:lang w:bidi="fa-IR"/>
        </w:rPr>
        <w:t xml:space="preserve">و میراث رسالت ، به آنها تعلق دارد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ما از درخت سرسبز رسالتیم و از جایگاه رسالت و محل آمد و شد فرشتگان برخاستیم ، ما معدن‌های دانش و چشمه‌سارهای حکمت الهی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دوستان ما در انتظار رحمت پروردگارند و دشمنان و کینه‌توزان ما در انتظار کیفر و لعنت خداوند به سر می‌برند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کجا هستند کسانی که پنداشتند دانایان علم قرآن آنان می‌باشند نه ما ؟ که این ادعا را براساس دروغ و ستمکاری بر ضد ما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اهل بیت پیامبر را بالا آورد و آنان را پست و خوار کرد ، به ما عطا فرمود و آنان را محروم ساخت ، ما را در حریم نعمت‌های خویش داخل و آنان را خارج کرد که راه هدایت را با راهنمایی ما می‌پویند ، و روشنی دل‌های کور را از ما می‌جویند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امامان دوازده‌گانه همه از قریش بوده که درخت آن را در خاندان بنی‌هاشم کاشته‌اند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و ولایت درخور دیگران نیست ، و دیگر مدعیان زمامداری ، شایستگی آن را ندارند </w:t>
      </w:r>
      <w:r>
        <w:rPr>
          <w:rFonts w:eastAsia="IRNazanin" w:cs="IRNazanin"/>
          <w:color w:val="111111"/>
          <w:sz w:val="28"/>
          <w:szCs w:val="28"/>
          <w:rtl w:val="true"/>
          <w:lang w:bidi="fa-IR"/>
        </w:rPr>
        <w:t>.</w:t>
      </w:r>
      <w:r>
        <w:rPr>
          <w:rStyle w:val="FootnoteAnchor"/>
          <w:rtl w:val="true"/>
        </w:rPr>
        <w:footnoteReference w:id="4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خدا بر خاندان عصمت و طهارت باد که بعد از وجود مقدس رسول خدا صلی‌الله‌علیه‌و‌آله کشتی نجات و ستارگان هدایت بشریتند </w:t>
      </w:r>
      <w:r>
        <w:rPr>
          <w:rFonts w:eastAsia="IRNazanin" w:cs="IRNazanin"/>
          <w:color w:val="111111"/>
          <w:sz w:val="28"/>
          <w:szCs w:val="28"/>
          <w:rtl w:val="true"/>
          <w:lang w:bidi="fa-IR"/>
        </w:rPr>
        <w:t xml:space="preserve">. </w:t>
      </w:r>
      <w:bookmarkStart w:id="325" w:name="pg2698_26882"/>
    </w:p>
    <w:p>
      <w:pPr>
        <w:pStyle w:val="Heading2"/>
        <w:numPr>
          <w:ilvl w:val="1"/>
          <w:numId w:val="1"/>
        </w:numPr>
        <w:rPr/>
      </w:pPr>
      <w:bookmarkStart w:id="326" w:name="__RefHeading___Toc1001439_1395250215"/>
      <w:bookmarkStart w:id="327" w:name="_Toc115"/>
      <w:bookmarkEnd w:id="325"/>
      <w:bookmarkEnd w:id="326"/>
      <w:r>
        <w:rPr>
          <w:rtl w:val="true"/>
        </w:rPr>
        <w:t>فصل دهم</w:t>
      </w:r>
      <w:r>
        <w:rPr>
          <w:rtl w:val="true"/>
        </w:rPr>
        <w:t xml:space="preserve">: </w:t>
      </w:r>
      <w:r>
        <w:rPr>
          <w:rtl w:val="true"/>
        </w:rPr>
        <w:t>مباحثی چند</w:t>
      </w:r>
      <w:bookmarkEnd w:id="327"/>
    </w:p>
    <w:p>
      <w:pPr>
        <w:pStyle w:val="Heading3"/>
        <w:numPr>
          <w:ilvl w:val="2"/>
          <w:numId w:val="1"/>
        </w:numPr>
        <w:rPr/>
      </w:pPr>
      <w:bookmarkStart w:id="328" w:name="__RefHeading___Toc1001441_1395250215"/>
      <w:bookmarkStart w:id="329" w:name="_Toc11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در این فصل توجه خوانندگان محترم را به چند بحث مهم جلب می‌کنیم</w:t>
      </w:r>
      <w:r>
        <w:rPr>
          <w:rFonts w:eastAsia="IRNazanin" w:cs="IRNazanin"/>
          <w:color w:val="111111"/>
          <w:sz w:val="28"/>
          <w:szCs w:val="28"/>
          <w:rtl w:val="true"/>
          <w:lang w:bidi="fa-IR"/>
        </w:rPr>
        <w:t>:</w:t>
      </w:r>
    </w:p>
    <w:p>
      <w:pPr>
        <w:pStyle w:val="Heading3"/>
        <w:numPr>
          <w:ilvl w:val="2"/>
          <w:numId w:val="1"/>
        </w:numPr>
        <w:rPr/>
      </w:pPr>
      <w:bookmarkStart w:id="330" w:name="__RefHeading___Toc1001443_1395250215"/>
      <w:bookmarkStart w:id="331" w:name="_Toc117"/>
      <w:bookmarkEnd w:id="330"/>
      <w:r>
        <w:rPr/>
        <w:t>1</w:t>
      </w:r>
      <w:r>
        <w:rPr>
          <w:rtl w:val="true"/>
        </w:rPr>
        <w:t xml:space="preserve">. </w:t>
      </w:r>
      <w:r>
        <w:rPr>
          <w:rtl w:val="true"/>
        </w:rPr>
        <w:t>جانشینی رسول خدا صلی‌الله‌علیه‌و‌آله انتخابی است یا انتصابی ؟</w:t>
      </w:r>
      <w:bookmarkEnd w:id="331"/>
    </w:p>
    <w:p>
      <w:pPr>
        <w:pStyle w:val="BookText"/>
        <w:rPr/>
      </w:pPr>
      <w:r>
        <w:rPr>
          <w:rFonts w:ascii="IRNazanin" w:hAnsi="IRNazanin" w:eastAsia="IRNazanin"/>
          <w:color w:val="111111"/>
          <w:sz w:val="28"/>
          <w:sz w:val="28"/>
          <w:szCs w:val="28"/>
          <w:rtl w:val="true"/>
          <w:lang w:bidi="fa-IR"/>
        </w:rPr>
        <w:t xml:space="preserve">اهل سنت معتقدند که رسول خدا صلی‌الله‌علیه‌و‌آله نه تنها هیچ‌کس را به عنوان جانشین بعد از خود معین ننمود ؛ حتی نسبت به شایستگی فردی برای این مقام مهم نیز هیچ سخنی نفرمود ؛ بلکه کار را بر عهده خود مردم گذاشت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آن حضرت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به عنوان جانشین بعد از پیامبر انتخاب نمودند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عقیده شیعیان کاملاً در برابر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امکان ندارد پیامبر صلی‌الله‌علیه‌و‌آله نسبت به این امر فوق العاده مهم بی‌توجه بوده و امت را به حال خود رها کرده باشد ؛ بلکه پیامبر صلی‌الله‌علیه‌و‌آله به امر خداوند متعال ، مجاهدترین و صالح‌ترین و عالم‌ترین فرد امت که از کودکی تا بزرگسالی ، دست پرورده خود آن حضرت صلی‌الله‌علیه‌و‌آله بود را در مواضع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p>
    <w:p>
      <w:pPr>
        <w:pStyle w:val="BookText"/>
        <w:rPr/>
      </w:pPr>
      <w:r>
        <w:rPr>
          <w:rFonts w:ascii="IRNazanin" w:hAnsi="IRNazanin" w:eastAsia="IRNazanin"/>
          <w:color w:val="111111"/>
          <w:sz w:val="28"/>
          <w:sz w:val="28"/>
          <w:szCs w:val="28"/>
          <w:rtl w:val="true"/>
          <w:lang w:bidi="fa-IR"/>
        </w:rPr>
        <w:t xml:space="preserve">در واقعه عظیم و شکوهمند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خلیفه به مردم معرفی نمود و تبعیت از او را بر تمام افراد امت واجب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عقلی شیعیان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 محال است که یک مصلح بزرگ که مأموریت جهانی ، آن هم در تمام اعصار دارد بعد از بیست و سه سال تلاش بی‌وقفه و مبارزه با جهل و بت‌پرستی و هواپرستی ، مردم را به یک سرمنزلی برساند ؛ اما برای بعد از خود هیچ تدبیری نیندیشد و یکباره همه مردم را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این را پذیرفت ، در حالی که یک کشاورز ساده‌ای که سال‌ها بر روی زمینی کار کرده و سنگلاخ‌ها و آفات را از آن زدوده و با مشقت و سختی زمین را شخم زده و بذر کاشته و با مراقبت‌های فراوان درختان زمینش را به ثمر رسانیده ، او نسبت به این زمین و باغ بی‌خیال نیست و برای وارثانش نسبت به آن سفارش می‌کند ؛ اما پیامبر خاتم صلی‌الله‌علیه‌و‌آله به اندازه نگرانی یک کشاورز هم نسبت به آینده امتش نگران نبوده و لب از لب نگشوده و کلامی درباره خلیفه بعد از خود سخنی نگفته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کدام عقل سلیم و وجدان بیدار این سخن کودکانه را می‌پذیرد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بزرگواری که هرگاه می‌خواست برای چند روز مدینه را ترک کند ، شخصی را به عنوان جانشین خود معرفی می‌نمود ، حال چگونه می‌توان ذره‌ای احتمال داد که آن حضرت صلی‌الله‌علیه‌و‌آله ، نسبت به جانشین بعد از خود هیچ اهتمامی نداشته و کار جانشینی را به خود امت سپرده باشد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چگونه امت می‌توانند جانشین پیامبر معصوم را خودشان انتخاب </w:t>
      </w:r>
    </w:p>
    <w:p>
      <w:pPr>
        <w:pStyle w:val="BookText"/>
        <w:rPr/>
      </w:pPr>
      <w:r>
        <w:rPr>
          <w:rFonts w:ascii="IRNazanin" w:hAnsi="IRNazanin" w:eastAsia="IRNazanin"/>
          <w:color w:val="111111"/>
          <w:sz w:val="28"/>
          <w:sz w:val="28"/>
          <w:szCs w:val="28"/>
          <w:rtl w:val="true"/>
          <w:lang w:bidi="fa-IR"/>
        </w:rPr>
        <w:t xml:space="preserve">کنند ؟ و چگونه ممکن است که امت بر یک نفر اتفاق نظر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جمعی یک نفر را به عنوان جانشین انتخاب کنند ؛ پس تکلیف بقیه چه می‌شود و چگونه می‌توان آنان را تابع حکومت نمود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همه اختلافات را چه کسی می‌تواند برطرف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حکومت بخواهد با زور نظامی مخالفان را تابع خود کند ، آیا این کار شرعا جایز است ؟ آیا پیامبر صلی‌الله‌علیه‌و‌آله به آنان چنین چیزی را فرموده است ؟</w:t>
      </w:r>
    </w:p>
    <w:p>
      <w:pPr>
        <w:pStyle w:val="BookText"/>
        <w:rPr/>
      </w:pPr>
      <w:r>
        <w:rPr>
          <w:rFonts w:ascii="IRNazanin" w:hAnsi="IRNazanin" w:eastAsia="IRNazanin"/>
          <w:color w:val="111111"/>
          <w:sz w:val="28"/>
          <w:sz w:val="28"/>
          <w:szCs w:val="28"/>
          <w:rtl w:val="true"/>
          <w:lang w:bidi="fa-IR"/>
        </w:rPr>
        <w:t xml:space="preserve">آیا سبب این همه هرج و مرج را نمی‌توان به پیامبر صلی‌الله‌علیه‌و‌آله نسبت داد که امت را به حال خود رها ساخته و هیچ نگفته و بی‌دغدغه نسبت به آینده امت ، به جایگاه ابدی خود سفر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شیعیان هرگز این را نمی‌پذیرند و با قاطعیت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صلی‌الله‌علیه‌و‌آله مانند دیگر پیامبران ، نسبت به آینده امت خود نگران بوده و جانشین شایسته‌ای برای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نمود ، همانگونه که تمام پیامبران گذشته نیز 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علیه‌السلام در این باره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خَلَّفَ فیکم ما خَلَّفَتِ الأنبیاء فی أُمَمِها ، اذ لم یترکوهم هَمَلاً بغیر طریقٍ واضح ولا عَلَمٍ قائمٍ </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صلی‌الله‌علیه‌و‌آله ، در میان شما مردم جانشینانی برگزید که تمام پیامبران گذشته برای امت‌های خود برگزیدند ؛ زیرا آنها هرگز انسان‌ها را سرگردان رها نکردند و بدون معرفی راهی روشن و نشانه‌های استوار ، از میان مردم نرفتند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پیامبر بزرگوار اسلام صلی‌الله‌علیه‌و‌آله هرگز امت را به حال خود رها ننمود و مجاهدترین و عالم‌ترین انسان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خود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اهل سنت تمام اصول عُقلائی را زیر پا می‌گذارند ؛ اکنون از برخی علماء آنان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هیچ کس را به عنوان جانشین خود انتخاب نکرد ؛ بلکه کار را به مردم واگذار نمود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ابن خلدون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وصیتی از پیامبر اکرم صلی‌الله‌علیه‌و‌آله در باب جانشینی خویش صورت نگرفت ؛ زیرا مردم بر خلافت ابوبکر اجتماع کردند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ذهبی ، دلیل اینکه پیامبر صلی‌الله‌علیه‌و‌آله بعد از خود جانشینی انتخاب نکرد را اینگونه مطرح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هی من المصالح العامة المفوّضة إلی نظر الخلق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زیرا مسئله امامت و سیاست‌گذاری جامعه امر مهمی نیست و این مسئله به خود مردم واگذار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محی‌الدین عربی نیز می‌گوید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رسول اللّه صلی‌الله‌علیه‌و‌آله و ما نصّ بخلافة عنه إلی احدٍ ولا عیّنه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رسول خدا رحلت کرد و به خلافت احدی تصریح نکند و نصّی را نیز بر این مسئله بر جای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لعلمه أنّ فی امّته من یأخذ الخلافة عن ربّه فیکون خلیفة عن اللّه مع الموافقة فی الحکم المشروع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چون می‌دانست که بین بندگان خدا کسی است که خلافت را از پروردگارش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خلیفة‌اللّه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او وحی می‌شود و از خدای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شرع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فاضل‌ترین شخص را در بین امت محمّد صلی‌الله‌علیه‌و‌آله ابوبکر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فی امة محمّد صلی‌الله‌علیه‌و‌آله من هو أفضل من ابی‌بکر اعلم أنّ السّرّ الذی وقر فی صدر ابی‌بکر فضّل به علی غیره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بدان که در امت محمّد صلی‌الله‌علیه‌و‌آله کسی که از ابوبکر افضل باشد نیست و بدان که رازی در سینه ابوبکر جای گرفته بود که به واسطه آن بر دیگران برتر می‌یافت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مقدمه کتاب فصوص الحکمش مدعی است که کتاب فوق را در عالم کشف و شهود از رسول خدا صلی‌الله‌علیه‌و‌آله گرفته است و هرچه می‌گوید تماما سخن رسول خدا صلی‌الله‌علیه‌و‌آله است و خود واوی به آن نیفزوده است </w:t>
      </w:r>
      <w:r>
        <w:rPr>
          <w:rFonts w:eastAsia="IRNazanin" w:cs="IRNazanin"/>
          <w:color w:val="111111"/>
          <w:sz w:val="28"/>
          <w:szCs w:val="28"/>
          <w:rtl w:val="true"/>
          <w:lang w:bidi="fa-IR"/>
        </w:rPr>
        <w:t>!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او در 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است واوی را از جانب خود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امیرالمؤمنین علیه‌السلام را کافر معرفی می‌کند ،</w:t>
      </w:r>
      <w:r>
        <w:rPr>
          <w:rStyle w:val="FootnoteAnchor"/>
          <w:rtl w:val="true"/>
        </w:rPr>
        <w:footnoteReference w:id="454"/>
      </w:r>
      <w:r>
        <w:rPr>
          <w:rFonts w:ascii="IRNazanin" w:hAnsi="IRNazanin" w:eastAsia="IRNazanin"/>
          <w:color w:val="111111"/>
          <w:sz w:val="28"/>
          <w:sz w:val="28"/>
          <w:szCs w:val="28"/>
          <w:rtl w:val="true"/>
          <w:lang w:bidi="fa-IR"/>
        </w:rPr>
        <w:t xml:space="preserve">و این در حالی است که طبق روایات فراوان ، حضرت ابوطالب علیه‌السلام از مؤمنین راسخ به دین رسول خدا صلی‌الله‌علیه‌و‌آله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اهل سنت که می‌گویند پیامبر جانشینی را معین نفرمود به این سؤالات پاسخ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امامت امر مهمی نیست و به مردم واگذار شده است ، پس چرا ابوبکر خلیفه خود را تعیین نمود و چرا عمر مسئله را به شورای شش نفره داد ؟ و چرا اینان به پیامبر اکرم صلی‌الله‌علیه‌و‌آله اقتدا نکردند ؟</w:t>
      </w:r>
    </w:p>
    <w:p>
      <w:pPr>
        <w:pStyle w:val="BookText"/>
        <w:rPr/>
      </w:pPr>
      <w:r>
        <w:rPr>
          <w:rFonts w:ascii="IRNazanin" w:hAnsi="IRNazanin" w:eastAsia="IRNazanin"/>
          <w:color w:val="111111"/>
          <w:sz w:val="28"/>
          <w:sz w:val="28"/>
          <w:szCs w:val="28"/>
          <w:rtl w:val="true"/>
          <w:lang w:bidi="fa-IR"/>
        </w:rPr>
        <w:t>اگر ابوبکر براساس احساس مسئولیت ، خلیفه پس از خود را معین و منصوب کرد ، چرا پیامبر اکرم صلی‌الله‌علیه‌و‌آله در این مورد احساس مسئولیت نکرد ؟ آیا ابوبکر از پیامبر اکرم صلی‌الله‌علیه‌و‌آله هم نسبت به مردم دلسوزتر بود ؟ و اگر پیامبر صلی‌الله‌علیه‌و‌آله حق تعیین خلیفه را نداشت ، ابوبکر از کجا این حق را به دست آورد ؟</w:t>
      </w:r>
    </w:p>
    <w:p>
      <w:pPr>
        <w:pStyle w:val="BookText"/>
        <w:rPr/>
      </w:pPr>
      <w:r>
        <w:rPr>
          <w:rFonts w:ascii="IRNazanin" w:hAnsi="IRNazanin" w:eastAsia="IRNazanin"/>
          <w:color w:val="111111"/>
          <w:sz w:val="28"/>
          <w:sz w:val="28"/>
          <w:szCs w:val="28"/>
          <w:rtl w:val="true"/>
          <w:lang w:bidi="fa-IR"/>
        </w:rPr>
        <w:t>اگر تعیین نمودن خلیفه و جانشین از بین برنده اختلاف و دودستگی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هر عاقلی به این مسئله حکم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عقیده دانشمندان اهل تسنن رسول خدا صلی‌الله‌علیه‌و‌آله به این اصل حیاتی توجهی ننمود و وصی و جانشین برای خود تعیین نکرد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می‌شود گفت که پس از شهادت پیامبر اکرم صلی‌الله‌علیه‌و‌آله مردم به حکم </w:t>
      </w:r>
    </w:p>
    <w:p>
      <w:pPr>
        <w:pStyle w:val="BookText"/>
        <w:rPr/>
      </w:pPr>
      <w:r>
        <w:rPr>
          <w:rFonts w:ascii="IRNazanin" w:hAnsi="IRNazanin" w:eastAsia="IRNazanin"/>
          <w:color w:val="111111"/>
          <w:sz w:val="28"/>
          <w:sz w:val="28"/>
          <w:szCs w:val="28"/>
          <w:rtl w:val="true"/>
          <w:lang w:bidi="fa-IR"/>
        </w:rPr>
        <w:t>غریزه ، به سراغ تعیین زعیم و پیشوا رفتند ، ولی خداوند از این امر بزرگ که فطرت هر فردی به لزوم آن گواهی می‌دهد ، صرف نظر نموده و پیامبر اکرم صلی‌الله‌علیه‌و‌آله نیز آن را مهمل گذاشته و از آن غفلت نموده است ؟</w:t>
      </w:r>
    </w:p>
    <w:p>
      <w:pPr>
        <w:pStyle w:val="BookText"/>
        <w:rPr/>
      </w:pPr>
      <w:r>
        <w:rPr>
          <w:rFonts w:ascii="IRNazanin" w:hAnsi="IRNazanin" w:eastAsia="IRNazanin"/>
          <w:color w:val="111111"/>
          <w:sz w:val="28"/>
          <w:sz w:val="28"/>
          <w:szCs w:val="28"/>
          <w:rtl w:val="true"/>
          <w:lang w:bidi="fa-IR"/>
        </w:rPr>
        <w:t xml:space="preserve">آیا مردم از خدا و پیامبر صلی‌الله‌علیه‌و‌آله نسبت به دین اسلام دلسوزتر بوده‌اند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روایاتی که علمای بزرگ عامه نقل کرده‌اند ، پیامبر اکرم صلی‌الله‌علیه‌و‌آله در غزوات یا هرگاه که می‌خواست از مدینه بیرون برود ولو به مدت کوتاهی ، کسی را به جای خود قرار می‌داد ، پس چطور می‌شود گفت که آن حضرت بی‌وصیت از دنیا رفت و کسی را جانشین خود قرار نداد ؟</w:t>
      </w:r>
    </w:p>
    <w:p>
      <w:pPr>
        <w:pStyle w:val="BookText"/>
        <w:rPr/>
      </w:pPr>
      <w:r>
        <w:rPr>
          <w:rFonts w:ascii="IRNazanin" w:hAnsi="IRNazanin" w:eastAsia="IRNazanin"/>
          <w:color w:val="111111"/>
          <w:sz w:val="28"/>
          <w:sz w:val="28"/>
          <w:szCs w:val="28"/>
          <w:rtl w:val="true"/>
          <w:lang w:bidi="fa-IR"/>
        </w:rPr>
        <w:t>چطور می‌توان پذیرفت که صدها بلکه هزاران مسائل مستحدثه که پس از شهادت آن بزرگوار پیش آمد و رویدادهای پیچیده‌ای که در حالت نطفیت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منافقان در اواخر عمر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آن حضرت می‌دانست ، در نهایت بی‌تفاوت از کنار آن بگذرد و چیزی که مردم را از سقوط حتمی نگه بدارد ، بیان نفرموده باشد ؟</w:t>
      </w:r>
    </w:p>
    <w:p>
      <w:pPr>
        <w:pStyle w:val="BookText"/>
        <w:rPr/>
      </w:pPr>
      <w:r>
        <w:rPr>
          <w:rFonts w:ascii="IRNazanin" w:hAnsi="IRNazanin" w:eastAsia="IRNazanin"/>
          <w:color w:val="111111"/>
          <w:sz w:val="28"/>
          <w:sz w:val="28"/>
          <w:szCs w:val="28"/>
          <w:rtl w:val="true"/>
          <w:lang w:bidi="fa-IR"/>
        </w:rPr>
        <w:t>پیشوای معظمی که بارها در مخاطره کشته شدن قرار گرفت و از نقشه‌های شوم اهل نفاق کاملاً آگاه بود ، چگونه از آینده این امت و جفاها و ایجاد اختلافات و حق‌کشی‌ها و تغییر سنت‌ها و صدها هدف نامقدس و کوبنده دیگر دشمنان شریعتش غافل بوده و سخنی به میان نیاورده و اشاره‌ای هم نکرده باشد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نسبت خلاف انصاف و دور از خرد را به رسول معظم اسلام صلی‌الله‌علیه‌و‌آله دادن ، کمال بی‌احترامی نسبت به مقام شامخ نبوت و اهانت به شخصیت و عظمت این نسخه کامل بشریت نمی‌باشد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راستی پیامبر اکرم صلی‌الله‌علیه‌و‌آله بی‌وصیت از دنیا رفت و درباره جانشینی بعد از خود سخنی نفرمود و بنابه گفته اهل سنت گره خلافت باید از طریق انتخاب گشوده شود ، آیا شایسته نبود که پیامبر اکرم صلی‌الله‌علیه‌و‌آله در طول عمر خود در این باره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ای مردم خودتان بعد از من خلیفه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به بسیاری از مناقشات و دسته‌بندی‌ها خاتمه بخشد ؟ چگونه ممکن است که سخنی فرموده باشند ولی به دست ما نرسیده باشد ؟</w:t>
      </w:r>
    </w:p>
    <w:p>
      <w:pPr>
        <w:pStyle w:val="BookText"/>
        <w:rPr/>
      </w:pPr>
      <w:r>
        <w:rPr>
          <w:rFonts w:ascii="IRNazanin" w:hAnsi="IRNazanin" w:eastAsia="IRNazanin"/>
          <w:color w:val="111111"/>
          <w:sz w:val="28"/>
          <w:sz w:val="28"/>
          <w:szCs w:val="28"/>
          <w:rtl w:val="true"/>
          <w:lang w:bidi="fa-IR"/>
        </w:rPr>
        <w:t>چگونه می‌توان انگاشت که شارع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بیان آداب و سنن جزئیه ، حتی احکام مستراح رفتن و خوابیدن و دوست انتخاب کردن و صدها مسائل دیگر اخلاقی دریغ ننموده ، ولی از موضوعی که موجب بقاء نبوت و دوام شریعت و پایه وحدت و عدالت و همبستگی امت است به کلی غافل مانده و امت خویش را با توجه به مشکلاتی که در آینده گریبانگیر آن می‌شدند به دست جمعی چپاولگر سپرده باشد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سوره توبه که در اواخر عمر پیامبر صلی‌الله‌علیه‌و‌آله نازل شد ، منافقان در اواخر عمر آن حضرت صلی‌الله‌علیه‌و‌آله یک تشکل منسجم و سازمان یافته شده بودند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شخص عاقلی که متصدی شئون یک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که جای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راضی می‌شود که آن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سلطه هواهای انعطاف‌پذیر و آراء مختلف قرار دهد ، در حالی که می‌تواند به اصلاح آن پردازد یا راه اصلاح آن را به روشنی و وضوح </w:t>
      </w:r>
    </w:p>
    <w:p>
      <w:pPr>
        <w:pStyle w:val="BookText"/>
        <w:rPr/>
      </w:pPr>
      <w:r>
        <w:rPr>
          <w:rFonts w:ascii="IRNazanin" w:hAnsi="IRNazanin" w:eastAsia="IRNazanin"/>
          <w:color w:val="111111"/>
          <w:sz w:val="28"/>
          <w:sz w:val="28"/>
          <w:szCs w:val="28"/>
          <w:rtl w:val="true"/>
          <w:lang w:bidi="fa-IR"/>
        </w:rPr>
        <w:t>بیان کند ؟ اگر چنین طرز فکری درباره یک شخص معمولی قابل تصور نیست ، چطور درباره پیامبر عظیم الشأن اسلام صلی‌الله‌علیه‌و‌آله قابل تصور است ؟</w:t>
      </w:r>
    </w:p>
    <w:p>
      <w:pPr>
        <w:pStyle w:val="BookText"/>
        <w:rPr/>
      </w:pPr>
      <w:r>
        <w:rPr>
          <w:rFonts w:ascii="IRNazanin" w:hAnsi="IRNazanin" w:eastAsia="IRNazanin"/>
          <w:color w:val="111111"/>
          <w:sz w:val="28"/>
          <w:sz w:val="28"/>
          <w:szCs w:val="28"/>
          <w:rtl w:val="true"/>
          <w:lang w:bidi="fa-IR"/>
        </w:rPr>
        <w:t xml:space="preserve">آیا بهتانی شدیدتر از این متصور است که کسی توهم کند که ابوبکر مصلحت اسلام و حفظ شئون امت ، و اسرار قرآن کریم و مصالح مسلمین را بیش از رسول اکرم صلی‌الله‌علیه‌و‌آله رعایت نموده و نسبت به مردم از آن حضرت دلسوزتر بوده است که نسبت به جانشین بعد از خود وصیت نمود ؛ ولی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رغبتی به این امر نشان نداده و ترک وظیفه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صلی‌الله‌علیه‌و‌آله به اندازه عایشه نسبت به اسلام دلسوزی نداشته و بدون توجه به نصب خلیفه ، امت را واگذارده و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عایشه در فکر این امت بوده است که به نقل ابن‌قتیبه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عمر بن خطاب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را بدون سرپرست مگذار و خلیفه خود را معین کن ، که اگر این امر اهمال روا داری می‌ترسم فتنه‌ای در امت برپا گردد ؟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معاویة بن ابی‌سفیان ، نسبت به دوام و بقاء این دین آسمانی بیش از رسول خدا صلی‌الله‌علیه‌و‌آله اهتمام داشته و علاقه‌اش زیادتر بوده که یزید پلید را به عنوان خلیفه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بنیان‌گذار این کیش مقدس ، امت خود را رها نموده و بدین موضوع مهم اساسی ابدا توجهی نکرده و علاقه‌ای نشان نداده و هیچ‌گونه ارائه طریقی برای دفع فتنه‌ها و آشوب‌های پس از خود ننموده است ؟ </w:t>
      </w:r>
    </w:p>
    <w:p>
      <w:pPr>
        <w:pStyle w:val="BookText"/>
        <w:rPr/>
      </w:pPr>
      <w:r>
        <w:rPr>
          <w:rFonts w:ascii="IRNazanin" w:hAnsi="IRNazanin" w:eastAsia="IRNazanin"/>
          <w:color w:val="111111"/>
          <w:sz w:val="28"/>
          <w:sz w:val="28"/>
          <w:szCs w:val="28"/>
          <w:rtl w:val="true"/>
          <w:lang w:bidi="fa-IR"/>
        </w:rPr>
        <w:t xml:space="preserve">آیا خلفای اموی و عباسی نسبت به احکام اسلام و سرنوشت مسلمانان دلسوزتر بوده‌اند که هریک به نوبه خود پس از دوران جنایت و غصب ، نخستین جانشینان خویش را معین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پیامبر گرامی صلی‌الله‌علیه‌و‌آله در این امر مهم اساسی وحیانی بی‌تفاوت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خود را تعیین نفرموده و بدون وصیت از دنیا رفته است ؟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منابع اهل سنت آمده که رسول خدا صلی‌الله‌علیه‌و‌آله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لأعرفنّکم ترتدون بعدی کفارا یضرب بعضکم رقاب بعض ألا إنّی قد شهدت وغبتم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همانا شما را دانا می‌گردانم به این که پس از من مرتد و کافر گردید و باز می‌دارید بعضی ، بعضی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شاهد و گواهم و شما از آنان بی‌خبر و ناآگاهید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علی الصحیحین ، حاکم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الفتن ، ابن‌ماجه ، ح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نقل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ضغائن فی صدور اقوام لایبدونها إلاّ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کنیه‌هایی در سینه جماعتی است که آشکار نمی‌سازند مگر پس از من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النضره ، محب الدین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bookmarkStart w:id="332" w:name="pg2698_26892"/>
    </w:p>
    <w:p>
      <w:pPr>
        <w:pStyle w:val="BookText"/>
        <w:rPr/>
      </w:pPr>
      <w:bookmarkEnd w:id="332"/>
      <w:r>
        <w:rPr>
          <w:rFonts w:ascii="IRNazanin" w:hAnsi="IRNazanin" w:eastAsia="IRNazanin"/>
          <w:color w:val="111111"/>
          <w:sz w:val="28"/>
          <w:sz w:val="28"/>
          <w:szCs w:val="28"/>
          <w:rtl w:val="true"/>
          <w:lang w:bidi="fa-IR"/>
        </w:rPr>
        <w:t xml:space="preserve">کفایة الطالب ، حافظ گنجی ،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خوارزمی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امیرالمؤمنین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انک ستلقی بعدی جهادا ،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سلامة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سلامة من دینک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پس از من زندگانی سختی برای تو پیش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دین من سالم خواهد ماند ؟ حضرت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دین تو سالم خواهد ماند </w:t>
      </w:r>
      <w:r>
        <w:rPr>
          <w:rFonts w:eastAsia="IRNazanin" w:cs="IRNazanin"/>
          <w:color w:val="111111"/>
          <w:sz w:val="28"/>
          <w:szCs w:val="28"/>
          <w:rtl w:val="true"/>
          <w:lang w:bidi="fa-IR"/>
        </w:rPr>
        <w:t>.</w:t>
      </w:r>
    </w:p>
    <w:p>
      <w:pPr>
        <w:pStyle w:val="Heading3"/>
        <w:numPr>
          <w:ilvl w:val="2"/>
          <w:numId w:val="1"/>
        </w:numPr>
        <w:rPr/>
      </w:pPr>
      <w:bookmarkStart w:id="333" w:name="__RefHeading___Toc1001445_1395250215"/>
      <w:bookmarkStart w:id="334" w:name="_Toc118"/>
      <w:bookmarkEnd w:id="333"/>
      <w:r>
        <w:rPr/>
        <w:t>2</w:t>
      </w:r>
      <w:r>
        <w:rPr>
          <w:rtl w:val="true"/>
        </w:rPr>
        <w:t xml:space="preserve">. </w:t>
      </w:r>
      <w:r>
        <w:rPr>
          <w:rtl w:val="true"/>
        </w:rPr>
        <w:t>غدیرخم و اعلام ولایت امام علی علیه‌السلام</w:t>
      </w:r>
      <w:bookmarkEnd w:id="334"/>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از ابتدای رسالت خویش تا پایان حیات مبارکشان ، در مواضع متعددی نسبت به خلافت و امامت حضرت علی بن ابی‌طالب علیه‌السلام به مسلمانان تذکر دادند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از رسالت ایشان بیشتر نگذشته بود که با فراخواندن بستگان خود به یک میهمانی و بعد از حمد و ستایش الهی و دعوت خویشاوندان خود به اسلام ، موضوع خلافت و وصایت علی علیه‌السلام را به آنان اعلام فرمود ، هرچند در آن جلسه برخی به آن حضرت خندیدند و این موضوع را به استهزاء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مورخ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می‌نویسد که پیامبر صلی‌الله‌علیه‌و‌آله در جمع بستگان خویش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فأیّکم یوازرنی علی هذا الأمر علی أن یکون أخی و وصیّی و خلیفتی فیکم ؟</w:t>
      </w:r>
    </w:p>
    <w:p>
      <w:pPr>
        <w:pStyle w:val="BookText"/>
        <w:rPr/>
      </w:pPr>
      <w:r>
        <w:rPr>
          <w:rFonts w:ascii="IRNazanin" w:hAnsi="IRNazanin" w:eastAsia="IRNazanin"/>
          <w:color w:val="111111"/>
          <w:sz w:val="28"/>
          <w:sz w:val="28"/>
          <w:szCs w:val="28"/>
          <w:rtl w:val="true"/>
          <w:lang w:bidi="fa-IR"/>
        </w:rPr>
        <w:t>چه کسی از شما مرا در این راه رسالت کمک می‌کند تا برادر و وصی و نماینده و خلیفه من در میان شما باشد ؟</w:t>
      </w:r>
    </w:p>
    <w:p>
      <w:pPr>
        <w:pStyle w:val="BookText"/>
        <w:rPr/>
      </w:pPr>
      <w:r>
        <w:rPr>
          <w:rFonts w:ascii="IRNazanin" w:hAnsi="IRNazanin" w:eastAsia="IRNazanin"/>
          <w:color w:val="111111"/>
          <w:sz w:val="28"/>
          <w:sz w:val="28"/>
          <w:szCs w:val="28"/>
          <w:rtl w:val="true"/>
          <w:lang w:bidi="fa-IR"/>
        </w:rPr>
        <w:t xml:space="preserve">بعد از سه مرتبه که پیامبر صلی‌الله‌علیه‌و‌آله این سخن را بیان فرمود ، علی علیه‌السلام که سن او در آن هنگام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نبود ، سکوت را در هم شکست و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خدا ، من تو را در این راه یاری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صلی‌الله‌علیه‌و‌آله دست بر گردن علی علیه‌السلام نهاد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أخی و وصیّی و خلیفتی فیکم فاسمعوا له وأطیعوه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همانا علی برادر و وصی و خلیفه من است در بین شما ، پس سخن او را بشنوید و از او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را بسیاری از محدثین و مورخین اهل سنت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 ابن‌اثیر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خازن ، علاءالدین بغدادی ،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الشفاء ، شهاب الدین خفاجی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ابن‌ابی الحدید معتزلی ، شرح نهج البلاغه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الجوامع ، جلال الدین سیوطی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حیاة محمّد صلی‌الله‌علیه‌و‌آله ، محمّدحسین هیکل ،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کنزالعمال ، متقی هندی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سیرة الحلبیه ، برهان الدین حلبی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الکشف والبیان ، ابواسحاق ثعلبی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الطالب ، گنجی شافعی ،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موضعی که رسول خدا صلی‌الله‌علیه‌و‌آله ولایت و خلافت امیرمؤمنان علیه‌السلام را بیان فرمود در غدیرخم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غدیرخم از دو جهت بسیار قابل اهمیت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آخر عمر رسول خدا صلی‌الله‌علیه‌و‌آله به وقوع پیوست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صد هزار نفر آن واقعه عظیم را شاهد بودند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مناسک حجج را زیر نظر رسول خدا صلی‌الله‌علیه‌و‌آله به پایان رسانده و به دستور آن حضرت صلی‌الله‌علیه‌و‌آله راهی سرزمین مدینه و سرزمین خود شدند ؛ هنگامی که کاروان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جبرئیل امین در منطقه‌ای به نام غدیرخم فرود آمد و رسول خدا صلی‌الله‌علیه‌و‌آله را به آیه ذیل مورد خطاب قرار داد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w:t>
      </w:r>
    </w:p>
    <w:p>
      <w:pPr>
        <w:pStyle w:val="BookText"/>
        <w:rPr/>
      </w:pPr>
      <w:r>
        <w:rPr>
          <w:rFonts w:ascii="Amiri" w:hAnsi="Amiri" w:eastAsia="Amiri" w:cs="Amiri"/>
          <w:color w:val="111111"/>
          <w:sz w:val="28"/>
          <w:sz w:val="28"/>
          <w:szCs w:val="28"/>
          <w:rtl w:val="true"/>
          <w:lang w:bidi="ar-SA"/>
        </w:rPr>
        <w:t xml:space="preserve">الْقَوْمَ الْکَافِرِینَ </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ای پیامبر ، آنچه از جانب پروردگارت به سوی تو نازل شده ، ابلاغ کن و اگر نکنی پیامش را نرسانده‌ای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 گروه کافران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و مورخان و محدثان بزرگ اهل سنت مطرح نموده‌اند که آیه فوق در غدیرخم قبل از معرفی علی علیه‌السلام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نقل می‌کند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 النبی صلی‌الله‌علیه‌و‌آله بغدیر خم فی رجوعه من حجة الوداع و کان فی وقت ضحی و حرّ شدید ، أمر بالدوحات فأقیمت و نادی الصلاة جامعة فاجتمعنا فخطب بالغة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أنزل 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برخی دیگر از علمای اهل سنت که چنین اعترافی را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ابوعبداللّه المحالی، 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أمالی از ابن‌عباس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ابوبکر فارسی ،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کتاب ما نزل من القرآن فی امیرالمؤمنین علیه‌السلام با استناد به ابن‌عباس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ثعلبی نیشابوری ،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تفسیر الکشف و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ابوسعید سجستانی ، متوفای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الولایه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حسکانی در شواهد التنزیل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رازی در تفسیرش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الایه فی فضل الامام علی علیه‌السلام و لما نزلت هذه الایة أخذ بیده و قال من کنت مولاه فعلی مولاه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کتاب ارزشمند الغدیر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لحن آیه سخن از مأموریتی سنگین دارد ، که با ترک آن رسالت ناقص می‌شود و قطعا درباره توحید و مبارزه و نماز و روزه و غیره نبود ؛ زیرا قبلاً احکام این مسائل بیان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مأموریت سنگین چه بود که ترک آن یعنی بی‌نتیجه بودن رسالت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آیه در سال آخر عمر رسول خدا صلی‌الله‌علیه‌و‌آله نازل شده ، بدون ترید مربوط به مسئله خلافت و جانشینی آن حضرت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مسئله‌ای پراهمیت‌تر و عظیم‌تر از این مسئله که پیامبر صلی‌الله‌علیه‌و‌آله موظف است در برابر بیش از صد هزار نفر علی علیه‌السلام را به عنوان خلیفه و امام بعد از خود معرفی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دستور توقف را صادر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جلو کاروان هستند باز ایستند و آنان که در عقب کاروانند ، سریع‌تر خود را به بقیه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ظهر بود و هوا به شدت 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صلی‌الله‌علیه‌و‌آله سایبانی درست کردند و پیامبر صلی‌الله‌علیه‌و‌آله نماز ظهر را با جماعت خواند و سپس در حالی که جمعیت در اطراف او حلقه زده بودند بر روی نقطه‌ای بلند که از جهاز شتر ساخته بودند قرار گرفت و با صدای بلند و رسا خطبه‌ای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 مخصوص خداست ، از او یاری می‌طلبیم و به او ایمان داریم و بر او توکل می‌کنیم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من دعوت حق را لبیک گویم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گرانبار را در بین شما به یادگار می‌گذارم ، یکی کتاب خدا و دیگری اهل بیت من ، و این دو هرگز از هم جدا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و عترت من پیشی نگیرید و در عمل به هر دو کوتاهی نورزید که هلاک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صلی‌الله‌علیه‌و‌آله علی علیه‌السلام را صدا زد و او از جهاز شتران بالا رفت و در کنار رسول خدا صلی‌الله‌علیه‌و‌آله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با ندای بلند بر مردمان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آنان کیست ؟</w:t>
      </w:r>
    </w:p>
    <w:p>
      <w:pPr>
        <w:pStyle w:val="BookText"/>
        <w:rPr/>
      </w:pPr>
      <w:r>
        <w:rPr>
          <w:rFonts w:ascii="IRNazanin" w:hAnsi="IRNazanin" w:eastAsia="IRNazanin"/>
          <w:color w:val="111111"/>
          <w:sz w:val="28"/>
          <w:sz w:val="28"/>
          <w:szCs w:val="28"/>
          <w:rtl w:val="true"/>
          <w:lang w:bidi="fa-IR"/>
        </w:rPr>
        <w:t xml:space="preserve">همگی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خدا بر مؤمنان ، از خودشان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 بر او ولایت دارم و سرپرست او هستم ، علی هم بر او ولایت دارد و سرپرست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علی را دوست دارند دوست بدار و کسانی که او را دشمن دارند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این خبر را به غایبان برسانند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وانصر من نصره و اخذل من خذله ، ان تمسکتم به لن تضلوا بعدی 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که به حدیث غدیر مشهور است در منابع مهم اهل سنت به صورت بسیار گسترده موجود است ؛ ده‌ها کتب اهل سنت حدیث فوق را از بیش از صد صحابی نقل نموده‌اند که حدیث فوق ، فوق حد تواتر است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آنگاه که امیرالمؤمنین علیه‌السلام از جهاز شتران پایین آمد ، هلهله و شادی در بین مردم افتاد و همه بر او آفرین گفتند و با آن حضرت بیعت کردند و سه روز در آن مکان جشن و شادی برپا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منابع فراوان اهل سنت ابوبکر و عمر نیز با علی علیه‌السلام بیعت کردند و به وی آفرین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امیرمؤمنان علیه‌السلام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 بخٍّ لک یابن ابی‌طالب ، أصبحت و أمسیت مولای و مولی کل مؤمن و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و احسنت بر تو باد ای فرزند ابی‌طالب ، صبح و عصر کردی در حالی که مولای هر زن و مرد مؤمن شدی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همان هنگام جبرئیل بر پیامبر صلی‌الله‌علیه‌و‌آله نازل شد و از طرف خداوند پیام آورد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الاْءِسْلاَمَ دِیناً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امروز دینتان را کامل کردم و نعمتم را بر شما تمام کردم و راضی شدم که اسلام دین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مطرح نموده‌اند که آیه فوق بعد از انتصاب علی علیه‌السلام به عنوان خلیفه در غدیرخم بر پیامبر صلی‌الله‌علیه‌و‌آله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ابونعیم الاصفهانی و ابن‌عساکر عن أبی‌سعید خدری ، دعا النبی صلی‌الله‌علیه‌و‌آله الناس فی غدیرخم الیه فأخذ بضبع علی علیه‌السلام حتی بأن بیاض ابط رسول اللّه صلی‌الله‌علیه‌و‌آله ثم لم یتفرقوا حتی نزلت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الاْءِسْلاَمَ دِیناً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اکمال الدین و اتمام النعمة و رضی الرب برسالتی و بولایة لعلی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طبرانی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الزوائد ،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المستدرک حاکم نیشابوری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خوارزمی ،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الدرالمنثور ، سیوطی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المعانی ، آلوسی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کبیر ، فخر رازی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دیده‌اند که چون حدیث غدیر را نمی‌توان انکار کرد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محتوای آن را تغییر دادند و گفتند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اجتماع عظیم ، اصلاً صحبت از خلافت و جانشینی پیامبر صلی‌الله‌علیه‌و‌آله نبود ؛ بلکه پیامبر صلی‌الله‌علیه‌و‌آله درباره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 دوست او هستم علی نیز دوست اوست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اما جواب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دلایل متعددی این سخن مردود است و قائلان آن ، خود را فریب می‌دهند و بدانند که حقیقت با انکار منکران هرگز تغییر نمی‌یابد و محو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نزول دو آیه از آیات قرآن کریم پیرامون آن واقعه ، فقط به خاطر دوست داشتن علی علیه‌السلام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رسول خدا صلی‌الله‌علیه‌و‌آله دوستی علی علیه‌السلام را ابلاغ نمی‌نمود ، رسالتش ناقص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معقول است پیامبری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هوا و هوس سخن نمی‌گوید در آن بیابان سوزان و گرمای شدید هزاران نفر را معطل کند تنها برای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دوست او هستم ، علی هم دوست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چیز تازه‌ای بود و مردم نمی‌دانستند و لازم بود با آن تشریفات بیان شود ؟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اکمال دین و مأیوس شدن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خاطر این بود که رسول خدا صلی‌الله‌علیه‌و‌آله علی علیه‌السلام را به دوستی معرفی کرد ؟ </w:t>
      </w:r>
    </w:p>
    <w:p>
      <w:pPr>
        <w:pStyle w:val="BookText"/>
        <w:rPr/>
      </w:pPr>
      <w:r>
        <w:rPr>
          <w:rFonts w:ascii="IRNazanin" w:hAnsi="IRNazanin" w:eastAsia="IRNazanin"/>
          <w:color w:val="111111"/>
          <w:sz w:val="28"/>
          <w:sz w:val="28"/>
          <w:szCs w:val="28"/>
          <w:rtl w:val="true"/>
          <w:lang w:bidi="fa-IR"/>
        </w:rPr>
        <w:t xml:space="preserve">آیا پیامبر صلی‌الله‌علیه‌و‌آله از اعلام دوستی علی علیه‌السلام دلهره داشت که خداوند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خداوند تو را از مردم حفظ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امیرمؤمنان علیه‌السلام بعد از رحلت رسول خدا صلی‌الله‌علیه‌و‌آله در موارد متعددی با حدیث غدیر بر خلافت بلافصل خود استدلال نموده است و هر وقت موقعیت را مناسب می‌دید با استناد به حدیث غدیر از امامت خود دفاع می‌نمود و این جریان در کتب متعددی از منابع اهل سنت آمده است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علی علیه‌السلام برای ایفای حق خود دست به قیام مسلحانه نزد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 انگشت شمار زیر بار دستگاه خلافت نرفتند و حامی حضرت علی علیه‌السلام شدند ، بنابراین اگر حضرت علی علیه‌السلام با آن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آنان کمتر از ده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دستگاه خلافت به مقابله برمی‌خاست ، جان خود و آن یاران و اهل بیتش به خطر می‌افتاد و قیام نتیجه‌ای نیز نداشت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خطرات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امپراطوری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اسلام را به شدت تهدید می‌نمود ؛ بنابراین اگر امام علی علیه‌السلام دست به قیام مسلحانه می‌زد و جنگ و خونریزی در جبهه داخلی مسلمین ایجاد می‌کرد ، بهترین فرصت برای امپراطوری بزرگ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را </w:t>
      </w:r>
    </w:p>
    <w:p>
      <w:pPr>
        <w:pStyle w:val="BookText"/>
        <w:rPr/>
      </w:pPr>
      <w:r>
        <w:rPr>
          <w:rFonts w:ascii="IRNazanin" w:hAnsi="IRNazanin" w:eastAsia="IRNazanin"/>
          <w:color w:val="111111"/>
          <w:sz w:val="28"/>
          <w:sz w:val="28"/>
          <w:szCs w:val="28"/>
          <w:rtl w:val="true"/>
          <w:lang w:bidi="fa-IR"/>
        </w:rPr>
        <w:t xml:space="preserve">برای خود خطر بزرگی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می‌گشت و بی‌شک آنان برای ریشه کن کردن اصل بنای اسلام به مدینه حمله‌ور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امیرمؤمنان برای رضای خدا صبر نمودند و بنابر گفته آن حضرت علیه‌السلام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در حالی که خار در چشم و استخوان در گلو داشتند و با چشم خود می‌دیدند که چگونه میراثش را به غارت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 بر خلافت ابوبکر اجماع نمودند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اجماعی صورت نگرفت ؛ بلکه کار شتاب‌زده‌ای از طرف برخی از صحابه بود و آنان بعد از آنکه به صورت پنهانی ابوبکر را به عنوان خلیفه معین نمودند ، با زور و اجبار مردم را به بیعت با ابوبکر فراخواندند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صحابه به طمع رسیدن به مال و مقام با ابوبکر بیعت کردند بسیاری دیگر از ترس جانشان بیعت را پذیرفتند و سکوت کردند ؛ اما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وجود مقدس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را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اجماعی صورت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هم بگوییم برخی هم به خاطر بیعت نکردن ، توسط دستگاه خلافت حکم ارتدادشان صادر شد و کشته شدند ؛ مانند سعد بن عباده و مالک بن نویره که هر دو از اصحاب پیامبر صلی‌الله‌علیه‌و‌آله بودند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الفرید ، ابن‌عبد ربه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أنساب الاشراف ، بلاذری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دمشق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متعدد اهل سنت آمده که عمر بن خطاب درباره نحوه انتخاب ابوبکر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بیعة الناس لأبی‌بکر فلتة من فلتات الجاهلیة ، وقی اللّه المسلمین شرّها ؛ فمن عاد الیها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مردم با ابوبکر یک قضیه بی‌مبنا و بی‌ریشه جاهلیت بود ، امید است که خداوند مسلمانان را از شر این قضیه</w:t>
      </w:r>
    </w:p>
    <w:p>
      <w:pPr>
        <w:pStyle w:val="BookText"/>
        <w:rPr/>
      </w:pPr>
      <w:r>
        <w:rPr>
          <w:rFonts w:ascii="IRNazanin" w:hAnsi="IRNazanin" w:eastAsia="IRNazanin"/>
          <w:color w:val="111111"/>
          <w:sz w:val="28"/>
          <w:sz w:val="28"/>
          <w:szCs w:val="28"/>
          <w:rtl w:val="true"/>
          <w:lang w:bidi="fa-IR"/>
        </w:rPr>
        <w:t xml:space="preserve">حفظ کند و هرکس از این به بعد اینگونه رفتار کند حتما او را بکشید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صحیح بخاری ، کتاب الحدود ، باب رجم الحبلی من الزنا،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 ، ابن‌ابی شیبه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احمد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سیرة النبویه ، ابن‌هشام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أنساب الاشراف ، بلاذری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ابن‌کثیر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الخلفاء ، سیوطی ،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صواعق المحرقه ، ابن‌حجر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فوق العاده مهمی اینجا مطرح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خود بهترین عامل جهت رسیدن ابوبکر به خلافت بود ، چرا اکنون این سخن را می‌گوید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این واقعه تاریخی توجه بفرمایید تا جریان معلوم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همه مورخان ، ابوبکر در بستر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هوش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طلبید و به وی فرمان داد که وصیت مرا بنویس و عثمان شروع به نوشتن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وصیت ابوبکر بن ابی‌قحافه است به مسلمانان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ابوبکر لحظه‌ای از هوش رفت و سپس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بن خطاب را به جانشینی خود و خلافت بر شما برگزیده‌ام و در این راه از خیرخواهی شما فروگذاری نکرده‌ام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نوشته را امضاء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مدینه ، ابن‌شبّه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 ابن‌اثیر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طبقات ، ابن‌سعد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الخلفاء ، سیوطی ،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الامامة والسیاسة ، ابن‌قتیبه دینوری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البلاغه ، ابن‌ابی الحدید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ذهبی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جواب را بشنوید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رأی مردم انتخاب نشد ؛ بلکه با انتصاب ابوبکر به خلافت </w:t>
      </w:r>
    </w:p>
    <w:p>
      <w:pPr>
        <w:pStyle w:val="BookText"/>
        <w:rPr/>
      </w:pPr>
      <w:r>
        <w:rPr>
          <w:rFonts w:ascii="IRNazanin" w:hAnsi="IRNazanin" w:eastAsia="IRNazanin"/>
          <w:color w:val="111111"/>
          <w:sz w:val="28"/>
          <w:sz w:val="28"/>
          <w:szCs w:val="28"/>
          <w:rtl w:val="true"/>
          <w:lang w:bidi="fa-IR"/>
        </w:rPr>
        <w:t xml:space="preserve">رسید و اگر وی رأی شورا را برای خلافت مشروع می‌دانست ، خلافت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انتصابی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برای مشروع جلوه دادن حکومت خود ، انتخاب ابوبکر را کاری عجولانه و از باب اضطرار بیان نمود تا هم خلافت ابوبکر را رد نکند و هم به خلافت خود جنبه شرعی 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اعتراف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نظر عمر در رابطه با مسئله خلافت ، انتصابی بودن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با نادیده گرفتن تمام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غصب مقام علی علیه‌السلام و ظلم دستگاه خلافت به خاندان عصمت و طهارت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آن یارانی که همیشه مطیع رسول خدا صلی‌الله‌علیه‌و‌آله بودند و در جنگ‌ها برای اسلام جانفشانی می‌کردند ، وصیت پیامبر صلی‌الله‌علیه‌و‌آله را در مورد خلافت علی علیه‌السلام نادیده بگیرند و به خاندان او ظلم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وصیتی به خلافت علی علیه‌السلام بوده و نه ظلمی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مقام امام علی علیه‌السلام و حمله به خانه حضرت فاطمه علیهاالسلام در منابع مهم اهل سنت به صورت گسترده بیان شده است ؛ بنابراین نمی‌توان آنها را نادیده گرفت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حیات رسول خدا صلی‌الله‌علیه‌و‌آله بارها اصحاب از آن حضرت سرپیچی و نافرمانی نمودند ؛ مانند فرار از میدان جنگ احد و حنین و رها ساختن رسول خدا صلی‌الله‌علیه‌و‌آله در میان خیل عظیم دشمنان و این در حالی </w:t>
      </w:r>
    </w:p>
    <w:p>
      <w:pPr>
        <w:pStyle w:val="BookText"/>
        <w:rPr/>
      </w:pPr>
      <w:r>
        <w:rPr>
          <w:rFonts w:ascii="IRNazanin" w:hAnsi="IRNazanin" w:eastAsia="IRNazanin"/>
          <w:color w:val="111111"/>
          <w:sz w:val="28"/>
          <w:sz w:val="28"/>
          <w:szCs w:val="28"/>
          <w:rtl w:val="true"/>
          <w:lang w:bidi="fa-IR"/>
        </w:rPr>
        <w:t xml:space="preserve">بود که رسول خدا صلی‌الله‌علیه‌و‌آله آنان را با صدای بلند فرامی‌خواند ؛ اما آنان توجهی نمی‌کردند و می‌گریختند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می‌رفتید و به هیچ کس توجه نمی‌کردید و پیامبر ، شما را از پشت سرتان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بی‌انضباطی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بر غمتان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سرانجام بر آنچه از کف داده‌اید و برای آنچه به شما رسیده است اندوهگین نشوید ، و خداوند از آنچه می‌کنید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الاْءَرْضُ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وَذَلِکَ جَزَاءُ الْکَافِرِینَ </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خداوند شما را در مواضع بسیاری یاری کرده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آن هنگام که شمارِ زیادتان شما را به شگفت آورده بود ، ولی به هیچ وجه از شما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نکرد ، و زمین با همه فراخی بر شما تنگ گردید ، سپس در حالی که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بودید برگشتید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آرامش خود را بر فرستاده‌ء خود و بر مؤمنان فرود آورد ، و سپاهیانی فرو فرستاد که آنها را نمی‌دیدید ، و کسانی را که کفر ورزیدند عذاب کرد ، و سزای کافران همین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اواخر عمر پیامبر صلی‌الله‌علیه‌و‌آله که وی در بستر بیماری بود و طلب کاغذ و قلم کرد ، گروهی از صحابه با اسائه ادب به محضر مبارک آن حضرت صلی‌الله‌علیه‌و‌آله وی را متهم به هذیان گویی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کتاب خدا کافی است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معتبرترین و مهم‌ترین کتاب حدیثی اهل سنت که صحیح بخاری و صحیح مسلم باشد ، آمده است که رسول خدا صلی‌الله‌علیه‌و‌آله به یکی از یاران خود فرمود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شما را به سوی شمال می‌برند ،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کجا می‌برید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سوی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اصحاب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پس از وفاتت چه بدعت‌ها گذاشتند ، از لحظه‌ای که از آنها جدا شدی همچنان مرتد و به جاهلیت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 دور باد از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من تبدیل و تحریف کرد و نمی‌بینم از آنان رهایی یابند جز به اندازه چند شتر جدا شده از گله </w:t>
      </w:r>
      <w:r>
        <w:rPr>
          <w:rFonts w:eastAsia="IRNazanin" w:cs="IRNazanin"/>
          <w:color w:val="111111"/>
          <w:sz w:val="28"/>
          <w:szCs w:val="28"/>
          <w:rtl w:val="true"/>
          <w:lang w:bidi="fa-IR"/>
        </w:rPr>
        <w:t>.</w:t>
      </w:r>
      <w:r>
        <w:rPr>
          <w:rStyle w:val="FootnoteAnchor"/>
          <w:rtl w:val="true"/>
        </w:rPr>
        <w:footnoteReference w:id="472"/>
      </w:r>
      <w:bookmarkStart w:id="335" w:name="pg2698_26908"/>
    </w:p>
    <w:p>
      <w:pPr>
        <w:pStyle w:val="BookText"/>
        <w:rPr/>
      </w:pPr>
      <w:bookmarkEnd w:id="33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قوم موسی علیه‌السلام نیز گواه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چهل شبانه روز از آنان فاصله گرفت و بنی‌اسرائیل در غیاب موسی علیه‌السلام از دین برگشتند و گوساله پرست شدند ؛ این در حالی بود که موسی علیه‌السلام چهل سال آنان را به توحید دعوت نموده بود و اقسام معجزات بزرگ را به آنان نمایانده بود اما آن قوم در غیاب چند روزه موسی مرتد شدند </w:t>
      </w:r>
      <w:r>
        <w:rPr>
          <w:rFonts w:eastAsia="IRNazanin" w:cs="IRNazanin"/>
          <w:color w:val="111111"/>
          <w:sz w:val="28"/>
          <w:szCs w:val="28"/>
          <w:rtl w:val="true"/>
          <w:lang w:bidi="fa-IR"/>
        </w:rPr>
        <w:t>!</w:t>
      </w:r>
    </w:p>
    <w:p>
      <w:pPr>
        <w:pStyle w:val="Heading3"/>
        <w:numPr>
          <w:ilvl w:val="2"/>
          <w:numId w:val="1"/>
        </w:numPr>
        <w:rPr/>
      </w:pPr>
      <w:bookmarkStart w:id="336" w:name="__RefHeading___Toc1001447_1395250215"/>
      <w:bookmarkStart w:id="337" w:name="_Toc119"/>
      <w:bookmarkEnd w:id="336"/>
      <w:r>
        <w:rPr/>
        <w:t>3</w:t>
      </w:r>
      <w:r>
        <w:rPr>
          <w:rtl w:val="true"/>
        </w:rPr>
        <w:t xml:space="preserve">. </w:t>
      </w:r>
      <w:r>
        <w:rPr>
          <w:rtl w:val="true"/>
        </w:rPr>
        <w:t>منع نوشتن حدیث در زمان خلفا</w:t>
      </w:r>
      <w:bookmarkEnd w:id="337"/>
    </w:p>
    <w:p>
      <w:pPr>
        <w:pStyle w:val="BookText"/>
        <w:rPr/>
      </w:pPr>
      <w:r>
        <w:rPr>
          <w:rFonts w:ascii="IRNazanin" w:hAnsi="IRNazanin" w:eastAsia="IRNazanin"/>
          <w:color w:val="111111"/>
          <w:sz w:val="28"/>
          <w:sz w:val="28"/>
          <w:szCs w:val="28"/>
          <w:rtl w:val="true"/>
          <w:lang w:bidi="fa-IR"/>
        </w:rPr>
        <w:t xml:space="preserve">به دنبال انحراف‌های عمیقی که پس از رحلت پیامبر صلی‌الله‌علیه‌و‌آله در جامعه اسلامی به وقوع پیوست ، حادثه اسف‌انگیز دیگری نیز رخ داد که آثار شوم و زیانبار آن مدت‌ها بر جهان اسلام سنگینی می‌کرد و آن عبارت است از جلوگیری از نقل و نوشتن و تدوین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حدیث و گفتار پیامبر صلی‌الله‌علیه‌و‌آله بعد از قرآن مجید قرار دارد و پس از کتاب آسمانی بزرگ‌ترین منبع فرهنگ اسلامی به شمار می‌رود ، و اصولاً این دو از هم قابل تفکیک نمی‌باشند ، خلیفه اول و دوم به مخالفت با نقل و تدوین حدیث برخاستند و به بهانه‌های پوچ و بی‌اساس ، و در واقع با انگیزه‌های سیاسی از هرگونه فعالیت مسلمانان در زمینه نقل و کتابت حدیث به شدت جلوگیری نمودند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چیزی نقل نکنید و اگر کسی از شما درباره مسئله‌ای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در میان ما و شما است ، حلالش را حلال و حرامش را حرام بشمارید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خلیفه دوم برای جلوگیری از نوشتن احادیث پیامبر صلی‌الله‌علیه‌و‌آله طی بخشنامه‌ای به تمام مناطق اسلامی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حدیثی از پیامبر صلی‌الله‌علیه‌و‌آله نوشته باید از بین ببرد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عمر بن خطاب در این باره تنها به سفارش و تأکید اکتفا نمی‌کند ؛ بلکه هرکس را که اقدام به نقل حدیثی می‌نمود به شدت مجازات می‌کرد ، چنانکه روزی به ابن‌مسعود و ابودرداء و ابوذر که هر سه از شخصیت‌های بزرگ صدر اسلام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حدیث‌ها چیست که از پیامبر نقل می‌کنید ؟ و آنگاه آنها را زندانی کرد ، این سه تن تا هنگام مرگ عمر در زندان به سر می‌بردند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اینگونه کیفرها و سختگیری‌ها باعث شد که سایر مسلمانان نیز جرأت نقل و کتابت حدیث را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محدودیت‌ها باعث شد که احادیث نبوی در سینه حافظان حدیث بماند و مسلمانان از این منبع بزرگ فرهنگ اسلامی مدت‌ها محروم گردند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بدتر آنکه عده‌ای مزدور و دروغ پرداز ، از این فرصت استفاده نموده مطالب دروغ و بی‌اساس را به نفع حکومت‌ها و زمامداران وقت به صورت حدیث جعل کردند ؛ زیرا وقتی مدرک منحصر به حافظه‌ها و شنیدن از افراد گردید ، طبعا همه کس می‌توانست همه گونه ادعایی نماید ، چون نه کتابی در کار بود ، نه دفتری و نه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در </w:t>
      </w:r>
    </w:p>
    <w:p>
      <w:pPr>
        <w:pStyle w:val="BookText"/>
        <w:rPr/>
      </w:pPr>
      <w:r>
        <w:rPr>
          <w:rFonts w:ascii="IRNazanin" w:hAnsi="IRNazanin" w:eastAsia="IRNazanin"/>
          <w:color w:val="111111"/>
          <w:sz w:val="28"/>
          <w:sz w:val="28"/>
          <w:szCs w:val="28"/>
          <w:rtl w:val="true"/>
          <w:lang w:bidi="fa-IR"/>
        </w:rPr>
        <w:t xml:space="preserve">چنین شرایطی ، ده‌ها ابوهریره به وجود آمده برای بهره‌برداری نامشروع ، خود را محدث واقعی جا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اواخر قرن اول هجری ، یعنی تا زمان خلافت عمر بن عبدالعزیز ادامه یافت و عمر بن عبدالعزیز با یک اقدام شجاعانه این بدعت شوم را از میان برداشت و مردم را به نقل و تدوین حدیث تشویق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 است که علت ممنوعیت نقل و ضبط حدیث جه بود و خلیفه دوم به چه مجوزی چنین بخشنامه‌ای را صادر کرد ؟</w:t>
      </w:r>
    </w:p>
    <w:p>
      <w:pPr>
        <w:pStyle w:val="BookText"/>
        <w:rPr/>
      </w:pPr>
      <w:r>
        <w:rPr>
          <w:rFonts w:ascii="IRNazanin" w:hAnsi="IRNazanin" w:eastAsia="IRNazanin"/>
          <w:color w:val="111111"/>
          <w:sz w:val="28"/>
          <w:sz w:val="28"/>
          <w:szCs w:val="28"/>
          <w:rtl w:val="true"/>
          <w:lang w:bidi="fa-IR"/>
        </w:rPr>
        <w:t xml:space="preserve">در پاسخ این سؤال ، طرفداران دستگاه خلافت به دست و پا افتاده ، برای اقدام خلیفه از پیش خود فلسفه‌ای تراشیده و ادعا می‌کنند که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جلوگیری از نقل احادیث پیامبر صلی‌الله‌علیه‌و‌آله این است که احادیث ، با آیات قرآن مجید آمیخته نشود </w:t>
      </w:r>
      <w:r>
        <w:rPr>
          <w:rFonts w:eastAsia="IRNazanin" w:cs="IRNazanin"/>
          <w:color w:val="111111"/>
          <w:sz w:val="28"/>
          <w:szCs w:val="28"/>
          <w:rtl w:val="true"/>
          <w:lang w:bidi="fa-IR"/>
        </w:rPr>
        <w:t>!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این عذر به قدری بی‌اساس است که احتیاج به پاسخ ندارد ؛ زیرا روزی که پیامبر اکرم صلی‌الله‌علیه‌و‌آله بدرود زندگی گفت تمام آیات و سوره‌های قرآن مضبوط و معین شده بود و نویسندگان وحی و قاریان قرآن با حافظه‌های قوی خود تمام قرآن را حفظ کرده بودند و آیات و سوره‌های قرآن چنان معین و مشخص شده بود که احدی نمی‌توانست حرفی را از قرآن بردارد یا حرفی را بر آن اضافه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وضع ، نوشتن احادیث لطمه‌ای بر قرآن وارد می‌ساخت ؟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 قرآن مجید از نظر فصاحت ، بلاغت ، روانی و سلامت ، جذابیت و ترتیب و جمله بندی طوری است که هیچ کلام و نوشته‌ای به </w:t>
      </w:r>
      <w:bookmarkStart w:id="338" w:name="pg2698_26912"/>
    </w:p>
    <w:p>
      <w:pPr>
        <w:pStyle w:val="BookText"/>
        <w:rPr/>
      </w:pPr>
      <w:bookmarkEnd w:id="338"/>
      <w:r>
        <w:rPr>
          <w:rFonts w:ascii="IRNazanin" w:hAnsi="IRNazanin" w:eastAsia="IRNazanin"/>
          <w:color w:val="111111"/>
          <w:sz w:val="28"/>
          <w:sz w:val="28"/>
          <w:szCs w:val="28"/>
          <w:rtl w:val="true"/>
          <w:lang w:bidi="fa-IR"/>
        </w:rPr>
        <w:t xml:space="preserve">آن شباهت ندارد و هیچ کلامی ، گرچه از نظر فصاحت به عالی‌ترین درجه برسد ، قابل اشتباه با قرآن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شهادت می‌دهد که صدور این بخشنامه انگیزه سیاسی داشته و منظور این بوده است که در پرتو آن ، امتیاز بزرگی را که آن روزها نصیب امیرمؤمنان علیه‌السلام شده بود از بین ببرند ؛ زیرا امیرمؤمنان علیه‌السلام هنگامی که پیامبر صلی‌الله‌علیه‌و‌آله در قید حیات بود ، کتاب‌هایی تألیف نمود که در آنها احادیث پیامبر صلی‌الله‌علیه‌و‌آله و حقایقی را که از آن حضرت در ابواب مختلف آموخته بود ، گرد آورده بود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همچنین دستگاه خلافت نمی‌خواست که سخنان رسول خدا صلی‌الله‌علیه‌و‌آله درباره مقام و شأن امیرمؤمنان علیه‌السلام و حقانیت خاندان عصمت و طهارت علیهم‌السلام در بین مردم بحث و گفتگو شود ؛</w:t>
      </w:r>
      <w:r>
        <w:rPr>
          <w:rStyle w:val="FootnoteAnchor"/>
          <w:rtl w:val="true"/>
        </w:rPr>
        <w:footnoteReference w:id="478"/>
      </w:r>
      <w:r>
        <w:rPr>
          <w:rFonts w:ascii="IRNazanin" w:hAnsi="IRNazanin" w:eastAsia="IRNazanin"/>
          <w:color w:val="111111"/>
          <w:sz w:val="28"/>
          <w:sz w:val="28"/>
          <w:szCs w:val="28"/>
          <w:rtl w:val="true"/>
          <w:lang w:bidi="fa-IR"/>
        </w:rPr>
        <w:t xml:space="preserve">زیرا آنگاه که مردم متوجه عظمت امیرالمؤمنین علیه‌السلام و خاندان عصمت و طهارت علیهم‌السلام می‌شدند ، دیگر حکومت خلفاء را مشروع نمی‌دانستند ؛ لذا دستگاه خلافت چنین اقدامی را نمود </w:t>
      </w:r>
      <w:r>
        <w:rPr>
          <w:rFonts w:eastAsia="IRNazanin" w:cs="IRNazanin"/>
          <w:color w:val="111111"/>
          <w:sz w:val="28"/>
          <w:szCs w:val="28"/>
          <w:rtl w:val="true"/>
          <w:lang w:bidi="fa-IR"/>
        </w:rPr>
        <w:t>.</w:t>
      </w:r>
    </w:p>
    <w:p>
      <w:pPr>
        <w:pStyle w:val="Heading3"/>
        <w:numPr>
          <w:ilvl w:val="2"/>
          <w:numId w:val="1"/>
        </w:numPr>
        <w:rPr/>
      </w:pPr>
      <w:bookmarkStart w:id="339" w:name="__RefHeading___Toc1001449_1395250215"/>
      <w:bookmarkStart w:id="340" w:name="_Toc120"/>
      <w:bookmarkEnd w:id="339"/>
      <w:r>
        <w:rPr/>
        <w:t>4</w:t>
      </w:r>
      <w:r>
        <w:rPr>
          <w:rtl w:val="true"/>
        </w:rPr>
        <w:t xml:space="preserve">. </w:t>
      </w:r>
      <w:r>
        <w:rPr>
          <w:rtl w:val="true"/>
        </w:rPr>
        <w:t>ردّ عقاید وهابیت</w:t>
      </w:r>
      <w:bookmarkEnd w:id="340"/>
    </w:p>
    <w:p>
      <w:pPr>
        <w:pStyle w:val="Heading4"/>
        <w:numPr>
          <w:ilvl w:val="3"/>
          <w:numId w:val="1"/>
        </w:numPr>
        <w:rPr/>
      </w:pPr>
      <w:bookmarkStart w:id="341" w:name="__RefHeading___Toc1001451_1395250215"/>
      <w:bookmarkStart w:id="342" w:name="_Toc121"/>
      <w:bookmarkEnd w:id="341"/>
      <w:r>
        <w:rPr>
          <w:rtl w:val="true"/>
        </w:rPr>
        <w:t>اشاره</w:t>
      </w:r>
      <w:bookmarkEnd w:id="34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منتسب به اهل سنت می‌باشند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با برداشت‌های غیر </w:t>
      </w:r>
      <w:bookmarkStart w:id="343" w:name="pg2698_26914"/>
    </w:p>
    <w:p>
      <w:pPr>
        <w:pStyle w:val="BookText"/>
        <w:rPr/>
      </w:pPr>
      <w:bookmarkEnd w:id="343"/>
      <w:r>
        <w:rPr>
          <w:rFonts w:ascii="IRNazanin" w:hAnsi="IRNazanin" w:eastAsia="IRNazanin"/>
          <w:color w:val="111111"/>
          <w:sz w:val="28"/>
          <w:sz w:val="28"/>
          <w:szCs w:val="28"/>
          <w:rtl w:val="true"/>
          <w:lang w:bidi="fa-IR"/>
        </w:rPr>
        <w:t xml:space="preserve">صحیحشان از دین و قرآن کریم ، بسیاری از مسلمین ، به ویژه شیعیان اهل بیت علیهم‌السلام را مرتد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 مختصری را در رابطه با عقاید وهابیت و رد آن مطرح می‌کنیم </w:t>
      </w:r>
      <w:r>
        <w:rPr>
          <w:rFonts w:eastAsia="IRNazanin" w:cs="IRNazanin"/>
          <w:color w:val="111111"/>
          <w:sz w:val="28"/>
          <w:szCs w:val="28"/>
          <w:rtl w:val="true"/>
          <w:lang w:bidi="fa-IR"/>
        </w:rPr>
        <w:t>:</w:t>
      </w:r>
    </w:p>
    <w:p>
      <w:pPr>
        <w:pStyle w:val="Heading4"/>
        <w:numPr>
          <w:ilvl w:val="3"/>
          <w:numId w:val="1"/>
        </w:numPr>
        <w:rPr/>
      </w:pPr>
      <w:bookmarkStart w:id="344" w:name="__RefHeading___Toc1001453_1395250215"/>
      <w:bookmarkStart w:id="345" w:name="_Toc122"/>
      <w:bookmarkEnd w:id="344"/>
      <w:r>
        <w:rPr/>
        <w:t>1</w:t>
      </w:r>
      <w:r>
        <w:rPr>
          <w:rtl w:val="true"/>
        </w:rPr>
        <w:t xml:space="preserve">- </w:t>
      </w:r>
      <w:r>
        <w:rPr>
          <w:rtl w:val="true"/>
        </w:rPr>
        <w:t>مسئله شفاعت</w:t>
      </w:r>
      <w:bookmarkEnd w:id="345"/>
    </w:p>
    <w:p>
      <w:pPr>
        <w:pStyle w:val="BookText"/>
        <w:rPr/>
      </w:pPr>
      <w:r>
        <w:rPr>
          <w:rFonts w:ascii="IRNazanin" w:hAnsi="IRNazanin" w:eastAsia="IRNazanin"/>
          <w:color w:val="111111"/>
          <w:sz w:val="28"/>
          <w:sz w:val="28"/>
          <w:szCs w:val="28"/>
          <w:rtl w:val="true"/>
          <w:lang w:bidi="fa-IR"/>
        </w:rPr>
        <w:t xml:space="preserve">وهابیون مسئله شفاعت را رد می‌کنند و کسانی که چنین عقیده‌ای را داشته باشد را کفار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متعددی به مسئله شفاعت تصریح نموده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آنچه فراروی آنان و آنچه پشت سرشان است می‌داند ، و جز برای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دهد ، شفاعت نمی‌کنند و خود از بیم او هراسانند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وَالاْءَرْضَ فِی سِتَّةِ أَیَّامٍ ثُمَّ اسْتَوَی عَلَی الْعَرْشِ یُدَبِّرُ الاْءَمْرَ مَا مِنْ شَفِیعٍ إِلاَّ مِنْ بَعْدِ إِذْنِهِ ذَلِکُمْ اللَّهُ رَبُّکُمْ فَاعْبُدُوهُ أَفَلاَ تَذَکَّرُونَ </w:t>
      </w:r>
      <w:r>
        <w:rPr>
          <w:rFonts w:eastAsia="Amiri" w:cs="Amiri" w:ascii="Amiri" w:hAnsi="Amiri"/>
          <w:color w:val="111111"/>
          <w:sz w:val="28"/>
          <w:szCs w:val="28"/>
          <w:rtl w:val="true"/>
          <w:lang w:bidi="ar-SA"/>
        </w:rPr>
        <w:t>» .</w:t>
      </w:r>
      <w:r>
        <w:rPr>
          <w:rStyle w:val="FootnoteAnchor"/>
          <w:rtl w:val="true"/>
        </w:rPr>
        <w:footnoteReference w:id="48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آن خدایی است که آسمانها و زمین را در شش </w:t>
      </w:r>
    </w:p>
    <w:p>
      <w:pPr>
        <w:pStyle w:val="BookText"/>
        <w:rPr/>
      </w:pPr>
      <w:r>
        <w:rPr>
          <w:rFonts w:ascii="IRNazanin" w:hAnsi="IRNazanin" w:eastAsia="IRNazanin"/>
          <w:color w:val="111111"/>
          <w:sz w:val="28"/>
          <w:sz w:val="28"/>
          <w:szCs w:val="28"/>
          <w:rtl w:val="true"/>
          <w:lang w:bidi="fa-IR"/>
        </w:rPr>
        <w:t xml:space="preserve">هنگام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استیلا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شفاعتگری جز پس از اذن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 پروردگار شما ، پس او 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حَتَّی إِذَا فُزِّعَ عَنْ قُلُوبِهِمْ قَالُوا مَاذَا قَالَ رَبُّکُمْ قَالُوا الْحَقَّ وَهُوَ الْعَلِیُّ الْکَبِیرُ </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شفاعتگری در پیشگاه او سود نمی‌بخشد ، مگر برای آن کس که به وی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هراس از دلهایشان برطرف شود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فرمود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هموست بلندمرتبه و بزرگ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الرَّحْمَانُ وَرَضِیَ لَهُ قَوْلاً </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آن روز ،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 مگر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اجازه دهد و سخنش او را پسند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الرَّحْمَانِ عَهْداً </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 جز آن کس که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پیمانی گرفته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بسا فرشتگانی که در آسمانهایند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شفاعتشان به کاری نیاید، مگر پس از آنکه خدا به هر که خواهد و خشنود باشد اذن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این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وَلاَ هُمْ یُنصَرُونَ </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کسی دفع نمی‌کند ، و نه بدل و بلاگردانی از وی پذیرفته شود ، و نه او را میانجیگری سودمند افتد ، و نه یاری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نفی مطلق شفاعت نیست ؛ بلکه مقصود این است که کفار و مشرکین و منافقین اگر بدون ایمان و توبه بمیرند هرگز در رستاخیز شفاعت خداوند شامل آنان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 در روز رستاخیز ، برخی از گناهکاران به عنایت و لطف خداوندی مشمول شفاعت خداوند متعال و اولیای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در این زمینه در منابع اهل سنت متعدد است ، ما برای نمونه فقط چند روایت را از صحاح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از انس بن مالک نقل می‌کند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النبی صلی‌الله‌علیه‌و‌آله أنا یشفع لی یوم القیامة ، فقال انا فاعل </w:t>
      </w:r>
    </w:p>
    <w:p>
      <w:pPr>
        <w:pStyle w:val="BookText"/>
        <w:rPr/>
      </w:pPr>
      <w:r>
        <w:rPr>
          <w:rFonts w:ascii="IRNazanin" w:hAnsi="IRNazanin" w:eastAsia="IRNazanin"/>
          <w:color w:val="111111"/>
          <w:sz w:val="28"/>
          <w:sz w:val="28"/>
          <w:szCs w:val="28"/>
          <w:rtl w:val="true"/>
          <w:lang w:bidi="fa-IR"/>
        </w:rPr>
        <w:t xml:space="preserve">قلت فأینَ اطلبک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از پیامبر درخواست کردم که در روز قیامت در حق من شفاعت کند ، وی 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خواهم کرد ، گفتم کجا تو را پیدا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جبیر عن عبداللّه بن عمرو بن العاص أنه سمع النبی صلی‌الله‌علیه‌و‌آله یقول اذا سمعتم المؤذّن فقولوا مثل ما یقول ثم صلّوا علی فانّه من صلّی علی صلاة صلی اللّه علیه بها عشرا ثم سلوا اللّه لی الوسیلة فانّها منزلة فی الجنة لا تنبغی إلاّ لعبد من عباداللّه و ارجوا أن أکون انا هو فمن سأل لی الوسیلة حلت له الشفاعة </w:t>
      </w:r>
      <w:r>
        <w:rPr>
          <w:rFonts w:eastAsia="IRNazanin" w:cs="IRNazanin"/>
          <w:color w:val="111111"/>
          <w:sz w:val="28"/>
          <w:szCs w:val="28"/>
          <w:rtl w:val="true"/>
          <w:lang w:bidi="fa-IR"/>
        </w:rPr>
        <w:t>.</w:t>
      </w:r>
      <w:r>
        <w:rPr>
          <w:rStyle w:val="FootnoteAnchor"/>
          <w:rtl w:val="true"/>
        </w:rPr>
        <w:footnoteReference w:id="48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 از عبداللّه بن عمرو بن العاص روایت می‌کند که گفت شنیدم از پیامبر صلی‌الله‌علیه‌و‌آله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مؤذن را شنیدید همانند او بگویید ، سپس بر من درود بفرستید ؛ زیرا هرکس که بر من درود بفرستد خداوند در مقابل آن ده برابر بر او درود می‌فرستد ، سپس از خداوند برای من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وساطت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کنید که آن جایگاهی است در بهشت که جز برای بندگان خاص سزاوار نمی‌باشد و من امیدوارم که آن بنده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خدا برای من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جایگاه خاص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بطلبد شفاعتم نصیبش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نسائی در سننش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قال ،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یسمع النداء اللّهمّ ربّ هذه الدعوة التامة والصلاة القائمة آت محمّدا الوسیلة والفضیلة وابعثه المقام المحمود الذی وعدته إلاّ حلّت له شفاعتی یوم القیامة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از جابر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هنگام شنیدن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الدعوة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دعوت به دین تام و کامل و نماز برپا داشته شده به محمّد صلی‌الله‌علیه‌و‌آله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را عطا کن و او را به آن جایگاه پسندیده‌ای که به او وعده داده‌ای برسان ، شفاعت من در روز قیامت نصیبش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ابن‌ماجه در سننش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ابی‌موسی الاشعری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خیرت بین الشفاعة و بین أن یدخل نصف امتی الجنة ، فاخترت الشفاعة ، لانها أعم و أکفی أترونها للمتقین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للمذنبین الخطائین المتلوثین </w:t>
      </w:r>
      <w:r>
        <w:rPr>
          <w:rFonts w:eastAsia="IRNazanin" w:cs="IRNazanin"/>
          <w:color w:val="111111"/>
          <w:sz w:val="28"/>
          <w:szCs w:val="28"/>
          <w:rtl w:val="true"/>
          <w:lang w:bidi="fa-IR"/>
        </w:rPr>
        <w:t>.</w:t>
      </w:r>
      <w:r>
        <w:rPr>
          <w:rStyle w:val="FootnoteAnchor"/>
          <w:rtl w:val="true"/>
        </w:rPr>
        <w:footnoteReference w:id="49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اشعری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مخبر شدم بین شفاعت و بین اینکه نیمی از امتم وارد بهشت شوند ، پس شفاعت را اختیار نمودم ؛ زیرا شفاعت اعم 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346" w:name="pg2698_26925"/>
    </w:p>
    <w:p>
      <w:pPr>
        <w:pStyle w:val="BookText"/>
        <w:rPr/>
      </w:pPr>
      <w:bookmarkEnd w:id="346"/>
      <w:r>
        <w:rPr>
          <w:rFonts w:ascii="IRNazanin" w:hAnsi="IRNazanin" w:eastAsia="IRNazanin"/>
          <w:color w:val="111111"/>
          <w:sz w:val="28"/>
          <w:sz w:val="28"/>
          <w:szCs w:val="28"/>
          <w:rtl w:val="true"/>
          <w:lang w:bidi="fa-IR"/>
        </w:rPr>
        <w:t xml:space="preserve">گمان می‌بردی که شفاعت فقط برای پرهیزکاران است ؟ نه اینچنین نمی‌باشد ؛ بلکه شفاعت برای گنهکاران و خطاکاران و آلوده‌ها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نقل می‌کند که 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یشفع النبیون و الملائکة والمؤمنون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پیامبران ، فرشتگان و مؤمنان در روز قیامت شفاعت می‌کنند </w:t>
      </w:r>
      <w:r>
        <w:rPr>
          <w:rFonts w:eastAsia="IRNazanin" w:cs="IRNazanin"/>
          <w:color w:val="111111"/>
          <w:sz w:val="28"/>
          <w:szCs w:val="28"/>
          <w:rtl w:val="true"/>
          <w:lang w:bidi="fa-IR"/>
        </w:rPr>
        <w:t>.</w:t>
      </w:r>
    </w:p>
    <w:p>
      <w:pPr>
        <w:pStyle w:val="Heading4"/>
        <w:numPr>
          <w:ilvl w:val="3"/>
          <w:numId w:val="1"/>
        </w:numPr>
        <w:rPr/>
      </w:pPr>
      <w:bookmarkStart w:id="347" w:name="__RefHeading___Toc1001455_1395250215"/>
      <w:bookmarkStart w:id="348" w:name="_Toc123"/>
      <w:bookmarkEnd w:id="347"/>
      <w:r>
        <w:rPr/>
        <w:t>2</w:t>
      </w:r>
      <w:r>
        <w:rPr>
          <w:rtl w:val="true"/>
        </w:rPr>
        <w:t xml:space="preserve">- </w:t>
      </w:r>
      <w:r>
        <w:rPr>
          <w:rtl w:val="true"/>
        </w:rPr>
        <w:t>زیارت اهل قبور</w:t>
      </w:r>
      <w:bookmarkEnd w:id="348"/>
    </w:p>
    <w:p>
      <w:pPr>
        <w:pStyle w:val="BookText"/>
        <w:rPr/>
      </w:pPr>
      <w:r>
        <w:rPr>
          <w:rFonts w:ascii="IRNazanin" w:hAnsi="IRNazanin" w:eastAsia="IRNazanin"/>
          <w:color w:val="111111"/>
          <w:sz w:val="28"/>
          <w:sz w:val="28"/>
          <w:szCs w:val="28"/>
          <w:rtl w:val="true"/>
          <w:lang w:bidi="fa-IR"/>
        </w:rPr>
        <w:t xml:space="preserve">یکی از مواردی که وهابیت به شدت منکر آن می‌باشند ، زیارت اهل قبور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کار را شرک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زیارت اهل قبور هرگز جنبه قبرپرستی ندارد و یکی از جلوه‌های احترام به شخص متوفی است و دعاهای آدمی در کنار قبور مؤمنین به ویژه معصومین علیهم‌السلام و شهداء و عالمان وارسته ، زودتر مورد اجابت خداوند متعال واقع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زوروا القبور و لا تقولوا هجرا </w:t>
      </w:r>
      <w:r>
        <w:rPr>
          <w:rFonts w:eastAsia="IRNazanin" w:cs="IRNazanin"/>
          <w:color w:val="111111"/>
          <w:sz w:val="28"/>
          <w:szCs w:val="28"/>
          <w:rtl w:val="true"/>
          <w:lang w:bidi="fa-IR"/>
        </w:rPr>
        <w:t>.</w:t>
      </w:r>
      <w:r>
        <w:rPr>
          <w:rStyle w:val="FootnoteAnchor"/>
          <w:rtl w:val="true"/>
        </w:rPr>
        <w:footnoteReference w:id="49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زیارت قبور بشتابید و در کنار آنها جز کلام خداپسند بر زبان نیاورید </w:t>
      </w:r>
      <w:r>
        <w:rPr>
          <w:rFonts w:eastAsia="IRNazanin" w:cs="IRNazanin"/>
          <w:color w:val="111111"/>
          <w:sz w:val="28"/>
          <w:szCs w:val="28"/>
          <w:rtl w:val="true"/>
          <w:lang w:bidi="fa-IR"/>
        </w:rPr>
        <w:t xml:space="preserve">. </w:t>
      </w:r>
      <w:bookmarkStart w:id="349" w:name="pg2698_26927"/>
    </w:p>
    <w:p>
      <w:pPr>
        <w:pStyle w:val="BookText"/>
        <w:rPr/>
      </w:pPr>
      <w:bookmarkEnd w:id="349"/>
      <w:r>
        <w:rPr>
          <w:rFonts w:ascii="IRNazanin" w:hAnsi="IRNazanin" w:eastAsia="IRNazanin"/>
          <w:color w:val="111111"/>
          <w:sz w:val="28"/>
          <w:sz w:val="28"/>
          <w:szCs w:val="28"/>
          <w:rtl w:val="true"/>
          <w:lang w:bidi="fa-IR"/>
        </w:rPr>
        <w:t xml:space="preserve">روزی پیامبر صلی‌الله‌علیه‌و‌آله به زیارت قبور شهدای احد رفت و خطاب به خداوند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عبدک و نبیّک یشهدان هؤلاء شهداء و إنّه من زارهم و سلّم علیهم إلی یوم القیامة ردّوا علیه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پیامبرت گواهی می‌دهد که اینان شهیدانند و گواهی می‌دهد که هرکس که به زیارت آنان برود و بر آنان سلام دهد تا روز قیامت آنان پاسخ سلام را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رسول خدا صلی‌الله‌علیه‌و‌آله به همراه هزار نفر به زیارت قبر مادرش رفت و مانند آن روز دیگر هیچ‌گاه پیامبر صلی‌الله‌علیه‌و‌آله را ندیدند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حاکم نیشابوری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أبی‌ذر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زرالقبور تذکر بها الاخرة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قبور بشتابید ، زیرا مایه یادآوری آخرت است </w:t>
      </w:r>
      <w:r>
        <w:rPr>
          <w:rFonts w:eastAsia="IRNazanin" w:cs="IRNazanin"/>
          <w:color w:val="111111"/>
          <w:sz w:val="28"/>
          <w:szCs w:val="28"/>
          <w:rtl w:val="true"/>
          <w:lang w:bidi="fa-IR"/>
        </w:rPr>
        <w:t>.</w:t>
      </w:r>
    </w:p>
    <w:p>
      <w:pPr>
        <w:pStyle w:val="Heading4"/>
        <w:numPr>
          <w:ilvl w:val="3"/>
          <w:numId w:val="1"/>
        </w:numPr>
        <w:rPr/>
      </w:pPr>
      <w:bookmarkStart w:id="350" w:name="__RefHeading___Toc1001457_1395250215"/>
      <w:bookmarkStart w:id="351" w:name="_Toc124"/>
      <w:bookmarkEnd w:id="350"/>
      <w:r>
        <w:rPr/>
        <w:t>3</w:t>
      </w:r>
      <w:r>
        <w:rPr>
          <w:rtl w:val="true"/>
        </w:rPr>
        <w:t xml:space="preserve">- </w:t>
      </w:r>
      <w:r>
        <w:rPr>
          <w:rtl w:val="true"/>
        </w:rPr>
        <w:t>تبرک جستن به آثار اولیای خدا</w:t>
      </w:r>
      <w:bookmarkEnd w:id="3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تبرک جستن به آثار اولیاء خدا و بوسیدن ضریح و در و دیوار </w:t>
      </w:r>
    </w:p>
    <w:p>
      <w:pPr>
        <w:pStyle w:val="BookText"/>
        <w:rPr/>
      </w:pPr>
      <w:r>
        <w:rPr>
          <w:rFonts w:ascii="IRNazanin" w:hAnsi="IRNazanin" w:eastAsia="IRNazanin"/>
          <w:color w:val="111111"/>
          <w:sz w:val="28"/>
          <w:sz w:val="28"/>
          <w:szCs w:val="28"/>
          <w:rtl w:val="true"/>
          <w:lang w:bidi="fa-IR"/>
        </w:rPr>
        <w:t xml:space="preserve">حرم را شرک می‌دانند ؛ اکنون به روایتی که بخاری در صحیحش نقل می‌کند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عبداللّه بن عمر درباره استلام حجرالاسود سؤال کرد و حضرت صلی‌الله‌علیه‌و‌آله در پاسخ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رسول اللّه صلی‌الله‌علیه‌و‌آله یستلمه و یقبله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پیامبر صلی‌الله‌علیه‌و‌آله را مشاهده کردم که حجرالاسود را استلام می‌نمود و می‌بوسید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اگر لمس کردن و یا بوسیدن سنگی ، شرک به خدا بود ، هرگز پیامبر صلی‌الله‌علیه‌و‌آله به چنین کاری مبادرت نمی‌ورزید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در کتب صحاح و مسانید و در میان کتاب‌های تاریخ و سنن ، روایات انبوهی در مورد تبرک جستن صحابه رسول خدا صلی‌الله‌علیه‌و‌آله به آثار آن حضرت ، مانند لباس ، آب وضو ، ظرف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با مراجعه به آنها ، کوچک‌ترین تردیدی در مشروعیت و پسندیده بودن آن باقی نمی‌ماند </w:t>
      </w:r>
      <w:r>
        <w:rPr>
          <w:rFonts w:eastAsia="IRNazanin" w:cs="IRNazanin"/>
          <w:color w:val="111111"/>
          <w:sz w:val="28"/>
          <w:szCs w:val="28"/>
          <w:rtl w:val="true"/>
          <w:lang w:bidi="fa-IR"/>
        </w:rPr>
        <w:t>.</w:t>
      </w:r>
      <w:r>
        <w:rPr>
          <w:rStyle w:val="FootnoteAnchor"/>
          <w:rtl w:val="true"/>
        </w:rPr>
        <w:footnoteReference w:id="49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 اگر شیعیان به هنگام زیارت حرم پیامبر صلی‌الله‌علیه‌و‌آله و اهل بیت آن حضرت علیهم‌السلام ضریح را می‌بوسند و یا در و دیوار را لمس می‌کنند ، تنها بدان جهت است که به پیامبر گرامی صلی‌الله‌علیه‌و‌آله و عترت گرامی او علیهم‌السلام عشق می‌ورزند و این یک مسأله عاطفی انسانی است که در وجود یک انسان شیفته تجلی می‌کند </w:t>
      </w:r>
      <w:r>
        <w:rPr>
          <w:rFonts w:eastAsia="IRNazanin" w:cs="IRNazanin"/>
          <w:color w:val="111111"/>
          <w:sz w:val="28"/>
          <w:szCs w:val="28"/>
          <w:rtl w:val="true"/>
          <w:lang w:bidi="fa-IR"/>
        </w:rPr>
        <w:t xml:space="preserve">. </w:t>
      </w:r>
      <w:bookmarkStart w:id="352" w:name="pg2698_26931"/>
    </w:p>
    <w:p>
      <w:pPr>
        <w:pStyle w:val="BookText"/>
        <w:rPr/>
      </w:pPr>
      <w:bookmarkEnd w:id="352"/>
      <w:r>
        <w:rPr>
          <w:rFonts w:ascii="IRNazanin" w:hAnsi="IRNazanin" w:eastAsia="IRNazanin"/>
          <w:color w:val="111111"/>
          <w:sz w:val="28"/>
          <w:sz w:val="28"/>
          <w:szCs w:val="28"/>
          <w:rtl w:val="true"/>
          <w:lang w:bidi="fa-IR"/>
        </w:rPr>
        <w:t xml:space="preserve">به وهابیون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بوسیدن شرک است ، پس چرا شما حجرالاسود را می‌بوسید و</w:t>
      </w:r>
    </w:p>
    <w:p>
      <w:pPr>
        <w:pStyle w:val="BookText"/>
        <w:rPr/>
      </w:pPr>
      <w:r>
        <w:rPr>
          <w:rFonts w:ascii="IRNazanin" w:hAnsi="IRNazanin" w:eastAsia="IRNazanin"/>
          <w:color w:val="111111"/>
          <w:sz w:val="28"/>
          <w:sz w:val="28"/>
          <w:szCs w:val="28"/>
          <w:rtl w:val="true"/>
          <w:lang w:bidi="fa-IR"/>
        </w:rPr>
        <w:t>به چه علت جلد قرآن را می‌بوسید و به چه علت فرزندان و همسر خود را می‌بوسید ؟</w:t>
      </w:r>
      <w:r>
        <w:rPr>
          <w:rStyle w:val="FootnoteAnchor"/>
          <w:rtl w:val="true"/>
        </w:rPr>
        <w:footnoteReference w:id="498"/>
      </w:r>
    </w:p>
    <w:p>
      <w:pPr>
        <w:pStyle w:val="Heading4"/>
        <w:numPr>
          <w:ilvl w:val="3"/>
          <w:numId w:val="1"/>
        </w:numPr>
        <w:rPr/>
      </w:pPr>
      <w:bookmarkStart w:id="353" w:name="__RefHeading___Toc1001459_1395250215"/>
      <w:bookmarkStart w:id="354" w:name="_Toc125"/>
      <w:bookmarkEnd w:id="353"/>
      <w:r>
        <w:rPr/>
        <w:t>4</w:t>
      </w:r>
      <w:r>
        <w:rPr>
          <w:rtl w:val="true"/>
        </w:rPr>
        <w:t xml:space="preserve">- </w:t>
      </w:r>
      <w:r>
        <w:rPr>
          <w:rtl w:val="true"/>
        </w:rPr>
        <w:t>توسل به اولیای خدا</w:t>
      </w:r>
      <w:bookmarkEnd w:id="354"/>
    </w:p>
    <w:p>
      <w:pPr>
        <w:pStyle w:val="Heading5"/>
        <w:numPr>
          <w:ilvl w:val="4"/>
          <w:numId w:val="1"/>
        </w:numPr>
        <w:rPr/>
      </w:pPr>
      <w:bookmarkStart w:id="355" w:name="__RefHeading___Toc1001461_1395250215"/>
      <w:bookmarkStart w:id="356" w:name="_Toc12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وهابیون توسل و درخواست از پیامبر صلی‌الله‌علیه‌و‌آله‌وسلم و امامان معصوم علیهم‌السلام را شرک و خروج از دین می‌دانند ؛ آنان بر این باورند که هرگونه درخواستی باید از خدا باشد ، زیرا قرار دادن دیگران در کنار خدا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برداشت غیر صحیح از دین بسیاری از مسلمین را مرتد و از دین خارج شده می‌دانند و به راحتی آنان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بحث جامعی را در ابطال عقاید وهابیت بیان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درخواست از اولیاء خدا عین توحید است ؛ زیرا آنان به اذن خداوند صاحب دخل و تصرف در اشیاء می‌باشند و خداوند متعال آنان را واسطه عنایات خویش بر بندگان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بهتر این مسئله توجه به پنج چیز ضروری است </w:t>
      </w:r>
      <w:r>
        <w:rPr>
          <w:rFonts w:eastAsia="IRNazanin" w:cs="IRNazanin"/>
          <w:color w:val="111111"/>
          <w:sz w:val="28"/>
          <w:szCs w:val="28"/>
          <w:rtl w:val="true"/>
          <w:lang w:bidi="fa-IR"/>
        </w:rPr>
        <w:t>:</w:t>
      </w:r>
    </w:p>
    <w:p>
      <w:pPr>
        <w:pStyle w:val="Heading5"/>
        <w:numPr>
          <w:ilvl w:val="4"/>
          <w:numId w:val="1"/>
        </w:numPr>
        <w:rPr/>
      </w:pPr>
      <w:bookmarkStart w:id="357" w:name="__RefHeading___Toc1001463_1395250215"/>
      <w:bookmarkStart w:id="358" w:name="_Toc127"/>
      <w:bookmarkEnd w:id="357"/>
      <w:r>
        <w:rPr/>
        <w:t>1</w:t>
      </w:r>
      <w:r>
        <w:rPr>
          <w:rtl w:val="true"/>
        </w:rPr>
        <w:t xml:space="preserve"> ) </w:t>
      </w:r>
      <w:r>
        <w:rPr>
          <w:rtl w:val="true"/>
        </w:rPr>
        <w:t xml:space="preserve">واسطه‌ها </w:t>
      </w:r>
      <w:r>
        <w:rPr>
          <w:rtl w:val="true"/>
        </w:rPr>
        <w:t>:</w:t>
      </w:r>
      <w:bookmarkEnd w:id="35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واسطه‌ها در عالم خلقت از امور انکار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انجام امور و تدبیر امور عالم را با واسطه‌ها انجام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درباره فرشتگانی که امور عالم را می‌گردانند در سوره مبارکه نازعات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 وَ النّاشِطاتِ نَشْطا ، وَ السّابِحاتِ سَبْحا ، فَالسّابِقاتِ سَبْقا ، فَالْمُدَبِّراتِ أَمْرا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سوگند به 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مجرمان را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 می‌کشند ، و 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نشاط می‌گیرند ، وسوگند به 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فرمان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حرکت می‌کنند ، و بر یکدیگر سبقت می‌گیرند ، و آنها که امور را تدبیر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وسیله مأموران خود انسان‌ها را حفظ می‌کند ، در سوره مبارکه رعد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برای هر کس ، مأمورانی است که پی در پی ، از پیش رو ، و از پشت سر او را از فرمان خدا حفظ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باران رحمتش را به واسطه ابر متراکم نازل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روم می‌فرماید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الَّذِی یُرْسِلُ الرِّیاحَ فَتُثِیرُ سَحابا فَیَبْسُطُهُ فِی السَّماءِ </w:t>
      </w:r>
    </w:p>
    <w:p>
      <w:pPr>
        <w:pStyle w:val="BookText"/>
        <w:rPr/>
      </w:pPr>
      <w:r>
        <w:rPr>
          <w:rFonts w:ascii="Amiri" w:hAnsi="Amiri" w:eastAsia="Amiri" w:cs="Amiri"/>
          <w:color w:val="111111"/>
          <w:sz w:val="28"/>
          <w:sz w:val="28"/>
          <w:szCs w:val="28"/>
          <w:rtl w:val="true"/>
          <w:lang w:bidi="ar-SA"/>
        </w:rPr>
        <w:t xml:space="preserve">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خداوند همان کسی است که بادها را می‌فرستدتا ابرهایی را به حرکت در آورند ، سپس آنها را در آسمان آن گونه که بخواهد می‌گستراند و متراکم می‌سازد ؛ در این هنگام دانه‌های باران را می‌بینی که از لابه لای آن خارج می‌شود ؛ هنگامی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از بندگانش که بخواهد برساند ، ناگهان خوشحال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واسطه ملائکه جان‌های انسان‌ها را می‌ستاند ، در سوره مبارکه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همان کسانی 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می‌گیرند در حالی که به خود ظلم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کار بدی انجام نمی‌دادیم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خداوند به آنچه انجام می‌دادید ، عالم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همان کسانی 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می‌گیرند در حالی که پاک و پاکیزه‌اند ؛ به آنها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آنچه انجام می‌دادید ، وارد بهشت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با واسطه پدر و مادر انسان‌ها را متولد می‌سازد ، با واسطه دارو شفا می‌دهد و موارد بی‌شمار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دو نکته مهم نیز باید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هرچند با واسطه‌ها امور را انجام می‌دهد و تدبیر می‌کند ؛ لیکن نیازمند به واسطه‌های خویش نیست و اگر اراده کند می‌تواند امور را بدون واسطه‌ها در عالم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خداوند اگر اراده کند می‌تواند بدون دارو شفا دهد و بدون پدر و مادر انسان خلق کند ، همان گونه که درباره آدم و حوا این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واسطه‌ها به اذن خداوند دارای اثر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خداوند به واسطه‌ها اذن ندهد آنان هیچ اثر و تدبیری در عالم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واسطه‌ها امور را با اذن خداوند انجام می‌دهند و خود هیچ اثر و استقلالی ندارند ؛ بنابراین ، این خود خداست که شفا می‌دهد و باران نازل می‌کند و جان‌های انسان‌ها را می‌ستاند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به مسلمانان سفارش می‌کند که برای آمرزش گناهان پیامبر صلی‌الله‌علیه‌و‌آله‌وسلم را واسطه قرار دهید ، در سوره مبارکه نساء می‌فرماید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w:t>
      </w:r>
    </w:p>
    <w:p>
      <w:pPr>
        <w:pStyle w:val="BookText"/>
        <w:rPr/>
      </w:pPr>
      <w:r>
        <w:rPr>
          <w:rFonts w:ascii="Amiri" w:hAnsi="Amiri" w:eastAsia="Amiri" w:cs="Amiri"/>
          <w:color w:val="111111"/>
          <w:sz w:val="28"/>
          <w:sz w:val="28"/>
          <w:szCs w:val="28"/>
          <w:rtl w:val="true"/>
          <w:lang w:bidi="ar-SA"/>
        </w:rPr>
        <w:t xml:space="preserve">لَوَجَدُوا اللّه‌َ تَوّابا رَحیما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ما هیچ پیامبری را نفرستادیم مگر برای این که به فرمان خدا ، از وی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مخالفان ، هنگامی که به خود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فرمانهای خدا را زیر پا می‌گذاردند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نزد تو می‌آمدند ، و از خدا طلب آمرزش می‌کردند ، و پیامبر هم برای آنها استغفار می‌کرد ، خدا را توبه 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فرزندان حضرت یعقوب علیه‌السلام برای آمرزش گناهانشان پدر را واسطه قرار دادند و حضرت یعقوب علیه‌السلام آن وساطت را پذیرفت ، خداوند در سوره مبارکه یوسف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 که ما خطاکار بودیم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پروردگارم برای شما آمرزش می‌خواهم ، که او همانا آمرزنده مهربان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واسطه قرار دادن اولیاء خدا یک مسئله قرآنی است و آن هرگز شرک نیست </w:t>
      </w:r>
      <w:r>
        <w:rPr>
          <w:rFonts w:eastAsia="IRNazanin" w:cs="IRNazanin"/>
          <w:color w:val="111111"/>
          <w:sz w:val="28"/>
          <w:szCs w:val="28"/>
          <w:rtl w:val="true"/>
          <w:lang w:bidi="fa-IR"/>
        </w:rPr>
        <w:t xml:space="preserve">. </w:t>
      </w:r>
      <w:bookmarkStart w:id="359" w:name="pg2698_26941"/>
    </w:p>
    <w:p>
      <w:pPr>
        <w:pStyle w:val="BookText"/>
        <w:rPr/>
      </w:pPr>
      <w:bookmarkEnd w:id="359"/>
      <w:r>
        <w:rPr>
          <w:rFonts w:ascii="IRNazanin" w:hAnsi="IRNazanin" w:eastAsia="IRNazanin"/>
          <w:color w:val="111111"/>
          <w:sz w:val="28"/>
          <w:sz w:val="28"/>
          <w:szCs w:val="28"/>
          <w:rtl w:val="true"/>
          <w:lang w:bidi="fa-IR"/>
        </w:rPr>
        <w:t xml:space="preserve">وهابیت شبهه ایجاد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قرار دادن اولیای زنده اشکالی ندارد ؛ اما پیامبر صلی‌الله‌علیه‌و‌آله‌وسلم و امامان علیهم‌السلام مرده‌اند و نباید مردگان را واسطه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علیهم‌السلام در راه خدا به شهادت رسیده‌اند و خداوند در قرآن می‌فرماید که شهدا زنده هستند ؛ بنابراین اهل بیت علیهم‌السلام زنده هستند و صدای ما را می‌شنوند و در پیشگاه الهی واسطه قرار می‌گیرند </w:t>
      </w:r>
      <w:r>
        <w:rPr>
          <w:rFonts w:eastAsia="IRNazanin" w:cs="IRNazanin"/>
          <w:color w:val="111111"/>
          <w:sz w:val="28"/>
          <w:szCs w:val="28"/>
          <w:rtl w:val="true"/>
          <w:lang w:bidi="fa-IR"/>
        </w:rPr>
        <w:t>.</w:t>
      </w:r>
    </w:p>
    <w:p>
      <w:pPr>
        <w:pStyle w:val="Heading5"/>
        <w:numPr>
          <w:ilvl w:val="4"/>
          <w:numId w:val="1"/>
        </w:numPr>
        <w:rPr/>
      </w:pPr>
      <w:bookmarkStart w:id="360" w:name="__RefHeading___Toc1001465_1395250215"/>
      <w:bookmarkStart w:id="361" w:name="_Toc128"/>
      <w:bookmarkEnd w:id="360"/>
      <w:r>
        <w:rPr/>
        <w:t>2</w:t>
      </w:r>
      <w:r>
        <w:rPr>
          <w:rtl w:val="true"/>
        </w:rPr>
        <w:t xml:space="preserve"> ) </w:t>
      </w:r>
      <w:r>
        <w:rPr>
          <w:rtl w:val="true"/>
        </w:rPr>
        <w:t>اولیای خداوند به اذن خداوند صاحب تصرف در عالم‌اند</w:t>
      </w:r>
      <w:bookmarkEnd w:id="361"/>
    </w:p>
    <w:p>
      <w:pPr>
        <w:pStyle w:val="BookText"/>
        <w:rPr/>
      </w:pPr>
      <w:r>
        <w:rPr>
          <w:rFonts w:ascii="IRNazanin" w:hAnsi="IRNazanin" w:eastAsia="IRNazanin"/>
          <w:color w:val="111111"/>
          <w:sz w:val="28"/>
          <w:sz w:val="28"/>
          <w:szCs w:val="28"/>
          <w:rtl w:val="true"/>
          <w:lang w:bidi="fa-IR"/>
        </w:rPr>
        <w:t xml:space="preserve">پیامبران و امامان علیهم‌السلام به اذن خداوند می‌توانند کارهای خارق العاده‌ای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بخشیدن به غیر جانداران ، زنده کردن مردگان ، شفا دادن بیماران لاعلاج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درباره عیسی علیه‌السلام می‌فرماید که وی به اذن خدا حیات می‌بخشد ، زنده می‌کند و شِفا می‌دهد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الاْءَکْمَهَ وَ الاْءَبْرَصَ وَ أُحْیِ الْمَوْتی بِإِذْنِ اللّه‌ِ وَ أُنَبِّئُکُمْ بِما تَأْکُلُونَ وَ ما تَدَّخِرُونَ فی بُیُوتِکُمْ إِنَّ فی ذلِکَ لاَآیَةً لَکُمْ إِنْ کُنْتُمْ مُؤْمِنینَ </w:t>
      </w:r>
      <w:r>
        <w:rPr>
          <w:rFonts w:eastAsia="Amiri" w:cs="Amiri" w:ascii="Amiri" w:hAnsi="Amiri"/>
          <w:color w:val="111111"/>
          <w:sz w:val="28"/>
          <w:szCs w:val="28"/>
          <w:rtl w:val="true"/>
          <w:lang w:bidi="ar-SA"/>
        </w:rPr>
        <w:t>»</w:t>
      </w:r>
      <w:r>
        <w:rPr>
          <w:rStyle w:val="FootnoteAnchor"/>
          <w:rtl w:val="true"/>
        </w:rPr>
        <w:footnoteReference w:id="507"/>
      </w:r>
      <w:bookmarkStart w:id="362" w:name="pg2698_26943"/>
    </w:p>
    <w:p>
      <w:pPr>
        <w:pStyle w:val="BookText"/>
        <w:rPr/>
      </w:pPr>
      <w:bookmarkEnd w:id="362"/>
      <w:r>
        <w:rPr>
          <w:rFonts w:ascii="IRNazanin" w:hAnsi="IRNazanin" w:eastAsia="IRNazanin"/>
          <w:color w:val="111111"/>
          <w:sz w:val="28"/>
          <w:sz w:val="28"/>
          <w:szCs w:val="28"/>
          <w:rtl w:val="true"/>
          <w:lang w:bidi="fa-IR"/>
        </w:rPr>
        <w:t>و به سوی بنی اسرائیل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نشانه‌ای از طرف پروردگار شما ، برایتان آورده‌ام ؛ من از گِل ، چیزی به شکل پرنده می‌سازم ، سپس در آن می‌دمم و به اذن خدا ، پرنده‌ای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 ، کور مادرزاد و مبتلا به بیماری پیسی را بهبودی می‌بخشم و مردگان را به اذن خدا زنده می‌کنم و به شما خبر می‌دهم از آنچه می‌خورید ، و آنچه را در خانه‌های خود ذخیره می‌کنید ، به یقین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نشانه‌ای برای شماست ، اگر ایمان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اولیای خدا می‌توانند شفا دهند ، هم و غم را برطرف کنند و اگر کسی از آن‌ها چنین درخواستی کند ، این درخواست شرک نیست ؛ زیرا اولیای خدا به اذن خداوند چنین می‌کنند </w:t>
      </w:r>
      <w:r>
        <w:rPr>
          <w:rFonts w:eastAsia="IRNazanin" w:cs="IRNazanin"/>
          <w:color w:val="111111"/>
          <w:sz w:val="28"/>
          <w:szCs w:val="28"/>
          <w:rtl w:val="true"/>
          <w:lang w:bidi="fa-IR"/>
        </w:rPr>
        <w:t>.</w:t>
      </w:r>
    </w:p>
    <w:p>
      <w:pPr>
        <w:pStyle w:val="Heading5"/>
        <w:numPr>
          <w:ilvl w:val="4"/>
          <w:numId w:val="1"/>
        </w:numPr>
        <w:rPr/>
      </w:pPr>
      <w:bookmarkStart w:id="363" w:name="__RefHeading___Toc1001467_1395250215"/>
      <w:bookmarkStart w:id="364" w:name="_Toc129"/>
      <w:bookmarkEnd w:id="363"/>
      <w:r>
        <w:rPr/>
        <w:t>3</w:t>
      </w:r>
      <w:r>
        <w:rPr>
          <w:rtl w:val="true"/>
        </w:rPr>
        <w:t xml:space="preserve"> ) </w:t>
      </w:r>
      <w:r>
        <w:rPr>
          <w:rtl w:val="true"/>
        </w:rPr>
        <w:t>خواندن اولیای خدا ؛ خواندن آنان در جنب خدا نیست</w:t>
      </w:r>
      <w:bookmarkEnd w:id="364"/>
    </w:p>
    <w:p>
      <w:pPr>
        <w:pStyle w:val="BookText"/>
        <w:rPr/>
      </w:pPr>
      <w:r>
        <w:rPr>
          <w:rFonts w:ascii="IRNazanin" w:hAnsi="IRNazanin" w:eastAsia="IRNazanin"/>
          <w:color w:val="111111"/>
          <w:sz w:val="28"/>
          <w:sz w:val="28"/>
          <w:szCs w:val="28"/>
          <w:rtl w:val="true"/>
          <w:lang w:bidi="fa-IR"/>
        </w:rPr>
        <w:t xml:space="preserve">وهابیت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جنب خدا ، دیگران را بخواند مشرک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این آیه شریفه استناد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این که مساجد از آنِ خداست ، پس هیچ کس را با خدا نخوانید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به این نتیجه‌گیری می‌رسند که شیعیان که متوسل به امامان علیهم‌السلام می‌شوند و از آن‌ها طلب می‌نمایند ، مشرک می‌باشند ؛ زیرا آنان در کنار خدا دیگران را خوانده‌اند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قرائن موجود در آیه و آیات مشابه آن ، به خوبی مشخص است که مقصود هر خواندنی نیست ، بلکه خواندن در مقام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 تنها خداست و در جنب خدا هیچ موجودی را نپرستید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هرگز اهل بیت علیهم‌السلام را در مقام پرستش نمی‌خوانند ؛ بلکه این عقیده را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اهل بیت علیهم‌السلام مقام خدایی بدهد یا به نوعی آنان را پرستش کند ، مشرک و کافر می‌باشد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اهل بیت علیهم‌السلام اگر به این عقیده باشد که آنان صاحب اثر استقلالی در عالم هستند ، این یعنی خواندن اهل بیت علیهم‌السلام در جنب خدا و شرک است ؛ اما شیعه امامان معصوم علیهم‌السلام را صاحب هیچ گونه استقلالی نمی‌داند و آنان به اذن خداوند در عالم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طلب و درخواست از اهل بیت علیهم‌السلام شرک نیست ؛ زیرا آنان با اذن خدا ،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بیت علیهم‌السلام با اذن و اراده خدا شفا می‌دهند و تا خدا مشیّت نکند آنان هیچ گونه اراده‌ای ندارند ؛ لذا آن گاه که اهل بیت علیهم‌السلام شفا می‌دهند در حقیقت این خود خداست که شفا می‌دهد و خواندن اهل بیت در حقیقت خواندن خداست و این عین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بگویم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اهل بیت علیهم‌السلام مقام خدایی دهد و یا آنان را موجوداتی </w:t>
      </w:r>
      <w:bookmarkStart w:id="365" w:name="pg2698_26946"/>
    </w:p>
    <w:p>
      <w:pPr>
        <w:pStyle w:val="BookText"/>
        <w:rPr/>
      </w:pPr>
      <w:bookmarkEnd w:id="365"/>
      <w:r>
        <w:rPr>
          <w:rFonts w:ascii="IRNazanin" w:hAnsi="IRNazanin" w:eastAsia="IRNazanin"/>
          <w:color w:val="111111"/>
          <w:sz w:val="28"/>
          <w:sz w:val="28"/>
          <w:szCs w:val="28"/>
          <w:rtl w:val="true"/>
          <w:lang w:bidi="fa-IR"/>
        </w:rPr>
        <w:t>بداند که استقلالی کار می‌کنند، این عقیده شرک و کفر است و هیچ شیعه چنین عقیده‌ای ندارد</w:t>
      </w:r>
      <w:r>
        <w:rPr>
          <w:rFonts w:eastAsia="IRNazanin" w:cs="IRNazanin"/>
          <w:color w:val="111111"/>
          <w:sz w:val="28"/>
          <w:szCs w:val="28"/>
          <w:rtl w:val="true"/>
          <w:lang w:bidi="fa-IR"/>
        </w:rPr>
        <w:t>.</w:t>
      </w:r>
    </w:p>
    <w:p>
      <w:pPr>
        <w:pStyle w:val="Heading5"/>
        <w:numPr>
          <w:ilvl w:val="4"/>
          <w:numId w:val="1"/>
        </w:numPr>
        <w:rPr/>
      </w:pPr>
      <w:bookmarkStart w:id="366" w:name="__RefHeading___Toc1001469_1395250215"/>
      <w:bookmarkStart w:id="367" w:name="_Toc130"/>
      <w:bookmarkEnd w:id="366"/>
      <w:r>
        <w:rPr/>
        <w:t>4</w:t>
      </w:r>
      <w:r>
        <w:rPr>
          <w:rtl w:val="true"/>
        </w:rPr>
        <w:t xml:space="preserve"> ) </w:t>
      </w:r>
      <w:r>
        <w:rPr>
          <w:rtl w:val="true"/>
        </w:rPr>
        <w:t xml:space="preserve">زمانی که چنین استدلالات قرآنی برای جواز توسل به اولیای خدا آورده می‌شود و وهابیون توان پاسخ گویی ندارند ؛ نهایتا می‌گویند </w:t>
      </w:r>
      <w:r>
        <w:rPr>
          <w:rtl w:val="true"/>
        </w:rPr>
        <w:t>:</w:t>
      </w:r>
      <w:bookmarkEnd w:id="367"/>
    </w:p>
    <w:p>
      <w:pPr>
        <w:pStyle w:val="BookText"/>
        <w:rPr/>
      </w:pPr>
      <w:r>
        <w:rPr>
          <w:rFonts w:ascii="IRNazanin" w:hAnsi="IRNazanin" w:eastAsia="IRNazanin"/>
          <w:color w:val="111111"/>
          <w:sz w:val="28"/>
          <w:sz w:val="28"/>
          <w:szCs w:val="28"/>
          <w:rtl w:val="true"/>
          <w:lang w:bidi="fa-IR"/>
        </w:rPr>
        <w:t xml:space="preserve">توسل به اولیاء زنده اشکالی ندارد ، اما اهل بیت مرده‌اند و درخواست از مرده یعنی خواندن آنان در کنار خدا و این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قلب‌هایشان مرده است و إلاّ خاندان طهارت علیهم‌السلام که در راه خدا به شهادت رسیده‌اند ، زنده‌اند که خداوند با تأکید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هرگز گمان مبر کسانی که در راه خدا کشته شدند ، مرده‌اند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زنده‌اند ، و نزد پروردگارشان روزی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بخاطر نعمتهایی که خداوند از فضل خود به ایشان بخشیده است ، خوشحالند ؛ و بخاطر کسانی که هنوز به آنها ملحق نشده‌اند ، شادمانند ؛ که نه ترسی بر آنهاست ، و نه اندوهی خواهند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خداوند با تأکید می‌فرماید که شهدا زنده‌اند و نزد خدا روزی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حق شهید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زنده‌اند و صاحب دخل و تصرف در عالم می‌باشند و واسطه قرار دادن آنان ، واسطه قرار دادن مردگان نیست و چون آن بزرگواران به اذن خداوند کار می‌کنند ، توسل به آنان شرک نیست ، بلکه عین توحید و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در جواب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در نزد خداوند زنده‌اند نه نزد ما که به آنان توسل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همواره و در همه عالم زنده‌اند و این سخن خداست و آنان در پیشگاه الهی روزی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رزق است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شهدا در نزد خدا روزی می‌خورند نه این که در نزد خدا زنده‌اند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قاطع و گویای این سخن آیه دیگری است که خداوند شهدا را زنده معرفی کرده است بدون هیچ قیدی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یُقْتَلُ فی سَبیلِ اللّه‌ِ أَمْواتٌ بَلْ أَحْیاءٌ وَلکِنْ لاتَشْعُرُونَ </w:t>
      </w:r>
      <w:r>
        <w:rPr>
          <w:rFonts w:eastAsia="Amiri" w:cs="Amiri" w:ascii="Amiri" w:hAnsi="Amiri"/>
          <w:color w:val="111111"/>
          <w:sz w:val="28"/>
          <w:szCs w:val="28"/>
          <w:rtl w:val="true"/>
          <w:lang w:bidi="ar-SA"/>
        </w:rPr>
        <w:t>»</w:t>
      </w:r>
      <w:r>
        <w:rPr>
          <w:rStyle w:val="FootnoteAnchor"/>
          <w:rtl w:val="true"/>
        </w:rPr>
        <w:footnoteReference w:id="510"/>
      </w:r>
      <w:bookmarkStart w:id="368" w:name="pg2698_26950"/>
    </w:p>
    <w:p>
      <w:pPr>
        <w:pStyle w:val="BookText"/>
        <w:rPr/>
      </w:pPr>
      <w:bookmarkEnd w:id="368"/>
      <w:r>
        <w:rPr>
          <w:rFonts w:ascii="IRNazanin" w:hAnsi="IRNazanin" w:eastAsia="IRNazanin"/>
          <w:color w:val="111111"/>
          <w:sz w:val="28"/>
          <w:sz w:val="28"/>
          <w:szCs w:val="28"/>
          <w:rtl w:val="true"/>
          <w:lang w:bidi="fa-IR"/>
        </w:rPr>
        <w:t xml:space="preserve">و به آنهایی که در راه خدا کشته می‌شوند ، مرده نگویید ؛ بلکه آنها زنده‌اند ، ولی شما نمی‌فهمید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شهدا زنده‌اند و آنانی که بهره‌ای از شعور ندارند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مرده‌اند </w:t>
      </w:r>
      <w:r>
        <w:rPr>
          <w:rFonts w:eastAsia="IRNazanin" w:cs="IRNazanin"/>
          <w:color w:val="111111"/>
          <w:sz w:val="28"/>
          <w:szCs w:val="28"/>
          <w:rtl w:val="true"/>
          <w:lang w:bidi="fa-IR"/>
        </w:rPr>
        <w:t>!</w:t>
      </w:r>
    </w:p>
    <w:p>
      <w:pPr>
        <w:pStyle w:val="Heading5"/>
        <w:numPr>
          <w:ilvl w:val="4"/>
          <w:numId w:val="1"/>
        </w:numPr>
        <w:rPr/>
      </w:pPr>
      <w:bookmarkStart w:id="369" w:name="__RefHeading___Toc1001471_1395250215"/>
      <w:bookmarkStart w:id="370" w:name="_Toc131"/>
      <w:bookmarkEnd w:id="369"/>
      <w:r>
        <w:rPr/>
        <w:t>5</w:t>
      </w:r>
      <w:r>
        <w:rPr>
          <w:rtl w:val="true"/>
        </w:rPr>
        <w:t xml:space="preserve"> ) </w:t>
      </w:r>
      <w:r>
        <w:rPr>
          <w:rtl w:val="true"/>
        </w:rPr>
        <w:t>خداوند فرموده که برای تقرّب به او وسیله بگیریم</w:t>
      </w:r>
      <w:bookmarkEnd w:id="370"/>
    </w:p>
    <w:p>
      <w:pPr>
        <w:pStyle w:val="BookText"/>
        <w:rPr/>
      </w:pPr>
      <w:r>
        <w:rPr>
          <w:rFonts w:ascii="IRNazanin" w:hAnsi="IRNazanin" w:eastAsia="IRNazanin"/>
          <w:color w:val="111111"/>
          <w:sz w:val="28"/>
          <w:sz w:val="28"/>
          <w:szCs w:val="28"/>
          <w:rtl w:val="true"/>
          <w:lang w:bidi="fa-IR"/>
        </w:rPr>
        <w:t xml:space="preserve">خداوند متعال در قرآن در رابطه با أخذ وسیله و تقرب به وی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وسیله‌ای برای تقرب به او بجویید و در راه او جهاد کنید ، باشد که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مسلمین امر شده‌اند که برای نزدیکی به خدا وسیله اخذ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اینجا مطرح است که وسایل تقرّب به خدا چیست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 مشروعی که انسان را به خدا نزدیک کند و ایمان وی را تقویت بخشد وسیله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 ذکر خدا ، قرآن وسیله‌اند ، پیامبر صلی‌الله‌علیه‌و‌آله‌وسلم و اهل بیت پاک و مطهّرش علیهم‌السلام نیز وسیله‌اند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خاندان عصمت و طهارت علیهم‌السلام که سراسر توحید و معرفت می‌باشند یکی از بهترین وسایلی هستند که انسان را به خدا نزدیک می‌گرداند و از این جهت پیامبر صلی‌الله‌علیه‌و‌آله‌وسلم در آخرین خطبه مبارکشان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در نزد شما به یادگار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این دو چیز تمسک جوئید ، هرگز گمراه نمی‌شوید و این دو چیز دائم ملازم هم‌اند تا در روز قیامت بر حوض کوثر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خاندان عصمت و طهارت علیهم‌السلام برترین وسایل و واسطه‌ها برای تقرب جستن به خدا می‌باشند و خواندن آنان هرگز شرک نیست ؛زیرا امر خداست و آنان به اذن خداوند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با برداشت‌های انحرافی از اسلام و قرآن ، مخالفان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کفر می‌کنند و مفتی‌های آنان به راحتی دستور کشتار مسلمانان بی‌گناه را صادر می‌کنند و اعضای این فرقه به راحتی مسلمینی را که نماز می‌خوانند و قائل به لا إله إلا اللّه هستند ، سر می‌برند ، قطعه قطعه می‌کنند ، آتش می‌زنند ، با ارّه برقی بدن آنان را به دو نیم می‌کنند و اعمال وحشیانه‌ای به اسم اسلام انجام می‌دهند که قوم بربر هم انجام نمی‌داد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کودکان هم رحم نمی‌کنند و به آسانی آن بی‌گناهان را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مفتی‌های آنان به راحتی تجاوز به نوامیس شیعیان و مخالفان خود را فتوا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انسان‌ها بدانند ، همه غیر مسلمانان بدانند ، همه جهانیان بدانند که اسلام دین محبّت و مهربانی است و وهابیت ذرّه‌ای سنخیت با اسلام ندارند و در حقیقت آنان دشمنان جدی اسلام‌اند که به اسم اسلام تیشه بر ریشه اسلام می‌زنند و هم اکنون نیز در کنار دشمان قسم خورده اسلام هم پیاله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محبت ، انسانیت ، برابری ، عدالت و رستگاری است و وهابیت فقط اسم اسلام را یدک می‌کشند و بهره‌ای از اسلام ندارند </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698_26957"/>
      <w:bookmarkStart w:id="372" w:name="pg2698_26957"/>
      <w:bookmarkEnd w:id="372"/>
    </w:p>
    <w:p>
      <w:pPr>
        <w:pStyle w:val="Heading2"/>
        <w:numPr>
          <w:ilvl w:val="1"/>
          <w:numId w:val="1"/>
        </w:numPr>
        <w:rPr/>
      </w:pPr>
      <w:bookmarkStart w:id="373" w:name="pg2698_26957"/>
      <w:bookmarkStart w:id="374" w:name="__RefHeading___Toc1001473_1395250215"/>
      <w:bookmarkStart w:id="375" w:name="_Toc132"/>
      <w:bookmarkEnd w:id="373"/>
      <w:bookmarkEnd w:id="374"/>
      <w:r>
        <w:rPr>
          <w:rtl w:val="true"/>
        </w:rPr>
        <w:t>خاتمه</w:t>
      </w:r>
      <w:r>
        <w:rPr>
          <w:rtl w:val="true"/>
        </w:rPr>
        <w:t xml:space="preserve">: </w:t>
      </w:r>
      <w:r>
        <w:rPr>
          <w:rtl w:val="true"/>
        </w:rPr>
        <w:t>بحثی در رابطه با وحدت مسلمین</w:t>
      </w:r>
      <w:bookmarkEnd w:id="375"/>
    </w:p>
    <w:p>
      <w:pPr>
        <w:pStyle w:val="BookText"/>
        <w:rPr/>
      </w:pPr>
      <w:r>
        <w:rPr>
          <w:rFonts w:ascii="IRNazanin" w:hAnsi="IRNazanin" w:eastAsia="IRNazanin"/>
          <w:color w:val="111111"/>
          <w:sz w:val="28"/>
          <w:sz w:val="28"/>
          <w:szCs w:val="28"/>
          <w:rtl w:val="true"/>
          <w:lang w:bidi="fa-IR"/>
        </w:rPr>
        <w:t xml:space="preserve">وحدت بین شیعه و سنی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مطرح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وحدت به چه معناست ؟</w:t>
      </w:r>
    </w:p>
    <w:p>
      <w:pPr>
        <w:pStyle w:val="BookText"/>
        <w:rPr/>
      </w:pPr>
      <w:r>
        <w:rPr>
          <w:rFonts w:ascii="IRNazanin" w:hAnsi="IRNazanin" w:eastAsia="IRNazanin"/>
          <w:color w:val="111111"/>
          <w:sz w:val="28"/>
          <w:sz w:val="28"/>
          <w:szCs w:val="28"/>
          <w:rtl w:val="true"/>
          <w:lang w:bidi="fa-IR"/>
        </w:rPr>
        <w:t xml:space="preserve">وحدت به این معنا نیست که شیعیان عقاید اهل سنت را بپذیرند و یا اهل سنت دست از عقاید خویش بردارند ؛ بلکه به این معناست که شیعه و سنی در برابر یکدیگر به مخاصمه و مقاتله برنخیزند ، به یکدیگر و شخصیت‌هایی که نزد هریک به گونه‌ای مقدس و محترم‌اند فحاشی نکنند ؛ زیرا این امور سبب می‌شود که دشمنان اسلام ، برای مقابله با اسلام و مسلمین ، بیشترین استفاده 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شیعه و سنی در برابر یکدیگر به گونه‌ای خصمانه رفتار کنند که سبب امیدواری و شادی دشمنان قسم خورده اسلام گردد ؛ دچار معصیت شده‌اند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مصادیق بارز وحدت این است که هر وقت دشمنان اسلام علیه اسلام متحد می‌شوند ، اهل تشیع و اهل تسنن نیز برای </w:t>
      </w:r>
    </w:p>
    <w:p>
      <w:pPr>
        <w:pStyle w:val="BookText"/>
        <w:rPr/>
      </w:pPr>
      <w:r>
        <w:rPr>
          <w:rFonts w:ascii="IRNazanin" w:hAnsi="IRNazanin" w:eastAsia="IRNazanin"/>
          <w:color w:val="111111"/>
          <w:sz w:val="28"/>
          <w:sz w:val="28"/>
          <w:szCs w:val="28"/>
          <w:rtl w:val="true"/>
          <w:lang w:bidi="fa-IR"/>
        </w:rPr>
        <w:t xml:space="preserve">مقابله با توطئه‌های دشمنان اسلام ، متحد شوند و در یک جبهه در کنار هم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در این کار رضایت الهی و خشنودی رسول خدا صلی‌الله‌علیه‌و‌آله از امت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دشمنان اسلام با اهانت به قرآن کریم و پیامبر بزرگوار اسلام صلی‌الله‌علیه‌و‌آله و زشت جلوه دادن احکام و قوانین و فرهنگ اسلامی ، قصد ضربه زدن به اسلام را دارند ، آیا سزاوار است که شیعه و سنی مشغول فحاشی به یکدیگر شوند ؟ یا بلکه سزاوار است با تمام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مدعی مسلمانی‌اند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قسم خورده اسلام بایستند ؟</w:t>
      </w:r>
    </w:p>
    <w:p>
      <w:pPr>
        <w:pStyle w:val="BookText"/>
        <w:rPr/>
      </w:pPr>
      <w:r>
        <w:rPr>
          <w:rFonts w:ascii="IRNazanin" w:hAnsi="IRNazanin" w:eastAsia="IRNazanin"/>
          <w:color w:val="111111"/>
          <w:sz w:val="28"/>
          <w:sz w:val="28"/>
          <w:szCs w:val="28"/>
          <w:rtl w:val="true"/>
          <w:lang w:bidi="fa-IR"/>
        </w:rPr>
        <w:t xml:space="preserve">البته این وحدت برای حفظ مصالح اسلامی است ، هرچند مکتب خلفاء با مکتب امامیه ، بسیار متفاوت است و حتی تبیینی که دو طایفه از مسائل توحیدی ، پیغمبرشناسی و مباحث قرآنی و فقهی دارند در موارد متعددی کاملاً مغایر یکدیگر است هرچند در ظاهر هر دو مذهب ، خدا و قرآن و پیغمبرشان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مؤلف این مجموعه نظرش به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معنایی که تبیین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سه نکته را نیز بیان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اهل سنت نیز حاضرند این وحدت را بپذیرند ؟</w:t>
      </w:r>
    </w:p>
    <w:p>
      <w:pPr>
        <w:pStyle w:val="BookText"/>
        <w:rPr/>
      </w:pPr>
      <w:r>
        <w:rPr>
          <w:rFonts w:ascii="IRNazanin" w:hAnsi="IRNazanin" w:eastAsia="IRNazanin"/>
          <w:color w:val="111111"/>
          <w:sz w:val="28"/>
          <w:sz w:val="28"/>
          <w:szCs w:val="28"/>
          <w:rtl w:val="true"/>
          <w:lang w:bidi="fa-IR"/>
        </w:rPr>
        <w:t xml:space="preserve">به گواهی تاریخ همواره مخالفان مذهب تشیع ، بارها در کتاب‌های خود مغرضانه تهمت‌های گوناگونی را به پیروان خاندان عصمت و طهارت زده‌اند و متأسفانه ، آنان را کافر ، مشرک ، یهودی و رافضی 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رافضی‌ها یهود این امت هستند و آنان کینه اسلام را به دل </w:t>
      </w:r>
    </w:p>
    <w:p>
      <w:pPr>
        <w:pStyle w:val="BookText"/>
        <w:rPr/>
      </w:pPr>
      <w:r>
        <w:rPr>
          <w:rFonts w:ascii="IRNazanin" w:hAnsi="IRNazanin" w:eastAsia="IRNazanin"/>
          <w:color w:val="111111"/>
          <w:sz w:val="28"/>
          <w:sz w:val="28"/>
          <w:szCs w:val="28"/>
          <w:rtl w:val="true"/>
          <w:lang w:bidi="fa-IR"/>
        </w:rPr>
        <w:t xml:space="preserve">دارند ، چنانکه یهود کینه نصارا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مانند یهود عده‌ای برای زنان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ماند یهود خون هر مسلمانی را حلال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تورات را تحریف کردند و رافضی‌ها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 جبرائیل دشمن‌اند و رافضی‌ها نیز با جبرائیل دشمن‌اند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جای رساندن وحی به علی بن ابی‌طالب علیه‌السلام به اشتباه آن را به حضرت محمّد صلی‌الله‌علیه‌و‌آله رساند ، و یهود گوشت شتر را نمی‌خورند و همچنین رافضی‌ها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ابن تیمیه حرّانی 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تهمت را به شیعه‌زده و آنان را یهودیان امت نام برده است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عبداللّه قصیمی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بین الاسلام والوثنیه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را به یهود تشبیه کرده است </w:t>
      </w:r>
      <w:r>
        <w:rPr>
          <w:rFonts w:eastAsia="IRNazanin" w:cs="IRNazanin"/>
          <w:color w:val="111111"/>
          <w:sz w:val="28"/>
          <w:szCs w:val="28"/>
          <w:rtl w:val="true"/>
          <w:lang w:bidi="fa-IR"/>
        </w:rPr>
        <w:t>.</w:t>
      </w:r>
      <w:r>
        <w:rPr>
          <w:rStyle w:val="FootnoteAnchor"/>
          <w:rtl w:val="true"/>
        </w:rPr>
        <w:footnoteReference w:id="51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افرادی چون محمدرشید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والشیعه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ثابت مصری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الجولة فی ربوع الشرق الادنی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امین مصری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دیگر با شیوه‌های کاملاً غیر عالمانه ، به شیعیان اهل بیت تهمت‌های گوناگونی را زده‌اند و این در حالی است که همواره در طول تاریخ علمای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آثار و نوشتجات خود اصول و فروع مذهب اهل بیت علیهم‌السلام را شرح داده و مذهب نورانی اهل‌بیت علیهم‌السلام را از این تهمت‌های ناجوانمردانه منزه دانسته‌اند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کوچک‌ترین توجهی به پاسخ‌های عالمان شیعه ، مرتب حرف‌های خود را تکرار می‌کنند و شیعیان را رافضی و مشرک و یهودی معرفی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ابوالمسیح ، امام جماعت سابق مسجدالحرام ، که هیچ‌یک از کتب شیعه را مطالعه نکرده بود ، فقط با خواند دروغ‌های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بین الاسلام والوثنیه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تحقیق در صحت اتهاماتی که عبداللّه قصیمی به شیعه می‌زند ، کفر شیعیان را نتیجه می‌گیرد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کنا نعدّ الرفض جرما ، فبیّن کفره هذا الصراع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هر آینه به تحقیق ما رافضی بودن را جرم و گناه می‌دانستیم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با توجه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شیعیان برای ما واضح و روشن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طول تاریخ هیچ‌یک از عالمان بزرگ مکتب نورانی خاندان عصمت و طهارت علیهم‌السلام اهل سنت را آماج تهمت‌ها و فحاشی‌ها و تکفیرها ننموده‌اند و هرگز نگفته‌اند که کشتن اهل سنت و غارت اموال و تجاوز به نوامیس آنان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تاریخ هرگاه که قدرت و حکومت در دست شیعه بوده ، با اهل سنت مدارا کرده و با آنان زندگی مسالمت‌آمیز داشته‌اند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اهل‌سنّت به وفور در کتاب‌فروشی‌ها و کتابخانه‌های شیعیان وجود دارد و اساتید حوزه‌ها نه تنها طلاب را از خریدن </w:t>
      </w:r>
    </w:p>
    <w:p>
      <w:pPr>
        <w:pStyle w:val="BookText"/>
        <w:rPr/>
      </w:pPr>
      <w:r>
        <w:rPr>
          <w:rFonts w:ascii="IRNazanin" w:hAnsi="IRNazanin" w:eastAsia="IRNazanin"/>
          <w:color w:val="111111"/>
          <w:sz w:val="28"/>
          <w:sz w:val="28"/>
          <w:szCs w:val="28"/>
          <w:rtl w:val="true"/>
          <w:lang w:bidi="fa-IR"/>
        </w:rPr>
        <w:t xml:space="preserve">و مطالعه کردن کتب اهل سنت نهی نمی‌کنند ؛ بلکه در موارد فراوانی آنان را به خواندن و تحقیق نمودن در کتب اهل سنت تشویق و ترغیب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اهل سنت هم اینگونه‌اند و به طلاب خودشان سفارش می‌کنند که مثلاً بروید و کتاب نهج البلاغه و یا اصول کافی را بخوانید ؟</w:t>
      </w:r>
    </w:p>
    <w:p>
      <w:pPr>
        <w:pStyle w:val="BookText"/>
        <w:rPr/>
      </w:pPr>
      <w:r>
        <w:rPr>
          <w:rFonts w:ascii="IRNazanin" w:hAnsi="IRNazanin" w:eastAsia="IRNazanin"/>
          <w:color w:val="111111"/>
          <w:sz w:val="28"/>
          <w:sz w:val="28"/>
          <w:szCs w:val="28"/>
          <w:rtl w:val="true"/>
          <w:lang w:bidi="fa-IR"/>
        </w:rPr>
        <w:t xml:space="preserve">به هر حال همواره در طول تاریخ ، شیعه اهل مدارا و سازش با اهل سنت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مباحث علمی ، چه از طرف علمای تشیع و چه از طرف علمای تسنن ، نه تنها منافات با مسئله وحدت ندارد ؛ بلکه در بسیاری از موارد سبب برطرف شدن اختلافات و زدوده شدن تهمت‌ها و شبهات و آشکار شدن حق و حقایق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باز هم متذکر می‌شویم که مباحث علمی باید به دور از فحاشی‌ها و لعن‌ها و خصومت‌ها صورت بگیرد تا نافع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شیعیان که یقین به ولایت و خلافت بلافصل حضرت امیرالمؤمنین علیه‌السلام و اهل بیت پاک و مطهرش علیهم‌السلام داریم ، حاضریم بدون کوچک‌ترین تهمت و اهانت به بزرگان اهل سنت ، دلایل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استناد به کتب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ولایت امیرمؤمنان علیه‌السلام مطرح نمایم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 در کتاب حاضر هم مشاهده نمودند که نقد ما درباره صحاح سته و برخی مسائل دیگر ، کاملاً با دلایل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لعن و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اگر اهل سنت نیز دلایل علمی در نقد کتب شیعه و عقاید آنان دارند ، عالمان مکتب اهل بیت علیهم‌السلام با آغوش باز جهت پاسخگویی آماده‌اند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مدارا کردن با اهل سنت را می‌پذیرند و اهل لعن و نفرین و</w:t>
      </w:r>
      <w:r>
        <w:rPr>
          <w:rStyle w:val="FootnoteAnchor"/>
          <w:rtl w:val="true"/>
        </w:rPr>
        <w:footnoteReference w:id="516"/>
      </w:r>
      <w:r>
        <w:rPr>
          <w:rFonts w:ascii="IRNazanin" w:hAnsi="IRNazanin" w:eastAsia="IRNazanin"/>
          <w:color w:val="111111"/>
          <w:sz w:val="28"/>
          <w:sz w:val="28"/>
          <w:szCs w:val="28"/>
          <w:rtl w:val="true"/>
          <w:lang w:bidi="fa-IR"/>
        </w:rPr>
        <w:t xml:space="preserve">خصومت با اهل سنت نیستند ؛ اما هرگز در دو مسئله کوتاه نمی‌آیند ؛ زیرا کوتاه آمدن شیعه در هریک از این دو مورد ، تحریف تشیع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جهانی واقعه عظیم و شکوهمند غدیرخم و ولایت و خلافت بلافصل امیرالمؤمنین علی بن ابی‌طالب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مظلومیت اهل بیت نبی علیهم‌السلام بعد از رحلت آن حضرت صلی‌الله‌علیه‌و‌آله ، و بیان شهادت مظلومانه یک‌یک اهل بیت علیهم‌السلام توسط جباران ، به ویژه مصائب و شهادت حضرت صدیقه طاهره علیهاالسلام که عالمان اهل تشیع ، با شیوه‌ای عالمانه و با استناد به منابع اهل سنت ، آن را بیان می‌کنند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آله الطاهرین </w:t>
      </w:r>
      <w:bookmarkStart w:id="376" w:name="pg2698_26968"/>
    </w:p>
    <w:p>
      <w:pPr>
        <w:pStyle w:val="Heading2"/>
        <w:numPr>
          <w:ilvl w:val="1"/>
          <w:numId w:val="1"/>
        </w:numPr>
        <w:rPr/>
      </w:pPr>
      <w:bookmarkStart w:id="377" w:name="__RefHeading___Toc1001475_1395250215"/>
      <w:bookmarkStart w:id="378" w:name="_Toc133"/>
      <w:bookmarkEnd w:id="376"/>
      <w:bookmarkEnd w:id="377"/>
      <w:r>
        <w:rPr>
          <w:rtl w:val="true"/>
        </w:rPr>
        <w:t>منابع</w:t>
      </w:r>
      <w:bookmarkEnd w:id="37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البلاغه ، ترجمه محمد 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محمد بن اسماعیل بخاری ، تحقیق محب الدین خطیب و محمد فؤاد عبدالباقی ، المطبعة السلفیه ، طبع اول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ابی الحسین مسلم بن الحجاج القشیری النیشابوری ، تحقیق محمد فؤاد عبدالباقی ، المطبعة داراحیاء الکتب العربیه ، طبع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 ابی عیسی محمد بن عیسی الترمذی ، تحقیق دکتر بشار عواد المعروف ، طبع دارالعرب الاسلامی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 ابی داود سلیمان بن الاشعث الاذری السجستانی ، تحقیق محمد عوامة ، المطبعة دار القبلة الاسلامیه ، جدّه ، طبع اول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نسائی ، احمد بن شعیب نسائی ، تحقیق محمد بن ناصر البانی ، طبع مکتبة المعارف للنشر والتوزیع ، طبع اول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از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طبرسی ، نشر مرتضی ،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 سید نوراللّه تستری ، تعلیق سید شهاب الدین مرعشی ، مکتبة السید المرعشی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الساری لشرح صحیح بخاری ، قسطلانی ، دارالفکر ، چاپ اول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آگاهان بپرسید ، سید محمد تیجانی ، بنیاد معارف اسلامی ،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أسماء الاصحاب ، ابن عبدالبرّ اندلسی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 ابن اثیر شیبانی ، دارالکتاب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 ابن حجر عسقلانی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الحدیث ، شاه صاحب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المحمدیه ، محمود ابوریه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والسیاسة ، ابن قتیبه عبداللّه بن مسلم دینوری ، شرکة الحلبی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امتاع الاسماع ، تقی الدین احمد بن علی مقریزی ، تحقیق محمود محمد شاکر ، لجنة والتألیف والنشر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 احمد بن یحیی بلاذری ، مؤسسة الاعلمی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 حافظ ابوعبداللّه المحالی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الصانع ، ملک العلماء ، علاءالدین ابوبکر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ابن کثیر ، دار هجر للطباعه والنشر والتوزیع والاعلان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 سید هاشم بحرانی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فی شرح قاموس ، محمد زبیدی ، دار مکتبة لحیاة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 جلال‌الدین سیوطی ، دارالتعاون ، مکه مکرمه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ابوبکر احمد بن علی خطیب بغدادی ، دارالکتب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و وفیات المشاهیر والاعلام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الدین 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جریر طبری ، مؤسسة الاعلمی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مدینه دمشق ، تحقیق علی شیری ، دارالفکر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مفصل اسلام ، حسین عمادزاده ، انتشارات اسلام ، چاپ ششم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 احمد بن ابی یعقوب بن جعفر ، دارالسجاد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ذهبی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شمس الدین ذهبی ، داراحیاء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تعلیقی بر سنن نسائی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الکشف والبیان ، تفسیر ثعلبی ، داراحیاء التراث ، طبع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المنار ، محمد عبده ، دارالمعرفة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 علی بن ابراهیم قمی ، طبعة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 فخر رازی ، دار احیاء التراث العربی ، بیروت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نورالثقلین ، عبدعلی بن جمعة عروسی حویزی ، مؤسسه اسماعیلیان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ابن حجر عسقلانی ، دارالفکر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اللغة ، أزهری هروی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ثقات ، ابن حبان ، دائرة المعارف العثمانیه ، حیدرآباد 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 ابن اثیر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 جلال الدین سیوطی ، دارالفکر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الدرالمنثور ، جلال الدین سیوطی ، دارالمعرفة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 محب الدین طبری ، مکتبة القدسی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ابوعمرو محمد بن عمر کشی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النضرة ، محب الدین طبری ، دارالندوه جدید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سفرالسعادة ، فیروزآبادی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السقیفه ، ابوبکر جوهری ، مکتبة نینوا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الکبری ، احمد بن الحسین البیهقی ، دارالفکر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 شمس الدین ذهبی ، مؤسسة الرسالة ،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 عبدالملک بن هشام ، مطبعة صبیح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پیشوایان ، مهدی پیشوایی ، مؤسسه تحقیقاتی و تعلیماتی امام صادق علیه‌السلام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النبویه والاثار المحمدیه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بن زینی دحلان ، المکتبة الاسلامیة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ما ، حسین تهرانی ، نشر حاذق ، قم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 محمد بن خلفه وشتانی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 محمد بن محمد بن یوسف سنوسی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ابن ابی الحدید معتزلی ، تحقیق محمد ابوالفضل ابراهیم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 حاکم حسکانی حنفی ، قم ، تحقیق محمد محمودی ، طبع اول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 حاکم حسکانی نیشابوری حنفی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محمودی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الصراع بین الاسلام والوثنیه ، عبداللّه قصیمی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صواعق المحرقة ، ابن حجر هیثمی ، مؤسسة الرسالة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الشافعیه ، تقی الدین ابوبکر اسدی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شعرانی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الانوار ، میرحامد حسین کهنویی نیشابوری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 شیخ صدوق ، کتاب فروشی داوری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 عبدالحسین امینی ، مؤسسة الاعلمی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والاثر ، جاراللّه زمخشری ، دارالمعرفة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فی شرح البخاری ، ابن حجر عسقلانی ، دارالمعرفة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 ابن ماجه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المکیه ، محی الدین عربی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الاخبار ، دیلمی ، دارالکتاب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الحکم ، محی الدین بن عربی ، تعلیقات ابوالعلاء عفیفی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الخمسه ، سید مرتضی حسینی فیروزآبادی ، دارالکتب الاسلامیه ،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 محمد بن شاکر بن احمد بن عبدالرحمن بن شاکر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 مناوی ، دارالکتب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 ابوجعفر محمد بن یعقوب کلینی ، دارالکتب العلمیه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ابن اثیر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الکبائر ، 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حدیث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صفین ، نصر بن مزاحم ، تحقیق عبدالسلام محمد هارون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 عجلونی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 حافظ ابوعبداللّه محمد بن یوسف قرشی معروف به گنجی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 علاءالدین علی متقی هندی ، مؤسسة الرسالة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کنوز الحقایق ، محمد عبدالرؤوف بن علی مناوی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ماده قتل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علیه‌السلام ، حافظ ابوبکر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 سرخسی 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 هیثمی ، دارالکتب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 علی بن الحسین المسعودی ، دارالاندلس ، بیروت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علی الصحیحین ، حاکم نیشابوری ، دارالمعرفة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امامة علی بن ابی‌طالب علیه‌السلام ، طبری امامی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ابویعلی موصلی ، تحقیق حسین سلیم ، دارالمأمون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 ابن ابی شیبه ، دارالفکر ، طبع اول ، بیروت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 ابوالقاسم سلیمان بن احمد طبرانی ، احیاء التراث العربی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ممدالهمم در شرح فصوص الحکم ، حسن حسن زاده آملی ، وزارت فرهنگ و ارشاد اسلامی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حضرت امیرالمؤمنین علیه‌السلام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ابن مغازلی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احمد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خوارزمی ، موفق بن احمد خوارزمی ، مؤسسه نشر اسلامی ، 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 ابن تیمیه حرانی ، دارالکتاب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 میرسید علی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موطأ ، مالک بن انس ،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 محمد بن احمد بن عثمان ذهبی ، دارالمعرفة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النواظر ، حلوانی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المتأثر من الحدیث المتواتر ، شیخ محمد جعفر الکتانی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نورالابصار ، مؤمن بن حسن شبلنجی ، دارالفکر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 احمد بن محمد خلکان برمکی ، دارالثقافة ، بیروت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الولایة ، حافظ ابوسعید سجستانی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الساری بمقدمة فتح الباری ، ابن حجر عسقلانی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 سید بن طاووس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 سلیمان حنفی قندوزی ، طبع اسوه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از آگاهان بپرسید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از آگاهان بپرسید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از آگاهان بپرسید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از آگاهان بپرسید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 محمّد تیجانی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فصل دهم سخن خواهیم گفت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الحدیث ، عجاج الخطیب ، باب علومه و مصطلحه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الحدیث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تعلیقی بر سنن نسائی ، سیوطی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سنن ابی‌داود عبدالحمید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 ابن حجر عسقلانی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 قسطلانی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ابن خلکان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 ذهبی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الحدیث ، ابن ابی‌حاتم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ذیل حدیث علی علیه‌السلام صاحب الحوض واللواء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فخر رازی ، ذیل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تُدْرِکُهُ الاْءَبْصَارُ وَهُوَ یُدْرِکُ الاْءَبْصَارَ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 ذیل آیه شریفه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شعرانی ، چاپ مصر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احمد حنبل ، چاپ بیروت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 چاپ بیروت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المنار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در کتاب الامام الشافعی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احمد حنبل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ص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باب ابطال الرؤیة ، بحارالانوار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نفی الرؤیة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حک البزاق بالید من المسجد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 است ، همچنین مبارک فوری در تحفة الأحوذی در شرح صحیح ترمذی ، ذیل حدیث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ابر رقیق یا غلیظ معنا کرده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اول نهج البلاغه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این خطبه‌های نورانی نیز مباحث عمیق خداشناسی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صدها حدیث نورانی از خاندان عصمت و طهارت علیهم‌السلام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 ابوبکر الکاشانی حنفی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السرخسی حنفی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 کتاب رضاع ، باب ما جاء فی الرضاعة بعد الکبر ، سنن بیهقی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رضاع الکبیر ، شافعی در مسند کتاب رضاع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ابی‌داود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در احادیث متعدد از فریقین آمده که آیه فوق در شأن پیامبر صلی‌الله‌علیه‌و‌آله و اهل بیت آن حضرت علیهم‌السلام نازل گردیده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پیامبر رحمت صلی‌الله‌علیه‌و‌آله که به آنان شرف و عزت بخشید اینگونه سخن گفتند و بعد از رحلتشان نیز خاندان وی را یا فرق شکافتند یا سر بریدند و یا با زهر جگرهای آنان را پاره پاره کردند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العیدین ،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الجهاد و السیر ، ح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المناقب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صلاة العیدین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 کتاب صلاة العیدین ، باب اللعب بین یدی الامام یوم العید ،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مباشرة الحائض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مباشرة الحائض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خروج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دانیال نبی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 رساله پولس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انبیاء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صافات ،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سموئیل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سموئیل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سموئیل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سموئیل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سموئیل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انبیاء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نمل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نمل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نمل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مریم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قرآن اصل کتاب تورات و انجیل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اعراف ،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صراحت بر تحریف تورات و انجیل کنونی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بخش‌های بعدی در این باره مفصل‌تر بحث خواهیم نمود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علمای شیعه ، تمام این احادیث جعلی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نبی، باب مناقب مهاجرین، کتاب مناقب ابی‌بکر، 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مناقب ، باب مناقب علی بن ابی‌طالب علیه‌السلام ، 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فضائل الخمسه من صحاح السته ، تألیف سیدمرتضی حسینی فیروزآبادی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نبی ، باب فضل ابی‌بکر بعد از نبی ، ح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نبی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سدّو الابواب إلاّ باب ابی‌بکر ، 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بن ابی‌طالب علیه‌السلام باب سدّو الابواب إلاّ باب علی ، 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باب مناقب امام علی علیه‌السلام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تهذیب المقال از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المتأثر من الحدیث المتواتر ، شیخ محمّدجعفر الکتانی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نبی ، باب فضائل ابی‌بکر ،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حدیث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الفضائل الصحابه ، باب فضائل ابی‌بکر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ابی‌بکر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ابی‌بکر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فی مناقب ابی‌بکر و عمر ، حدیث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بن ابی‌طالب علیه‌السلام ،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بن ابی‌طالب علیه‌السلام ،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ابی‌بکر ، ح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مناقب ابی‌بکر ، ح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فضائل عمر بن خطاب ، ح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فضائل عمر بن خطاب ،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فضائل عمر بن خطاب ، ح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الثلاثون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فضائل عمر ، 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فضائل عمر ، 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مناقب عمر ،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عمر ، 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کتاب الأدب می‌گوید 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عورت است ، ح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عثمان ، 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عثمان ، 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نبی ، باب مناقب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فی مناقب عثمان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 مهدی پیشوایی ،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کتاب الغدیر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دروغ و از احادیث مجعول محمّد بن بابشاذ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بارها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أقیلونی فلست بخیرکم ، مرا رها کنید و از خلافت معذور دارید ، زیرا من بهتر از شما نیستم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نهج‌البلاغه ، محمّد دشتی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 تهرانی ،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ابن‌ابی الحدید معتزلی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ابی‌طالب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سؤالات ما ، حسین تهرانی ،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توجه بفرمایند که ما برای اختصار ، اکثر متن عربی آن را ذکر نکرده‌ایم ؛ ولیکن اسناد را کامل ارائه می‌کنیم تا هر کس مایل باشد به متن اصلی مراجعه نماید ؛ همچنین سعی نموده‌ایم که ترجمه مطالب نیز دقیق باشد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 باب فرض الخمس و کتاب الفرائض باب قول النبی ولانورث ما ترکنا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غزوه خیبر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فضائل الخمسه من الصحاح السته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مرحوم سیدمرتضی حسینی فیروزآبادی ، تعداد زیادی از روایات اهل سنت را در این باره آورده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استنابة المرتدین ، باب قتل من أبی قبول الفرائض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الایمان ، باب الامر بقتال الناس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داستان قتل عام قوم مالک بن نویره توسط خالد بن ولید را با استناد به منابع اهل سنت بیان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در مناقب خالد بن ولید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تفسیر سوره حجرات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غزوه خیبر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النبی لانورث ما ترکنا فهو صدقة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باب فضل من قام رمضان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الطلاق ، باب طلاق الثلاث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الطلاق ، باب نسخ المراجعه بعد التطلیقات الثلاث ، 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الطلاق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الادب ، باب قول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یَسْخَرْ قَومٌ مِنْ قَوْمٍ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الحدود ، باب فی المجنون یسرق أو یصیب ، حدّ ،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الحیض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 باب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کتاب الفرائض ، ح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 ابن عساکر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 ابن کثیر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ابواب تقصیر باب الصلاة بمنی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الصلاة المسافرین ، باب قصر الصلاة منی ،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 باب التمتع والاقران والافراد بالج وفسخ الحج لمن لم یکن معه هدی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را مفصلاً خواهیم آورد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صحابه و عدالت و اجتهاد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اهل سنت معتقدند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هفم ، مفصل بحث خواهیم نمود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بن ابی‌طالب ،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الصحابه ، باب مناقب علی علیه‌السلام ، حدیث اول باب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مناقب عبداللّه بن عمر ، 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مناقب عبداللّه بن عمر ، ح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عبداللّه بن عمر ، 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ابن‌ابی الحدید معتزلی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سعد بن ابی‌وقاص ، 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سعد بن ابی‌وقاص ، ح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ابی‌وقاص که یکی از اعضاء شورای شش نفره عمر بود به امیرمؤمنان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کینه‌ها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نداد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مناقب ابی عبیده جراح ، ح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ابوعبیده جراح ، 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ابوعبیده جراح ، 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ابوعبیده جراح ، 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ابوعبیده جراح ، 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صلی‌الله‌علیه‌و‌آله ، باب مناقب زبیر ،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طلحه و زبیر ، 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زبیر ،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باب فضائل طلحه و زبیر ، 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طلحه و زبیر ، 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طلحه ، 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نویسان بزرگ ، همچون طبری و مسعودی و ذهبی ، تعداد کشته شدگان جنگ جمل را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ذکر کرده‌اند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بن ابی‌طالب علیه‌السلام ،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باب فضائل أبی‌سفیان ، ح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 باب ذکر معاویه ، ح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معاویة بن ابی‌سفیان ، 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ابن‌ابی‌الحدید معتزلی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ابن‌ابی الحداید معتزلی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ابن‌اثیر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ابن‌ابی الحدید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باب مناقب علی علیه‌السلام ،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متقی هندی ، ح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ح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ح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 نصر بن مزاحم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 عجلونی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سفرالسعادة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ذهبی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 ابن‌حجر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 مناوی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صلی‌الله‌علیه‌و‌آله ، باب مناقب خالد بن ولید ، 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خالد بن ولید ، ح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جنگ با مدعیان نبوت ، از این موضوع خارج است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مالک بن نویره به دستگاه خلافت زکات پرداخت نکرد ، از این رو از طرف دستگاه خلافت ، حکم ارتداد و قتل آنها صادر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مستندات تاریخی به خوبی این را اثبات می‌کند که مالک بن نویره اگر زکات به دستگاه خلافت نداد ، نه از این جهت بود که اصل زکات را منکر بود ؛ بلکه چون حق خلافت را از امیرالمؤمنین علیه‌السلام می‌دانست و دستگاه خلافت را غیر مشروع می‌دانست ، به حکومت ابوبکر زکات پرداخت ننمود ، لذا خالد بن ولید به امر ابوبکر تمام قوم را قتل‌عام نمود آن هم بعد از دادن امان و تسلیم شدن آنان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ابوموسی اشعری ، ح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شماره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 ابن‌قتیبه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مفصل اسلام ، حسین عمادزاده از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الصحابه ، باب فضل عائشه ، 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الصحابه ، باب فضل عائشه ، 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فاطمه علیهاالسلام ، 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فی فضل فاطمه علیهاالسلام ، 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فاطمه علیهاالسلام ،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فضل عایشه ، ح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فضل عایشه ، ح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بسیار ارزشمند فضائل الخمسه من الصحاح السته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تألیف سید مرتضی فیروزآبادی و کتاب گرانسنگ الغدیر تألیف مرحوم علامه امینی و کتاب ینابیع المودة ، تألیف شیخ سلیمان حنفی قندوزی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بعد در این باره سخن خواهیم گفت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الصحابه ، باب فضل عائشه ، 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بخش آنچه ابوهریره درباره خود روایت کرده است ، باب علامات النبوه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 تهرانی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العلم ، باب حفظ العلم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محمود ابوریه مصری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ابن‌ابی الحدید معتزلی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الصائم یصبح جنبا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 ابن‌کثیر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سؤالات ما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 ذهبی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 تهرانی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اهل سنت از امام علی علیه‌السلام فقط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نقل شده است ، اما از ابوهریره حدود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الکبائر ، ذهبی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 تهرانی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اختصار متن عربی را نیاورده‌ایم ؛ اما ترجمه دقیق است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القرآن ، باب سوره منافقین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حدیث الافک از کتاب شهادت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صلح ، باب اذا اشار الامام بالصلح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التوحید ، باب سخن خداوند که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تعرج الملائمة والروح الیه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مظالم ، باب اشتراک فی الهدی والبدن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قراین کاملاً مشخص است که پیامبر صلی‌الله‌علیه‌و‌آله می‌خواستند سند مکتوبی در رابطه با خلافت امیرمؤمنان علیه‌السلام بر جای گذارند که عمر مانع شد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 طهرانی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این باره در صفحات بعد توضیح خواهیم داد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روایات به وفور در منابع اهل سنت یافت می‌شود به کتاب 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و شواهد التنزیل و فضائل الخمسه من الصحاح السته و کتاب سؤالات ما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 محمّد تیجانی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 محمّد تیجانی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ابن‌ابی‌الحدید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از آگاهان بپرسید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المظالم و الغضب ، باب اذا کسر قصعة أو شیئا لغیره ، سنن ترمذی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الاحکام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نام عایشه را نیاورده است اما ترمذی آورده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اختصار متن عربی را ذکر نکرده‌ایم اما ترجمه‌ها دقیق‌اند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الاحکام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 کتاب البیوع ،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الادب باب فی الحسد ،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الادب باب ما جاء فی المزاح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الجنائز ،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الادب باب فی الغیبة ، ح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تفسیر ، باب تفسیر اذا اسرّ النبی إلی بعض ازواجه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مغافیر ، صمغ گیاه عرفط است که بوی خیلی بدی دارد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الاحکام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استخلاف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المریض أن یشهد الجماعة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در این باره در منابع تسنن و تشیع فراوان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سفارش خداوند به تمام زنان است ، اما زنان پیامبر صلی‌الله‌علیه‌و‌آله باید رعایت بیشتری کنند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و بیشتر هم نوشته‌اند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 ینابیع الموده شیخ سلیمان حنفی قندوزی ، مناقب خوارزمی ، مناقب ابن‌مغازلی شافعی ، مناقب ابن‌مردویه ، شرح نهج البلاغه ابن‌ابی الحدید ، مناقب خطیب بغدادی ، مناقب نسائی ، کنزالعمال متقی هندی ، شواهد التنزیل حاکم نیشابوری ، و ده‌ها منبع دیگر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الغدیر و عبقات الانوار ، مراجعه گردد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دایرة المعارف عظیمی در رابطه با امام‌شناسی است برای اولین بار در اصفهان در شش 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چاپ 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من فضائل علی بن ابی‌طالب علیه‌السلام ،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اهل بیت علیهم‌السلام ،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اهل بیت علیهم‌السلام ،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و ابن‌ماجه و ابن‌داود نیز در سنن خود در ذکر مناقب اهل بیت علیهم‌السلام مضمون این روایت را نقل می‌کنند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المغازی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در برخی از روایات معتبر نام نه نفر از فرزندان امام حسین علیه‌السلام نیز اضافه شده است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اهل بیت علیهم‌السلام ،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سید الشّباب اهل الجنة ،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فاطمه علیهاالسلام ،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 ابن‌اثیر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علی بن ابی‌طالب علیه‌السلام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باب ، قریب مضمون حدیث فوق در حدیث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دوازده تن را معرفی فرمود ؛ امام اول علی علیه‌السلام ، امام دوم حسن علیه‌السلام ، تا حضرت مهدی با اسم و نام و مشخصات ، و حضرت امیرالمؤمنین نیز یازده امام بعد از خود را با اسم و نام و نشان معرفی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این مسئله را دانشمند بزرگ اهل سنت ، شیخ سلیمان حنفی قندوزی در ینابیع الموده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دانشمند بزرگ شیعه ابن خزّاز قمی مراجعه شود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الاماره ، 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الاماره ، 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 دیلمی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 جلال الدین سیوطی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متقی هندی ، 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 میرسید علی همدانی ، موده دهم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 قندوزی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ابن‌حجر عسقلانی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 ابن‌کثیر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 ابن‌حجر مکی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 ذهبی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 طبرانی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اهل سنت در مقابل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 عترتی اهل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 سنتی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این حدیث فاقد اعتبار است ؛ زیرا راویان این حدیث متهم به دروغ می‌باشند و در حقیقت این حدیث برای مقابله با حدیث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شده است و برای بی‌اعتباری این حدیث در منابع اهل سنت همین بس که هیچ یک از صاحبان صحاح سته آن را نقل ننموده‌اند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فرضا هم اگر این حدیث مخدوش السند را صحیحه بدانیم باز هم ولایت و مرجعیت اهل بیت عصمت و طهارت علیهم‌السلام ثابت است ؛ زیرا با توجه به حدیث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 عترتی اهل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گفت که سنت پیامبر صلی‌الله‌علیه‌و‌آله در خانه اهل بیت علیهم‌السلام می‌باشد نه در جایی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فرضا اگر حجت حدیث کتاب اللّه و سنتی را هم بپذیریم باز می‌گوییم که سنت پیامبر صلی‌الله‌علیه‌و‌آله چیزی جز تبعیت بی‌چون و چرا از خاندان عصمت و طهارت علیهم‌السلام نیست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اهل سنت صدها حدیث در رابطه با وجود مقدس حضرت علی علیه‌السلام آمده است که در صحاح سته فقط تعداد اندکی از آنها نقل شده است و این در حالی است که در شأن خلفا و اصحاب پیامبر صلی‌الله‌علیه‌و‌آله و دشمنان حضرت علی علیه‌السلام صدها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بسیاری از آنها جعلی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فرماندهی ، جعفر بن ابی‌طالب علیه‌السلام و زید بن حارثه و عبداللّه بن رواحه که هر سه در جنگ به شهادت رسیدند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 تاریخ طبری ، تاریخ ذهبی ، شرح نهج البلاغه ابن‌ابی الحدید ، بحارالانوار ، کتاب سلیم بن قیس و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صلی‌الله‌علیه‌و‌آله باب مناقب علی علیه‌السلام ، 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علی بن ابی‌طالب علیه‌السلام ،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أصحاب النبی صلی‌الله‌علیه‌و‌آله ، باب مناقب علی بن ابی‌طالب علیه‌السلام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آیه مباهله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متعدد شیعه و سنی ، خداوند وجود علی علیه‌السلام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پیغمبر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الغدیر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علی علیه‌السلام ،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علی علیه‌السلام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باب مناقب علی علیه‌السلام ،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مصادر متعدد آن از کتب اهل سنت ، به کتاب ارزشمند الغدیر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باب مناقب علی علیه‌السلام ،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باب مناقب علی علیه‌السلام ،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النبی ،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فاطمه علیهاالسلام ،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فاطمه علیهاالسلام ، 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فضائل الصحابه ، باب فضائل فاطمه علیهاالسلام ، 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فی فضل فاطمه علیهاالسلام ،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 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باب مناقب فاطمه ،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الحسن والحسین علیهم‌السلام ، ح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الحسن والحسین علیهم‌السلام ، ح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الحسن والحسین علیهم‌السلام ،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مناقب الحسن والحسین علیهم‌السلام ، ح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نیز در صحیحش ، مضمون همین احادیث را در کتاب فضائل الصحابه ، باب فضائل الحسن والحسین علیهماالسلام از حدیث شماره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الحسن والحسین علیهماالسلام ، 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به صورت متواتر در منابع اهل سنت آمده است ، مراجعه شود به کتاب فضائل الخمسه ، سیدمرتضی حسینی فیروزآبادی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الحسن والحسین علیهماالسلام ، 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المناقب ، باب مناقب الحسن والحسین علیهماالسلام ، ح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بخشی از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اول نهج البلاغه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 ذهبی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 فصّ داوودیه ، ممدالهمم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 فصّ داوودیه ، ممدالهمم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الثالث و ثلاث مائة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 حسن‌زاده آملی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 حسن‌زاده آملی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حسینی طهرانی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 حاکم نیشابوری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 از سه ماه قبل از رحلت رسول خدا صلی‌الله‌علیه‌و‌آله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مقریری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زینی دحلان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گرانسنگ الغدیر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تبریک را از شصت کتاب اهل سنت نقل کرده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صدها کتاب آنان آمده است و اگر آن را انکار کنند کتب خود را زیر سؤال برده‌اند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کلمه مولی را حمل بر دوستی می‌کنند نه ولایت و سرپرستی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ارزشمند الغدیر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الحدود ، باب رجم الحبلی من الزنا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عمر بن خطاب بود ؛ اما چون برخی از صحابه سخن عمر را تأیید کردند در مطلب فوق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واقعه قبلاً ذکر گردید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 شمس الدین ذهبی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 محمود ابوریّه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 حاکم نیشابوری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 ذهبی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 ابوریّه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 مهدی پیشوایی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بسیاری از مردم که از اقوام و ممالک گوناگون بودند و تازه مسلمان شده بودند از حضرت علی علیه‌السلام چیزی نمی‌دانستند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بسیاری از اهل سنت عقاید وهابیون را ندارند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شأن صراط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التوحید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 حاکم نیشابوری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 حاکم نیشابوری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 حاکم نیشابوری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 باب تقبیل الحجر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توضأ کادوا یقتتلون علی 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پیامبر صلی‌الله‌علیه‌و‌آله وضو می‌گرفت نزدیک بود مسلمانان برای به دست آوردن آب وضوی آن حضرت با هم بجنگند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یجوز من الشروط فی الاسلام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بین الاسلام والوثنیه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تقریظ ابوالمسیح بر کتاب الصراع بین الاسلام والوثنیه به نقل از کتاب سؤالات ما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مسئله تبرّی که از اصول مسلم فروع مذهبی است باید بگوییم آن یک حالت قلبی است و لازم نیست در هر شرایطی به زبان هم آورده شود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73370</Words>
  <Characters>263181</Characters>
  <CharactersWithSpaces>334012</CharactersWithSpaces>
  <Paragraphs>2836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2026-08-17T13:16:34Z</dcterms:created>
  <dc:creator>ghaemiyeh.com</dc:creator>
  <dc:description/>
  <dc:language>en-US</dc:language>
  <cp:lastModifiedBy/>
  <dcterms:modified xsi:type="dcterms:W3CDTF">2026-08-17T16:46:43Z</dcterms:modified>
  <cp:revision>1</cp:revision>
  <dc:subject/>
  <dc:title>عجایبی از صحاح نقدی جامع بر صحاح سته اهل سنت</dc:title>
</cp:coreProperties>
</file>

<file path=docProps/custom.xml><?xml version="1.0" encoding="utf-8"?>
<Properties xmlns="http://schemas.openxmlformats.org/officeDocument/2006/custom-properties" xmlns:vt="http://schemas.openxmlformats.org/officeDocument/2006/docPropsVTypes"/>
</file>