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راهنما ویژه تولید ملی حمایت از کار و سرمایه ایرانی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40055_3650668749">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4740057_365066874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740059_3650668749">
            <w:r>
              <w:rPr>
                <w:webHidden/>
                <w:rStyle w:val="IndexLink"/>
                <w:rtl w:val="true"/>
              </w:rPr>
              <w:t>سخن نخست</w:t>
            </w:r>
            <w:r>
              <w:rPr>
                <w:rStyle w:val="IndexLink"/>
                <w:rtl w:val="true"/>
              </w:rPr>
              <w:tab/>
            </w:r>
            <w:r>
              <w:rPr>
                <w:rStyle w:val="IndexLink"/>
              </w:rPr>
              <w:t>14</w:t>
            </w:r>
          </w:hyperlink>
        </w:p>
        <w:p>
          <w:pPr>
            <w:pStyle w:val="Contents2"/>
            <w:tabs>
              <w:tab w:val="clear" w:pos="8743"/>
              <w:tab w:val="right" w:pos="9026" w:leader="dot"/>
            </w:tabs>
            <w:rPr/>
          </w:pPr>
          <w:hyperlink w:anchor="__RefHeading___Toc4740061_3650668749">
            <w:r>
              <w:rPr>
                <w:webHidden/>
                <w:rStyle w:val="IndexLink"/>
              </w:rPr>
              <w:t>1</w:t>
            </w:r>
            <w:r>
              <w:rPr>
                <w:rStyle w:val="IndexLink"/>
                <w:rtl w:val="true"/>
              </w:rPr>
              <w:t xml:space="preserve">. </w:t>
            </w:r>
            <w:r>
              <w:rPr>
                <w:rStyle w:val="IndexLink"/>
                <w:rtl w:val="true"/>
              </w:rPr>
              <w:t xml:space="preserve">دلايل و زمينه‌هاي اعلام سال </w:t>
            </w:r>
            <w:r>
              <w:rPr>
                <w:rStyle w:val="IndexLink"/>
                <w:rtl w:val="true"/>
              </w:rPr>
              <w:t>«</w:t>
            </w:r>
            <w:r>
              <w:rPr>
                <w:rStyle w:val="IndexLink"/>
                <w:rtl w:val="true"/>
              </w:rPr>
              <w:t>توليد ملي، حمايت از كار و سرمايه ايراني</w:t>
            </w:r>
            <w:r>
              <w:rPr>
                <w:rStyle w:val="IndexLink"/>
                <w:rtl w:val="true"/>
              </w:rPr>
              <w:t>»</w:t>
              <w:tab/>
            </w:r>
            <w:r>
              <w:rPr>
                <w:rStyle w:val="IndexLink"/>
              </w:rPr>
              <w:t>16</w:t>
            </w:r>
          </w:hyperlink>
        </w:p>
        <w:p>
          <w:pPr>
            <w:pStyle w:val="Contents3"/>
            <w:tabs>
              <w:tab w:val="clear" w:pos="8459"/>
              <w:tab w:val="right" w:pos="9026" w:leader="dot"/>
            </w:tabs>
            <w:rPr/>
          </w:pPr>
          <w:hyperlink w:anchor="__RefHeading___Toc4740063_365066874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740065_3650668749">
            <w:r>
              <w:rPr>
                <w:webHidden/>
                <w:rStyle w:val="IndexLink"/>
                <w:rtl w:val="true"/>
              </w:rPr>
              <w:t>الف</w:t>
            </w:r>
            <w:r>
              <w:rPr>
                <w:rStyle w:val="IndexLink"/>
                <w:rtl w:val="true"/>
              </w:rPr>
              <w:t xml:space="preserve">) </w:t>
            </w:r>
            <w:r>
              <w:rPr>
                <w:rStyle w:val="IndexLink"/>
                <w:rtl w:val="true"/>
              </w:rPr>
              <w:t>واقع شدن در دهه پيشرفت و عدالت</w:t>
            </w:r>
            <w:r>
              <w:rPr>
                <w:rStyle w:val="IndexLink"/>
                <w:rtl w:val="true"/>
              </w:rPr>
              <w:tab/>
            </w:r>
            <w:r>
              <w:rPr>
                <w:rStyle w:val="IndexLink"/>
              </w:rPr>
              <w:t>17</w:t>
            </w:r>
          </w:hyperlink>
        </w:p>
        <w:p>
          <w:pPr>
            <w:pStyle w:val="Contents3"/>
            <w:tabs>
              <w:tab w:val="clear" w:pos="8459"/>
              <w:tab w:val="right" w:pos="9026" w:leader="dot"/>
            </w:tabs>
            <w:rPr/>
          </w:pPr>
          <w:hyperlink w:anchor="__RefHeading___Toc4740067_3650668749">
            <w:r>
              <w:rPr>
                <w:webHidden/>
                <w:rStyle w:val="IndexLink"/>
                <w:rtl w:val="true"/>
              </w:rPr>
              <w:t>ب</w:t>
            </w:r>
            <w:r>
              <w:rPr>
                <w:rStyle w:val="IndexLink"/>
                <w:rtl w:val="true"/>
              </w:rPr>
              <w:t xml:space="preserve">) </w:t>
            </w:r>
            <w:r>
              <w:rPr>
                <w:rStyle w:val="IndexLink"/>
                <w:rtl w:val="true"/>
              </w:rPr>
              <w:t>دست‌يابي به يكي از محورهاي سند چشم‌انداز نظام جمهوري اسلامي</w:t>
            </w:r>
            <w:r>
              <w:rPr>
                <w:rStyle w:val="IndexLink"/>
                <w:rtl w:val="true"/>
              </w:rPr>
              <w:tab/>
            </w:r>
            <w:r>
              <w:rPr>
                <w:rStyle w:val="IndexLink"/>
              </w:rPr>
              <w:t>19</w:t>
            </w:r>
          </w:hyperlink>
        </w:p>
        <w:p>
          <w:pPr>
            <w:pStyle w:val="Contents3"/>
            <w:tabs>
              <w:tab w:val="clear" w:pos="8459"/>
              <w:tab w:val="right" w:pos="9026" w:leader="dot"/>
            </w:tabs>
            <w:rPr/>
          </w:pPr>
          <w:hyperlink w:anchor="__RefHeading___Toc4740069_3650668749">
            <w:r>
              <w:rPr>
                <w:webHidden/>
                <w:rStyle w:val="IndexLink"/>
                <w:rtl w:val="true"/>
              </w:rPr>
              <w:t>ج</w:t>
            </w:r>
            <w:r>
              <w:rPr>
                <w:rStyle w:val="IndexLink"/>
                <w:rtl w:val="true"/>
              </w:rPr>
              <w:t xml:space="preserve">) </w:t>
            </w:r>
            <w:r>
              <w:rPr>
                <w:rStyle w:val="IndexLink"/>
                <w:rtl w:val="true"/>
              </w:rPr>
              <w:t>مقابله با توطئههاي دشمن براي ناكارآمد نشان دادن نظام در بعد اقتصادي</w:t>
            </w:r>
            <w:r>
              <w:rPr>
                <w:rStyle w:val="IndexLink"/>
                <w:rtl w:val="true"/>
              </w:rPr>
              <w:tab/>
            </w:r>
            <w:r>
              <w:rPr>
                <w:rStyle w:val="IndexLink"/>
              </w:rPr>
              <w:t>21</w:t>
            </w:r>
          </w:hyperlink>
        </w:p>
        <w:p>
          <w:pPr>
            <w:pStyle w:val="Contents3"/>
            <w:tabs>
              <w:tab w:val="clear" w:pos="8459"/>
              <w:tab w:val="right" w:pos="9026" w:leader="dot"/>
            </w:tabs>
            <w:rPr/>
          </w:pPr>
          <w:hyperlink w:anchor="__RefHeading___Toc4740071_3650668749">
            <w:r>
              <w:rPr>
                <w:webHidden/>
                <w:rStyle w:val="IndexLink"/>
                <w:rtl w:val="true"/>
              </w:rPr>
              <w:t>د</w:t>
            </w:r>
            <w:r>
              <w:rPr>
                <w:rStyle w:val="IndexLink"/>
                <w:rtl w:val="true"/>
              </w:rPr>
              <w:t xml:space="preserve">) </w:t>
            </w:r>
            <w:r>
              <w:rPr>
                <w:rStyle w:val="IndexLink"/>
                <w:rtl w:val="true"/>
              </w:rPr>
              <w:t>مقابله با تحريمهاي اقتصادي</w:t>
            </w:r>
            <w:r>
              <w:rPr>
                <w:rStyle w:val="IndexLink"/>
                <w:rtl w:val="true"/>
              </w:rPr>
              <w:tab/>
            </w:r>
            <w:r>
              <w:rPr>
                <w:rStyle w:val="IndexLink"/>
              </w:rPr>
              <w:t>22</w:t>
            </w:r>
          </w:hyperlink>
        </w:p>
        <w:p>
          <w:pPr>
            <w:pStyle w:val="Contents3"/>
            <w:tabs>
              <w:tab w:val="clear" w:pos="8459"/>
              <w:tab w:val="right" w:pos="9026" w:leader="dot"/>
            </w:tabs>
            <w:rPr/>
          </w:pPr>
          <w:hyperlink w:anchor="__RefHeading___Toc4740073_3650668749">
            <w:r>
              <w:rPr>
                <w:webHidden/>
                <w:rStyle w:val="IndexLink"/>
                <w:rtl w:val="true"/>
              </w:rPr>
              <w:t>ه</w:t>
            </w:r>
            <w:r>
              <w:rPr>
                <w:rStyle w:val="IndexLink"/>
                <w:rtl w:val="true"/>
              </w:rPr>
              <w:t xml:space="preserve">.) </w:t>
            </w:r>
            <w:r>
              <w:rPr>
                <w:rStyle w:val="IndexLink"/>
                <w:rtl w:val="true"/>
              </w:rPr>
              <w:t>ضرورت بهره‌گيري از ظرفيت‌ها و توان‌مندي‌هاي كشور</w:t>
            </w:r>
            <w:r>
              <w:rPr>
                <w:rStyle w:val="IndexLink"/>
                <w:rtl w:val="true"/>
              </w:rPr>
              <w:tab/>
            </w:r>
            <w:r>
              <w:rPr>
                <w:rStyle w:val="IndexLink"/>
              </w:rPr>
              <w:t>23</w:t>
            </w:r>
          </w:hyperlink>
        </w:p>
        <w:p>
          <w:pPr>
            <w:pStyle w:val="Contents3"/>
            <w:tabs>
              <w:tab w:val="clear" w:pos="8459"/>
              <w:tab w:val="right" w:pos="9026" w:leader="dot"/>
            </w:tabs>
            <w:rPr/>
          </w:pPr>
          <w:hyperlink w:anchor="__RefHeading___Toc4740075_3650668749">
            <w:r>
              <w:rPr>
                <w:webHidden/>
                <w:rStyle w:val="IndexLink"/>
                <w:rtl w:val="true"/>
              </w:rPr>
              <w:t>و</w:t>
            </w:r>
            <w:r>
              <w:rPr>
                <w:rStyle w:val="IndexLink"/>
                <w:rtl w:val="true"/>
              </w:rPr>
              <w:t xml:space="preserve">) </w:t>
            </w:r>
            <w:r>
              <w:rPr>
                <w:rStyle w:val="IndexLink"/>
                <w:rtl w:val="true"/>
              </w:rPr>
              <w:t>افزايش اقتدار داخلي</w:t>
            </w:r>
            <w:r>
              <w:rPr>
                <w:rStyle w:val="IndexLink"/>
                <w:rtl w:val="true"/>
              </w:rPr>
              <w:tab/>
            </w:r>
            <w:r>
              <w:rPr>
                <w:rStyle w:val="IndexLink"/>
              </w:rPr>
              <w:t>24</w:t>
            </w:r>
          </w:hyperlink>
        </w:p>
        <w:p>
          <w:pPr>
            <w:pStyle w:val="Contents2"/>
            <w:tabs>
              <w:tab w:val="clear" w:pos="8743"/>
              <w:tab w:val="right" w:pos="9026" w:leader="dot"/>
            </w:tabs>
            <w:rPr/>
          </w:pPr>
          <w:hyperlink w:anchor="__RefHeading___Toc4740077_3650668749">
            <w:r>
              <w:rPr>
                <w:webHidden/>
                <w:rStyle w:val="IndexLink"/>
              </w:rPr>
              <w:t>2</w:t>
            </w:r>
            <w:r>
              <w:rPr>
                <w:rStyle w:val="IndexLink"/>
                <w:rtl w:val="true"/>
              </w:rPr>
              <w:t xml:space="preserve">. </w:t>
            </w:r>
            <w:r>
              <w:rPr>
                <w:rStyle w:val="IndexLink"/>
                <w:rtl w:val="true"/>
              </w:rPr>
              <w:t>آيات</w:t>
            </w:r>
            <w:r>
              <w:rPr>
                <w:rStyle w:val="IndexLink"/>
                <w:rtl w:val="true"/>
              </w:rPr>
              <w:tab/>
            </w:r>
            <w:r>
              <w:rPr>
                <w:rStyle w:val="IndexLink"/>
              </w:rPr>
              <w:t>26</w:t>
            </w:r>
          </w:hyperlink>
        </w:p>
        <w:p>
          <w:pPr>
            <w:pStyle w:val="Contents3"/>
            <w:tabs>
              <w:tab w:val="clear" w:pos="8459"/>
              <w:tab w:val="right" w:pos="9026" w:leader="dot"/>
            </w:tabs>
            <w:rPr/>
          </w:pPr>
          <w:hyperlink w:anchor="__RefHeading___Toc4740079_365066874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4740081_3650668749">
            <w:r>
              <w:rPr>
                <w:webHidden/>
                <w:rStyle w:val="IndexLink"/>
                <w:rtl w:val="true"/>
              </w:rPr>
              <w:t>تسلط نداشتن بيگانگان بر مسلمانان</w:t>
            </w:r>
            <w:r>
              <w:rPr>
                <w:rStyle w:val="IndexLink"/>
                <w:rtl w:val="true"/>
              </w:rPr>
              <w:tab/>
            </w:r>
            <w:r>
              <w:rPr>
                <w:rStyle w:val="IndexLink"/>
              </w:rPr>
              <w:t>26</w:t>
            </w:r>
          </w:hyperlink>
        </w:p>
        <w:p>
          <w:pPr>
            <w:pStyle w:val="Contents3"/>
            <w:tabs>
              <w:tab w:val="clear" w:pos="8459"/>
              <w:tab w:val="right" w:pos="9026" w:leader="dot"/>
            </w:tabs>
            <w:rPr/>
          </w:pPr>
          <w:hyperlink w:anchor="__RefHeading___Toc4740083_3650668749">
            <w:r>
              <w:rPr>
                <w:webHidden/>
                <w:rStyle w:val="IndexLink"/>
                <w:rtl w:val="true"/>
              </w:rPr>
              <w:t>لزوم به كارگيري تمام توانايي‌ها و امكانات اقتصادي</w:t>
            </w:r>
            <w:r>
              <w:rPr>
                <w:rStyle w:val="IndexLink"/>
                <w:rtl w:val="true"/>
              </w:rPr>
              <w:tab/>
            </w:r>
            <w:r>
              <w:rPr>
                <w:rStyle w:val="IndexLink"/>
              </w:rPr>
              <w:t>27</w:t>
            </w:r>
          </w:hyperlink>
        </w:p>
        <w:p>
          <w:pPr>
            <w:pStyle w:val="Contents3"/>
            <w:tabs>
              <w:tab w:val="clear" w:pos="8459"/>
              <w:tab w:val="right" w:pos="9026" w:leader="dot"/>
            </w:tabs>
            <w:rPr/>
          </w:pPr>
          <w:hyperlink w:anchor="__RefHeading___Toc4740085_3650668749">
            <w:r>
              <w:rPr>
                <w:webHidden/>
                <w:rStyle w:val="IndexLink"/>
                <w:rtl w:val="true"/>
              </w:rPr>
              <w:t>امرار معاش از طريق رشد سرمايه</w:t>
            </w:r>
            <w:r>
              <w:rPr>
                <w:rStyle w:val="IndexLink"/>
                <w:rtl w:val="true"/>
              </w:rPr>
              <w:tab/>
            </w:r>
            <w:r>
              <w:rPr>
                <w:rStyle w:val="IndexLink"/>
              </w:rPr>
              <w:t>27</w:t>
            </w:r>
          </w:hyperlink>
        </w:p>
        <w:p>
          <w:pPr>
            <w:pStyle w:val="Contents3"/>
            <w:tabs>
              <w:tab w:val="clear" w:pos="8459"/>
              <w:tab w:val="right" w:pos="9026" w:leader="dot"/>
            </w:tabs>
            <w:rPr/>
          </w:pPr>
          <w:hyperlink w:anchor="__RefHeading___Toc4740087_3650668749">
            <w:r>
              <w:rPr>
                <w:webHidden/>
                <w:rStyle w:val="IndexLink"/>
                <w:rtl w:val="true"/>
              </w:rPr>
              <w:t>توجه به توانايي‌ها و داشته‌هاي خود</w:t>
            </w:r>
            <w:r>
              <w:rPr>
                <w:rStyle w:val="IndexLink"/>
                <w:rtl w:val="true"/>
              </w:rPr>
              <w:tab/>
            </w:r>
            <w:r>
              <w:rPr>
                <w:rStyle w:val="IndexLink"/>
              </w:rPr>
              <w:t>28</w:t>
            </w:r>
          </w:hyperlink>
        </w:p>
        <w:p>
          <w:pPr>
            <w:pStyle w:val="Contents3"/>
            <w:tabs>
              <w:tab w:val="clear" w:pos="8459"/>
              <w:tab w:val="right" w:pos="9026" w:leader="dot"/>
            </w:tabs>
            <w:rPr/>
          </w:pPr>
          <w:hyperlink w:anchor="__RefHeading___Toc4740089_3650668749">
            <w:r>
              <w:rPr>
                <w:webHidden/>
                <w:rStyle w:val="IndexLink"/>
                <w:rtl w:val="true"/>
              </w:rPr>
              <w:t>نعمت‌هاي الهي، زمينه‌ساز كار و تلاش و توليد</w:t>
            </w:r>
            <w:r>
              <w:rPr>
                <w:rStyle w:val="IndexLink"/>
                <w:rtl w:val="true"/>
              </w:rPr>
              <w:tab/>
            </w:r>
            <w:r>
              <w:rPr>
                <w:rStyle w:val="IndexLink"/>
              </w:rPr>
              <w:t>28</w:t>
            </w:r>
          </w:hyperlink>
        </w:p>
        <w:p>
          <w:pPr>
            <w:pStyle w:val="Contents3"/>
            <w:tabs>
              <w:tab w:val="clear" w:pos="8459"/>
              <w:tab w:val="right" w:pos="9026" w:leader="dot"/>
            </w:tabs>
            <w:rPr/>
          </w:pPr>
          <w:hyperlink w:anchor="__RefHeading___Toc4740091_3650668749">
            <w:r>
              <w:rPr>
                <w:webHidden/>
                <w:rStyle w:val="IndexLink"/>
                <w:rtl w:val="true"/>
              </w:rPr>
              <w:t>توصيه به كار و فعاليت اقتصادي</w:t>
            </w:r>
            <w:r>
              <w:rPr>
                <w:rStyle w:val="IndexLink"/>
                <w:rtl w:val="true"/>
              </w:rPr>
              <w:tab/>
            </w:r>
            <w:r>
              <w:rPr>
                <w:rStyle w:val="IndexLink"/>
              </w:rPr>
              <w:t>31</w:t>
            </w:r>
          </w:hyperlink>
        </w:p>
        <w:p>
          <w:pPr>
            <w:pStyle w:val="Contents3"/>
            <w:tabs>
              <w:tab w:val="clear" w:pos="8459"/>
              <w:tab w:val="right" w:pos="9026" w:leader="dot"/>
            </w:tabs>
            <w:rPr/>
          </w:pPr>
          <w:hyperlink w:anchor="__RefHeading___Toc4740093_3650668749">
            <w:r>
              <w:rPr>
                <w:webHidden/>
                <w:rStyle w:val="IndexLink"/>
                <w:rtl w:val="true"/>
              </w:rPr>
              <w:t>ثمره تلاش و كار مضاعف</w:t>
            </w:r>
            <w:r>
              <w:rPr>
                <w:rStyle w:val="IndexLink"/>
                <w:rtl w:val="true"/>
              </w:rPr>
              <w:tab/>
            </w:r>
            <w:r>
              <w:rPr>
                <w:rStyle w:val="IndexLink"/>
              </w:rPr>
              <w:t>31</w:t>
            </w:r>
          </w:hyperlink>
        </w:p>
        <w:p>
          <w:pPr>
            <w:pStyle w:val="Contents3"/>
            <w:tabs>
              <w:tab w:val="clear" w:pos="8459"/>
              <w:tab w:val="right" w:pos="9026" w:leader="dot"/>
            </w:tabs>
            <w:rPr/>
          </w:pPr>
          <w:hyperlink w:anchor="__RefHeading___Toc4740095_3650668749">
            <w:r>
              <w:rPr>
                <w:webHidden/>
                <w:rStyle w:val="IndexLink"/>
                <w:rtl w:val="true"/>
              </w:rPr>
              <w:t>لزوم تلاش و كوشش همراه با ايمان و تقوا</w:t>
            </w:r>
            <w:r>
              <w:rPr>
                <w:rStyle w:val="IndexLink"/>
                <w:rtl w:val="true"/>
              </w:rPr>
              <w:tab/>
            </w:r>
            <w:r>
              <w:rPr>
                <w:rStyle w:val="IndexLink"/>
              </w:rPr>
              <w:t>34</w:t>
            </w:r>
          </w:hyperlink>
        </w:p>
        <w:p>
          <w:pPr>
            <w:pStyle w:val="Contents3"/>
            <w:tabs>
              <w:tab w:val="clear" w:pos="8459"/>
              <w:tab w:val="right" w:pos="9026" w:leader="dot"/>
            </w:tabs>
            <w:rPr/>
          </w:pPr>
          <w:hyperlink w:anchor="__RefHeading___Toc4740097_3650668749">
            <w:r>
              <w:rPr>
                <w:webHidden/>
                <w:rStyle w:val="IndexLink"/>
                <w:rtl w:val="true"/>
              </w:rPr>
              <w:t>توصيه به آ‌باداني و تلاش</w:t>
            </w:r>
            <w:r>
              <w:rPr>
                <w:rStyle w:val="IndexLink"/>
                <w:rtl w:val="true"/>
              </w:rPr>
              <w:tab/>
            </w:r>
            <w:r>
              <w:rPr>
                <w:rStyle w:val="IndexLink"/>
              </w:rPr>
              <w:t>34</w:t>
            </w:r>
          </w:hyperlink>
        </w:p>
        <w:p>
          <w:pPr>
            <w:pStyle w:val="Contents2"/>
            <w:tabs>
              <w:tab w:val="clear" w:pos="8743"/>
              <w:tab w:val="right" w:pos="9026" w:leader="dot"/>
            </w:tabs>
            <w:rPr/>
          </w:pPr>
          <w:hyperlink w:anchor="__RefHeading___Toc4740099_3650668749">
            <w:r>
              <w:rPr>
                <w:webHidden/>
                <w:rStyle w:val="IndexLink"/>
              </w:rPr>
              <w:t>3</w:t>
            </w:r>
            <w:r>
              <w:rPr>
                <w:rStyle w:val="IndexLink"/>
                <w:rtl w:val="true"/>
              </w:rPr>
              <w:t xml:space="preserve">. </w:t>
            </w:r>
            <w:r>
              <w:rPr>
                <w:rStyle w:val="IndexLink"/>
                <w:rtl w:val="true"/>
              </w:rPr>
              <w:t>احاديث</w:t>
            </w:r>
            <w:r>
              <w:rPr>
                <w:rStyle w:val="IndexLink"/>
                <w:rtl w:val="true"/>
              </w:rPr>
              <w:tab/>
            </w:r>
            <w:r>
              <w:rPr>
                <w:rStyle w:val="IndexLink"/>
              </w:rPr>
              <w:t>36</w:t>
            </w:r>
          </w:hyperlink>
        </w:p>
        <w:p>
          <w:pPr>
            <w:pStyle w:val="Contents3"/>
            <w:tabs>
              <w:tab w:val="clear" w:pos="8459"/>
              <w:tab w:val="right" w:pos="9026" w:leader="dot"/>
            </w:tabs>
            <w:rPr/>
          </w:pPr>
          <w:hyperlink w:anchor="__RefHeading___Toc4740101_365066874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4740103_3650668749">
            <w:r>
              <w:rPr>
                <w:webHidden/>
                <w:rStyle w:val="IndexLink"/>
                <w:rtl w:val="true"/>
              </w:rPr>
              <w:t>محبوبيت كار پيوسته</w:t>
            </w:r>
            <w:r>
              <w:rPr>
                <w:rStyle w:val="IndexLink"/>
                <w:rtl w:val="true"/>
              </w:rPr>
              <w:tab/>
            </w:r>
            <w:r>
              <w:rPr>
                <w:rStyle w:val="IndexLink"/>
              </w:rPr>
              <w:t>36</w:t>
            </w:r>
          </w:hyperlink>
        </w:p>
        <w:p>
          <w:pPr>
            <w:pStyle w:val="Contents3"/>
            <w:tabs>
              <w:tab w:val="clear" w:pos="8459"/>
              <w:tab w:val="right" w:pos="9026" w:leader="dot"/>
            </w:tabs>
            <w:rPr/>
          </w:pPr>
          <w:hyperlink w:anchor="__RefHeading___Toc4740105_3650668749">
            <w:r>
              <w:rPr>
                <w:webHidden/>
                <w:rStyle w:val="IndexLink"/>
                <w:rtl w:val="true"/>
              </w:rPr>
              <w:t>جديت توليد كنندگان</w:t>
            </w:r>
            <w:r>
              <w:rPr>
                <w:rStyle w:val="IndexLink"/>
                <w:rtl w:val="true"/>
              </w:rPr>
              <w:tab/>
            </w:r>
            <w:r>
              <w:rPr>
                <w:rStyle w:val="IndexLink"/>
              </w:rPr>
              <w:t>36</w:t>
            </w:r>
          </w:hyperlink>
        </w:p>
        <w:p>
          <w:pPr>
            <w:pStyle w:val="Contents3"/>
            <w:tabs>
              <w:tab w:val="clear" w:pos="8459"/>
              <w:tab w:val="right" w:pos="9026" w:leader="dot"/>
            </w:tabs>
            <w:rPr/>
          </w:pPr>
          <w:hyperlink w:anchor="__RefHeading___Toc4740107_3650668749">
            <w:r>
              <w:rPr>
                <w:webHidden/>
                <w:rStyle w:val="IndexLink"/>
                <w:rtl w:val="true"/>
              </w:rPr>
              <w:t>فرار از فقر، با كار و توليد</w:t>
            </w:r>
            <w:r>
              <w:rPr>
                <w:rStyle w:val="IndexLink"/>
                <w:rtl w:val="true"/>
              </w:rPr>
              <w:tab/>
            </w:r>
            <w:r>
              <w:rPr>
                <w:rStyle w:val="IndexLink"/>
              </w:rPr>
              <w:t>36</w:t>
            </w:r>
          </w:hyperlink>
        </w:p>
        <w:p>
          <w:pPr>
            <w:pStyle w:val="Contents3"/>
            <w:tabs>
              <w:tab w:val="clear" w:pos="8459"/>
              <w:tab w:val="right" w:pos="9026" w:leader="dot"/>
            </w:tabs>
            <w:rPr/>
          </w:pPr>
          <w:hyperlink w:anchor="__RefHeading___Toc4740109_3650668749">
            <w:r>
              <w:rPr>
                <w:webHidden/>
                <w:rStyle w:val="IndexLink"/>
                <w:rtl w:val="true"/>
              </w:rPr>
              <w:t>ارتباط عزت نفس با كار و تلاش</w:t>
            </w:r>
            <w:r>
              <w:rPr>
                <w:rStyle w:val="IndexLink"/>
                <w:rtl w:val="true"/>
              </w:rPr>
              <w:tab/>
            </w:r>
            <w:r>
              <w:rPr>
                <w:rStyle w:val="IndexLink"/>
              </w:rPr>
              <w:t>38</w:t>
            </w:r>
          </w:hyperlink>
        </w:p>
        <w:p>
          <w:pPr>
            <w:pStyle w:val="Contents3"/>
            <w:tabs>
              <w:tab w:val="clear" w:pos="8459"/>
              <w:tab w:val="right" w:pos="9026" w:leader="dot"/>
            </w:tabs>
            <w:rPr/>
          </w:pPr>
          <w:hyperlink w:anchor="__RefHeading___Toc4740111_3650668749">
            <w:r>
              <w:rPr>
                <w:webHidden/>
                <w:rStyle w:val="IndexLink"/>
                <w:rtl w:val="true"/>
              </w:rPr>
              <w:t>محبوبيت كسب روزي حلال</w:t>
            </w:r>
            <w:r>
              <w:rPr>
                <w:rStyle w:val="IndexLink"/>
                <w:rtl w:val="true"/>
              </w:rPr>
              <w:tab/>
            </w:r>
            <w:r>
              <w:rPr>
                <w:rStyle w:val="IndexLink"/>
              </w:rPr>
              <w:t>38</w:t>
            </w:r>
          </w:hyperlink>
        </w:p>
        <w:p>
          <w:pPr>
            <w:pStyle w:val="Contents3"/>
            <w:tabs>
              <w:tab w:val="clear" w:pos="8459"/>
              <w:tab w:val="right" w:pos="9026" w:leader="dot"/>
            </w:tabs>
            <w:rPr/>
          </w:pPr>
          <w:hyperlink w:anchor="__RefHeading___Toc4740113_3650668749">
            <w:r>
              <w:rPr>
                <w:webHidden/>
                <w:rStyle w:val="IndexLink"/>
                <w:rtl w:val="true"/>
              </w:rPr>
              <w:t>كار و كوشش اقتصادي، هم‌پايه جهاد</w:t>
            </w:r>
            <w:r>
              <w:rPr>
                <w:rStyle w:val="IndexLink"/>
                <w:rtl w:val="true"/>
              </w:rPr>
              <w:tab/>
            </w:r>
            <w:r>
              <w:rPr>
                <w:rStyle w:val="IndexLink"/>
              </w:rPr>
              <w:t>39</w:t>
            </w:r>
          </w:hyperlink>
        </w:p>
        <w:p>
          <w:pPr>
            <w:pStyle w:val="Contents3"/>
            <w:tabs>
              <w:tab w:val="clear" w:pos="8459"/>
              <w:tab w:val="right" w:pos="9026" w:leader="dot"/>
            </w:tabs>
            <w:rPr/>
          </w:pPr>
          <w:hyperlink w:anchor="__RefHeading___Toc4740115_3650668749">
            <w:r>
              <w:rPr>
                <w:webHidden/>
                <w:rStyle w:val="IndexLink"/>
                <w:rtl w:val="true"/>
              </w:rPr>
              <w:t>اهميت به اتمام رساندن كارها</w:t>
            </w:r>
            <w:r>
              <w:rPr>
                <w:rStyle w:val="IndexLink"/>
                <w:rtl w:val="true"/>
              </w:rPr>
              <w:tab/>
            </w:r>
            <w:r>
              <w:rPr>
                <w:rStyle w:val="IndexLink"/>
              </w:rPr>
              <w:t>39</w:t>
            </w:r>
          </w:hyperlink>
        </w:p>
        <w:p>
          <w:pPr>
            <w:pStyle w:val="Contents3"/>
            <w:tabs>
              <w:tab w:val="clear" w:pos="8459"/>
              <w:tab w:val="right" w:pos="9026" w:leader="dot"/>
            </w:tabs>
            <w:rPr/>
          </w:pPr>
          <w:hyperlink w:anchor="__RefHeading___Toc4740117_3650668749">
            <w:r>
              <w:rPr>
                <w:webHidden/>
                <w:rStyle w:val="IndexLink"/>
                <w:rtl w:val="true"/>
              </w:rPr>
              <w:t>تاثير مستقيم تلاش در توانايي</w:t>
            </w:r>
            <w:r>
              <w:rPr>
                <w:rStyle w:val="IndexLink"/>
                <w:rtl w:val="true"/>
              </w:rPr>
              <w:tab/>
            </w:r>
            <w:r>
              <w:rPr>
                <w:rStyle w:val="IndexLink"/>
              </w:rPr>
              <w:t>39</w:t>
            </w:r>
          </w:hyperlink>
        </w:p>
        <w:p>
          <w:pPr>
            <w:pStyle w:val="Contents3"/>
            <w:tabs>
              <w:tab w:val="clear" w:pos="8459"/>
              <w:tab w:val="right" w:pos="9026" w:leader="dot"/>
            </w:tabs>
            <w:rPr/>
          </w:pPr>
          <w:hyperlink w:anchor="__RefHeading___Toc4740119_3650668749">
            <w:r>
              <w:rPr>
                <w:webHidden/>
                <w:rStyle w:val="IndexLink"/>
                <w:rtl w:val="true"/>
              </w:rPr>
              <w:t>نكوهش بيكاري و تنبلي</w:t>
            </w:r>
            <w:r>
              <w:rPr>
                <w:rStyle w:val="IndexLink"/>
                <w:rtl w:val="true"/>
              </w:rPr>
              <w:tab/>
            </w:r>
            <w:r>
              <w:rPr>
                <w:rStyle w:val="IndexLink"/>
              </w:rPr>
              <w:t>39</w:t>
            </w:r>
          </w:hyperlink>
        </w:p>
        <w:p>
          <w:pPr>
            <w:pStyle w:val="Contents3"/>
            <w:tabs>
              <w:tab w:val="clear" w:pos="8459"/>
              <w:tab w:val="right" w:pos="9026" w:leader="dot"/>
            </w:tabs>
            <w:rPr/>
          </w:pPr>
          <w:hyperlink w:anchor="__RefHeading___Toc4740121_3650668749">
            <w:r>
              <w:rPr>
                <w:webHidden/>
                <w:rStyle w:val="IndexLink"/>
                <w:rtl w:val="true"/>
              </w:rPr>
              <w:t>نشانه‌هاي تنبلي و كاهلي</w:t>
            </w:r>
            <w:r>
              <w:rPr>
                <w:rStyle w:val="IndexLink"/>
                <w:rtl w:val="true"/>
              </w:rPr>
              <w:tab/>
            </w:r>
            <w:r>
              <w:rPr>
                <w:rStyle w:val="IndexLink"/>
              </w:rPr>
              <w:t>40</w:t>
            </w:r>
          </w:hyperlink>
        </w:p>
        <w:p>
          <w:pPr>
            <w:pStyle w:val="Contents3"/>
            <w:tabs>
              <w:tab w:val="clear" w:pos="8459"/>
              <w:tab w:val="right" w:pos="9026" w:leader="dot"/>
            </w:tabs>
            <w:rPr/>
          </w:pPr>
          <w:hyperlink w:anchor="__RefHeading___Toc4740123_3650668749">
            <w:r>
              <w:rPr>
                <w:webHidden/>
                <w:rStyle w:val="IndexLink"/>
                <w:rtl w:val="true"/>
              </w:rPr>
              <w:t>نكوهش كارهاي بيهوده</w:t>
            </w:r>
            <w:r>
              <w:rPr>
                <w:rStyle w:val="IndexLink"/>
                <w:rtl w:val="true"/>
              </w:rPr>
              <w:tab/>
            </w:r>
            <w:r>
              <w:rPr>
                <w:rStyle w:val="IndexLink"/>
              </w:rPr>
              <w:t>41</w:t>
            </w:r>
          </w:hyperlink>
        </w:p>
        <w:p>
          <w:pPr>
            <w:pStyle w:val="Contents3"/>
            <w:tabs>
              <w:tab w:val="clear" w:pos="8459"/>
              <w:tab w:val="right" w:pos="9026" w:leader="dot"/>
            </w:tabs>
            <w:rPr/>
          </w:pPr>
          <w:hyperlink w:anchor="__RefHeading___Toc4740125_3650668749">
            <w:r>
              <w:rPr>
                <w:webHidden/>
                <w:rStyle w:val="IndexLink"/>
                <w:rtl w:val="true"/>
              </w:rPr>
              <w:t>آثار منفي كم‌كاري</w:t>
            </w:r>
            <w:r>
              <w:rPr>
                <w:rStyle w:val="IndexLink"/>
                <w:rtl w:val="true"/>
              </w:rPr>
              <w:tab/>
            </w:r>
            <w:r>
              <w:rPr>
                <w:rStyle w:val="IndexLink"/>
              </w:rPr>
              <w:t>41</w:t>
            </w:r>
          </w:hyperlink>
        </w:p>
        <w:p>
          <w:pPr>
            <w:pStyle w:val="Contents3"/>
            <w:tabs>
              <w:tab w:val="clear" w:pos="8459"/>
              <w:tab w:val="right" w:pos="9026" w:leader="dot"/>
            </w:tabs>
            <w:rPr/>
          </w:pPr>
          <w:hyperlink w:anchor="__RefHeading___Toc4740127_3650668749">
            <w:r>
              <w:rPr>
                <w:webHidden/>
                <w:rStyle w:val="IndexLink"/>
                <w:rtl w:val="true"/>
              </w:rPr>
              <w:t>برنامه‌ريزي پيش از كار</w:t>
            </w:r>
            <w:r>
              <w:rPr>
                <w:rStyle w:val="IndexLink"/>
                <w:rtl w:val="true"/>
              </w:rPr>
              <w:tab/>
            </w:r>
            <w:r>
              <w:rPr>
                <w:rStyle w:val="IndexLink"/>
              </w:rPr>
              <w:t>41</w:t>
            </w:r>
          </w:hyperlink>
        </w:p>
        <w:p>
          <w:pPr>
            <w:pStyle w:val="Contents3"/>
            <w:tabs>
              <w:tab w:val="clear" w:pos="8459"/>
              <w:tab w:val="right" w:pos="9026" w:leader="dot"/>
            </w:tabs>
            <w:rPr/>
          </w:pPr>
          <w:hyperlink w:anchor="__RefHeading___Toc4740129_3650668749">
            <w:r>
              <w:rPr>
                <w:webHidden/>
                <w:rStyle w:val="IndexLink"/>
                <w:rtl w:val="true"/>
              </w:rPr>
              <w:t>توجه به وسايل لازم و زمان مناسب در كارها</w:t>
            </w:r>
            <w:r>
              <w:rPr>
                <w:rStyle w:val="IndexLink"/>
                <w:rtl w:val="true"/>
              </w:rPr>
              <w:tab/>
            </w:r>
            <w:r>
              <w:rPr>
                <w:rStyle w:val="IndexLink"/>
              </w:rPr>
              <w:t>42</w:t>
            </w:r>
          </w:hyperlink>
        </w:p>
        <w:p>
          <w:pPr>
            <w:pStyle w:val="Contents3"/>
            <w:tabs>
              <w:tab w:val="clear" w:pos="8459"/>
              <w:tab w:val="right" w:pos="9026" w:leader="dot"/>
            </w:tabs>
            <w:rPr/>
          </w:pPr>
          <w:hyperlink w:anchor="__RefHeading___Toc4740131_3650668749">
            <w:r>
              <w:rPr>
                <w:webHidden/>
                <w:rStyle w:val="IndexLink"/>
                <w:rtl w:val="true"/>
              </w:rPr>
              <w:t>تشويق به كسب درآمد از راه دسترنج</w:t>
            </w:r>
            <w:r>
              <w:rPr>
                <w:rStyle w:val="IndexLink"/>
                <w:rtl w:val="true"/>
              </w:rPr>
              <w:tab/>
            </w:r>
            <w:r>
              <w:rPr>
                <w:rStyle w:val="IndexLink"/>
              </w:rPr>
              <w:t>42</w:t>
            </w:r>
          </w:hyperlink>
        </w:p>
        <w:p>
          <w:pPr>
            <w:pStyle w:val="Contents3"/>
            <w:tabs>
              <w:tab w:val="clear" w:pos="8459"/>
              <w:tab w:val="right" w:pos="9026" w:leader="dot"/>
            </w:tabs>
            <w:rPr/>
          </w:pPr>
          <w:hyperlink w:anchor="__RefHeading___Toc4740133_3650668749">
            <w:r>
              <w:rPr>
                <w:webHidden/>
                <w:rStyle w:val="IndexLink"/>
                <w:rtl w:val="true"/>
              </w:rPr>
              <w:t>پرهيز از كوتاهي در كار</w:t>
            </w:r>
            <w:r>
              <w:rPr>
                <w:rStyle w:val="IndexLink"/>
                <w:rtl w:val="true"/>
              </w:rPr>
              <w:tab/>
            </w:r>
            <w:r>
              <w:rPr>
                <w:rStyle w:val="IndexLink"/>
              </w:rPr>
              <w:t>43</w:t>
            </w:r>
          </w:hyperlink>
        </w:p>
        <w:p>
          <w:pPr>
            <w:pStyle w:val="Contents2"/>
            <w:tabs>
              <w:tab w:val="clear" w:pos="8743"/>
              <w:tab w:val="right" w:pos="9026" w:leader="dot"/>
            </w:tabs>
            <w:rPr/>
          </w:pPr>
          <w:hyperlink w:anchor="__RefHeading___Toc4740135_3650668749">
            <w:r>
              <w:rPr>
                <w:webHidden/>
                <w:rStyle w:val="IndexLink"/>
              </w:rPr>
              <w:t>4</w:t>
            </w:r>
            <w:r>
              <w:rPr>
                <w:rStyle w:val="IndexLink"/>
                <w:rtl w:val="true"/>
              </w:rPr>
              <w:t xml:space="preserve">. </w:t>
            </w:r>
            <w:r>
              <w:rPr>
                <w:rStyle w:val="IndexLink"/>
                <w:rtl w:val="true"/>
              </w:rPr>
              <w:t>كار و توليد در سيره پيامبران عليهم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4740137_3650668749">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4740139_3650668749">
            <w:r>
              <w:rPr>
                <w:webHidden/>
                <w:rStyle w:val="IndexLink"/>
                <w:rtl w:val="true"/>
              </w:rPr>
              <w:t>حضرت آدم عليه السلام ، نخستين توليد‌كننده</w:t>
            </w:r>
            <w:r>
              <w:rPr>
                <w:rStyle w:val="IndexLink"/>
                <w:rtl w:val="true"/>
              </w:rPr>
              <w:tab/>
            </w:r>
            <w:r>
              <w:rPr>
                <w:rStyle w:val="IndexLink"/>
              </w:rPr>
              <w:t>44</w:t>
            </w:r>
          </w:hyperlink>
        </w:p>
        <w:p>
          <w:pPr>
            <w:pStyle w:val="Contents3"/>
            <w:tabs>
              <w:tab w:val="clear" w:pos="8459"/>
              <w:tab w:val="right" w:pos="9026" w:leader="dot"/>
            </w:tabs>
            <w:rPr/>
          </w:pPr>
          <w:hyperlink w:anchor="__RefHeading___Toc4740141_3650668749">
            <w:r>
              <w:rPr>
                <w:webHidden/>
                <w:rStyle w:val="IndexLink"/>
                <w:rtl w:val="true"/>
              </w:rPr>
              <w:t>توصيه حضرت داوود عليه السلام به كار</w:t>
            </w:r>
            <w:r>
              <w:rPr>
                <w:rStyle w:val="IndexLink"/>
                <w:rtl w:val="true"/>
              </w:rPr>
              <w:tab/>
            </w:r>
            <w:r>
              <w:rPr>
                <w:rStyle w:val="IndexLink"/>
              </w:rPr>
              <w:t>44</w:t>
            </w:r>
          </w:hyperlink>
        </w:p>
        <w:p>
          <w:pPr>
            <w:pStyle w:val="Contents3"/>
            <w:tabs>
              <w:tab w:val="clear" w:pos="8459"/>
              <w:tab w:val="right" w:pos="9026" w:leader="dot"/>
            </w:tabs>
            <w:rPr/>
          </w:pPr>
          <w:hyperlink w:anchor="__RefHeading___Toc4740143_3650668749">
            <w:r>
              <w:rPr>
                <w:webHidden/>
                <w:rStyle w:val="IndexLink"/>
                <w:rtl w:val="true"/>
              </w:rPr>
              <w:t>هم‌نشيني حضرت داوود عليه السلام با كارگر در بهشت</w:t>
            </w:r>
            <w:r>
              <w:rPr>
                <w:rStyle w:val="IndexLink"/>
                <w:rtl w:val="true"/>
              </w:rPr>
              <w:tab/>
            </w:r>
            <w:r>
              <w:rPr>
                <w:rStyle w:val="IndexLink"/>
              </w:rPr>
              <w:t>45</w:t>
            </w:r>
          </w:hyperlink>
        </w:p>
        <w:p>
          <w:pPr>
            <w:pStyle w:val="Contents3"/>
            <w:tabs>
              <w:tab w:val="clear" w:pos="8459"/>
              <w:tab w:val="right" w:pos="9026" w:leader="dot"/>
            </w:tabs>
            <w:rPr/>
          </w:pPr>
          <w:hyperlink w:anchor="__RefHeading___Toc4740145_3650668749">
            <w:r>
              <w:rPr>
                <w:webHidden/>
                <w:rStyle w:val="IndexLink"/>
                <w:rtl w:val="true"/>
              </w:rPr>
              <w:t>ارتزاق حضرت داوود عليه السلام از راه توليد زره</w:t>
            </w:r>
            <w:r>
              <w:rPr>
                <w:rStyle w:val="IndexLink"/>
                <w:rtl w:val="true"/>
              </w:rPr>
              <w:tab/>
            </w:r>
            <w:r>
              <w:rPr>
                <w:rStyle w:val="IndexLink"/>
              </w:rPr>
              <w:t>45</w:t>
            </w:r>
          </w:hyperlink>
        </w:p>
        <w:p>
          <w:pPr>
            <w:pStyle w:val="Contents3"/>
            <w:tabs>
              <w:tab w:val="clear" w:pos="8459"/>
              <w:tab w:val="right" w:pos="9026" w:leader="dot"/>
            </w:tabs>
            <w:rPr/>
          </w:pPr>
          <w:hyperlink w:anchor="__RefHeading___Toc4740147_3650668749">
            <w:r>
              <w:rPr>
                <w:webHidden/>
                <w:rStyle w:val="IndexLink"/>
                <w:rtl w:val="true"/>
              </w:rPr>
              <w:t>امرار معاش به وسيله سبدبافي</w:t>
            </w:r>
            <w:r>
              <w:rPr>
                <w:rStyle w:val="IndexLink"/>
                <w:rtl w:val="true"/>
              </w:rPr>
              <w:tab/>
            </w:r>
            <w:r>
              <w:rPr>
                <w:rStyle w:val="IndexLink"/>
              </w:rPr>
              <w:t>46</w:t>
            </w:r>
          </w:hyperlink>
        </w:p>
        <w:p>
          <w:pPr>
            <w:pStyle w:val="Contents3"/>
            <w:tabs>
              <w:tab w:val="clear" w:pos="8459"/>
              <w:tab w:val="right" w:pos="9026" w:leader="dot"/>
            </w:tabs>
            <w:rPr/>
          </w:pPr>
          <w:hyperlink w:anchor="__RefHeading___Toc4740149_3650668749">
            <w:r>
              <w:rPr>
                <w:webHidden/>
                <w:rStyle w:val="IndexLink"/>
                <w:rtl w:val="true"/>
              </w:rPr>
              <w:t>برتري غذاي حاصل از دسترنج بر طعام بهشتي</w:t>
            </w:r>
            <w:r>
              <w:rPr>
                <w:rStyle w:val="IndexLink"/>
                <w:rtl w:val="true"/>
              </w:rPr>
              <w:tab/>
            </w:r>
            <w:r>
              <w:rPr>
                <w:rStyle w:val="IndexLink"/>
              </w:rPr>
              <w:t>46</w:t>
            </w:r>
          </w:hyperlink>
        </w:p>
        <w:p>
          <w:pPr>
            <w:pStyle w:val="Contents3"/>
            <w:tabs>
              <w:tab w:val="clear" w:pos="8459"/>
              <w:tab w:val="right" w:pos="9026" w:leader="dot"/>
            </w:tabs>
            <w:rPr/>
          </w:pPr>
          <w:hyperlink w:anchor="__RefHeading___Toc4740151_3650668749">
            <w:r>
              <w:rPr>
                <w:webHidden/>
                <w:rStyle w:val="IndexLink"/>
                <w:rtl w:val="true"/>
              </w:rPr>
              <w:t>كار و توليد، مهريه همسر حضرت موسي عليه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4740153_3650668749">
            <w:r>
              <w:rPr>
                <w:webHidden/>
                <w:rStyle w:val="IndexLink"/>
                <w:rtl w:val="true"/>
              </w:rPr>
              <w:t>حضرت ادريس عليه السلام ، مدرس و خياط ذاكر خدا</w:t>
            </w:r>
            <w:r>
              <w:rPr>
                <w:rStyle w:val="IndexLink"/>
                <w:rtl w:val="true"/>
              </w:rPr>
              <w:tab/>
            </w:r>
            <w:r>
              <w:rPr>
                <w:rStyle w:val="IndexLink"/>
              </w:rPr>
              <w:t>47</w:t>
            </w:r>
          </w:hyperlink>
        </w:p>
        <w:p>
          <w:pPr>
            <w:pStyle w:val="Contents3"/>
            <w:tabs>
              <w:tab w:val="clear" w:pos="8459"/>
              <w:tab w:val="right" w:pos="9026" w:leader="dot"/>
            </w:tabs>
            <w:rPr/>
          </w:pPr>
          <w:hyperlink w:anchor="__RefHeading___Toc4740155_3650668749">
            <w:r>
              <w:rPr>
                <w:webHidden/>
                <w:rStyle w:val="IndexLink"/>
                <w:rtl w:val="true"/>
              </w:rPr>
              <w:t>حضرت نوح و كاشت درخت خرما</w:t>
            </w:r>
            <w:r>
              <w:rPr>
                <w:rStyle w:val="IndexLink"/>
                <w:rtl w:val="true"/>
              </w:rPr>
              <w:tab/>
            </w:r>
            <w:r>
              <w:rPr>
                <w:rStyle w:val="IndexLink"/>
              </w:rPr>
              <w:t>47</w:t>
            </w:r>
          </w:hyperlink>
        </w:p>
        <w:p>
          <w:pPr>
            <w:pStyle w:val="Contents3"/>
            <w:tabs>
              <w:tab w:val="clear" w:pos="8459"/>
              <w:tab w:val="right" w:pos="9026" w:leader="dot"/>
            </w:tabs>
            <w:rPr/>
          </w:pPr>
          <w:hyperlink w:anchor="__RefHeading___Toc4740157_3650668749">
            <w:r>
              <w:rPr>
                <w:webHidden/>
                <w:rStyle w:val="IndexLink"/>
                <w:rtl w:val="true"/>
              </w:rPr>
              <w:t>حضرت عيسي عليه السلام و امرار معاش از دسترنج خود</w:t>
            </w:r>
            <w:r>
              <w:rPr>
                <w:rStyle w:val="IndexLink"/>
                <w:rtl w:val="true"/>
              </w:rPr>
              <w:tab/>
            </w:r>
            <w:r>
              <w:rPr>
                <w:rStyle w:val="IndexLink"/>
              </w:rPr>
              <w:t>48</w:t>
            </w:r>
          </w:hyperlink>
        </w:p>
        <w:p>
          <w:pPr>
            <w:pStyle w:val="Contents2"/>
            <w:tabs>
              <w:tab w:val="clear" w:pos="8743"/>
              <w:tab w:val="right" w:pos="9026" w:leader="dot"/>
            </w:tabs>
            <w:rPr/>
          </w:pPr>
          <w:hyperlink w:anchor="__RefHeading___Toc4740159_3650668749">
            <w:r>
              <w:rPr>
                <w:webHidden/>
                <w:rStyle w:val="IndexLink"/>
              </w:rPr>
              <w:t>5</w:t>
            </w:r>
            <w:r>
              <w:rPr>
                <w:rStyle w:val="IndexLink"/>
                <w:rtl w:val="true"/>
              </w:rPr>
              <w:t xml:space="preserve">. </w:t>
            </w:r>
            <w:r>
              <w:rPr>
                <w:rStyle w:val="IndexLink"/>
                <w:rtl w:val="true"/>
              </w:rPr>
              <w:t>سيره عملي چهارده معصوم عليهم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4740161_3650668749">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4740163_3650668749">
            <w:r>
              <w:rPr>
                <w:webHidden/>
                <w:rStyle w:val="IndexLink"/>
                <w:rtl w:val="true"/>
              </w:rPr>
              <w:t>پرهيز از تن‌آسايي و بيكاري</w:t>
            </w:r>
            <w:r>
              <w:rPr>
                <w:rStyle w:val="IndexLink"/>
                <w:rtl w:val="true"/>
              </w:rPr>
              <w:tab/>
            </w:r>
            <w:r>
              <w:rPr>
                <w:rStyle w:val="IndexLink"/>
              </w:rPr>
              <w:t>49</w:t>
            </w:r>
          </w:hyperlink>
        </w:p>
        <w:p>
          <w:pPr>
            <w:pStyle w:val="Contents3"/>
            <w:tabs>
              <w:tab w:val="clear" w:pos="8459"/>
              <w:tab w:val="right" w:pos="9026" w:leader="dot"/>
            </w:tabs>
            <w:rPr/>
          </w:pPr>
          <w:hyperlink w:anchor="__RefHeading___Toc4740165_3650668749">
            <w:r>
              <w:rPr>
                <w:webHidden/>
                <w:rStyle w:val="IndexLink"/>
                <w:rtl w:val="true"/>
              </w:rPr>
              <w:t>تهيه سرمايه براي آغاز كار</w:t>
            </w:r>
            <w:r>
              <w:rPr>
                <w:rStyle w:val="IndexLink"/>
                <w:rtl w:val="true"/>
              </w:rPr>
              <w:tab/>
            </w:r>
            <w:r>
              <w:rPr>
                <w:rStyle w:val="IndexLink"/>
              </w:rPr>
              <w:t>51</w:t>
            </w:r>
          </w:hyperlink>
        </w:p>
        <w:p>
          <w:pPr>
            <w:pStyle w:val="Contents3"/>
            <w:tabs>
              <w:tab w:val="clear" w:pos="8459"/>
              <w:tab w:val="right" w:pos="9026" w:leader="dot"/>
            </w:tabs>
            <w:rPr/>
          </w:pPr>
          <w:hyperlink w:anchor="__RefHeading___Toc4740167_3650668749">
            <w:r>
              <w:rPr>
                <w:webHidden/>
                <w:rStyle w:val="IndexLink"/>
                <w:rtl w:val="true"/>
              </w:rPr>
              <w:t>كمك از خدا، نه از خلق خدا</w:t>
            </w:r>
            <w:r>
              <w:rPr>
                <w:rStyle w:val="IndexLink"/>
                <w:rtl w:val="true"/>
              </w:rPr>
              <w:tab/>
            </w:r>
            <w:r>
              <w:rPr>
                <w:rStyle w:val="IndexLink"/>
              </w:rPr>
              <w:t>51</w:t>
            </w:r>
          </w:hyperlink>
        </w:p>
        <w:p>
          <w:pPr>
            <w:pStyle w:val="Contents3"/>
            <w:tabs>
              <w:tab w:val="clear" w:pos="8459"/>
              <w:tab w:val="right" w:pos="9026" w:leader="dot"/>
            </w:tabs>
            <w:rPr/>
          </w:pPr>
          <w:hyperlink w:anchor="__RefHeading___Toc4740169_3650668749">
            <w:r>
              <w:rPr>
                <w:webHidden/>
                <w:rStyle w:val="IndexLink"/>
                <w:rtl w:val="true"/>
              </w:rPr>
              <w:t>ارزشمندي كار در نزد پيامبر صلي الله عليه و آله</w:t>
            </w:r>
            <w:r>
              <w:rPr>
                <w:rStyle w:val="IndexLink"/>
                <w:rtl w:val="true"/>
              </w:rPr>
              <w:tab/>
            </w:r>
            <w:r>
              <w:rPr>
                <w:rStyle w:val="IndexLink"/>
              </w:rPr>
              <w:t>53</w:t>
            </w:r>
          </w:hyperlink>
        </w:p>
        <w:p>
          <w:pPr>
            <w:pStyle w:val="Contents3"/>
            <w:tabs>
              <w:tab w:val="clear" w:pos="8459"/>
              <w:tab w:val="right" w:pos="9026" w:leader="dot"/>
            </w:tabs>
            <w:rPr/>
          </w:pPr>
          <w:hyperlink w:anchor="__RefHeading___Toc4740171_3650668749">
            <w:r>
              <w:rPr>
                <w:webHidden/>
                <w:rStyle w:val="IndexLink"/>
                <w:rtl w:val="true"/>
              </w:rPr>
              <w:t>اهميت كار و تلاش</w:t>
            </w:r>
            <w:r>
              <w:rPr>
                <w:rStyle w:val="IndexLink"/>
                <w:rtl w:val="true"/>
              </w:rPr>
              <w:tab/>
            </w:r>
            <w:r>
              <w:rPr>
                <w:rStyle w:val="IndexLink"/>
              </w:rPr>
              <w:t>53</w:t>
            </w:r>
          </w:hyperlink>
        </w:p>
        <w:p>
          <w:pPr>
            <w:pStyle w:val="Contents3"/>
            <w:tabs>
              <w:tab w:val="clear" w:pos="8459"/>
              <w:tab w:val="right" w:pos="9026" w:leader="dot"/>
            </w:tabs>
            <w:rPr/>
          </w:pPr>
          <w:hyperlink w:anchor="__RefHeading___Toc4740173_3650668749">
            <w:r>
              <w:rPr>
                <w:webHidden/>
                <w:rStyle w:val="IndexLink"/>
                <w:rtl w:val="true"/>
              </w:rPr>
              <w:t>تلاش امام علي عليه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4740175_3650668749">
            <w:r>
              <w:rPr>
                <w:webHidden/>
                <w:rStyle w:val="IndexLink"/>
                <w:rtl w:val="true"/>
              </w:rPr>
              <w:t>انجام دادن كارهاي شخصي</w:t>
            </w:r>
            <w:r>
              <w:rPr>
                <w:rStyle w:val="IndexLink"/>
                <w:rtl w:val="true"/>
              </w:rPr>
              <w:tab/>
            </w:r>
            <w:r>
              <w:rPr>
                <w:rStyle w:val="IndexLink"/>
              </w:rPr>
              <w:t>54</w:t>
            </w:r>
          </w:hyperlink>
        </w:p>
        <w:p>
          <w:pPr>
            <w:pStyle w:val="Contents3"/>
            <w:tabs>
              <w:tab w:val="clear" w:pos="8459"/>
              <w:tab w:val="right" w:pos="9026" w:leader="dot"/>
            </w:tabs>
            <w:rPr/>
          </w:pPr>
          <w:hyperlink w:anchor="__RefHeading___Toc4740177_3650668749">
            <w:r>
              <w:rPr>
                <w:webHidden/>
                <w:rStyle w:val="IndexLink"/>
                <w:rtl w:val="true"/>
              </w:rPr>
              <w:t>عبادي بودن كار</w:t>
            </w:r>
            <w:r>
              <w:rPr>
                <w:rStyle w:val="IndexLink"/>
                <w:rtl w:val="true"/>
              </w:rPr>
              <w:tab/>
            </w:r>
            <w:r>
              <w:rPr>
                <w:rStyle w:val="IndexLink"/>
              </w:rPr>
              <w:t>54</w:t>
            </w:r>
          </w:hyperlink>
        </w:p>
        <w:p>
          <w:pPr>
            <w:pStyle w:val="Contents3"/>
            <w:tabs>
              <w:tab w:val="clear" w:pos="8459"/>
              <w:tab w:val="right" w:pos="9026" w:leader="dot"/>
            </w:tabs>
            <w:rPr/>
          </w:pPr>
          <w:hyperlink w:anchor="__RefHeading___Toc4740179_3650668749">
            <w:r>
              <w:rPr>
                <w:webHidden/>
                <w:rStyle w:val="IndexLink"/>
                <w:rtl w:val="true"/>
              </w:rPr>
              <w:t>همكاري پيامبر در ساخت مسجد قبا</w:t>
            </w:r>
            <w:r>
              <w:rPr>
                <w:rStyle w:val="IndexLink"/>
                <w:rtl w:val="true"/>
              </w:rPr>
              <w:tab/>
            </w:r>
            <w:r>
              <w:rPr>
                <w:rStyle w:val="IndexLink"/>
              </w:rPr>
              <w:t>55</w:t>
            </w:r>
          </w:hyperlink>
        </w:p>
        <w:p>
          <w:pPr>
            <w:pStyle w:val="Contents3"/>
            <w:tabs>
              <w:tab w:val="clear" w:pos="8459"/>
              <w:tab w:val="right" w:pos="9026" w:leader="dot"/>
            </w:tabs>
            <w:rPr/>
          </w:pPr>
          <w:hyperlink w:anchor="__RefHeading___Toc4740181_3650668749">
            <w:r>
              <w:rPr>
                <w:webHidden/>
                <w:rStyle w:val="IndexLink"/>
                <w:rtl w:val="true"/>
              </w:rPr>
              <w:t>امام علي عليه السلام در جست‌وجوي كار</w:t>
            </w:r>
            <w:r>
              <w:rPr>
                <w:rStyle w:val="IndexLink"/>
                <w:rtl w:val="true"/>
              </w:rPr>
              <w:tab/>
            </w:r>
            <w:r>
              <w:rPr>
                <w:rStyle w:val="IndexLink"/>
              </w:rPr>
              <w:t>55</w:t>
            </w:r>
          </w:hyperlink>
        </w:p>
        <w:p>
          <w:pPr>
            <w:pStyle w:val="Contents3"/>
            <w:tabs>
              <w:tab w:val="clear" w:pos="8459"/>
              <w:tab w:val="right" w:pos="9026" w:leader="dot"/>
            </w:tabs>
            <w:rPr/>
          </w:pPr>
          <w:hyperlink w:anchor="__RefHeading___Toc4740183_3650668749">
            <w:r>
              <w:rPr>
                <w:webHidden/>
                <w:rStyle w:val="IndexLink"/>
                <w:rtl w:val="true"/>
              </w:rPr>
              <w:t>كنيه ابوتراب</w:t>
            </w:r>
            <w:r>
              <w:rPr>
                <w:rStyle w:val="IndexLink"/>
                <w:rtl w:val="true"/>
              </w:rPr>
              <w:tab/>
            </w:r>
            <w:r>
              <w:rPr>
                <w:rStyle w:val="IndexLink"/>
              </w:rPr>
              <w:t>56</w:t>
            </w:r>
          </w:hyperlink>
        </w:p>
        <w:p>
          <w:pPr>
            <w:pStyle w:val="Contents3"/>
            <w:tabs>
              <w:tab w:val="clear" w:pos="8459"/>
              <w:tab w:val="right" w:pos="9026" w:leader="dot"/>
            </w:tabs>
            <w:rPr/>
          </w:pPr>
          <w:hyperlink w:anchor="__RefHeading___Toc4740185_3650668749">
            <w:r>
              <w:rPr>
                <w:webHidden/>
                <w:rStyle w:val="IndexLink"/>
                <w:rtl w:val="true"/>
              </w:rPr>
              <w:t>فعاليت‌هاي اقتصادي حضرت علي عليه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4740187_3650668749">
            <w:r>
              <w:rPr>
                <w:webHidden/>
                <w:rStyle w:val="IndexLink"/>
                <w:rtl w:val="true"/>
              </w:rPr>
              <w:t>مذموم بودن عبادت خدا به خاطر دست كشيدن از كار</w:t>
            </w:r>
            <w:r>
              <w:rPr>
                <w:rStyle w:val="IndexLink"/>
                <w:rtl w:val="true"/>
              </w:rPr>
              <w:tab/>
            </w:r>
            <w:r>
              <w:rPr>
                <w:rStyle w:val="IndexLink"/>
              </w:rPr>
              <w:t>57</w:t>
            </w:r>
          </w:hyperlink>
        </w:p>
        <w:p>
          <w:pPr>
            <w:pStyle w:val="Contents3"/>
            <w:tabs>
              <w:tab w:val="clear" w:pos="8459"/>
              <w:tab w:val="right" w:pos="9026" w:leader="dot"/>
            </w:tabs>
            <w:rPr/>
          </w:pPr>
          <w:hyperlink w:anchor="__RefHeading___Toc4740189_3650668749">
            <w:r>
              <w:rPr>
                <w:webHidden/>
                <w:rStyle w:val="IndexLink"/>
                <w:rtl w:val="true"/>
              </w:rPr>
              <w:t>تعيين كار و مسئوليت براي كاركنان</w:t>
            </w:r>
            <w:r>
              <w:rPr>
                <w:rStyle w:val="IndexLink"/>
                <w:rtl w:val="true"/>
              </w:rPr>
              <w:tab/>
            </w:r>
            <w:r>
              <w:rPr>
                <w:rStyle w:val="IndexLink"/>
              </w:rPr>
              <w:t>57</w:t>
            </w:r>
          </w:hyperlink>
        </w:p>
        <w:p>
          <w:pPr>
            <w:pStyle w:val="Contents3"/>
            <w:tabs>
              <w:tab w:val="clear" w:pos="8459"/>
              <w:tab w:val="right" w:pos="9026" w:leader="dot"/>
            </w:tabs>
            <w:rPr/>
          </w:pPr>
          <w:hyperlink w:anchor="__RefHeading___Toc4740191_3650668749">
            <w:r>
              <w:rPr>
                <w:webHidden/>
                <w:rStyle w:val="IndexLink"/>
                <w:rtl w:val="true"/>
              </w:rPr>
              <w:t>تشويق به كسب و كار</w:t>
            </w:r>
            <w:r>
              <w:rPr>
                <w:rStyle w:val="IndexLink"/>
                <w:rtl w:val="true"/>
              </w:rPr>
              <w:tab/>
            </w:r>
            <w:r>
              <w:rPr>
                <w:rStyle w:val="IndexLink"/>
              </w:rPr>
              <w:t>57</w:t>
            </w:r>
          </w:hyperlink>
        </w:p>
        <w:p>
          <w:pPr>
            <w:pStyle w:val="Contents3"/>
            <w:tabs>
              <w:tab w:val="clear" w:pos="8459"/>
              <w:tab w:val="right" w:pos="9026" w:leader="dot"/>
            </w:tabs>
            <w:rPr/>
          </w:pPr>
          <w:hyperlink w:anchor="__RefHeading___Toc4740193_3650668749">
            <w:r>
              <w:rPr>
                <w:webHidden/>
                <w:rStyle w:val="IndexLink"/>
                <w:rtl w:val="true"/>
              </w:rPr>
              <w:t>هميشه مشغول كار</w:t>
            </w:r>
            <w:r>
              <w:rPr>
                <w:rStyle w:val="IndexLink"/>
                <w:rtl w:val="true"/>
              </w:rPr>
              <w:tab/>
            </w:r>
            <w:r>
              <w:rPr>
                <w:rStyle w:val="IndexLink"/>
              </w:rPr>
              <w:t>58</w:t>
            </w:r>
          </w:hyperlink>
        </w:p>
        <w:p>
          <w:pPr>
            <w:pStyle w:val="Contents3"/>
            <w:tabs>
              <w:tab w:val="clear" w:pos="8459"/>
              <w:tab w:val="right" w:pos="9026" w:leader="dot"/>
            </w:tabs>
            <w:rPr/>
          </w:pPr>
          <w:hyperlink w:anchor="__RefHeading___Toc4740195_3650668749">
            <w:r>
              <w:rPr>
                <w:webHidden/>
                <w:rStyle w:val="IndexLink"/>
                <w:rtl w:val="true"/>
              </w:rPr>
              <w:t>تقسيم كار با خدمتگزار</w:t>
            </w:r>
            <w:r>
              <w:rPr>
                <w:rStyle w:val="IndexLink"/>
                <w:rtl w:val="true"/>
              </w:rPr>
              <w:tab/>
            </w:r>
            <w:r>
              <w:rPr>
                <w:rStyle w:val="IndexLink"/>
              </w:rPr>
              <w:t>58</w:t>
            </w:r>
          </w:hyperlink>
        </w:p>
        <w:p>
          <w:pPr>
            <w:pStyle w:val="Contents3"/>
            <w:tabs>
              <w:tab w:val="clear" w:pos="8459"/>
              <w:tab w:val="right" w:pos="9026" w:leader="dot"/>
            </w:tabs>
            <w:rPr/>
          </w:pPr>
          <w:hyperlink w:anchor="__RefHeading___Toc4740197_3650668749">
            <w:r>
              <w:rPr>
                <w:webHidden/>
                <w:rStyle w:val="IndexLink"/>
                <w:rtl w:val="true"/>
              </w:rPr>
              <w:t>خدمت امام سجاد عليه السلام به هم‌سفرانش</w:t>
            </w:r>
            <w:r>
              <w:rPr>
                <w:rStyle w:val="IndexLink"/>
                <w:rtl w:val="true"/>
              </w:rPr>
              <w:tab/>
            </w:r>
            <w:r>
              <w:rPr>
                <w:rStyle w:val="IndexLink"/>
              </w:rPr>
              <w:t>59</w:t>
            </w:r>
          </w:hyperlink>
        </w:p>
        <w:p>
          <w:pPr>
            <w:pStyle w:val="Contents3"/>
            <w:tabs>
              <w:tab w:val="clear" w:pos="8459"/>
              <w:tab w:val="right" w:pos="9026" w:leader="dot"/>
            </w:tabs>
            <w:rPr/>
          </w:pPr>
          <w:hyperlink w:anchor="__RefHeading___Toc4740199_3650668749">
            <w:r>
              <w:rPr>
                <w:webHidden/>
                <w:rStyle w:val="IndexLink"/>
                <w:rtl w:val="true"/>
              </w:rPr>
              <w:t>پاداش كار و تلاش</w:t>
            </w:r>
            <w:r>
              <w:rPr>
                <w:rStyle w:val="IndexLink"/>
                <w:rtl w:val="true"/>
              </w:rPr>
              <w:tab/>
            </w:r>
            <w:r>
              <w:rPr>
                <w:rStyle w:val="IndexLink"/>
              </w:rPr>
              <w:t>60</w:t>
            </w:r>
          </w:hyperlink>
        </w:p>
        <w:p>
          <w:pPr>
            <w:pStyle w:val="Contents3"/>
            <w:tabs>
              <w:tab w:val="clear" w:pos="8459"/>
              <w:tab w:val="right" w:pos="9026" w:leader="dot"/>
            </w:tabs>
            <w:rPr/>
          </w:pPr>
          <w:hyperlink w:anchor="__RefHeading___Toc4740201_3650668749">
            <w:r>
              <w:rPr>
                <w:webHidden/>
                <w:rStyle w:val="IndexLink"/>
                <w:rtl w:val="true"/>
              </w:rPr>
              <w:t>مرگ در حال كار، مرگ در راه خدا</w:t>
            </w:r>
            <w:r>
              <w:rPr>
                <w:rStyle w:val="IndexLink"/>
                <w:rtl w:val="true"/>
              </w:rPr>
              <w:tab/>
            </w:r>
            <w:r>
              <w:rPr>
                <w:rStyle w:val="IndexLink"/>
              </w:rPr>
              <w:t>60</w:t>
            </w:r>
          </w:hyperlink>
        </w:p>
        <w:p>
          <w:pPr>
            <w:pStyle w:val="Contents3"/>
            <w:tabs>
              <w:tab w:val="clear" w:pos="8459"/>
              <w:tab w:val="right" w:pos="9026" w:leader="dot"/>
            </w:tabs>
            <w:rPr/>
          </w:pPr>
          <w:hyperlink w:anchor="__RefHeading___Toc4740203_3650668749">
            <w:r>
              <w:rPr>
                <w:webHidden/>
                <w:rStyle w:val="IndexLink"/>
                <w:rtl w:val="true"/>
              </w:rPr>
              <w:t>برتري اهل كار</w:t>
            </w:r>
            <w:r>
              <w:rPr>
                <w:rStyle w:val="IndexLink"/>
                <w:rtl w:val="true"/>
              </w:rPr>
              <w:tab/>
            </w:r>
            <w:r>
              <w:rPr>
                <w:rStyle w:val="IndexLink"/>
              </w:rPr>
              <w:t>61</w:t>
            </w:r>
          </w:hyperlink>
        </w:p>
        <w:p>
          <w:pPr>
            <w:pStyle w:val="Contents3"/>
            <w:tabs>
              <w:tab w:val="clear" w:pos="8459"/>
              <w:tab w:val="right" w:pos="9026" w:leader="dot"/>
            </w:tabs>
            <w:rPr/>
          </w:pPr>
          <w:hyperlink w:anchor="__RefHeading___Toc4740205_3650668749">
            <w:r>
              <w:rPr>
                <w:webHidden/>
                <w:rStyle w:val="IndexLink"/>
                <w:rtl w:val="true"/>
              </w:rPr>
              <w:t>كار جهت طلب روزي</w:t>
            </w:r>
            <w:r>
              <w:rPr>
                <w:rStyle w:val="IndexLink"/>
                <w:rtl w:val="true"/>
              </w:rPr>
              <w:tab/>
            </w:r>
            <w:r>
              <w:rPr>
                <w:rStyle w:val="IndexLink"/>
              </w:rPr>
              <w:t>61</w:t>
            </w:r>
          </w:hyperlink>
        </w:p>
        <w:p>
          <w:pPr>
            <w:pStyle w:val="Contents3"/>
            <w:tabs>
              <w:tab w:val="clear" w:pos="8459"/>
              <w:tab w:val="right" w:pos="9026" w:leader="dot"/>
            </w:tabs>
            <w:rPr/>
          </w:pPr>
          <w:hyperlink w:anchor="__RefHeading___Toc4740207_3650668749">
            <w:r>
              <w:rPr>
                <w:webHidden/>
                <w:rStyle w:val="IndexLink"/>
                <w:rtl w:val="true"/>
              </w:rPr>
              <w:t>خود را در معرض طلب روزي قرار دادن</w:t>
            </w:r>
            <w:r>
              <w:rPr>
                <w:rStyle w:val="IndexLink"/>
                <w:rtl w:val="true"/>
              </w:rPr>
              <w:tab/>
            </w:r>
            <w:r>
              <w:rPr>
                <w:rStyle w:val="IndexLink"/>
              </w:rPr>
              <w:t>61</w:t>
            </w:r>
          </w:hyperlink>
        </w:p>
        <w:p>
          <w:pPr>
            <w:pStyle w:val="Contents3"/>
            <w:tabs>
              <w:tab w:val="clear" w:pos="8459"/>
              <w:tab w:val="right" w:pos="9026" w:leader="dot"/>
            </w:tabs>
            <w:rPr/>
          </w:pPr>
          <w:hyperlink w:anchor="__RefHeading___Toc4740209_3650668749">
            <w:r>
              <w:rPr>
                <w:webHidden/>
                <w:rStyle w:val="IndexLink"/>
                <w:rtl w:val="true"/>
              </w:rPr>
              <w:t>طلب روزي حلال</w:t>
            </w:r>
            <w:r>
              <w:rPr>
                <w:rStyle w:val="IndexLink"/>
                <w:rtl w:val="true"/>
              </w:rPr>
              <w:tab/>
            </w:r>
            <w:r>
              <w:rPr>
                <w:rStyle w:val="IndexLink"/>
              </w:rPr>
              <w:t>62</w:t>
            </w:r>
          </w:hyperlink>
        </w:p>
        <w:p>
          <w:pPr>
            <w:pStyle w:val="Contents3"/>
            <w:tabs>
              <w:tab w:val="clear" w:pos="8459"/>
              <w:tab w:val="right" w:pos="9026" w:leader="dot"/>
            </w:tabs>
            <w:rPr/>
          </w:pPr>
          <w:hyperlink w:anchor="__RefHeading___Toc4740211_3650668749">
            <w:r>
              <w:rPr>
                <w:webHidden/>
                <w:rStyle w:val="IndexLink"/>
                <w:rtl w:val="true"/>
              </w:rPr>
              <w:t>كسب و كار، سبب استجابت دعا</w:t>
            </w:r>
            <w:r>
              <w:rPr>
                <w:rStyle w:val="IndexLink"/>
                <w:rtl w:val="true"/>
              </w:rPr>
              <w:tab/>
            </w:r>
            <w:r>
              <w:rPr>
                <w:rStyle w:val="IndexLink"/>
              </w:rPr>
              <w:t>62</w:t>
            </w:r>
          </w:hyperlink>
        </w:p>
        <w:p>
          <w:pPr>
            <w:pStyle w:val="Contents3"/>
            <w:tabs>
              <w:tab w:val="clear" w:pos="8459"/>
              <w:tab w:val="right" w:pos="9026" w:leader="dot"/>
            </w:tabs>
            <w:rPr/>
          </w:pPr>
          <w:hyperlink w:anchor="__RefHeading___Toc4740213_3650668749">
            <w:r>
              <w:rPr>
                <w:webHidden/>
                <w:rStyle w:val="IndexLink"/>
                <w:rtl w:val="true"/>
              </w:rPr>
              <w:t>كار، مايه غيرت</w:t>
            </w:r>
            <w:r>
              <w:rPr>
                <w:rStyle w:val="IndexLink"/>
                <w:rtl w:val="true"/>
              </w:rPr>
              <w:tab/>
            </w:r>
            <w:r>
              <w:rPr>
                <w:rStyle w:val="IndexLink"/>
              </w:rPr>
              <w:t>63</w:t>
            </w:r>
          </w:hyperlink>
        </w:p>
        <w:p>
          <w:pPr>
            <w:pStyle w:val="Contents2"/>
            <w:tabs>
              <w:tab w:val="clear" w:pos="8743"/>
              <w:tab w:val="right" w:pos="9026" w:leader="dot"/>
            </w:tabs>
            <w:rPr/>
          </w:pPr>
          <w:hyperlink w:anchor="__RefHeading___Toc4740215_3650668749">
            <w:r>
              <w:rPr>
                <w:webHidden/>
                <w:rStyle w:val="IndexLink"/>
              </w:rPr>
              <w:t>6</w:t>
            </w:r>
            <w:r>
              <w:rPr>
                <w:rStyle w:val="IndexLink"/>
                <w:rtl w:val="true"/>
              </w:rPr>
              <w:t xml:space="preserve">. </w:t>
            </w:r>
            <w:r>
              <w:rPr>
                <w:rStyle w:val="IndexLink"/>
                <w:rtl w:val="true"/>
              </w:rPr>
              <w:t>سخنان امام رحمه الله</w:t>
            </w:r>
            <w:r>
              <w:rPr>
                <w:rStyle w:val="IndexLink"/>
                <w:rtl w:val="true"/>
              </w:rPr>
              <w:tab/>
            </w:r>
            <w:r>
              <w:rPr>
                <w:rStyle w:val="IndexLink"/>
              </w:rPr>
              <w:t>64</w:t>
            </w:r>
          </w:hyperlink>
        </w:p>
        <w:p>
          <w:pPr>
            <w:pStyle w:val="Contents3"/>
            <w:tabs>
              <w:tab w:val="clear" w:pos="8459"/>
              <w:tab w:val="right" w:pos="9026" w:leader="dot"/>
            </w:tabs>
            <w:rPr/>
          </w:pPr>
          <w:hyperlink w:anchor="__RefHeading___Toc4740217_3650668749">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4740219_3650668749">
            <w:r>
              <w:rPr>
                <w:webHidden/>
                <w:rStyle w:val="IndexLink"/>
                <w:rtl w:val="true"/>
              </w:rPr>
              <w:t>الف</w:t>
            </w:r>
            <w:r>
              <w:rPr>
                <w:rStyle w:val="IndexLink"/>
                <w:rtl w:val="true"/>
              </w:rPr>
              <w:t xml:space="preserve">) </w:t>
            </w:r>
            <w:r>
              <w:rPr>
                <w:rStyle w:val="IndexLink"/>
                <w:rtl w:val="true"/>
              </w:rPr>
              <w:t>ارزشمندي و اهميت توليد استقلال اقتصادي</w:t>
            </w:r>
            <w:r>
              <w:rPr>
                <w:rStyle w:val="IndexLink"/>
                <w:rtl w:val="true"/>
              </w:rPr>
              <w:tab/>
            </w:r>
            <w:r>
              <w:rPr>
                <w:rStyle w:val="IndexLink"/>
              </w:rPr>
              <w:t>64</w:t>
            </w:r>
          </w:hyperlink>
        </w:p>
        <w:p>
          <w:pPr>
            <w:pStyle w:val="Contents4"/>
            <w:tabs>
              <w:tab w:val="clear" w:pos="8176"/>
              <w:tab w:val="right" w:pos="9026" w:leader="dot"/>
            </w:tabs>
            <w:rPr/>
          </w:pPr>
          <w:hyperlink w:anchor="__RefHeading___Toc4740221_3650668749">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4740223_3650668749">
            <w:r>
              <w:rPr>
                <w:webHidden/>
                <w:rStyle w:val="IndexLink"/>
                <w:rtl w:val="true"/>
              </w:rPr>
              <w:t>عبادت بودن توليد اقتصادي</w:t>
            </w:r>
            <w:r>
              <w:rPr>
                <w:rStyle w:val="IndexLink"/>
                <w:rtl w:val="true"/>
              </w:rPr>
              <w:tab/>
            </w:r>
            <w:r>
              <w:rPr>
                <w:rStyle w:val="IndexLink"/>
              </w:rPr>
              <w:t>64</w:t>
            </w:r>
          </w:hyperlink>
        </w:p>
        <w:p>
          <w:pPr>
            <w:pStyle w:val="Contents4"/>
            <w:tabs>
              <w:tab w:val="clear" w:pos="8176"/>
              <w:tab w:val="right" w:pos="9026" w:leader="dot"/>
            </w:tabs>
            <w:rPr/>
          </w:pPr>
          <w:hyperlink w:anchor="__RefHeading___Toc4740225_3650668749">
            <w:r>
              <w:rPr>
                <w:webHidden/>
                <w:rStyle w:val="IndexLink"/>
                <w:rtl w:val="true"/>
              </w:rPr>
              <w:t>تلاش براي استقلال، يك تكليف شرعي</w:t>
            </w:r>
            <w:r>
              <w:rPr>
                <w:rStyle w:val="IndexLink"/>
                <w:rtl w:val="true"/>
              </w:rPr>
              <w:tab/>
            </w:r>
            <w:r>
              <w:rPr>
                <w:rStyle w:val="IndexLink"/>
              </w:rPr>
              <w:t>65</w:t>
            </w:r>
          </w:hyperlink>
        </w:p>
        <w:p>
          <w:pPr>
            <w:pStyle w:val="Contents4"/>
            <w:tabs>
              <w:tab w:val="clear" w:pos="8176"/>
              <w:tab w:val="right" w:pos="9026" w:leader="dot"/>
            </w:tabs>
            <w:rPr/>
          </w:pPr>
          <w:hyperlink w:anchor="__RefHeading___Toc4740227_3650668749">
            <w:r>
              <w:rPr>
                <w:webHidden/>
                <w:rStyle w:val="IndexLink"/>
                <w:rtl w:val="true"/>
              </w:rPr>
              <w:t>جنگ اقتصادي، محاربه اي بين اسلام و كفر</w:t>
            </w:r>
            <w:r>
              <w:rPr>
                <w:rStyle w:val="IndexLink"/>
                <w:rtl w:val="true"/>
              </w:rPr>
              <w:tab/>
            </w:r>
            <w:r>
              <w:rPr>
                <w:rStyle w:val="IndexLink"/>
              </w:rPr>
              <w:t>66</w:t>
            </w:r>
          </w:hyperlink>
        </w:p>
        <w:p>
          <w:pPr>
            <w:pStyle w:val="Contents4"/>
            <w:tabs>
              <w:tab w:val="clear" w:pos="8176"/>
              <w:tab w:val="right" w:pos="9026" w:leader="dot"/>
            </w:tabs>
            <w:rPr/>
          </w:pPr>
          <w:hyperlink w:anchor="__RefHeading___Toc4740229_3650668749">
            <w:r>
              <w:rPr>
                <w:webHidden/>
                <w:rStyle w:val="IndexLink"/>
                <w:rtl w:val="true"/>
              </w:rPr>
              <w:t>ارزش و اهميت استقلال اقتصادي</w:t>
            </w:r>
            <w:r>
              <w:rPr>
                <w:rStyle w:val="IndexLink"/>
                <w:rtl w:val="true"/>
              </w:rPr>
              <w:tab/>
            </w:r>
            <w:r>
              <w:rPr>
                <w:rStyle w:val="IndexLink"/>
              </w:rPr>
              <w:t>66</w:t>
            </w:r>
          </w:hyperlink>
        </w:p>
        <w:p>
          <w:pPr>
            <w:pStyle w:val="Contents4"/>
            <w:tabs>
              <w:tab w:val="clear" w:pos="8176"/>
              <w:tab w:val="right" w:pos="9026" w:leader="dot"/>
            </w:tabs>
            <w:rPr/>
          </w:pPr>
          <w:hyperlink w:anchor="__RefHeading___Toc4740231_3650668749">
            <w:r>
              <w:rPr>
                <w:webHidden/>
                <w:rStyle w:val="IndexLink"/>
                <w:rtl w:val="true"/>
              </w:rPr>
              <w:t>لزوم رشد اقتصادي ايران</w:t>
            </w:r>
            <w:r>
              <w:rPr>
                <w:rStyle w:val="IndexLink"/>
                <w:rtl w:val="true"/>
              </w:rPr>
              <w:tab/>
            </w:r>
            <w:r>
              <w:rPr>
                <w:rStyle w:val="IndexLink"/>
              </w:rPr>
              <w:t>66</w:t>
            </w:r>
          </w:hyperlink>
        </w:p>
        <w:p>
          <w:pPr>
            <w:pStyle w:val="Contents4"/>
            <w:tabs>
              <w:tab w:val="clear" w:pos="8176"/>
              <w:tab w:val="right" w:pos="9026" w:leader="dot"/>
            </w:tabs>
            <w:rPr/>
          </w:pPr>
          <w:hyperlink w:anchor="__RefHeading___Toc4740233_3650668749">
            <w:r>
              <w:rPr>
                <w:webHidden/>
                <w:rStyle w:val="IndexLink"/>
                <w:rtl w:val="true"/>
              </w:rPr>
              <w:t>اقتدار اقتصادي، آرمان ملت ايران</w:t>
            </w:r>
            <w:r>
              <w:rPr>
                <w:rStyle w:val="IndexLink"/>
                <w:rtl w:val="true"/>
              </w:rPr>
              <w:tab/>
            </w:r>
            <w:r>
              <w:rPr>
                <w:rStyle w:val="IndexLink"/>
              </w:rPr>
              <w:t>67</w:t>
            </w:r>
          </w:hyperlink>
        </w:p>
        <w:p>
          <w:pPr>
            <w:pStyle w:val="Contents4"/>
            <w:tabs>
              <w:tab w:val="clear" w:pos="8176"/>
              <w:tab w:val="right" w:pos="9026" w:leader="dot"/>
            </w:tabs>
            <w:rPr/>
          </w:pPr>
          <w:hyperlink w:anchor="__RefHeading___Toc4740235_3650668749">
            <w:r>
              <w:rPr>
                <w:webHidden/>
                <w:rStyle w:val="IndexLink"/>
                <w:rtl w:val="true"/>
              </w:rPr>
              <w:t>ضرورت اتكال به خدا در فعاليت اقتصادي</w:t>
            </w:r>
            <w:r>
              <w:rPr>
                <w:rStyle w:val="IndexLink"/>
                <w:rtl w:val="true"/>
              </w:rPr>
              <w:tab/>
            </w:r>
            <w:r>
              <w:rPr>
                <w:rStyle w:val="IndexLink"/>
              </w:rPr>
              <w:t>67</w:t>
            </w:r>
          </w:hyperlink>
        </w:p>
        <w:p>
          <w:pPr>
            <w:pStyle w:val="Contents4"/>
            <w:tabs>
              <w:tab w:val="clear" w:pos="8176"/>
              <w:tab w:val="right" w:pos="9026" w:leader="dot"/>
            </w:tabs>
            <w:rPr/>
          </w:pPr>
          <w:hyperlink w:anchor="__RefHeading___Toc4740237_3650668749">
            <w:r>
              <w:rPr>
                <w:webHidden/>
                <w:rStyle w:val="IndexLink"/>
                <w:rtl w:val="true"/>
              </w:rPr>
              <w:t>ضرورت كار و تلاش همگاني در صنعت و توليد ملي</w:t>
            </w:r>
            <w:r>
              <w:rPr>
                <w:rStyle w:val="IndexLink"/>
                <w:rtl w:val="true"/>
              </w:rPr>
              <w:tab/>
            </w:r>
            <w:r>
              <w:rPr>
                <w:rStyle w:val="IndexLink"/>
              </w:rPr>
              <w:t>67</w:t>
            </w:r>
          </w:hyperlink>
        </w:p>
        <w:p>
          <w:pPr>
            <w:pStyle w:val="Contents4"/>
            <w:tabs>
              <w:tab w:val="clear" w:pos="8176"/>
              <w:tab w:val="right" w:pos="9026" w:leader="dot"/>
            </w:tabs>
            <w:rPr/>
          </w:pPr>
          <w:hyperlink w:anchor="__RefHeading___Toc4740239_3650668749">
            <w:r>
              <w:rPr>
                <w:webHidden/>
                <w:rStyle w:val="IndexLink"/>
                <w:rtl w:val="true"/>
              </w:rPr>
              <w:t>ضرورت رها شدن از غرب زدگي و احساس ناتواني</w:t>
            </w:r>
            <w:r>
              <w:rPr>
                <w:rStyle w:val="IndexLink"/>
                <w:rtl w:val="true"/>
              </w:rPr>
              <w:tab/>
            </w:r>
            <w:r>
              <w:rPr>
                <w:rStyle w:val="IndexLink"/>
              </w:rPr>
              <w:t>68</w:t>
            </w:r>
          </w:hyperlink>
        </w:p>
        <w:p>
          <w:pPr>
            <w:pStyle w:val="Contents4"/>
            <w:tabs>
              <w:tab w:val="clear" w:pos="8176"/>
              <w:tab w:val="right" w:pos="9026" w:leader="dot"/>
            </w:tabs>
            <w:rPr/>
          </w:pPr>
          <w:hyperlink w:anchor="__RefHeading___Toc4740241_3650668749">
            <w:r>
              <w:rPr>
                <w:webHidden/>
                <w:rStyle w:val="IndexLink"/>
                <w:rtl w:val="true"/>
              </w:rPr>
              <w:t>تلاش براي خودكفايي و مقابله با دشمن</w:t>
            </w:r>
            <w:r>
              <w:rPr>
                <w:rStyle w:val="IndexLink"/>
                <w:rtl w:val="true"/>
              </w:rPr>
              <w:tab/>
            </w:r>
            <w:r>
              <w:rPr>
                <w:rStyle w:val="IndexLink"/>
              </w:rPr>
              <w:t>68</w:t>
            </w:r>
          </w:hyperlink>
        </w:p>
        <w:p>
          <w:pPr>
            <w:pStyle w:val="Contents4"/>
            <w:tabs>
              <w:tab w:val="clear" w:pos="8176"/>
              <w:tab w:val="right" w:pos="9026" w:leader="dot"/>
            </w:tabs>
            <w:rPr/>
          </w:pPr>
          <w:hyperlink w:anchor="__RefHeading___Toc4740243_3650668749">
            <w:r>
              <w:rPr>
                <w:webHidden/>
                <w:rStyle w:val="IndexLink"/>
                <w:rtl w:val="true"/>
              </w:rPr>
              <w:t>تلاش همگاني براي خودكفايي و رهايي از وابستگي</w:t>
            </w:r>
            <w:r>
              <w:rPr>
                <w:rStyle w:val="IndexLink"/>
                <w:rtl w:val="true"/>
              </w:rPr>
              <w:tab/>
            </w:r>
            <w:r>
              <w:rPr>
                <w:rStyle w:val="IndexLink"/>
              </w:rPr>
              <w:t>69</w:t>
            </w:r>
          </w:hyperlink>
        </w:p>
        <w:p>
          <w:pPr>
            <w:pStyle w:val="Contents4"/>
            <w:tabs>
              <w:tab w:val="clear" w:pos="8176"/>
              <w:tab w:val="right" w:pos="9026" w:leader="dot"/>
            </w:tabs>
            <w:rPr/>
          </w:pPr>
          <w:hyperlink w:anchor="__RefHeading___Toc4740245_3650668749">
            <w:r>
              <w:rPr>
                <w:webHidden/>
                <w:rStyle w:val="IndexLink"/>
                <w:rtl w:val="true"/>
              </w:rPr>
              <w:t>لزوم تلاش همگاني در ترويج كشاورزي</w:t>
            </w:r>
            <w:r>
              <w:rPr>
                <w:rStyle w:val="IndexLink"/>
                <w:rtl w:val="true"/>
              </w:rPr>
              <w:tab/>
            </w:r>
            <w:r>
              <w:rPr>
                <w:rStyle w:val="IndexLink"/>
              </w:rPr>
              <w:t>69</w:t>
            </w:r>
          </w:hyperlink>
        </w:p>
        <w:p>
          <w:pPr>
            <w:pStyle w:val="Contents4"/>
            <w:tabs>
              <w:tab w:val="clear" w:pos="8176"/>
              <w:tab w:val="right" w:pos="9026" w:leader="dot"/>
            </w:tabs>
            <w:rPr/>
          </w:pPr>
          <w:hyperlink w:anchor="__RefHeading___Toc4740247_3650668749">
            <w:r>
              <w:rPr>
                <w:webHidden/>
                <w:rStyle w:val="IndexLink"/>
                <w:rtl w:val="true"/>
              </w:rPr>
              <w:t>خودكفايي اقتصادي، مهم‌ترين مسئوليت ملي</w:t>
            </w:r>
            <w:r>
              <w:rPr>
                <w:rStyle w:val="IndexLink"/>
                <w:rtl w:val="true"/>
              </w:rPr>
              <w:tab/>
            </w:r>
            <w:r>
              <w:rPr>
                <w:rStyle w:val="IndexLink"/>
              </w:rPr>
              <w:t>70</w:t>
            </w:r>
          </w:hyperlink>
        </w:p>
        <w:p>
          <w:pPr>
            <w:pStyle w:val="Contents4"/>
            <w:tabs>
              <w:tab w:val="clear" w:pos="8176"/>
              <w:tab w:val="right" w:pos="9026" w:leader="dot"/>
            </w:tabs>
            <w:rPr/>
          </w:pPr>
          <w:hyperlink w:anchor="__RefHeading___Toc4740249_3650668749">
            <w:r>
              <w:rPr>
                <w:webHidden/>
                <w:rStyle w:val="IndexLink"/>
                <w:rtl w:val="true"/>
              </w:rPr>
              <w:t>ضرورت كار و تلاش براي استقلال كشور و نفي غرب زدگي</w:t>
            </w:r>
            <w:r>
              <w:rPr>
                <w:rStyle w:val="IndexLink"/>
                <w:rtl w:val="true"/>
              </w:rPr>
              <w:tab/>
            </w:r>
            <w:r>
              <w:rPr>
                <w:rStyle w:val="IndexLink"/>
              </w:rPr>
              <w:t>71</w:t>
            </w:r>
          </w:hyperlink>
        </w:p>
        <w:p>
          <w:pPr>
            <w:pStyle w:val="Contents4"/>
            <w:tabs>
              <w:tab w:val="clear" w:pos="8176"/>
              <w:tab w:val="right" w:pos="9026" w:leader="dot"/>
            </w:tabs>
            <w:rPr/>
          </w:pPr>
          <w:hyperlink w:anchor="__RefHeading___Toc4740251_3650668749">
            <w:r>
              <w:rPr>
                <w:webHidden/>
                <w:rStyle w:val="IndexLink"/>
                <w:rtl w:val="true"/>
              </w:rPr>
              <w:t>ارزش كارگر و كشاورز</w:t>
            </w:r>
            <w:r>
              <w:rPr>
                <w:rStyle w:val="IndexLink"/>
                <w:rtl w:val="true"/>
              </w:rPr>
              <w:tab/>
            </w:r>
            <w:r>
              <w:rPr>
                <w:rStyle w:val="IndexLink"/>
              </w:rPr>
              <w:t>71</w:t>
            </w:r>
          </w:hyperlink>
        </w:p>
        <w:p>
          <w:pPr>
            <w:pStyle w:val="Contents3"/>
            <w:tabs>
              <w:tab w:val="clear" w:pos="8459"/>
              <w:tab w:val="right" w:pos="9026" w:leader="dot"/>
            </w:tabs>
            <w:rPr/>
          </w:pPr>
          <w:hyperlink w:anchor="__RefHeading___Toc4740253_3650668749">
            <w:r>
              <w:rPr>
                <w:webHidden/>
                <w:rStyle w:val="IndexLink"/>
                <w:rtl w:val="true"/>
              </w:rPr>
              <w:t>ب</w:t>
            </w:r>
            <w:r>
              <w:rPr>
                <w:rStyle w:val="IndexLink"/>
                <w:rtl w:val="true"/>
              </w:rPr>
              <w:t xml:space="preserve">) </w:t>
            </w:r>
            <w:r>
              <w:rPr>
                <w:rStyle w:val="IndexLink"/>
                <w:rtl w:val="true"/>
              </w:rPr>
              <w:t>مذمت وابستگي اقتصادي</w:t>
            </w:r>
            <w:r>
              <w:rPr>
                <w:rStyle w:val="IndexLink"/>
                <w:rtl w:val="true"/>
              </w:rPr>
              <w:tab/>
            </w:r>
            <w:r>
              <w:rPr>
                <w:rStyle w:val="IndexLink"/>
              </w:rPr>
              <w:t>71</w:t>
            </w:r>
          </w:hyperlink>
        </w:p>
        <w:p>
          <w:pPr>
            <w:pStyle w:val="Contents4"/>
            <w:tabs>
              <w:tab w:val="clear" w:pos="8176"/>
              <w:tab w:val="right" w:pos="9026" w:leader="dot"/>
            </w:tabs>
            <w:rPr/>
          </w:pPr>
          <w:hyperlink w:anchor="__RefHeading___Toc4740255_3650668749">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4740257_3650668749">
            <w:r>
              <w:rPr>
                <w:webHidden/>
                <w:rStyle w:val="IndexLink"/>
                <w:rtl w:val="true"/>
              </w:rPr>
              <w:t>پي‌آمدهاي وابستگي اقتصادي</w:t>
            </w:r>
            <w:r>
              <w:rPr>
                <w:rStyle w:val="IndexLink"/>
                <w:rtl w:val="true"/>
              </w:rPr>
              <w:tab/>
            </w:r>
            <w:r>
              <w:rPr>
                <w:rStyle w:val="IndexLink"/>
              </w:rPr>
              <w:t>71</w:t>
            </w:r>
          </w:hyperlink>
        </w:p>
        <w:p>
          <w:pPr>
            <w:pStyle w:val="Contents4"/>
            <w:tabs>
              <w:tab w:val="clear" w:pos="8176"/>
              <w:tab w:val="right" w:pos="9026" w:leader="dot"/>
            </w:tabs>
            <w:rPr/>
          </w:pPr>
          <w:hyperlink w:anchor="__RefHeading___Toc4740259_3650668749">
            <w:r>
              <w:rPr>
                <w:webHidden/>
                <w:rStyle w:val="IndexLink"/>
                <w:rtl w:val="true"/>
              </w:rPr>
              <w:t>وابستگي اقتصادي موجب وابستگي سياسي</w:t>
            </w:r>
            <w:r>
              <w:rPr>
                <w:rStyle w:val="IndexLink"/>
                <w:rtl w:val="true"/>
              </w:rPr>
              <w:tab/>
            </w:r>
            <w:r>
              <w:rPr>
                <w:rStyle w:val="IndexLink"/>
              </w:rPr>
              <w:t>72</w:t>
            </w:r>
          </w:hyperlink>
        </w:p>
        <w:p>
          <w:pPr>
            <w:pStyle w:val="Contents4"/>
            <w:tabs>
              <w:tab w:val="clear" w:pos="8176"/>
              <w:tab w:val="right" w:pos="9026" w:leader="dot"/>
            </w:tabs>
            <w:rPr/>
          </w:pPr>
          <w:hyperlink w:anchor="__RefHeading___Toc4740261_3650668749">
            <w:r>
              <w:rPr>
                <w:webHidden/>
                <w:rStyle w:val="IndexLink"/>
                <w:rtl w:val="true"/>
              </w:rPr>
              <w:t>وابستگي اقتصادي مساوي با تسليم مملكت به بيگانگان</w:t>
            </w:r>
            <w:r>
              <w:rPr>
                <w:rStyle w:val="IndexLink"/>
                <w:rtl w:val="true"/>
              </w:rPr>
              <w:tab/>
            </w:r>
            <w:r>
              <w:rPr>
                <w:rStyle w:val="IndexLink"/>
              </w:rPr>
              <w:t>72</w:t>
            </w:r>
          </w:hyperlink>
        </w:p>
        <w:p>
          <w:pPr>
            <w:pStyle w:val="Contents3"/>
            <w:tabs>
              <w:tab w:val="clear" w:pos="8459"/>
              <w:tab w:val="right" w:pos="9026" w:leader="dot"/>
            </w:tabs>
            <w:rPr/>
          </w:pPr>
          <w:hyperlink w:anchor="__RefHeading___Toc4740263_3650668749">
            <w:r>
              <w:rPr>
                <w:webHidden/>
                <w:rStyle w:val="IndexLink"/>
                <w:rtl w:val="true"/>
              </w:rPr>
              <w:t>ج</w:t>
            </w:r>
            <w:r>
              <w:rPr>
                <w:rStyle w:val="IndexLink"/>
                <w:rtl w:val="true"/>
              </w:rPr>
              <w:t xml:space="preserve">) </w:t>
            </w:r>
            <w:r>
              <w:rPr>
                <w:rStyle w:val="IndexLink"/>
                <w:rtl w:val="true"/>
              </w:rPr>
              <w:t>بسترهاي پيشرفت اقتصادي</w:t>
            </w:r>
            <w:r>
              <w:rPr>
                <w:rStyle w:val="IndexLink"/>
                <w:rtl w:val="true"/>
              </w:rPr>
              <w:tab/>
            </w:r>
            <w:r>
              <w:rPr>
                <w:rStyle w:val="IndexLink"/>
              </w:rPr>
              <w:t>73</w:t>
            </w:r>
          </w:hyperlink>
        </w:p>
        <w:p>
          <w:pPr>
            <w:pStyle w:val="Contents4"/>
            <w:tabs>
              <w:tab w:val="clear" w:pos="8176"/>
              <w:tab w:val="right" w:pos="9026" w:leader="dot"/>
            </w:tabs>
            <w:rPr/>
          </w:pPr>
          <w:hyperlink w:anchor="__RefHeading___Toc4740265_3650668749">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4740267_3650668749">
            <w:r>
              <w:rPr>
                <w:webHidden/>
                <w:rStyle w:val="IndexLink"/>
                <w:rtl w:val="true"/>
              </w:rPr>
              <w:t>لزوم دقت در توليد</w:t>
            </w:r>
            <w:r>
              <w:rPr>
                <w:rStyle w:val="IndexLink"/>
                <w:rtl w:val="true"/>
              </w:rPr>
              <w:tab/>
            </w:r>
            <w:r>
              <w:rPr>
                <w:rStyle w:val="IndexLink"/>
              </w:rPr>
              <w:t>73</w:t>
            </w:r>
          </w:hyperlink>
        </w:p>
        <w:p>
          <w:pPr>
            <w:pStyle w:val="Contents4"/>
            <w:tabs>
              <w:tab w:val="clear" w:pos="8176"/>
              <w:tab w:val="right" w:pos="9026" w:leader="dot"/>
            </w:tabs>
            <w:rPr/>
          </w:pPr>
          <w:hyperlink w:anchor="__RefHeading___Toc4740269_3650668749">
            <w:r>
              <w:rPr>
                <w:webHidden/>
                <w:rStyle w:val="IndexLink"/>
                <w:rtl w:val="true"/>
              </w:rPr>
              <w:t>صبر و فداكاري براي استقلال اقتصادي</w:t>
            </w:r>
            <w:r>
              <w:rPr>
                <w:rStyle w:val="IndexLink"/>
                <w:rtl w:val="true"/>
              </w:rPr>
              <w:tab/>
            </w:r>
            <w:r>
              <w:rPr>
                <w:rStyle w:val="IndexLink"/>
              </w:rPr>
              <w:t>73</w:t>
            </w:r>
          </w:hyperlink>
        </w:p>
        <w:p>
          <w:pPr>
            <w:pStyle w:val="Contents4"/>
            <w:tabs>
              <w:tab w:val="clear" w:pos="8176"/>
              <w:tab w:val="right" w:pos="9026" w:leader="dot"/>
            </w:tabs>
            <w:rPr/>
          </w:pPr>
          <w:hyperlink w:anchor="__RefHeading___Toc4740271_3650668749">
            <w:r>
              <w:rPr>
                <w:webHidden/>
                <w:rStyle w:val="IndexLink"/>
                <w:rtl w:val="true"/>
              </w:rPr>
              <w:t>قدرداني و تشويق به كار و توليد ملي</w:t>
            </w:r>
            <w:r>
              <w:rPr>
                <w:rStyle w:val="IndexLink"/>
                <w:rtl w:val="true"/>
              </w:rPr>
              <w:tab/>
            </w:r>
            <w:r>
              <w:rPr>
                <w:rStyle w:val="IndexLink"/>
              </w:rPr>
              <w:t>73</w:t>
            </w:r>
          </w:hyperlink>
        </w:p>
        <w:p>
          <w:pPr>
            <w:pStyle w:val="Contents4"/>
            <w:tabs>
              <w:tab w:val="clear" w:pos="8176"/>
              <w:tab w:val="right" w:pos="9026" w:leader="dot"/>
            </w:tabs>
            <w:rPr/>
          </w:pPr>
          <w:hyperlink w:anchor="__RefHeading___Toc4740273_3650668749">
            <w:r>
              <w:rPr>
                <w:webHidden/>
                <w:rStyle w:val="IndexLink"/>
                <w:rtl w:val="true"/>
              </w:rPr>
              <w:t>توجه به توليد ملي</w:t>
            </w:r>
            <w:r>
              <w:rPr>
                <w:rStyle w:val="IndexLink"/>
                <w:rtl w:val="true"/>
              </w:rPr>
              <w:tab/>
            </w:r>
            <w:r>
              <w:rPr>
                <w:rStyle w:val="IndexLink"/>
              </w:rPr>
              <w:t>74</w:t>
            </w:r>
          </w:hyperlink>
        </w:p>
        <w:p>
          <w:pPr>
            <w:pStyle w:val="Contents4"/>
            <w:tabs>
              <w:tab w:val="clear" w:pos="8176"/>
              <w:tab w:val="right" w:pos="9026" w:leader="dot"/>
            </w:tabs>
            <w:rPr/>
          </w:pPr>
          <w:hyperlink w:anchor="__RefHeading___Toc4740275_3650668749">
            <w:r>
              <w:rPr>
                <w:webHidden/>
                <w:rStyle w:val="IndexLink"/>
                <w:rtl w:val="true"/>
              </w:rPr>
              <w:t>لزوم زنده نگه داشتن روحيه استقلال‌خواهي و خودكفايي در جوانان</w:t>
            </w:r>
            <w:r>
              <w:rPr>
                <w:rStyle w:val="IndexLink"/>
                <w:rtl w:val="true"/>
              </w:rPr>
              <w:tab/>
            </w:r>
            <w:r>
              <w:rPr>
                <w:rStyle w:val="IndexLink"/>
              </w:rPr>
              <w:t>74</w:t>
            </w:r>
          </w:hyperlink>
        </w:p>
        <w:p>
          <w:pPr>
            <w:pStyle w:val="Contents4"/>
            <w:tabs>
              <w:tab w:val="clear" w:pos="8176"/>
              <w:tab w:val="right" w:pos="9026" w:leader="dot"/>
            </w:tabs>
            <w:rPr/>
          </w:pPr>
          <w:hyperlink w:anchor="__RefHeading___Toc4740277_3650668749">
            <w:r>
              <w:rPr>
                <w:webHidden/>
                <w:rStyle w:val="IndexLink"/>
                <w:rtl w:val="true"/>
              </w:rPr>
              <w:t>برنامه ريزي و آرامش لازمه سرمايه‌گذاري و توليد ملي</w:t>
            </w:r>
            <w:r>
              <w:rPr>
                <w:rStyle w:val="IndexLink"/>
                <w:rtl w:val="true"/>
              </w:rPr>
              <w:tab/>
            </w:r>
            <w:r>
              <w:rPr>
                <w:rStyle w:val="IndexLink"/>
              </w:rPr>
              <w:t>74</w:t>
            </w:r>
          </w:hyperlink>
        </w:p>
        <w:p>
          <w:pPr>
            <w:pStyle w:val="Contents4"/>
            <w:tabs>
              <w:tab w:val="clear" w:pos="8176"/>
              <w:tab w:val="right" w:pos="9026" w:leader="dot"/>
            </w:tabs>
            <w:rPr/>
          </w:pPr>
          <w:hyperlink w:anchor="__RefHeading___Toc4740279_3650668749">
            <w:r>
              <w:rPr>
                <w:webHidden/>
                <w:rStyle w:val="IndexLink"/>
                <w:rtl w:val="true"/>
              </w:rPr>
              <w:t>خودباوري لازمه خودكفايي</w:t>
            </w:r>
            <w:r>
              <w:rPr>
                <w:rStyle w:val="IndexLink"/>
                <w:rtl w:val="true"/>
              </w:rPr>
              <w:tab/>
            </w:r>
            <w:r>
              <w:rPr>
                <w:rStyle w:val="IndexLink"/>
              </w:rPr>
              <w:t>75</w:t>
            </w:r>
          </w:hyperlink>
        </w:p>
        <w:p>
          <w:pPr>
            <w:pStyle w:val="Contents4"/>
            <w:tabs>
              <w:tab w:val="clear" w:pos="8176"/>
              <w:tab w:val="right" w:pos="9026" w:leader="dot"/>
            </w:tabs>
            <w:rPr/>
          </w:pPr>
          <w:hyperlink w:anchor="__RefHeading___Toc4740281_3650668749">
            <w:r>
              <w:rPr>
                <w:webHidden/>
                <w:rStyle w:val="IndexLink"/>
                <w:rtl w:val="true"/>
              </w:rPr>
              <w:t>خودباوري نخستين گام رهايي از وابستگي</w:t>
            </w:r>
            <w:r>
              <w:rPr>
                <w:rStyle w:val="IndexLink"/>
                <w:rtl w:val="true"/>
              </w:rPr>
              <w:tab/>
            </w:r>
            <w:r>
              <w:rPr>
                <w:rStyle w:val="IndexLink"/>
              </w:rPr>
              <w:t>75</w:t>
            </w:r>
          </w:hyperlink>
        </w:p>
        <w:p>
          <w:pPr>
            <w:pStyle w:val="Contents4"/>
            <w:tabs>
              <w:tab w:val="clear" w:pos="8176"/>
              <w:tab w:val="right" w:pos="9026" w:leader="dot"/>
            </w:tabs>
            <w:rPr/>
          </w:pPr>
          <w:hyperlink w:anchor="__RefHeading___Toc4740283_3650668749">
            <w:r>
              <w:rPr>
                <w:webHidden/>
                <w:rStyle w:val="IndexLink"/>
                <w:rtl w:val="true"/>
              </w:rPr>
              <w:t>لزوم استفاده از منابع طبيعي در توليد ملي</w:t>
            </w:r>
            <w:r>
              <w:rPr>
                <w:rStyle w:val="IndexLink"/>
                <w:rtl w:val="true"/>
              </w:rPr>
              <w:tab/>
            </w:r>
            <w:r>
              <w:rPr>
                <w:rStyle w:val="IndexLink"/>
              </w:rPr>
              <w:t>76</w:t>
            </w:r>
          </w:hyperlink>
        </w:p>
        <w:p>
          <w:pPr>
            <w:pStyle w:val="Contents4"/>
            <w:tabs>
              <w:tab w:val="clear" w:pos="8176"/>
              <w:tab w:val="right" w:pos="9026" w:leader="dot"/>
            </w:tabs>
            <w:rPr/>
          </w:pPr>
          <w:hyperlink w:anchor="__RefHeading___Toc4740285_3650668749">
            <w:r>
              <w:rPr>
                <w:webHidden/>
                <w:rStyle w:val="IndexLink"/>
                <w:rtl w:val="true"/>
              </w:rPr>
              <w:t>وظيفه مسئولان؛ اميدوار ساختن و دل‌گرم كردن ملت</w:t>
            </w:r>
            <w:r>
              <w:rPr>
                <w:rStyle w:val="IndexLink"/>
                <w:rtl w:val="true"/>
              </w:rPr>
              <w:tab/>
            </w:r>
            <w:r>
              <w:rPr>
                <w:rStyle w:val="IndexLink"/>
              </w:rPr>
              <w:t>76</w:t>
            </w:r>
          </w:hyperlink>
        </w:p>
        <w:p>
          <w:pPr>
            <w:pStyle w:val="Contents3"/>
            <w:tabs>
              <w:tab w:val="clear" w:pos="8459"/>
              <w:tab w:val="right" w:pos="9026" w:leader="dot"/>
            </w:tabs>
            <w:rPr/>
          </w:pPr>
          <w:hyperlink w:anchor="__RefHeading___Toc4740287_3650668749">
            <w:r>
              <w:rPr>
                <w:webHidden/>
                <w:rStyle w:val="IndexLink"/>
                <w:rtl w:val="true"/>
              </w:rPr>
              <w:t>د</w:t>
            </w:r>
            <w:r>
              <w:rPr>
                <w:rStyle w:val="IndexLink"/>
                <w:rtl w:val="true"/>
              </w:rPr>
              <w:t xml:space="preserve">) </w:t>
            </w:r>
            <w:r>
              <w:rPr>
                <w:rStyle w:val="IndexLink"/>
                <w:rtl w:val="true"/>
              </w:rPr>
              <w:t>ثمرات توليد و استقلال ملي</w:t>
            </w:r>
            <w:r>
              <w:rPr>
                <w:rStyle w:val="IndexLink"/>
                <w:rtl w:val="true"/>
              </w:rPr>
              <w:tab/>
            </w:r>
            <w:r>
              <w:rPr>
                <w:rStyle w:val="IndexLink"/>
              </w:rPr>
              <w:t>76</w:t>
            </w:r>
          </w:hyperlink>
        </w:p>
        <w:p>
          <w:pPr>
            <w:pStyle w:val="Contents4"/>
            <w:tabs>
              <w:tab w:val="clear" w:pos="8176"/>
              <w:tab w:val="right" w:pos="9026" w:leader="dot"/>
            </w:tabs>
            <w:rPr/>
          </w:pPr>
          <w:hyperlink w:anchor="__RefHeading___Toc4740289_365066874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4740291_3650668749">
            <w:r>
              <w:rPr>
                <w:webHidden/>
                <w:rStyle w:val="IndexLink"/>
                <w:rtl w:val="true"/>
              </w:rPr>
              <w:t>توليد ملي تنها راه مقابله با تحريم هاي اقتصادي</w:t>
            </w:r>
            <w:r>
              <w:rPr>
                <w:rStyle w:val="IndexLink"/>
                <w:rtl w:val="true"/>
              </w:rPr>
              <w:tab/>
            </w:r>
            <w:r>
              <w:rPr>
                <w:rStyle w:val="IndexLink"/>
              </w:rPr>
              <w:t>76</w:t>
            </w:r>
          </w:hyperlink>
        </w:p>
        <w:p>
          <w:pPr>
            <w:pStyle w:val="Contents4"/>
            <w:tabs>
              <w:tab w:val="clear" w:pos="8176"/>
              <w:tab w:val="right" w:pos="9026" w:leader="dot"/>
            </w:tabs>
            <w:rPr/>
          </w:pPr>
          <w:hyperlink w:anchor="__RefHeading___Toc4740293_3650668749">
            <w:r>
              <w:rPr>
                <w:webHidden/>
                <w:rStyle w:val="IndexLink"/>
                <w:rtl w:val="true"/>
              </w:rPr>
              <w:t>آزادي حقيقي در گرو استقلال اقتصادي</w:t>
            </w:r>
            <w:r>
              <w:rPr>
                <w:rStyle w:val="IndexLink"/>
                <w:rtl w:val="true"/>
              </w:rPr>
              <w:tab/>
            </w:r>
            <w:r>
              <w:rPr>
                <w:rStyle w:val="IndexLink"/>
              </w:rPr>
              <w:t>77</w:t>
            </w:r>
          </w:hyperlink>
        </w:p>
        <w:p>
          <w:pPr>
            <w:pStyle w:val="Contents4"/>
            <w:tabs>
              <w:tab w:val="clear" w:pos="8176"/>
              <w:tab w:val="right" w:pos="9026" w:leader="dot"/>
            </w:tabs>
            <w:rPr/>
          </w:pPr>
          <w:hyperlink w:anchor="__RefHeading___Toc4740295_3650668749">
            <w:r>
              <w:rPr>
                <w:webHidden/>
                <w:rStyle w:val="IndexLink"/>
                <w:rtl w:val="true"/>
              </w:rPr>
              <w:t>نتيجه تحريم اقتصادي، استقلال و خودكفايي</w:t>
            </w:r>
            <w:r>
              <w:rPr>
                <w:rStyle w:val="IndexLink"/>
                <w:rtl w:val="true"/>
              </w:rPr>
              <w:tab/>
            </w:r>
            <w:r>
              <w:rPr>
                <w:rStyle w:val="IndexLink"/>
              </w:rPr>
              <w:t>77</w:t>
            </w:r>
          </w:hyperlink>
        </w:p>
        <w:p>
          <w:pPr>
            <w:pStyle w:val="Contents4"/>
            <w:tabs>
              <w:tab w:val="clear" w:pos="8176"/>
              <w:tab w:val="right" w:pos="9026" w:leader="dot"/>
            </w:tabs>
            <w:rPr/>
          </w:pPr>
          <w:hyperlink w:anchor="__RefHeading___Toc4740297_3650668749">
            <w:r>
              <w:rPr>
                <w:webHidden/>
                <w:rStyle w:val="IndexLink"/>
                <w:rtl w:val="true"/>
              </w:rPr>
              <w:t>نفي اتكا به خارج عامل توسعه</w:t>
            </w:r>
            <w:r>
              <w:rPr>
                <w:rStyle w:val="IndexLink"/>
                <w:rtl w:val="true"/>
              </w:rPr>
              <w:tab/>
            </w:r>
            <w:r>
              <w:rPr>
                <w:rStyle w:val="IndexLink"/>
              </w:rPr>
              <w:t>78</w:t>
            </w:r>
          </w:hyperlink>
        </w:p>
        <w:p>
          <w:pPr>
            <w:pStyle w:val="Contents3"/>
            <w:tabs>
              <w:tab w:val="clear" w:pos="8459"/>
              <w:tab w:val="right" w:pos="9026" w:leader="dot"/>
            </w:tabs>
            <w:rPr/>
          </w:pPr>
          <w:hyperlink w:anchor="__RefHeading___Toc4740299_3650668749">
            <w:r>
              <w:rPr>
                <w:webHidden/>
                <w:rStyle w:val="IndexLink"/>
                <w:rtl w:val="true"/>
              </w:rPr>
              <w:t>ه</w:t>
            </w:r>
            <w:r>
              <w:rPr>
                <w:rStyle w:val="IndexLink"/>
                <w:rtl w:val="true"/>
              </w:rPr>
              <w:t xml:space="preserve">) </w:t>
            </w:r>
            <w:r>
              <w:rPr>
                <w:rStyle w:val="IndexLink"/>
                <w:rtl w:val="true"/>
              </w:rPr>
              <w:t>تقابل استقلال و توليد ملي با نقشه هاي دشمنان</w:t>
            </w:r>
            <w:r>
              <w:rPr>
                <w:rStyle w:val="IndexLink"/>
                <w:rtl w:val="true"/>
              </w:rPr>
              <w:tab/>
            </w:r>
            <w:r>
              <w:rPr>
                <w:rStyle w:val="IndexLink"/>
              </w:rPr>
              <w:t>79</w:t>
            </w:r>
          </w:hyperlink>
        </w:p>
        <w:p>
          <w:pPr>
            <w:pStyle w:val="Contents4"/>
            <w:tabs>
              <w:tab w:val="clear" w:pos="8176"/>
              <w:tab w:val="right" w:pos="9026" w:leader="dot"/>
            </w:tabs>
            <w:rPr/>
          </w:pPr>
          <w:hyperlink w:anchor="__RefHeading___Toc4740301_3650668749">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4740303_3650668749">
            <w:r>
              <w:rPr>
                <w:webHidden/>
                <w:rStyle w:val="IndexLink"/>
                <w:rtl w:val="true"/>
              </w:rPr>
              <w:t>تبليغات قدرت‌هاي استكباري مانع خودباوري</w:t>
            </w:r>
            <w:r>
              <w:rPr>
                <w:rStyle w:val="IndexLink"/>
                <w:rtl w:val="true"/>
              </w:rPr>
              <w:tab/>
            </w:r>
            <w:r>
              <w:rPr>
                <w:rStyle w:val="IndexLink"/>
              </w:rPr>
              <w:t>79</w:t>
            </w:r>
          </w:hyperlink>
        </w:p>
        <w:p>
          <w:pPr>
            <w:pStyle w:val="Contents4"/>
            <w:tabs>
              <w:tab w:val="clear" w:pos="8176"/>
              <w:tab w:val="right" w:pos="9026" w:leader="dot"/>
            </w:tabs>
            <w:rPr/>
          </w:pPr>
          <w:hyperlink w:anchor="__RefHeading___Toc4740305_3650668749">
            <w:r>
              <w:rPr>
                <w:webHidden/>
                <w:rStyle w:val="IndexLink"/>
                <w:rtl w:val="true"/>
              </w:rPr>
              <w:t>سلب اعتماد به نفس جوانان، هدف دشمنان</w:t>
            </w:r>
            <w:r>
              <w:rPr>
                <w:rStyle w:val="IndexLink"/>
                <w:rtl w:val="true"/>
              </w:rPr>
              <w:tab/>
            </w:r>
            <w:r>
              <w:rPr>
                <w:rStyle w:val="IndexLink"/>
              </w:rPr>
              <w:t>79</w:t>
            </w:r>
          </w:hyperlink>
        </w:p>
        <w:p>
          <w:pPr>
            <w:pStyle w:val="Contents4"/>
            <w:tabs>
              <w:tab w:val="clear" w:pos="8176"/>
              <w:tab w:val="right" w:pos="9026" w:leader="dot"/>
            </w:tabs>
            <w:rPr/>
          </w:pPr>
          <w:hyperlink w:anchor="__RefHeading___Toc4740307_3650668749">
            <w:r>
              <w:rPr>
                <w:webHidden/>
                <w:rStyle w:val="IndexLink"/>
                <w:rtl w:val="true"/>
              </w:rPr>
              <w:t>ايجاد جو اميد و اطمينان در ملت</w:t>
            </w:r>
            <w:r>
              <w:rPr>
                <w:rStyle w:val="IndexLink"/>
                <w:rtl w:val="true"/>
              </w:rPr>
              <w:tab/>
            </w:r>
            <w:r>
              <w:rPr>
                <w:rStyle w:val="IndexLink"/>
              </w:rPr>
              <w:t>80</w:t>
            </w:r>
          </w:hyperlink>
        </w:p>
        <w:p>
          <w:pPr>
            <w:pStyle w:val="Contents4"/>
            <w:tabs>
              <w:tab w:val="clear" w:pos="8176"/>
              <w:tab w:val="right" w:pos="9026" w:leader="dot"/>
            </w:tabs>
            <w:rPr/>
          </w:pPr>
          <w:hyperlink w:anchor="__RefHeading___Toc4740309_3650668749">
            <w:r>
              <w:rPr>
                <w:webHidden/>
                <w:rStyle w:val="IndexLink"/>
                <w:rtl w:val="true"/>
              </w:rPr>
              <w:t>تلاش و جديّت براي رفع تحريم‌هاي اقتصادي</w:t>
            </w:r>
            <w:r>
              <w:rPr>
                <w:rStyle w:val="IndexLink"/>
                <w:rtl w:val="true"/>
              </w:rPr>
              <w:tab/>
            </w:r>
            <w:r>
              <w:rPr>
                <w:rStyle w:val="IndexLink"/>
              </w:rPr>
              <w:t>80</w:t>
            </w:r>
          </w:hyperlink>
        </w:p>
        <w:p>
          <w:pPr>
            <w:pStyle w:val="Contents4"/>
            <w:tabs>
              <w:tab w:val="clear" w:pos="8176"/>
              <w:tab w:val="right" w:pos="9026" w:leader="dot"/>
            </w:tabs>
            <w:rPr/>
          </w:pPr>
          <w:hyperlink w:anchor="__RefHeading___Toc4740311_3650668749">
            <w:r>
              <w:rPr>
                <w:webHidden/>
                <w:rStyle w:val="IndexLink"/>
                <w:rtl w:val="true"/>
              </w:rPr>
              <w:t>توليد ملي، راه مقابله با آمريكا</w:t>
            </w:r>
            <w:r>
              <w:rPr>
                <w:rStyle w:val="IndexLink"/>
                <w:rtl w:val="true"/>
              </w:rPr>
              <w:tab/>
            </w:r>
            <w:r>
              <w:rPr>
                <w:rStyle w:val="IndexLink"/>
              </w:rPr>
              <w:t>81</w:t>
            </w:r>
          </w:hyperlink>
        </w:p>
        <w:p>
          <w:pPr>
            <w:pStyle w:val="Contents2"/>
            <w:tabs>
              <w:tab w:val="clear" w:pos="8743"/>
              <w:tab w:val="right" w:pos="9026" w:leader="dot"/>
            </w:tabs>
            <w:rPr/>
          </w:pPr>
          <w:hyperlink w:anchor="__RefHeading___Toc4740313_3650668749">
            <w:r>
              <w:rPr>
                <w:webHidden/>
                <w:rStyle w:val="IndexLink"/>
              </w:rPr>
              <w:t>7</w:t>
            </w:r>
            <w:r>
              <w:rPr>
                <w:rStyle w:val="IndexLink"/>
                <w:rtl w:val="true"/>
              </w:rPr>
              <w:t xml:space="preserve">. </w:t>
            </w:r>
            <w:r>
              <w:rPr>
                <w:rStyle w:val="IndexLink"/>
                <w:rtl w:val="true"/>
              </w:rPr>
              <w:t>سخنان رهبر معظم انقلاب</w:t>
            </w:r>
            <w:r>
              <w:rPr>
                <w:rStyle w:val="IndexLink"/>
                <w:rtl w:val="true"/>
              </w:rPr>
              <w:tab/>
            </w:r>
            <w:r>
              <w:rPr>
                <w:rStyle w:val="IndexLink"/>
              </w:rPr>
              <w:t>82</w:t>
            </w:r>
          </w:hyperlink>
        </w:p>
        <w:p>
          <w:pPr>
            <w:pStyle w:val="Contents3"/>
            <w:tabs>
              <w:tab w:val="clear" w:pos="8459"/>
              <w:tab w:val="right" w:pos="9026" w:leader="dot"/>
            </w:tabs>
            <w:rPr/>
          </w:pPr>
          <w:hyperlink w:anchor="__RefHeading___Toc4740315_3650668749">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4740317_3650668749">
            <w:r>
              <w:rPr>
                <w:webHidden/>
                <w:rStyle w:val="IndexLink"/>
                <w:rtl w:val="true"/>
              </w:rPr>
              <w:t>الف</w:t>
            </w:r>
            <w:r>
              <w:rPr>
                <w:rStyle w:val="IndexLink"/>
                <w:rtl w:val="true"/>
              </w:rPr>
              <w:t xml:space="preserve">) </w:t>
            </w:r>
            <w:r>
              <w:rPr>
                <w:rStyle w:val="IndexLink"/>
                <w:rtl w:val="true"/>
              </w:rPr>
              <w:t>ارزشمندي كالاهاي داخلي بر خارجي و فرهنگ سازي در اين زمينه</w:t>
            </w:r>
            <w:r>
              <w:rPr>
                <w:rStyle w:val="IndexLink"/>
                <w:rtl w:val="true"/>
              </w:rPr>
              <w:tab/>
            </w:r>
            <w:r>
              <w:rPr>
                <w:rStyle w:val="IndexLink"/>
              </w:rPr>
              <w:t>82</w:t>
            </w:r>
          </w:hyperlink>
        </w:p>
        <w:p>
          <w:pPr>
            <w:pStyle w:val="Contents4"/>
            <w:tabs>
              <w:tab w:val="clear" w:pos="8176"/>
              <w:tab w:val="right" w:pos="9026" w:leader="dot"/>
            </w:tabs>
            <w:rPr/>
          </w:pPr>
          <w:hyperlink w:anchor="__RefHeading___Toc4740319_3650668749">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4740321_3650668749">
            <w:r>
              <w:rPr>
                <w:webHidden/>
                <w:rStyle w:val="IndexLink"/>
                <w:rtl w:val="true"/>
              </w:rPr>
              <w:t>ارزشمندي توليدات داخلي</w:t>
            </w:r>
            <w:r>
              <w:rPr>
                <w:rStyle w:val="IndexLink"/>
                <w:rtl w:val="true"/>
              </w:rPr>
              <w:tab/>
            </w:r>
            <w:r>
              <w:rPr>
                <w:rStyle w:val="IndexLink"/>
              </w:rPr>
              <w:t>82</w:t>
            </w:r>
          </w:hyperlink>
        </w:p>
        <w:p>
          <w:pPr>
            <w:pStyle w:val="Contents4"/>
            <w:tabs>
              <w:tab w:val="clear" w:pos="8176"/>
              <w:tab w:val="right" w:pos="9026" w:leader="dot"/>
            </w:tabs>
            <w:rPr/>
          </w:pPr>
          <w:hyperlink w:anchor="__RefHeading___Toc4740323_3650668749">
            <w:r>
              <w:rPr>
                <w:webHidden/>
                <w:rStyle w:val="IndexLink"/>
                <w:rtl w:val="true"/>
              </w:rPr>
              <w:t>حرمت استعمال مصنوعات خارجي، در فتواي علماي شيعه</w:t>
            </w:r>
            <w:r>
              <w:rPr>
                <w:rStyle w:val="IndexLink"/>
                <w:rtl w:val="true"/>
              </w:rPr>
              <w:tab/>
            </w:r>
            <w:r>
              <w:rPr>
                <w:rStyle w:val="IndexLink"/>
              </w:rPr>
              <w:t>83</w:t>
            </w:r>
          </w:hyperlink>
        </w:p>
        <w:p>
          <w:pPr>
            <w:pStyle w:val="Contents4"/>
            <w:tabs>
              <w:tab w:val="clear" w:pos="8176"/>
              <w:tab w:val="right" w:pos="9026" w:leader="dot"/>
            </w:tabs>
            <w:rPr/>
          </w:pPr>
          <w:hyperlink w:anchor="__RefHeading___Toc4740325_3650668749">
            <w:r>
              <w:rPr>
                <w:webHidden/>
                <w:rStyle w:val="IndexLink"/>
                <w:rtl w:val="true"/>
              </w:rPr>
              <w:t>ضرورت عزم دستگاه‌هاي دولتي بر مصرف توليدات داخلي</w:t>
            </w:r>
            <w:r>
              <w:rPr>
                <w:rStyle w:val="IndexLink"/>
                <w:rtl w:val="true"/>
              </w:rPr>
              <w:tab/>
            </w:r>
            <w:r>
              <w:rPr>
                <w:rStyle w:val="IndexLink"/>
              </w:rPr>
              <w:t>84</w:t>
            </w:r>
          </w:hyperlink>
        </w:p>
        <w:p>
          <w:pPr>
            <w:pStyle w:val="Contents4"/>
            <w:tabs>
              <w:tab w:val="clear" w:pos="8176"/>
              <w:tab w:val="right" w:pos="9026" w:leader="dot"/>
            </w:tabs>
            <w:rPr/>
          </w:pPr>
          <w:hyperlink w:anchor="__RefHeading___Toc4740327_3650668749">
            <w:r>
              <w:rPr>
                <w:webHidden/>
                <w:rStyle w:val="IndexLink"/>
                <w:rtl w:val="true"/>
              </w:rPr>
              <w:t>نفي دلبستگي به كالاهاي خارجي</w:t>
            </w:r>
            <w:r>
              <w:rPr>
                <w:rStyle w:val="IndexLink"/>
                <w:rtl w:val="true"/>
              </w:rPr>
              <w:tab/>
            </w:r>
            <w:r>
              <w:rPr>
                <w:rStyle w:val="IndexLink"/>
              </w:rPr>
              <w:t>85</w:t>
            </w:r>
          </w:hyperlink>
        </w:p>
        <w:p>
          <w:pPr>
            <w:pStyle w:val="Contents4"/>
            <w:tabs>
              <w:tab w:val="clear" w:pos="8176"/>
              <w:tab w:val="right" w:pos="9026" w:leader="dot"/>
            </w:tabs>
            <w:rPr/>
          </w:pPr>
          <w:hyperlink w:anchor="__RefHeading___Toc4740329_3650668749">
            <w:r>
              <w:rPr>
                <w:webHidden/>
                <w:rStyle w:val="IndexLink"/>
                <w:rtl w:val="true"/>
              </w:rPr>
              <w:t>پي‌آمدهاي سوء مصرف كالاهاي خارجي</w:t>
            </w:r>
            <w:r>
              <w:rPr>
                <w:rStyle w:val="IndexLink"/>
                <w:rtl w:val="true"/>
              </w:rPr>
              <w:tab/>
            </w:r>
            <w:r>
              <w:rPr>
                <w:rStyle w:val="IndexLink"/>
              </w:rPr>
              <w:t>85</w:t>
            </w:r>
          </w:hyperlink>
        </w:p>
        <w:p>
          <w:pPr>
            <w:pStyle w:val="Contents4"/>
            <w:tabs>
              <w:tab w:val="clear" w:pos="8176"/>
              <w:tab w:val="right" w:pos="9026" w:leader="dot"/>
            </w:tabs>
            <w:rPr/>
          </w:pPr>
          <w:hyperlink w:anchor="__RefHeading___Toc4740331_3650668749">
            <w:r>
              <w:rPr>
                <w:webHidden/>
                <w:rStyle w:val="IndexLink"/>
                <w:rtl w:val="true"/>
              </w:rPr>
              <w:t>رونق اقتصادي با بازاريابي جهاني و ثبات مقررات اقتصادي</w:t>
            </w:r>
            <w:r>
              <w:rPr>
                <w:rStyle w:val="IndexLink"/>
                <w:rtl w:val="true"/>
              </w:rPr>
              <w:tab/>
            </w:r>
            <w:r>
              <w:rPr>
                <w:rStyle w:val="IndexLink"/>
              </w:rPr>
              <w:t>86</w:t>
            </w:r>
          </w:hyperlink>
        </w:p>
        <w:p>
          <w:pPr>
            <w:pStyle w:val="Contents3"/>
            <w:tabs>
              <w:tab w:val="clear" w:pos="8459"/>
              <w:tab w:val="right" w:pos="9026" w:leader="dot"/>
            </w:tabs>
            <w:rPr/>
          </w:pPr>
          <w:hyperlink w:anchor="__RefHeading___Toc4740333_3650668749">
            <w:r>
              <w:rPr>
                <w:webHidden/>
                <w:rStyle w:val="IndexLink"/>
                <w:rtl w:val="true"/>
              </w:rPr>
              <w:t>ب</w:t>
            </w:r>
            <w:r>
              <w:rPr>
                <w:rStyle w:val="IndexLink"/>
                <w:rtl w:val="true"/>
              </w:rPr>
              <w:t xml:space="preserve">) </w:t>
            </w:r>
            <w:r>
              <w:rPr>
                <w:rStyle w:val="IndexLink"/>
                <w:rtl w:val="true"/>
              </w:rPr>
              <w:t>بايسته‌هاي حمايت از توليد ملي</w:t>
            </w:r>
            <w:r>
              <w:rPr>
                <w:rStyle w:val="IndexLink"/>
                <w:rtl w:val="true"/>
              </w:rPr>
              <w:tab/>
            </w:r>
            <w:r>
              <w:rPr>
                <w:rStyle w:val="IndexLink"/>
              </w:rPr>
              <w:t>87</w:t>
            </w:r>
          </w:hyperlink>
        </w:p>
        <w:p>
          <w:pPr>
            <w:pStyle w:val="Contents4"/>
            <w:tabs>
              <w:tab w:val="clear" w:pos="8176"/>
              <w:tab w:val="right" w:pos="9026" w:leader="dot"/>
            </w:tabs>
            <w:rPr/>
          </w:pPr>
          <w:hyperlink w:anchor="__RefHeading___Toc4740335_3650668749">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4740337_3650668749">
            <w:r>
              <w:rPr>
                <w:webHidden/>
                <w:rStyle w:val="IndexLink"/>
                <w:rtl w:val="true"/>
              </w:rPr>
              <w:t>ضرورت ابتكار و نوآوري در توليد</w:t>
            </w:r>
            <w:r>
              <w:rPr>
                <w:rStyle w:val="IndexLink"/>
                <w:rtl w:val="true"/>
              </w:rPr>
              <w:tab/>
            </w:r>
            <w:r>
              <w:rPr>
                <w:rStyle w:val="IndexLink"/>
              </w:rPr>
              <w:t>87</w:t>
            </w:r>
          </w:hyperlink>
        </w:p>
        <w:p>
          <w:pPr>
            <w:pStyle w:val="Contents4"/>
            <w:tabs>
              <w:tab w:val="clear" w:pos="8176"/>
              <w:tab w:val="right" w:pos="9026" w:leader="dot"/>
            </w:tabs>
            <w:rPr/>
          </w:pPr>
          <w:hyperlink w:anchor="__RefHeading___Toc4740339_3650668749">
            <w:r>
              <w:rPr>
                <w:webHidden/>
                <w:rStyle w:val="IndexLink"/>
                <w:rtl w:val="true"/>
              </w:rPr>
              <w:t>تلاش جهت فرهنگ سازي توليد و سازندگي</w:t>
            </w:r>
            <w:r>
              <w:rPr>
                <w:rStyle w:val="IndexLink"/>
                <w:rtl w:val="true"/>
              </w:rPr>
              <w:tab/>
            </w:r>
            <w:r>
              <w:rPr>
                <w:rStyle w:val="IndexLink"/>
              </w:rPr>
              <w:t>87</w:t>
            </w:r>
          </w:hyperlink>
        </w:p>
        <w:p>
          <w:pPr>
            <w:pStyle w:val="Contents4"/>
            <w:tabs>
              <w:tab w:val="clear" w:pos="8176"/>
              <w:tab w:val="right" w:pos="9026" w:leader="dot"/>
            </w:tabs>
            <w:rPr/>
          </w:pPr>
          <w:hyperlink w:anchor="__RefHeading___Toc4740341_3650668749">
            <w:r>
              <w:rPr>
                <w:webHidden/>
                <w:rStyle w:val="IndexLink"/>
                <w:rtl w:val="true"/>
              </w:rPr>
              <w:t>كوشش جهت افزايش توليدات داخلي و خود اتكايي</w:t>
            </w:r>
            <w:r>
              <w:rPr>
                <w:rStyle w:val="IndexLink"/>
                <w:rtl w:val="true"/>
              </w:rPr>
              <w:tab/>
            </w:r>
            <w:r>
              <w:rPr>
                <w:rStyle w:val="IndexLink"/>
              </w:rPr>
              <w:t>89</w:t>
            </w:r>
          </w:hyperlink>
        </w:p>
        <w:p>
          <w:pPr>
            <w:pStyle w:val="Contents4"/>
            <w:tabs>
              <w:tab w:val="clear" w:pos="8176"/>
              <w:tab w:val="right" w:pos="9026" w:leader="dot"/>
            </w:tabs>
            <w:rPr/>
          </w:pPr>
          <w:hyperlink w:anchor="__RefHeading___Toc4740343_3650668749">
            <w:r>
              <w:rPr>
                <w:webHidden/>
                <w:rStyle w:val="IndexLink"/>
                <w:rtl w:val="true"/>
              </w:rPr>
              <w:t>لزوم دقت و دلسوزي كارگران و عناصر فني در توليد ملي</w:t>
            </w:r>
            <w:r>
              <w:rPr>
                <w:rStyle w:val="IndexLink"/>
                <w:rtl w:val="true"/>
              </w:rPr>
              <w:tab/>
            </w:r>
            <w:r>
              <w:rPr>
                <w:rStyle w:val="IndexLink"/>
              </w:rPr>
              <w:t>90</w:t>
            </w:r>
          </w:hyperlink>
        </w:p>
        <w:p>
          <w:pPr>
            <w:pStyle w:val="Contents4"/>
            <w:tabs>
              <w:tab w:val="clear" w:pos="8176"/>
              <w:tab w:val="right" w:pos="9026" w:leader="dot"/>
            </w:tabs>
            <w:rPr/>
          </w:pPr>
          <w:hyperlink w:anchor="__RefHeading___Toc4740345_3650668749">
            <w:r>
              <w:rPr>
                <w:webHidden/>
                <w:rStyle w:val="IndexLink"/>
                <w:rtl w:val="true"/>
              </w:rPr>
              <w:t>پرهيز از واردات غير ضروري</w:t>
            </w:r>
            <w:r>
              <w:rPr>
                <w:rStyle w:val="IndexLink"/>
                <w:rtl w:val="true"/>
              </w:rPr>
              <w:tab/>
            </w:r>
            <w:r>
              <w:rPr>
                <w:rStyle w:val="IndexLink"/>
              </w:rPr>
              <w:t>90</w:t>
            </w:r>
          </w:hyperlink>
        </w:p>
        <w:p>
          <w:pPr>
            <w:pStyle w:val="Contents4"/>
            <w:tabs>
              <w:tab w:val="clear" w:pos="8176"/>
              <w:tab w:val="right" w:pos="9026" w:leader="dot"/>
            </w:tabs>
            <w:rPr/>
          </w:pPr>
          <w:hyperlink w:anchor="__RefHeading___Toc4740347_3650668749">
            <w:r>
              <w:rPr>
                <w:webHidden/>
                <w:rStyle w:val="IndexLink"/>
                <w:rtl w:val="true"/>
              </w:rPr>
              <w:t>تلاش ملت و دولت جهت توليد كالاي داخلي</w:t>
            </w:r>
            <w:r>
              <w:rPr>
                <w:rStyle w:val="IndexLink"/>
                <w:rtl w:val="true"/>
              </w:rPr>
              <w:tab/>
            </w:r>
            <w:r>
              <w:rPr>
                <w:rStyle w:val="IndexLink"/>
              </w:rPr>
              <w:t>90</w:t>
            </w:r>
          </w:hyperlink>
        </w:p>
        <w:p>
          <w:pPr>
            <w:pStyle w:val="Contents4"/>
            <w:tabs>
              <w:tab w:val="clear" w:pos="8176"/>
              <w:tab w:val="right" w:pos="9026" w:leader="dot"/>
            </w:tabs>
            <w:rPr/>
          </w:pPr>
          <w:hyperlink w:anchor="__RefHeading___Toc4740349_3650668749">
            <w:r>
              <w:rPr>
                <w:webHidden/>
                <w:rStyle w:val="IndexLink"/>
                <w:rtl w:val="true"/>
              </w:rPr>
              <w:t>تلاش جهت بالا بردن كيفيت توليدات داخلي</w:t>
            </w:r>
            <w:r>
              <w:rPr>
                <w:rStyle w:val="IndexLink"/>
                <w:rtl w:val="true"/>
              </w:rPr>
              <w:tab/>
            </w:r>
            <w:r>
              <w:rPr>
                <w:rStyle w:val="IndexLink"/>
              </w:rPr>
              <w:t>91</w:t>
            </w:r>
          </w:hyperlink>
        </w:p>
        <w:p>
          <w:pPr>
            <w:pStyle w:val="Contents4"/>
            <w:tabs>
              <w:tab w:val="clear" w:pos="8176"/>
              <w:tab w:val="right" w:pos="9026" w:leader="dot"/>
            </w:tabs>
            <w:rPr/>
          </w:pPr>
          <w:hyperlink w:anchor="__RefHeading___Toc4740351_3650668749">
            <w:r>
              <w:rPr>
                <w:webHidden/>
                <w:rStyle w:val="IndexLink"/>
                <w:rtl w:val="true"/>
              </w:rPr>
              <w:t>حفظ نظام اقتصادي از مناسبات غلط</w:t>
            </w:r>
            <w:r>
              <w:rPr>
                <w:rStyle w:val="IndexLink"/>
                <w:rtl w:val="true"/>
              </w:rPr>
              <w:tab/>
            </w:r>
            <w:r>
              <w:rPr>
                <w:rStyle w:val="IndexLink"/>
              </w:rPr>
              <w:t>92</w:t>
            </w:r>
          </w:hyperlink>
        </w:p>
        <w:p>
          <w:pPr>
            <w:pStyle w:val="Contents4"/>
            <w:tabs>
              <w:tab w:val="clear" w:pos="8176"/>
              <w:tab w:val="right" w:pos="9026" w:leader="dot"/>
            </w:tabs>
            <w:rPr/>
          </w:pPr>
          <w:hyperlink w:anchor="__RefHeading___Toc4740353_3650668749">
            <w:r>
              <w:rPr>
                <w:webHidden/>
                <w:rStyle w:val="IndexLink"/>
                <w:rtl w:val="true"/>
              </w:rPr>
              <w:t>جلوگيري از افزايش واردات</w:t>
            </w:r>
            <w:r>
              <w:rPr>
                <w:rStyle w:val="IndexLink"/>
                <w:rtl w:val="true"/>
              </w:rPr>
              <w:tab/>
            </w:r>
            <w:r>
              <w:rPr>
                <w:rStyle w:val="IndexLink"/>
              </w:rPr>
              <w:t>92</w:t>
            </w:r>
          </w:hyperlink>
        </w:p>
        <w:p>
          <w:pPr>
            <w:pStyle w:val="Contents4"/>
            <w:tabs>
              <w:tab w:val="clear" w:pos="8176"/>
              <w:tab w:val="right" w:pos="9026" w:leader="dot"/>
            </w:tabs>
            <w:rPr/>
          </w:pPr>
          <w:hyperlink w:anchor="__RefHeading___Toc4740355_3650668749">
            <w:r>
              <w:rPr>
                <w:webHidden/>
                <w:rStyle w:val="IndexLink"/>
                <w:rtl w:val="true"/>
              </w:rPr>
              <w:t>فرهنگ‌سازي و ترويج استفاده از توليدات داخلي</w:t>
            </w:r>
            <w:r>
              <w:rPr>
                <w:rStyle w:val="IndexLink"/>
                <w:rtl w:val="true"/>
              </w:rPr>
              <w:tab/>
            </w:r>
            <w:r>
              <w:rPr>
                <w:rStyle w:val="IndexLink"/>
              </w:rPr>
              <w:t>93</w:t>
            </w:r>
          </w:hyperlink>
        </w:p>
        <w:p>
          <w:pPr>
            <w:pStyle w:val="Contents4"/>
            <w:tabs>
              <w:tab w:val="clear" w:pos="8176"/>
              <w:tab w:val="right" w:pos="9026" w:leader="dot"/>
            </w:tabs>
            <w:rPr/>
          </w:pPr>
          <w:hyperlink w:anchor="__RefHeading___Toc4740357_3650668749">
            <w:r>
              <w:rPr>
                <w:webHidden/>
                <w:rStyle w:val="IndexLink"/>
                <w:rtl w:val="true"/>
              </w:rPr>
              <w:t>فراهم كردن زمينه‌ها جهت سرمايه گذاري در بخش هاي توليدي</w:t>
            </w:r>
            <w:r>
              <w:rPr>
                <w:rStyle w:val="IndexLink"/>
                <w:rtl w:val="true"/>
              </w:rPr>
              <w:tab/>
            </w:r>
            <w:r>
              <w:rPr>
                <w:rStyle w:val="IndexLink"/>
              </w:rPr>
              <w:t>94</w:t>
            </w:r>
          </w:hyperlink>
        </w:p>
        <w:p>
          <w:pPr>
            <w:pStyle w:val="Contents4"/>
            <w:tabs>
              <w:tab w:val="clear" w:pos="8176"/>
              <w:tab w:val="right" w:pos="9026" w:leader="dot"/>
            </w:tabs>
            <w:rPr/>
          </w:pPr>
          <w:hyperlink w:anchor="__RefHeading___Toc4740359_3650668749">
            <w:r>
              <w:rPr>
                <w:webHidden/>
                <w:rStyle w:val="IndexLink"/>
                <w:rtl w:val="true"/>
              </w:rPr>
              <w:t>ياري گرفتن از سرمايه مالي، فكري و بازوي تواناي مردم، از سياست‌هاي عمومي نظام</w:t>
            </w:r>
            <w:r>
              <w:rPr>
                <w:rStyle w:val="IndexLink"/>
                <w:rtl w:val="true"/>
              </w:rPr>
              <w:tab/>
            </w:r>
            <w:r>
              <w:rPr>
                <w:rStyle w:val="IndexLink"/>
              </w:rPr>
              <w:t>94</w:t>
            </w:r>
          </w:hyperlink>
        </w:p>
        <w:p>
          <w:pPr>
            <w:pStyle w:val="Contents4"/>
            <w:tabs>
              <w:tab w:val="clear" w:pos="8176"/>
              <w:tab w:val="right" w:pos="9026" w:leader="dot"/>
            </w:tabs>
            <w:rPr/>
          </w:pPr>
          <w:hyperlink w:anchor="__RefHeading___Toc4740361_3650668749">
            <w:r>
              <w:rPr>
                <w:webHidden/>
                <w:rStyle w:val="IndexLink"/>
                <w:rtl w:val="true"/>
              </w:rPr>
              <w:t>همت براي خلاقيت و توليد، عامل پيشرفت همراه باعدالت</w:t>
            </w:r>
            <w:r>
              <w:rPr>
                <w:rStyle w:val="IndexLink"/>
                <w:rtl w:val="true"/>
              </w:rPr>
              <w:tab/>
            </w:r>
            <w:r>
              <w:rPr>
                <w:rStyle w:val="IndexLink"/>
              </w:rPr>
              <w:t>95</w:t>
            </w:r>
          </w:hyperlink>
        </w:p>
        <w:p>
          <w:pPr>
            <w:pStyle w:val="Contents4"/>
            <w:tabs>
              <w:tab w:val="clear" w:pos="8176"/>
              <w:tab w:val="right" w:pos="9026" w:leader="dot"/>
            </w:tabs>
            <w:rPr/>
          </w:pPr>
          <w:hyperlink w:anchor="__RefHeading___Toc4740363_3650668749">
            <w:r>
              <w:rPr>
                <w:webHidden/>
                <w:rStyle w:val="IndexLink"/>
                <w:rtl w:val="true"/>
              </w:rPr>
              <w:t>جديت و وجدان كاري در كارها براي همگان</w:t>
            </w:r>
            <w:r>
              <w:rPr>
                <w:rStyle w:val="IndexLink"/>
                <w:rtl w:val="true"/>
              </w:rPr>
              <w:tab/>
            </w:r>
            <w:r>
              <w:rPr>
                <w:rStyle w:val="IndexLink"/>
              </w:rPr>
              <w:t>95</w:t>
            </w:r>
          </w:hyperlink>
        </w:p>
        <w:p>
          <w:pPr>
            <w:pStyle w:val="Contents4"/>
            <w:tabs>
              <w:tab w:val="clear" w:pos="8176"/>
              <w:tab w:val="right" w:pos="9026" w:leader="dot"/>
            </w:tabs>
            <w:rPr/>
          </w:pPr>
          <w:hyperlink w:anchor="__RefHeading___Toc4740365_3650668749">
            <w:r>
              <w:rPr>
                <w:webHidden/>
                <w:rStyle w:val="IndexLink"/>
                <w:rtl w:val="true"/>
              </w:rPr>
              <w:t xml:space="preserve">تحقق شعار </w:t>
            </w:r>
            <w:r>
              <w:rPr>
                <w:rStyle w:val="IndexLink"/>
                <w:rtl w:val="true"/>
              </w:rPr>
              <w:t>«</w:t>
            </w:r>
            <w:r>
              <w:rPr>
                <w:rStyle w:val="IndexLink"/>
                <w:rtl w:val="true"/>
              </w:rPr>
              <w:t>ما مي‌توانيم</w:t>
            </w:r>
            <w:r>
              <w:rPr>
                <w:rStyle w:val="IndexLink"/>
                <w:rtl w:val="true"/>
              </w:rPr>
              <w:t xml:space="preserve">» </w:t>
            </w:r>
            <w:r>
              <w:rPr>
                <w:rStyle w:val="IndexLink"/>
                <w:rtl w:val="true"/>
              </w:rPr>
              <w:t>با كار و توليد</w:t>
            </w:r>
            <w:r>
              <w:rPr>
                <w:rStyle w:val="IndexLink"/>
                <w:rtl w:val="true"/>
              </w:rPr>
              <w:tab/>
            </w:r>
            <w:r>
              <w:rPr>
                <w:rStyle w:val="IndexLink"/>
              </w:rPr>
              <w:t>95</w:t>
            </w:r>
          </w:hyperlink>
        </w:p>
        <w:p>
          <w:pPr>
            <w:pStyle w:val="Contents4"/>
            <w:tabs>
              <w:tab w:val="clear" w:pos="8176"/>
              <w:tab w:val="right" w:pos="9026" w:leader="dot"/>
            </w:tabs>
            <w:rPr/>
          </w:pPr>
          <w:hyperlink w:anchor="__RefHeading___Toc4740367_3650668749">
            <w:r>
              <w:rPr>
                <w:webHidden/>
                <w:rStyle w:val="IndexLink"/>
                <w:rtl w:val="true"/>
              </w:rPr>
              <w:t>كار هماهنگ بخش‌هاي مختلف، براي رفع مشكلات توليد</w:t>
            </w:r>
            <w:r>
              <w:rPr>
                <w:rStyle w:val="IndexLink"/>
                <w:rtl w:val="true"/>
              </w:rPr>
              <w:tab/>
            </w:r>
            <w:r>
              <w:rPr>
                <w:rStyle w:val="IndexLink"/>
              </w:rPr>
              <w:t>96</w:t>
            </w:r>
          </w:hyperlink>
        </w:p>
        <w:p>
          <w:pPr>
            <w:pStyle w:val="Contents4"/>
            <w:tabs>
              <w:tab w:val="clear" w:pos="8176"/>
              <w:tab w:val="right" w:pos="9026" w:leader="dot"/>
            </w:tabs>
            <w:rPr/>
          </w:pPr>
          <w:hyperlink w:anchor="__RefHeading___Toc4740369_3650668749">
            <w:r>
              <w:rPr>
                <w:webHidden/>
                <w:rStyle w:val="IndexLink"/>
                <w:rtl w:val="true"/>
              </w:rPr>
              <w:t>همت همگاني بر توليد ملي</w:t>
            </w:r>
            <w:r>
              <w:rPr>
                <w:rStyle w:val="IndexLink"/>
                <w:rtl w:val="true"/>
              </w:rPr>
              <w:tab/>
            </w:r>
            <w:r>
              <w:rPr>
                <w:rStyle w:val="IndexLink"/>
              </w:rPr>
              <w:t>97</w:t>
            </w:r>
          </w:hyperlink>
        </w:p>
        <w:p>
          <w:pPr>
            <w:pStyle w:val="Contents3"/>
            <w:tabs>
              <w:tab w:val="clear" w:pos="8459"/>
              <w:tab w:val="right" w:pos="9026" w:leader="dot"/>
            </w:tabs>
            <w:rPr/>
          </w:pPr>
          <w:hyperlink w:anchor="__RefHeading___Toc4740371_3650668749">
            <w:r>
              <w:rPr>
                <w:webHidden/>
                <w:rStyle w:val="IndexLink"/>
                <w:rtl w:val="true"/>
              </w:rPr>
              <w:t>ج</w:t>
            </w:r>
            <w:r>
              <w:rPr>
                <w:rStyle w:val="IndexLink"/>
                <w:rtl w:val="true"/>
              </w:rPr>
              <w:t xml:space="preserve">) </w:t>
            </w:r>
            <w:r>
              <w:rPr>
                <w:rStyle w:val="IndexLink"/>
                <w:rtl w:val="true"/>
              </w:rPr>
              <w:t>ثمره كار و توليد</w:t>
            </w:r>
            <w:r>
              <w:rPr>
                <w:rStyle w:val="IndexLink"/>
                <w:rtl w:val="true"/>
              </w:rPr>
              <w:tab/>
            </w:r>
            <w:r>
              <w:rPr>
                <w:rStyle w:val="IndexLink"/>
              </w:rPr>
              <w:t>97</w:t>
            </w:r>
          </w:hyperlink>
        </w:p>
        <w:p>
          <w:pPr>
            <w:pStyle w:val="Contents4"/>
            <w:tabs>
              <w:tab w:val="clear" w:pos="8176"/>
              <w:tab w:val="right" w:pos="9026" w:leader="dot"/>
            </w:tabs>
            <w:rPr/>
          </w:pPr>
          <w:hyperlink w:anchor="__RefHeading___Toc4740373_3650668749">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4740375_3650668749">
            <w:r>
              <w:rPr>
                <w:webHidden/>
                <w:rStyle w:val="IndexLink"/>
                <w:rtl w:val="true"/>
              </w:rPr>
              <w:t>نتيجه كار و توليد، نااميد كردن دشمنان</w:t>
            </w:r>
            <w:r>
              <w:rPr>
                <w:rStyle w:val="IndexLink"/>
                <w:rtl w:val="true"/>
              </w:rPr>
              <w:tab/>
            </w:r>
            <w:r>
              <w:rPr>
                <w:rStyle w:val="IndexLink"/>
              </w:rPr>
              <w:t>97</w:t>
            </w:r>
          </w:hyperlink>
        </w:p>
        <w:p>
          <w:pPr>
            <w:pStyle w:val="Contents4"/>
            <w:tabs>
              <w:tab w:val="clear" w:pos="8176"/>
              <w:tab w:val="right" w:pos="9026" w:leader="dot"/>
            </w:tabs>
            <w:rPr/>
          </w:pPr>
          <w:hyperlink w:anchor="__RefHeading___Toc4740377_3650668749">
            <w:r>
              <w:rPr>
                <w:webHidden/>
                <w:rStyle w:val="IndexLink"/>
                <w:rtl w:val="true"/>
              </w:rPr>
              <w:t>حفظ حيات ملت با كار و توليد كارگران</w:t>
            </w:r>
            <w:r>
              <w:rPr>
                <w:rStyle w:val="IndexLink"/>
                <w:rtl w:val="true"/>
              </w:rPr>
              <w:tab/>
            </w:r>
            <w:r>
              <w:rPr>
                <w:rStyle w:val="IndexLink"/>
              </w:rPr>
              <w:t>98</w:t>
            </w:r>
          </w:hyperlink>
        </w:p>
        <w:p>
          <w:pPr>
            <w:pStyle w:val="Contents4"/>
            <w:tabs>
              <w:tab w:val="clear" w:pos="8176"/>
              <w:tab w:val="right" w:pos="9026" w:leader="dot"/>
            </w:tabs>
            <w:rPr/>
          </w:pPr>
          <w:hyperlink w:anchor="__RefHeading___Toc4740379_3650668749">
            <w:r>
              <w:rPr>
                <w:webHidden/>
                <w:rStyle w:val="IndexLink"/>
                <w:rtl w:val="true"/>
              </w:rPr>
              <w:t>استقلال سياسي در گروي استقلال اقتصادي</w:t>
            </w:r>
            <w:r>
              <w:rPr>
                <w:rStyle w:val="IndexLink"/>
                <w:rtl w:val="true"/>
              </w:rPr>
              <w:tab/>
            </w:r>
            <w:r>
              <w:rPr>
                <w:rStyle w:val="IndexLink"/>
              </w:rPr>
              <w:t>98</w:t>
            </w:r>
          </w:hyperlink>
        </w:p>
        <w:p>
          <w:pPr>
            <w:pStyle w:val="Contents4"/>
            <w:tabs>
              <w:tab w:val="clear" w:pos="8176"/>
              <w:tab w:val="right" w:pos="9026" w:leader="dot"/>
            </w:tabs>
            <w:rPr/>
          </w:pPr>
          <w:hyperlink w:anchor="__RefHeading___Toc4740381_3650668749">
            <w:r>
              <w:rPr>
                <w:webHidden/>
                <w:rStyle w:val="IndexLink"/>
                <w:rtl w:val="true"/>
              </w:rPr>
              <w:t>ابتكار، هوشمندي، كار و توليد، ضامن آينده كشور</w:t>
            </w:r>
            <w:r>
              <w:rPr>
                <w:rStyle w:val="IndexLink"/>
                <w:rtl w:val="true"/>
              </w:rPr>
              <w:tab/>
            </w:r>
            <w:r>
              <w:rPr>
                <w:rStyle w:val="IndexLink"/>
              </w:rPr>
              <w:t>99</w:t>
            </w:r>
          </w:hyperlink>
        </w:p>
        <w:p>
          <w:pPr>
            <w:pStyle w:val="Contents4"/>
            <w:tabs>
              <w:tab w:val="clear" w:pos="8176"/>
              <w:tab w:val="right" w:pos="9026" w:leader="dot"/>
            </w:tabs>
            <w:rPr/>
          </w:pPr>
          <w:hyperlink w:anchor="__RefHeading___Toc4740383_3650668749">
            <w:r>
              <w:rPr>
                <w:webHidden/>
                <w:rStyle w:val="IndexLink"/>
                <w:rtl w:val="true"/>
              </w:rPr>
              <w:t>كار و توليد بي‌وقفه و خستگي‌ناپذير، مساوي است با پيشرفت</w:t>
            </w:r>
            <w:r>
              <w:rPr>
                <w:rStyle w:val="IndexLink"/>
                <w:rtl w:val="true"/>
              </w:rPr>
              <w:tab/>
            </w:r>
            <w:r>
              <w:rPr>
                <w:rStyle w:val="IndexLink"/>
              </w:rPr>
              <w:t>100</w:t>
            </w:r>
          </w:hyperlink>
        </w:p>
        <w:p>
          <w:pPr>
            <w:pStyle w:val="Contents4"/>
            <w:tabs>
              <w:tab w:val="clear" w:pos="8176"/>
              <w:tab w:val="right" w:pos="9026" w:leader="dot"/>
            </w:tabs>
            <w:rPr/>
          </w:pPr>
          <w:hyperlink w:anchor="__RefHeading___Toc4740385_3650668749">
            <w:r>
              <w:rPr>
                <w:webHidden/>
                <w:rStyle w:val="IndexLink"/>
                <w:rtl w:val="true"/>
              </w:rPr>
              <w:t>سامان گرفتن اوضاع كشور ثمره توليدات داخلي و ابتكار</w:t>
            </w:r>
            <w:r>
              <w:rPr>
                <w:rStyle w:val="IndexLink"/>
                <w:rtl w:val="true"/>
              </w:rPr>
              <w:tab/>
            </w:r>
            <w:r>
              <w:rPr>
                <w:rStyle w:val="IndexLink"/>
              </w:rPr>
              <w:t>101</w:t>
            </w:r>
          </w:hyperlink>
        </w:p>
        <w:p>
          <w:pPr>
            <w:pStyle w:val="Contents4"/>
            <w:tabs>
              <w:tab w:val="clear" w:pos="8176"/>
              <w:tab w:val="right" w:pos="9026" w:leader="dot"/>
            </w:tabs>
            <w:rPr/>
          </w:pPr>
          <w:hyperlink w:anchor="__RefHeading___Toc4740387_3650668749">
            <w:r>
              <w:rPr>
                <w:webHidden/>
                <w:rStyle w:val="IndexLink"/>
                <w:rtl w:val="true"/>
              </w:rPr>
              <w:t>مديريت كردن واردات، عامل مهم حمايت از كار و سرمايه ايراني</w:t>
            </w:r>
            <w:r>
              <w:rPr>
                <w:rStyle w:val="IndexLink"/>
                <w:rtl w:val="true"/>
              </w:rPr>
              <w:tab/>
            </w:r>
            <w:r>
              <w:rPr>
                <w:rStyle w:val="IndexLink"/>
              </w:rPr>
              <w:t>101</w:t>
            </w:r>
          </w:hyperlink>
        </w:p>
        <w:p>
          <w:pPr>
            <w:pStyle w:val="Contents4"/>
            <w:tabs>
              <w:tab w:val="clear" w:pos="8176"/>
              <w:tab w:val="right" w:pos="9026" w:leader="dot"/>
            </w:tabs>
            <w:rPr/>
          </w:pPr>
          <w:hyperlink w:anchor="__RefHeading___Toc4740389_3650668749">
            <w:r>
              <w:rPr>
                <w:webHidden/>
                <w:rStyle w:val="IndexLink"/>
                <w:rtl w:val="true"/>
              </w:rPr>
              <w:t>ما مي توانيم</w:t>
            </w:r>
            <w:r>
              <w:rPr>
                <w:rStyle w:val="IndexLink"/>
                <w:rtl w:val="true"/>
              </w:rPr>
              <w:tab/>
            </w:r>
            <w:r>
              <w:rPr>
                <w:rStyle w:val="IndexLink"/>
              </w:rPr>
              <w:t>101</w:t>
            </w:r>
          </w:hyperlink>
        </w:p>
        <w:p>
          <w:pPr>
            <w:pStyle w:val="Contents4"/>
            <w:tabs>
              <w:tab w:val="clear" w:pos="8176"/>
              <w:tab w:val="right" w:pos="9026" w:leader="dot"/>
            </w:tabs>
            <w:rPr/>
          </w:pPr>
          <w:hyperlink w:anchor="__RefHeading___Toc4740391_3650668749">
            <w:r>
              <w:rPr>
                <w:webHidden/>
                <w:rStyle w:val="IndexLink"/>
                <w:rtl w:val="true"/>
              </w:rPr>
              <w:t>توسعه اقتصادي همراه با عدالت</w:t>
            </w:r>
            <w:r>
              <w:rPr>
                <w:rStyle w:val="IndexLink"/>
                <w:rtl w:val="true"/>
              </w:rPr>
              <w:tab/>
            </w:r>
            <w:r>
              <w:rPr>
                <w:rStyle w:val="IndexLink"/>
              </w:rPr>
              <w:t>102</w:t>
            </w:r>
          </w:hyperlink>
        </w:p>
        <w:p>
          <w:pPr>
            <w:pStyle w:val="Contents4"/>
            <w:tabs>
              <w:tab w:val="clear" w:pos="8176"/>
              <w:tab w:val="right" w:pos="9026" w:leader="dot"/>
            </w:tabs>
            <w:rPr/>
          </w:pPr>
          <w:hyperlink w:anchor="__RefHeading___Toc4740393_3650668749">
            <w:r>
              <w:rPr>
                <w:webHidden/>
                <w:rStyle w:val="IndexLink"/>
                <w:rtl w:val="true"/>
              </w:rPr>
              <w:t>كار و توليد جهت استقلال و سرفرازي ملت</w:t>
            </w:r>
            <w:r>
              <w:rPr>
                <w:rStyle w:val="IndexLink"/>
                <w:rtl w:val="true"/>
              </w:rPr>
              <w:tab/>
            </w:r>
            <w:r>
              <w:rPr>
                <w:rStyle w:val="IndexLink"/>
              </w:rPr>
              <w:t>102</w:t>
            </w:r>
          </w:hyperlink>
        </w:p>
        <w:p>
          <w:pPr>
            <w:pStyle w:val="Contents2"/>
            <w:tabs>
              <w:tab w:val="clear" w:pos="8743"/>
              <w:tab w:val="right" w:pos="9026" w:leader="dot"/>
            </w:tabs>
            <w:rPr/>
          </w:pPr>
          <w:hyperlink w:anchor="__RefHeading___Toc4740395_3650668749">
            <w:r>
              <w:rPr>
                <w:webHidden/>
                <w:rStyle w:val="IndexLink"/>
              </w:rPr>
              <w:t>8</w:t>
            </w:r>
            <w:r>
              <w:rPr>
                <w:rStyle w:val="IndexLink"/>
                <w:rtl w:val="true"/>
              </w:rPr>
              <w:t>.</w:t>
            </w:r>
            <w:r>
              <w:rPr>
                <w:rStyle w:val="IndexLink"/>
                <w:rtl w:val="true"/>
              </w:rPr>
              <w:t>سخن بزرگان</w:t>
            </w:r>
            <w:r>
              <w:rPr>
                <w:rStyle w:val="IndexLink"/>
                <w:rtl w:val="true"/>
              </w:rPr>
              <w:tab/>
            </w:r>
            <w:r>
              <w:rPr>
                <w:rStyle w:val="IndexLink"/>
              </w:rPr>
              <w:t>104</w:t>
            </w:r>
          </w:hyperlink>
        </w:p>
        <w:p>
          <w:pPr>
            <w:pStyle w:val="Contents3"/>
            <w:tabs>
              <w:tab w:val="clear" w:pos="8459"/>
              <w:tab w:val="right" w:pos="9026" w:leader="dot"/>
            </w:tabs>
            <w:rPr/>
          </w:pPr>
          <w:hyperlink w:anchor="__RefHeading___Toc4740397_3650668749">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4740399_3650668749">
            <w:r>
              <w:rPr>
                <w:webHidden/>
                <w:rStyle w:val="IndexLink"/>
                <w:rtl w:val="true"/>
              </w:rPr>
              <w:t>الف</w:t>
            </w:r>
            <w:r>
              <w:rPr>
                <w:rStyle w:val="IndexLink"/>
                <w:rtl w:val="true"/>
              </w:rPr>
              <w:t xml:space="preserve">) </w:t>
            </w:r>
            <w:r>
              <w:rPr>
                <w:rStyle w:val="IndexLink"/>
                <w:rtl w:val="true"/>
              </w:rPr>
              <w:t>استاد شهيد مطهري</w:t>
            </w:r>
            <w:r>
              <w:rPr>
                <w:rStyle w:val="IndexLink"/>
                <w:rtl w:val="true"/>
              </w:rPr>
              <w:tab/>
            </w:r>
            <w:r>
              <w:rPr>
                <w:rStyle w:val="IndexLink"/>
              </w:rPr>
              <w:t>104</w:t>
            </w:r>
          </w:hyperlink>
        </w:p>
        <w:p>
          <w:pPr>
            <w:pStyle w:val="Contents4"/>
            <w:tabs>
              <w:tab w:val="clear" w:pos="8176"/>
              <w:tab w:val="right" w:pos="9026" w:leader="dot"/>
            </w:tabs>
            <w:rPr/>
          </w:pPr>
          <w:hyperlink w:anchor="__RefHeading___Toc4740401_3650668749">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4740403_3650668749">
            <w:r>
              <w:rPr>
                <w:webHidden/>
                <w:rStyle w:val="IndexLink"/>
                <w:rtl w:val="true"/>
              </w:rPr>
              <w:t>ضرورت كار براي تمام ابعاد وجودي انسان</w:t>
            </w:r>
            <w:r>
              <w:rPr>
                <w:rStyle w:val="IndexLink"/>
                <w:rtl w:val="true"/>
              </w:rPr>
              <w:tab/>
            </w:r>
            <w:r>
              <w:rPr>
                <w:rStyle w:val="IndexLink"/>
              </w:rPr>
              <w:t>104</w:t>
            </w:r>
          </w:hyperlink>
        </w:p>
        <w:p>
          <w:pPr>
            <w:pStyle w:val="Contents4"/>
            <w:tabs>
              <w:tab w:val="clear" w:pos="8176"/>
              <w:tab w:val="right" w:pos="9026" w:leader="dot"/>
            </w:tabs>
            <w:rPr/>
          </w:pPr>
          <w:hyperlink w:anchor="__RefHeading___Toc4740405_3650668749">
            <w:r>
              <w:rPr>
                <w:webHidden/>
                <w:rStyle w:val="IndexLink"/>
                <w:rtl w:val="true"/>
              </w:rPr>
              <w:t>عزت بخشي كار به انسان</w:t>
            </w:r>
            <w:r>
              <w:rPr>
                <w:rStyle w:val="IndexLink"/>
                <w:rtl w:val="true"/>
              </w:rPr>
              <w:tab/>
            </w:r>
            <w:r>
              <w:rPr>
                <w:rStyle w:val="IndexLink"/>
              </w:rPr>
              <w:t>105</w:t>
            </w:r>
          </w:hyperlink>
        </w:p>
        <w:p>
          <w:pPr>
            <w:pStyle w:val="Contents4"/>
            <w:tabs>
              <w:tab w:val="clear" w:pos="8176"/>
              <w:tab w:val="right" w:pos="9026" w:leader="dot"/>
            </w:tabs>
            <w:rPr/>
          </w:pPr>
          <w:hyperlink w:anchor="__RefHeading___Toc4740407_3650668749">
            <w:r>
              <w:rPr>
                <w:webHidden/>
                <w:rStyle w:val="IndexLink"/>
                <w:rtl w:val="true"/>
              </w:rPr>
              <w:t>كار، اداي وظيفه‌اي اجتماعي</w:t>
            </w:r>
            <w:r>
              <w:rPr>
                <w:rStyle w:val="IndexLink"/>
                <w:rtl w:val="true"/>
              </w:rPr>
              <w:tab/>
            </w:r>
            <w:r>
              <w:rPr>
                <w:rStyle w:val="IndexLink"/>
              </w:rPr>
              <w:t>106</w:t>
            </w:r>
          </w:hyperlink>
        </w:p>
        <w:p>
          <w:pPr>
            <w:pStyle w:val="Contents4"/>
            <w:tabs>
              <w:tab w:val="clear" w:pos="8176"/>
              <w:tab w:val="right" w:pos="9026" w:leader="dot"/>
            </w:tabs>
            <w:rPr/>
          </w:pPr>
          <w:hyperlink w:anchor="__RefHeading___Toc4740409_3650668749">
            <w:r>
              <w:rPr>
                <w:webHidden/>
                <w:rStyle w:val="IndexLink"/>
                <w:rtl w:val="true"/>
              </w:rPr>
              <w:t>ارزشمندي اتكا به خود و وابسته نبودن</w:t>
            </w:r>
            <w:r>
              <w:rPr>
                <w:rStyle w:val="IndexLink"/>
                <w:rtl w:val="true"/>
              </w:rPr>
              <w:tab/>
            </w:r>
            <w:r>
              <w:rPr>
                <w:rStyle w:val="IndexLink"/>
              </w:rPr>
              <w:t>107</w:t>
            </w:r>
          </w:hyperlink>
        </w:p>
        <w:p>
          <w:pPr>
            <w:pStyle w:val="Contents4"/>
            <w:tabs>
              <w:tab w:val="clear" w:pos="8176"/>
              <w:tab w:val="right" w:pos="9026" w:leader="dot"/>
            </w:tabs>
            <w:rPr/>
          </w:pPr>
          <w:hyperlink w:anchor="__RefHeading___Toc4740411_3650668749">
            <w:r>
              <w:rPr>
                <w:webHidden/>
                <w:rStyle w:val="IndexLink"/>
                <w:rtl w:val="true"/>
              </w:rPr>
              <w:t>رابطه كار و علم</w:t>
            </w:r>
            <w:r>
              <w:rPr>
                <w:rStyle w:val="IndexLink"/>
                <w:rtl w:val="true"/>
              </w:rPr>
              <w:tab/>
            </w:r>
            <w:r>
              <w:rPr>
                <w:rStyle w:val="IndexLink"/>
              </w:rPr>
              <w:t>107</w:t>
            </w:r>
          </w:hyperlink>
        </w:p>
        <w:p>
          <w:pPr>
            <w:pStyle w:val="Contents4"/>
            <w:tabs>
              <w:tab w:val="clear" w:pos="8176"/>
              <w:tab w:val="right" w:pos="9026" w:leader="dot"/>
            </w:tabs>
            <w:rPr/>
          </w:pPr>
          <w:hyperlink w:anchor="__RefHeading___Toc4740413_3650668749">
            <w:r>
              <w:rPr>
                <w:webHidden/>
                <w:rStyle w:val="IndexLink"/>
                <w:rtl w:val="true"/>
              </w:rPr>
              <w:t>كشف استعدادها، ثمره كار</w:t>
            </w:r>
            <w:r>
              <w:rPr>
                <w:rStyle w:val="IndexLink"/>
                <w:rtl w:val="true"/>
              </w:rPr>
              <w:tab/>
            </w:r>
            <w:r>
              <w:rPr>
                <w:rStyle w:val="IndexLink"/>
              </w:rPr>
              <w:t>107</w:t>
            </w:r>
          </w:hyperlink>
        </w:p>
        <w:p>
          <w:pPr>
            <w:pStyle w:val="Contents4"/>
            <w:tabs>
              <w:tab w:val="clear" w:pos="8176"/>
              <w:tab w:val="right" w:pos="9026" w:leader="dot"/>
            </w:tabs>
            <w:rPr/>
          </w:pPr>
          <w:hyperlink w:anchor="__RefHeading___Toc4740415_3650668749">
            <w:r>
              <w:rPr>
                <w:webHidden/>
                <w:rStyle w:val="IndexLink"/>
                <w:rtl w:val="true"/>
              </w:rPr>
              <w:t>پيامدهاي بي كاري</w:t>
            </w:r>
            <w:r>
              <w:rPr>
                <w:rStyle w:val="IndexLink"/>
                <w:rtl w:val="true"/>
              </w:rPr>
              <w:tab/>
            </w:r>
            <w:r>
              <w:rPr>
                <w:rStyle w:val="IndexLink"/>
              </w:rPr>
              <w:t>107</w:t>
            </w:r>
          </w:hyperlink>
        </w:p>
        <w:p>
          <w:pPr>
            <w:pStyle w:val="Contents4"/>
            <w:tabs>
              <w:tab w:val="clear" w:pos="8176"/>
              <w:tab w:val="right" w:pos="9026" w:leader="dot"/>
            </w:tabs>
            <w:rPr/>
          </w:pPr>
          <w:hyperlink w:anchor="__RefHeading___Toc4740417_3650668749">
            <w:r>
              <w:rPr>
                <w:webHidden/>
                <w:rStyle w:val="IndexLink"/>
                <w:rtl w:val="true"/>
              </w:rPr>
              <w:t>تكريم كار در اسلام</w:t>
            </w:r>
            <w:r>
              <w:rPr>
                <w:rStyle w:val="IndexLink"/>
                <w:rtl w:val="true"/>
              </w:rPr>
              <w:tab/>
            </w:r>
            <w:r>
              <w:rPr>
                <w:rStyle w:val="IndexLink"/>
              </w:rPr>
              <w:t>108</w:t>
            </w:r>
          </w:hyperlink>
        </w:p>
        <w:p>
          <w:pPr>
            <w:pStyle w:val="Contents4"/>
            <w:tabs>
              <w:tab w:val="clear" w:pos="8176"/>
              <w:tab w:val="right" w:pos="9026" w:leader="dot"/>
            </w:tabs>
            <w:rPr/>
          </w:pPr>
          <w:hyperlink w:anchor="__RefHeading___Toc4740419_3650668749">
            <w:r>
              <w:rPr>
                <w:webHidden/>
                <w:rStyle w:val="IndexLink"/>
                <w:rtl w:val="true"/>
              </w:rPr>
              <w:t>لزوم دانش‌محوري در عمل</w:t>
            </w:r>
            <w:r>
              <w:rPr>
                <w:rStyle w:val="IndexLink"/>
                <w:rtl w:val="true"/>
              </w:rPr>
              <w:tab/>
            </w:r>
            <w:r>
              <w:rPr>
                <w:rStyle w:val="IndexLink"/>
              </w:rPr>
              <w:t>108</w:t>
            </w:r>
          </w:hyperlink>
        </w:p>
        <w:p>
          <w:pPr>
            <w:pStyle w:val="Contents4"/>
            <w:tabs>
              <w:tab w:val="clear" w:pos="8176"/>
              <w:tab w:val="right" w:pos="9026" w:leader="dot"/>
            </w:tabs>
            <w:rPr/>
          </w:pPr>
          <w:hyperlink w:anchor="__RefHeading___Toc4740421_3650668749">
            <w:r>
              <w:rPr>
                <w:webHidden/>
                <w:rStyle w:val="IndexLink"/>
                <w:rtl w:val="true"/>
              </w:rPr>
              <w:t>ملازمت علم با عمل</w:t>
            </w:r>
            <w:r>
              <w:rPr>
                <w:rStyle w:val="IndexLink"/>
                <w:rtl w:val="true"/>
              </w:rPr>
              <w:tab/>
            </w:r>
            <w:r>
              <w:rPr>
                <w:rStyle w:val="IndexLink"/>
              </w:rPr>
              <w:t>108</w:t>
            </w:r>
          </w:hyperlink>
        </w:p>
        <w:p>
          <w:pPr>
            <w:pStyle w:val="Contents4"/>
            <w:tabs>
              <w:tab w:val="clear" w:pos="8176"/>
              <w:tab w:val="right" w:pos="9026" w:leader="dot"/>
            </w:tabs>
            <w:rPr/>
          </w:pPr>
          <w:hyperlink w:anchor="__RefHeading___Toc4740423_3650668749">
            <w:r>
              <w:rPr>
                <w:webHidden/>
                <w:rStyle w:val="IndexLink"/>
                <w:rtl w:val="true"/>
              </w:rPr>
              <w:t>كار، جهاد در راه خدا</w:t>
            </w:r>
            <w:r>
              <w:rPr>
                <w:rStyle w:val="IndexLink"/>
                <w:rtl w:val="true"/>
              </w:rPr>
              <w:tab/>
            </w:r>
            <w:r>
              <w:rPr>
                <w:rStyle w:val="IndexLink"/>
              </w:rPr>
              <w:t>109</w:t>
            </w:r>
          </w:hyperlink>
        </w:p>
        <w:p>
          <w:pPr>
            <w:pStyle w:val="Contents3"/>
            <w:tabs>
              <w:tab w:val="clear" w:pos="8459"/>
              <w:tab w:val="right" w:pos="9026" w:leader="dot"/>
            </w:tabs>
            <w:rPr/>
          </w:pPr>
          <w:hyperlink w:anchor="__RefHeading___Toc4740425_3650668749">
            <w:r>
              <w:rPr>
                <w:webHidden/>
                <w:rStyle w:val="IndexLink"/>
                <w:rtl w:val="true"/>
              </w:rPr>
              <w:t>ب</w:t>
            </w:r>
            <w:r>
              <w:rPr>
                <w:rStyle w:val="IndexLink"/>
                <w:rtl w:val="true"/>
              </w:rPr>
              <w:t xml:space="preserve">) </w:t>
            </w:r>
            <w:r>
              <w:rPr>
                <w:rStyle w:val="IndexLink"/>
                <w:rtl w:val="true"/>
              </w:rPr>
              <w:t>علامه محمدتقي جعفري</w:t>
            </w:r>
            <w:r>
              <w:rPr>
                <w:rStyle w:val="IndexLink"/>
                <w:rtl w:val="true"/>
              </w:rPr>
              <w:tab/>
            </w:r>
            <w:r>
              <w:rPr>
                <w:rStyle w:val="IndexLink"/>
              </w:rPr>
              <w:t>109</w:t>
            </w:r>
          </w:hyperlink>
        </w:p>
        <w:p>
          <w:pPr>
            <w:pStyle w:val="Contents4"/>
            <w:tabs>
              <w:tab w:val="clear" w:pos="8176"/>
              <w:tab w:val="right" w:pos="9026" w:leader="dot"/>
            </w:tabs>
            <w:rPr/>
          </w:pPr>
          <w:hyperlink w:anchor="__RefHeading___Toc4740427_3650668749">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4740429_3650668749">
            <w:r>
              <w:rPr>
                <w:webHidden/>
                <w:rStyle w:val="IndexLink"/>
                <w:rtl w:val="true"/>
              </w:rPr>
              <w:t>كار، معيار تفاوت آدمي با ساير موجودات</w:t>
            </w:r>
            <w:r>
              <w:rPr>
                <w:rStyle w:val="IndexLink"/>
                <w:rtl w:val="true"/>
              </w:rPr>
              <w:tab/>
            </w:r>
            <w:r>
              <w:rPr>
                <w:rStyle w:val="IndexLink"/>
              </w:rPr>
              <w:t>109</w:t>
            </w:r>
          </w:hyperlink>
        </w:p>
        <w:p>
          <w:pPr>
            <w:pStyle w:val="Contents4"/>
            <w:tabs>
              <w:tab w:val="clear" w:pos="8176"/>
              <w:tab w:val="right" w:pos="9026" w:leader="dot"/>
            </w:tabs>
            <w:rPr/>
          </w:pPr>
          <w:hyperlink w:anchor="__RefHeading___Toc4740431_3650668749">
            <w:r>
              <w:rPr>
                <w:webHidden/>
                <w:rStyle w:val="IndexLink"/>
                <w:rtl w:val="true"/>
              </w:rPr>
              <w:t>رابطه متقابل كار و تربيت</w:t>
            </w:r>
            <w:r>
              <w:rPr>
                <w:rStyle w:val="IndexLink"/>
                <w:rtl w:val="true"/>
              </w:rPr>
              <w:tab/>
            </w:r>
            <w:r>
              <w:rPr>
                <w:rStyle w:val="IndexLink"/>
              </w:rPr>
              <w:t>109</w:t>
            </w:r>
          </w:hyperlink>
        </w:p>
        <w:p>
          <w:pPr>
            <w:pStyle w:val="Contents4"/>
            <w:tabs>
              <w:tab w:val="clear" w:pos="8176"/>
              <w:tab w:val="right" w:pos="9026" w:leader="dot"/>
            </w:tabs>
            <w:rPr/>
          </w:pPr>
          <w:hyperlink w:anchor="__RefHeading___Toc4740433_3650668749">
            <w:r>
              <w:rPr>
                <w:webHidden/>
                <w:rStyle w:val="IndexLink"/>
                <w:rtl w:val="true"/>
              </w:rPr>
              <w:t>كار، سازنده عقل و فكر انسان</w:t>
            </w:r>
            <w:r>
              <w:rPr>
                <w:rStyle w:val="IndexLink"/>
                <w:rtl w:val="true"/>
              </w:rPr>
              <w:tab/>
            </w:r>
            <w:r>
              <w:rPr>
                <w:rStyle w:val="IndexLink"/>
              </w:rPr>
              <w:t>110</w:t>
            </w:r>
          </w:hyperlink>
        </w:p>
        <w:p>
          <w:pPr>
            <w:pStyle w:val="Contents4"/>
            <w:tabs>
              <w:tab w:val="clear" w:pos="8176"/>
              <w:tab w:val="right" w:pos="9026" w:leader="dot"/>
            </w:tabs>
            <w:rPr/>
          </w:pPr>
          <w:hyperlink w:anchor="__RefHeading___Toc4740435_3650668749">
            <w:r>
              <w:rPr>
                <w:webHidden/>
                <w:rStyle w:val="IndexLink"/>
                <w:rtl w:val="true"/>
              </w:rPr>
              <w:t>اهميت كار در زندگي بشر</w:t>
            </w:r>
            <w:r>
              <w:rPr>
                <w:rStyle w:val="IndexLink"/>
                <w:rtl w:val="true"/>
              </w:rPr>
              <w:tab/>
            </w:r>
            <w:r>
              <w:rPr>
                <w:rStyle w:val="IndexLink"/>
              </w:rPr>
              <w:t>110</w:t>
            </w:r>
          </w:hyperlink>
        </w:p>
        <w:p>
          <w:pPr>
            <w:pStyle w:val="Contents4"/>
            <w:tabs>
              <w:tab w:val="clear" w:pos="8176"/>
              <w:tab w:val="right" w:pos="9026" w:leader="dot"/>
            </w:tabs>
            <w:rPr/>
          </w:pPr>
          <w:hyperlink w:anchor="__RefHeading___Toc4740437_3650668749">
            <w:r>
              <w:rPr>
                <w:webHidden/>
                <w:rStyle w:val="IndexLink"/>
                <w:rtl w:val="true"/>
              </w:rPr>
              <w:t>نقش كار در زندگي انسان</w:t>
            </w:r>
            <w:r>
              <w:rPr>
                <w:rStyle w:val="IndexLink"/>
                <w:rtl w:val="true"/>
              </w:rPr>
              <w:tab/>
            </w:r>
            <w:r>
              <w:rPr>
                <w:rStyle w:val="IndexLink"/>
              </w:rPr>
              <w:t>110</w:t>
            </w:r>
          </w:hyperlink>
        </w:p>
        <w:p>
          <w:pPr>
            <w:pStyle w:val="Contents4"/>
            <w:tabs>
              <w:tab w:val="clear" w:pos="8176"/>
              <w:tab w:val="right" w:pos="9026" w:leader="dot"/>
            </w:tabs>
            <w:rPr/>
          </w:pPr>
          <w:hyperlink w:anchor="__RefHeading___Toc4740439_3650668749">
            <w:r>
              <w:rPr>
                <w:webHidden/>
                <w:rStyle w:val="IndexLink"/>
                <w:rtl w:val="true"/>
              </w:rPr>
              <w:t>استواري زندگاني مادي و معنوي بر كار</w:t>
            </w:r>
            <w:r>
              <w:rPr>
                <w:rStyle w:val="IndexLink"/>
                <w:rtl w:val="true"/>
              </w:rPr>
              <w:tab/>
            </w:r>
            <w:r>
              <w:rPr>
                <w:rStyle w:val="IndexLink"/>
              </w:rPr>
              <w:t>111</w:t>
            </w:r>
          </w:hyperlink>
        </w:p>
        <w:p>
          <w:pPr>
            <w:pStyle w:val="Contents4"/>
            <w:tabs>
              <w:tab w:val="clear" w:pos="8176"/>
              <w:tab w:val="right" w:pos="9026" w:leader="dot"/>
            </w:tabs>
            <w:rPr/>
          </w:pPr>
          <w:hyperlink w:anchor="__RefHeading___Toc4740441_3650668749">
            <w:r>
              <w:rPr>
                <w:webHidden/>
                <w:rStyle w:val="IndexLink"/>
                <w:rtl w:val="true"/>
              </w:rPr>
              <w:t>رابطه كار و حيات آدمي</w:t>
            </w:r>
            <w:r>
              <w:rPr>
                <w:rStyle w:val="IndexLink"/>
                <w:rtl w:val="true"/>
              </w:rPr>
              <w:tab/>
            </w:r>
            <w:r>
              <w:rPr>
                <w:rStyle w:val="IndexLink"/>
              </w:rPr>
              <w:t>111</w:t>
            </w:r>
          </w:hyperlink>
        </w:p>
        <w:p>
          <w:pPr>
            <w:pStyle w:val="Contents3"/>
            <w:tabs>
              <w:tab w:val="clear" w:pos="8459"/>
              <w:tab w:val="right" w:pos="9026" w:leader="dot"/>
            </w:tabs>
            <w:rPr/>
          </w:pPr>
          <w:hyperlink w:anchor="__RefHeading___Toc4740443_3650668749">
            <w:r>
              <w:rPr>
                <w:webHidden/>
                <w:rStyle w:val="IndexLink"/>
                <w:rtl w:val="true"/>
              </w:rPr>
              <w:t>ج</w:t>
            </w:r>
            <w:r>
              <w:rPr>
                <w:rStyle w:val="IndexLink"/>
                <w:rtl w:val="true"/>
              </w:rPr>
              <w:t xml:space="preserve">) </w:t>
            </w:r>
            <w:r>
              <w:rPr>
                <w:rStyle w:val="IndexLink"/>
                <w:rtl w:val="true"/>
              </w:rPr>
              <w:t>پاسكال</w:t>
            </w:r>
            <w:r>
              <w:rPr>
                <w:rStyle w:val="IndexLink"/>
                <w:rtl w:val="true"/>
              </w:rPr>
              <w:tab/>
            </w:r>
            <w:r>
              <w:rPr>
                <w:rStyle w:val="IndexLink"/>
              </w:rPr>
              <w:t>111</w:t>
            </w:r>
          </w:hyperlink>
        </w:p>
        <w:p>
          <w:pPr>
            <w:pStyle w:val="Contents4"/>
            <w:tabs>
              <w:tab w:val="clear" w:pos="8176"/>
              <w:tab w:val="right" w:pos="9026" w:leader="dot"/>
            </w:tabs>
            <w:rPr/>
          </w:pPr>
          <w:hyperlink w:anchor="__RefHeading___Toc4740445_3650668749">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4740447_3650668749">
            <w:r>
              <w:rPr>
                <w:webHidden/>
                <w:rStyle w:val="IndexLink"/>
                <w:rtl w:val="true"/>
              </w:rPr>
              <w:t>بيكاري منشأ مفاسد</w:t>
            </w:r>
            <w:r>
              <w:rPr>
                <w:rStyle w:val="IndexLink"/>
                <w:rtl w:val="true"/>
              </w:rPr>
              <w:tab/>
            </w:r>
            <w:r>
              <w:rPr>
                <w:rStyle w:val="IndexLink"/>
              </w:rPr>
              <w:t>111</w:t>
            </w:r>
          </w:hyperlink>
        </w:p>
        <w:p>
          <w:pPr>
            <w:pStyle w:val="Contents3"/>
            <w:tabs>
              <w:tab w:val="clear" w:pos="8459"/>
              <w:tab w:val="right" w:pos="9026" w:leader="dot"/>
            </w:tabs>
            <w:rPr/>
          </w:pPr>
          <w:hyperlink w:anchor="__RefHeading___Toc4740449_3650668749">
            <w:r>
              <w:rPr>
                <w:webHidden/>
                <w:rStyle w:val="IndexLink"/>
                <w:rtl w:val="true"/>
              </w:rPr>
              <w:t>د</w:t>
            </w:r>
            <w:r>
              <w:rPr>
                <w:rStyle w:val="IndexLink"/>
                <w:rtl w:val="true"/>
              </w:rPr>
              <w:t xml:space="preserve">) </w:t>
            </w:r>
            <w:r>
              <w:rPr>
                <w:rStyle w:val="IndexLink"/>
                <w:rtl w:val="true"/>
              </w:rPr>
              <w:t>جبران‌خليل‌جبران</w:t>
            </w:r>
            <w:r>
              <w:rPr>
                <w:rStyle w:val="IndexLink"/>
                <w:rtl w:val="true"/>
              </w:rPr>
              <w:tab/>
            </w:r>
            <w:r>
              <w:rPr>
                <w:rStyle w:val="IndexLink"/>
              </w:rPr>
              <w:t>112</w:t>
            </w:r>
          </w:hyperlink>
        </w:p>
        <w:p>
          <w:pPr>
            <w:pStyle w:val="Contents4"/>
            <w:tabs>
              <w:tab w:val="clear" w:pos="8176"/>
              <w:tab w:val="right" w:pos="9026" w:leader="dot"/>
            </w:tabs>
            <w:rPr/>
          </w:pPr>
          <w:hyperlink w:anchor="__RefHeading___Toc4740451_365066874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4740453_3650668749">
            <w:r>
              <w:rPr>
                <w:webHidden/>
                <w:rStyle w:val="IndexLink"/>
                <w:rtl w:val="true"/>
              </w:rPr>
              <w:t>كار همنوايي با طبيعت</w:t>
            </w:r>
            <w:r>
              <w:rPr>
                <w:rStyle w:val="IndexLink"/>
                <w:rtl w:val="true"/>
              </w:rPr>
              <w:tab/>
            </w:r>
            <w:r>
              <w:rPr>
                <w:rStyle w:val="IndexLink"/>
              </w:rPr>
              <w:t>112</w:t>
            </w:r>
          </w:hyperlink>
        </w:p>
        <w:p>
          <w:pPr>
            <w:pStyle w:val="Contents3"/>
            <w:tabs>
              <w:tab w:val="clear" w:pos="8459"/>
              <w:tab w:val="right" w:pos="9026" w:leader="dot"/>
            </w:tabs>
            <w:rPr/>
          </w:pPr>
          <w:hyperlink w:anchor="__RefHeading___Toc4740455_3650668749">
            <w:r>
              <w:rPr>
                <w:webHidden/>
                <w:rStyle w:val="IndexLink"/>
                <w:rtl w:val="true"/>
              </w:rPr>
              <w:t>ه</w:t>
            </w:r>
            <w:r>
              <w:rPr>
                <w:rStyle w:val="IndexLink"/>
                <w:rtl w:val="true"/>
              </w:rPr>
              <w:t xml:space="preserve">) </w:t>
            </w:r>
            <w:r>
              <w:rPr>
                <w:rStyle w:val="IndexLink"/>
                <w:rtl w:val="true"/>
              </w:rPr>
              <w:t>سقراط</w:t>
            </w:r>
            <w:r>
              <w:rPr>
                <w:rStyle w:val="IndexLink"/>
                <w:rtl w:val="true"/>
              </w:rPr>
              <w:tab/>
            </w:r>
            <w:r>
              <w:rPr>
                <w:rStyle w:val="IndexLink"/>
              </w:rPr>
              <w:t>112</w:t>
            </w:r>
          </w:hyperlink>
        </w:p>
        <w:p>
          <w:pPr>
            <w:pStyle w:val="Contents4"/>
            <w:tabs>
              <w:tab w:val="clear" w:pos="8176"/>
              <w:tab w:val="right" w:pos="9026" w:leader="dot"/>
            </w:tabs>
            <w:rPr/>
          </w:pPr>
          <w:hyperlink w:anchor="__RefHeading___Toc4740457_365066874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4740459_3650668749">
            <w:r>
              <w:rPr>
                <w:webHidden/>
                <w:rStyle w:val="IndexLink"/>
                <w:rtl w:val="true"/>
              </w:rPr>
              <w:t>خواري و بدبختي، ثمره كاهلي</w:t>
            </w:r>
            <w:r>
              <w:rPr>
                <w:rStyle w:val="IndexLink"/>
                <w:rtl w:val="true"/>
              </w:rPr>
              <w:tab/>
            </w:r>
            <w:r>
              <w:rPr>
                <w:rStyle w:val="IndexLink"/>
              </w:rPr>
              <w:t>112</w:t>
            </w:r>
          </w:hyperlink>
        </w:p>
        <w:p>
          <w:pPr>
            <w:pStyle w:val="Contents4"/>
            <w:tabs>
              <w:tab w:val="clear" w:pos="8176"/>
              <w:tab w:val="right" w:pos="9026" w:leader="dot"/>
            </w:tabs>
            <w:rPr/>
          </w:pPr>
          <w:hyperlink w:anchor="__RefHeading___Toc4740461_3650668749">
            <w:r>
              <w:rPr>
                <w:webHidden/>
                <w:rStyle w:val="IndexLink"/>
                <w:rtl w:val="true"/>
              </w:rPr>
              <w:t>كار مايه سعادت</w:t>
            </w:r>
            <w:r>
              <w:rPr>
                <w:rStyle w:val="IndexLink"/>
                <w:rtl w:val="true"/>
              </w:rPr>
              <w:tab/>
            </w:r>
            <w:r>
              <w:rPr>
                <w:rStyle w:val="IndexLink"/>
              </w:rPr>
              <w:t>112</w:t>
            </w:r>
          </w:hyperlink>
        </w:p>
        <w:p>
          <w:pPr>
            <w:pStyle w:val="Contents3"/>
            <w:tabs>
              <w:tab w:val="clear" w:pos="8459"/>
              <w:tab w:val="right" w:pos="9026" w:leader="dot"/>
            </w:tabs>
            <w:rPr/>
          </w:pPr>
          <w:hyperlink w:anchor="__RefHeading___Toc4740463_3650668749">
            <w:r>
              <w:rPr>
                <w:webHidden/>
                <w:rStyle w:val="IndexLink"/>
                <w:rtl w:val="true"/>
              </w:rPr>
              <w:t>و</w:t>
            </w:r>
            <w:r>
              <w:rPr>
                <w:rStyle w:val="IndexLink"/>
                <w:rtl w:val="true"/>
              </w:rPr>
              <w:t xml:space="preserve">) </w:t>
            </w:r>
            <w:r>
              <w:rPr>
                <w:rStyle w:val="IndexLink"/>
                <w:rtl w:val="true"/>
              </w:rPr>
              <w:t>ويل دورانت</w:t>
            </w:r>
            <w:r>
              <w:rPr>
                <w:rStyle w:val="IndexLink"/>
                <w:rtl w:val="true"/>
              </w:rPr>
              <w:tab/>
            </w:r>
            <w:r>
              <w:rPr>
                <w:rStyle w:val="IndexLink"/>
              </w:rPr>
              <w:t>112</w:t>
            </w:r>
          </w:hyperlink>
        </w:p>
        <w:p>
          <w:pPr>
            <w:pStyle w:val="Contents4"/>
            <w:tabs>
              <w:tab w:val="clear" w:pos="8176"/>
              <w:tab w:val="right" w:pos="9026" w:leader="dot"/>
            </w:tabs>
            <w:rPr/>
          </w:pPr>
          <w:hyperlink w:anchor="__RefHeading___Toc4740465_365066874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4740467_3650668749">
            <w:r>
              <w:rPr>
                <w:webHidden/>
                <w:rStyle w:val="IndexLink"/>
                <w:rtl w:val="true"/>
              </w:rPr>
              <w:t>كار، جواني تندرستي</w:t>
            </w:r>
            <w:r>
              <w:rPr>
                <w:rStyle w:val="IndexLink"/>
                <w:rtl w:val="true"/>
              </w:rPr>
              <w:tab/>
            </w:r>
            <w:r>
              <w:rPr>
                <w:rStyle w:val="IndexLink"/>
              </w:rPr>
              <w:t>112</w:t>
            </w:r>
          </w:hyperlink>
        </w:p>
        <w:p>
          <w:pPr>
            <w:pStyle w:val="Contents3"/>
            <w:tabs>
              <w:tab w:val="clear" w:pos="8459"/>
              <w:tab w:val="right" w:pos="9026" w:leader="dot"/>
            </w:tabs>
            <w:rPr/>
          </w:pPr>
          <w:hyperlink w:anchor="__RefHeading___Toc4740469_3650668749">
            <w:r>
              <w:rPr>
                <w:webHidden/>
                <w:rStyle w:val="IndexLink"/>
                <w:rtl w:val="true"/>
              </w:rPr>
              <w:t>ز</w:t>
            </w:r>
            <w:r>
              <w:rPr>
                <w:rStyle w:val="IndexLink"/>
                <w:rtl w:val="true"/>
              </w:rPr>
              <w:t xml:space="preserve">) </w:t>
            </w:r>
            <w:r>
              <w:rPr>
                <w:rStyle w:val="IndexLink"/>
                <w:rtl w:val="true"/>
              </w:rPr>
              <w:t>بزرگمهر</w:t>
            </w:r>
            <w:r>
              <w:rPr>
                <w:rStyle w:val="IndexLink"/>
                <w:rtl w:val="true"/>
              </w:rPr>
              <w:tab/>
            </w:r>
            <w:r>
              <w:rPr>
                <w:rStyle w:val="IndexLink"/>
              </w:rPr>
              <w:t>114</w:t>
            </w:r>
          </w:hyperlink>
        </w:p>
        <w:p>
          <w:pPr>
            <w:pStyle w:val="Contents4"/>
            <w:tabs>
              <w:tab w:val="clear" w:pos="8176"/>
              <w:tab w:val="right" w:pos="9026" w:leader="dot"/>
            </w:tabs>
            <w:rPr/>
          </w:pPr>
          <w:hyperlink w:anchor="__RefHeading___Toc4740471_3650668749">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4740473_3650668749">
            <w:r>
              <w:rPr>
                <w:webHidden/>
                <w:rStyle w:val="IndexLink"/>
                <w:rtl w:val="true"/>
              </w:rPr>
              <w:t>كليد كاميابي</w:t>
            </w:r>
            <w:r>
              <w:rPr>
                <w:rStyle w:val="IndexLink"/>
                <w:rtl w:val="true"/>
              </w:rPr>
              <w:tab/>
            </w:r>
            <w:r>
              <w:rPr>
                <w:rStyle w:val="IndexLink"/>
              </w:rPr>
              <w:t>114</w:t>
            </w:r>
          </w:hyperlink>
        </w:p>
        <w:p>
          <w:pPr>
            <w:pStyle w:val="Contents3"/>
            <w:tabs>
              <w:tab w:val="clear" w:pos="8459"/>
              <w:tab w:val="right" w:pos="9026" w:leader="dot"/>
            </w:tabs>
            <w:rPr/>
          </w:pPr>
          <w:hyperlink w:anchor="__RefHeading___Toc4740475_3650668749">
            <w:r>
              <w:rPr>
                <w:webHidden/>
                <w:rStyle w:val="IndexLink"/>
                <w:rtl w:val="true"/>
              </w:rPr>
              <w:t>ح</w:t>
            </w:r>
            <w:r>
              <w:rPr>
                <w:rStyle w:val="IndexLink"/>
                <w:rtl w:val="true"/>
              </w:rPr>
              <w:t xml:space="preserve">) </w:t>
            </w:r>
            <w:r>
              <w:rPr>
                <w:rStyle w:val="IndexLink"/>
                <w:rtl w:val="true"/>
              </w:rPr>
              <w:t>ولتر</w:t>
            </w:r>
            <w:r>
              <w:rPr>
                <w:rStyle w:val="IndexLink"/>
                <w:rtl w:val="true"/>
              </w:rPr>
              <w:tab/>
            </w:r>
            <w:r>
              <w:rPr>
                <w:rStyle w:val="IndexLink"/>
              </w:rPr>
              <w:t>114</w:t>
            </w:r>
          </w:hyperlink>
        </w:p>
        <w:p>
          <w:pPr>
            <w:pStyle w:val="Contents4"/>
            <w:tabs>
              <w:tab w:val="clear" w:pos="8176"/>
              <w:tab w:val="right" w:pos="9026" w:leader="dot"/>
            </w:tabs>
            <w:rPr/>
          </w:pPr>
          <w:hyperlink w:anchor="__RefHeading___Toc4740477_3650668749">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4740479_3650668749">
            <w:r>
              <w:rPr>
                <w:webHidden/>
                <w:rStyle w:val="IndexLink"/>
                <w:rtl w:val="true"/>
              </w:rPr>
              <w:t>كار بهترين درمان درد</w:t>
            </w:r>
            <w:r>
              <w:rPr>
                <w:rStyle w:val="IndexLink"/>
                <w:rtl w:val="true"/>
              </w:rPr>
              <w:tab/>
            </w:r>
            <w:r>
              <w:rPr>
                <w:rStyle w:val="IndexLink"/>
              </w:rPr>
              <w:t>114</w:t>
            </w:r>
          </w:hyperlink>
        </w:p>
        <w:p>
          <w:pPr>
            <w:pStyle w:val="Contents2"/>
            <w:tabs>
              <w:tab w:val="clear" w:pos="8743"/>
              <w:tab w:val="right" w:pos="9026" w:leader="dot"/>
            </w:tabs>
            <w:rPr/>
          </w:pPr>
          <w:hyperlink w:anchor="__RefHeading___Toc4740481_3650668749">
            <w:r>
              <w:rPr>
                <w:webHidden/>
                <w:rStyle w:val="IndexLink"/>
              </w:rPr>
              <w:t>9</w:t>
            </w:r>
            <w:r>
              <w:rPr>
                <w:rStyle w:val="IndexLink"/>
                <w:rtl w:val="true"/>
              </w:rPr>
              <w:t>.</w:t>
            </w:r>
            <w:r>
              <w:rPr>
                <w:rStyle w:val="IndexLink"/>
                <w:rtl w:val="true"/>
              </w:rPr>
              <w:t>محوريابي</w:t>
            </w:r>
            <w:r>
              <w:rPr>
                <w:rStyle w:val="IndexLink"/>
                <w:rtl w:val="true"/>
              </w:rPr>
              <w:tab/>
            </w:r>
            <w:r>
              <w:rPr>
                <w:rStyle w:val="IndexLink"/>
              </w:rPr>
              <w:t>115</w:t>
            </w:r>
          </w:hyperlink>
        </w:p>
        <w:p>
          <w:pPr>
            <w:pStyle w:val="Contents3"/>
            <w:tabs>
              <w:tab w:val="clear" w:pos="8459"/>
              <w:tab w:val="right" w:pos="9026" w:leader="dot"/>
            </w:tabs>
            <w:rPr/>
          </w:pPr>
          <w:hyperlink w:anchor="__RefHeading___Toc4740483_3650668749">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4740485_3650668749">
            <w:r>
              <w:rPr>
                <w:webHidden/>
                <w:rStyle w:val="IndexLink"/>
              </w:rPr>
              <w:t>1</w:t>
            </w:r>
            <w:r>
              <w:rPr>
                <w:rStyle w:val="IndexLink"/>
                <w:rtl w:val="true"/>
              </w:rPr>
              <w:t xml:space="preserve">. </w:t>
            </w:r>
            <w:r>
              <w:rPr>
                <w:rStyle w:val="IndexLink"/>
                <w:rtl w:val="true"/>
              </w:rPr>
              <w:t>اهميت و ضرورت توليد ملي، حمايت از كار و سرمايه ايراني</w:t>
            </w:r>
            <w:r>
              <w:rPr>
                <w:rStyle w:val="IndexLink"/>
                <w:rtl w:val="true"/>
              </w:rPr>
              <w:tab/>
            </w:r>
            <w:r>
              <w:rPr>
                <w:rStyle w:val="IndexLink"/>
              </w:rPr>
              <w:t>115</w:t>
            </w:r>
          </w:hyperlink>
        </w:p>
        <w:p>
          <w:pPr>
            <w:pStyle w:val="Contents4"/>
            <w:tabs>
              <w:tab w:val="clear" w:pos="8176"/>
              <w:tab w:val="right" w:pos="9026" w:leader="dot"/>
            </w:tabs>
            <w:rPr/>
          </w:pPr>
          <w:hyperlink w:anchor="__RefHeading___Toc4740487_3650668749">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4740489_3650668749">
            <w:r>
              <w:rPr>
                <w:webHidden/>
                <w:rStyle w:val="IndexLink"/>
                <w:rtl w:val="true"/>
              </w:rPr>
              <w:t>الف</w:t>
            </w:r>
            <w:r>
              <w:rPr>
                <w:rStyle w:val="IndexLink"/>
                <w:rtl w:val="true"/>
              </w:rPr>
              <w:t xml:space="preserve">) </w:t>
            </w:r>
            <w:r>
              <w:rPr>
                <w:rStyle w:val="IndexLink"/>
                <w:rtl w:val="true"/>
              </w:rPr>
              <w:t>جنبه داخلي</w:t>
            </w:r>
            <w:r>
              <w:rPr>
                <w:rStyle w:val="IndexLink"/>
                <w:rtl w:val="true"/>
              </w:rPr>
              <w:tab/>
            </w:r>
            <w:r>
              <w:rPr>
                <w:rStyle w:val="IndexLink"/>
              </w:rPr>
              <w:t>115</w:t>
            </w:r>
          </w:hyperlink>
        </w:p>
        <w:p>
          <w:pPr>
            <w:pStyle w:val="Contents4"/>
            <w:tabs>
              <w:tab w:val="clear" w:pos="8176"/>
              <w:tab w:val="right" w:pos="9026" w:leader="dot"/>
            </w:tabs>
            <w:rPr/>
          </w:pPr>
          <w:hyperlink w:anchor="__RefHeading___Toc4740491_3650668749">
            <w:r>
              <w:rPr>
                <w:webHidden/>
                <w:rStyle w:val="IndexLink"/>
                <w:rtl w:val="true"/>
              </w:rPr>
              <w:t>ب</w:t>
            </w:r>
            <w:r>
              <w:rPr>
                <w:rStyle w:val="IndexLink"/>
                <w:rtl w:val="true"/>
              </w:rPr>
              <w:t xml:space="preserve">) </w:t>
            </w:r>
            <w:r>
              <w:rPr>
                <w:rStyle w:val="IndexLink"/>
                <w:rtl w:val="true"/>
              </w:rPr>
              <w:t>جنبه خارجي</w:t>
            </w:r>
            <w:r>
              <w:rPr>
                <w:rStyle w:val="IndexLink"/>
                <w:rtl w:val="true"/>
              </w:rPr>
              <w:tab/>
            </w:r>
            <w:r>
              <w:rPr>
                <w:rStyle w:val="IndexLink"/>
              </w:rPr>
              <w:t>117</w:t>
            </w:r>
          </w:hyperlink>
        </w:p>
        <w:p>
          <w:pPr>
            <w:pStyle w:val="Contents3"/>
            <w:tabs>
              <w:tab w:val="clear" w:pos="8459"/>
              <w:tab w:val="right" w:pos="9026" w:leader="dot"/>
            </w:tabs>
            <w:rPr/>
          </w:pPr>
          <w:hyperlink w:anchor="__RefHeading___Toc4740493_3650668749">
            <w:r>
              <w:rPr>
                <w:webHidden/>
                <w:rStyle w:val="IndexLink"/>
              </w:rPr>
              <w:t>2</w:t>
            </w:r>
            <w:r>
              <w:rPr>
                <w:rStyle w:val="IndexLink"/>
                <w:rtl w:val="true"/>
              </w:rPr>
              <w:t xml:space="preserve">. </w:t>
            </w:r>
            <w:r>
              <w:rPr>
                <w:rStyle w:val="IndexLink"/>
                <w:rtl w:val="true"/>
              </w:rPr>
              <w:t>بايسته‌هاي سال توليد ملي، حمايت از كار و سرمايه ايراني</w:t>
            </w:r>
            <w:r>
              <w:rPr>
                <w:rStyle w:val="IndexLink"/>
                <w:rtl w:val="true"/>
              </w:rPr>
              <w:tab/>
            </w:r>
            <w:r>
              <w:rPr>
                <w:rStyle w:val="IndexLink"/>
              </w:rPr>
              <w:t>117</w:t>
            </w:r>
          </w:hyperlink>
        </w:p>
        <w:p>
          <w:pPr>
            <w:pStyle w:val="Contents4"/>
            <w:tabs>
              <w:tab w:val="clear" w:pos="8176"/>
              <w:tab w:val="right" w:pos="9026" w:leader="dot"/>
            </w:tabs>
            <w:rPr/>
          </w:pPr>
          <w:hyperlink w:anchor="__RefHeading___Toc4740495_3650668749">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4740497_3650668749">
            <w:r>
              <w:rPr>
                <w:webHidden/>
                <w:rStyle w:val="IndexLink"/>
                <w:rtl w:val="true"/>
              </w:rPr>
              <w:t>الف</w:t>
            </w:r>
            <w:r>
              <w:rPr>
                <w:rStyle w:val="IndexLink"/>
                <w:rtl w:val="true"/>
              </w:rPr>
              <w:t xml:space="preserve">) </w:t>
            </w:r>
            <w:r>
              <w:rPr>
                <w:rStyle w:val="IndexLink"/>
                <w:rtl w:val="true"/>
              </w:rPr>
              <w:t>بايدها و بايسته‌هاي دولتي</w:t>
            </w:r>
            <w:r>
              <w:rPr>
                <w:rStyle w:val="IndexLink"/>
                <w:rtl w:val="true"/>
              </w:rPr>
              <w:tab/>
            </w:r>
            <w:r>
              <w:rPr>
                <w:rStyle w:val="IndexLink"/>
              </w:rPr>
              <w:t>117</w:t>
            </w:r>
          </w:hyperlink>
        </w:p>
        <w:p>
          <w:pPr>
            <w:pStyle w:val="Contents4"/>
            <w:tabs>
              <w:tab w:val="clear" w:pos="8176"/>
              <w:tab w:val="right" w:pos="9026" w:leader="dot"/>
            </w:tabs>
            <w:rPr/>
          </w:pPr>
          <w:hyperlink w:anchor="__RefHeading___Toc4740499_3650668749">
            <w:r>
              <w:rPr>
                <w:webHidden/>
                <w:rStyle w:val="IndexLink"/>
                <w:rtl w:val="true"/>
              </w:rPr>
              <w:t>ب</w:t>
            </w:r>
            <w:r>
              <w:rPr>
                <w:rStyle w:val="IndexLink"/>
                <w:rtl w:val="true"/>
              </w:rPr>
              <w:t xml:space="preserve">) </w:t>
            </w:r>
            <w:r>
              <w:rPr>
                <w:rStyle w:val="IndexLink"/>
                <w:rtl w:val="true"/>
              </w:rPr>
              <w:t>بايدها و بايسته‌هاي مردمي؛</w:t>
            </w:r>
            <w:r>
              <w:rPr>
                <w:rStyle w:val="IndexLink"/>
                <w:rtl w:val="true"/>
              </w:rPr>
              <w:tab/>
            </w:r>
            <w:r>
              <w:rPr>
                <w:rStyle w:val="IndexLink"/>
              </w:rPr>
              <w:t>118</w:t>
            </w:r>
          </w:hyperlink>
        </w:p>
        <w:p>
          <w:pPr>
            <w:pStyle w:val="Contents4"/>
            <w:tabs>
              <w:tab w:val="clear" w:pos="8176"/>
              <w:tab w:val="right" w:pos="9026" w:leader="dot"/>
            </w:tabs>
            <w:rPr/>
          </w:pPr>
          <w:hyperlink w:anchor="__RefHeading___Toc4740501_3650668749">
            <w:r>
              <w:rPr>
                <w:webHidden/>
                <w:rStyle w:val="IndexLink"/>
                <w:rtl w:val="true"/>
              </w:rPr>
              <w:t>ج</w:t>
            </w:r>
            <w:r>
              <w:rPr>
                <w:rStyle w:val="IndexLink"/>
                <w:rtl w:val="true"/>
              </w:rPr>
              <w:t xml:space="preserve">) </w:t>
            </w:r>
            <w:r>
              <w:rPr>
                <w:rStyle w:val="IndexLink"/>
                <w:rtl w:val="true"/>
              </w:rPr>
              <w:t>مجلس</w:t>
            </w:r>
            <w:r>
              <w:rPr>
                <w:rStyle w:val="IndexLink"/>
                <w:rtl w:val="true"/>
              </w:rPr>
              <w:tab/>
            </w:r>
            <w:r>
              <w:rPr>
                <w:rStyle w:val="IndexLink"/>
              </w:rPr>
              <w:t>119</w:t>
            </w:r>
          </w:hyperlink>
        </w:p>
        <w:p>
          <w:pPr>
            <w:pStyle w:val="Contents3"/>
            <w:tabs>
              <w:tab w:val="clear" w:pos="8459"/>
              <w:tab w:val="right" w:pos="9026" w:leader="dot"/>
            </w:tabs>
            <w:rPr/>
          </w:pPr>
          <w:hyperlink w:anchor="__RefHeading___Toc4740503_3650668749">
            <w:r>
              <w:rPr>
                <w:webHidden/>
                <w:rStyle w:val="IndexLink"/>
              </w:rPr>
              <w:t>3</w:t>
            </w:r>
            <w:r>
              <w:rPr>
                <w:rStyle w:val="IndexLink"/>
                <w:rtl w:val="true"/>
              </w:rPr>
              <w:t xml:space="preserve">. </w:t>
            </w:r>
            <w:r>
              <w:rPr>
                <w:rStyle w:val="IndexLink"/>
                <w:rtl w:val="true"/>
              </w:rPr>
              <w:t>آثار و بركات توليد ملي، حمايت از كار و سرمايه ايراني</w:t>
            </w:r>
            <w:r>
              <w:rPr>
                <w:rStyle w:val="IndexLink"/>
                <w:rtl w:val="true"/>
              </w:rPr>
              <w:tab/>
            </w:r>
            <w:r>
              <w:rPr>
                <w:rStyle w:val="IndexLink"/>
              </w:rPr>
              <w:t>119</w:t>
            </w:r>
          </w:hyperlink>
        </w:p>
        <w:p>
          <w:pPr>
            <w:pStyle w:val="Contents4"/>
            <w:tabs>
              <w:tab w:val="clear" w:pos="8176"/>
              <w:tab w:val="right" w:pos="9026" w:leader="dot"/>
            </w:tabs>
            <w:rPr/>
          </w:pPr>
          <w:hyperlink w:anchor="__RefHeading___Toc4740505_3650668749">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4740507_3650668749">
            <w:r>
              <w:rPr>
                <w:webHidden/>
                <w:rStyle w:val="IndexLink"/>
                <w:rtl w:val="true"/>
              </w:rPr>
              <w:t>الف</w:t>
            </w:r>
            <w:r>
              <w:rPr>
                <w:rStyle w:val="IndexLink"/>
                <w:rtl w:val="true"/>
              </w:rPr>
              <w:t xml:space="preserve">) </w:t>
            </w:r>
            <w:r>
              <w:rPr>
                <w:rStyle w:val="IndexLink"/>
                <w:rtl w:val="true"/>
              </w:rPr>
              <w:t>جنبه داخلي</w:t>
            </w:r>
            <w:r>
              <w:rPr>
                <w:rStyle w:val="IndexLink"/>
                <w:rtl w:val="true"/>
              </w:rPr>
              <w:tab/>
            </w:r>
            <w:r>
              <w:rPr>
                <w:rStyle w:val="IndexLink"/>
              </w:rPr>
              <w:t>119</w:t>
            </w:r>
          </w:hyperlink>
        </w:p>
        <w:p>
          <w:pPr>
            <w:pStyle w:val="Contents4"/>
            <w:tabs>
              <w:tab w:val="clear" w:pos="8176"/>
              <w:tab w:val="right" w:pos="9026" w:leader="dot"/>
            </w:tabs>
            <w:rPr/>
          </w:pPr>
          <w:hyperlink w:anchor="__RefHeading___Toc4740509_3650668749">
            <w:r>
              <w:rPr>
                <w:webHidden/>
                <w:rStyle w:val="IndexLink"/>
                <w:rtl w:val="true"/>
              </w:rPr>
              <w:t>ب</w:t>
            </w:r>
            <w:r>
              <w:rPr>
                <w:rStyle w:val="IndexLink"/>
                <w:rtl w:val="true"/>
              </w:rPr>
              <w:t xml:space="preserve">) </w:t>
            </w:r>
            <w:r>
              <w:rPr>
                <w:rStyle w:val="IndexLink"/>
                <w:rtl w:val="true"/>
              </w:rPr>
              <w:t>جنبه خارجي</w:t>
            </w:r>
            <w:r>
              <w:rPr>
                <w:rStyle w:val="IndexLink"/>
                <w:rtl w:val="true"/>
              </w:rPr>
              <w:tab/>
            </w:r>
            <w:r>
              <w:rPr>
                <w:rStyle w:val="IndexLink"/>
              </w:rPr>
              <w:t>120</w:t>
            </w:r>
          </w:hyperlink>
        </w:p>
        <w:p>
          <w:pPr>
            <w:pStyle w:val="Contents3"/>
            <w:tabs>
              <w:tab w:val="clear" w:pos="8459"/>
              <w:tab w:val="right" w:pos="9026" w:leader="dot"/>
            </w:tabs>
            <w:rPr/>
          </w:pPr>
          <w:hyperlink w:anchor="__RefHeading___Toc4740511_3650668749">
            <w:r>
              <w:rPr>
                <w:webHidden/>
                <w:rStyle w:val="IndexLink"/>
              </w:rPr>
              <w:t>4</w:t>
            </w:r>
            <w:r>
              <w:rPr>
                <w:rStyle w:val="IndexLink"/>
                <w:rtl w:val="true"/>
              </w:rPr>
              <w:t xml:space="preserve">. </w:t>
            </w:r>
            <w:r>
              <w:rPr>
                <w:rStyle w:val="IndexLink"/>
                <w:rtl w:val="true"/>
              </w:rPr>
              <w:t>آسيب‌هاي مواجه با سال توليد ملي، حمايت از كار و سرمايه ايراني</w:t>
            </w:r>
            <w:r>
              <w:rPr>
                <w:rStyle w:val="IndexLink"/>
                <w:rtl w:val="true"/>
              </w:rPr>
              <w:tab/>
            </w:r>
            <w:r>
              <w:rPr>
                <w:rStyle w:val="IndexLink"/>
              </w:rPr>
              <w:t>120</w:t>
            </w:r>
          </w:hyperlink>
        </w:p>
        <w:p>
          <w:pPr>
            <w:pStyle w:val="Contents4"/>
            <w:tabs>
              <w:tab w:val="clear" w:pos="8176"/>
              <w:tab w:val="right" w:pos="9026" w:leader="dot"/>
            </w:tabs>
            <w:rPr/>
          </w:pPr>
          <w:hyperlink w:anchor="__RefHeading___Toc4740513_3650668749">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4740515_3650668749">
            <w:r>
              <w:rPr>
                <w:webHidden/>
                <w:rStyle w:val="IndexLink"/>
                <w:rtl w:val="true"/>
              </w:rPr>
              <w:t>الف</w:t>
            </w:r>
            <w:r>
              <w:rPr>
                <w:rStyle w:val="IndexLink"/>
                <w:rtl w:val="true"/>
              </w:rPr>
              <w:t xml:space="preserve">) </w:t>
            </w:r>
            <w:r>
              <w:rPr>
                <w:rStyle w:val="IndexLink"/>
                <w:rtl w:val="true"/>
              </w:rPr>
              <w:t>آسيب‌ها و موانع اقتصادي و مديريتي</w:t>
            </w:r>
            <w:r>
              <w:rPr>
                <w:rStyle w:val="IndexLink"/>
                <w:rtl w:val="true"/>
              </w:rPr>
              <w:tab/>
            </w:r>
            <w:r>
              <w:rPr>
                <w:rStyle w:val="IndexLink"/>
              </w:rPr>
              <w:t>120</w:t>
            </w:r>
          </w:hyperlink>
        </w:p>
        <w:p>
          <w:pPr>
            <w:pStyle w:val="Contents4"/>
            <w:tabs>
              <w:tab w:val="clear" w:pos="8176"/>
              <w:tab w:val="right" w:pos="9026" w:leader="dot"/>
            </w:tabs>
            <w:rPr/>
          </w:pPr>
          <w:hyperlink w:anchor="__RefHeading___Toc4740517_3650668749">
            <w:r>
              <w:rPr>
                <w:webHidden/>
                <w:rStyle w:val="IndexLink"/>
                <w:rtl w:val="true"/>
              </w:rPr>
              <w:t>ب</w:t>
            </w:r>
            <w:r>
              <w:rPr>
                <w:rStyle w:val="IndexLink"/>
                <w:rtl w:val="true"/>
              </w:rPr>
              <w:t xml:space="preserve">) </w:t>
            </w:r>
            <w:r>
              <w:rPr>
                <w:rStyle w:val="IndexLink"/>
                <w:rtl w:val="true"/>
              </w:rPr>
              <w:t>آسيب‌ها و موانع فرهنگي</w:t>
            </w:r>
            <w:r>
              <w:rPr>
                <w:rStyle w:val="IndexLink"/>
                <w:rtl w:val="true"/>
              </w:rPr>
              <w:tab/>
            </w:r>
            <w:r>
              <w:rPr>
                <w:rStyle w:val="IndexLink"/>
              </w:rPr>
              <w:t>122</w:t>
            </w:r>
          </w:hyperlink>
        </w:p>
        <w:p>
          <w:pPr>
            <w:pStyle w:val="Contents3"/>
            <w:tabs>
              <w:tab w:val="clear" w:pos="8459"/>
              <w:tab w:val="right" w:pos="9026" w:leader="dot"/>
            </w:tabs>
            <w:rPr/>
          </w:pPr>
          <w:hyperlink w:anchor="__RefHeading___Toc4740519_3650668749">
            <w:r>
              <w:rPr>
                <w:webHidden/>
                <w:rStyle w:val="IndexLink"/>
              </w:rPr>
              <w:t>5</w:t>
            </w:r>
            <w:r>
              <w:rPr>
                <w:rStyle w:val="IndexLink"/>
                <w:rtl w:val="true"/>
              </w:rPr>
              <w:t xml:space="preserve">. </w:t>
            </w:r>
            <w:r>
              <w:rPr>
                <w:rStyle w:val="IndexLink"/>
                <w:rtl w:val="true"/>
              </w:rPr>
              <w:t>راهبردهاي توليد ملي، حمايت از كار و سرمايه ايراني</w:t>
            </w:r>
            <w:r>
              <w:rPr>
                <w:rStyle w:val="IndexLink"/>
                <w:rtl w:val="true"/>
              </w:rPr>
              <w:tab/>
            </w:r>
            <w:r>
              <w:rPr>
                <w:rStyle w:val="IndexLink"/>
              </w:rPr>
              <w:t>122</w:t>
            </w:r>
          </w:hyperlink>
        </w:p>
        <w:p>
          <w:pPr>
            <w:pStyle w:val="Contents4"/>
            <w:tabs>
              <w:tab w:val="clear" w:pos="8176"/>
              <w:tab w:val="right" w:pos="9026" w:leader="dot"/>
            </w:tabs>
            <w:rPr/>
          </w:pPr>
          <w:hyperlink w:anchor="__RefHeading___Toc4740521_3650668749">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4740523_3650668749">
            <w:r>
              <w:rPr>
                <w:webHidden/>
                <w:rStyle w:val="IndexLink"/>
                <w:rtl w:val="true"/>
              </w:rPr>
              <w:t xml:space="preserve">الف </w:t>
            </w:r>
            <w:r>
              <w:rPr>
                <w:rStyle w:val="IndexLink"/>
                <w:rtl w:val="true"/>
              </w:rPr>
              <w:t xml:space="preserve">) </w:t>
            </w:r>
            <w:r>
              <w:rPr>
                <w:rStyle w:val="IndexLink"/>
                <w:rtl w:val="true"/>
              </w:rPr>
              <w:t>راهبردهاي اقتصادي</w:t>
            </w:r>
            <w:r>
              <w:rPr>
                <w:rStyle w:val="IndexLink"/>
                <w:rtl w:val="true"/>
              </w:rPr>
              <w:tab/>
            </w:r>
            <w:r>
              <w:rPr>
                <w:rStyle w:val="IndexLink"/>
              </w:rPr>
              <w:t>122</w:t>
            </w:r>
          </w:hyperlink>
        </w:p>
        <w:p>
          <w:pPr>
            <w:pStyle w:val="Contents4"/>
            <w:tabs>
              <w:tab w:val="clear" w:pos="8176"/>
              <w:tab w:val="right" w:pos="9026" w:leader="dot"/>
            </w:tabs>
            <w:rPr/>
          </w:pPr>
          <w:hyperlink w:anchor="__RefHeading___Toc4740525_3650668749">
            <w:r>
              <w:rPr>
                <w:webHidden/>
                <w:rStyle w:val="IndexLink"/>
                <w:rtl w:val="true"/>
              </w:rPr>
              <w:t>ب</w:t>
            </w:r>
            <w:r>
              <w:rPr>
                <w:rStyle w:val="IndexLink"/>
                <w:rtl w:val="true"/>
              </w:rPr>
              <w:t xml:space="preserve">) </w:t>
            </w:r>
            <w:r>
              <w:rPr>
                <w:rStyle w:val="IndexLink"/>
                <w:rtl w:val="true"/>
              </w:rPr>
              <w:t>راهبردهاي مديريتي و ساختاري</w:t>
            </w:r>
            <w:r>
              <w:rPr>
                <w:rStyle w:val="IndexLink"/>
                <w:rtl w:val="true"/>
              </w:rPr>
              <w:tab/>
            </w:r>
            <w:r>
              <w:rPr>
                <w:rStyle w:val="IndexLink"/>
              </w:rPr>
              <w:t>123</w:t>
            </w:r>
          </w:hyperlink>
        </w:p>
        <w:p>
          <w:pPr>
            <w:pStyle w:val="Contents4"/>
            <w:tabs>
              <w:tab w:val="clear" w:pos="8176"/>
              <w:tab w:val="right" w:pos="9026" w:leader="dot"/>
            </w:tabs>
            <w:rPr/>
          </w:pPr>
          <w:hyperlink w:anchor="__RefHeading___Toc4740527_3650668749">
            <w:r>
              <w:rPr>
                <w:webHidden/>
                <w:rStyle w:val="IndexLink"/>
                <w:rtl w:val="true"/>
              </w:rPr>
              <w:t>ج</w:t>
            </w:r>
            <w:r>
              <w:rPr>
                <w:rStyle w:val="IndexLink"/>
                <w:rtl w:val="true"/>
              </w:rPr>
              <w:t xml:space="preserve">) </w:t>
            </w:r>
            <w:r>
              <w:rPr>
                <w:rStyle w:val="IndexLink"/>
                <w:rtl w:val="true"/>
              </w:rPr>
              <w:t>راهبردهاي فرهنگي</w:t>
            </w:r>
            <w:r>
              <w:rPr>
                <w:rStyle w:val="IndexLink"/>
                <w:rtl w:val="true"/>
              </w:rPr>
              <w:tab/>
            </w:r>
            <w:r>
              <w:rPr>
                <w:rStyle w:val="IndexLink"/>
              </w:rPr>
              <w:t>123</w:t>
            </w:r>
          </w:hyperlink>
        </w:p>
        <w:p>
          <w:pPr>
            <w:pStyle w:val="Contents3"/>
            <w:tabs>
              <w:tab w:val="clear" w:pos="8459"/>
              <w:tab w:val="right" w:pos="9026" w:leader="dot"/>
            </w:tabs>
            <w:rPr/>
          </w:pPr>
          <w:hyperlink w:anchor="__RefHeading___Toc4740529_3650668749">
            <w:r>
              <w:rPr>
                <w:webHidden/>
                <w:rStyle w:val="IndexLink"/>
              </w:rPr>
              <w:t>5</w:t>
            </w:r>
            <w:r>
              <w:rPr>
                <w:rStyle w:val="IndexLink"/>
                <w:rtl w:val="true"/>
              </w:rPr>
              <w:t xml:space="preserve">. </w:t>
            </w:r>
            <w:r>
              <w:rPr>
                <w:rStyle w:val="IndexLink"/>
                <w:rtl w:val="true"/>
              </w:rPr>
              <w:t>پي‌آمدهاي مصرف كالاهاي خارجي</w:t>
            </w:r>
            <w:r>
              <w:rPr>
                <w:rStyle w:val="IndexLink"/>
                <w:rtl w:val="true"/>
              </w:rPr>
              <w:tab/>
            </w:r>
            <w:r>
              <w:rPr>
                <w:rStyle w:val="IndexLink"/>
              </w:rPr>
              <w:t>123</w:t>
            </w:r>
          </w:hyperlink>
        </w:p>
        <w:p>
          <w:pPr>
            <w:pStyle w:val="Contents3"/>
            <w:tabs>
              <w:tab w:val="clear" w:pos="8459"/>
              <w:tab w:val="right" w:pos="9026" w:leader="dot"/>
            </w:tabs>
            <w:rPr/>
          </w:pPr>
          <w:hyperlink w:anchor="__RefHeading___Toc4740531_3650668749">
            <w:r>
              <w:rPr>
                <w:webHidden/>
                <w:rStyle w:val="IndexLink"/>
              </w:rPr>
              <w:t>6</w:t>
            </w:r>
            <w:r>
              <w:rPr>
                <w:rStyle w:val="IndexLink"/>
                <w:rtl w:val="true"/>
              </w:rPr>
              <w:t xml:space="preserve">. </w:t>
            </w:r>
            <w:r>
              <w:rPr>
                <w:rStyle w:val="IndexLink"/>
                <w:rtl w:val="true"/>
              </w:rPr>
              <w:t>رسانه و توليد ملي، حمايت از كار و سرمايه ايراني</w:t>
            </w:r>
            <w:r>
              <w:rPr>
                <w:rStyle w:val="IndexLink"/>
                <w:rtl w:val="true"/>
              </w:rPr>
              <w:tab/>
            </w:r>
            <w:r>
              <w:rPr>
                <w:rStyle w:val="IndexLink"/>
              </w:rPr>
              <w:t>124</w:t>
            </w:r>
          </w:hyperlink>
        </w:p>
        <w:p>
          <w:pPr>
            <w:pStyle w:val="Contents4"/>
            <w:tabs>
              <w:tab w:val="clear" w:pos="8176"/>
              <w:tab w:val="right" w:pos="9026" w:leader="dot"/>
            </w:tabs>
            <w:rPr/>
          </w:pPr>
          <w:hyperlink w:anchor="__RefHeading___Toc4740533_3650668749">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4740535_3650668749">
            <w:r>
              <w:rPr>
                <w:webHidden/>
                <w:rStyle w:val="IndexLink"/>
                <w:rtl w:val="true"/>
              </w:rPr>
              <w:t>الف</w:t>
            </w:r>
            <w:r>
              <w:rPr>
                <w:rStyle w:val="IndexLink"/>
                <w:rtl w:val="true"/>
              </w:rPr>
              <w:t xml:space="preserve">) </w:t>
            </w:r>
            <w:r>
              <w:rPr>
                <w:rStyle w:val="IndexLink"/>
                <w:rtl w:val="true"/>
              </w:rPr>
              <w:t>بايسته‌هاي برنامه‌سازي در رسانه ملي</w:t>
            </w:r>
            <w:r>
              <w:rPr>
                <w:rStyle w:val="IndexLink"/>
                <w:rtl w:val="true"/>
              </w:rPr>
              <w:tab/>
            </w:r>
            <w:r>
              <w:rPr>
                <w:rStyle w:val="IndexLink"/>
              </w:rPr>
              <w:t>124</w:t>
            </w:r>
          </w:hyperlink>
        </w:p>
        <w:p>
          <w:pPr>
            <w:pStyle w:val="Contents4"/>
            <w:tabs>
              <w:tab w:val="clear" w:pos="8176"/>
              <w:tab w:val="right" w:pos="9026" w:leader="dot"/>
            </w:tabs>
            <w:rPr/>
          </w:pPr>
          <w:hyperlink w:anchor="__RefHeading___Toc4740537_3650668749">
            <w:r>
              <w:rPr>
                <w:webHidden/>
                <w:rStyle w:val="IndexLink"/>
                <w:rtl w:val="true"/>
              </w:rPr>
              <w:t>ب</w:t>
            </w:r>
            <w:r>
              <w:rPr>
                <w:rStyle w:val="IndexLink"/>
                <w:rtl w:val="true"/>
              </w:rPr>
              <w:t xml:space="preserve">) </w:t>
            </w:r>
            <w:r>
              <w:rPr>
                <w:rStyle w:val="IndexLink"/>
                <w:rtl w:val="true"/>
              </w:rPr>
              <w:t>محورهاي محتوايي</w:t>
            </w:r>
            <w:r>
              <w:rPr>
                <w:rStyle w:val="IndexLink"/>
                <w:rtl w:val="true"/>
              </w:rPr>
              <w:tab/>
            </w:r>
            <w:r>
              <w:rPr>
                <w:rStyle w:val="IndexLink"/>
              </w:rPr>
              <w:t>124</w:t>
            </w:r>
          </w:hyperlink>
        </w:p>
        <w:p>
          <w:pPr>
            <w:pStyle w:val="Contents5"/>
            <w:tabs>
              <w:tab w:val="clear" w:pos="7892"/>
              <w:tab w:val="right" w:pos="9026" w:leader="dot"/>
            </w:tabs>
            <w:rPr/>
          </w:pPr>
          <w:hyperlink w:anchor="__RefHeading___Toc4740539_3650668749">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4740541_3650668749">
            <w:r>
              <w:rPr>
                <w:webHidden/>
                <w:rStyle w:val="IndexLink"/>
                <w:rtl w:val="true"/>
              </w:rPr>
              <w:t>يك ـ رسانه و راه‌هاي حمايت از توليد ملي</w:t>
            </w:r>
            <w:r>
              <w:rPr>
                <w:rStyle w:val="IndexLink"/>
                <w:rtl w:val="true"/>
              </w:rPr>
              <w:tab/>
            </w:r>
            <w:r>
              <w:rPr>
                <w:rStyle w:val="IndexLink"/>
              </w:rPr>
              <w:t>125</w:t>
            </w:r>
          </w:hyperlink>
        </w:p>
        <w:p>
          <w:pPr>
            <w:pStyle w:val="Contents5"/>
            <w:tabs>
              <w:tab w:val="clear" w:pos="7892"/>
              <w:tab w:val="right" w:pos="9026" w:leader="dot"/>
            </w:tabs>
            <w:rPr/>
          </w:pPr>
          <w:hyperlink w:anchor="__RefHeading___Toc4740543_3650668749">
            <w:r>
              <w:rPr>
                <w:webHidden/>
                <w:rStyle w:val="IndexLink"/>
                <w:rtl w:val="true"/>
              </w:rPr>
              <w:t>دو ـ رسانه و توليد ملي از ديدگاه آموزه‌هاي دين</w:t>
            </w:r>
            <w:r>
              <w:rPr>
                <w:rStyle w:val="IndexLink"/>
                <w:rtl w:val="true"/>
              </w:rPr>
              <w:tab/>
            </w:r>
            <w:r>
              <w:rPr>
                <w:rStyle w:val="IndexLink"/>
              </w:rPr>
              <w:t>129</w:t>
            </w:r>
          </w:hyperlink>
        </w:p>
        <w:p>
          <w:pPr>
            <w:pStyle w:val="Contents5"/>
            <w:tabs>
              <w:tab w:val="clear" w:pos="7892"/>
              <w:tab w:val="right" w:pos="9026" w:leader="dot"/>
            </w:tabs>
            <w:rPr/>
          </w:pPr>
          <w:hyperlink w:anchor="__RefHeading___Toc4740545_3650668749">
            <w:r>
              <w:rPr>
                <w:webHidden/>
                <w:rStyle w:val="IndexLink"/>
                <w:rtl w:val="true"/>
              </w:rPr>
              <w:t>سه</w:t>
            </w:r>
            <w:r>
              <w:rPr>
                <w:rStyle w:val="IndexLink"/>
                <w:rtl w:val="true"/>
              </w:rPr>
              <w:t xml:space="preserve">. </w:t>
            </w:r>
            <w:r>
              <w:rPr>
                <w:rStyle w:val="IndexLink"/>
                <w:rtl w:val="true"/>
              </w:rPr>
              <w:t>رسانه و اخلاق كار و توليد</w:t>
            </w:r>
            <w:r>
              <w:rPr>
                <w:rStyle w:val="IndexLink"/>
                <w:rtl w:val="true"/>
              </w:rPr>
              <w:tab/>
            </w:r>
            <w:r>
              <w:rPr>
                <w:rStyle w:val="IndexLink"/>
              </w:rPr>
              <w:t>130</w:t>
            </w:r>
          </w:hyperlink>
        </w:p>
        <w:p>
          <w:pPr>
            <w:pStyle w:val="Contents5"/>
            <w:tabs>
              <w:tab w:val="clear" w:pos="7892"/>
              <w:tab w:val="right" w:pos="9026" w:leader="dot"/>
            </w:tabs>
            <w:rPr/>
          </w:pPr>
          <w:hyperlink w:anchor="__RefHeading___Toc4740547_3650668749">
            <w:r>
              <w:rPr>
                <w:webHidden/>
                <w:rStyle w:val="IndexLink"/>
                <w:rtl w:val="true"/>
              </w:rPr>
              <w:t>چهار ـ رسانه و حمايت از توليد ملي در خانواده</w:t>
            </w:r>
            <w:r>
              <w:rPr>
                <w:rStyle w:val="IndexLink"/>
                <w:rtl w:val="true"/>
              </w:rPr>
              <w:tab/>
            </w:r>
            <w:r>
              <w:rPr>
                <w:rStyle w:val="IndexLink"/>
              </w:rPr>
              <w:t>131</w:t>
            </w:r>
          </w:hyperlink>
        </w:p>
        <w:p>
          <w:pPr>
            <w:pStyle w:val="Contents5"/>
            <w:tabs>
              <w:tab w:val="clear" w:pos="7892"/>
              <w:tab w:val="right" w:pos="9026" w:leader="dot"/>
            </w:tabs>
            <w:rPr/>
          </w:pPr>
          <w:hyperlink w:anchor="__RefHeading___Toc4740549_3650668749">
            <w:r>
              <w:rPr>
                <w:webHidden/>
                <w:rStyle w:val="IndexLink"/>
                <w:rtl w:val="true"/>
              </w:rPr>
              <w:t>پنج ـ رسانه و حمايت از توليد ملي در روستا</w:t>
            </w:r>
            <w:r>
              <w:rPr>
                <w:rStyle w:val="IndexLink"/>
                <w:rtl w:val="true"/>
              </w:rPr>
              <w:tab/>
            </w:r>
            <w:r>
              <w:rPr>
                <w:rStyle w:val="IndexLink"/>
              </w:rPr>
              <w:t>131</w:t>
            </w:r>
          </w:hyperlink>
        </w:p>
        <w:p>
          <w:pPr>
            <w:pStyle w:val="Contents6"/>
            <w:tabs>
              <w:tab w:val="clear" w:pos="7609"/>
              <w:tab w:val="right" w:pos="9026" w:leader="dot"/>
            </w:tabs>
            <w:rPr/>
          </w:pPr>
          <w:hyperlink w:anchor="__RefHeading___Toc4740551_3650668749">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4740553_3650668749">
            <w:r>
              <w:rPr>
                <w:webHidden/>
                <w:rStyle w:val="IndexLink"/>
                <w:rtl w:val="true"/>
              </w:rPr>
              <w:t>الف</w:t>
            </w:r>
            <w:r>
              <w:rPr>
                <w:rStyle w:val="IndexLink"/>
                <w:rtl w:val="true"/>
              </w:rPr>
              <w:t xml:space="preserve">) </w:t>
            </w:r>
            <w:r>
              <w:rPr>
                <w:rStyle w:val="IndexLink"/>
                <w:rtl w:val="true"/>
              </w:rPr>
              <w:t>ارتقاي سطح فرهنگ عمومي، در روستا</w:t>
            </w:r>
            <w:r>
              <w:rPr>
                <w:rStyle w:val="IndexLink"/>
                <w:rtl w:val="true"/>
              </w:rPr>
              <w:tab/>
            </w:r>
            <w:r>
              <w:rPr>
                <w:rStyle w:val="IndexLink"/>
              </w:rPr>
              <w:t>131</w:t>
            </w:r>
          </w:hyperlink>
        </w:p>
        <w:p>
          <w:pPr>
            <w:pStyle w:val="Contents6"/>
            <w:tabs>
              <w:tab w:val="clear" w:pos="7609"/>
              <w:tab w:val="right" w:pos="9026" w:leader="dot"/>
            </w:tabs>
            <w:rPr/>
          </w:pPr>
          <w:hyperlink w:anchor="__RefHeading___Toc4740555_3650668749">
            <w:r>
              <w:rPr>
                <w:webHidden/>
                <w:rStyle w:val="IndexLink"/>
                <w:rtl w:val="true"/>
              </w:rPr>
              <w:t>ب</w:t>
            </w:r>
            <w:r>
              <w:rPr>
                <w:rStyle w:val="IndexLink"/>
                <w:rtl w:val="true"/>
              </w:rPr>
              <w:t xml:space="preserve">) </w:t>
            </w:r>
            <w:r>
              <w:rPr>
                <w:rStyle w:val="IndexLink"/>
                <w:rtl w:val="true"/>
              </w:rPr>
              <w:t>ارتقاي سطح آگاهي‌هاي روستاييان در رابطه با كشاورزي و دامداري</w:t>
            </w:r>
            <w:r>
              <w:rPr>
                <w:rStyle w:val="IndexLink"/>
                <w:rtl w:val="true"/>
              </w:rPr>
              <w:tab/>
            </w:r>
            <w:r>
              <w:rPr>
                <w:rStyle w:val="IndexLink"/>
              </w:rPr>
              <w:t>131</w:t>
            </w:r>
          </w:hyperlink>
        </w:p>
        <w:p>
          <w:pPr>
            <w:pStyle w:val="Contents6"/>
            <w:tabs>
              <w:tab w:val="clear" w:pos="7609"/>
              <w:tab w:val="right" w:pos="9026" w:leader="dot"/>
            </w:tabs>
            <w:rPr/>
          </w:pPr>
          <w:hyperlink w:anchor="__RefHeading___Toc4740557_3650668749">
            <w:r>
              <w:rPr>
                <w:webHidden/>
                <w:rStyle w:val="IndexLink"/>
                <w:rtl w:val="true"/>
              </w:rPr>
              <w:t>ج</w:t>
            </w:r>
            <w:r>
              <w:rPr>
                <w:rStyle w:val="IndexLink"/>
                <w:rtl w:val="true"/>
              </w:rPr>
              <w:t xml:space="preserve">) </w:t>
            </w:r>
            <w:r>
              <w:rPr>
                <w:rStyle w:val="IndexLink"/>
                <w:rtl w:val="true"/>
              </w:rPr>
              <w:t>زمينه‌سازي ارتقاي سطح بهره‌مندي‌هاي و جاذبه‌هاي روستايي</w:t>
            </w:r>
            <w:r>
              <w:rPr>
                <w:rStyle w:val="IndexLink"/>
                <w:rtl w:val="true"/>
              </w:rPr>
              <w:tab/>
            </w:r>
            <w:r>
              <w:rPr>
                <w:rStyle w:val="IndexLink"/>
              </w:rPr>
              <w:t>132</w:t>
            </w:r>
          </w:hyperlink>
        </w:p>
        <w:p>
          <w:pPr>
            <w:pStyle w:val="Contents6"/>
            <w:tabs>
              <w:tab w:val="clear" w:pos="7609"/>
              <w:tab w:val="right" w:pos="9026" w:leader="dot"/>
            </w:tabs>
            <w:rPr/>
          </w:pPr>
          <w:hyperlink w:anchor="__RefHeading___Toc4740559_3650668749">
            <w:r>
              <w:rPr>
                <w:webHidden/>
                <w:rStyle w:val="IndexLink"/>
                <w:rtl w:val="true"/>
              </w:rPr>
              <w:t>د</w:t>
            </w:r>
            <w:r>
              <w:rPr>
                <w:rStyle w:val="IndexLink"/>
                <w:rtl w:val="true"/>
              </w:rPr>
              <w:t xml:space="preserve">) </w:t>
            </w:r>
            <w:r>
              <w:rPr>
                <w:rStyle w:val="IndexLink"/>
                <w:rtl w:val="true"/>
              </w:rPr>
              <w:t>تقويت فرهنگ توسعه كشاورزي</w:t>
            </w:r>
            <w:r>
              <w:rPr>
                <w:rStyle w:val="IndexLink"/>
                <w:rtl w:val="true"/>
              </w:rPr>
              <w:tab/>
            </w:r>
            <w:r>
              <w:rPr>
                <w:rStyle w:val="IndexLink"/>
              </w:rPr>
              <w:t>132</w:t>
            </w:r>
          </w:hyperlink>
        </w:p>
        <w:p>
          <w:pPr>
            <w:pStyle w:val="Contents5"/>
            <w:tabs>
              <w:tab w:val="clear" w:pos="7892"/>
              <w:tab w:val="right" w:pos="9026" w:leader="dot"/>
            </w:tabs>
            <w:rPr/>
          </w:pPr>
          <w:hyperlink w:anchor="__RefHeading___Toc4740561_3650668749">
            <w:r>
              <w:rPr>
                <w:webHidden/>
                <w:rStyle w:val="IndexLink"/>
                <w:rtl w:val="true"/>
              </w:rPr>
              <w:t>شش ـ رسانه و حمايت از توليد ملي در جنبه صادرات</w:t>
            </w:r>
            <w:r>
              <w:rPr>
                <w:rStyle w:val="IndexLink"/>
                <w:rtl w:val="true"/>
              </w:rPr>
              <w:tab/>
            </w:r>
            <w:r>
              <w:rPr>
                <w:rStyle w:val="IndexLink"/>
              </w:rPr>
              <w:t>133</w:t>
            </w:r>
          </w:hyperlink>
        </w:p>
        <w:p>
          <w:pPr>
            <w:pStyle w:val="Contents5"/>
            <w:tabs>
              <w:tab w:val="clear" w:pos="7892"/>
              <w:tab w:val="right" w:pos="9026" w:leader="dot"/>
            </w:tabs>
            <w:rPr/>
          </w:pPr>
          <w:hyperlink w:anchor="__RefHeading___Toc4740563_3650668749">
            <w:r>
              <w:rPr>
                <w:webHidden/>
                <w:rStyle w:val="IndexLink"/>
                <w:rtl w:val="true"/>
              </w:rPr>
              <w:t>هفت ـ رسانه و ارتقاي بصيرت مخاطبان در زمينه كار و توليد</w:t>
            </w:r>
            <w:r>
              <w:rPr>
                <w:rStyle w:val="IndexLink"/>
                <w:rtl w:val="true"/>
              </w:rPr>
              <w:tab/>
            </w:r>
            <w:r>
              <w:rPr>
                <w:rStyle w:val="IndexLink"/>
              </w:rPr>
              <w:t>133</w:t>
            </w:r>
          </w:hyperlink>
        </w:p>
        <w:p>
          <w:pPr>
            <w:pStyle w:val="Contents2"/>
            <w:tabs>
              <w:tab w:val="clear" w:pos="8743"/>
              <w:tab w:val="right" w:pos="9026" w:leader="dot"/>
            </w:tabs>
            <w:rPr/>
          </w:pPr>
          <w:hyperlink w:anchor="__RefHeading___Toc4740565_3650668749">
            <w:r>
              <w:rPr>
                <w:webHidden/>
                <w:rStyle w:val="IndexLink"/>
              </w:rPr>
              <w:t>10</w:t>
            </w:r>
            <w:r>
              <w:rPr>
                <w:rStyle w:val="IndexLink"/>
                <w:rtl w:val="true"/>
              </w:rPr>
              <w:t>.</w:t>
            </w:r>
            <w:r>
              <w:rPr>
                <w:rStyle w:val="IndexLink"/>
                <w:rtl w:val="true"/>
              </w:rPr>
              <w:t>حكايت</w:t>
            </w:r>
            <w:r>
              <w:rPr>
                <w:rStyle w:val="IndexLink"/>
                <w:rtl w:val="true"/>
              </w:rPr>
              <w:tab/>
            </w:r>
            <w:r>
              <w:rPr>
                <w:rStyle w:val="IndexLink"/>
              </w:rPr>
              <w:t>135</w:t>
            </w:r>
          </w:hyperlink>
        </w:p>
        <w:p>
          <w:pPr>
            <w:pStyle w:val="Contents3"/>
            <w:tabs>
              <w:tab w:val="clear" w:pos="8459"/>
              <w:tab w:val="right" w:pos="9026" w:leader="dot"/>
            </w:tabs>
            <w:rPr/>
          </w:pPr>
          <w:hyperlink w:anchor="__RefHeading___Toc4740567_3650668749">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4740569_3650668749">
            <w:r>
              <w:rPr>
                <w:webHidden/>
                <w:rStyle w:val="IndexLink"/>
                <w:rtl w:val="true"/>
              </w:rPr>
              <w:t>حضرت امام خميني رحمه الله</w:t>
            </w:r>
            <w:r>
              <w:rPr>
                <w:rStyle w:val="IndexLink"/>
                <w:rtl w:val="true"/>
              </w:rPr>
              <w:tab/>
            </w:r>
            <w:r>
              <w:rPr>
                <w:rStyle w:val="IndexLink"/>
              </w:rPr>
              <w:t>135</w:t>
            </w:r>
          </w:hyperlink>
        </w:p>
        <w:p>
          <w:pPr>
            <w:pStyle w:val="Contents4"/>
            <w:tabs>
              <w:tab w:val="clear" w:pos="8176"/>
              <w:tab w:val="right" w:pos="9026" w:leader="dot"/>
            </w:tabs>
            <w:rPr/>
          </w:pPr>
          <w:hyperlink w:anchor="__RefHeading___Toc4740571_3650668749">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4740573_3650668749">
            <w:r>
              <w:rPr>
                <w:webHidden/>
                <w:rStyle w:val="IndexLink"/>
                <w:rtl w:val="true"/>
              </w:rPr>
              <w:t>از تمام وقتشان استفاده مي‌كردند</w:t>
            </w:r>
            <w:r>
              <w:rPr>
                <w:rStyle w:val="IndexLink"/>
                <w:rtl w:val="true"/>
              </w:rPr>
              <w:tab/>
            </w:r>
            <w:r>
              <w:rPr>
                <w:rStyle w:val="IndexLink"/>
              </w:rPr>
              <w:t>135</w:t>
            </w:r>
          </w:hyperlink>
        </w:p>
        <w:p>
          <w:pPr>
            <w:pStyle w:val="Contents4"/>
            <w:tabs>
              <w:tab w:val="clear" w:pos="8176"/>
              <w:tab w:val="right" w:pos="9026" w:leader="dot"/>
            </w:tabs>
            <w:rPr/>
          </w:pPr>
          <w:hyperlink w:anchor="__RefHeading___Toc4740575_3650668749">
            <w:r>
              <w:rPr>
                <w:webHidden/>
                <w:rStyle w:val="IndexLink"/>
                <w:rtl w:val="true"/>
              </w:rPr>
              <w:t>شبي دو سه ساعت بيشتر نمي‌خوابيدند</w:t>
            </w:r>
            <w:r>
              <w:rPr>
                <w:rStyle w:val="IndexLink"/>
                <w:rtl w:val="true"/>
              </w:rPr>
              <w:tab/>
            </w:r>
            <w:r>
              <w:rPr>
                <w:rStyle w:val="IndexLink"/>
              </w:rPr>
              <w:t>136</w:t>
            </w:r>
          </w:hyperlink>
        </w:p>
        <w:p>
          <w:pPr>
            <w:pStyle w:val="Contents4"/>
            <w:tabs>
              <w:tab w:val="clear" w:pos="8176"/>
              <w:tab w:val="right" w:pos="9026" w:leader="dot"/>
            </w:tabs>
            <w:rPr/>
          </w:pPr>
          <w:hyperlink w:anchor="__RefHeading___Toc4740577_3650668749">
            <w:r>
              <w:rPr>
                <w:webHidden/>
                <w:rStyle w:val="IndexLink"/>
                <w:rtl w:val="true"/>
              </w:rPr>
              <w:t>يك‌بار هم امام را بيكار نديدم</w:t>
            </w:r>
            <w:r>
              <w:rPr>
                <w:rStyle w:val="IndexLink"/>
                <w:rtl w:val="true"/>
              </w:rPr>
              <w:tab/>
            </w:r>
            <w:r>
              <w:rPr>
                <w:rStyle w:val="IndexLink"/>
              </w:rPr>
              <w:t>136</w:t>
            </w:r>
          </w:hyperlink>
        </w:p>
        <w:p>
          <w:pPr>
            <w:pStyle w:val="Contents4"/>
            <w:tabs>
              <w:tab w:val="clear" w:pos="8176"/>
              <w:tab w:val="right" w:pos="9026" w:leader="dot"/>
            </w:tabs>
            <w:rPr/>
          </w:pPr>
          <w:hyperlink w:anchor="__RefHeading___Toc4740579_3650668749">
            <w:r>
              <w:rPr>
                <w:webHidden/>
                <w:rStyle w:val="IndexLink"/>
                <w:rtl w:val="true"/>
              </w:rPr>
              <w:t>در فرانسه شبانه‌روز كار مي‌كردند</w:t>
            </w:r>
            <w:r>
              <w:rPr>
                <w:rStyle w:val="IndexLink"/>
                <w:rtl w:val="true"/>
              </w:rPr>
              <w:tab/>
            </w:r>
            <w:r>
              <w:rPr>
                <w:rStyle w:val="IndexLink"/>
              </w:rPr>
              <w:t>136</w:t>
            </w:r>
          </w:hyperlink>
        </w:p>
        <w:p>
          <w:pPr>
            <w:pStyle w:val="Contents4"/>
            <w:tabs>
              <w:tab w:val="clear" w:pos="8176"/>
              <w:tab w:val="right" w:pos="9026" w:leader="dot"/>
            </w:tabs>
            <w:rPr/>
          </w:pPr>
          <w:hyperlink w:anchor="__RefHeading___Toc4740581_3650668749">
            <w:r>
              <w:rPr>
                <w:webHidden/>
                <w:rStyle w:val="IndexLink"/>
                <w:rtl w:val="true"/>
              </w:rPr>
              <w:t>فقط چهار تا شش ساعت استراحت داشتند</w:t>
            </w:r>
            <w:r>
              <w:rPr>
                <w:rStyle w:val="IndexLink"/>
                <w:rtl w:val="true"/>
              </w:rPr>
              <w:tab/>
            </w:r>
            <w:r>
              <w:rPr>
                <w:rStyle w:val="IndexLink"/>
              </w:rPr>
              <w:t>137</w:t>
            </w:r>
          </w:hyperlink>
        </w:p>
        <w:p>
          <w:pPr>
            <w:pStyle w:val="Contents4"/>
            <w:tabs>
              <w:tab w:val="clear" w:pos="8176"/>
              <w:tab w:val="right" w:pos="9026" w:leader="dot"/>
            </w:tabs>
            <w:rPr/>
          </w:pPr>
          <w:hyperlink w:anchor="__RefHeading___Toc4740583_3650668749">
            <w:r>
              <w:rPr>
                <w:webHidden/>
                <w:rStyle w:val="IndexLink"/>
                <w:rtl w:val="true"/>
              </w:rPr>
              <w:t>در كارها خستگي‌ناپذير بودند</w:t>
            </w:r>
            <w:r>
              <w:rPr>
                <w:rStyle w:val="IndexLink"/>
                <w:rtl w:val="true"/>
              </w:rPr>
              <w:tab/>
            </w:r>
            <w:r>
              <w:rPr>
                <w:rStyle w:val="IndexLink"/>
              </w:rPr>
              <w:t>137</w:t>
            </w:r>
          </w:hyperlink>
        </w:p>
        <w:p>
          <w:pPr>
            <w:pStyle w:val="Contents4"/>
            <w:tabs>
              <w:tab w:val="clear" w:pos="8176"/>
              <w:tab w:val="right" w:pos="9026" w:leader="dot"/>
            </w:tabs>
            <w:rPr/>
          </w:pPr>
          <w:hyperlink w:anchor="__RefHeading___Toc4740585_3650668749">
            <w:r>
              <w:rPr>
                <w:webHidden/>
                <w:rStyle w:val="IndexLink"/>
                <w:rtl w:val="true"/>
              </w:rPr>
              <w:t>كوشا بودن آيت‌الله شهيد صدر</w:t>
            </w:r>
            <w:r>
              <w:rPr>
                <w:rStyle w:val="IndexLink"/>
                <w:rtl w:val="true"/>
              </w:rPr>
              <w:tab/>
            </w:r>
            <w:r>
              <w:rPr>
                <w:rStyle w:val="IndexLink"/>
              </w:rPr>
              <w:t>138</w:t>
            </w:r>
          </w:hyperlink>
        </w:p>
        <w:p>
          <w:pPr>
            <w:pStyle w:val="Contents4"/>
            <w:tabs>
              <w:tab w:val="clear" w:pos="8176"/>
              <w:tab w:val="right" w:pos="9026" w:leader="dot"/>
            </w:tabs>
            <w:rPr/>
          </w:pPr>
          <w:hyperlink w:anchor="__RefHeading___Toc4740587_3650668749">
            <w:r>
              <w:rPr>
                <w:webHidden/>
                <w:rStyle w:val="IndexLink"/>
                <w:rtl w:val="true"/>
              </w:rPr>
              <w:t>پركاري علامه محقق، آيت‌الله علي دواني</w:t>
            </w:r>
            <w:r>
              <w:rPr>
                <w:rStyle w:val="IndexLink"/>
                <w:rtl w:val="true"/>
              </w:rPr>
              <w:tab/>
            </w:r>
            <w:r>
              <w:rPr>
                <w:rStyle w:val="IndexLink"/>
              </w:rPr>
              <w:t>138</w:t>
            </w:r>
          </w:hyperlink>
        </w:p>
        <w:p>
          <w:pPr>
            <w:pStyle w:val="Contents5"/>
            <w:tabs>
              <w:tab w:val="clear" w:pos="7892"/>
              <w:tab w:val="right" w:pos="9026" w:leader="dot"/>
            </w:tabs>
            <w:rPr/>
          </w:pPr>
          <w:hyperlink w:anchor="__RefHeading___Toc4740589_3650668749">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4740591_3650668749">
            <w:r>
              <w:rPr>
                <w:webHidden/>
                <w:rStyle w:val="IndexLink"/>
                <w:rtl w:val="true"/>
              </w:rPr>
              <w:t>كار نتيجه بخش اديسون</w:t>
            </w:r>
            <w:r>
              <w:rPr>
                <w:rStyle w:val="IndexLink"/>
                <w:rtl w:val="true"/>
              </w:rPr>
              <w:tab/>
            </w:r>
            <w:r>
              <w:rPr>
                <w:rStyle w:val="IndexLink"/>
              </w:rPr>
              <w:t>138</w:t>
            </w:r>
          </w:hyperlink>
        </w:p>
        <w:p>
          <w:pPr>
            <w:pStyle w:val="Contents5"/>
            <w:tabs>
              <w:tab w:val="clear" w:pos="7892"/>
              <w:tab w:val="right" w:pos="9026" w:leader="dot"/>
            </w:tabs>
            <w:rPr/>
          </w:pPr>
          <w:hyperlink w:anchor="__RefHeading___Toc4740593_3650668749">
            <w:r>
              <w:rPr>
                <w:webHidden/>
                <w:rStyle w:val="IndexLink"/>
                <w:rtl w:val="true"/>
              </w:rPr>
              <w:t>زندگي پاستور يعني كار</w:t>
            </w:r>
            <w:r>
              <w:rPr>
                <w:rStyle w:val="IndexLink"/>
                <w:rtl w:val="true"/>
              </w:rPr>
              <w:tab/>
            </w:r>
            <w:r>
              <w:rPr>
                <w:rStyle w:val="IndexLink"/>
              </w:rPr>
              <w:t>139</w:t>
            </w:r>
          </w:hyperlink>
        </w:p>
        <w:p>
          <w:pPr>
            <w:pStyle w:val="Contents5"/>
            <w:tabs>
              <w:tab w:val="clear" w:pos="7892"/>
              <w:tab w:val="right" w:pos="9026" w:leader="dot"/>
            </w:tabs>
            <w:rPr/>
          </w:pPr>
          <w:hyperlink w:anchor="__RefHeading___Toc4740595_3650668749">
            <w:r>
              <w:rPr>
                <w:webHidden/>
                <w:rStyle w:val="IndexLink"/>
                <w:rtl w:val="true"/>
              </w:rPr>
              <w:t>مطالعه در كنار كار</w:t>
            </w:r>
            <w:r>
              <w:rPr>
                <w:rStyle w:val="IndexLink"/>
                <w:rtl w:val="true"/>
              </w:rPr>
              <w:tab/>
            </w:r>
            <w:r>
              <w:rPr>
                <w:rStyle w:val="IndexLink"/>
              </w:rPr>
              <w:t>139</w:t>
            </w:r>
          </w:hyperlink>
        </w:p>
        <w:p>
          <w:pPr>
            <w:pStyle w:val="Contents2"/>
            <w:tabs>
              <w:tab w:val="clear" w:pos="8743"/>
              <w:tab w:val="right" w:pos="9026" w:leader="dot"/>
            </w:tabs>
            <w:rPr/>
          </w:pPr>
          <w:hyperlink w:anchor="__RefHeading___Toc4740597_3650668749">
            <w:r>
              <w:rPr>
                <w:webHidden/>
                <w:rStyle w:val="IndexLink"/>
              </w:rPr>
              <w:t>11</w:t>
            </w:r>
            <w:r>
              <w:rPr>
                <w:rStyle w:val="IndexLink"/>
                <w:rtl w:val="true"/>
              </w:rPr>
              <w:t>.</w:t>
            </w:r>
            <w:r>
              <w:rPr>
                <w:rStyle w:val="IndexLink"/>
                <w:rtl w:val="true"/>
              </w:rPr>
              <w:t>ضرب‌المثل‌ها</w:t>
            </w:r>
            <w:r>
              <w:rPr>
                <w:rStyle w:val="IndexLink"/>
                <w:rtl w:val="true"/>
              </w:rPr>
              <w:tab/>
            </w:r>
            <w:r>
              <w:rPr>
                <w:rStyle w:val="IndexLink"/>
              </w:rPr>
              <w:t>141</w:t>
            </w:r>
          </w:hyperlink>
        </w:p>
        <w:p>
          <w:pPr>
            <w:pStyle w:val="Contents2"/>
            <w:tabs>
              <w:tab w:val="clear" w:pos="8743"/>
              <w:tab w:val="right" w:pos="9026" w:leader="dot"/>
            </w:tabs>
            <w:rPr/>
          </w:pPr>
          <w:hyperlink w:anchor="__RefHeading___Toc4740599_3650668749">
            <w:r>
              <w:rPr>
                <w:webHidden/>
                <w:rStyle w:val="IndexLink"/>
              </w:rPr>
              <w:t>12</w:t>
            </w:r>
            <w:r>
              <w:rPr>
                <w:rStyle w:val="IndexLink"/>
                <w:rtl w:val="true"/>
              </w:rPr>
              <w:t>.</w:t>
            </w:r>
            <w:r>
              <w:rPr>
                <w:rStyle w:val="IndexLink"/>
                <w:rtl w:val="true"/>
              </w:rPr>
              <w:t>پيام كوتاه</w:t>
            </w:r>
            <w:r>
              <w:rPr>
                <w:rStyle w:val="IndexLink"/>
                <w:rtl w:val="true"/>
              </w:rPr>
              <w:tab/>
            </w:r>
            <w:r>
              <w:rPr>
                <w:rStyle w:val="IndexLink"/>
              </w:rPr>
              <w:t>144</w:t>
            </w:r>
          </w:hyperlink>
        </w:p>
        <w:p>
          <w:pPr>
            <w:pStyle w:val="Contents3"/>
            <w:tabs>
              <w:tab w:val="clear" w:pos="8459"/>
              <w:tab w:val="right" w:pos="9026" w:leader="dot"/>
            </w:tabs>
            <w:rPr/>
          </w:pPr>
          <w:hyperlink w:anchor="__RefHeading___Toc4740601_3650668749">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4740603_3650668749">
            <w:r>
              <w:rPr>
                <w:webHidden/>
                <w:rStyle w:val="IndexLink"/>
                <w:rtl w:val="true"/>
              </w:rPr>
              <w:t>الف</w:t>
            </w:r>
            <w:r>
              <w:rPr>
                <w:rStyle w:val="IndexLink"/>
                <w:rtl w:val="true"/>
              </w:rPr>
              <w:t xml:space="preserve">) </w:t>
            </w:r>
            <w:r>
              <w:rPr>
                <w:rStyle w:val="IndexLink"/>
                <w:rtl w:val="true"/>
              </w:rPr>
              <w:t>فرهنگ صحيح مصرف، لازمه حمايت از كار و توليد ملي</w:t>
            </w:r>
            <w:r>
              <w:rPr>
                <w:rStyle w:val="IndexLink"/>
                <w:rtl w:val="true"/>
              </w:rPr>
              <w:tab/>
            </w:r>
            <w:r>
              <w:rPr>
                <w:rStyle w:val="IndexLink"/>
              </w:rPr>
              <w:t>144</w:t>
            </w:r>
          </w:hyperlink>
        </w:p>
        <w:p>
          <w:pPr>
            <w:pStyle w:val="Contents3"/>
            <w:tabs>
              <w:tab w:val="clear" w:pos="8459"/>
              <w:tab w:val="right" w:pos="9026" w:leader="dot"/>
            </w:tabs>
            <w:rPr/>
          </w:pPr>
          <w:hyperlink w:anchor="__RefHeading___Toc4740605_3650668749">
            <w:r>
              <w:rPr>
                <w:webHidden/>
                <w:rStyle w:val="IndexLink"/>
                <w:rtl w:val="true"/>
              </w:rPr>
              <w:t>ب</w:t>
            </w:r>
            <w:r>
              <w:rPr>
                <w:rStyle w:val="IndexLink"/>
                <w:rtl w:val="true"/>
              </w:rPr>
              <w:t xml:space="preserve">) </w:t>
            </w:r>
            <w:r>
              <w:rPr>
                <w:rStyle w:val="IndexLink"/>
                <w:rtl w:val="true"/>
              </w:rPr>
              <w:t>كار و كوشش لازمه توليد ملي</w:t>
            </w:r>
            <w:r>
              <w:rPr>
                <w:rStyle w:val="IndexLink"/>
                <w:rtl w:val="true"/>
              </w:rPr>
              <w:tab/>
            </w:r>
            <w:r>
              <w:rPr>
                <w:rStyle w:val="IndexLink"/>
              </w:rPr>
              <w:t>149</w:t>
            </w:r>
          </w:hyperlink>
        </w:p>
        <w:p>
          <w:pPr>
            <w:pStyle w:val="Contents4"/>
            <w:tabs>
              <w:tab w:val="clear" w:pos="8176"/>
              <w:tab w:val="right" w:pos="9026" w:leader="dot"/>
            </w:tabs>
            <w:rPr/>
          </w:pPr>
          <w:hyperlink w:anchor="__RefHeading___Toc4740607_3650668749">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4740609_3650668749">
            <w:r>
              <w:rPr>
                <w:webHidden/>
                <w:rStyle w:val="IndexLink"/>
                <w:rtl w:val="true"/>
              </w:rPr>
              <w:t>ضرورت كار و كوشش</w:t>
            </w:r>
            <w:r>
              <w:rPr>
                <w:rStyle w:val="IndexLink"/>
                <w:rtl w:val="true"/>
              </w:rPr>
              <w:tab/>
            </w:r>
            <w:r>
              <w:rPr>
                <w:rStyle w:val="IndexLink"/>
              </w:rPr>
              <w:t>149</w:t>
            </w:r>
          </w:hyperlink>
        </w:p>
        <w:p>
          <w:pPr>
            <w:pStyle w:val="Contents4"/>
            <w:tabs>
              <w:tab w:val="clear" w:pos="8176"/>
              <w:tab w:val="right" w:pos="9026" w:leader="dot"/>
            </w:tabs>
            <w:rPr/>
          </w:pPr>
          <w:hyperlink w:anchor="__RefHeading___Toc4740611_3650668749">
            <w:r>
              <w:rPr>
                <w:webHidden/>
                <w:rStyle w:val="IndexLink"/>
                <w:rtl w:val="true"/>
              </w:rPr>
              <w:t>آماده كردن نفس براي كار و كوشش</w:t>
            </w:r>
            <w:r>
              <w:rPr>
                <w:rStyle w:val="IndexLink"/>
                <w:rtl w:val="true"/>
              </w:rPr>
              <w:tab/>
            </w:r>
            <w:r>
              <w:rPr>
                <w:rStyle w:val="IndexLink"/>
              </w:rPr>
              <w:t>150</w:t>
            </w:r>
          </w:hyperlink>
        </w:p>
        <w:p>
          <w:pPr>
            <w:pStyle w:val="Contents4"/>
            <w:tabs>
              <w:tab w:val="clear" w:pos="8176"/>
              <w:tab w:val="right" w:pos="9026" w:leader="dot"/>
            </w:tabs>
            <w:rPr/>
          </w:pPr>
          <w:hyperlink w:anchor="__RefHeading___Toc4740613_3650668749">
            <w:r>
              <w:rPr>
                <w:webHidden/>
                <w:rStyle w:val="IndexLink"/>
                <w:rtl w:val="true"/>
              </w:rPr>
              <w:t>كار آگاهانه</w:t>
            </w:r>
            <w:r>
              <w:rPr>
                <w:rStyle w:val="IndexLink"/>
                <w:rtl w:val="true"/>
              </w:rPr>
              <w:tab/>
            </w:r>
            <w:r>
              <w:rPr>
                <w:rStyle w:val="IndexLink"/>
              </w:rPr>
              <w:t>151</w:t>
            </w:r>
          </w:hyperlink>
        </w:p>
        <w:p>
          <w:pPr>
            <w:pStyle w:val="Contents4"/>
            <w:tabs>
              <w:tab w:val="clear" w:pos="8176"/>
              <w:tab w:val="right" w:pos="9026" w:leader="dot"/>
            </w:tabs>
            <w:rPr/>
          </w:pPr>
          <w:hyperlink w:anchor="__RefHeading___Toc4740615_3650668749">
            <w:r>
              <w:rPr>
                <w:webHidden/>
                <w:rStyle w:val="IndexLink"/>
                <w:rtl w:val="true"/>
              </w:rPr>
              <w:t>پركاري، همراه با تدبير و سازمان‌دهي</w:t>
            </w:r>
            <w:r>
              <w:rPr>
                <w:rStyle w:val="IndexLink"/>
                <w:rtl w:val="true"/>
              </w:rPr>
              <w:tab/>
            </w:r>
            <w:r>
              <w:rPr>
                <w:rStyle w:val="IndexLink"/>
              </w:rPr>
              <w:t>151</w:t>
            </w:r>
          </w:hyperlink>
        </w:p>
        <w:p>
          <w:pPr>
            <w:pStyle w:val="Contents4"/>
            <w:tabs>
              <w:tab w:val="clear" w:pos="8176"/>
              <w:tab w:val="right" w:pos="9026" w:leader="dot"/>
            </w:tabs>
            <w:rPr/>
          </w:pPr>
          <w:hyperlink w:anchor="__RefHeading___Toc4740617_3650668749">
            <w:r>
              <w:rPr>
                <w:webHidden/>
                <w:rStyle w:val="IndexLink"/>
                <w:rtl w:val="true"/>
              </w:rPr>
              <w:t>شكوفايي استعدادها با كار و تلاش</w:t>
            </w:r>
            <w:r>
              <w:rPr>
                <w:rStyle w:val="IndexLink"/>
                <w:rtl w:val="true"/>
              </w:rPr>
              <w:tab/>
            </w:r>
            <w:r>
              <w:rPr>
                <w:rStyle w:val="IndexLink"/>
              </w:rPr>
              <w:t>151</w:t>
            </w:r>
          </w:hyperlink>
        </w:p>
        <w:p>
          <w:pPr>
            <w:pStyle w:val="Contents4"/>
            <w:tabs>
              <w:tab w:val="clear" w:pos="8176"/>
              <w:tab w:val="right" w:pos="9026" w:leader="dot"/>
            </w:tabs>
            <w:rPr/>
          </w:pPr>
          <w:hyperlink w:anchor="__RefHeading___Toc4740619_3650668749">
            <w:r>
              <w:rPr>
                <w:webHidden/>
                <w:rStyle w:val="IndexLink"/>
                <w:rtl w:val="true"/>
              </w:rPr>
              <w:t>واقعيت كار، نه آرزو و پندار</w:t>
            </w:r>
            <w:r>
              <w:rPr>
                <w:rStyle w:val="IndexLink"/>
                <w:rtl w:val="true"/>
              </w:rPr>
              <w:tab/>
            </w:r>
            <w:r>
              <w:rPr>
                <w:rStyle w:val="IndexLink"/>
              </w:rPr>
              <w:t>152</w:t>
            </w:r>
          </w:hyperlink>
        </w:p>
        <w:p>
          <w:pPr>
            <w:pStyle w:val="Contents4"/>
            <w:tabs>
              <w:tab w:val="clear" w:pos="8176"/>
              <w:tab w:val="right" w:pos="9026" w:leader="dot"/>
            </w:tabs>
            <w:rPr/>
          </w:pPr>
          <w:hyperlink w:anchor="__RefHeading___Toc4740621_3650668749">
            <w:r>
              <w:rPr>
                <w:webHidden/>
                <w:rStyle w:val="IndexLink"/>
                <w:rtl w:val="true"/>
              </w:rPr>
              <w:t>مبلغ بي‌عمل نباشيم</w:t>
            </w:r>
            <w:r>
              <w:rPr>
                <w:rStyle w:val="IndexLink"/>
                <w:rtl w:val="true"/>
              </w:rPr>
              <w:tab/>
            </w:r>
            <w:r>
              <w:rPr>
                <w:rStyle w:val="IndexLink"/>
              </w:rPr>
              <w:t>152</w:t>
            </w:r>
          </w:hyperlink>
        </w:p>
        <w:p>
          <w:pPr>
            <w:pStyle w:val="Contents4"/>
            <w:tabs>
              <w:tab w:val="clear" w:pos="8176"/>
              <w:tab w:val="right" w:pos="9026" w:leader="dot"/>
            </w:tabs>
            <w:rPr/>
          </w:pPr>
          <w:hyperlink w:anchor="__RefHeading___Toc4740623_3650668749">
            <w:r>
              <w:rPr>
                <w:webHidden/>
                <w:rStyle w:val="IndexLink"/>
                <w:rtl w:val="true"/>
              </w:rPr>
              <w:t>فايده‌هاي كار</w:t>
            </w:r>
            <w:r>
              <w:rPr>
                <w:rStyle w:val="IndexLink"/>
                <w:rtl w:val="true"/>
              </w:rPr>
              <w:tab/>
            </w:r>
            <w:r>
              <w:rPr>
                <w:rStyle w:val="IndexLink"/>
              </w:rPr>
              <w:t>152</w:t>
            </w:r>
          </w:hyperlink>
        </w:p>
        <w:p>
          <w:pPr>
            <w:pStyle w:val="Contents4"/>
            <w:tabs>
              <w:tab w:val="clear" w:pos="8176"/>
              <w:tab w:val="right" w:pos="9026" w:leader="dot"/>
            </w:tabs>
            <w:rPr/>
          </w:pPr>
          <w:hyperlink w:anchor="__RefHeading___Toc4740625_3650668749">
            <w:r>
              <w:rPr>
                <w:webHidden/>
                <w:rStyle w:val="IndexLink"/>
                <w:rtl w:val="true"/>
              </w:rPr>
              <w:t>استمرار كار</w:t>
            </w:r>
            <w:r>
              <w:rPr>
                <w:rStyle w:val="IndexLink"/>
                <w:rtl w:val="true"/>
              </w:rPr>
              <w:tab/>
            </w:r>
            <w:r>
              <w:rPr>
                <w:rStyle w:val="IndexLink"/>
              </w:rPr>
              <w:t>152</w:t>
            </w:r>
          </w:hyperlink>
        </w:p>
        <w:p>
          <w:pPr>
            <w:pStyle w:val="Contents4"/>
            <w:tabs>
              <w:tab w:val="clear" w:pos="8176"/>
              <w:tab w:val="right" w:pos="9026" w:leader="dot"/>
            </w:tabs>
            <w:rPr/>
          </w:pPr>
          <w:hyperlink w:anchor="__RefHeading___Toc4740627_3650668749">
            <w:r>
              <w:rPr>
                <w:webHidden/>
                <w:rStyle w:val="IndexLink"/>
                <w:rtl w:val="true"/>
              </w:rPr>
              <w:t>تدبير در مقدمات كار و ارزيابي عاقبت آن</w:t>
            </w:r>
            <w:r>
              <w:rPr>
                <w:rStyle w:val="IndexLink"/>
                <w:rtl w:val="true"/>
              </w:rPr>
              <w:tab/>
            </w:r>
            <w:r>
              <w:rPr>
                <w:rStyle w:val="IndexLink"/>
              </w:rPr>
              <w:t>152</w:t>
            </w:r>
          </w:hyperlink>
        </w:p>
        <w:p>
          <w:pPr>
            <w:pStyle w:val="Contents4"/>
            <w:tabs>
              <w:tab w:val="clear" w:pos="8176"/>
              <w:tab w:val="right" w:pos="9026" w:leader="dot"/>
            </w:tabs>
            <w:rPr/>
          </w:pPr>
          <w:hyperlink w:anchor="__RefHeading___Toc4740629_3650668749">
            <w:r>
              <w:rPr>
                <w:webHidden/>
                <w:rStyle w:val="IndexLink"/>
                <w:rtl w:val="true"/>
              </w:rPr>
              <w:t>راهكار، وسايل و زمان مناسب جهت نتيجه بخش بودن كار</w:t>
            </w:r>
            <w:r>
              <w:rPr>
                <w:rStyle w:val="IndexLink"/>
                <w:rtl w:val="true"/>
              </w:rPr>
              <w:tab/>
            </w:r>
            <w:r>
              <w:rPr>
                <w:rStyle w:val="IndexLink"/>
              </w:rPr>
              <w:t>153</w:t>
            </w:r>
          </w:hyperlink>
        </w:p>
        <w:p>
          <w:pPr>
            <w:pStyle w:val="Contents4"/>
            <w:tabs>
              <w:tab w:val="clear" w:pos="8176"/>
              <w:tab w:val="right" w:pos="9026" w:leader="dot"/>
            </w:tabs>
            <w:rPr/>
          </w:pPr>
          <w:hyperlink w:anchor="__RefHeading___Toc4740631_3650668749">
            <w:r>
              <w:rPr>
                <w:webHidden/>
                <w:rStyle w:val="IndexLink"/>
                <w:rtl w:val="true"/>
              </w:rPr>
              <w:t>پرهيز از كارهاي بيهوده</w:t>
            </w:r>
            <w:r>
              <w:rPr>
                <w:rStyle w:val="IndexLink"/>
                <w:rtl w:val="true"/>
              </w:rPr>
              <w:tab/>
            </w:r>
            <w:r>
              <w:rPr>
                <w:rStyle w:val="IndexLink"/>
              </w:rPr>
              <w:t>153</w:t>
            </w:r>
          </w:hyperlink>
        </w:p>
        <w:p>
          <w:pPr>
            <w:pStyle w:val="Contents4"/>
            <w:tabs>
              <w:tab w:val="clear" w:pos="8176"/>
              <w:tab w:val="right" w:pos="9026" w:leader="dot"/>
            </w:tabs>
            <w:rPr/>
          </w:pPr>
          <w:hyperlink w:anchor="__RefHeading___Toc4740633_3650668749">
            <w:r>
              <w:rPr>
                <w:webHidden/>
                <w:rStyle w:val="IndexLink"/>
                <w:rtl w:val="true"/>
              </w:rPr>
              <w:t>اهميت اراده</w:t>
            </w:r>
            <w:r>
              <w:rPr>
                <w:rStyle w:val="IndexLink"/>
                <w:rtl w:val="true"/>
              </w:rPr>
              <w:tab/>
            </w:r>
            <w:r>
              <w:rPr>
                <w:rStyle w:val="IndexLink"/>
              </w:rPr>
              <w:t>153</w:t>
            </w:r>
          </w:hyperlink>
        </w:p>
        <w:p>
          <w:pPr>
            <w:pStyle w:val="Contents4"/>
            <w:tabs>
              <w:tab w:val="clear" w:pos="8176"/>
              <w:tab w:val="right" w:pos="9026" w:leader="dot"/>
            </w:tabs>
            <w:rPr/>
          </w:pPr>
          <w:hyperlink w:anchor="__RefHeading___Toc4740635_3650668749">
            <w:r>
              <w:rPr>
                <w:webHidden/>
                <w:rStyle w:val="IndexLink"/>
                <w:rtl w:val="true"/>
              </w:rPr>
              <w:t>ضعف اراده، آفت كار و موفقيت</w:t>
            </w:r>
            <w:r>
              <w:rPr>
                <w:rStyle w:val="IndexLink"/>
                <w:rtl w:val="true"/>
              </w:rPr>
              <w:tab/>
            </w:r>
            <w:r>
              <w:rPr>
                <w:rStyle w:val="IndexLink"/>
              </w:rPr>
              <w:t>153</w:t>
            </w:r>
          </w:hyperlink>
        </w:p>
        <w:p>
          <w:pPr>
            <w:pStyle w:val="Contents4"/>
            <w:tabs>
              <w:tab w:val="clear" w:pos="8176"/>
              <w:tab w:val="right" w:pos="9026" w:leader="dot"/>
            </w:tabs>
            <w:rPr/>
          </w:pPr>
          <w:hyperlink w:anchor="__RefHeading___Toc4740637_3650668749">
            <w:r>
              <w:rPr>
                <w:webHidden/>
                <w:rStyle w:val="IndexLink"/>
                <w:rtl w:val="true"/>
              </w:rPr>
              <w:t>پشتكار و عزم راسخ، عامل ابتكار و نوآوري</w:t>
            </w:r>
            <w:r>
              <w:rPr>
                <w:rStyle w:val="IndexLink"/>
                <w:rtl w:val="true"/>
              </w:rPr>
              <w:tab/>
            </w:r>
            <w:r>
              <w:rPr>
                <w:rStyle w:val="IndexLink"/>
              </w:rPr>
              <w:t>154</w:t>
            </w:r>
          </w:hyperlink>
        </w:p>
        <w:p>
          <w:pPr>
            <w:pStyle w:val="Contents4"/>
            <w:tabs>
              <w:tab w:val="clear" w:pos="8176"/>
              <w:tab w:val="right" w:pos="9026" w:leader="dot"/>
            </w:tabs>
            <w:rPr/>
          </w:pPr>
          <w:hyperlink w:anchor="__RefHeading___Toc4740639_3650668749">
            <w:r>
              <w:rPr>
                <w:webHidden/>
                <w:rStyle w:val="IndexLink"/>
                <w:rtl w:val="true"/>
              </w:rPr>
              <w:t>موفقيت، نتيجه تلاش و كوشش</w:t>
            </w:r>
            <w:r>
              <w:rPr>
                <w:rStyle w:val="IndexLink"/>
                <w:rtl w:val="true"/>
              </w:rPr>
              <w:tab/>
            </w:r>
            <w:r>
              <w:rPr>
                <w:rStyle w:val="IndexLink"/>
              </w:rPr>
              <w:t>154</w:t>
            </w:r>
          </w:hyperlink>
        </w:p>
        <w:p>
          <w:pPr>
            <w:pStyle w:val="Contents2"/>
            <w:tabs>
              <w:tab w:val="clear" w:pos="8743"/>
              <w:tab w:val="right" w:pos="9026" w:leader="dot"/>
            </w:tabs>
            <w:rPr/>
          </w:pPr>
          <w:hyperlink w:anchor="__RefHeading___Toc4740641_3650668749">
            <w:r>
              <w:rPr>
                <w:webHidden/>
                <w:rStyle w:val="IndexLink"/>
              </w:rPr>
              <w:t>13</w:t>
            </w:r>
            <w:r>
              <w:rPr>
                <w:rStyle w:val="IndexLink"/>
                <w:rtl w:val="true"/>
              </w:rPr>
              <w:t xml:space="preserve">. </w:t>
            </w:r>
            <w:r>
              <w:rPr>
                <w:rStyle w:val="IndexLink"/>
                <w:rtl w:val="true"/>
              </w:rPr>
              <w:t>جملات قصار درباره كار و توليد</w:t>
            </w:r>
            <w:r>
              <w:rPr>
                <w:rStyle w:val="IndexLink"/>
                <w:rtl w:val="true"/>
              </w:rPr>
              <w:tab/>
            </w:r>
            <w:r>
              <w:rPr>
                <w:rStyle w:val="IndexLink"/>
              </w:rPr>
              <w:t>156</w:t>
            </w:r>
          </w:hyperlink>
        </w:p>
        <w:p>
          <w:pPr>
            <w:pStyle w:val="Contents3"/>
            <w:tabs>
              <w:tab w:val="clear" w:pos="8459"/>
              <w:tab w:val="right" w:pos="9026" w:leader="dot"/>
            </w:tabs>
            <w:rPr/>
          </w:pPr>
          <w:hyperlink w:anchor="__RefHeading___Toc4740643_3650668749">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4740645_3650668749">
            <w:r>
              <w:rPr>
                <w:webHidden/>
                <w:rStyle w:val="IndexLink"/>
                <w:rtl w:val="true"/>
              </w:rPr>
              <w:t>كار حقيقي</w:t>
            </w:r>
            <w:r>
              <w:rPr>
                <w:rStyle w:val="IndexLink"/>
                <w:rtl w:val="true"/>
              </w:rPr>
              <w:tab/>
            </w:r>
            <w:r>
              <w:rPr>
                <w:rStyle w:val="IndexLink"/>
              </w:rPr>
              <w:t>156</w:t>
            </w:r>
          </w:hyperlink>
        </w:p>
        <w:p>
          <w:pPr>
            <w:pStyle w:val="Contents3"/>
            <w:tabs>
              <w:tab w:val="clear" w:pos="8459"/>
              <w:tab w:val="right" w:pos="9026" w:leader="dot"/>
            </w:tabs>
            <w:rPr/>
          </w:pPr>
          <w:hyperlink w:anchor="__RefHeading___Toc4740647_3650668749">
            <w:r>
              <w:rPr>
                <w:webHidden/>
                <w:rStyle w:val="IndexLink"/>
                <w:rtl w:val="true"/>
              </w:rPr>
              <w:t>كار، كليد خوشبختي</w:t>
            </w:r>
            <w:r>
              <w:rPr>
                <w:rStyle w:val="IndexLink"/>
                <w:rtl w:val="true"/>
              </w:rPr>
              <w:tab/>
            </w:r>
            <w:r>
              <w:rPr>
                <w:rStyle w:val="IndexLink"/>
              </w:rPr>
              <w:t>158</w:t>
            </w:r>
          </w:hyperlink>
        </w:p>
        <w:p>
          <w:pPr>
            <w:pStyle w:val="Contents4"/>
            <w:tabs>
              <w:tab w:val="clear" w:pos="8176"/>
              <w:tab w:val="right" w:pos="9026" w:leader="dot"/>
            </w:tabs>
            <w:rPr/>
          </w:pPr>
          <w:hyperlink w:anchor="__RefHeading___Toc4740649_3650668749">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4740651_3650668749">
            <w:r>
              <w:rPr>
                <w:webHidden/>
                <w:rStyle w:val="IndexLink"/>
                <w:rtl w:val="true"/>
              </w:rPr>
              <w:t>كار و آسايش</w:t>
            </w:r>
            <w:r>
              <w:rPr>
                <w:rStyle w:val="IndexLink"/>
                <w:rtl w:val="true"/>
              </w:rPr>
              <w:tab/>
            </w:r>
            <w:r>
              <w:rPr>
                <w:rStyle w:val="IndexLink"/>
              </w:rPr>
              <w:t>162</w:t>
            </w:r>
          </w:hyperlink>
        </w:p>
        <w:p>
          <w:pPr>
            <w:pStyle w:val="Contents2"/>
            <w:tabs>
              <w:tab w:val="clear" w:pos="8743"/>
              <w:tab w:val="right" w:pos="9026" w:leader="dot"/>
            </w:tabs>
            <w:rPr/>
          </w:pPr>
          <w:hyperlink w:anchor="__RefHeading___Toc4740653_3650668749">
            <w:r>
              <w:rPr>
                <w:webHidden/>
                <w:rStyle w:val="IndexLink"/>
              </w:rPr>
              <w:t>14</w:t>
            </w:r>
            <w:r>
              <w:rPr>
                <w:rStyle w:val="IndexLink"/>
                <w:rtl w:val="true"/>
              </w:rPr>
              <w:t xml:space="preserve">. </w:t>
            </w:r>
            <w:r>
              <w:rPr>
                <w:rStyle w:val="IndexLink"/>
                <w:rtl w:val="true"/>
              </w:rPr>
              <w:t>اشعار</w:t>
            </w:r>
            <w:r>
              <w:rPr>
                <w:rStyle w:val="IndexLink"/>
                <w:rtl w:val="true"/>
              </w:rPr>
              <w:tab/>
            </w:r>
            <w:r>
              <w:rPr>
                <w:rStyle w:val="IndexLink"/>
              </w:rPr>
              <w:t>164</w:t>
            </w:r>
          </w:hyperlink>
        </w:p>
        <w:p>
          <w:pPr>
            <w:pStyle w:val="Contents3"/>
            <w:tabs>
              <w:tab w:val="clear" w:pos="8459"/>
              <w:tab w:val="right" w:pos="9026" w:leader="dot"/>
            </w:tabs>
            <w:rPr/>
          </w:pPr>
          <w:hyperlink w:anchor="__RefHeading___Toc4740655_3650668749">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4740657_3650668749">
            <w:r>
              <w:rPr>
                <w:webHidden/>
                <w:rStyle w:val="IndexLink"/>
                <w:rtl w:val="true"/>
              </w:rPr>
              <w:t>الف</w:t>
            </w:r>
            <w:r>
              <w:rPr>
                <w:rStyle w:val="IndexLink"/>
                <w:rtl w:val="true"/>
              </w:rPr>
              <w:t xml:space="preserve">) </w:t>
            </w:r>
            <w:r>
              <w:rPr>
                <w:rStyle w:val="IndexLink"/>
                <w:rtl w:val="true"/>
              </w:rPr>
              <w:t>ارزشمندي كار و تلاش</w:t>
            </w:r>
            <w:r>
              <w:rPr>
                <w:rStyle w:val="IndexLink"/>
                <w:rtl w:val="true"/>
              </w:rPr>
              <w:tab/>
            </w:r>
            <w:r>
              <w:rPr>
                <w:rStyle w:val="IndexLink"/>
              </w:rPr>
              <w:t>164</w:t>
            </w:r>
          </w:hyperlink>
        </w:p>
        <w:p>
          <w:pPr>
            <w:pStyle w:val="Contents4"/>
            <w:tabs>
              <w:tab w:val="clear" w:pos="8176"/>
              <w:tab w:val="right" w:pos="9026" w:leader="dot"/>
            </w:tabs>
            <w:rPr/>
          </w:pPr>
          <w:hyperlink w:anchor="__RefHeading___Toc4740659_3650668749">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4740661_3650668749">
            <w:r>
              <w:rPr>
                <w:webHidden/>
                <w:rStyle w:val="IndexLink"/>
                <w:rtl w:val="true"/>
              </w:rPr>
              <w:t>عبادي بودن كار</w:t>
            </w:r>
            <w:r>
              <w:rPr>
                <w:rStyle w:val="IndexLink"/>
                <w:rtl w:val="true"/>
              </w:rPr>
              <w:tab/>
            </w:r>
            <w:r>
              <w:rPr>
                <w:rStyle w:val="IndexLink"/>
              </w:rPr>
              <w:t>164</w:t>
            </w:r>
          </w:hyperlink>
        </w:p>
        <w:p>
          <w:pPr>
            <w:pStyle w:val="Contents4"/>
            <w:tabs>
              <w:tab w:val="clear" w:pos="8176"/>
              <w:tab w:val="right" w:pos="9026" w:leader="dot"/>
            </w:tabs>
            <w:rPr/>
          </w:pPr>
          <w:hyperlink w:anchor="__RefHeading___Toc4740663_3650668749">
            <w:r>
              <w:rPr>
                <w:webHidden/>
                <w:rStyle w:val="IndexLink"/>
                <w:rtl w:val="true"/>
              </w:rPr>
              <w:t>هستي انسان با كار</w:t>
            </w:r>
            <w:r>
              <w:rPr>
                <w:rStyle w:val="IndexLink"/>
                <w:rtl w:val="true"/>
              </w:rPr>
              <w:tab/>
            </w:r>
            <w:r>
              <w:rPr>
                <w:rStyle w:val="IndexLink"/>
              </w:rPr>
              <w:t>164</w:t>
            </w:r>
          </w:hyperlink>
        </w:p>
        <w:p>
          <w:pPr>
            <w:pStyle w:val="Contents4"/>
            <w:tabs>
              <w:tab w:val="clear" w:pos="8176"/>
              <w:tab w:val="right" w:pos="9026" w:leader="dot"/>
            </w:tabs>
            <w:rPr/>
          </w:pPr>
          <w:hyperlink w:anchor="__RefHeading___Toc4740665_3650668749">
            <w:r>
              <w:rPr>
                <w:webHidden/>
                <w:rStyle w:val="IndexLink"/>
                <w:rtl w:val="true"/>
              </w:rPr>
              <w:t>اهميت كار</w:t>
            </w:r>
            <w:r>
              <w:rPr>
                <w:rStyle w:val="IndexLink"/>
                <w:rtl w:val="true"/>
              </w:rPr>
              <w:tab/>
            </w:r>
            <w:r>
              <w:rPr>
                <w:rStyle w:val="IndexLink"/>
              </w:rPr>
              <w:t>164</w:t>
            </w:r>
          </w:hyperlink>
        </w:p>
        <w:p>
          <w:pPr>
            <w:pStyle w:val="Contents4"/>
            <w:tabs>
              <w:tab w:val="clear" w:pos="8176"/>
              <w:tab w:val="right" w:pos="9026" w:leader="dot"/>
            </w:tabs>
            <w:rPr/>
          </w:pPr>
          <w:hyperlink w:anchor="__RefHeading___Toc4740667_3650668749">
            <w:r>
              <w:rPr>
                <w:webHidden/>
                <w:rStyle w:val="IndexLink"/>
                <w:rtl w:val="true"/>
              </w:rPr>
              <w:t>كار و هماهنگي با جهان هستي</w:t>
            </w:r>
            <w:r>
              <w:rPr>
                <w:rStyle w:val="IndexLink"/>
                <w:rtl w:val="true"/>
              </w:rPr>
              <w:tab/>
            </w:r>
            <w:r>
              <w:rPr>
                <w:rStyle w:val="IndexLink"/>
              </w:rPr>
              <w:t>166</w:t>
            </w:r>
          </w:hyperlink>
        </w:p>
        <w:p>
          <w:pPr>
            <w:pStyle w:val="Contents3"/>
            <w:tabs>
              <w:tab w:val="clear" w:pos="8459"/>
              <w:tab w:val="right" w:pos="9026" w:leader="dot"/>
            </w:tabs>
            <w:rPr/>
          </w:pPr>
          <w:hyperlink w:anchor="__RefHeading___Toc4740669_3650668749">
            <w:r>
              <w:rPr>
                <w:webHidden/>
                <w:rStyle w:val="IndexLink"/>
                <w:rtl w:val="true"/>
              </w:rPr>
              <w:t>ب</w:t>
            </w:r>
            <w:r>
              <w:rPr>
                <w:rStyle w:val="IndexLink"/>
                <w:rtl w:val="true"/>
              </w:rPr>
              <w:t xml:space="preserve">) </w:t>
            </w:r>
            <w:r>
              <w:rPr>
                <w:rStyle w:val="IndexLink"/>
                <w:rtl w:val="true"/>
              </w:rPr>
              <w:t>توصيه به كار و كوشش</w:t>
            </w:r>
            <w:r>
              <w:rPr>
                <w:rStyle w:val="IndexLink"/>
                <w:rtl w:val="true"/>
              </w:rPr>
              <w:tab/>
            </w:r>
            <w:r>
              <w:rPr>
                <w:rStyle w:val="IndexLink"/>
              </w:rPr>
              <w:t>167</w:t>
            </w:r>
          </w:hyperlink>
        </w:p>
        <w:p>
          <w:pPr>
            <w:pStyle w:val="Contents4"/>
            <w:tabs>
              <w:tab w:val="clear" w:pos="8176"/>
              <w:tab w:val="right" w:pos="9026" w:leader="dot"/>
            </w:tabs>
            <w:rPr/>
          </w:pPr>
          <w:hyperlink w:anchor="__RefHeading___Toc4740671_3650668749">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4740673_3650668749">
            <w:r>
              <w:rPr>
                <w:webHidden/>
                <w:rStyle w:val="IndexLink"/>
                <w:rtl w:val="true"/>
              </w:rPr>
              <w:t>كوشش در امور</w:t>
            </w:r>
            <w:r>
              <w:rPr>
                <w:rStyle w:val="IndexLink"/>
                <w:rtl w:val="true"/>
              </w:rPr>
              <w:tab/>
            </w:r>
            <w:r>
              <w:rPr>
                <w:rStyle w:val="IndexLink"/>
              </w:rPr>
              <w:t>167</w:t>
            </w:r>
          </w:hyperlink>
        </w:p>
        <w:p>
          <w:pPr>
            <w:pStyle w:val="Contents3"/>
            <w:tabs>
              <w:tab w:val="clear" w:pos="8459"/>
              <w:tab w:val="right" w:pos="9026" w:leader="dot"/>
            </w:tabs>
            <w:rPr/>
          </w:pPr>
          <w:hyperlink w:anchor="__RefHeading___Toc4740675_3650668749">
            <w:r>
              <w:rPr>
                <w:webHidden/>
                <w:rStyle w:val="IndexLink"/>
                <w:rtl w:val="true"/>
              </w:rPr>
              <w:t>د</w:t>
            </w:r>
            <w:r>
              <w:rPr>
                <w:rStyle w:val="IndexLink"/>
                <w:rtl w:val="true"/>
              </w:rPr>
              <w:t xml:space="preserve">) </w:t>
            </w:r>
            <w:r>
              <w:rPr>
                <w:rStyle w:val="IndexLink"/>
                <w:rtl w:val="true"/>
              </w:rPr>
              <w:t>ثمره سعي و تلاش</w:t>
            </w:r>
            <w:r>
              <w:rPr>
                <w:rStyle w:val="IndexLink"/>
                <w:rtl w:val="true"/>
              </w:rPr>
              <w:tab/>
            </w:r>
            <w:r>
              <w:rPr>
                <w:rStyle w:val="IndexLink"/>
              </w:rPr>
              <w:t>169</w:t>
            </w:r>
          </w:hyperlink>
        </w:p>
        <w:p>
          <w:pPr>
            <w:pStyle w:val="Contents4"/>
            <w:tabs>
              <w:tab w:val="clear" w:pos="8176"/>
              <w:tab w:val="right" w:pos="9026" w:leader="dot"/>
            </w:tabs>
            <w:rPr/>
          </w:pPr>
          <w:hyperlink w:anchor="__RefHeading___Toc4740677_3650668749">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4740679_3650668749">
            <w:r>
              <w:rPr>
                <w:webHidden/>
                <w:rStyle w:val="IndexLink"/>
                <w:rtl w:val="true"/>
              </w:rPr>
              <w:t>كسب عزت نفس</w:t>
            </w:r>
            <w:r>
              <w:rPr>
                <w:rStyle w:val="IndexLink"/>
                <w:rtl w:val="true"/>
              </w:rPr>
              <w:tab/>
            </w:r>
            <w:r>
              <w:rPr>
                <w:rStyle w:val="IndexLink"/>
              </w:rPr>
              <w:t>171</w:t>
            </w:r>
          </w:hyperlink>
        </w:p>
        <w:p>
          <w:pPr>
            <w:pStyle w:val="Contents4"/>
            <w:tabs>
              <w:tab w:val="clear" w:pos="8176"/>
              <w:tab w:val="right" w:pos="9026" w:leader="dot"/>
            </w:tabs>
            <w:rPr/>
          </w:pPr>
          <w:hyperlink w:anchor="__RefHeading___Toc4740681_3650668749">
            <w:r>
              <w:rPr>
                <w:webHidden/>
                <w:rStyle w:val="IndexLink"/>
                <w:rtl w:val="true"/>
              </w:rPr>
              <w:t>يافتن روزي</w:t>
            </w:r>
            <w:r>
              <w:rPr>
                <w:rStyle w:val="IndexLink"/>
                <w:rtl w:val="true"/>
              </w:rPr>
              <w:tab/>
            </w:r>
            <w:r>
              <w:rPr>
                <w:rStyle w:val="IndexLink"/>
              </w:rPr>
              <w:t>171</w:t>
            </w:r>
          </w:hyperlink>
        </w:p>
        <w:p>
          <w:pPr>
            <w:pStyle w:val="Contents4"/>
            <w:tabs>
              <w:tab w:val="clear" w:pos="8176"/>
              <w:tab w:val="right" w:pos="9026" w:leader="dot"/>
            </w:tabs>
            <w:rPr/>
          </w:pPr>
          <w:hyperlink w:anchor="__RefHeading___Toc4740683_3650668749">
            <w:r>
              <w:rPr>
                <w:webHidden/>
                <w:rStyle w:val="IndexLink"/>
                <w:rtl w:val="true"/>
              </w:rPr>
              <w:t>گنج در برابر رنج</w:t>
            </w:r>
            <w:r>
              <w:rPr>
                <w:rStyle w:val="IndexLink"/>
                <w:rtl w:val="true"/>
              </w:rPr>
              <w:tab/>
            </w:r>
            <w:r>
              <w:rPr>
                <w:rStyle w:val="IndexLink"/>
              </w:rPr>
              <w:t>172</w:t>
            </w:r>
          </w:hyperlink>
        </w:p>
        <w:p>
          <w:pPr>
            <w:pStyle w:val="Contents4"/>
            <w:tabs>
              <w:tab w:val="clear" w:pos="8176"/>
              <w:tab w:val="right" w:pos="9026" w:leader="dot"/>
            </w:tabs>
            <w:rPr/>
          </w:pPr>
          <w:hyperlink w:anchor="__RefHeading___Toc4740685_3650668749">
            <w:r>
              <w:rPr>
                <w:webHidden/>
                <w:rStyle w:val="IndexLink"/>
                <w:rtl w:val="true"/>
              </w:rPr>
              <w:t>نكوهش بيكاري و تنبلي</w:t>
            </w:r>
            <w:r>
              <w:rPr>
                <w:rStyle w:val="IndexLink"/>
                <w:rtl w:val="true"/>
              </w:rPr>
              <w:tab/>
            </w:r>
            <w:r>
              <w:rPr>
                <w:rStyle w:val="IndexLink"/>
              </w:rPr>
              <w:t>172</w:t>
            </w:r>
          </w:hyperlink>
        </w:p>
        <w:p>
          <w:pPr>
            <w:pStyle w:val="Contents3"/>
            <w:tabs>
              <w:tab w:val="clear" w:pos="8459"/>
              <w:tab w:val="right" w:pos="9026" w:leader="dot"/>
            </w:tabs>
            <w:rPr/>
          </w:pPr>
          <w:hyperlink w:anchor="__RefHeading___Toc4740687_3650668749">
            <w:r>
              <w:rPr>
                <w:webHidden/>
                <w:rStyle w:val="IndexLink"/>
                <w:rtl w:val="true"/>
              </w:rPr>
              <w:t>ه</w:t>
            </w:r>
            <w:r>
              <w:rPr>
                <w:rStyle w:val="IndexLink"/>
                <w:rtl w:val="true"/>
              </w:rPr>
              <w:t xml:space="preserve">) </w:t>
            </w:r>
            <w:r>
              <w:rPr>
                <w:rStyle w:val="IndexLink"/>
                <w:rtl w:val="true"/>
              </w:rPr>
              <w:t>دانش محوري</w:t>
            </w:r>
            <w:r>
              <w:rPr>
                <w:rStyle w:val="IndexLink"/>
                <w:rtl w:val="true"/>
              </w:rPr>
              <w:tab/>
            </w:r>
            <w:r>
              <w:rPr>
                <w:rStyle w:val="IndexLink"/>
              </w:rPr>
              <w:t>174</w:t>
            </w:r>
          </w:hyperlink>
        </w:p>
        <w:p>
          <w:pPr>
            <w:pStyle w:val="Contents3"/>
            <w:tabs>
              <w:tab w:val="clear" w:pos="8459"/>
              <w:tab w:val="right" w:pos="9026" w:leader="dot"/>
            </w:tabs>
            <w:rPr/>
          </w:pPr>
          <w:hyperlink w:anchor="__RefHeading___Toc4740689_3650668749">
            <w:r>
              <w:rPr>
                <w:webHidden/>
                <w:rStyle w:val="IndexLink"/>
                <w:rtl w:val="true"/>
              </w:rPr>
              <w:t>و</w:t>
            </w:r>
            <w:r>
              <w:rPr>
                <w:rStyle w:val="IndexLink"/>
                <w:rtl w:val="true"/>
              </w:rPr>
              <w:t xml:space="preserve">) </w:t>
            </w:r>
            <w:r>
              <w:rPr>
                <w:rStyle w:val="IndexLink"/>
                <w:rtl w:val="true"/>
              </w:rPr>
              <w:t>بايسته‌هاي كار و تلاش مفيد</w:t>
            </w:r>
            <w:r>
              <w:rPr>
                <w:rStyle w:val="IndexLink"/>
                <w:rtl w:val="true"/>
              </w:rPr>
              <w:tab/>
            </w:r>
            <w:r>
              <w:rPr>
                <w:rStyle w:val="IndexLink"/>
              </w:rPr>
              <w:t>174</w:t>
            </w:r>
          </w:hyperlink>
        </w:p>
        <w:p>
          <w:pPr>
            <w:pStyle w:val="Contents4"/>
            <w:tabs>
              <w:tab w:val="clear" w:pos="8176"/>
              <w:tab w:val="right" w:pos="9026" w:leader="dot"/>
            </w:tabs>
            <w:rPr/>
          </w:pPr>
          <w:hyperlink w:anchor="__RefHeading___Toc4740691_3650668749">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4740693_3650668749">
            <w:r>
              <w:rPr>
                <w:webHidden/>
                <w:rStyle w:val="IndexLink"/>
                <w:rtl w:val="true"/>
              </w:rPr>
              <w:t>انتخاب كار خوب</w:t>
            </w:r>
            <w:r>
              <w:rPr>
                <w:rStyle w:val="IndexLink"/>
                <w:rtl w:val="true"/>
              </w:rPr>
              <w:tab/>
            </w:r>
            <w:r>
              <w:rPr>
                <w:rStyle w:val="IndexLink"/>
              </w:rPr>
              <w:t>175</w:t>
            </w:r>
          </w:hyperlink>
        </w:p>
        <w:p>
          <w:pPr>
            <w:pStyle w:val="Contents4"/>
            <w:tabs>
              <w:tab w:val="clear" w:pos="8176"/>
              <w:tab w:val="right" w:pos="9026" w:leader="dot"/>
            </w:tabs>
            <w:rPr/>
          </w:pPr>
          <w:hyperlink w:anchor="__RefHeading___Toc4740695_3650668749">
            <w:r>
              <w:rPr>
                <w:webHidden/>
                <w:rStyle w:val="IndexLink"/>
                <w:rtl w:val="true"/>
              </w:rPr>
              <w:t>نيت در كار</w:t>
            </w:r>
            <w:r>
              <w:rPr>
                <w:rStyle w:val="IndexLink"/>
                <w:rtl w:val="true"/>
              </w:rPr>
              <w:tab/>
            </w:r>
            <w:r>
              <w:rPr>
                <w:rStyle w:val="IndexLink"/>
              </w:rPr>
              <w:t>176</w:t>
            </w:r>
          </w:hyperlink>
        </w:p>
        <w:p>
          <w:pPr>
            <w:pStyle w:val="Contents4"/>
            <w:tabs>
              <w:tab w:val="clear" w:pos="8176"/>
              <w:tab w:val="right" w:pos="9026" w:leader="dot"/>
            </w:tabs>
            <w:rPr/>
          </w:pPr>
          <w:hyperlink w:anchor="__RefHeading___Toc4740697_3650668749">
            <w:r>
              <w:rPr>
                <w:webHidden/>
                <w:rStyle w:val="IndexLink"/>
                <w:rtl w:val="true"/>
              </w:rPr>
              <w:t>غنيمت دانستن فرصت ها</w:t>
            </w:r>
            <w:r>
              <w:rPr>
                <w:rStyle w:val="IndexLink"/>
                <w:rtl w:val="true"/>
              </w:rPr>
              <w:tab/>
            </w:r>
            <w:r>
              <w:rPr>
                <w:rStyle w:val="IndexLink"/>
              </w:rPr>
              <w:t>176</w:t>
            </w:r>
          </w:hyperlink>
        </w:p>
        <w:p>
          <w:pPr>
            <w:pStyle w:val="Contents4"/>
            <w:tabs>
              <w:tab w:val="clear" w:pos="8176"/>
              <w:tab w:val="right" w:pos="9026" w:leader="dot"/>
            </w:tabs>
            <w:rPr/>
          </w:pPr>
          <w:hyperlink w:anchor="__RefHeading___Toc4740699_3650668749">
            <w:r>
              <w:rPr>
                <w:webHidden/>
                <w:rStyle w:val="IndexLink"/>
                <w:rtl w:val="true"/>
              </w:rPr>
              <w:t>كنار گذاشتن ادعا و انجام كار واقعي</w:t>
            </w:r>
            <w:r>
              <w:rPr>
                <w:rStyle w:val="IndexLink"/>
                <w:rtl w:val="true"/>
              </w:rPr>
              <w:tab/>
            </w:r>
            <w:r>
              <w:rPr>
                <w:rStyle w:val="IndexLink"/>
              </w:rPr>
              <w:t>176</w:t>
            </w:r>
          </w:hyperlink>
        </w:p>
        <w:p>
          <w:pPr>
            <w:pStyle w:val="Contents4"/>
            <w:tabs>
              <w:tab w:val="clear" w:pos="8176"/>
              <w:tab w:val="right" w:pos="9026" w:leader="dot"/>
            </w:tabs>
            <w:rPr/>
          </w:pPr>
          <w:hyperlink w:anchor="__RefHeading___Toc4740701_3650668749">
            <w:r>
              <w:rPr>
                <w:webHidden/>
                <w:rStyle w:val="IndexLink"/>
                <w:rtl w:val="true"/>
              </w:rPr>
              <w:t>كليد رزق</w:t>
            </w:r>
            <w:r>
              <w:rPr>
                <w:rStyle w:val="IndexLink"/>
                <w:rtl w:val="true"/>
              </w:rPr>
              <w:tab/>
            </w:r>
            <w:r>
              <w:rPr>
                <w:rStyle w:val="IndexLink"/>
              </w:rPr>
              <w:t>176</w:t>
            </w:r>
          </w:hyperlink>
        </w:p>
        <w:p>
          <w:pPr>
            <w:pStyle w:val="Contents4"/>
            <w:tabs>
              <w:tab w:val="clear" w:pos="8176"/>
              <w:tab w:val="right" w:pos="9026" w:leader="dot"/>
            </w:tabs>
            <w:rPr/>
          </w:pPr>
          <w:hyperlink w:anchor="__RefHeading___Toc4740703_3650668749">
            <w:r>
              <w:rPr>
                <w:webHidden/>
                <w:rStyle w:val="IndexLink"/>
                <w:rtl w:val="true"/>
              </w:rPr>
              <w:t>راه رسيدن به هدف</w:t>
            </w:r>
            <w:r>
              <w:rPr>
                <w:rStyle w:val="IndexLink"/>
                <w:rtl w:val="true"/>
              </w:rPr>
              <w:tab/>
            </w:r>
            <w:r>
              <w:rPr>
                <w:rStyle w:val="IndexLink"/>
              </w:rPr>
              <w:t>178</w:t>
            </w:r>
          </w:hyperlink>
        </w:p>
        <w:p>
          <w:pPr>
            <w:pStyle w:val="Contents4"/>
            <w:tabs>
              <w:tab w:val="clear" w:pos="8176"/>
              <w:tab w:val="right" w:pos="9026" w:leader="dot"/>
            </w:tabs>
            <w:rPr/>
          </w:pPr>
          <w:hyperlink w:anchor="__RefHeading___Toc4740705_3650668749">
            <w:r>
              <w:rPr>
                <w:webHidden/>
                <w:rStyle w:val="IndexLink"/>
                <w:rtl w:val="true"/>
              </w:rPr>
              <w:t>به تاخير نيانداختن كارها</w:t>
            </w:r>
            <w:r>
              <w:rPr>
                <w:rStyle w:val="IndexLink"/>
                <w:rtl w:val="true"/>
              </w:rPr>
              <w:tab/>
            </w:r>
            <w:r>
              <w:rPr>
                <w:rStyle w:val="IndexLink"/>
              </w:rPr>
              <w:t>178</w:t>
            </w:r>
          </w:hyperlink>
        </w:p>
        <w:p>
          <w:pPr>
            <w:pStyle w:val="Contents4"/>
            <w:tabs>
              <w:tab w:val="clear" w:pos="8176"/>
              <w:tab w:val="right" w:pos="9026" w:leader="dot"/>
            </w:tabs>
            <w:rPr/>
          </w:pPr>
          <w:hyperlink w:anchor="__RefHeading___Toc4740707_3650668749">
            <w:r>
              <w:rPr>
                <w:webHidden/>
                <w:rStyle w:val="IndexLink"/>
                <w:rtl w:val="true"/>
              </w:rPr>
              <w:t>لزوم آموزش مهارت</w:t>
            </w:r>
            <w:r>
              <w:rPr>
                <w:rStyle w:val="IndexLink"/>
                <w:rtl w:val="true"/>
              </w:rPr>
              <w:tab/>
            </w:r>
            <w:r>
              <w:rPr>
                <w:rStyle w:val="IndexLink"/>
              </w:rPr>
              <w:t>178</w:t>
            </w:r>
          </w:hyperlink>
        </w:p>
        <w:p>
          <w:pPr>
            <w:pStyle w:val="Contents4"/>
            <w:tabs>
              <w:tab w:val="clear" w:pos="8176"/>
              <w:tab w:val="right" w:pos="9026" w:leader="dot"/>
            </w:tabs>
            <w:rPr/>
          </w:pPr>
          <w:hyperlink w:anchor="__RefHeading___Toc4740709_3650668749">
            <w:r>
              <w:rPr>
                <w:webHidden/>
                <w:rStyle w:val="IndexLink"/>
                <w:rtl w:val="true"/>
              </w:rPr>
              <w:t>بي فايده بودن طلب بدون كوشش</w:t>
            </w:r>
            <w:r>
              <w:rPr>
                <w:rStyle w:val="IndexLink"/>
                <w:rtl w:val="true"/>
              </w:rPr>
              <w:tab/>
            </w:r>
            <w:r>
              <w:rPr>
                <w:rStyle w:val="IndexLink"/>
              </w:rPr>
              <w:t>178</w:t>
            </w:r>
          </w:hyperlink>
        </w:p>
        <w:p>
          <w:pPr>
            <w:pStyle w:val="Contents4"/>
            <w:tabs>
              <w:tab w:val="clear" w:pos="8176"/>
              <w:tab w:val="right" w:pos="9026" w:leader="dot"/>
            </w:tabs>
            <w:rPr/>
          </w:pPr>
          <w:hyperlink w:anchor="__RefHeading___Toc4740711_3650668749">
            <w:r>
              <w:rPr>
                <w:webHidden/>
                <w:rStyle w:val="IndexLink"/>
                <w:rtl w:val="true"/>
              </w:rPr>
              <w:t>لزوم استقامت، پشتكار و پايداري در كار</w:t>
            </w:r>
            <w:r>
              <w:rPr>
                <w:rStyle w:val="IndexLink"/>
                <w:rtl w:val="true"/>
              </w:rPr>
              <w:tab/>
            </w:r>
            <w:r>
              <w:rPr>
                <w:rStyle w:val="IndexLink"/>
              </w:rPr>
              <w:t>178</w:t>
            </w:r>
          </w:hyperlink>
        </w:p>
        <w:p>
          <w:pPr>
            <w:pStyle w:val="Contents4"/>
            <w:tabs>
              <w:tab w:val="clear" w:pos="8176"/>
              <w:tab w:val="right" w:pos="9026" w:leader="dot"/>
            </w:tabs>
            <w:rPr/>
          </w:pPr>
          <w:hyperlink w:anchor="__RefHeading___Toc4740713_3650668749">
            <w:r>
              <w:rPr>
                <w:webHidden/>
                <w:rStyle w:val="IndexLink"/>
                <w:rtl w:val="true"/>
              </w:rPr>
              <w:t>عشق و شور و ذوق در كار</w:t>
            </w:r>
            <w:r>
              <w:rPr>
                <w:rStyle w:val="IndexLink"/>
                <w:rtl w:val="true"/>
              </w:rPr>
              <w:tab/>
            </w:r>
            <w:r>
              <w:rPr>
                <w:rStyle w:val="IndexLink"/>
              </w:rPr>
              <w:t>181</w:t>
            </w:r>
          </w:hyperlink>
        </w:p>
        <w:p>
          <w:pPr>
            <w:pStyle w:val="Contents3"/>
            <w:tabs>
              <w:tab w:val="clear" w:pos="8459"/>
              <w:tab w:val="right" w:pos="9026" w:leader="dot"/>
            </w:tabs>
            <w:rPr/>
          </w:pPr>
          <w:hyperlink w:anchor="__RefHeading___Toc4740715_3650668749">
            <w:r>
              <w:rPr>
                <w:webHidden/>
                <w:rStyle w:val="IndexLink"/>
                <w:rtl w:val="true"/>
              </w:rPr>
              <w:t>ح</w:t>
            </w:r>
            <w:r>
              <w:rPr>
                <w:rStyle w:val="IndexLink"/>
                <w:rtl w:val="true"/>
              </w:rPr>
              <w:t xml:space="preserve">) </w:t>
            </w:r>
            <w:r>
              <w:rPr>
                <w:rStyle w:val="IndexLink"/>
                <w:rtl w:val="true"/>
              </w:rPr>
              <w:t>تخصص‌مداري در كار</w:t>
            </w:r>
            <w:r>
              <w:rPr>
                <w:rStyle w:val="IndexLink"/>
                <w:rtl w:val="true"/>
              </w:rPr>
              <w:tab/>
            </w:r>
            <w:r>
              <w:rPr>
                <w:rStyle w:val="IndexLink"/>
              </w:rPr>
              <w:t>181</w:t>
            </w:r>
          </w:hyperlink>
        </w:p>
        <w:p>
          <w:pPr>
            <w:pStyle w:val="Contents2"/>
            <w:tabs>
              <w:tab w:val="clear" w:pos="8743"/>
              <w:tab w:val="right" w:pos="9026" w:leader="dot"/>
            </w:tabs>
            <w:rPr/>
          </w:pPr>
          <w:hyperlink w:anchor="__RefHeading___Toc4740717_3650668749">
            <w:r>
              <w:rPr>
                <w:webHidden/>
                <w:rStyle w:val="IndexLink"/>
              </w:rPr>
              <w:t>15</w:t>
            </w:r>
            <w:r>
              <w:rPr>
                <w:rStyle w:val="IndexLink"/>
                <w:rtl w:val="true"/>
              </w:rPr>
              <w:t>.</w:t>
            </w:r>
            <w:r>
              <w:rPr>
                <w:rStyle w:val="IndexLink"/>
                <w:rtl w:val="true"/>
              </w:rPr>
              <w:t>معرفي كارشناسان</w:t>
            </w:r>
            <w:r>
              <w:rPr>
                <w:rStyle w:val="IndexLink"/>
                <w:rtl w:val="true"/>
              </w:rPr>
              <w:tab/>
            </w:r>
            <w:r>
              <w:rPr>
                <w:rStyle w:val="IndexLink"/>
              </w:rPr>
              <w:t>184</w:t>
            </w:r>
          </w:hyperlink>
        </w:p>
        <w:p>
          <w:pPr>
            <w:pStyle w:val="Contents2"/>
            <w:tabs>
              <w:tab w:val="clear" w:pos="8743"/>
              <w:tab w:val="right" w:pos="9026" w:leader="dot"/>
            </w:tabs>
            <w:rPr/>
          </w:pPr>
          <w:hyperlink w:anchor="__RefHeading___Toc4740719_3650668749">
            <w:r>
              <w:rPr>
                <w:webHidden/>
                <w:rStyle w:val="IndexLink"/>
              </w:rPr>
              <w:t>16</w:t>
            </w:r>
            <w:r>
              <w:rPr>
                <w:rStyle w:val="IndexLink"/>
                <w:rtl w:val="true"/>
              </w:rPr>
              <w:t xml:space="preserve">. </w:t>
            </w:r>
            <w:r>
              <w:rPr>
                <w:rStyle w:val="IndexLink"/>
                <w:rtl w:val="true"/>
              </w:rPr>
              <w:t>منبع‌شناسي</w:t>
            </w:r>
            <w:r>
              <w:rPr>
                <w:rStyle w:val="IndexLink"/>
                <w:rtl w:val="true"/>
              </w:rPr>
              <w:tab/>
            </w:r>
            <w:r>
              <w:rPr>
                <w:rStyle w:val="IndexLink"/>
              </w:rPr>
              <w:t>203</w:t>
            </w:r>
          </w:hyperlink>
        </w:p>
        <w:p>
          <w:pPr>
            <w:pStyle w:val="Contents3"/>
            <w:tabs>
              <w:tab w:val="clear" w:pos="8459"/>
              <w:tab w:val="right" w:pos="9026" w:leader="dot"/>
            </w:tabs>
            <w:rPr/>
          </w:pPr>
          <w:hyperlink w:anchor="__RefHeading___Toc4740721_3650668749">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4740723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203</w:t>
            </w:r>
          </w:hyperlink>
        </w:p>
        <w:p>
          <w:pPr>
            <w:pStyle w:val="Contents3"/>
            <w:tabs>
              <w:tab w:val="clear" w:pos="8459"/>
              <w:tab w:val="right" w:pos="9026" w:leader="dot"/>
            </w:tabs>
            <w:rPr/>
          </w:pPr>
          <w:hyperlink w:anchor="__RefHeading___Toc4740725_3650668749">
            <w:r>
              <w:rPr>
                <w:webHidden/>
                <w:rStyle w:val="IndexLink"/>
                <w:rtl w:val="true"/>
              </w:rPr>
              <w:t>ب</w:t>
            </w:r>
            <w:r>
              <w:rPr>
                <w:rStyle w:val="IndexLink"/>
                <w:rtl w:val="true"/>
              </w:rPr>
              <w:t xml:space="preserve">) </w:t>
            </w:r>
            <w:r>
              <w:rPr>
                <w:rStyle w:val="IndexLink"/>
                <w:rtl w:val="true"/>
              </w:rPr>
              <w:t>مقاله‌ها</w:t>
            </w:r>
            <w:r>
              <w:rPr>
                <w:rStyle w:val="IndexLink"/>
                <w:rtl w:val="true"/>
              </w:rPr>
              <w:tab/>
            </w:r>
            <w:r>
              <w:rPr>
                <w:rStyle w:val="IndexLink"/>
              </w:rPr>
              <w:t>229</w:t>
            </w:r>
          </w:hyperlink>
        </w:p>
        <w:p>
          <w:pPr>
            <w:pStyle w:val="Contents2"/>
            <w:tabs>
              <w:tab w:val="clear" w:pos="8743"/>
              <w:tab w:val="right" w:pos="9026" w:leader="dot"/>
            </w:tabs>
            <w:rPr/>
          </w:pPr>
          <w:hyperlink w:anchor="__RefHeading___Toc4740727_3650668749">
            <w:r>
              <w:rPr>
                <w:webHidden/>
                <w:rStyle w:val="IndexLink"/>
                <w:rtl w:val="true"/>
              </w:rPr>
              <w:t>كتاب‌نامه</w:t>
            </w:r>
            <w:r>
              <w:rPr>
                <w:rStyle w:val="IndexLink"/>
                <w:rtl w:val="true"/>
              </w:rPr>
              <w:tab/>
            </w:r>
            <w:r>
              <w:rPr>
                <w:rStyle w:val="IndexLink"/>
              </w:rPr>
              <w:t>236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19_30360"/>
      <w:bookmarkStart w:id="1" w:name="pg2119_30360"/>
      <w:bookmarkEnd w:id="1"/>
    </w:p>
    <w:p>
      <w:pPr>
        <w:pStyle w:val="Heading2"/>
        <w:numPr>
          <w:ilvl w:val="1"/>
          <w:numId w:val="1"/>
        </w:numPr>
        <w:rPr/>
      </w:pPr>
      <w:bookmarkStart w:id="2" w:name="pg2119_30360"/>
      <w:bookmarkStart w:id="3" w:name="__RefHeading___Toc4740055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رضايي، مريم، </w:t>
      </w:r>
      <w:r>
        <w:rPr>
          <w:rFonts w:ascii="Amiri" w:hAnsi="Amiri" w:eastAsia="Amiri" w:cs="Amiri"/>
          <w:color w:val="111111"/>
          <w:sz w:val="28"/>
          <w:sz w:val="28"/>
          <w:szCs w:val="28"/>
          <w:lang w:bidi="ar-SA"/>
        </w:rPr>
        <w:t>۱۳۵۳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راهنما ويژه 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گردآوري مريم رضايي، فريده پيشوايي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 كار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خودكفايي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 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قصار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در ادبيات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پيشوايي، فريده،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13/230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۴۸۳</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۲۷۶۹۲۴۸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40057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119_30367"/>
      <w:bookmarkStart w:id="8" w:name="pg2119_30367"/>
      <w:bookmarkEnd w:id="8"/>
    </w:p>
    <w:p>
      <w:pPr>
        <w:pStyle w:val="Heading2"/>
        <w:numPr>
          <w:ilvl w:val="1"/>
          <w:numId w:val="1"/>
        </w:numPr>
        <w:rPr/>
      </w:pPr>
      <w:bookmarkStart w:id="9" w:name="pg2119_30367"/>
      <w:bookmarkStart w:id="10" w:name="__RefHeading___Toc4740059_3650668749"/>
      <w:bookmarkStart w:id="11" w:name="_Toc3"/>
      <w:bookmarkEnd w:id="9"/>
      <w:bookmarkEnd w:id="10"/>
      <w:r>
        <w:rPr>
          <w:rtl w:val="true"/>
        </w:rPr>
        <w:t>سخن نخست</w:t>
      </w:r>
      <w:bookmarkEnd w:id="11"/>
    </w:p>
    <w:p>
      <w:pPr>
        <w:pStyle w:val="BookText"/>
        <w:rPr/>
      </w:pPr>
      <w:r>
        <w:rPr>
          <w:rFonts w:ascii="IRNazanin" w:hAnsi="IRNazanin" w:eastAsia="IRNazanin"/>
          <w:color w:val="111111"/>
          <w:sz w:val="28"/>
          <w:sz w:val="28"/>
          <w:szCs w:val="28"/>
          <w:rtl w:val="true"/>
          <w:lang w:bidi="fa-IR"/>
        </w:rPr>
        <w:t>سخن نخست</w:t>
      </w:r>
    </w:p>
    <w:p>
      <w:pPr>
        <w:pStyle w:val="BookText"/>
        <w:rPr/>
      </w:pPr>
      <w:r>
        <w:rPr>
          <w:rFonts w:ascii="IRNazanin" w:hAnsi="IRNazanin" w:eastAsia="IRNazanin"/>
          <w:color w:val="111111"/>
          <w:sz w:val="28"/>
          <w:sz w:val="28"/>
          <w:szCs w:val="28"/>
          <w:rtl w:val="true"/>
          <w:lang w:bidi="fa-IR"/>
        </w:rPr>
        <w:t xml:space="preserve">با حلول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سال جديد به كلام نوراني رهبر فرزانه مزين شد و رهنمود حكيمانه ايشان بار ديگر جان‌ها را طراوت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خردمند انقلاب اسلامي در ادامه سنت حسنه نام‌گذاري سال‌ها به عنوان‌هاي خاص و راهبردي، سال پيش رو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نام‌گذاري نشان‌دهنده تدبير همه‌جانبه و عاقبت‌انديشي رهبر فرزانه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اجراي اين رهنمود رهبر معظم انقلاب براي دست‌يابي كشور به جايگاه رفيع و رتبه‌هاي برتر شاخص‌هاي پيشرفت اقتصادي و توليد ملي، نقش موثري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كوشش همه ايرانيان متعهد و علاقه‌مند به آباداني و پيشرفت كشور و نيز تمامي نهادها و سازمان‌هاي دولتي و غيردولتي براي تحقق اين مهم ضروري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نهادهاي اجتماعي مهم كه در فرهنگ‌سازي در زمينه توليد ملي و حمايت از كار و سرمايه ايراني نقش موثري مي‌تواند داشته باشد، رسانه ملي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مركز پژوهش‌هاي اسلامي صدا و سيما با هدف ياري رساندن به برنامه‌سازان در راه ترويج و تقويت زمينه‌ها و لوازم توليد ملي، مجموعه پيش رو را با قالب‌هاي متنوعي همچون آيات، روايات و سيره معصومين، سخن بزرگان، محوريابي، جملات قصار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نيازهاي متفاوت برنامه‌سازي، ايجاد تنوع در راهكارهاي پژوهشي، ايجاد فرصت براي كاربرد يافته‌ها در امر برنامه‌سازي، ارائه مجموعه مدون درباره موضوع مورد نظر و نيز پاسخ‌گويي به برخي نيازهاي اطلاعاتي با ارائه محتوا و مفاهيم و اطلاعات مورد نياز درباره شعار سال، از اهداف اصلي تدوين اين كتاب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پژوهش‌هاي اسلامي صدا و سيما </w:t>
      </w:r>
      <w:bookmarkStart w:id="12" w:name="pg2119_30371"/>
    </w:p>
    <w:p>
      <w:pPr>
        <w:pStyle w:val="Heading2"/>
        <w:numPr>
          <w:ilvl w:val="1"/>
          <w:numId w:val="1"/>
        </w:numPr>
        <w:rPr/>
      </w:pPr>
      <w:bookmarkStart w:id="13" w:name="__RefHeading___Toc4740061_3650668749"/>
      <w:bookmarkStart w:id="14" w:name="_Toc4"/>
      <w:bookmarkEnd w:id="12"/>
      <w:bookmarkEnd w:id="13"/>
      <w:r>
        <w:rPr/>
        <w:t>1</w:t>
      </w:r>
      <w:r>
        <w:rPr>
          <w:rtl w:val="true"/>
        </w:rPr>
        <w:t xml:space="preserve">. </w:t>
      </w:r>
      <w:r>
        <w:rPr>
          <w:rtl w:val="true"/>
        </w:rPr>
        <w:t xml:space="preserve">دلايل و زمينه‌هاي اعلام سال </w:t>
      </w:r>
      <w:r>
        <w:rPr>
          <w:rtl w:val="true"/>
        </w:rPr>
        <w:t>«</w:t>
      </w:r>
      <w:r>
        <w:rPr>
          <w:rtl w:val="true"/>
        </w:rPr>
        <w:t>توليد ملي، حمايت از كار و سرمايه ايراني</w:t>
      </w:r>
      <w:r>
        <w:rPr>
          <w:rtl w:val="true"/>
        </w:rPr>
        <w:t>»</w:t>
      </w:r>
      <w:bookmarkEnd w:id="14"/>
    </w:p>
    <w:p>
      <w:pPr>
        <w:pStyle w:val="Heading3"/>
        <w:numPr>
          <w:ilvl w:val="2"/>
          <w:numId w:val="1"/>
        </w:numPr>
        <w:rPr/>
      </w:pPr>
      <w:bookmarkStart w:id="15" w:name="__RefHeading___Toc4740063_3650668749"/>
      <w:bookmarkStart w:id="16" w:name="_Toc5"/>
      <w:bookmarkEnd w:id="15"/>
      <w:r>
        <w:rPr>
          <w:rtl w:val="true"/>
        </w:rPr>
        <w:t>اشاره</w:t>
      </w:r>
      <w:bookmarkEnd w:id="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دلايل و زمينه‌هاي اعلام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رهبر معظم انقلاب اسلامي، در مقام سكان‌دار نظام اسلامي و بر اساس نقش راهبردي كه در اين نظام براي ولي فقيه در نظر گرفته شده است، در آغاز هر سال، با طرح شعار و عنواني براي سال جديد، مي‌كوشند همه ظرفيت‌هاي علمي، آموزشي، پژوهشي، فرهنگي و اجرايي كشور را به سوي تحقق هدفي عالي ـ كه در برنامه‌هاي راهبردي نظام اسلامي نقش مهمي دارد ـ بسيج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آغاز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با توجه به شرايط حال و آينده نظام جمهوري اسلامي و مجموعه فرصت‌ها و تهديدهاي پيش روي اين نظام، اين سال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فرمودند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بتوانيم از كارِ كارگر ايراني حمايت كنيم؛ از سرمايه سرمايه‌دار ايراني حمايت كنيم؛ و اين فقط با تقويت توليد ملي امكان‌پذير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دولت در اين كار، پشتيباني از توليدات داخلي صنعتي و كشاورزي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سرمايه‌داران و كارگران، تقويت چرخه توليد و اتقان در كار توليد </w:t>
      </w:r>
      <w:bookmarkStart w:id="17" w:name="pg2119_30373"/>
    </w:p>
    <w:p>
      <w:pPr>
        <w:pStyle w:val="BookText"/>
        <w:rPr/>
      </w:pPr>
      <w:bookmarkEnd w:id="1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مردم ـ كه به نظر من از همه اينها مهم‌تر است ـ مصرف توليدات داخلي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عادت كنيم، براي خودمان فرهنگ كنيم، براي خودمان يك فريضه بدانيم كه هر كالايي كه مشابه داخلي آن وجود دارد و توليد داخلي متوجه آن است، آن كالا را از توليد داخلي مصرف كنيم و از مصرف توليدات خارجي به جد پرهيز كنيم؛ در همه زمينه‌ها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زمينه‌هاي مصارف روزمرّه و زمينه‌هاي عمده‌تر و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 اميدوار هستيم كه با اين گرايش، با اين جهت‌گيري و رويكرد، ملت ايران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بتواند بر توطئه دشمنان، بر كيد و مكر بدخواهان در زمينه اقتصادي فايق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دلايل و زمينه‌هايي كه سبب انتخاب اين عنوان براي سال جاري شده است، مي‌تواند مسئولان بخش‌هاي مختلف كشور را در گزينش سياست‌ها و راه‌كارهاي دقيق‌تر، عيني‌تر و واقع‌گرايانه‌تر براي تحقق اهداف مورد نظر مقام معظم رهبري، ياري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مي‌توان ضرورت‌ها را در چند بند زير خلاصه كرد</w:t>
      </w:r>
      <w:r>
        <w:rPr>
          <w:rFonts w:eastAsia="IRNazanin" w:cs="IRNazanin"/>
          <w:color w:val="111111"/>
          <w:sz w:val="28"/>
          <w:szCs w:val="28"/>
          <w:rtl w:val="true"/>
          <w:lang w:bidi="fa-IR"/>
        </w:rPr>
        <w:t>:</w:t>
      </w:r>
    </w:p>
    <w:p>
      <w:pPr>
        <w:pStyle w:val="Heading3"/>
        <w:numPr>
          <w:ilvl w:val="2"/>
          <w:numId w:val="1"/>
        </w:numPr>
        <w:rPr/>
      </w:pPr>
      <w:bookmarkStart w:id="18" w:name="__RefHeading___Toc4740065_3650668749"/>
      <w:bookmarkStart w:id="19" w:name="_Toc6"/>
      <w:bookmarkEnd w:id="18"/>
      <w:r>
        <w:rPr>
          <w:rtl w:val="true"/>
        </w:rPr>
        <w:t>الف</w:t>
      </w:r>
      <w:r>
        <w:rPr>
          <w:rtl w:val="true"/>
        </w:rPr>
        <w:t xml:space="preserve">) </w:t>
      </w:r>
      <w:r>
        <w:rPr>
          <w:rtl w:val="true"/>
        </w:rPr>
        <w:t>واقع شدن در دهه پيشرفت و عدالت</w:t>
      </w:r>
      <w:bookmarkEnd w:id="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 در دهه پيشرفت و عدالت</w:t>
      </w:r>
    </w:p>
    <w:p>
      <w:pPr>
        <w:pStyle w:val="BookText"/>
        <w:rPr/>
      </w:pPr>
      <w:r>
        <w:rPr>
          <w:rFonts w:ascii="IRNazanin" w:hAnsi="IRNazanin" w:eastAsia="IRNazanin"/>
          <w:color w:val="111111"/>
          <w:sz w:val="28"/>
          <w:sz w:val="28"/>
          <w:szCs w:val="28"/>
          <w:rtl w:val="true"/>
          <w:lang w:bidi="fa-IR"/>
        </w:rPr>
        <w:t xml:space="preserve">رهبر معظم انقلاب اسلامي، حضرت آيت‌الله خامنه‌اي ـ دامت بركاته ـ با تيزبيني و هوشمندي خاص خود و بر اساس شناخت گسترده و ژرف، از شرايط فرهنگي، سياسي و اقتصادي امروز جامعه ايران، دهه چهارم استقرار نظام جمهوري اسلامي را 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تأكيد رهبر معظم انقلاب در برخي سخنانشان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موضوع عدالت و نام‌گذاري دهه چهارم انقلاب به نام دهه پيشرفت و عدالت، نشان‌دهنده توجه ايشان به مؤلفهها و پيش‌نيازهاي تحقق پيشرفت و عدالت در كشور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ايشان در ديدار رئيس‌جمهوري و اعضاي هيئت دولت، عنوان كردند دهه چهارم انقلاب، دهه پيشرفت و عدالت است و همه برنامهريزيها و تلاشها بايد با اين جهتگيري انجام 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همچنين، نام‌گذاري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اصلاح الگوي مصرف، نشان‌دهنده توجه به جنبههاي اثرگذار صرفه‌جويي، براي پيشرفت اقتصادي و نيز اهميت مديريت مدبرانه و عاقلانه در مصرف است كه اين امر، يكي از مؤلفه‌هاي تحقق شعار پيشرفت و عدالت نيز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نام‌گذاري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همت و كار مضاعف و اعلام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سال جهاد اقتصادي، از توجه روزافزون رهبر انقلاب به نهايت كوشش افراد براي رسيدن به پيشرفت اقتصادي كشور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اقتصادي، سبب پيشرفت در توليد و افزايش ثروت ملي، افزايش بهره‌وري، تقويت عزم و اراده و اتحاد ملي و دست‌يابي به فناوريهاي پيشرفته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رويكرد كلي، در جهت تحقق شعار اصلي دهه چهارم،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معظم رهبري، سال جاري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ناميدند و اعلام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شعارها نه فقط يك امر نمايشي است، و نه اين‌جوري است كه ما خيال مي‌كنيم در اين سال، اين شعار، همه مشكلات كشور را حل خواهد كرد؛ نه، اين تشريفاتي نيست، نمايشي نيست؛ اين خط روشني را به ما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را به عنوان يك انگشت نمايشگر راه، در مقابل چشمان خودمان قرار بدهيم</w:t>
      </w:r>
      <w:r>
        <w:rPr>
          <w:rFonts w:eastAsia="IRNazanin" w:cs="IRNazanin"/>
          <w:color w:val="111111"/>
          <w:sz w:val="28"/>
          <w:szCs w:val="28"/>
          <w:rtl w:val="true"/>
          <w:lang w:bidi="fa-IR"/>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فرصتي مناسب براي همه دستگاه‌ها و نهادهاي علمي، آموزشي، پژوهشي، تقنيني، اجرايي، فرهنگي، تبليغي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از </w:t>
      </w:r>
      <w:bookmarkStart w:id="20" w:name="pg2119_30377"/>
    </w:p>
    <w:p>
      <w:pPr>
        <w:pStyle w:val="BookText"/>
        <w:rPr/>
      </w:pPr>
      <w:bookmarkEnd w:id="20"/>
      <w:r>
        <w:rPr>
          <w:rFonts w:ascii="IRNazanin" w:hAnsi="IRNazanin" w:eastAsia="IRNazanin"/>
          <w:color w:val="111111"/>
          <w:sz w:val="28"/>
          <w:sz w:val="28"/>
          <w:szCs w:val="28"/>
          <w:rtl w:val="true"/>
          <w:lang w:bidi="fa-IR"/>
        </w:rPr>
        <w:t>يك سو راه‌هاي توسعه فرهنگ كار و توليد و رفع موانع و آسيب‌ها در اين عرصه شناسايي و از سوي ديگر عرصه‌هاي نيازمند تلاش اقتصادي را مشخص كنند تا بدين ترتيب، زمينه هاي دست‌يابي به هدف‌هاي بلند دهه چهارم استقرار نظام جمهوري اسلامي، يعني عدالت و پيشرفت، فراهم گردد</w:t>
      </w:r>
      <w:r>
        <w:rPr>
          <w:rFonts w:eastAsia="IRNazanin" w:cs="IRNazanin"/>
          <w:color w:val="111111"/>
          <w:sz w:val="28"/>
          <w:szCs w:val="28"/>
          <w:rtl w:val="true"/>
          <w:lang w:bidi="fa-IR"/>
        </w:rPr>
        <w:t>.</w:t>
      </w:r>
    </w:p>
    <w:p>
      <w:pPr>
        <w:pStyle w:val="Heading3"/>
        <w:numPr>
          <w:ilvl w:val="2"/>
          <w:numId w:val="1"/>
        </w:numPr>
        <w:rPr/>
      </w:pPr>
      <w:bookmarkStart w:id="21" w:name="__RefHeading___Toc4740067_3650668749"/>
      <w:bookmarkStart w:id="22" w:name="_Toc7"/>
      <w:bookmarkEnd w:id="21"/>
      <w:r>
        <w:rPr>
          <w:rtl w:val="true"/>
        </w:rPr>
        <w:t>ب</w:t>
      </w:r>
      <w:r>
        <w:rPr>
          <w:rtl w:val="true"/>
        </w:rPr>
        <w:t xml:space="preserve">) </w:t>
      </w:r>
      <w:r>
        <w:rPr>
          <w:rtl w:val="true"/>
        </w:rPr>
        <w:t>دست‌يابي به يكي از محورهاي سند چشم‌انداز نظام جمهوري اسلامي</w:t>
      </w:r>
      <w:bookmarkEnd w:id="2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دست‌يابي به يكي از محورهاي سند چشم‌انداز نظام جمهوري اسلامي</w:t>
      </w:r>
    </w:p>
    <w:p>
      <w:pPr>
        <w:pStyle w:val="BookText"/>
        <w:rPr/>
      </w:pPr>
      <w:r>
        <w:rPr>
          <w:rFonts w:ascii="IRNazanin" w:hAnsi="IRNazanin" w:eastAsia="IRNazanin"/>
          <w:color w:val="111111"/>
          <w:sz w:val="28"/>
          <w:sz w:val="28"/>
          <w:szCs w:val="28"/>
          <w:rtl w:val="true"/>
          <w:lang w:bidi="fa-IR"/>
        </w:rPr>
        <w:t>يكي از ضرورت‌هاي تلاش اقتصادي، تحقق يكي از محورهاي مهم سند چشم‌انداز بيست ساله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سند چشم‌انداز نظام جمهوري اسلامي، مهم‌ترين سند ملي در زمينه پيشرفت كشور در بيست سال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چشم‌انداز بيست ساله كشور، دست يافتن به جايگاه نخست اقتصادي، علمي و فن‌آوري در سطح منطقهاي آسياي جنوب 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آسياي ميانه، قفقاز، خاورميانه و كشورهاي همسايه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تأكيد بر جنبش نرم‌افزاري و توليد علم، رشد پرشتاب و مستمر اقتصادي، ارتقاي نسبي سطح درآمد سرانه و نيز رسيدن به اشتغال كامل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سند، جامعه ايراني، در افق اين چشم‌انداز، چنين ويژگي‌هايي خواهد داشت</w:t>
      </w:r>
      <w:r>
        <w:rPr>
          <w:rFonts w:eastAsia="IRNazanin" w:cs="IRNazanin"/>
          <w:color w:val="111111"/>
          <w:sz w:val="28"/>
          <w:szCs w:val="28"/>
          <w:rtl w:val="true"/>
          <w:lang w:bidi="fa-IR"/>
        </w:rPr>
        <w:t>:</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توسعه‌يافته، متناسب با مقتضيات فرهنگي، جغرافيايي و تاريخي خود، متكي بر اصول اخلاقي و ارزش‌هاي اسلامي، ملي و انقلابي، با تأكيد بر مردم‌سالاري ديني، عدالت اجتماعي، آزادي‌هاي مشروع، حفظ كرامت و حقوق انسان‌ها و بهره‌مندي از امنيت اجتماعي و قضايي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داشتن دانش پيشرفته، توانا در توليد علم و فن‌آوري، متكي به سهم برتر منابع انساني و سرمايه اجتماعي در توليد ملي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داشتن سلامت، رفاه، امنيت غذايي، تأمين اجتماعي، فرصت‌هاي برابر، توزيع مناسب درآمد، نهاد مستحكم خانواده، به دور از 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 و بهره‌مند از محيط زيست 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فعال، مسئوليت‌پذير، ايثارگر، مؤمن، رضايتمند، داشتن وجدان كاري و انضباط، داراي روحيه تعاون و سازگاري اجتماعي، متعهد به انقلاب و نظام اسلامي و شكوفايي ايران و مفتخر به ايراني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دست‌يافته به جايگاه اول اقتصادي، علمي و فن‌آوري در سطح منطقه آسياي جنوب 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آسياي ميانه، قفقاز، خاورميانه و كشورهاي 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تأكيد بر جنبش نرم‌افزاري و توليد علم، رشد پرشتاب و مستمر اقتصادي، ارتقاي نسبي سطح درآمد سرانه و رسيدن به اشتغال 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رهبر معظم انقلاب در اين باره فرمودند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توصيه مؤكد دارم به همكاري دستگاه‌هاي سه‌گانه و قواي سه‌گانه، تا بتوانيم ان‌شاءالله چشم‌انداز را تأمين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چشم‌انداز، اهداف خيلي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همت مضاعف كنيد، از آن اهداف، جلوتر هم مي‌رويد؛ اين ممكن است و هيچ استبعادي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مشاهده مي‌كنيم كه ما از زمان‌بندي فرضي در مورد اهداف چشم‌انداز، در بعضي از بخش‌ها جلو هم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بعضي از بخش‌ها هم يك‌خرده عقب باشيم، اما در بعضي از بخش‌ها حتماً طبق آن زمان‌بندي فرضي كه انسان در ذهن دارد، جلو هم هستيم و مشكلي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از آن اهداف جلوتر هم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به اين معناست كه ما بتوانيم جلوتر برويم، بتوانيم حركت كنيم، تلاش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همت مضاعف لازم است</w:t>
      </w:r>
      <w:r>
        <w:rPr>
          <w:rFonts w:eastAsia="IRNazanin" w:cs="IRNazanin"/>
          <w:color w:val="111111"/>
          <w:sz w:val="28"/>
          <w:szCs w:val="28"/>
          <w:rtl w:val="true"/>
          <w:lang w:bidi="fa-IR"/>
        </w:rPr>
        <w:t>.</w:t>
      </w:r>
      <w:r>
        <w:rPr>
          <w:rStyle w:val="FootnoteAnchor"/>
          <w:rtl w:val="true"/>
        </w:rPr>
        <w:footnoteReference w:id="5"/>
      </w:r>
      <w:bookmarkStart w:id="23" w:name="pg2119_30381"/>
    </w:p>
    <w:p>
      <w:pPr>
        <w:pStyle w:val="Heading3"/>
        <w:numPr>
          <w:ilvl w:val="2"/>
          <w:numId w:val="1"/>
        </w:numPr>
        <w:rPr/>
      </w:pPr>
      <w:bookmarkStart w:id="24" w:name="__RefHeading___Toc4740069_3650668749"/>
      <w:bookmarkStart w:id="25" w:name="_Toc8"/>
      <w:bookmarkEnd w:id="23"/>
      <w:bookmarkEnd w:id="24"/>
      <w:r>
        <w:rPr>
          <w:rtl w:val="true"/>
        </w:rPr>
        <w:t>ج</w:t>
      </w:r>
      <w:r>
        <w:rPr>
          <w:rtl w:val="true"/>
        </w:rPr>
        <w:t xml:space="preserve">) </w:t>
      </w:r>
      <w:r>
        <w:rPr>
          <w:rtl w:val="true"/>
        </w:rPr>
        <w:t>مقابله با توطئههاي دشمن براي ناكارآمد نشان دادن نظام در بعد اقتصادي</w:t>
      </w:r>
      <w:bookmarkEnd w:id="25"/>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مقابله با توطئههاي دشمن براي ناكارآمد نشان دادن نظام در بعد اقتصادي</w:t>
      </w:r>
    </w:p>
    <w:p>
      <w:pPr>
        <w:pStyle w:val="BookText"/>
        <w:rPr/>
      </w:pPr>
      <w:r>
        <w:rPr>
          <w:rFonts w:ascii="IRNazanin" w:hAnsi="IRNazanin" w:eastAsia="IRNazanin"/>
          <w:color w:val="111111"/>
          <w:sz w:val="28"/>
          <w:sz w:val="28"/>
          <w:szCs w:val="28"/>
          <w:rtl w:val="true"/>
          <w:lang w:bidi="fa-IR"/>
        </w:rPr>
        <w:t>حربه دشمن در ناكارآمد نشان دادن نظام جمهوري اسلامي ايران در بعد اقتصادي، براي ضربه زدن به نظام و ايجاد حس نااميدي در مردم، ضرورت جهاد و تلاش اقتصادي، افزايش ثروت ملي و بالا بردن سطح توان اقتصادي و درآمد مردم را دوچندان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دهههاي گذشته، هيچ دشمني نتوانست در بعد نظامي و امنيتي ـ در طول هشت سال دفاع مقدس ـ و در زمينه اتحاد و يك‌پارچگي و وحدت ملي مردم، به نظام ضربه‌اي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كارنامه پيشرفتهاي علمي ايرانيان در سطح جهان، درخشان و پرامتياز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فراز و نشيبهاي اقتصادي كشور در طول سال‌هاي گذشته، ميتواند براي دشمنان فرصتهايي ايجاد كند كه نظام جمهوري اسلامي ايران را در زمينه اقتصادي و معيشتي مردم، ناكارآمد جلوه دهند و مردم را نااميد سازند تا از اين راه به نظام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انتخاب عنوان توليد ملي، حمايت از كار و سرمايه ايراني براي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هوشمندانه است و از دورانديشي و آينده‌نگري رهبر معظم انقلاب در جهت خنثي كردن توطئههاي دشمن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زمينه ميفرمايند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ملت درصدد آنند كه دشمني خود را از دو راه با ملت ايران به تحقق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ايجاد تفرقه در ميان صفوف ملت، از بين بردن يك‌پارچگي ملت ايران، و از دست ملت ايران اين نيروي عظيم وحدت، را ربودن و آنها را به اختلافات داخلي سرگرم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دومي ايجاد مشكلات و تلاش براي توقف ملت ايران در زمينه هاي گوناگون سازندگي كشور و رفاه عمومي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بايد هوشيار </w:t>
      </w:r>
      <w:bookmarkStart w:id="26" w:name="pg2119_30383"/>
    </w:p>
    <w:p>
      <w:pPr>
        <w:pStyle w:val="BookText"/>
        <w:rPr/>
      </w:pPr>
      <w:bookmarkEnd w:id="26"/>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سازندگي كشور و عمده تر و مهمتر از آن، تلاش براي اتحاد كلمه و يك‌پارچگي ملي و اتحاد امت اسلامي ادامه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سخنراني در نوروز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3"/>
        <w:numPr>
          <w:ilvl w:val="2"/>
          <w:numId w:val="1"/>
        </w:numPr>
        <w:rPr/>
      </w:pPr>
      <w:bookmarkStart w:id="27" w:name="__RefHeading___Toc4740071_3650668749"/>
      <w:bookmarkStart w:id="28" w:name="_Toc9"/>
      <w:bookmarkEnd w:id="27"/>
      <w:r>
        <w:rPr>
          <w:rtl w:val="true"/>
        </w:rPr>
        <w:t>د</w:t>
      </w:r>
      <w:r>
        <w:rPr>
          <w:rtl w:val="true"/>
        </w:rPr>
        <w:t xml:space="preserve">) </w:t>
      </w:r>
      <w:r>
        <w:rPr>
          <w:rtl w:val="true"/>
        </w:rPr>
        <w:t>مقابله با تحريمهاي اقتصادي</w:t>
      </w:r>
      <w:bookmarkEnd w:id="28"/>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مقابله با تحريمهاي اقتصادي</w:t>
      </w:r>
    </w:p>
    <w:p>
      <w:pPr>
        <w:pStyle w:val="BookText"/>
        <w:rPr/>
      </w:pPr>
      <w:r>
        <w:rPr>
          <w:rFonts w:ascii="IRNazanin" w:hAnsi="IRNazanin" w:eastAsia="IRNazanin"/>
          <w:color w:val="111111"/>
          <w:sz w:val="28"/>
          <w:sz w:val="28"/>
          <w:szCs w:val="28"/>
          <w:rtl w:val="true"/>
          <w:lang w:bidi="fa-IR"/>
        </w:rPr>
        <w:t>يكي از كارهاي ايالات متحده امريكا بر ضد جمهوري اسلامي ايران، سياست تحريم اقتصادي، علمي و سياسي ايران و فروش سلاح و مهمات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ضد ايران 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از آن پس ايران با تحريمهاي گوناگوني از سوي امريكا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تقويم تحريمهاي ايالات متحده عليه ايران، نشان ميدهد اين تحريمها در سالهاي اخير شدت بيشتري يافته است و اين تشديدِ سياست تحريم عليه ايران، ايجاب ميكند ملت ايران در پيشرفت اقتصادي و افزايش توليد ملي و رسيدن به خودكفايي، جهادگونه بكوشند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رهبر انقلاب در اين باره ميفرمايند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اساسيترين كارهاي دشمنان ملت ما و كشور ما در مقابله با كشور ما، مسائل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عرصه فرهنگي هم فعالند، در عرصه سياسي هم فعالند، در عرصه انحصارات علمي هم فعالند، اما در عرصه اقتصادي فعاليت بسياري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تحريمهايي كه دشمنان ملت ايران زمينه‌سازي كردند يا آن را عليه ملت ايران اعمال كردند، قصد اين بود كه يك ضربهاي بر پيشرفت كشور ما وارد كنند و آن را از اين حركت شتابنده باز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خواسته آنها برآورده نشد و نتوانستند از تحريمها آن نتيجهاي را كه انتظار داشتند، بگيرند و تدابير مسئولان و همراهي ملت بر ترفند دشمنان فائق آمد، اما دنبال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سال جاري كه از اين لحظه آغاز ميشود، ما بايستي توجه كنيم به اساسيترين مسائل كشور و محور همه اينها به نظر من، مسائل اقتصادي است</w:t>
      </w:r>
      <w:r>
        <w:rPr>
          <w:rFonts w:eastAsia="IRNazanin" w:cs="IRNazanin"/>
          <w:color w:val="111111"/>
          <w:sz w:val="28"/>
          <w:szCs w:val="28"/>
          <w:rtl w:val="true"/>
          <w:lang w:bidi="fa-IR"/>
        </w:rPr>
        <w:t>.</w:t>
      </w:r>
      <w:r>
        <w:rPr>
          <w:rStyle w:val="FootnoteAnchor"/>
          <w:rtl w:val="true"/>
        </w:rPr>
        <w:footnoteReference w:id="6"/>
      </w:r>
      <w:bookmarkStart w:id="29" w:name="pg2119_30386"/>
    </w:p>
    <w:p>
      <w:pPr>
        <w:pStyle w:val="Heading3"/>
        <w:numPr>
          <w:ilvl w:val="2"/>
          <w:numId w:val="1"/>
        </w:numPr>
        <w:rPr/>
      </w:pPr>
      <w:bookmarkStart w:id="30" w:name="__RefHeading___Toc4740073_3650668749"/>
      <w:bookmarkStart w:id="31" w:name="_Toc10"/>
      <w:bookmarkEnd w:id="29"/>
      <w:bookmarkEnd w:id="30"/>
      <w:r>
        <w:rPr>
          <w:rtl w:val="true"/>
        </w:rPr>
        <w:t>ه</w:t>
      </w:r>
      <w:r>
        <w:rPr>
          <w:rtl w:val="true"/>
        </w:rPr>
        <w:t xml:space="preserve">.) </w:t>
      </w:r>
      <w:r>
        <w:rPr>
          <w:rtl w:val="true"/>
        </w:rPr>
        <w:t>ضرورت بهره‌گيري از ظرفيت‌ها و توان‌مندي‌هاي كشور</w:t>
      </w:r>
      <w:bookmarkEnd w:id="3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بهره‌گيري از ظرفيت‌ها و توان‌مندي‌هاي كشور</w:t>
      </w:r>
    </w:p>
    <w:p>
      <w:pPr>
        <w:pStyle w:val="BookText"/>
        <w:rPr/>
      </w:pPr>
      <w:r>
        <w:rPr>
          <w:rFonts w:ascii="IRNazanin" w:hAnsi="IRNazanin" w:eastAsia="IRNazanin"/>
          <w:color w:val="111111"/>
          <w:sz w:val="28"/>
          <w:sz w:val="28"/>
          <w:szCs w:val="28"/>
          <w:rtl w:val="true"/>
          <w:lang w:bidi="fa-IR"/>
        </w:rPr>
        <w:t>وابستگي اقتصاد ايران به درآمد نفت، سبب شده است مديران، مسئولان و برنامه‌ريزان كشور، به ديگر ظرفيت‌ها و توانمندي‌هاي طبيعي، انساني، فني، علمي، فرهنگي، اقتصادي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چنان‌كه شايسته است توجه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بسياري از اين ظرفيت‌ها و توانمندي‌ها ناشناخته و بي‌استفاده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رهبر معظم انقلاب در اين باره مي‌فرمايند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همه زمينه‌ها مثل يك معدن استخراج‌نشده يا نيمه‌استخراج‌شده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فن و متخصصين و كارشناسان در همه زمينه‌ها؛ مثل زمينه‌هاي اقتصادي، زمينه‌هاي فني، زمينه‌هاي علمي، به ما مي‌گويند ظرفيت‌هاي كشور، ظرفيت‌هاي بي‌نظيري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دوستاني كه اهل هر رشته‌اي، هر بخشي از كارهاي مهم جامعه هستند و با مسائل آشنايند، آنها در بخش خودشان وقتي گزارش مي‌دهند، وقتي مقايسه مي‌كنند، وقتي ما را، ملتمان را، كشورمان را با خيلي كشورهاي ديگر تطبيق مي‌كنند، ما را به اين نتيجه مي‌رسانند كه ظرفيت‌هاي ما خيلي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اقتصادي، ظرفيت كشور خيلي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علمي، ظرفيت كشور واقعاً حيرت‌آور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كه انسان حركت را سريع‌تر مي‌كند، جدي‌تر مي‌كند، فشاري وارد مي‌آيد و اصراري صورت مي‌گيرد، انسان مي‌بيند ناگهان همين‌طور گل‌هايي است كه در اين باغ مي‌شكفد؛ نهال‌هايي است كه در اين بوستان مي‌بالد كه انسان هيچ تصورش را نمي‌كرد و گمانش را نداشت، اما مي‌بينيم شد و مي‌شود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بخش‌هاي مختلف فرهنگي هم وقتي انسان نگاه مي‌كند، مي‌بيند آمادگي‌ها زياد، استعدادها جوشان، نفرات بااستعداد و فراوان است</w:t>
      </w:r>
      <w:r>
        <w:rPr>
          <w:rFonts w:eastAsia="IRNazanin" w:cs="IRNazanin"/>
          <w:color w:val="111111"/>
          <w:sz w:val="28"/>
          <w:szCs w:val="28"/>
          <w:rtl w:val="true"/>
          <w:lang w:bidi="fa-IR"/>
        </w:rPr>
        <w:t xml:space="preserve">. </w:t>
      </w:r>
      <w:bookmarkStart w:id="32" w:name="pg2119_30388"/>
    </w:p>
    <w:p>
      <w:pPr>
        <w:pStyle w:val="BookText"/>
        <w:rPr/>
      </w:pPr>
      <w:bookmarkEnd w:id="32"/>
      <w:r>
        <w:rPr>
          <w:rFonts w:ascii="IRNazanin" w:hAnsi="IRNazanin" w:eastAsia="IRNazanin"/>
          <w:color w:val="111111"/>
          <w:sz w:val="28"/>
          <w:sz w:val="28"/>
          <w:szCs w:val="28"/>
          <w:rtl w:val="true"/>
          <w:lang w:bidi="fa-IR"/>
        </w:rPr>
        <w:t>در زمينه‌هاي فن‌آوري هم انسان مي‌بيند حركت ممكن در كشور، خيلي عظيم و دهشت‌انگيز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بزرگي مي‌شود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ظرفيت‌هاي كشور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بنابراين، براي رسيدن به اهداف مورد نظر در چشم‌انداز نظام جمهوري اسلامي، بايد از همه ظرفيت‌ها و توانمندي‌هاي بالقوه و بالفعل كشور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بهينه از ظرفيت‌هاي توليد ملي بدون اشتغال نيروهاي انساني و ارتقاي آنها از طريق دانش و مهارت،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تمركز بر توليد، به كاهش بي‌كاري و فقر، رشد دانش و مهارت‌ها و افزايش بهره‌وري نيروي كار نيز منجر مي‌شود</w:t>
      </w:r>
      <w:r>
        <w:rPr>
          <w:rFonts w:eastAsia="IRNazanin" w:cs="IRNazanin"/>
          <w:color w:val="111111"/>
          <w:sz w:val="28"/>
          <w:szCs w:val="28"/>
          <w:rtl w:val="true"/>
          <w:lang w:bidi="fa-IR"/>
        </w:rPr>
        <w:t>.</w:t>
      </w:r>
    </w:p>
    <w:p>
      <w:pPr>
        <w:pStyle w:val="Heading3"/>
        <w:numPr>
          <w:ilvl w:val="2"/>
          <w:numId w:val="1"/>
        </w:numPr>
        <w:rPr/>
      </w:pPr>
      <w:bookmarkStart w:id="33" w:name="__RefHeading___Toc4740075_3650668749"/>
      <w:bookmarkStart w:id="34" w:name="_Toc11"/>
      <w:bookmarkEnd w:id="33"/>
      <w:r>
        <w:rPr>
          <w:rtl w:val="true"/>
        </w:rPr>
        <w:t>و</w:t>
      </w:r>
      <w:r>
        <w:rPr>
          <w:rtl w:val="true"/>
        </w:rPr>
        <w:t xml:space="preserve">) </w:t>
      </w:r>
      <w:r>
        <w:rPr>
          <w:rtl w:val="true"/>
        </w:rPr>
        <w:t>افزايش اقتدار داخلي</w:t>
      </w:r>
      <w:bookmarkEnd w:id="34"/>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اقتدار داخلي</w:t>
      </w:r>
    </w:p>
    <w:p>
      <w:pPr>
        <w:pStyle w:val="BookText"/>
        <w:rPr/>
      </w:pPr>
      <w:r>
        <w:rPr>
          <w:rFonts w:ascii="IRNazanin" w:hAnsi="IRNazanin" w:eastAsia="IRNazanin"/>
          <w:color w:val="111111"/>
          <w:sz w:val="28"/>
          <w:sz w:val="28"/>
          <w:szCs w:val="28"/>
          <w:rtl w:val="true"/>
          <w:lang w:bidi="fa-IR"/>
        </w:rPr>
        <w:t>رشد توان توليدي كشور، نقش منحصر به فرد ديگري نيز ايفا مي‌كند و آن، تأثير توليد اقتصادي در اقتدار سياسي بين‌المللي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دهه است كه سيادت ظاهري نظم جهاني در اختيار كشورهايي است كه پيش‌تر در عرصه توليد اقتصادي به قدرت تبديل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دليل گرفتاري اين قدرت‌ها به ظلم‌ها و فسادهاي بزرگ، در آينده‌اي نه‌چندان دور، شاهد زوال هيمنه آنها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رشد توان توليدي هر كشور در سرآمدي اقتصادي و در نفوذ آن كشور در مجامع بين‌المللي و مصونيت امنيتي آن، تأثيري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 كه بنيه توليدي ضعيف و وابستگي‌هاي راهبردي داشته باشد، توان پايداري بر موضع عزت و مستقل خود را ندارد و به‌زودي در برابر فشارهاي خارجي تسليم خواهد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سرآمدي، به عنوان پي‌آمد قدرت توليدي، به حوزه اقتصادي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توان توليدي در عرصه علمي و فكري و در حوزه‌هاي فرهنگي و </w:t>
      </w:r>
    </w:p>
    <w:p>
      <w:pPr>
        <w:pStyle w:val="BookText"/>
        <w:rPr/>
      </w:pPr>
      <w:r>
        <w:rPr>
          <w:rFonts w:ascii="IRNazanin" w:hAnsi="IRNazanin" w:eastAsia="IRNazanin"/>
          <w:color w:val="111111"/>
          <w:sz w:val="28"/>
          <w:sz w:val="28"/>
          <w:szCs w:val="28"/>
          <w:rtl w:val="true"/>
          <w:lang w:bidi="fa-IR"/>
        </w:rPr>
        <w:t>محصولات دفاعي ـ امنيتي و مانند آن، همگي موجب پويايي ظرفيت‌هاي داخلي و سرآمدي و اثرگذاري ايران اسلامي در سطح جهاني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شرايطي كه بسياري از محصولات خارجي، نقش سفيران فرهنگي و اقتصادي را در ذهن مردم ديگر كشورها ايفا مي‌كنند، چرا ايران اسلامي نبايد از نفوذ اين قدرت نرم بهره ببرد؟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شكي نيست كه يكي از كاميابي‌هاي انقلاب اسلامي، زنده كردن نگاه ملي و استقلال‌طلبي و خودباوري در عرصه‌هاي اقتصاد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و ديدگاه اگرچه در دوره‌هاي مختلف فراز و فرودهايي داشته، بر همان صراط مستقيم استوار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هدف‌گذاري امسال نيز فرصتي بس مغتنم براي تقويت سرمايه و نيروي كار داخلي و در نهايت، كشاورزي و صنعت و در يك كلمه توليد ايراني است؛ توليدي كه سفير هويت و توان اقتصادي كشور و نشان قوت علمي و مديريتي اين سرزمين و كمك‌كار استقلال و عزت سياسي ملت ماست</w:t>
      </w:r>
      <w:r>
        <w:rPr>
          <w:rFonts w:eastAsia="IRNazanin" w:cs="IRNazanin"/>
          <w:color w:val="111111"/>
          <w:sz w:val="28"/>
          <w:szCs w:val="28"/>
          <w:rtl w:val="true"/>
          <w:lang w:bidi="fa-IR"/>
        </w:rPr>
        <w:t xml:space="preserve">. </w:t>
      </w:r>
      <w:bookmarkStart w:id="35" w:name="pg2119_30391"/>
    </w:p>
    <w:p>
      <w:pPr>
        <w:pStyle w:val="Heading2"/>
        <w:numPr>
          <w:ilvl w:val="1"/>
          <w:numId w:val="1"/>
        </w:numPr>
        <w:rPr/>
      </w:pPr>
      <w:bookmarkStart w:id="36" w:name="__RefHeading___Toc4740077_3650668749"/>
      <w:bookmarkStart w:id="37" w:name="_Toc12"/>
      <w:bookmarkEnd w:id="35"/>
      <w:bookmarkEnd w:id="36"/>
      <w:r>
        <w:rPr/>
        <w:t>2</w:t>
      </w:r>
      <w:r>
        <w:rPr>
          <w:rtl w:val="true"/>
        </w:rPr>
        <w:t xml:space="preserve">. </w:t>
      </w:r>
      <w:r>
        <w:rPr>
          <w:rtl w:val="true"/>
        </w:rPr>
        <w:t>آيات</w:t>
      </w:r>
      <w:bookmarkEnd w:id="37"/>
    </w:p>
    <w:p>
      <w:pPr>
        <w:pStyle w:val="Heading3"/>
        <w:numPr>
          <w:ilvl w:val="2"/>
          <w:numId w:val="1"/>
        </w:numPr>
        <w:rPr/>
      </w:pPr>
      <w:bookmarkStart w:id="38" w:name="__RefHeading___Toc4740079_3650668749"/>
      <w:bookmarkStart w:id="39" w:name="_Toc13"/>
      <w:bookmarkEnd w:id="38"/>
      <w:r>
        <w:rPr>
          <w:rtl w:val="true"/>
        </w:rPr>
        <w:t>اشاره</w:t>
      </w:r>
      <w:bookmarkEnd w:id="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تسلط نداشتن بيگانگان بر مسلمانان</w:t>
      </w:r>
    </w:p>
    <w:p>
      <w:pPr>
        <w:pStyle w:val="BookText"/>
        <w:rPr/>
      </w:pPr>
      <w:r>
        <w:rPr>
          <w:rFonts w:ascii="IRNazanin" w:hAnsi="IRNazanin" w:eastAsia="IRNazanin"/>
          <w:color w:val="111111"/>
          <w:sz w:val="28"/>
          <w:sz w:val="28"/>
          <w:szCs w:val="28"/>
          <w:rtl w:val="true"/>
          <w:lang w:bidi="fa-IR"/>
        </w:rPr>
        <w:t>لزوم به كارگيري تمام توانايي‌ها و امكانات اقتصادي</w:t>
      </w:r>
    </w:p>
    <w:p>
      <w:pPr>
        <w:pStyle w:val="BookText"/>
        <w:rPr/>
      </w:pPr>
      <w:r>
        <w:rPr>
          <w:rFonts w:ascii="Amiri" w:hAnsi="Amiri" w:eastAsia="Amiri" w:cs="Amiri"/>
          <w:color w:val="111111"/>
          <w:sz w:val="28"/>
          <w:sz w:val="28"/>
          <w:szCs w:val="28"/>
          <w:rtl w:val="true"/>
          <w:lang w:bidi="ar-SA"/>
        </w:rPr>
        <w:t>امرار معاش از طريق رشد سرمايه</w:t>
      </w:r>
    </w:p>
    <w:p>
      <w:pPr>
        <w:pStyle w:val="BookText"/>
        <w:rPr/>
      </w:pPr>
      <w:r>
        <w:rPr>
          <w:rFonts w:ascii="Amiri" w:hAnsi="Amiri" w:eastAsia="Amiri" w:cs="Amiri"/>
          <w:color w:val="111111"/>
          <w:sz w:val="28"/>
          <w:sz w:val="28"/>
          <w:szCs w:val="28"/>
          <w:rtl w:val="true"/>
          <w:lang w:bidi="ar-SA"/>
        </w:rPr>
        <w:t>توجه به توانايي‌ها و داشته‌هاي خود</w:t>
      </w:r>
    </w:p>
    <w:p>
      <w:pPr>
        <w:pStyle w:val="BookText"/>
        <w:rPr/>
      </w:pPr>
      <w:r>
        <w:rPr>
          <w:rFonts w:ascii="Amiri" w:hAnsi="Amiri" w:eastAsia="Amiri" w:cs="Amiri"/>
          <w:color w:val="111111"/>
          <w:sz w:val="28"/>
          <w:sz w:val="28"/>
          <w:szCs w:val="28"/>
          <w:rtl w:val="true"/>
          <w:lang w:bidi="ar-SA"/>
        </w:rPr>
        <w:t>نعمت‌هاي الهي، زمينه‌ساز كار و تلاش و توليد</w:t>
      </w:r>
    </w:p>
    <w:p>
      <w:pPr>
        <w:pStyle w:val="BookText"/>
        <w:rPr/>
      </w:pPr>
      <w:r>
        <w:rPr>
          <w:rFonts w:ascii="Amiri" w:hAnsi="Amiri" w:eastAsia="Amiri" w:cs="Amiri"/>
          <w:color w:val="111111"/>
          <w:sz w:val="28"/>
          <w:sz w:val="28"/>
          <w:szCs w:val="28"/>
          <w:rtl w:val="true"/>
          <w:lang w:bidi="ar-SA"/>
        </w:rPr>
        <w:t>توصيه به كار و فعاليت اقتصادي</w:t>
      </w:r>
    </w:p>
    <w:p>
      <w:pPr>
        <w:pStyle w:val="BookText"/>
        <w:rPr/>
      </w:pPr>
      <w:r>
        <w:rPr>
          <w:rFonts w:ascii="Amiri" w:hAnsi="Amiri" w:eastAsia="Amiri" w:cs="Amiri"/>
          <w:color w:val="111111"/>
          <w:sz w:val="28"/>
          <w:sz w:val="28"/>
          <w:szCs w:val="28"/>
          <w:rtl w:val="true"/>
          <w:lang w:bidi="ar-SA"/>
        </w:rPr>
        <w:t>ثمره تلاش و كار مضاعف</w:t>
      </w:r>
    </w:p>
    <w:p>
      <w:pPr>
        <w:pStyle w:val="BookText"/>
        <w:rPr/>
      </w:pPr>
      <w:r>
        <w:rPr>
          <w:rFonts w:ascii="Amiri" w:hAnsi="Amiri" w:eastAsia="Amiri" w:cs="Amiri"/>
          <w:color w:val="111111"/>
          <w:sz w:val="28"/>
          <w:sz w:val="28"/>
          <w:szCs w:val="28"/>
          <w:rtl w:val="true"/>
          <w:lang w:bidi="ar-SA"/>
        </w:rPr>
        <w:t>لزوم تلاش و كوشش همراه با ايمان و تقوا</w:t>
      </w:r>
    </w:p>
    <w:p>
      <w:pPr>
        <w:pStyle w:val="BookText"/>
        <w:rPr/>
      </w:pPr>
      <w:r>
        <w:rPr>
          <w:rFonts w:ascii="Amiri" w:hAnsi="Amiri" w:eastAsia="Amiri" w:cs="Amiri"/>
          <w:color w:val="111111"/>
          <w:sz w:val="28"/>
          <w:sz w:val="28"/>
          <w:szCs w:val="28"/>
          <w:rtl w:val="true"/>
          <w:lang w:bidi="ar-SA"/>
        </w:rPr>
        <w:t>توصيه به آ‌باداني و تلاش</w:t>
      </w:r>
    </w:p>
    <w:p>
      <w:pPr>
        <w:pStyle w:val="Heading3"/>
        <w:numPr>
          <w:ilvl w:val="2"/>
          <w:numId w:val="1"/>
        </w:numPr>
        <w:rPr/>
      </w:pPr>
      <w:bookmarkStart w:id="40" w:name="__RefHeading___Toc4740081_3650668749"/>
      <w:bookmarkStart w:id="41" w:name="_Toc14"/>
      <w:bookmarkEnd w:id="40"/>
      <w:r>
        <w:rPr>
          <w:rtl w:val="true"/>
        </w:rPr>
        <w:t>تسلط نداشتن بيگانگان بر مسلمانان</w:t>
      </w:r>
      <w:bookmarkEnd w:id="41"/>
    </w:p>
    <w:p>
      <w:pPr>
        <w:pStyle w:val="BookText"/>
        <w:rPr/>
      </w:pPr>
      <w:r>
        <w:rPr>
          <w:rFonts w:ascii="IRNazanin" w:hAnsi="IRNazanin" w:eastAsia="IRNazanin"/>
          <w:color w:val="111111"/>
          <w:sz w:val="28"/>
          <w:sz w:val="28"/>
          <w:szCs w:val="28"/>
          <w:rtl w:val="true"/>
          <w:lang w:bidi="fa-IR"/>
        </w:rPr>
        <w:t>تسلط نداشتن بيگانگان بر مسلمانان</w:t>
      </w:r>
    </w:p>
    <w:p>
      <w:pPr>
        <w:pStyle w:val="BookText"/>
        <w:rPr/>
      </w:pPr>
      <w:r>
        <w:rPr>
          <w:rFonts w:ascii="Amiri" w:hAnsi="Amiri" w:eastAsia="Amiri" w:cs="Amiri"/>
          <w:color w:val="111111"/>
          <w:sz w:val="28"/>
          <w:sz w:val="28"/>
          <w:szCs w:val="28"/>
          <w:rtl w:val="true"/>
          <w:lang w:bidi="ar-SA"/>
        </w:rPr>
        <w:t>وَ لَنْ يجْعَلَ اللَّهُ لِلْكافِرينَ عَلَي الْمُؤْمِنينَ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هرگز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براي كافران راه تسلطي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جامعه اسلامي بايد مراقب باشد زير سلطه بيگانگان و دشمنان قرار نگيرد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لا تَرْكَنُوا إِلَي الّذينَ ظَلَمُوا فَتَمَسّكُمُ النّارُ وَ ما لَكُمْ مِنْ دُونِ اللّهِ مِنْ أَوْلِياءَ ثُمّ لا تُنْصَرُونَ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كساني كه ستم كرده‌اند متمايل نشويد كه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 مي‌رسد و در برابر خدا براي شما دوستاني نخواهد بود و سرانجام ياري نخواهيد شد</w:t>
      </w:r>
      <w:r>
        <w:rPr>
          <w:rFonts w:eastAsia="Amiri" w:cs="Amiri" w:ascii="Amiri" w:hAnsi="Amiri"/>
          <w:color w:val="111111"/>
          <w:sz w:val="28"/>
          <w:szCs w:val="28"/>
          <w:rtl w:val="true"/>
          <w:lang w:bidi="ar-SA"/>
        </w:rPr>
        <w:t xml:space="preserve">. </w:t>
      </w:r>
      <w:bookmarkStart w:id="42" w:name="pg2119_30393"/>
    </w:p>
    <w:p>
      <w:pPr>
        <w:pStyle w:val="BookText"/>
        <w:rPr/>
      </w:pPr>
      <w:bookmarkEnd w:id="42"/>
      <w:r>
        <w:rPr>
          <w:rFonts w:ascii="IRNazanin" w:hAnsi="IRNazanin" w:eastAsia="IRNazanin"/>
          <w:color w:val="111111"/>
          <w:sz w:val="28"/>
          <w:sz w:val="28"/>
          <w:szCs w:val="28"/>
          <w:rtl w:val="true"/>
          <w:lang w:bidi="fa-IR"/>
        </w:rPr>
        <w:t>پيام آيه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گونه وابستگي به ستمگران داخلي و خارجي،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نتيجه تكيه بر ستمگران، غربت و تنهايي است</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43" w:name="__RefHeading___Toc4740083_3650668749"/>
      <w:bookmarkStart w:id="44" w:name="_Toc15"/>
      <w:bookmarkEnd w:id="43"/>
      <w:r>
        <w:rPr>
          <w:rtl w:val="true"/>
        </w:rPr>
        <w:t>لزوم به كارگيري تمام توانايي‌ها و امكانات اقتصادي</w:t>
      </w:r>
      <w:bookmarkEnd w:id="44"/>
    </w:p>
    <w:p>
      <w:pPr>
        <w:pStyle w:val="BookText"/>
        <w:rPr/>
      </w:pPr>
      <w:r>
        <w:rPr>
          <w:rFonts w:ascii="IRNazanin" w:hAnsi="IRNazanin" w:eastAsia="IRNazanin"/>
          <w:color w:val="111111"/>
          <w:sz w:val="28"/>
          <w:sz w:val="28"/>
          <w:szCs w:val="28"/>
          <w:rtl w:val="true"/>
          <w:lang w:bidi="fa-IR"/>
        </w:rPr>
        <w:t>لزوم به كارگيري تمام توانايي‌ها و امكانات اقتصادي</w:t>
      </w:r>
    </w:p>
    <w:p>
      <w:pPr>
        <w:pStyle w:val="BookText"/>
        <w:rPr/>
      </w:pP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چه در توان داريد، از نيرو بسيج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براي آمادگي، بايد بنيه دفاعي در زمينه‌هاي فرهنگي، اقتصادي، سياسي و عقيدتي همچنان قوي باشد تا دشمن از هر جهت از مسلمانان بترسد و توطئه‌هايش خنثي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خير و بركت و آثار انفاق‌ها در صورتي به شما برمي‌گردد كه در راه خدا باشد نه از سر ريا، سمعه، خودنمايي و رودربايستي</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45" w:name="__RefHeading___Toc4740085_3650668749"/>
      <w:bookmarkStart w:id="46" w:name="_Toc16"/>
      <w:bookmarkEnd w:id="45"/>
      <w:r>
        <w:rPr>
          <w:rtl w:val="true"/>
        </w:rPr>
        <w:t>امرار معاش از طريق رشد سرمايه</w:t>
      </w:r>
      <w:bookmarkEnd w:id="46"/>
    </w:p>
    <w:p>
      <w:pPr>
        <w:pStyle w:val="BookText"/>
        <w:rPr/>
      </w:pPr>
      <w:r>
        <w:rPr>
          <w:rFonts w:ascii="Amiri" w:hAnsi="Amiri" w:eastAsia="Amiri" w:cs="Amiri"/>
          <w:color w:val="111111"/>
          <w:sz w:val="28"/>
          <w:sz w:val="28"/>
          <w:szCs w:val="28"/>
          <w:rtl w:val="true"/>
          <w:lang w:bidi="ar-SA"/>
        </w:rPr>
        <w:t>امرار معاش از طريق رشد سرمايه</w:t>
      </w:r>
    </w:p>
    <w:p>
      <w:pPr>
        <w:pStyle w:val="BookText"/>
        <w:rPr/>
      </w:pPr>
      <w:r>
        <w:rPr>
          <w:rFonts w:ascii="Amiri" w:hAnsi="Amiri" w:eastAsia="Amiri" w:cs="Amiri"/>
          <w:color w:val="111111"/>
          <w:sz w:val="28"/>
          <w:sz w:val="28"/>
          <w:szCs w:val="28"/>
          <w:rtl w:val="true"/>
          <w:lang w:bidi="ar-SA"/>
        </w:rPr>
        <w:t>وَ لا تُؤْتُوا السّفَهاءَ أَمْوالَكُمُ الّتي جَعَلَ اللّهُ لَكُمْ قِيامًا وَ ارْزُقُوهُمْ فيها وَ اكْسُوهُمْ وَ قُولُوا لَهُمْ قَوْلاً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اموال خود را كه خداوند، آن را وسيله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قرار داده به سفيهان ندهيد و از عوايد به ايشان بخورانيد و آنان را پوشاك دهيد و به آنان سخن پسنديده بگوييد</w:t>
      </w:r>
      <w:r>
        <w:rPr>
          <w:rFonts w:eastAsia="IRNazanin" w:cs="IRNazanin"/>
          <w:color w:val="111111"/>
          <w:sz w:val="28"/>
          <w:szCs w:val="28"/>
          <w:rtl w:val="true"/>
          <w:lang w:bidi="fa-IR"/>
        </w:rPr>
        <w:t xml:space="preserve">. </w:t>
      </w:r>
      <w:bookmarkStart w:id="47" w:name="pg2119_30395"/>
    </w:p>
    <w:p>
      <w:pPr>
        <w:pStyle w:val="BookText"/>
        <w:rPr/>
      </w:pPr>
      <w:bookmarkEnd w:id="47"/>
      <w:r>
        <w:rPr>
          <w:rFonts w:ascii="IRNazanin" w:hAnsi="IRNazanin" w:eastAsia="IRNazanin"/>
          <w:color w:val="111111"/>
          <w:sz w:val="28"/>
          <w:sz w:val="28"/>
          <w:szCs w:val="28"/>
          <w:rtl w:val="true"/>
          <w:lang w:bidi="fa-IR"/>
        </w:rPr>
        <w:t>پيام آيه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سرمايه‌ها نبايد راكد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يتيمان و سفيهان نيز بايد چنان در مدار توليد و سوددهي قرار گيرد كه از درآمدش زندگي آنان بچرخد نه فقط از اصل 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قوام زندگي و اقتصاد و اهرم نظام است</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48" w:name="__RefHeading___Toc4740087_3650668749"/>
      <w:bookmarkStart w:id="49" w:name="_Toc17"/>
      <w:bookmarkEnd w:id="48"/>
      <w:r>
        <w:rPr>
          <w:rtl w:val="true"/>
        </w:rPr>
        <w:t>توجه به توانايي‌ها و داشته‌هاي خود</w:t>
      </w:r>
      <w:bookmarkEnd w:id="49"/>
    </w:p>
    <w:p>
      <w:pPr>
        <w:pStyle w:val="BookText"/>
        <w:rPr/>
      </w:pPr>
      <w:r>
        <w:rPr>
          <w:rFonts w:ascii="Amiri" w:hAnsi="Amiri" w:eastAsia="Amiri" w:cs="Amiri"/>
          <w:color w:val="111111"/>
          <w:sz w:val="28"/>
          <w:sz w:val="28"/>
          <w:szCs w:val="28"/>
          <w:rtl w:val="true"/>
          <w:lang w:bidi="ar-SA"/>
        </w:rPr>
        <w:t>توجه به توانايي‌ها و داشته‌هاي خود</w:t>
      </w:r>
    </w:p>
    <w:p>
      <w:pPr>
        <w:pStyle w:val="BookText"/>
        <w:rPr/>
      </w:pPr>
      <w:r>
        <w:rPr>
          <w:rFonts w:ascii="Amiri" w:hAnsi="Amiri" w:eastAsia="Amiri" w:cs="Amiri"/>
          <w:color w:val="111111"/>
          <w:sz w:val="28"/>
          <w:sz w:val="28"/>
          <w:szCs w:val="28"/>
          <w:rtl w:val="true"/>
          <w:lang w:bidi="ar-SA"/>
        </w:rPr>
        <w:t>وَ لا تَمُدَّنَّ عَينَيكَ إِلي ما مَتَّعْنا بِهِ أَزْواجاً مِنْهُمْ زَهْرَةَ الْحَياةِ الدُّنْيا لِنَفْتِنَهُمْ فيهِ وَ رِزْقُ رَبِّكَ خَيرٌ وَ أَبْقي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زنهار به سوي آنچه اصنافي از ايشان را از آن برخوردار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 زندگي دنياست تا ايشان را در آن بيازماييم، ديدگان خود مدوز،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پروردگار تو بهتر و پايدارتر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آنچه در خود داريم بينديشيم، نه آنچه در دست ديگران مي‌بينيم</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50" w:name="__RefHeading___Toc4740089_3650668749"/>
      <w:bookmarkStart w:id="51" w:name="_Toc18"/>
      <w:bookmarkEnd w:id="50"/>
      <w:r>
        <w:rPr>
          <w:rtl w:val="true"/>
        </w:rPr>
        <w:t>نعمت‌هاي الهي، زمينه‌ساز كار و تلاش و توليد</w:t>
      </w:r>
      <w:bookmarkEnd w:id="51"/>
    </w:p>
    <w:p>
      <w:pPr>
        <w:pStyle w:val="BookText"/>
        <w:rPr/>
      </w:pPr>
      <w:r>
        <w:rPr>
          <w:rFonts w:ascii="Amiri" w:hAnsi="Amiri" w:eastAsia="Amiri" w:cs="Amiri"/>
          <w:color w:val="111111"/>
          <w:sz w:val="28"/>
          <w:sz w:val="28"/>
          <w:szCs w:val="28"/>
          <w:rtl w:val="true"/>
          <w:lang w:bidi="ar-SA"/>
        </w:rPr>
        <w:t>نعمت‌هاي الهي، زمينه‌ساز كار و تلاش و توليد</w:t>
      </w:r>
    </w:p>
    <w:p>
      <w:pPr>
        <w:pStyle w:val="BookText"/>
        <w:rPr/>
      </w:pPr>
      <w:r>
        <w:rPr>
          <w:rFonts w:ascii="Amiri" w:hAnsi="Amiri" w:eastAsia="Amiri" w:cs="Amiri"/>
          <w:color w:val="111111"/>
          <w:sz w:val="28"/>
          <w:sz w:val="28"/>
          <w:szCs w:val="28"/>
          <w:rtl w:val="true"/>
          <w:lang w:bidi="ar-SA"/>
        </w:rPr>
        <w:t>اللّهُ الّذي سَخّرَ لَكُمُ الْبَحْرَ لِتَجْرِيَ الْفُلْكُ فيهِ بِأَمْرِهِ وَ لِتَبْتَغُوا مِنْ فَضْلِهِ وَ لَعَلّكُمْ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همان كسي است كه دريا را مسخّر شما كرد تا كشتي‌ها به فرمانش در آن حركت كنند و بتوانيد از فضل او بهره گيريد و شايد شكر نعمت‌هايش را به جا آوريد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سَخّرَ لَكُمُ الْفُلْكَ لِتَجْرِيَ فِي الْبَحْرِ بِأَمْرِهِ وَ سَخّرَ لَكُمُ اْلأَنْهارَ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كشتي را براي شما رام كرد تا به فرمان او در دريا روان شود، و رودها را براي شما مسخر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اللّيْلَ وَ النّهارَ آيَتَيْنِ فَمَحَوْنا آيَةَ اللّيْلِ وَ جَعَلْنا آيَةَ النّهارِ مُبْصِرَةً لِتَبْتَغُوا فَضْلاً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 و روز را دو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وعظمت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شب را تيره‌گون و نشانه روز را روشني‌بخش گردانيديم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فضلي از پروردگارتان بجوييد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رَحْمَتِهِ جَعَلَ لَكُمُ اللّيْلَ وَ النّهارَ لِتَسْكُنُوا فيهِ وَ لِتَبْتَغُوا مِنْ فَضْلِهِ وَ لَعَلّكُمْ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رحمت اوست كه براي شما شب و روز را قرار داد تا در شب آرامش داشته باشيد و براي بهره‌گيري از فضل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كنيد؛ شايد شكر نعمت او را به جا آوريد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آياتِهِ مَنامُكُمْ بِاللّيْلِ وَ النّهارِ وَ ابْتِغاؤُكُمْ مِنْ فَضْلِهِ إِنّ في ذلِكَ َلآياتٍ لِقَوْمٍ يَسْمَعُونَ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نشانه‌هاي او، خواب شما در شب و روز است و تلاش و كوششتان براي بهره‌گيري از فضل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تأمين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امور نشانه‌هايي است براي آنها كه گوش شنوا دارند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آياتِهِ أَنْ يُرْسِلَ الرِّياحَ مُبَشِّراتٍ وَ لِيُذيقَكُمْ مِنْ رَحْمَتِهِ وَ لِتَجْرِيَ الْفُلْكُ بِأَمْرِهِ وَ لِتَبْتَغُوا مِنْ فَضْلِهِ وَ لَعَلّكُمْ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 نشانه‌هاي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است كه بادهاي بشارتگر را مي‌فرستد تا شما را از رحمتش بچشاند و كشتي‌ها به فرمانش حركت مي‌كنند تا از فضل او بهره گيريد، شايد شكرگزاري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سَخّرَ الْبَحْرَ لِتَأْكُلُوا مِنْهُ لَحْمًا طَرِيّا وَ تَسْتَخْرِجُوا مِنْهُ حِلْيَةً تَلْبَسُونَها وَ تَرَي الْفُلْكَ مَواخِرَ فيهِ وَ لِتَبْتَغُوا مِنْ فَضْلِهِ وَ لَعَلّكُمْ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كسي است كه دريا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تا از آن، گوشت تازه بخوريد، وسايل زينتي براي پوشش از آن استخراج كنيد و كشتي‌ها را مي‌بيني كه سينه دريا را مي‌شكافند تا از فضل خدا بهره گيريد شايد شكر نعمت‌هاي او را به جا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خداوند، تمام امكانات و نعمت‌ها را در اختيار بشر قرار داده است تا وي از آنها بهره‌برداري كند و شكر الهي را به جا آورد و در مسير معرفت‌الله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هدف از قرار دادن نعمت‌ها در اختيار بشر، اهتمام وي به تجارت و فعاليت‌هاي اقتصادي است</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ابر و باد و مه و خورشيد و فلك در كارند</w:t>
      </w:r>
    </w:p>
    <w:p>
      <w:pPr>
        <w:pStyle w:val="BookText"/>
        <w:rPr/>
      </w:pPr>
      <w:r>
        <w:rPr>
          <w:rFonts w:ascii="Amiri" w:hAnsi="Amiri" w:eastAsia="Amiri" w:cs="Amiri"/>
          <w:color w:val="111111"/>
          <w:sz w:val="28"/>
          <w:sz w:val="28"/>
          <w:szCs w:val="28"/>
          <w:rtl w:val="true"/>
          <w:lang w:bidi="ar-SA"/>
        </w:rPr>
        <w:t>تا تو ناني به كف آري و به غفلت نخوري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خداوند، فوايد بسياري در درياها قرار داده است كه با تلاش و همت مي‌توان از آنها بهره‌مند شد</w:t>
      </w:r>
      <w:r>
        <w:rPr>
          <w:rFonts w:eastAsia="Amiri" w:cs="Amiri" w:ascii="Amiri" w:hAnsi="Amiri"/>
          <w:color w:val="111111"/>
          <w:sz w:val="28"/>
          <w:szCs w:val="28"/>
          <w:rtl w:val="true"/>
          <w:lang w:bidi="ar-SA"/>
        </w:rPr>
        <w:t>.</w:t>
      </w:r>
      <w:r>
        <w:rPr>
          <w:rStyle w:val="FootnoteAnchor"/>
          <w:rtl w:val="true"/>
        </w:rPr>
        <w:footnoteReference w:id="14"/>
      </w:r>
      <w:bookmarkStart w:id="52" w:name="pg2119_30401"/>
    </w:p>
    <w:p>
      <w:pPr>
        <w:pStyle w:val="BookText"/>
        <w:rPr/>
      </w:pPr>
      <w:bookmarkEnd w:id="52"/>
      <w:r>
        <w:rPr>
          <w:rFonts w:ascii="Amiri" w:hAnsi="Amiri" w:eastAsia="Amiri" w:cs="Amiri"/>
          <w:color w:val="111111"/>
          <w:sz w:val="28"/>
          <w:sz w:val="28"/>
          <w:szCs w:val="28"/>
          <w:rtl w:val="true"/>
          <w:lang w:bidi="ar-SA"/>
        </w:rPr>
        <w:t>ـ تلاش براي تحصيل روزي و دست‌يابي به نعمت‌هاي مادي، مطلوب و مورد ترغيب الهي است</w:t>
      </w:r>
      <w:r>
        <w:rPr>
          <w:rFonts w:eastAsia="Amiri" w:cs="Amiri" w:ascii="Amiri" w:hAnsi="Amiri"/>
          <w:color w:val="111111"/>
          <w:sz w:val="28"/>
          <w:szCs w:val="28"/>
          <w:rtl w:val="true"/>
          <w:lang w:bidi="ar-SA"/>
        </w:rPr>
        <w:t>.</w:t>
      </w:r>
      <w:r>
        <w:rPr>
          <w:rStyle w:val="FootnoteAnchor"/>
          <w:rtl w:val="true"/>
        </w:rPr>
        <w:footnoteReference w:id="15"/>
      </w:r>
    </w:p>
    <w:p>
      <w:pPr>
        <w:pStyle w:val="Heading3"/>
        <w:numPr>
          <w:ilvl w:val="2"/>
          <w:numId w:val="1"/>
        </w:numPr>
        <w:rPr/>
      </w:pPr>
      <w:bookmarkStart w:id="53" w:name="__RefHeading___Toc4740091_3650668749"/>
      <w:bookmarkStart w:id="54" w:name="_Toc19"/>
      <w:bookmarkEnd w:id="53"/>
      <w:r>
        <w:rPr>
          <w:rtl w:val="true"/>
        </w:rPr>
        <w:t>توصيه به كار و فعاليت اقتصادي</w:t>
      </w:r>
      <w:bookmarkEnd w:id="54"/>
    </w:p>
    <w:p>
      <w:pPr>
        <w:pStyle w:val="BookText"/>
        <w:rPr/>
      </w:pPr>
      <w:r>
        <w:rPr>
          <w:rFonts w:ascii="Amiri" w:hAnsi="Amiri" w:eastAsia="Amiri" w:cs="Amiri"/>
          <w:color w:val="111111"/>
          <w:sz w:val="28"/>
          <w:sz w:val="28"/>
          <w:szCs w:val="28"/>
          <w:rtl w:val="true"/>
          <w:lang w:bidi="ar-SA"/>
        </w:rPr>
        <w:t>توصيه به كار و فعاليت اقتصادي</w:t>
      </w:r>
    </w:p>
    <w:p>
      <w:pPr>
        <w:pStyle w:val="BookText"/>
        <w:rPr/>
      </w:pPr>
      <w:r>
        <w:rPr>
          <w:rFonts w:ascii="Amiri" w:hAnsi="Amiri" w:eastAsia="Amiri" w:cs="Amiri"/>
          <w:color w:val="111111"/>
          <w:sz w:val="28"/>
          <w:sz w:val="28"/>
          <w:szCs w:val="28"/>
          <w:rtl w:val="true"/>
          <w:lang w:bidi="ar-SA"/>
        </w:rPr>
        <w:t>فَإِذا قُضِيَتِ الصّلاةُ فَانْتَشِرُوا فِي اْلأَرْضِ وَ ابْتَغُوا مِنْ فَضْلِ اللّهِ وَ اذْكُرُوا اللّهَ كَثيرًا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نماز پايان يافت، شما آزاديد در زمين پراكنده شويد و از فضل الهي طلب كنيد و خدا را بسيار ياد كنيد تا رستگار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خدايي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تجارت و نه داد و ستدي، آنان را از ياد خدا و برپا داشتن نماز و دادن زكات، به خود مشغول نمي‌دارد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مردان الهي، كساني هستند كه تلاش و كوشش اقتصادي، آنها را از ياد خدا و انجام فرايض ديني بازنمي‌دارد</w:t>
      </w:r>
      <w:r>
        <w:rPr>
          <w:rFonts w:eastAsia="Amiri" w:cs="Amiri" w:ascii="Amiri" w:hAnsi="Amiri"/>
          <w:color w:val="111111"/>
          <w:sz w:val="28"/>
          <w:szCs w:val="28"/>
          <w:rtl w:val="true"/>
          <w:lang w:bidi="ar-SA"/>
        </w:rPr>
        <w:t>.</w:t>
      </w:r>
      <w:r>
        <w:rPr>
          <w:rStyle w:val="FootnoteAnchor"/>
          <w:rtl w:val="true"/>
        </w:rPr>
        <w:footnoteReference w:id="16"/>
      </w:r>
    </w:p>
    <w:p>
      <w:pPr>
        <w:pStyle w:val="Heading3"/>
        <w:numPr>
          <w:ilvl w:val="2"/>
          <w:numId w:val="1"/>
        </w:numPr>
        <w:rPr/>
      </w:pPr>
      <w:bookmarkStart w:id="55" w:name="__RefHeading___Toc4740093_3650668749"/>
      <w:bookmarkStart w:id="56" w:name="_Toc20"/>
      <w:bookmarkEnd w:id="55"/>
      <w:r>
        <w:rPr>
          <w:rtl w:val="true"/>
        </w:rPr>
        <w:t>ثمره تلاش و كار مضاعف</w:t>
      </w:r>
      <w:bookmarkEnd w:id="56"/>
    </w:p>
    <w:p>
      <w:pPr>
        <w:pStyle w:val="BookText"/>
        <w:rPr/>
      </w:pPr>
      <w:r>
        <w:rPr>
          <w:rFonts w:ascii="Amiri" w:hAnsi="Amiri" w:eastAsia="Amiri" w:cs="Amiri"/>
          <w:color w:val="111111"/>
          <w:sz w:val="28"/>
          <w:sz w:val="28"/>
          <w:szCs w:val="28"/>
          <w:rtl w:val="true"/>
          <w:lang w:bidi="ar-SA"/>
        </w:rPr>
        <w:t>ثمره تلاش و كار مضاعف</w:t>
      </w:r>
    </w:p>
    <w:p>
      <w:pPr>
        <w:pStyle w:val="BookText"/>
        <w:rPr/>
      </w:pPr>
      <w:r>
        <w:rPr>
          <w:rFonts w:ascii="Amiri" w:hAnsi="Amiri" w:eastAsia="Amiri" w:cs="Amiri"/>
          <w:color w:val="111111"/>
          <w:sz w:val="28"/>
          <w:sz w:val="28"/>
          <w:szCs w:val="28"/>
          <w:rtl w:val="true"/>
          <w:lang w:bidi="ar-SA"/>
        </w:rPr>
        <w:t>وَ اللّهُ فَضّلَ بَعْضَكُمْ عَلي بَعْضٍ فِي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بعضي از شما را بر بعضي ديگر از نظر روزي برتري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 لَيْسَ لِْلإِنْسانِ إِلاّ ما سَعي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انسان بهره‌اي جز سعي و كوشش او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بَسَطَ اللّهُ الرِّزْقَ لِعِبادِهِ لَبَغَوْا فِي اْلأَرْضِ وَ لكِنْ يُنَزِّلُ بِقَدَرٍ ما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خداوند، روزي را بي‌حساب براي بندگانش بگستراند، از جاده حق منحرف مي‌شوند؛ ولي به اندازه‌اي كه مي‌خواهد نازل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آيه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براي زندگي، علاوه بر اينكه تنبلي و سستي و دل‌مردگي را از انسان‌ها دور مي‌سازد، حركت و نشاط مي‌آفريند و بهترين ابزار براي اشتغال سالم فكري و جسمي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نبود و همه‌چيز بي‌حساب در اختيار انسان قرار داشت، معلوم نبود دنيا چه منظره‌اي پيدا مي‌كرد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ـ انسان‌ها از نظر استعداد و بهره‌مندي از مواهب خدادادي،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پايه اصلي پيروزي‌ها تلاش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سخت‌كوشان، كامياب‌ترند و افراد تنبل و كم‌تلاش، محروم‌ترند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ـ مهم‌ترين اساس كسب روزي، تلاش و فعاليت صحيح و مثبت و سازنده و به دور از هر گونه افراط و تفريط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جهان‌بيني توحيدي، همه چيز به خدا منتهي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فراورده‌هاي تلاش و كوشش و فكر و خلاقيت انسان نيز از آن خداست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ـ بهره انسان، كاري نيست كه انجام داده، بلكه به تعبير قرآن، تلاشي است كه از او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مهم، تلاش و كوشش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انسان به مقصودش نرسد، خداوند پاداش مي‌دهد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سَيَكُونَ مِنْكُمْ مَرْضي وَ آخَرُونَ يَضْرِبُونَ فِي اْلأَرْضِ يَبْتَغُونَ مِنْ فَضْلِ اللّهِ وَ آخَرُونَ يُقاتِلُونَ في سَبيلِ اللّهِ فَاقْرَؤُا ما تَيَسّرَ مِنْهُ وَ أَقيمُوا الصّلاةَ وَ آتُوا الزّكاةَ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مي‌داند به زودي گروهي از شما بيمار مي‌شوند و گروهي ديگر براي به دست آ‌وردن فضل الهي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مي‌روند و گروهي ديگر در راه خدا جهاد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مقدار كه براي شما ممكن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كنيد و نماز را به پا داريد و زكات بپردازيد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كنار اعمال عبادي، از جمله تلاوت قرآن، اقامه نماز و اداي زكات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به كار و فعاليت اقتصادي نيز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تلاش براي تأمين معاش، هم‌رديف جهاد است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تلاش براي تأمين روزي، از نظر اسلام بسيار مهم است؛ چرا كه ملت فقير و گرسنه و محتاج به بيگانه، هرگز استقلال، عظمت و سربلندي نخواهد يافت و اصولاً جهاد اقتصادي بخشي از جهاد با دشمن است</w:t>
      </w:r>
      <w:r>
        <w:rPr>
          <w:rFonts w:eastAsia="IRNazanin" w:cs="IRNazanin"/>
          <w:color w:val="111111"/>
          <w:sz w:val="28"/>
          <w:szCs w:val="28"/>
          <w:rtl w:val="true"/>
          <w:lang w:bidi="fa-IR"/>
        </w:rPr>
        <w:t>.</w:t>
      </w:r>
      <w:r>
        <w:rPr>
          <w:rStyle w:val="FootnoteAnchor"/>
          <w:rtl w:val="true"/>
        </w:rPr>
        <w:footnoteReference w:id="21"/>
      </w:r>
      <w:bookmarkStart w:id="57" w:name="pg2119_30407"/>
    </w:p>
    <w:p>
      <w:pPr>
        <w:pStyle w:val="Heading3"/>
        <w:numPr>
          <w:ilvl w:val="2"/>
          <w:numId w:val="1"/>
        </w:numPr>
        <w:rPr/>
      </w:pPr>
      <w:bookmarkStart w:id="58" w:name="__RefHeading___Toc4740095_3650668749"/>
      <w:bookmarkStart w:id="59" w:name="_Toc21"/>
      <w:bookmarkEnd w:id="57"/>
      <w:bookmarkEnd w:id="58"/>
      <w:r>
        <w:rPr>
          <w:rtl w:val="true"/>
        </w:rPr>
        <w:t>لزوم تلاش و كوشش همراه با ايمان و تقوا</w:t>
      </w:r>
      <w:bookmarkEnd w:id="59"/>
    </w:p>
    <w:p>
      <w:pPr>
        <w:pStyle w:val="BookText"/>
        <w:rPr/>
      </w:pPr>
      <w:r>
        <w:rPr>
          <w:rFonts w:ascii="Amiri" w:hAnsi="Amiri" w:eastAsia="Amiri" w:cs="Amiri"/>
          <w:color w:val="111111"/>
          <w:sz w:val="28"/>
          <w:sz w:val="28"/>
          <w:szCs w:val="28"/>
          <w:rtl w:val="true"/>
          <w:lang w:bidi="ar-SA"/>
        </w:rPr>
        <w:t>لزوم تلاش و كوشش همراه با ايمان و تقوا</w:t>
      </w:r>
    </w:p>
    <w:p>
      <w:pPr>
        <w:pStyle w:val="BookText"/>
        <w:rPr/>
      </w:pPr>
      <w:r>
        <w:rPr>
          <w:rFonts w:ascii="Amiri" w:hAnsi="Amiri" w:eastAsia="Amiri" w:cs="Amiri"/>
          <w:color w:val="111111"/>
          <w:sz w:val="28"/>
          <w:sz w:val="28"/>
          <w:szCs w:val="28"/>
          <w:rtl w:val="true"/>
          <w:lang w:bidi="ar-SA"/>
        </w:rPr>
        <w:t xml:space="preserve">وَ لَوْ أَنّ أَهْلَ الْقُري آمَنُوا وَ اتّقَوْا لَفَتَحْنا عَلَيْهِمْ بَرَكاتٍ مِنَ السّماءِ وَ اْلأَرْضِ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اهالي شهرها و آبادي‌ها ايمان بياورند و تقوا پيشه كنند، درهاي بركات آسمان و زمين را به روي آنها مي‌گشاييم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كسي كه تقوا پيشه كند، خداوند گشايشي به او مي‌دهد و از آنجا كه گمان ندارد به او روزي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نظام حاكم بر اقتصاد جامعه، نظام تقوا و درستي و پاكي و تعاون باشد، چنين جامعه‌اي سربلند و نيرومند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اسلام به تلاش و كوشش همراه با تقوا، براي كسب روزي سفارش كرده است</w:t>
      </w:r>
      <w:r>
        <w:rPr>
          <w:rFonts w:eastAsia="Amiri" w:cs="Amiri" w:ascii="Amiri" w:hAnsi="Amiri"/>
          <w:color w:val="111111"/>
          <w:sz w:val="28"/>
          <w:szCs w:val="28"/>
          <w:rtl w:val="true"/>
          <w:lang w:bidi="ar-SA"/>
        </w:rPr>
        <w:t xml:space="preserve">. </w:t>
      </w:r>
      <w:r>
        <w:rPr>
          <w:rStyle w:val="FootnoteAnchor"/>
          <w:rtl w:val="true"/>
        </w:rPr>
        <w:footnoteReference w:id="22"/>
      </w:r>
    </w:p>
    <w:p>
      <w:pPr>
        <w:pStyle w:val="Heading3"/>
        <w:numPr>
          <w:ilvl w:val="2"/>
          <w:numId w:val="1"/>
        </w:numPr>
        <w:rPr/>
      </w:pPr>
      <w:bookmarkStart w:id="60" w:name="__RefHeading___Toc4740097_3650668749"/>
      <w:bookmarkStart w:id="61" w:name="_Toc22"/>
      <w:bookmarkEnd w:id="60"/>
      <w:r>
        <w:rPr>
          <w:rtl w:val="true"/>
        </w:rPr>
        <w:t>توصيه به آ‌باداني و تلاش</w:t>
      </w:r>
      <w:bookmarkEnd w:id="61"/>
    </w:p>
    <w:p>
      <w:pPr>
        <w:pStyle w:val="BookText"/>
        <w:rPr/>
      </w:pPr>
      <w:r>
        <w:rPr>
          <w:rFonts w:ascii="Amiri" w:hAnsi="Amiri" w:eastAsia="Amiri" w:cs="Amiri"/>
          <w:color w:val="111111"/>
          <w:sz w:val="28"/>
          <w:sz w:val="28"/>
          <w:szCs w:val="28"/>
          <w:rtl w:val="true"/>
          <w:lang w:bidi="ar-SA"/>
        </w:rPr>
        <w:t>توصيه به آ‌باداني و تلاش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أَنْشَأَكُمْ مِنَ اْلأَرْضِ وَ اسْتَعْمَرَكُمْ فيها فَاسْتَغْفِرُوهُ ثُمّ تُوبُوا إِلَيْهِ إِنّ رَبّي قَريبٌ مُجيبٌ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كه شما را از زمين آفريد و آباداني آن را به شما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آمرزش بطلبيد، سپس به سوي او بازگرديد كه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و اجابت‌كننده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آيه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خداوند، آباداني زمين را به انسان‌ها سپرده و قدرت و وسايل آن را نيز در اختيارشان نهاده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ـ خداوند در قرآن كريم نمي‌فرمايد كه پروردگار، زمين را آباد كرد و در اختيار شما گذاشت، بلكه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 آبادي زمين را به شما سپرد؛ يعني تمام امكانات آماده است، ولي شما بايد با كار و كوشش خود، زمين را آباد سازيد و منابع آن را به دست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سهمي نداريد</w:t>
      </w:r>
      <w:r>
        <w:rPr>
          <w:rFonts w:eastAsia="IRNazanin" w:cs="IRNazanin"/>
          <w:color w:val="111111"/>
          <w:sz w:val="28"/>
          <w:szCs w:val="28"/>
          <w:rtl w:val="true"/>
          <w:lang w:bidi="fa-IR"/>
        </w:rPr>
        <w:t>.</w:t>
      </w:r>
      <w:r>
        <w:rPr>
          <w:rStyle w:val="FootnoteAnchor"/>
          <w:rtl w:val="true"/>
        </w:rPr>
        <w:footnoteReference w:id="2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بايد به ملت‌ها براي آبادي سرزمينشان مجال داد و كارها را به خودشان سپرد و وسايل و ابزار لازم را در اختيارشان گذاشت</w:t>
      </w:r>
      <w:r>
        <w:rPr>
          <w:rFonts w:eastAsia="IRNazanin" w:cs="IRNazanin"/>
          <w:color w:val="111111"/>
          <w:sz w:val="28"/>
          <w:szCs w:val="28"/>
          <w:rtl w:val="true"/>
          <w:lang w:bidi="fa-IR"/>
        </w:rPr>
        <w:t>.</w:t>
      </w:r>
      <w:r>
        <w:rPr>
          <w:rStyle w:val="FootnoteAnchor"/>
          <w:rtl w:val="true"/>
        </w:rPr>
        <w:footnoteReference w:id="25"/>
      </w:r>
      <w:bookmarkStart w:id="62" w:name="pg2119_30411"/>
    </w:p>
    <w:p>
      <w:pPr>
        <w:pStyle w:val="Heading2"/>
        <w:numPr>
          <w:ilvl w:val="1"/>
          <w:numId w:val="1"/>
        </w:numPr>
        <w:rPr/>
      </w:pPr>
      <w:bookmarkStart w:id="63" w:name="__RefHeading___Toc4740099_3650668749"/>
      <w:bookmarkStart w:id="64" w:name="_Toc23"/>
      <w:bookmarkEnd w:id="62"/>
      <w:bookmarkEnd w:id="63"/>
      <w:r>
        <w:rPr/>
        <w:t>3</w:t>
      </w:r>
      <w:r>
        <w:rPr>
          <w:rtl w:val="true"/>
        </w:rPr>
        <w:t xml:space="preserve">. </w:t>
      </w:r>
      <w:r>
        <w:rPr>
          <w:rtl w:val="true"/>
        </w:rPr>
        <w:t>احاديث</w:t>
      </w:r>
      <w:bookmarkEnd w:id="64"/>
    </w:p>
    <w:p>
      <w:pPr>
        <w:pStyle w:val="Heading3"/>
        <w:numPr>
          <w:ilvl w:val="2"/>
          <w:numId w:val="1"/>
        </w:numPr>
        <w:rPr/>
      </w:pPr>
      <w:bookmarkStart w:id="65" w:name="__RefHeading___Toc4740101_3650668749"/>
      <w:bookmarkStart w:id="66" w:name="_Toc24"/>
      <w:bookmarkEnd w:id="65"/>
      <w:r>
        <w:rPr>
          <w:rtl w:val="true"/>
        </w:rPr>
        <w:t>اشاره</w:t>
      </w:r>
      <w:bookmarkEnd w:id="6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محبوبيت كار پيوسته</w:t>
      </w:r>
    </w:p>
    <w:p>
      <w:pPr>
        <w:pStyle w:val="BookText"/>
        <w:rPr/>
      </w:pPr>
      <w:r>
        <w:rPr>
          <w:rFonts w:ascii="IRNazanin" w:hAnsi="IRNazanin" w:eastAsia="IRNazanin"/>
          <w:color w:val="111111"/>
          <w:sz w:val="28"/>
          <w:sz w:val="28"/>
          <w:szCs w:val="28"/>
          <w:rtl w:val="true"/>
          <w:lang w:bidi="fa-IR"/>
        </w:rPr>
        <w:t>جديت توليد كنندگان</w:t>
      </w:r>
    </w:p>
    <w:p>
      <w:pPr>
        <w:pStyle w:val="BookText"/>
        <w:rPr/>
      </w:pPr>
      <w:r>
        <w:rPr>
          <w:rFonts w:ascii="Amiri" w:hAnsi="Amiri" w:eastAsia="Amiri" w:cs="Amiri"/>
          <w:color w:val="111111"/>
          <w:sz w:val="28"/>
          <w:sz w:val="28"/>
          <w:szCs w:val="28"/>
          <w:rtl w:val="true"/>
          <w:lang w:bidi="ar-SA"/>
        </w:rPr>
        <w:t>فرار از فقر، با كار و توليد</w:t>
      </w:r>
    </w:p>
    <w:p>
      <w:pPr>
        <w:pStyle w:val="BookText"/>
        <w:rPr/>
      </w:pPr>
      <w:r>
        <w:rPr>
          <w:rFonts w:ascii="Amiri" w:hAnsi="Amiri" w:eastAsia="Amiri" w:cs="Amiri"/>
          <w:color w:val="111111"/>
          <w:sz w:val="28"/>
          <w:sz w:val="28"/>
          <w:szCs w:val="28"/>
          <w:rtl w:val="true"/>
          <w:lang w:bidi="ar-SA"/>
        </w:rPr>
        <w:t>ارتباط عزت نفس با كار و تلاش</w:t>
      </w:r>
    </w:p>
    <w:p>
      <w:pPr>
        <w:pStyle w:val="BookText"/>
        <w:rPr/>
      </w:pPr>
      <w:r>
        <w:rPr>
          <w:rFonts w:ascii="Amiri" w:hAnsi="Amiri" w:eastAsia="Amiri" w:cs="Amiri"/>
          <w:color w:val="111111"/>
          <w:sz w:val="28"/>
          <w:sz w:val="28"/>
          <w:szCs w:val="28"/>
          <w:rtl w:val="true"/>
          <w:lang w:bidi="ar-SA"/>
        </w:rPr>
        <w:t>محبوبيت كسب روزي حلال</w:t>
      </w:r>
    </w:p>
    <w:p>
      <w:pPr>
        <w:pStyle w:val="BookText"/>
        <w:rPr/>
      </w:pPr>
      <w:r>
        <w:rPr>
          <w:rFonts w:ascii="IRNazanin" w:hAnsi="IRNazanin" w:eastAsia="IRNazanin"/>
          <w:color w:val="111111"/>
          <w:sz w:val="28"/>
          <w:sz w:val="28"/>
          <w:szCs w:val="28"/>
          <w:rtl w:val="true"/>
          <w:lang w:bidi="fa-IR"/>
        </w:rPr>
        <w:t>كار و كوشش اقتصادي، هم‌پايه جهاد</w:t>
      </w:r>
    </w:p>
    <w:p>
      <w:pPr>
        <w:pStyle w:val="BookText"/>
        <w:rPr/>
      </w:pPr>
      <w:r>
        <w:rPr>
          <w:rFonts w:ascii="Amiri" w:hAnsi="Amiri" w:eastAsia="Amiri" w:cs="Amiri"/>
          <w:color w:val="111111"/>
          <w:sz w:val="28"/>
          <w:sz w:val="28"/>
          <w:szCs w:val="28"/>
          <w:rtl w:val="true"/>
          <w:lang w:bidi="ar-SA"/>
        </w:rPr>
        <w:t>اهميت به اتمام رساندن كارها</w:t>
      </w:r>
    </w:p>
    <w:p>
      <w:pPr>
        <w:pStyle w:val="BookText"/>
        <w:rPr/>
      </w:pPr>
      <w:r>
        <w:rPr>
          <w:rFonts w:ascii="Amiri" w:hAnsi="Amiri" w:eastAsia="Amiri" w:cs="Amiri"/>
          <w:color w:val="111111"/>
          <w:sz w:val="28"/>
          <w:sz w:val="28"/>
          <w:szCs w:val="28"/>
          <w:rtl w:val="true"/>
          <w:lang w:bidi="ar-SA"/>
        </w:rPr>
        <w:t>تاثير مستقيم تلاش در توانايي</w:t>
      </w:r>
    </w:p>
    <w:p>
      <w:pPr>
        <w:pStyle w:val="BookText"/>
        <w:rPr/>
      </w:pPr>
      <w:r>
        <w:rPr>
          <w:rFonts w:ascii="Amiri" w:hAnsi="Amiri" w:eastAsia="Amiri" w:cs="Amiri"/>
          <w:color w:val="111111"/>
          <w:sz w:val="28"/>
          <w:sz w:val="28"/>
          <w:szCs w:val="28"/>
          <w:rtl w:val="true"/>
          <w:lang w:bidi="ar-SA"/>
        </w:rPr>
        <w:t>نكوهش بيكاري و تنبلي</w:t>
      </w:r>
    </w:p>
    <w:p>
      <w:pPr>
        <w:pStyle w:val="BookText"/>
        <w:rPr/>
      </w:pPr>
      <w:r>
        <w:rPr>
          <w:rFonts w:ascii="Amiri" w:hAnsi="Amiri" w:eastAsia="Amiri" w:cs="Amiri"/>
          <w:color w:val="111111"/>
          <w:sz w:val="28"/>
          <w:sz w:val="28"/>
          <w:szCs w:val="28"/>
          <w:rtl w:val="true"/>
          <w:lang w:bidi="ar-SA"/>
        </w:rPr>
        <w:t>نشانه‌هاي تنبلي و كاهلي</w:t>
      </w:r>
    </w:p>
    <w:p>
      <w:pPr>
        <w:pStyle w:val="BookText"/>
        <w:rPr/>
      </w:pPr>
      <w:r>
        <w:rPr>
          <w:rFonts w:ascii="Amiri" w:hAnsi="Amiri" w:eastAsia="Amiri" w:cs="Amiri"/>
          <w:color w:val="111111"/>
          <w:sz w:val="28"/>
          <w:sz w:val="28"/>
          <w:szCs w:val="28"/>
          <w:rtl w:val="true"/>
          <w:lang w:bidi="ar-SA"/>
        </w:rPr>
        <w:t>نكوهش كارهاي بيهوده</w:t>
      </w:r>
    </w:p>
    <w:p>
      <w:pPr>
        <w:pStyle w:val="BookText"/>
        <w:rPr/>
      </w:pPr>
      <w:r>
        <w:rPr>
          <w:rFonts w:ascii="Amiri" w:hAnsi="Amiri" w:eastAsia="Amiri" w:cs="Amiri"/>
          <w:color w:val="111111"/>
          <w:sz w:val="28"/>
          <w:sz w:val="28"/>
          <w:szCs w:val="28"/>
          <w:rtl w:val="true"/>
          <w:lang w:bidi="ar-SA"/>
        </w:rPr>
        <w:t>آثار منفي كم‌كاري</w:t>
      </w:r>
    </w:p>
    <w:p>
      <w:pPr>
        <w:pStyle w:val="BookText"/>
        <w:rPr/>
      </w:pPr>
      <w:r>
        <w:rPr>
          <w:rFonts w:ascii="IRNazanin" w:hAnsi="IRNazanin" w:eastAsia="IRNazanin"/>
          <w:color w:val="111111"/>
          <w:sz w:val="28"/>
          <w:sz w:val="28"/>
          <w:szCs w:val="28"/>
          <w:rtl w:val="true"/>
          <w:lang w:bidi="fa-IR"/>
        </w:rPr>
        <w:t>برنامه‌ريزي پيش از كار</w:t>
      </w:r>
    </w:p>
    <w:p>
      <w:pPr>
        <w:pStyle w:val="BookText"/>
        <w:rPr/>
      </w:pPr>
      <w:r>
        <w:rPr>
          <w:rFonts w:ascii="Amiri" w:hAnsi="Amiri" w:eastAsia="Amiri" w:cs="Amiri"/>
          <w:color w:val="111111"/>
          <w:sz w:val="28"/>
          <w:sz w:val="28"/>
          <w:szCs w:val="28"/>
          <w:rtl w:val="true"/>
          <w:lang w:bidi="ar-SA"/>
        </w:rPr>
        <w:t>توجه به وسايل لازم و زمان مناسب در كارها</w:t>
      </w:r>
    </w:p>
    <w:p>
      <w:pPr>
        <w:pStyle w:val="BookText"/>
        <w:rPr/>
      </w:pPr>
      <w:r>
        <w:rPr>
          <w:rFonts w:ascii="Amiri" w:hAnsi="Amiri" w:eastAsia="Amiri" w:cs="Amiri"/>
          <w:color w:val="111111"/>
          <w:sz w:val="28"/>
          <w:sz w:val="28"/>
          <w:szCs w:val="28"/>
          <w:rtl w:val="true"/>
          <w:lang w:bidi="ar-SA"/>
        </w:rPr>
        <w:t>تشويق به كسب درآمد از راه دسترنج</w:t>
      </w:r>
    </w:p>
    <w:p>
      <w:pPr>
        <w:pStyle w:val="BookText"/>
        <w:rPr/>
      </w:pPr>
      <w:r>
        <w:rPr>
          <w:rFonts w:ascii="IRNazanin" w:hAnsi="IRNazanin" w:eastAsia="IRNazanin"/>
          <w:color w:val="111111"/>
          <w:sz w:val="28"/>
          <w:sz w:val="28"/>
          <w:szCs w:val="28"/>
          <w:rtl w:val="true"/>
          <w:lang w:bidi="fa-IR"/>
        </w:rPr>
        <w:t>پرهيز از كوتاهي در كار</w:t>
      </w:r>
    </w:p>
    <w:p>
      <w:pPr>
        <w:pStyle w:val="Heading3"/>
        <w:numPr>
          <w:ilvl w:val="2"/>
          <w:numId w:val="1"/>
        </w:numPr>
        <w:rPr/>
      </w:pPr>
      <w:bookmarkStart w:id="67" w:name="__RefHeading___Toc4740103_3650668749"/>
      <w:bookmarkStart w:id="68" w:name="_Toc25"/>
      <w:bookmarkEnd w:id="67"/>
      <w:r>
        <w:rPr>
          <w:rtl w:val="true"/>
        </w:rPr>
        <w:t>محبوبيت كار پيوسته</w:t>
      </w:r>
      <w:bookmarkEnd w:id="68"/>
    </w:p>
    <w:p>
      <w:pPr>
        <w:pStyle w:val="BookText"/>
        <w:rPr/>
      </w:pPr>
      <w:r>
        <w:rPr>
          <w:rFonts w:ascii="IRNazanin" w:hAnsi="IRNazanin" w:eastAsia="IRNazanin"/>
          <w:color w:val="111111"/>
          <w:sz w:val="28"/>
          <w:sz w:val="28"/>
          <w:szCs w:val="28"/>
          <w:rtl w:val="true"/>
          <w:lang w:bidi="fa-IR"/>
        </w:rPr>
        <w:t>محبوبيت كار پيوسته</w:t>
      </w:r>
    </w:p>
    <w:p>
      <w:p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لأُحِبُّ ادومَ عَلَي العمل و ان قَلَّ؛ من دوست دارم كه در كار، پيوسته باشم، اگر چه اندك باشد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تَدُومُ عَليْه اَرْجي مِن كَثيرٍ مَمْلولٌ منه؛ كار اندكي كه بر آن مداومت كني، اميدبخش‌تر از كار فراواني است كه از آن دل‌زده شوي</w:t>
      </w:r>
      <w:r>
        <w:rPr>
          <w:rFonts w:eastAsia="Amiri" w:cs="Amiri" w:ascii="Amiri" w:hAnsi="Amiri"/>
          <w:color w:val="111111"/>
          <w:sz w:val="28"/>
          <w:szCs w:val="28"/>
          <w:rtl w:val="true"/>
          <w:lang w:bidi="ar-SA"/>
        </w:rPr>
        <w:t>».</w:t>
      </w:r>
      <w:r>
        <w:rPr>
          <w:rStyle w:val="FootnoteAnchor"/>
          <w:rtl w:val="true"/>
        </w:rPr>
        <w:footnoteReference w:id="27"/>
      </w:r>
    </w:p>
    <w:p>
      <w:pPr>
        <w:pStyle w:val="Heading3"/>
        <w:numPr>
          <w:ilvl w:val="2"/>
          <w:numId w:val="1"/>
        </w:numPr>
        <w:rPr/>
      </w:pPr>
      <w:bookmarkStart w:id="69" w:name="__RefHeading___Toc4740105_3650668749"/>
      <w:bookmarkStart w:id="70" w:name="_Toc26"/>
      <w:bookmarkEnd w:id="69"/>
      <w:r>
        <w:rPr>
          <w:rtl w:val="true"/>
        </w:rPr>
        <w:t>جديت توليد كنندگان</w:t>
      </w:r>
      <w:bookmarkEnd w:id="70"/>
    </w:p>
    <w:p>
      <w:pPr>
        <w:pStyle w:val="BookText"/>
        <w:rPr/>
      </w:pPr>
      <w:r>
        <w:rPr>
          <w:rFonts w:ascii="IRNazanin" w:hAnsi="IRNazanin" w:eastAsia="IRNazanin"/>
          <w:color w:val="111111"/>
          <w:sz w:val="28"/>
          <w:sz w:val="28"/>
          <w:szCs w:val="28"/>
          <w:rtl w:val="true"/>
          <w:lang w:bidi="fa-IR"/>
        </w:rPr>
        <w:t>جديت توليد كنندگان</w:t>
      </w:r>
    </w:p>
    <w:p>
      <w:pPr>
        <w:pStyle w:val="BookText"/>
        <w:rPr/>
      </w:pPr>
      <w:r>
        <w:rPr>
          <w:rFonts w:ascii="IRNazanin" w:hAnsi="IRNazanin" w:eastAsia="IRNazanin"/>
          <w:color w:val="111111"/>
          <w:sz w:val="28"/>
          <w:sz w:val="28"/>
          <w:szCs w:val="28"/>
          <w:rtl w:val="true"/>
          <w:lang w:bidi="fa-IR"/>
        </w:rPr>
        <w:t xml:space="preserve">پيامبر اكرم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لِصُنّاعِِ امَّتي مِنَ اليَومِ و غَداً؛ واي به حال صنعتگران امت من، از اينكه در كار مردم، امروز و فردا كنند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71" w:name="__RefHeading___Toc4740107_3650668749"/>
      <w:bookmarkStart w:id="72" w:name="_Toc27"/>
      <w:bookmarkEnd w:id="71"/>
      <w:r>
        <w:rPr>
          <w:rtl w:val="true"/>
        </w:rPr>
        <w:t>فرار از فقر، با كار و توليد</w:t>
      </w:r>
      <w:bookmarkEnd w:id="72"/>
    </w:p>
    <w:p>
      <w:pPr>
        <w:pStyle w:val="BookText"/>
        <w:rPr/>
      </w:pPr>
      <w:r>
        <w:rPr>
          <w:rFonts w:ascii="Amiri" w:hAnsi="Amiri" w:eastAsia="Amiri" w:cs="Amiri"/>
          <w:color w:val="111111"/>
          <w:sz w:val="28"/>
          <w:sz w:val="28"/>
          <w:szCs w:val="28"/>
          <w:rtl w:val="true"/>
          <w:lang w:bidi="ar-SA"/>
        </w:rPr>
        <w:t>فرار از فقر، با كار و توليد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ماءً و تُراباً ثُمَّ افتَقَر فأَبعَدَهُ اللهُ؛ كسي كه آب و خاك در اختيار دارد و با فقر زندگي مي‌كند، خدا او را از رحمتش دور كند</w:t>
      </w:r>
      <w:r>
        <w:rPr>
          <w:rFonts w:eastAsia="IRNazanin" w:cs="IRNazanin"/>
          <w:color w:val="111111"/>
          <w:sz w:val="28"/>
          <w:szCs w:val="28"/>
          <w:rtl w:val="true"/>
          <w:lang w:bidi="fa-IR"/>
        </w:rPr>
        <w:t xml:space="preserve">». </w:t>
      </w:r>
      <w:r>
        <w:rPr>
          <w:rStyle w:val="FootnoteAnchor"/>
          <w:rtl w:val="true"/>
        </w:rPr>
        <w:footnoteReference w:id="29"/>
      </w:r>
      <w:bookmarkStart w:id="73" w:name="pg2119_30413"/>
    </w:p>
    <w:p>
      <w:pPr>
        <w:pStyle w:val="Heading3"/>
        <w:numPr>
          <w:ilvl w:val="2"/>
          <w:numId w:val="1"/>
        </w:numPr>
        <w:rPr/>
      </w:pPr>
      <w:bookmarkStart w:id="74" w:name="__RefHeading___Toc4740109_3650668749"/>
      <w:bookmarkStart w:id="75" w:name="_Toc28"/>
      <w:bookmarkEnd w:id="73"/>
      <w:bookmarkEnd w:id="74"/>
      <w:r>
        <w:rPr>
          <w:rtl w:val="true"/>
        </w:rPr>
        <w:t>ارتباط عزت نفس با كار و تلاش</w:t>
      </w:r>
      <w:bookmarkEnd w:id="75"/>
    </w:p>
    <w:p>
      <w:pPr>
        <w:pStyle w:val="BookText"/>
        <w:rPr/>
      </w:pPr>
      <w:r>
        <w:rPr>
          <w:rFonts w:ascii="Amiri" w:hAnsi="Amiri" w:eastAsia="Amiri" w:cs="Amiri"/>
          <w:color w:val="111111"/>
          <w:sz w:val="28"/>
          <w:sz w:val="28"/>
          <w:szCs w:val="28"/>
          <w:rtl w:val="true"/>
          <w:lang w:bidi="ar-SA"/>
        </w:rPr>
        <w:t>ارتباط عزت نفس با كار و تلاش</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و احْمَل عَلي رأسِكَ و اسْتَغْنِ عنِ النّاسِ؛ كار كن و با سر خود بار ببر و بدين وسيله، خويشتن را از كمك مردم، بي‌نياز ساز</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پيامبر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يحتَطِبُ الرّجلُ علي ظَهرِهِ فَيبيعُهُ وَ يَسْتَغْني بِه وَ يَتَصدَّق بِفَضلِهِ خيرٌ مِن أن يَسأَلَ رجُلاً اتَاهُ الله مِن فَضلِهِ فَيعطيهِ أو يمنَعُهُ؛ اگر مردي هيزم جمع كند، آن را بر دوش خود حمل كند و بفروشد و با آن خويشتن را بي‌نياز كند و اضافه‌اش را صدقه بدهد، بهتر از آن است كه از ثروتمندي كمك بخواهد، خواه مرد متمكن به او چيزي بدهد يا محرومش سازد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76" w:name="__RefHeading___Toc4740111_3650668749"/>
      <w:bookmarkStart w:id="77" w:name="_Toc29"/>
      <w:bookmarkEnd w:id="76"/>
      <w:r>
        <w:rPr>
          <w:rtl w:val="true"/>
        </w:rPr>
        <w:t>محبوبيت كسب روزي حلال</w:t>
      </w:r>
      <w:bookmarkEnd w:id="77"/>
    </w:p>
    <w:p>
      <w:pPr>
        <w:pStyle w:val="BookText"/>
        <w:rPr/>
      </w:pPr>
      <w:r>
        <w:rPr>
          <w:rFonts w:ascii="Amiri" w:hAnsi="Amiri" w:eastAsia="Amiri" w:cs="Amiri"/>
          <w:color w:val="111111"/>
          <w:sz w:val="28"/>
          <w:sz w:val="28"/>
          <w:szCs w:val="28"/>
          <w:rtl w:val="true"/>
          <w:lang w:bidi="ar-SA"/>
        </w:rPr>
        <w:t>محبوبيت كسب روزي حلال</w:t>
      </w:r>
    </w:p>
    <w:p>
      <w:pPr>
        <w:pStyle w:val="BookText"/>
        <w:rPr/>
      </w:pPr>
      <w:r>
        <w:rPr>
          <w:rFonts w:ascii="IRNazanin" w:hAnsi="IRNazanin" w:eastAsia="IRNazanin"/>
          <w:color w:val="111111"/>
          <w:sz w:val="28"/>
          <w:sz w:val="28"/>
          <w:szCs w:val="28"/>
          <w:rtl w:val="true"/>
          <w:lang w:bidi="fa-IR"/>
        </w:rPr>
        <w:t xml:space="preserve">پيامبر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سَبعُونَ جُزء افضَلُها طَلَبُ الحَلالِ؛ عبادت هفتاد جزء است كه بهترين آن، كوشش در به دست آوردن مال حلال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پيامبر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طَلَبَ الدُّنيا حلالاً استعِفافاً عَنِ المَسْألةِ وَ سَعياً علي عَيالِهِ و تَعَطُّفاً عَلَي جَارِهِ لَقِي الله و وَجههُ كالقَمَرِ لَيلَةَ البَدر؛ كسي كه در پي مال مشروع برود براي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ذلت درخواست كردن، نگه دارد، و عائله خويش را اداره كند و به همسايه خود كمك كند، خداوند را ملاقات مي‌كند در حالي كه صورتش مانند ماه تمام مي‌درخشد</w:t>
      </w:r>
      <w:r>
        <w:rPr>
          <w:rFonts w:eastAsia="IRNazanin" w:cs="IRNazanin"/>
          <w:color w:val="111111"/>
          <w:sz w:val="28"/>
          <w:szCs w:val="28"/>
          <w:rtl w:val="true"/>
          <w:lang w:bidi="fa-IR"/>
        </w:rPr>
        <w:t>».</w:t>
      </w:r>
      <w:r>
        <w:rPr>
          <w:rStyle w:val="FootnoteAnchor"/>
          <w:rtl w:val="true"/>
        </w:rPr>
        <w:footnoteReference w:id="3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به هشام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هِشام اِن رأيتَ الصَّفَينِ قَد التَقيا فَلا تَدَع طَلَبَ الرِّزقِ في ذلك اليوم؛ اي هشام، اگر روزي را ببيني كه سربازان در مقابل هم صف كشيدند و آتش جنگ شعله‌ور شده است، در چنين روزي، از كار و طلب روزي دست برندار</w:t>
      </w:r>
      <w:r>
        <w:rPr>
          <w:rFonts w:eastAsia="IRNazanin" w:cs="IRNazanin"/>
          <w:color w:val="111111"/>
          <w:sz w:val="28"/>
          <w:szCs w:val="28"/>
          <w:rtl w:val="true"/>
          <w:lang w:bidi="fa-IR"/>
        </w:rPr>
        <w:t>».</w:t>
      </w:r>
      <w:r>
        <w:rPr>
          <w:rStyle w:val="FootnoteAnchor"/>
          <w:rtl w:val="true"/>
        </w:rPr>
        <w:footnoteReference w:id="34"/>
      </w:r>
      <w:bookmarkStart w:id="78" w:name="pg2119_30415"/>
    </w:p>
    <w:p>
      <w:pPr>
        <w:pStyle w:val="Heading3"/>
        <w:numPr>
          <w:ilvl w:val="2"/>
          <w:numId w:val="1"/>
        </w:numPr>
        <w:rPr/>
      </w:pPr>
      <w:bookmarkStart w:id="79" w:name="__RefHeading___Toc4740113_3650668749"/>
      <w:bookmarkStart w:id="80" w:name="_Toc30"/>
      <w:bookmarkEnd w:id="78"/>
      <w:bookmarkEnd w:id="79"/>
      <w:r>
        <w:rPr>
          <w:rtl w:val="true"/>
        </w:rPr>
        <w:t>كار و كوشش اقتصادي، هم‌پايه جهاد</w:t>
      </w:r>
      <w:bookmarkEnd w:id="80"/>
    </w:p>
    <w:p>
      <w:pPr>
        <w:pStyle w:val="BookText"/>
        <w:rPr/>
      </w:pPr>
      <w:r>
        <w:rPr>
          <w:rFonts w:ascii="IRNazanin" w:hAnsi="IRNazanin" w:eastAsia="IRNazanin"/>
          <w:color w:val="111111"/>
          <w:sz w:val="28"/>
          <w:sz w:val="28"/>
          <w:szCs w:val="28"/>
          <w:rtl w:val="true"/>
          <w:lang w:bidi="fa-IR"/>
        </w:rPr>
        <w:t>كار و كوشش اقتصادي، هم‌پايه جهاد</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الكادُّ عَلي عِيالِهِ كالمُجاهِدِ في سَبيل الله؛ كسي كه براي گذران زندگي خانواده‌اش تلاش كند، همانند جهادكننده در راه خداست</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81" w:name="__RefHeading___Toc4740115_3650668749"/>
      <w:bookmarkStart w:id="82" w:name="_Toc31"/>
      <w:bookmarkEnd w:id="81"/>
      <w:r>
        <w:rPr>
          <w:rtl w:val="true"/>
        </w:rPr>
        <w:t>اهميت به اتمام رساندن كارها</w:t>
      </w:r>
      <w:bookmarkEnd w:id="82"/>
    </w:p>
    <w:p>
      <w:pPr>
        <w:pStyle w:val="BookText"/>
        <w:rPr/>
      </w:pPr>
      <w:r>
        <w:rPr>
          <w:rFonts w:ascii="Amiri" w:hAnsi="Amiri" w:eastAsia="Amiri" w:cs="Amiri"/>
          <w:color w:val="111111"/>
          <w:sz w:val="28"/>
          <w:sz w:val="28"/>
          <w:szCs w:val="28"/>
          <w:rtl w:val="true"/>
          <w:lang w:bidi="ar-SA"/>
        </w:rPr>
        <w:t>اهميت به اتمام رساندن كارها</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العَمَلِ استِكمالُهُ؛ تمام شدن كار، به كامل كردن آن است</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تأخيرُ العَمَلِ عُنوانُ الكَسَلِ؛ به تأخير افكندن كار، نشانه تنبلي است</w:t>
      </w:r>
      <w:r>
        <w:rPr>
          <w:rFonts w:eastAsia="Amiri" w:cs="Amiri" w:ascii="Amiri" w:hAnsi="Amiri"/>
          <w:color w:val="111111"/>
          <w:sz w:val="28"/>
          <w:szCs w:val="28"/>
          <w:rtl w:val="true"/>
          <w:lang w:bidi="ar-SA"/>
        </w:rPr>
        <w:t>».</w:t>
      </w:r>
      <w:r>
        <w:rPr>
          <w:rStyle w:val="FootnoteAnchor"/>
          <w:rtl w:val="true"/>
        </w:rPr>
        <w:footnoteReference w:id="37"/>
      </w:r>
    </w:p>
    <w:p>
      <w:pPr>
        <w:pStyle w:val="Heading3"/>
        <w:numPr>
          <w:ilvl w:val="2"/>
          <w:numId w:val="1"/>
        </w:numPr>
        <w:rPr/>
      </w:pPr>
      <w:bookmarkStart w:id="83" w:name="__RefHeading___Toc4740117_3650668749"/>
      <w:bookmarkStart w:id="84" w:name="_Toc32"/>
      <w:bookmarkEnd w:id="83"/>
      <w:r>
        <w:rPr>
          <w:rtl w:val="true"/>
        </w:rPr>
        <w:t>تاثير مستقيم تلاش در توانايي</w:t>
      </w:r>
      <w:bookmarkEnd w:id="84"/>
    </w:p>
    <w:p>
      <w:pPr>
        <w:pStyle w:val="BookText"/>
        <w:rPr/>
      </w:pPr>
      <w:r>
        <w:rPr>
          <w:rFonts w:ascii="Amiri" w:hAnsi="Amiri" w:eastAsia="Amiri" w:cs="Amiri"/>
          <w:color w:val="111111"/>
          <w:sz w:val="28"/>
          <w:sz w:val="28"/>
          <w:szCs w:val="28"/>
          <w:rtl w:val="true"/>
          <w:lang w:bidi="ar-SA"/>
        </w:rPr>
        <w:t>تاثير مستقيم تلاش در توانايي</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يَزْدِدْ قُوَّةً وَ مَنْ يَقْصُرْ فِي العَمَلِ يَزْدِدْ فِتْرةً؛ هر كسي به انجام كاري برخيزد، نيرومندتر مي‌شود و هر كس در كاري كوتاهي كند، سستي او افزايش مي‌يابد</w:t>
      </w:r>
      <w:r>
        <w:rPr>
          <w:rFonts w:eastAsia="Amiri" w:cs="Amiri" w:ascii="Amiri" w:hAnsi="Amiri"/>
          <w:color w:val="111111"/>
          <w:sz w:val="28"/>
          <w:szCs w:val="28"/>
          <w:rtl w:val="true"/>
          <w:lang w:bidi="ar-SA"/>
        </w:rPr>
        <w:t>».</w:t>
      </w:r>
      <w:r>
        <w:rPr>
          <w:rStyle w:val="FootnoteAnchor"/>
          <w:rtl w:val="true"/>
        </w:rPr>
        <w:footnoteReference w:id="38"/>
      </w:r>
    </w:p>
    <w:p>
      <w:pPr>
        <w:pStyle w:val="Heading3"/>
        <w:numPr>
          <w:ilvl w:val="2"/>
          <w:numId w:val="1"/>
        </w:numPr>
        <w:rPr/>
      </w:pPr>
      <w:bookmarkStart w:id="85" w:name="__RefHeading___Toc4740119_3650668749"/>
      <w:bookmarkStart w:id="86" w:name="_Toc33"/>
      <w:bookmarkEnd w:id="85"/>
      <w:r>
        <w:rPr>
          <w:rtl w:val="true"/>
        </w:rPr>
        <w:t>نكوهش بيكاري و تنبلي</w:t>
      </w:r>
      <w:bookmarkEnd w:id="86"/>
    </w:p>
    <w:p>
      <w:pPr>
        <w:pStyle w:val="BookText"/>
        <w:rPr/>
      </w:pPr>
      <w:r>
        <w:rPr>
          <w:rFonts w:ascii="Amiri" w:hAnsi="Amiri" w:eastAsia="Amiri" w:cs="Amiri"/>
          <w:color w:val="111111"/>
          <w:sz w:val="28"/>
          <w:sz w:val="28"/>
          <w:szCs w:val="28"/>
          <w:rtl w:val="true"/>
          <w:lang w:bidi="ar-SA"/>
        </w:rPr>
        <w:t>نكوهش بيكاري و تنبلي</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 و جلَّ يُبغِضُ كَثرّةَ النََّومِ و كَثرَةَ الفِراغِ؛ خداوند، خواب زياد و بيكاري را دوست نمي‌دارد</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و 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الضَّجرَةُ و الكَسَلُ فأنّكَ ان ضجِرتَ لم‌تَصبِر علي حقِّ، و إن كَسِلْتَ لم تؤَدِّ حقّاً؛ 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خصلت بپرهيز؛ بي‌حوصلگي و تنبلي؛ زيرا اگر بي‌حوصله باشي، بر حق شكيبايي نورزي و اگر تنبل باشي، حقي را ادا نكني</w:t>
      </w:r>
      <w:r>
        <w:rPr>
          <w:rFonts w:eastAsia="IRNazanin" w:cs="IRNazanin"/>
          <w:color w:val="111111"/>
          <w:sz w:val="28"/>
          <w:szCs w:val="28"/>
          <w:rtl w:val="true"/>
          <w:lang w:bidi="fa-IR"/>
        </w:rPr>
        <w:t>».</w:t>
      </w:r>
      <w:r>
        <w:rPr>
          <w:rStyle w:val="FootnoteAnchor"/>
          <w:rtl w:val="true"/>
        </w:rPr>
        <w:footnoteReference w:id="40"/>
      </w:r>
      <w:bookmarkStart w:id="87" w:name="pg2119_30417"/>
    </w:p>
    <w:p>
      <w:pPr>
        <w:pStyle w:val="Heading3"/>
        <w:numPr>
          <w:ilvl w:val="2"/>
          <w:numId w:val="1"/>
        </w:numPr>
        <w:rPr/>
      </w:pPr>
      <w:bookmarkStart w:id="88" w:name="__RefHeading___Toc4740121_3650668749"/>
      <w:bookmarkStart w:id="89" w:name="_Toc34"/>
      <w:bookmarkEnd w:id="87"/>
      <w:bookmarkEnd w:id="88"/>
      <w:r>
        <w:rPr>
          <w:rtl w:val="true"/>
        </w:rPr>
        <w:t>نشانه‌هاي تنبلي و كاهلي</w:t>
      </w:r>
      <w:bookmarkEnd w:id="89"/>
    </w:p>
    <w:p>
      <w:pPr>
        <w:pStyle w:val="BookText"/>
        <w:rPr/>
      </w:pPr>
      <w:r>
        <w:rPr>
          <w:rFonts w:ascii="Amiri" w:hAnsi="Amiri" w:eastAsia="Amiri" w:cs="Amiri"/>
          <w:color w:val="111111"/>
          <w:sz w:val="28"/>
          <w:sz w:val="28"/>
          <w:szCs w:val="28"/>
          <w:rtl w:val="true"/>
          <w:lang w:bidi="ar-SA"/>
        </w:rPr>
        <w:t>نشانه‌هاي تنبلي و كاهلي</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علامة الكسلانِ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يتواني حتّي يُفَرِّطَ، و يُفَرِّطُ حتّي يضيعَ و يضَيعُ حتي ياثمَ، و يضجَرُ؛ نشانه تنبل،چهار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سستي مي‌كند كه به كندي مي‌گرايد؛ و چندان كندي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فرومي‌گذارد؛ و چندان فروگذاري مي‌كند، كه گنه‌كار و دل‌مرده مي‌شود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تعالي يُحِبُّ اَن يَري عَبدَهُ تعِباً في طَلَبِ الحلال؛ خداوند دوست دارد كه بنده را در راه به دست آوردن روزي حلال، خسته ببيند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امام صادق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يستحيي مِن طَلَبِ المَعاشِ خََفَّت مؤونَتُهُ وَ رَخي بالُهُ و نُعِّمَ عيالُهُ؛ كسي از رفتن به دنبال معاش خجالت نكشد؛ زحمتش كم گردد، خيالش آسوده شود و خانواده‌اش را در نعمت قرار دهد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 يطلُبُ مِن فَضلٍ يَكُفُّ بِهِ عِيالِهُ أَعْظَمُ اَجراً مِنَ المُجاهِدِ في سَبيلِ الله؛كسي كه براي تأمين مخارج خانواد‌ه‌اش در طلب روزي خدا برآيد، پاداشش بيشتر از كسي است كه در راه خدا جهاد مي‌كند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بَعيدٌ كَسَلُهُ، دائمٌ نَشاطهُ، قريبٌ أمله، حَيٌّ قَلبُه؛ اي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از تنبلي به دور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بانشاط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آرزو، و زنده‌دل است</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 العَمَلِ الكَسَلُ؛ تنبلي و سستي، دشمن كار است</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أياكَ و الضَّجَرَ و الكَسَلَ؛ فَأنَّهما يَمْنَعانِكَ حَظَّكَ مِن الدنيا و الاخِرة؛ زنهار از بي‌حوصلگي و تنبلي؛ زيرا اين دو خصلت، تو را از بهره دنيا و آخرت محروم مي‌سازند</w:t>
      </w:r>
      <w:r>
        <w:rPr>
          <w:rFonts w:eastAsia="IRNazanin" w:cs="IRNazanin"/>
          <w:color w:val="111111"/>
          <w:sz w:val="28"/>
          <w:szCs w:val="28"/>
          <w:rtl w:val="true"/>
          <w:lang w:bidi="fa-IR"/>
        </w:rPr>
        <w:t>».</w:t>
      </w:r>
      <w:r>
        <w:rPr>
          <w:rStyle w:val="FootnoteAnchor"/>
          <w:rtl w:val="true"/>
        </w:rPr>
        <w:footnoteReference w:id="47"/>
      </w:r>
      <w:bookmarkStart w:id="90" w:name="pg2119_30419"/>
    </w:p>
    <w:p>
      <w:pPr>
        <w:pStyle w:val="Heading3"/>
        <w:numPr>
          <w:ilvl w:val="2"/>
          <w:numId w:val="1"/>
        </w:numPr>
        <w:rPr/>
      </w:pPr>
      <w:bookmarkStart w:id="91" w:name="__RefHeading___Toc4740123_3650668749"/>
      <w:bookmarkStart w:id="92" w:name="_Toc35"/>
      <w:bookmarkEnd w:id="90"/>
      <w:bookmarkEnd w:id="91"/>
      <w:r>
        <w:rPr>
          <w:rtl w:val="true"/>
        </w:rPr>
        <w:t>نكوهش كارهاي بيهوده</w:t>
      </w:r>
      <w:bookmarkEnd w:id="92"/>
    </w:p>
    <w:p>
      <w:pPr>
        <w:pStyle w:val="BookText"/>
        <w:rPr/>
      </w:pPr>
      <w:r>
        <w:rPr>
          <w:rFonts w:ascii="Amiri" w:hAnsi="Amiri" w:eastAsia="Amiri" w:cs="Amiri"/>
          <w:color w:val="111111"/>
          <w:sz w:val="28"/>
          <w:sz w:val="28"/>
          <w:szCs w:val="28"/>
          <w:rtl w:val="true"/>
          <w:lang w:bidi="ar-SA"/>
        </w:rPr>
        <w:t>نكوهش كارهاي بيهوده</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العاقِلُ مَنْ رَفَضَ الباطِلَ؛ عاقل كسي است كه باطل را رها كند</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الإسلامِ المَرءَ تَركُ ما لا يَعينُه؛ از نشانه‌هاي خوب مسلمان بودن شخص، اين است كه به كار پوچ و بيهوده نپردازد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93" w:name="__RefHeading___Toc4740125_3650668749"/>
      <w:bookmarkStart w:id="94" w:name="_Toc36"/>
      <w:bookmarkEnd w:id="93"/>
      <w:r>
        <w:rPr>
          <w:rtl w:val="true"/>
        </w:rPr>
        <w:t>آثار منفي كم‌كاري</w:t>
      </w:r>
      <w:bookmarkEnd w:id="94"/>
    </w:p>
    <w:p>
      <w:pPr>
        <w:pStyle w:val="BookText"/>
        <w:rPr/>
      </w:pPr>
      <w:r>
        <w:rPr>
          <w:rFonts w:ascii="Amiri" w:hAnsi="Amiri" w:eastAsia="Amiri" w:cs="Amiri"/>
          <w:color w:val="111111"/>
          <w:sz w:val="28"/>
          <w:sz w:val="28"/>
          <w:szCs w:val="28"/>
          <w:rtl w:val="true"/>
          <w:lang w:bidi="ar-SA"/>
        </w:rPr>
        <w:t>آثار منفي كم‌كاري</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التَّواني اضاعةٌ؛ سستي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ضايع‌كننده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 فرصت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سَبَب الحِرمانِ التَّوانِي؛ يكي از عوامل محروميت، سستي در كار است</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اطاعَ التَّوافِيَ، ضَيَّعَ الحُقوقَ؛ هر كس تسليم سستي و سهل‌انگاري شود،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بين برده است</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95" w:name="__RefHeading___Toc4740127_3650668749"/>
      <w:bookmarkStart w:id="96" w:name="_Toc37"/>
      <w:bookmarkEnd w:id="95"/>
      <w:r>
        <w:rPr>
          <w:rtl w:val="true"/>
        </w:rPr>
        <w:t>برنامه‌ريزي پيش از كار</w:t>
      </w:r>
      <w:bookmarkEnd w:id="96"/>
    </w:p>
    <w:p>
      <w:pPr>
        <w:pStyle w:val="BookText"/>
        <w:rPr/>
      </w:pPr>
      <w:r>
        <w:rPr>
          <w:rFonts w:ascii="IRNazanin" w:hAnsi="IRNazanin" w:eastAsia="IRNazanin"/>
          <w:color w:val="111111"/>
          <w:sz w:val="28"/>
          <w:sz w:val="28"/>
          <w:szCs w:val="28"/>
          <w:rtl w:val="true"/>
          <w:lang w:bidi="fa-IR"/>
        </w:rPr>
        <w:t>برنامه‌ريزي پيش از كار</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التَّدبيرُ قَبلَ العَمَلِ يُوفِّيكَ مِنَ النَدَم؛ تدبير پيش از اقدام به كار، از پشيماني جلوگيري مي‌كند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 ثمَّ اقْطَعْ و فَكِّر ثُمَّ انْطِقْ و تُبَيِّن ثمَّ إعْمَلْ؛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گير، سپس بِبُر؛ و بينديش، سپس بازگو؛ و بسنج، سپس به كار برخيز</w:t>
      </w:r>
      <w:r>
        <w:rPr>
          <w:rFonts w:eastAsia="IRNazanin" w:cs="IRNazanin"/>
          <w:color w:val="111111"/>
          <w:sz w:val="28"/>
          <w:szCs w:val="28"/>
          <w:rtl w:val="true"/>
          <w:lang w:bidi="fa-IR"/>
        </w:rPr>
        <w:t>».</w:t>
      </w:r>
      <w:r>
        <w:rPr>
          <w:rStyle w:val="FootnoteAnchor"/>
          <w:rtl w:val="true"/>
        </w:rPr>
        <w:footnoteReference w:id="54"/>
      </w:r>
      <w:bookmarkStart w:id="97" w:name="pg2119_30421"/>
    </w:p>
    <w:p>
      <w:pPr>
        <w:pStyle w:val="BookText"/>
        <w:rPr/>
      </w:pPr>
      <w:bookmarkEnd w:id="97"/>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لِلمُؤْمِنِ اَن يَذِلَّ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يَذِلُّ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فِيما يَعْتَذِرُ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نشايد كه خود را خوار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چه چيز، خود را خوار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نسنجيده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كاري وارد شود كه سپس از آن عذر بخواهد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98" w:name="__RefHeading___Toc4740129_3650668749"/>
      <w:bookmarkStart w:id="99" w:name="_Toc38"/>
      <w:bookmarkEnd w:id="98"/>
      <w:r>
        <w:rPr>
          <w:rtl w:val="true"/>
        </w:rPr>
        <w:t>توجه به وسايل لازم و زمان مناسب در كارها</w:t>
      </w:r>
      <w:bookmarkEnd w:id="99"/>
    </w:p>
    <w:p>
      <w:pPr>
        <w:pStyle w:val="BookText"/>
        <w:rPr/>
      </w:pPr>
      <w:r>
        <w:rPr>
          <w:rFonts w:ascii="Amiri" w:hAnsi="Amiri" w:eastAsia="Amiri" w:cs="Amiri"/>
          <w:color w:val="111111"/>
          <w:sz w:val="28"/>
          <w:sz w:val="28"/>
          <w:szCs w:val="28"/>
          <w:rtl w:val="true"/>
          <w:lang w:bidi="ar-SA"/>
        </w:rPr>
        <w:t>توجه به وسايل لازم و زمان مناسب در كارها</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الْأمرَ مِنْ وَجْهِهِ لَم يَزلّ، فَإِنَّ زَلَّ لَمْ تَخْذُلْهُ الحيلَة؛ هر كس كاري را از راه مناسبش بخواهد شكست نخواهد خورد؛ و اگر شكست خورد جبران‌پذير خواهد بود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يَعرِفِ المَوارِدَ اعيته المَصادر؛ هر كس از راه‌هاي ورود بي‌خبر باشد، پيدا كردن راه‌هاي خروج، او را خسته خواهد كرد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00" w:name="__RefHeading___Toc4740131_3650668749"/>
      <w:bookmarkStart w:id="101" w:name="_Toc39"/>
      <w:bookmarkEnd w:id="100"/>
      <w:r>
        <w:rPr>
          <w:rtl w:val="true"/>
        </w:rPr>
        <w:t>تشويق به كسب درآمد از راه دسترنج</w:t>
      </w:r>
      <w:bookmarkEnd w:id="101"/>
    </w:p>
    <w:p>
      <w:pPr>
        <w:pStyle w:val="BookText"/>
        <w:rPr/>
      </w:pPr>
      <w:r>
        <w:rPr>
          <w:rFonts w:ascii="Amiri" w:hAnsi="Amiri" w:eastAsia="Amiri" w:cs="Amiri"/>
          <w:color w:val="111111"/>
          <w:sz w:val="28"/>
          <w:sz w:val="28"/>
          <w:szCs w:val="28"/>
          <w:rtl w:val="true"/>
          <w:lang w:bidi="ar-SA"/>
        </w:rPr>
        <w:t>تشويق به كسب درآمد از راه دسترنج</w:t>
      </w:r>
    </w:p>
    <w:p>
      <w:pPr>
        <w:pStyle w:val="BookText"/>
        <w:rPr/>
      </w:pPr>
      <w:r>
        <w:rPr>
          <w:rFonts w:ascii="IRNazanin" w:hAnsi="IRNazanin" w:eastAsia="IRNazanin"/>
          <w:color w:val="111111"/>
          <w:sz w:val="28"/>
          <w:sz w:val="28"/>
          <w:szCs w:val="28"/>
          <w:rtl w:val="true"/>
          <w:lang w:bidi="fa-IR"/>
        </w:rPr>
        <w:t xml:space="preserve">پيامبر اكرم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اكَلَ احدٌ طَعاماًّ قطٌّ خيراً مِن ان يأكُلَ مِن عَملِ يَدِهِ، و انَّ نَبيَّ اللهِ داودَ كانَ يأكُلُ مِن عَمَل يَدِهِ؛ هرگز كسي غذايي بهتر از دسترنج خود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داوود، از دسترنج خود مي‌خورد</w:t>
      </w:r>
      <w:r>
        <w:rPr>
          <w:rFonts w:eastAsia="IRNazanin" w:cs="IRNazanin"/>
          <w:color w:val="111111"/>
          <w:sz w:val="28"/>
          <w:szCs w:val="28"/>
          <w:rtl w:val="true"/>
          <w:lang w:bidi="fa-IR"/>
        </w:rPr>
        <w:t>».</w:t>
      </w:r>
      <w:r>
        <w:rPr>
          <w:rStyle w:val="FootnoteAnchor"/>
          <w:rtl w:val="true"/>
        </w:rPr>
        <w:footnoteReference w:id="5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اكَلَ العَبدُ طعاماً احبَّ الي الله تعالي مِن كَدِّ يدِهِ وَ مَن باتَ كالّا مِن عَمَلِهِ باتَ مغفوراً لَهُ؛ بنده هيچ غذايي نخورد كه نزد خداي متعال محبوب‌تر از دسترنج او باشد، و هر كس شب را با تني خسته از كار بخوابد، آمرزيده شود</w:t>
      </w:r>
      <w:r>
        <w:rPr>
          <w:rFonts w:eastAsia="IRNazanin" w:cs="IRNazanin"/>
          <w:color w:val="111111"/>
          <w:sz w:val="28"/>
          <w:szCs w:val="28"/>
          <w:rtl w:val="true"/>
          <w:lang w:bidi="fa-IR"/>
        </w:rPr>
        <w:t>».</w:t>
      </w:r>
      <w:r>
        <w:rPr>
          <w:rStyle w:val="FootnoteAnchor"/>
          <w:rtl w:val="true"/>
        </w:rPr>
        <w:footnoteReference w:id="59"/>
      </w:r>
      <w:bookmarkStart w:id="102" w:name="pg2119_30423"/>
    </w:p>
    <w:p>
      <w:pPr>
        <w:pStyle w:val="BookText"/>
        <w:rPr/>
      </w:pPr>
      <w:bookmarkEnd w:id="102"/>
      <w:r>
        <w:rPr>
          <w:rFonts w:ascii="IRNazanin" w:hAnsi="IRNazanin" w:eastAsia="IRNazanin"/>
          <w:color w:val="111111"/>
          <w:sz w:val="28"/>
          <w:sz w:val="28"/>
          <w:szCs w:val="28"/>
          <w:rtl w:val="true"/>
          <w:lang w:bidi="fa-IR"/>
        </w:rPr>
        <w:t xml:space="preserve">پيامبر اكرم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الكَسْبِ كَسْبُ يَدَي العامِلِ إذا نَصَحَ؛ بهترين درآمد، درآمد كارگري است كه در كارش صداقت داشته باشد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03" w:name="__RefHeading___Toc4740133_3650668749"/>
      <w:bookmarkStart w:id="104" w:name="_Toc40"/>
      <w:bookmarkEnd w:id="103"/>
      <w:r>
        <w:rPr>
          <w:rtl w:val="true"/>
        </w:rPr>
        <w:t>پرهيز از كوتاهي در كار</w:t>
      </w:r>
      <w:bookmarkEnd w:id="104"/>
    </w:p>
    <w:p>
      <w:pPr>
        <w:pStyle w:val="BookText"/>
        <w:rPr/>
      </w:pPr>
      <w:r>
        <w:rPr>
          <w:rFonts w:ascii="IRNazanin" w:hAnsi="IRNazanin" w:eastAsia="IRNazanin"/>
          <w:color w:val="111111"/>
          <w:sz w:val="28"/>
          <w:sz w:val="28"/>
          <w:szCs w:val="28"/>
          <w:rtl w:val="true"/>
          <w:lang w:bidi="fa-IR"/>
        </w:rPr>
        <w:t>پرهيز از كوتاهي در كار</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التفريطُ مصيبَةُ القادر؛ كوتاهي كردن، مصيبت شخص توانا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انجام دادن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حَلُمَ لم‌يُفَرَّطْ في أمرِهِ وَ عاشَ في الناسِ حميداً؛ كسي كه بردبار باشد، در كار خود كوتاهي نكند و در ميان مردم با خوش‌نامي زندگي كند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فَرَّطَ تَوَرَّطَ؛ هر كه كوتاهي كند، در پرتگاه افتد</w:t>
      </w:r>
      <w:r>
        <w:rPr>
          <w:rFonts w:eastAsia="IRNazanin" w:cs="IRNazanin"/>
          <w:color w:val="111111"/>
          <w:sz w:val="28"/>
          <w:szCs w:val="28"/>
          <w:rtl w:val="true"/>
          <w:lang w:bidi="fa-IR"/>
        </w:rPr>
        <w:t>».</w:t>
      </w:r>
      <w:r>
        <w:rPr>
          <w:rStyle w:val="FootnoteAnchor"/>
          <w:rtl w:val="true"/>
        </w:rPr>
        <w:footnoteReference w:id="6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اُذكُر حَسَراتِ التفريطِ بأخذِ تقديمِ الحَزم؛ افسوس‌هاي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سهل‌انگاري را به ياد آر و دورانديشي را در پيش گير</w:t>
      </w:r>
      <w:r>
        <w:rPr>
          <w:rFonts w:eastAsia="IRNazanin" w:cs="IRNazanin"/>
          <w:color w:val="111111"/>
          <w:sz w:val="28"/>
          <w:szCs w:val="28"/>
          <w:rtl w:val="true"/>
          <w:lang w:bidi="fa-IR"/>
        </w:rPr>
        <w:t>».</w:t>
      </w:r>
      <w:r>
        <w:rPr>
          <w:rStyle w:val="FootnoteAnchor"/>
          <w:rtl w:val="true"/>
        </w:rPr>
        <w:footnoteReference w:id="64"/>
      </w:r>
      <w:bookmarkStart w:id="105" w:name="pg2119_30425"/>
    </w:p>
    <w:p>
      <w:pPr>
        <w:pStyle w:val="Heading2"/>
        <w:numPr>
          <w:ilvl w:val="1"/>
          <w:numId w:val="1"/>
        </w:numPr>
        <w:rPr/>
      </w:pPr>
      <w:bookmarkStart w:id="106" w:name="__RefHeading___Toc4740135_3650668749"/>
      <w:bookmarkStart w:id="107" w:name="_Toc41"/>
      <w:bookmarkEnd w:id="105"/>
      <w:bookmarkEnd w:id="106"/>
      <w:r>
        <w:rPr/>
        <w:t>4</w:t>
      </w:r>
      <w:r>
        <w:rPr>
          <w:rtl w:val="true"/>
        </w:rPr>
        <w:t xml:space="preserve">. </w:t>
      </w:r>
      <w:r>
        <w:rPr>
          <w:rtl w:val="true"/>
        </w:rPr>
        <w:t>كار و توليد در سيره پيامبران عليهم السلام</w:t>
      </w:r>
      <w:bookmarkEnd w:id="107"/>
    </w:p>
    <w:p>
      <w:pPr>
        <w:pStyle w:val="Heading3"/>
        <w:numPr>
          <w:ilvl w:val="2"/>
          <w:numId w:val="1"/>
        </w:numPr>
        <w:rPr/>
      </w:pPr>
      <w:bookmarkStart w:id="108" w:name="__RefHeading___Toc4740137_3650668749"/>
      <w:bookmarkStart w:id="109" w:name="_Toc42"/>
      <w:bookmarkEnd w:id="108"/>
      <w:r>
        <w:rPr>
          <w:rtl w:val="true"/>
        </w:rPr>
        <w:t>اشاره</w:t>
      </w:r>
      <w:bookmarkEnd w:id="10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و توليد در سيره پيامبران عليهم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حضرت آدم عليه السلام ، نخستين توليد‌كننده</w:t>
      </w:r>
    </w:p>
    <w:p>
      <w:pPr>
        <w:pStyle w:val="BookText"/>
        <w:rPr/>
      </w:pPr>
      <w:r>
        <w:rPr>
          <w:rFonts w:ascii="Amiri" w:hAnsi="Amiri" w:eastAsia="Amiri" w:cs="Amiri"/>
          <w:color w:val="111111"/>
          <w:sz w:val="28"/>
          <w:sz w:val="28"/>
          <w:szCs w:val="28"/>
          <w:rtl w:val="true"/>
          <w:lang w:bidi="ar-SA"/>
        </w:rPr>
        <w:t>توصيه حضرت داوود عليه السلام به كار</w:t>
      </w:r>
    </w:p>
    <w:p>
      <w:pPr>
        <w:pStyle w:val="BookText"/>
        <w:rPr/>
      </w:pPr>
      <w:r>
        <w:rPr>
          <w:rFonts w:ascii="IRNazanin" w:hAnsi="IRNazanin" w:eastAsia="IRNazanin"/>
          <w:color w:val="111111"/>
          <w:sz w:val="28"/>
          <w:sz w:val="28"/>
          <w:szCs w:val="28"/>
          <w:rtl w:val="true"/>
          <w:lang w:bidi="fa-IR"/>
        </w:rPr>
        <w:t>هم‌نشيني حضرت داوود عليه السلام با كارگر در بهشت</w:t>
      </w:r>
    </w:p>
    <w:p>
      <w:pPr>
        <w:pStyle w:val="BookText"/>
        <w:rPr/>
      </w:pPr>
      <w:r>
        <w:rPr>
          <w:rFonts w:ascii="Amiri" w:hAnsi="Amiri" w:eastAsia="Amiri" w:cs="Amiri"/>
          <w:color w:val="111111"/>
          <w:sz w:val="28"/>
          <w:sz w:val="28"/>
          <w:szCs w:val="28"/>
          <w:rtl w:val="true"/>
          <w:lang w:bidi="ar-SA"/>
        </w:rPr>
        <w:t>ارتزاق حضرت داوود عليه السلام از راه توليد زره</w:t>
      </w:r>
    </w:p>
    <w:p>
      <w:pPr>
        <w:pStyle w:val="BookText"/>
        <w:rPr/>
      </w:pPr>
      <w:r>
        <w:rPr>
          <w:rFonts w:ascii="Amiri" w:hAnsi="Amiri" w:eastAsia="Amiri" w:cs="Amiri"/>
          <w:color w:val="111111"/>
          <w:sz w:val="28"/>
          <w:sz w:val="28"/>
          <w:szCs w:val="28"/>
          <w:rtl w:val="true"/>
          <w:lang w:bidi="ar-SA"/>
        </w:rPr>
        <w:t>امرار معاش به وسيله سبدبافي</w:t>
      </w:r>
    </w:p>
    <w:p>
      <w:pPr>
        <w:pStyle w:val="BookText"/>
        <w:rPr/>
      </w:pPr>
      <w:r>
        <w:rPr>
          <w:rFonts w:ascii="Amiri" w:hAnsi="Amiri" w:eastAsia="Amiri" w:cs="Amiri"/>
          <w:color w:val="111111"/>
          <w:sz w:val="28"/>
          <w:sz w:val="28"/>
          <w:szCs w:val="28"/>
          <w:rtl w:val="true"/>
          <w:lang w:bidi="ar-SA"/>
        </w:rPr>
        <w:t>برتري غذاي حاصل از دسترنج بر طعام بهشتي</w:t>
      </w:r>
    </w:p>
    <w:p>
      <w:pPr>
        <w:pStyle w:val="BookText"/>
        <w:rPr/>
      </w:pPr>
      <w:r>
        <w:rPr>
          <w:rFonts w:ascii="Amiri" w:hAnsi="Amiri" w:eastAsia="Amiri" w:cs="Amiri"/>
          <w:color w:val="111111"/>
          <w:sz w:val="28"/>
          <w:sz w:val="28"/>
          <w:szCs w:val="28"/>
          <w:rtl w:val="true"/>
          <w:lang w:bidi="ar-SA"/>
        </w:rPr>
        <w:t>كار و توليد، مهريه همسر حضرت موسي عليه السلام</w:t>
      </w:r>
    </w:p>
    <w:p>
      <w:pPr>
        <w:pStyle w:val="BookText"/>
        <w:rPr/>
      </w:pPr>
      <w:r>
        <w:rPr>
          <w:rFonts w:ascii="Amiri" w:hAnsi="Amiri" w:eastAsia="Amiri" w:cs="Amiri"/>
          <w:color w:val="111111"/>
          <w:sz w:val="28"/>
          <w:sz w:val="28"/>
          <w:szCs w:val="28"/>
          <w:rtl w:val="true"/>
          <w:lang w:bidi="ar-SA"/>
        </w:rPr>
        <w:t>حضرت ادريس عليه السلام ، مدرس و خياط ذاكر خدا</w:t>
      </w:r>
    </w:p>
    <w:p>
      <w:pPr>
        <w:pStyle w:val="BookText"/>
        <w:rPr/>
      </w:pPr>
      <w:r>
        <w:rPr>
          <w:rFonts w:ascii="Amiri" w:hAnsi="Amiri" w:eastAsia="Amiri" w:cs="Amiri"/>
          <w:color w:val="111111"/>
          <w:sz w:val="28"/>
          <w:sz w:val="28"/>
          <w:szCs w:val="28"/>
          <w:rtl w:val="true"/>
          <w:lang w:bidi="ar-SA"/>
        </w:rPr>
        <w:t>حضرت نوح و كاشت درخت خرما</w:t>
      </w:r>
    </w:p>
    <w:p>
      <w:pPr>
        <w:pStyle w:val="BookText"/>
        <w:rPr/>
      </w:pPr>
      <w:r>
        <w:rPr>
          <w:rFonts w:ascii="Amiri" w:hAnsi="Amiri" w:eastAsia="Amiri" w:cs="Amiri"/>
          <w:color w:val="111111"/>
          <w:sz w:val="28"/>
          <w:sz w:val="28"/>
          <w:szCs w:val="28"/>
          <w:rtl w:val="true"/>
          <w:lang w:bidi="ar-SA"/>
        </w:rPr>
        <w:t>حضرت عيسي عليه السلام و امرار معاش از دسترنج خود</w:t>
      </w:r>
    </w:p>
    <w:p>
      <w:pPr>
        <w:pStyle w:val="Heading3"/>
        <w:numPr>
          <w:ilvl w:val="2"/>
          <w:numId w:val="1"/>
        </w:numPr>
        <w:rPr/>
      </w:pPr>
      <w:bookmarkStart w:id="110" w:name="__RefHeading___Toc4740139_3650668749"/>
      <w:bookmarkStart w:id="111" w:name="_Toc43"/>
      <w:bookmarkEnd w:id="110"/>
      <w:r>
        <w:rPr>
          <w:rtl w:val="true"/>
        </w:rPr>
        <w:t>حضرت آدم عليه السلام ، نخستين توليد‌كننده</w:t>
      </w:r>
      <w:bookmarkEnd w:id="111"/>
    </w:p>
    <w:p>
      <w:pPr>
        <w:pStyle w:val="BookText"/>
        <w:rPr/>
      </w:pPr>
      <w:r>
        <w:rPr>
          <w:rFonts w:ascii="Amiri" w:hAnsi="Amiri" w:eastAsia="Amiri" w:cs="Amiri"/>
          <w:color w:val="111111"/>
          <w:sz w:val="28"/>
          <w:sz w:val="28"/>
          <w:szCs w:val="28"/>
          <w:rtl w:val="true"/>
          <w:lang w:bidi="ar-SA"/>
        </w:rPr>
        <w:t>حضرت آدم عليه السلام ، نخستين توليد‌كننده</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آدم ابوالبشر از بهشت به زمين رانده شد و به غذا و‌آب نياز داشت، با حضرت جبرئيل مشورت كرد و از او ياري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آدم را چنين راهنمايي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 نيازمندي‌هاي خود را برطرف كني، كشاورز باش و به زراعت بپرداز</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 اين گونه بود كه پدر انسان‌ها، نخستين كشاورز روي زمين شد</w:t>
      </w:r>
      <w:r>
        <w:rPr>
          <w:rFonts w:eastAsia="IRNazanin" w:cs="IRNazanin"/>
          <w:color w:val="111111"/>
          <w:sz w:val="28"/>
          <w:szCs w:val="28"/>
          <w:rtl w:val="true"/>
          <w:lang w:bidi="fa-IR"/>
        </w:rPr>
        <w:t>.</w:t>
      </w:r>
    </w:p>
    <w:p>
      <w:pPr>
        <w:pStyle w:val="Heading3"/>
        <w:numPr>
          <w:ilvl w:val="2"/>
          <w:numId w:val="1"/>
        </w:numPr>
        <w:rPr/>
      </w:pPr>
      <w:bookmarkStart w:id="112" w:name="__RefHeading___Toc4740141_3650668749"/>
      <w:bookmarkStart w:id="113" w:name="_Toc44"/>
      <w:bookmarkEnd w:id="112"/>
      <w:r>
        <w:rPr>
          <w:rtl w:val="true"/>
        </w:rPr>
        <w:t>توصيه حضرت داوود عليه السلام به كار</w:t>
      </w:r>
      <w:bookmarkEnd w:id="113"/>
    </w:p>
    <w:p>
      <w:pPr>
        <w:pStyle w:val="BookText"/>
        <w:rPr/>
      </w:pPr>
      <w:r>
        <w:rPr>
          <w:rFonts w:ascii="Amiri" w:hAnsi="Amiri" w:eastAsia="Amiri" w:cs="Amiri"/>
          <w:color w:val="111111"/>
          <w:sz w:val="28"/>
          <w:sz w:val="28"/>
          <w:szCs w:val="28"/>
          <w:rtl w:val="true"/>
          <w:lang w:bidi="ar-SA"/>
        </w:rPr>
        <w:t>توصيه حضرت داوود عليه السلام به كار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داوود عليه السلام به كفش‌دوزي برخورد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كن و از مزد كارت بخور؛ زيرا خداوند كسي را كه كار كند و از مزد كارش بخورد، دوست مي‌دارد؛ و آن كسي را كه مي‌خورد و كاري انجام نمي‌دهد، دوست ندارد</w:t>
      </w:r>
      <w:r>
        <w:rPr>
          <w:rFonts w:eastAsia="IRNazanin" w:cs="IRNazanin"/>
          <w:color w:val="111111"/>
          <w:sz w:val="28"/>
          <w:szCs w:val="28"/>
          <w:rtl w:val="true"/>
          <w:lang w:bidi="fa-IR"/>
        </w:rPr>
        <w:t>.</w:t>
      </w:r>
      <w:r>
        <w:rPr>
          <w:rStyle w:val="FootnoteAnchor"/>
          <w:rtl w:val="true"/>
        </w:rPr>
        <w:footnoteReference w:id="66"/>
      </w:r>
      <w:bookmarkStart w:id="114" w:name="pg2119_30428"/>
    </w:p>
    <w:p>
      <w:pPr>
        <w:pStyle w:val="Heading3"/>
        <w:numPr>
          <w:ilvl w:val="2"/>
          <w:numId w:val="1"/>
        </w:numPr>
        <w:rPr/>
      </w:pPr>
      <w:bookmarkStart w:id="115" w:name="__RefHeading___Toc4740143_3650668749"/>
      <w:bookmarkStart w:id="116" w:name="_Toc45"/>
      <w:bookmarkEnd w:id="114"/>
      <w:bookmarkEnd w:id="115"/>
      <w:r>
        <w:rPr>
          <w:rtl w:val="true"/>
        </w:rPr>
        <w:t>هم‌نشيني حضرت داوود عليه السلام با كارگر در بهشت</w:t>
      </w:r>
      <w:bookmarkEnd w:id="116"/>
    </w:p>
    <w:p>
      <w:pPr>
        <w:pStyle w:val="BookText"/>
        <w:rPr/>
      </w:pPr>
      <w:r>
        <w:rPr>
          <w:rFonts w:ascii="IRNazanin" w:hAnsi="IRNazanin" w:eastAsia="IRNazanin"/>
          <w:color w:val="111111"/>
          <w:sz w:val="28"/>
          <w:sz w:val="28"/>
          <w:szCs w:val="28"/>
          <w:rtl w:val="true"/>
          <w:lang w:bidi="fa-IR"/>
        </w:rPr>
        <w:t>هم‌نشيني حضرت داوود عليه السلام با كارگر در بهشت</w:t>
      </w:r>
    </w:p>
    <w:p>
      <w:pPr>
        <w:pStyle w:val="BookText"/>
        <w:rPr/>
      </w:pPr>
      <w:r>
        <w:rPr>
          <w:rFonts w:ascii="IRNazanin" w:hAnsi="IRNazanin" w:eastAsia="IRNazanin"/>
          <w:color w:val="111111"/>
          <w:sz w:val="28"/>
          <w:sz w:val="28"/>
          <w:szCs w:val="28"/>
          <w:rtl w:val="true"/>
          <w:lang w:bidi="fa-IR"/>
        </w:rPr>
        <w:t>در حكايت است كه حضرت داوود عليه السلام با حق تعالي مناجات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هم‌نشين خويش را در بهشت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از شهر بيرون شو، اول كسي كه تو را پيش آيد،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داوود عليه السلام بيرون رفت شخصي را ديد كه هيزم به پشت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وي سلام كرد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تو با خداوند، چه چيز است كه بدان وسيله، مرتبه موافقت و مجالست انبيا يافته‌اي در بهشت؟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هيزم به دست خويش جمع مي‌كنم و بر پشت به شهر مي‌آورم و به يك درهم مي‌فروشم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مادري دارم؛ دو دانگ در وجه او نفقه نهم، و دو دانگ در وجه عيال و دو دانگ بر درويشان و محتاجان صرف كنم؛ و من روزي خويش بي‌كسب و كار به دست نياورم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داوود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پيش من باش تا هر روز يك درهم به تو دهم، و تو چنان كه در بهشت رفيق من خواهي بود، اينجا هم رفيق من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درويش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مرتبه و مقام را به كار و كسب دست و رنجبري و باركشي يافته‌ام، چون دست از آن بدارم، اين مرتبه نماند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17" w:name="__RefHeading___Toc4740145_3650668749"/>
      <w:bookmarkStart w:id="118" w:name="_Toc46"/>
      <w:bookmarkEnd w:id="117"/>
      <w:r>
        <w:rPr>
          <w:rtl w:val="true"/>
        </w:rPr>
        <w:t>ارتزاق حضرت داوود عليه السلام از راه توليد زره</w:t>
      </w:r>
      <w:bookmarkEnd w:id="118"/>
    </w:p>
    <w:p>
      <w:pPr>
        <w:pStyle w:val="BookText"/>
        <w:rPr/>
      </w:pPr>
      <w:r>
        <w:rPr>
          <w:rFonts w:ascii="Amiri" w:hAnsi="Amiri" w:eastAsia="Amiri" w:cs="Amiri"/>
          <w:color w:val="111111"/>
          <w:sz w:val="28"/>
          <w:sz w:val="28"/>
          <w:szCs w:val="28"/>
          <w:rtl w:val="true"/>
          <w:lang w:bidi="ar-SA"/>
        </w:rPr>
        <w:t>ارتزاق حضرت داوود عليه السلام از راه توليد زره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حديثي قدسي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داوود عليه السلام وحي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خوبي هستي، اما از بيت‌المال ارتزاق مي‌كني، و با دستت كسب و كار نمي‌كني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با شنيدن اين سخن، چهل صبح گريه كرد، تا آ‌نكه خداوند به آهن وحي كرد كه براي بنده من، داوود، نرم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را </w:t>
      </w:r>
      <w:bookmarkStart w:id="119" w:name="pg2119_30430"/>
    </w:p>
    <w:p>
      <w:pPr>
        <w:pStyle w:val="BookText"/>
        <w:rPr/>
      </w:pPr>
      <w:bookmarkEnd w:id="119"/>
      <w:r>
        <w:rPr>
          <w:rFonts w:ascii="IRNazanin" w:hAnsi="IRNazanin" w:eastAsia="IRNazanin"/>
          <w:color w:val="111111"/>
          <w:sz w:val="28"/>
          <w:sz w:val="28"/>
          <w:szCs w:val="28"/>
          <w:rtl w:val="true"/>
          <w:lang w:bidi="fa-IR"/>
        </w:rPr>
        <w:t xml:space="preserve">برايش نرم ساخت،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شروع به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زره‌اي درست مي‌كرد و آن را به هزار درهم مي‌فروخت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سيصد و شصت زره درست كرد و آن را به سيصد و شصت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بدين‌گونه با كار كردن، از بيت‌المال بي‌نياز شد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20" w:name="__RefHeading___Toc4740147_3650668749"/>
      <w:bookmarkStart w:id="121" w:name="_Toc47"/>
      <w:bookmarkEnd w:id="120"/>
      <w:r>
        <w:rPr>
          <w:rtl w:val="true"/>
        </w:rPr>
        <w:t>امرار معاش به وسيله سبدبافي</w:t>
      </w:r>
      <w:bookmarkEnd w:id="121"/>
    </w:p>
    <w:p>
      <w:pPr>
        <w:pStyle w:val="BookText"/>
        <w:rPr/>
      </w:pPr>
      <w:r>
        <w:rPr>
          <w:rFonts w:ascii="Amiri" w:hAnsi="Amiri" w:eastAsia="Amiri" w:cs="Amiri"/>
          <w:color w:val="111111"/>
          <w:sz w:val="28"/>
          <w:sz w:val="28"/>
          <w:szCs w:val="28"/>
          <w:rtl w:val="true"/>
          <w:lang w:bidi="ar-SA"/>
        </w:rPr>
        <w:t>امرار معاش به وسيله سبدبافي</w:t>
      </w:r>
    </w:p>
    <w:p>
      <w:pPr>
        <w:pStyle w:val="BookText"/>
        <w:rPr/>
      </w:pPr>
      <w:r>
        <w:rPr>
          <w:rFonts w:ascii="IRNazanin" w:hAnsi="IRNazanin" w:eastAsia="IRNazanin"/>
          <w:color w:val="111111"/>
          <w:sz w:val="28"/>
          <w:sz w:val="28"/>
          <w:szCs w:val="28"/>
          <w:rtl w:val="true"/>
          <w:lang w:bidi="fa-IR"/>
        </w:rPr>
        <w:t>حضرت داوود از برگ خرما سبد‌هايي به دست خود مي‌بافت و به هم‌نشينان خود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مي‌برد آن را بفروشد؟ و از قيمت آن جو مي‌خريد و مي‌خورد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22" w:name="__RefHeading___Toc4740149_3650668749"/>
      <w:bookmarkStart w:id="123" w:name="_Toc48"/>
      <w:bookmarkEnd w:id="122"/>
      <w:r>
        <w:rPr>
          <w:rtl w:val="true"/>
        </w:rPr>
        <w:t>برتري غذاي حاصل از دسترنج بر طعام بهشتي</w:t>
      </w:r>
      <w:bookmarkEnd w:id="123"/>
    </w:p>
    <w:p>
      <w:pPr>
        <w:pStyle w:val="BookText"/>
        <w:rPr/>
      </w:pPr>
      <w:r>
        <w:rPr>
          <w:rFonts w:ascii="Amiri" w:hAnsi="Amiri" w:eastAsia="Amiri" w:cs="Amiri"/>
          <w:color w:val="111111"/>
          <w:sz w:val="28"/>
          <w:sz w:val="28"/>
          <w:szCs w:val="28"/>
          <w:rtl w:val="true"/>
          <w:lang w:bidi="ar-SA"/>
        </w:rPr>
        <w:t>برتري غذاي حاصل از دسترنج بر طعام بهشتي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نبي عليه السلام را دم به دم طعام‌هاي بهشتي مي‌آوردند و او از آن غذاها مي‌خورد و لذت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جبرئيل حاضر بود كه ديد از بهشت، طعام سليمان رسيد و او به اشتهاي تمام از آن غذا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فرشته‌اي به فرشته ديگر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نبي، چنان با رغبت و اشتها غذا مي‌خورد كه گويي در تحصيل آن رنجي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بايستي غذاي بي‌رنج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جبرئيل، معناي اين سخن فرشته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غذايي كه از كدّ يمين و كسب حلال حاصل شود، بهتر و لذيذتر از طعام‌هاي جنت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 راست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توبه كرد و به سبد‌بافي روي آورد و از دسترنج حاصل از آن، غذا مي‌خورد</w:t>
      </w:r>
      <w:r>
        <w:rPr>
          <w:rFonts w:eastAsia="IRNazanin" w:cs="IRNazanin"/>
          <w:color w:val="111111"/>
          <w:sz w:val="28"/>
          <w:szCs w:val="28"/>
          <w:rtl w:val="true"/>
          <w:lang w:bidi="fa-IR"/>
        </w:rPr>
        <w:t xml:space="preserve">. </w:t>
      </w:r>
      <w:bookmarkStart w:id="124" w:name="pg2119_30431"/>
    </w:p>
    <w:p>
      <w:pPr>
        <w:pStyle w:val="BookText"/>
        <w:rPr/>
      </w:pPr>
      <w:bookmarkEnd w:id="124"/>
      <w:r>
        <w:rPr>
          <w:rFonts w:ascii="IRNazanin" w:hAnsi="IRNazanin" w:eastAsia="IRNazanin"/>
          <w:color w:val="111111"/>
          <w:sz w:val="28"/>
          <w:sz w:val="28"/>
          <w:szCs w:val="28"/>
          <w:rtl w:val="true"/>
          <w:lang w:bidi="fa-IR"/>
        </w:rPr>
        <w:t>روزي جبرئيل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 كه سبب لذت طعام‌هاي بهشتي هم آن است كه حق تعالي، جنت را و آ‌نچه در اوست، از رنج عبادت عابدان و ذكر ذاكران و شكر شاكران و صبر صابران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رنجي نبري، گنجي نبري</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25" w:name="__RefHeading___Toc4740151_3650668749"/>
      <w:bookmarkStart w:id="126" w:name="_Toc49"/>
      <w:bookmarkEnd w:id="125"/>
      <w:r>
        <w:rPr>
          <w:rtl w:val="true"/>
        </w:rPr>
        <w:t>كار و توليد، مهريه همسر حضرت موسي عليه السلام</w:t>
      </w:r>
      <w:bookmarkEnd w:id="126"/>
    </w:p>
    <w:p>
      <w:pPr>
        <w:pStyle w:val="BookText"/>
        <w:rPr/>
      </w:pPr>
      <w:r>
        <w:rPr>
          <w:rFonts w:ascii="Amiri" w:hAnsi="Amiri" w:eastAsia="Amiri" w:cs="Amiri"/>
          <w:color w:val="111111"/>
          <w:sz w:val="28"/>
          <w:sz w:val="28"/>
          <w:szCs w:val="28"/>
          <w:rtl w:val="true"/>
          <w:lang w:bidi="ar-SA"/>
        </w:rPr>
        <w:t>كار و توليد، مهريه همسر حضرت موسي عليه السلام</w:t>
      </w:r>
    </w:p>
    <w:p>
      <w:pPr>
        <w:pStyle w:val="BookText"/>
        <w:rPr/>
      </w:pPr>
      <w:r>
        <w:rPr>
          <w:rFonts w:ascii="IRNazanin" w:hAnsi="IRNazanin" w:eastAsia="IRNazanin"/>
          <w:color w:val="111111"/>
          <w:sz w:val="28"/>
          <w:sz w:val="28"/>
          <w:szCs w:val="28"/>
          <w:rtl w:val="true"/>
          <w:lang w:bidi="fa-IR"/>
        </w:rPr>
        <w:t>حضرت موسي عليه السلام نزد شعيب آمد و شعيب خواست يكي از دو دختر خود را به نكاح او درآورد،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به نكاح تو در آورم يكي از دو دخترم را، در مقابل اينكه خود را هشت سال اجير من گرداني و اگر ده سال تمام كني، پس اختيار خود و همسرت را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عليه السلام به ده سال كه تمام‌تر بود، عمل كرد و ده سال تمام از براي او چوپاني كرد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27" w:name="__RefHeading___Toc4740153_3650668749"/>
      <w:bookmarkStart w:id="128" w:name="_Toc50"/>
      <w:bookmarkEnd w:id="127"/>
      <w:r>
        <w:rPr>
          <w:rtl w:val="true"/>
        </w:rPr>
        <w:t>حضرت ادريس عليه السلام ، مدرس و خياط ذاكر خدا</w:t>
      </w:r>
      <w:bookmarkEnd w:id="128"/>
    </w:p>
    <w:p>
      <w:pPr>
        <w:pStyle w:val="BookText"/>
        <w:rPr/>
      </w:pPr>
      <w:r>
        <w:rPr>
          <w:rFonts w:ascii="Amiri" w:hAnsi="Amiri" w:eastAsia="Amiri" w:cs="Amiri"/>
          <w:color w:val="111111"/>
          <w:sz w:val="28"/>
          <w:sz w:val="28"/>
          <w:szCs w:val="28"/>
          <w:rtl w:val="true"/>
          <w:lang w:bidi="ar-SA"/>
        </w:rPr>
        <w:t>حضرت ادريس عليه السلام ، مدرس و خياط ذاكر خدا</w:t>
      </w:r>
    </w:p>
    <w:p>
      <w:pPr>
        <w:pStyle w:val="BookText"/>
        <w:rPr/>
      </w:pPr>
      <w:r>
        <w:rPr>
          <w:rFonts w:ascii="IRNazanin" w:hAnsi="IRNazanin" w:eastAsia="IRNazanin"/>
          <w:color w:val="111111"/>
          <w:sz w:val="28"/>
          <w:sz w:val="28"/>
          <w:szCs w:val="28"/>
          <w:rtl w:val="true"/>
          <w:lang w:bidi="fa-IR"/>
        </w:rPr>
        <w:t>نقل شده است او را براي اين ادريس گفته‌اند كه حكمت‌هاي خدا و سنت‌هاي اسلام را بسيار درس مي‌گفت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او اولين كسي بود كه به قلم چيزي نوشت و جامه دوخت و پوشيد و چون خياطي مي‌كرد، تسبيح و تهليل و تكبير خدا را مي‌گفت</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29" w:name="__RefHeading___Toc4740155_3650668749"/>
      <w:bookmarkStart w:id="130" w:name="_Toc51"/>
      <w:bookmarkEnd w:id="129"/>
      <w:r>
        <w:rPr>
          <w:rtl w:val="true"/>
        </w:rPr>
        <w:t>حضرت نوح و كاشت درخت خرما</w:t>
      </w:r>
      <w:bookmarkEnd w:id="130"/>
    </w:p>
    <w:p>
      <w:pPr>
        <w:pStyle w:val="BookText"/>
        <w:rPr/>
      </w:pPr>
      <w:r>
        <w:rPr>
          <w:rFonts w:ascii="Amiri" w:hAnsi="Amiri" w:eastAsia="Amiri" w:cs="Amiri"/>
          <w:color w:val="111111"/>
          <w:sz w:val="28"/>
          <w:sz w:val="28"/>
          <w:szCs w:val="28"/>
          <w:rtl w:val="true"/>
          <w:lang w:bidi="ar-SA"/>
        </w:rPr>
        <w:t>حضرت نوح و كاشت درخت خرما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احوال حضرت نوح آمده كه وي نجار بود و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در ميان قوم خود، ايشان را به سوي خدا مي‌خواند و دويست سال در حال ساختن كشتي بود</w:t>
      </w:r>
      <w:r>
        <w:rPr>
          <w:rFonts w:eastAsia="Amiri" w:cs="Amiri" w:ascii="Amiri" w:hAnsi="Amiri"/>
          <w:color w:val="111111"/>
          <w:sz w:val="28"/>
          <w:szCs w:val="28"/>
          <w:rtl w:val="true"/>
          <w:lang w:bidi="ar-SA"/>
        </w:rPr>
        <w:t xml:space="preserve">. </w:t>
      </w:r>
      <w:bookmarkStart w:id="131" w:name="pg2119_30434"/>
    </w:p>
    <w:p>
      <w:pPr>
        <w:pStyle w:val="BookText"/>
        <w:rPr/>
      </w:pPr>
      <w:bookmarkEnd w:id="131"/>
      <w:r>
        <w:rPr>
          <w:rFonts w:ascii="IRNazanin" w:hAnsi="IRNazanin" w:eastAsia="IRNazanin"/>
          <w:color w:val="111111"/>
          <w:sz w:val="28"/>
          <w:sz w:val="28"/>
          <w:szCs w:val="28"/>
          <w:rtl w:val="true"/>
          <w:lang w:bidi="fa-IR"/>
        </w:rPr>
        <w:t>هنگامي كه قوم نوح ايمان نياوردند، حق تعالي او را امر كرد كه درخت خرما بكارد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او مي‌گذشتند بر او و استهزا و سخريه مي‌كردند و به او مي‌گفتند مرد پيري است؛ نهصد سال از عمرش گذشته است و درخت خرما مي‌كارد و سنگ بر او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پنجاه سال بر اين حال گذشت و درخت خرما رسيد و مستحكم شد، مأمور گرديد درخت‌ها را ببرد و از آن كشتي بسازد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32" w:name="__RefHeading___Toc4740157_3650668749"/>
      <w:bookmarkStart w:id="133" w:name="_Toc52"/>
      <w:bookmarkEnd w:id="132"/>
      <w:r>
        <w:rPr>
          <w:rtl w:val="true"/>
        </w:rPr>
        <w:t>حضرت عيسي عليه السلام و امرار معاش از دسترنج خود</w:t>
      </w:r>
      <w:bookmarkEnd w:id="133"/>
    </w:p>
    <w:p>
      <w:pPr>
        <w:pStyle w:val="BookText"/>
        <w:rPr/>
      </w:pPr>
      <w:r>
        <w:rPr>
          <w:rFonts w:ascii="Amiri" w:hAnsi="Amiri" w:eastAsia="Amiri" w:cs="Amiri"/>
          <w:color w:val="111111"/>
          <w:sz w:val="28"/>
          <w:sz w:val="28"/>
          <w:szCs w:val="28"/>
          <w:rtl w:val="true"/>
          <w:lang w:bidi="ar-SA"/>
        </w:rPr>
        <w:t>حضرت عيسي عليه السلام و امرار معاش از دسترنج خود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حضرت عيسي عليه السلام در خدمت آن حضرت بودند و هر گاه گرسنه مي‌شدند،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عيسي دست مي‌زد به زمين در هر جا كه بود، و دو گرده نان از براي هر يك بيرون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چه كسي از ما بهتر است؟ هرگاه مي‌خواهيم، ما را طعام مي‌دهي و هرگاه مي‌خواهيم، ما را آب مي‌دهي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آورده‌ايم به تو و متابعت تو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شما كسي است كه به دست خود كار مي‌كند و از كسب خود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اصحاب عيسي عليه السلام از كسب خود معاش مي‌كردند</w:t>
      </w:r>
      <w:r>
        <w:rPr>
          <w:rFonts w:eastAsia="IRNazanin" w:cs="IRNazanin"/>
          <w:color w:val="111111"/>
          <w:sz w:val="28"/>
          <w:szCs w:val="28"/>
          <w:rtl w:val="true"/>
          <w:lang w:bidi="fa-IR"/>
        </w:rPr>
        <w:t>.</w:t>
      </w:r>
      <w:r>
        <w:rPr>
          <w:rStyle w:val="FootnoteAnchor"/>
          <w:rtl w:val="true"/>
        </w:rPr>
        <w:footnoteReference w:id="75"/>
      </w:r>
      <w:bookmarkStart w:id="134" w:name="pg2119_30435"/>
    </w:p>
    <w:p>
      <w:pPr>
        <w:pStyle w:val="Heading2"/>
        <w:numPr>
          <w:ilvl w:val="1"/>
          <w:numId w:val="1"/>
        </w:numPr>
        <w:rPr/>
      </w:pPr>
      <w:bookmarkStart w:id="135" w:name="__RefHeading___Toc4740159_3650668749"/>
      <w:bookmarkStart w:id="136" w:name="_Toc53"/>
      <w:bookmarkEnd w:id="134"/>
      <w:bookmarkEnd w:id="135"/>
      <w:r>
        <w:rPr/>
        <w:t>5</w:t>
      </w:r>
      <w:r>
        <w:rPr>
          <w:rtl w:val="true"/>
        </w:rPr>
        <w:t xml:space="preserve">. </w:t>
      </w:r>
      <w:r>
        <w:rPr>
          <w:rtl w:val="true"/>
        </w:rPr>
        <w:t>سيره عملي چهارده معصوم عليهم السلام</w:t>
      </w:r>
      <w:bookmarkEnd w:id="136"/>
    </w:p>
    <w:p>
      <w:pPr>
        <w:pStyle w:val="Heading3"/>
        <w:numPr>
          <w:ilvl w:val="2"/>
          <w:numId w:val="1"/>
        </w:numPr>
        <w:rPr/>
      </w:pPr>
      <w:bookmarkStart w:id="137" w:name="__RefHeading___Toc4740161_3650668749"/>
      <w:bookmarkStart w:id="138" w:name="_Toc54"/>
      <w:bookmarkEnd w:id="137"/>
      <w:r>
        <w:rPr>
          <w:rtl w:val="true"/>
        </w:rPr>
        <w:t>اشاره</w:t>
      </w:r>
      <w:bookmarkEnd w:id="13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سيره عملي چهارده معصوم عليهم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پرهيز از تن‌آسايي و بيكاري</w:t>
      </w:r>
    </w:p>
    <w:p>
      <w:pPr>
        <w:pStyle w:val="BookText"/>
        <w:rPr/>
      </w:pPr>
      <w:r>
        <w:rPr>
          <w:rFonts w:ascii="Amiri" w:hAnsi="Amiri" w:eastAsia="Amiri" w:cs="Amiri"/>
          <w:color w:val="111111"/>
          <w:sz w:val="28"/>
          <w:sz w:val="28"/>
          <w:szCs w:val="28"/>
          <w:rtl w:val="true"/>
          <w:lang w:bidi="ar-SA"/>
        </w:rPr>
        <w:t>تهيه سرمايه براي آغاز كار</w:t>
      </w:r>
    </w:p>
    <w:p>
      <w:pPr>
        <w:pStyle w:val="BookText"/>
        <w:rPr/>
      </w:pPr>
      <w:r>
        <w:rPr>
          <w:rFonts w:ascii="Amiri" w:hAnsi="Amiri" w:eastAsia="Amiri" w:cs="Amiri"/>
          <w:color w:val="111111"/>
          <w:sz w:val="28"/>
          <w:sz w:val="28"/>
          <w:szCs w:val="28"/>
          <w:rtl w:val="true"/>
          <w:lang w:bidi="ar-SA"/>
        </w:rPr>
        <w:t>كمك از خدا، نه از خلق خدا</w:t>
      </w:r>
    </w:p>
    <w:p>
      <w:pPr>
        <w:pStyle w:val="BookText"/>
        <w:rPr/>
      </w:pPr>
      <w:r>
        <w:rPr>
          <w:rFonts w:ascii="IRNazanin" w:hAnsi="IRNazanin" w:eastAsia="IRNazanin"/>
          <w:color w:val="111111"/>
          <w:sz w:val="28"/>
          <w:sz w:val="28"/>
          <w:szCs w:val="28"/>
          <w:rtl w:val="true"/>
          <w:lang w:bidi="fa-IR"/>
        </w:rPr>
        <w:t>ارزشمندي كار در نزد پيامبر صلي الله عليه و آله</w:t>
      </w:r>
    </w:p>
    <w:p>
      <w:pPr>
        <w:pStyle w:val="BookText"/>
        <w:rPr/>
      </w:pPr>
      <w:r>
        <w:rPr>
          <w:rFonts w:ascii="Amiri" w:hAnsi="Amiri" w:eastAsia="Amiri" w:cs="Amiri"/>
          <w:color w:val="111111"/>
          <w:sz w:val="28"/>
          <w:sz w:val="28"/>
          <w:szCs w:val="28"/>
          <w:rtl w:val="true"/>
          <w:lang w:bidi="ar-SA"/>
        </w:rPr>
        <w:t>اهميت كار و تلاش</w:t>
      </w:r>
    </w:p>
    <w:p>
      <w:pPr>
        <w:pStyle w:val="BookText"/>
        <w:rPr/>
      </w:pPr>
      <w:r>
        <w:rPr>
          <w:rFonts w:ascii="Amiri" w:hAnsi="Amiri" w:eastAsia="Amiri" w:cs="Amiri"/>
          <w:color w:val="111111"/>
          <w:sz w:val="28"/>
          <w:sz w:val="28"/>
          <w:szCs w:val="28"/>
          <w:rtl w:val="true"/>
          <w:lang w:bidi="ar-SA"/>
        </w:rPr>
        <w:t>تلاش امام علي عليه السلام</w:t>
      </w:r>
    </w:p>
    <w:p>
      <w:pPr>
        <w:pStyle w:val="BookText"/>
        <w:rPr/>
      </w:pPr>
      <w:r>
        <w:rPr>
          <w:rFonts w:ascii="Amiri" w:hAnsi="Amiri" w:eastAsia="Amiri" w:cs="Amiri"/>
          <w:color w:val="111111"/>
          <w:sz w:val="28"/>
          <w:sz w:val="28"/>
          <w:szCs w:val="28"/>
          <w:rtl w:val="true"/>
          <w:lang w:bidi="ar-SA"/>
        </w:rPr>
        <w:t>انجام دادن كارهاي شخصي</w:t>
      </w:r>
    </w:p>
    <w:p>
      <w:pPr>
        <w:pStyle w:val="BookText"/>
        <w:rPr/>
      </w:pPr>
      <w:r>
        <w:rPr>
          <w:rFonts w:ascii="Amiri" w:hAnsi="Amiri" w:eastAsia="Amiri" w:cs="Amiri"/>
          <w:color w:val="111111"/>
          <w:sz w:val="28"/>
          <w:sz w:val="28"/>
          <w:szCs w:val="28"/>
          <w:rtl w:val="true"/>
          <w:lang w:bidi="ar-SA"/>
        </w:rPr>
        <w:t>عبادي بودن كار</w:t>
      </w:r>
    </w:p>
    <w:p>
      <w:pPr>
        <w:pStyle w:val="BookText"/>
        <w:rPr/>
      </w:pPr>
      <w:r>
        <w:rPr>
          <w:rFonts w:ascii="IRNazanin" w:hAnsi="IRNazanin" w:eastAsia="IRNazanin"/>
          <w:color w:val="111111"/>
          <w:sz w:val="28"/>
          <w:sz w:val="28"/>
          <w:szCs w:val="28"/>
          <w:rtl w:val="true"/>
          <w:lang w:bidi="fa-IR"/>
        </w:rPr>
        <w:t>همكاري پيامبر در ساخت مسجد قبا</w:t>
      </w:r>
    </w:p>
    <w:p>
      <w:pPr>
        <w:pStyle w:val="BookText"/>
        <w:rPr/>
      </w:pPr>
      <w:r>
        <w:rPr>
          <w:rFonts w:ascii="Amiri" w:hAnsi="Amiri" w:eastAsia="Amiri" w:cs="Amiri"/>
          <w:color w:val="111111"/>
          <w:sz w:val="28"/>
          <w:sz w:val="28"/>
          <w:szCs w:val="28"/>
          <w:rtl w:val="true"/>
          <w:lang w:bidi="ar-SA"/>
        </w:rPr>
        <w:t>امام علي عليه السلام در جست‌وجوي كار</w:t>
      </w:r>
    </w:p>
    <w:p>
      <w:pPr>
        <w:pStyle w:val="BookText"/>
        <w:rPr/>
      </w:pPr>
      <w:r>
        <w:rPr>
          <w:rFonts w:ascii="Amiri" w:hAnsi="Amiri" w:eastAsia="Amiri" w:cs="Amiri"/>
          <w:color w:val="111111"/>
          <w:sz w:val="28"/>
          <w:sz w:val="28"/>
          <w:szCs w:val="28"/>
          <w:rtl w:val="true"/>
          <w:lang w:bidi="ar-SA"/>
        </w:rPr>
        <w:t>كنيه ابوتراب</w:t>
      </w:r>
    </w:p>
    <w:p>
      <w:pPr>
        <w:pStyle w:val="BookText"/>
        <w:rPr/>
      </w:pPr>
      <w:r>
        <w:rPr>
          <w:rFonts w:ascii="Amiri" w:hAnsi="Amiri" w:eastAsia="Amiri" w:cs="Amiri"/>
          <w:color w:val="111111"/>
          <w:sz w:val="28"/>
          <w:sz w:val="28"/>
          <w:szCs w:val="28"/>
          <w:rtl w:val="true"/>
          <w:lang w:bidi="ar-SA"/>
        </w:rPr>
        <w:t>فعاليت‌هاي اقتصادي حضرت علي عليه السلام</w:t>
      </w:r>
    </w:p>
    <w:p>
      <w:pPr>
        <w:pStyle w:val="BookText"/>
        <w:rPr/>
      </w:pPr>
      <w:r>
        <w:rPr>
          <w:rFonts w:ascii="Amiri" w:hAnsi="Amiri" w:eastAsia="Amiri" w:cs="Amiri"/>
          <w:color w:val="111111"/>
          <w:sz w:val="28"/>
          <w:sz w:val="28"/>
          <w:szCs w:val="28"/>
          <w:rtl w:val="true"/>
          <w:lang w:bidi="ar-SA"/>
        </w:rPr>
        <w:t>مذموم بودن عبادت خدا به خاطر دست كشيدن از كار</w:t>
      </w:r>
    </w:p>
    <w:p>
      <w:pPr>
        <w:pStyle w:val="BookText"/>
        <w:rPr/>
      </w:pPr>
      <w:r>
        <w:rPr>
          <w:rFonts w:ascii="Amiri" w:hAnsi="Amiri" w:eastAsia="Amiri" w:cs="Amiri"/>
          <w:color w:val="111111"/>
          <w:sz w:val="28"/>
          <w:sz w:val="28"/>
          <w:szCs w:val="28"/>
          <w:rtl w:val="true"/>
          <w:lang w:bidi="ar-SA"/>
        </w:rPr>
        <w:t>تعيين كار و مسئوليت براي كاركنان</w:t>
      </w:r>
    </w:p>
    <w:p>
      <w:pPr>
        <w:pStyle w:val="BookText"/>
        <w:rPr/>
      </w:pPr>
      <w:r>
        <w:rPr>
          <w:rFonts w:ascii="Amiri" w:hAnsi="Amiri" w:eastAsia="Amiri" w:cs="Amiri"/>
          <w:color w:val="111111"/>
          <w:sz w:val="28"/>
          <w:sz w:val="28"/>
          <w:szCs w:val="28"/>
          <w:rtl w:val="true"/>
          <w:lang w:bidi="ar-SA"/>
        </w:rPr>
        <w:t>تشويق به كسب و كار</w:t>
      </w:r>
    </w:p>
    <w:p>
      <w:pPr>
        <w:pStyle w:val="BookText"/>
        <w:rPr/>
      </w:pPr>
      <w:r>
        <w:rPr>
          <w:rFonts w:ascii="Amiri" w:hAnsi="Amiri" w:eastAsia="Amiri" w:cs="Amiri"/>
          <w:color w:val="111111"/>
          <w:sz w:val="28"/>
          <w:sz w:val="28"/>
          <w:szCs w:val="28"/>
          <w:rtl w:val="true"/>
          <w:lang w:bidi="ar-SA"/>
        </w:rPr>
        <w:t>هميشه مشغول كار</w:t>
      </w:r>
    </w:p>
    <w:p>
      <w:pPr>
        <w:pStyle w:val="BookText"/>
        <w:rPr/>
      </w:pPr>
      <w:r>
        <w:rPr>
          <w:rFonts w:ascii="IRNazanin" w:hAnsi="IRNazanin" w:eastAsia="IRNazanin"/>
          <w:color w:val="111111"/>
          <w:sz w:val="28"/>
          <w:sz w:val="28"/>
          <w:szCs w:val="28"/>
          <w:rtl w:val="true"/>
          <w:lang w:bidi="fa-IR"/>
        </w:rPr>
        <w:t>تقسيم كار با خدمتگزار</w:t>
      </w:r>
    </w:p>
    <w:p>
      <w:pPr>
        <w:pStyle w:val="BookText"/>
        <w:rPr/>
      </w:pPr>
      <w:r>
        <w:rPr>
          <w:rFonts w:ascii="Amiri" w:hAnsi="Amiri" w:eastAsia="Amiri" w:cs="Amiri"/>
          <w:color w:val="111111"/>
          <w:sz w:val="28"/>
          <w:sz w:val="28"/>
          <w:szCs w:val="28"/>
          <w:rtl w:val="true"/>
          <w:lang w:bidi="ar-SA"/>
        </w:rPr>
        <w:t>خدمت امام سجاد عليه السلام به هم‌سفرانش</w:t>
      </w:r>
    </w:p>
    <w:p>
      <w:pPr>
        <w:pStyle w:val="BookText"/>
        <w:rPr/>
      </w:pPr>
      <w:r>
        <w:rPr>
          <w:rFonts w:ascii="IRNazanin" w:hAnsi="IRNazanin" w:eastAsia="IRNazanin"/>
          <w:color w:val="111111"/>
          <w:sz w:val="28"/>
          <w:sz w:val="28"/>
          <w:szCs w:val="28"/>
          <w:rtl w:val="true"/>
          <w:lang w:bidi="fa-IR"/>
        </w:rPr>
        <w:t>پاداش كار و تلاش</w:t>
      </w:r>
    </w:p>
    <w:p>
      <w:pPr>
        <w:pStyle w:val="BookText"/>
        <w:rPr/>
      </w:pPr>
      <w:r>
        <w:rPr>
          <w:rFonts w:ascii="IRNazanin" w:hAnsi="IRNazanin" w:eastAsia="IRNazanin"/>
          <w:color w:val="111111"/>
          <w:sz w:val="28"/>
          <w:sz w:val="28"/>
          <w:szCs w:val="28"/>
          <w:rtl w:val="true"/>
          <w:lang w:bidi="fa-IR"/>
        </w:rPr>
        <w:t>مرگ در حال كار، مرگ در راه خدا</w:t>
      </w:r>
    </w:p>
    <w:p>
      <w:pPr>
        <w:pStyle w:val="BookText"/>
        <w:rPr/>
      </w:pPr>
      <w:r>
        <w:rPr>
          <w:rFonts w:ascii="Amiri" w:hAnsi="Amiri" w:eastAsia="Amiri" w:cs="Amiri"/>
          <w:color w:val="111111"/>
          <w:sz w:val="28"/>
          <w:sz w:val="28"/>
          <w:szCs w:val="28"/>
          <w:rtl w:val="true"/>
          <w:lang w:bidi="ar-SA"/>
        </w:rPr>
        <w:t>برتري اهل كار</w:t>
      </w:r>
    </w:p>
    <w:p>
      <w:pPr>
        <w:pStyle w:val="BookText"/>
        <w:rPr/>
      </w:pPr>
      <w:r>
        <w:rPr>
          <w:rFonts w:ascii="Amiri" w:hAnsi="Amiri" w:eastAsia="Amiri" w:cs="Amiri"/>
          <w:color w:val="111111"/>
          <w:sz w:val="28"/>
          <w:sz w:val="28"/>
          <w:szCs w:val="28"/>
          <w:rtl w:val="true"/>
          <w:lang w:bidi="ar-SA"/>
        </w:rPr>
        <w:t>كار جهت طلب روزي</w:t>
      </w:r>
    </w:p>
    <w:p>
      <w:pPr>
        <w:pStyle w:val="BookText"/>
        <w:rPr/>
      </w:pPr>
      <w:r>
        <w:rPr>
          <w:rFonts w:ascii="Amiri" w:hAnsi="Amiri" w:eastAsia="Amiri" w:cs="Amiri"/>
          <w:color w:val="111111"/>
          <w:sz w:val="28"/>
          <w:sz w:val="28"/>
          <w:szCs w:val="28"/>
          <w:rtl w:val="true"/>
          <w:lang w:bidi="ar-SA"/>
        </w:rPr>
        <w:t>خود را در معرض طلب روزي قرار دادن</w:t>
      </w:r>
    </w:p>
    <w:p>
      <w:pPr>
        <w:pStyle w:val="BookText"/>
        <w:rPr/>
      </w:pPr>
      <w:r>
        <w:rPr>
          <w:rFonts w:ascii="Amiri" w:hAnsi="Amiri" w:eastAsia="Amiri" w:cs="Amiri"/>
          <w:color w:val="111111"/>
          <w:sz w:val="28"/>
          <w:sz w:val="28"/>
          <w:szCs w:val="28"/>
          <w:rtl w:val="true"/>
          <w:lang w:bidi="ar-SA"/>
        </w:rPr>
        <w:t>طلب روزي حلال</w:t>
      </w:r>
    </w:p>
    <w:p>
      <w:pPr>
        <w:pStyle w:val="BookText"/>
        <w:rPr/>
      </w:pPr>
      <w:r>
        <w:rPr>
          <w:rFonts w:ascii="Amiri" w:hAnsi="Amiri" w:eastAsia="Amiri" w:cs="Amiri"/>
          <w:color w:val="111111"/>
          <w:sz w:val="28"/>
          <w:sz w:val="28"/>
          <w:szCs w:val="28"/>
          <w:rtl w:val="true"/>
          <w:lang w:bidi="ar-SA"/>
        </w:rPr>
        <w:t>كسب و كار، سبب استجابت دعا</w:t>
      </w:r>
    </w:p>
    <w:p>
      <w:pPr>
        <w:pStyle w:val="BookText"/>
        <w:rPr/>
      </w:pPr>
      <w:r>
        <w:rPr>
          <w:rFonts w:ascii="Amiri" w:hAnsi="Amiri" w:eastAsia="Amiri" w:cs="Amiri"/>
          <w:color w:val="111111"/>
          <w:sz w:val="28"/>
          <w:sz w:val="28"/>
          <w:szCs w:val="28"/>
          <w:rtl w:val="true"/>
          <w:lang w:bidi="ar-SA"/>
        </w:rPr>
        <w:t>كار، مايه غيرت</w:t>
      </w:r>
    </w:p>
    <w:p>
      <w:pPr>
        <w:pStyle w:val="Heading3"/>
        <w:numPr>
          <w:ilvl w:val="2"/>
          <w:numId w:val="1"/>
        </w:numPr>
        <w:rPr/>
      </w:pPr>
      <w:bookmarkStart w:id="139" w:name="__RefHeading___Toc4740163_3650668749"/>
      <w:bookmarkStart w:id="140" w:name="_Toc55"/>
      <w:bookmarkEnd w:id="139"/>
      <w:r>
        <w:rPr>
          <w:rtl w:val="true"/>
        </w:rPr>
        <w:t>پرهيز از تن‌آسايي و بيكاري</w:t>
      </w:r>
      <w:bookmarkEnd w:id="140"/>
    </w:p>
    <w:p>
      <w:pPr>
        <w:pStyle w:val="BookText"/>
        <w:rPr/>
      </w:pPr>
      <w:r>
        <w:rPr>
          <w:rFonts w:ascii="IRNazanin" w:hAnsi="IRNazanin" w:eastAsia="IRNazanin"/>
          <w:color w:val="111111"/>
          <w:sz w:val="28"/>
          <w:sz w:val="28"/>
          <w:szCs w:val="28"/>
          <w:rtl w:val="true"/>
          <w:lang w:bidi="fa-IR"/>
        </w:rPr>
        <w:t>پرهيز از تن‌آسايي و بيكاري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 صلي الله عليه و آله با يارانش، عازم جايي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ميانه راه، براي استراحت از مركب‌ها فرود آمدند و بارها را بر زمين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جمع بر اين شد كه براي غذا گوسفندي را ذبح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اصحاب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بريدن گوسفند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كندن پوست آن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پختن گوشت آن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صلي الله عليه و آله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كردن هيزم از صحرا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زحمت نكشيد و راحت بنشينيد؛ ما خودمان با كمال افتخار، همه اين كارها را انجام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مي‌دانم كه شما اين كارها را انجام مي‌دهيد، ولي خداوند دوست ندارد بنده‌اش را در ميان يارانش با وضعي متمايز از ديگران ببيند، و اينكه او بيكار بنشيند و ديگران براي او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صحرا رفت و به مقدار كافي هيزم از صحرا جمع كرد و آورد</w:t>
      </w:r>
      <w:r>
        <w:rPr>
          <w:rFonts w:eastAsia="IRNazanin" w:cs="IRNazanin"/>
          <w:color w:val="111111"/>
          <w:sz w:val="28"/>
          <w:szCs w:val="28"/>
          <w:rtl w:val="true"/>
          <w:lang w:bidi="fa-IR"/>
        </w:rPr>
        <w:t>.</w:t>
      </w:r>
      <w:r>
        <w:rPr>
          <w:rStyle w:val="FootnoteAnchor"/>
          <w:rtl w:val="true"/>
        </w:rPr>
        <w:footnoteReference w:id="76"/>
      </w:r>
      <w:bookmarkStart w:id="141" w:name="pg2119_30437"/>
    </w:p>
    <w:p>
      <w:pPr>
        <w:pStyle w:val="Heading3"/>
        <w:numPr>
          <w:ilvl w:val="2"/>
          <w:numId w:val="1"/>
        </w:numPr>
        <w:rPr/>
      </w:pPr>
      <w:bookmarkStart w:id="142" w:name="__RefHeading___Toc4740165_3650668749"/>
      <w:bookmarkStart w:id="143" w:name="_Toc56"/>
      <w:bookmarkEnd w:id="141"/>
      <w:bookmarkEnd w:id="142"/>
      <w:r>
        <w:rPr>
          <w:rtl w:val="true"/>
        </w:rPr>
        <w:t>تهيه سرمايه براي آغاز كار</w:t>
      </w:r>
      <w:bookmarkEnd w:id="143"/>
    </w:p>
    <w:p>
      <w:pPr>
        <w:pStyle w:val="BookText"/>
        <w:rPr/>
      </w:pPr>
      <w:r>
        <w:rPr>
          <w:rFonts w:ascii="Amiri" w:hAnsi="Amiri" w:eastAsia="Amiri" w:cs="Amiri"/>
          <w:color w:val="111111"/>
          <w:sz w:val="28"/>
          <w:sz w:val="28"/>
          <w:szCs w:val="28"/>
          <w:rtl w:val="true"/>
          <w:lang w:bidi="ar-SA"/>
        </w:rPr>
        <w:t>تهيه سرمايه براي آغاز كار</w:t>
      </w:r>
    </w:p>
    <w:p>
      <w:pPr>
        <w:pStyle w:val="BookText"/>
        <w:rPr/>
      </w:pPr>
      <w:r>
        <w:rPr>
          <w:rFonts w:ascii="IRNazanin" w:hAnsi="IRNazanin" w:eastAsia="IRNazanin"/>
          <w:color w:val="111111"/>
          <w:sz w:val="28"/>
          <w:sz w:val="28"/>
          <w:szCs w:val="28"/>
          <w:rtl w:val="true"/>
          <w:lang w:bidi="fa-IR"/>
        </w:rPr>
        <w:t>يكي از انصار را نيازي پيش آمد و پيامبر را از آن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خانه داري بياور و چيزي را بي‌ارزش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انصاري به خانه‌اش رفت و نمدي زرين و قدحي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كسي اينها را مي‌خرد؟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يك درهم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كسي بيشتر مي‌خرد؟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درهم‌ها را به مرد انصاري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يك درهم طعامي براي خانواده‌ات فراهم ساز، و با درهم ديگر تبري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تبر را با خود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كسي دسته‌اي براي اين تبر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آن دسته را گرفت و به دست خود، در تبر محكم كرد و به انصاري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هيزم جمع كن و هيچ خاري و تر و خشكي را اندك مشمار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چنين كرد و پس از پانزده روز آمد و وضع زندگي‌اش خوب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براي تو نيكوتر از آن است كه روز قيامت در حالي وارد محشر شوي كه بر صورتت، لكه‌هاي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مردم گرفته‌اي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44" w:name="__RefHeading___Toc4740167_3650668749"/>
      <w:bookmarkStart w:id="145" w:name="_Toc57"/>
      <w:bookmarkEnd w:id="144"/>
      <w:r>
        <w:rPr>
          <w:rtl w:val="true"/>
        </w:rPr>
        <w:t>كمك از خدا، نه از خلق خدا</w:t>
      </w:r>
      <w:bookmarkEnd w:id="145"/>
    </w:p>
    <w:p>
      <w:pPr>
        <w:pStyle w:val="BookText"/>
        <w:rPr/>
      </w:pPr>
      <w:r>
        <w:rPr>
          <w:rFonts w:ascii="Amiri" w:hAnsi="Amiri" w:eastAsia="Amiri" w:cs="Amiri"/>
          <w:color w:val="111111"/>
          <w:sz w:val="28"/>
          <w:sz w:val="28"/>
          <w:szCs w:val="28"/>
          <w:rtl w:val="true"/>
          <w:lang w:bidi="ar-SA"/>
        </w:rPr>
        <w:t>كمك از خدا، نه از خلق خدا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اصحاب رسول خدا روزي از شدت فقر با مشورت و پيشنهاد زنش، تصميم گرفت وضع خود را براي رسول خدا صلي الله عليه و آله شرح دهد و از آن حضرت كمك مالي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نيت رفت، ولي پيش از آنكه حاجت خود را بگويد، اين جمله از زبان رسول اكرم صلي الله عليه و آله به گوشش خورد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ما كمكي مالي بخواهد ما به او كمك مي‌كنيم، ولي اگر كسي بي‌نيازي بورزد و دست حاجت پيش مخلوقي دراز نكند، خداوند، او را بي‌نياز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چيزي نگفت و به خانه خويش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هيولاي فقر كه همچنان بر خانه‌اش سايه افكنده بود،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روز ديگر به همان نيت در مجلس </w:t>
      </w:r>
    </w:p>
    <w:p>
      <w:pPr>
        <w:pStyle w:val="BookText"/>
        <w:rPr/>
      </w:pPr>
      <w:r>
        <w:rPr>
          <w:rFonts w:ascii="IRNazanin" w:hAnsi="IRNazanin" w:eastAsia="IRNazanin"/>
          <w:color w:val="111111"/>
          <w:sz w:val="28"/>
          <w:sz w:val="28"/>
          <w:szCs w:val="28"/>
          <w:rtl w:val="true"/>
          <w:lang w:bidi="fa-IR"/>
        </w:rPr>
        <w:t>رسول اكرم صلي الله عليه و آله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همان جمله را از رسول خدا شنيد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ما كمكي بخواهد ما به او كمك مي‌كنيم، ولي اگر كسي بي‌نيازي بورزد و دست حاجت پيش مخلوقي دراز نكند، خداوند او را بي‌نياز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دفعه نيز بدون اينكه حاجت خود را بگويد به خانه برگشت، و چون خود را همچنان در چنگال فقر، ناتوان و بيچاره مي‌ديد، براي سومين بار به همان نيت به مجلس پيامبر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لب‌هاي مبارك حضرت به حركت در آمد و با همان آهنگ كه به دل قوّت و به روح، اطمينان مي‌بخشيد ـ همان جمله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اين بار كه آن جمله را شنيد، اطمينان بيشتري در قلب خود احساس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حس كرد كه كليد مشكل خويش را در همين جمله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از مجلس پيامبر خارج شد، با قدم‌هاي مطمئن‌تري راه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فكر مي‌كرد كه ديگر هرگز به دنبال كمك بندگان نخواهم رفت؛ بلكه به خدا تكيه مي‌كنم و با استفاده از نيرو و استعدادي كه در وجودم به وديعه گذاشته است، به كار و تلاش مي‌پردازم و از خدا مي‌خواهم مرا در كاري كه در پيش مي‌گيرم، موفق گرداند و بي‌نيازم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فكر كرد كه چه كاري از او ساخته است؟ به نظرش رسيد كه در آن شرايط، كاري كه مي‌تواند انجام دهد، اين است كه به صحرا برود و هيزمي جمع كند و به شهر بياورد 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تيشه‌اي عاريه گرفت و به صحرا رفت، هيزمي جمع كرد 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لذت حاصل از دسترنج خويش را چشيد و روزهاي ديگر هم به اين كار ادامه داد تا اينكه توانست از همين راه براي خود تيشه و حيوان و ديگر لوازم كار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كار خود ادامه داد تا صاحب سرمايه و غلام‌هايي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رسول اكرم صلي الله عليه و آله به او رسيد و با تبسم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هر كس از ما كمكي بخواهد، ما به او كمك مي‌دهيم، ولي اگر بي‌نيازي بورزد، خداوند او را بي‌نياز مي‌كند</w:t>
      </w:r>
      <w:r>
        <w:rPr>
          <w:rFonts w:eastAsia="IRNazanin" w:cs="IRNazanin"/>
          <w:color w:val="111111"/>
          <w:sz w:val="28"/>
          <w:szCs w:val="28"/>
          <w:rtl w:val="true"/>
          <w:lang w:bidi="fa-IR"/>
        </w:rPr>
        <w:t>».</w:t>
      </w:r>
      <w:r>
        <w:rPr>
          <w:rStyle w:val="FootnoteAnchor"/>
          <w:rtl w:val="true"/>
        </w:rPr>
        <w:footnoteReference w:id="78"/>
      </w:r>
      <w:bookmarkStart w:id="146" w:name="pg2119_30441"/>
    </w:p>
    <w:p>
      <w:pPr>
        <w:pStyle w:val="Heading3"/>
        <w:numPr>
          <w:ilvl w:val="2"/>
          <w:numId w:val="1"/>
        </w:numPr>
        <w:rPr/>
      </w:pPr>
      <w:bookmarkStart w:id="147" w:name="__RefHeading___Toc4740169_3650668749"/>
      <w:bookmarkStart w:id="148" w:name="_Toc58"/>
      <w:bookmarkEnd w:id="146"/>
      <w:bookmarkEnd w:id="147"/>
      <w:r>
        <w:rPr>
          <w:rtl w:val="true"/>
        </w:rPr>
        <w:t>ارزشمندي كار در نزد پيامبر صلي الله عليه و آله</w:t>
      </w:r>
      <w:bookmarkEnd w:id="148"/>
    </w:p>
    <w:p>
      <w:pPr>
        <w:pStyle w:val="BookText"/>
        <w:rPr/>
      </w:pPr>
      <w:r>
        <w:rPr>
          <w:rFonts w:ascii="IRNazanin" w:hAnsi="IRNazanin" w:eastAsia="IRNazanin"/>
          <w:color w:val="111111"/>
          <w:sz w:val="28"/>
          <w:sz w:val="28"/>
          <w:szCs w:val="28"/>
          <w:rtl w:val="true"/>
          <w:lang w:bidi="fa-IR"/>
        </w:rPr>
        <w:t>ارزشمندي كار در نزد پيامبر صلي الله عليه و آله</w:t>
      </w:r>
    </w:p>
    <w:p>
      <w:pPr>
        <w:pStyle w:val="BookText"/>
        <w:rPr/>
      </w:pPr>
      <w:r>
        <w:rPr>
          <w:rFonts w:ascii="IRNazanin" w:hAnsi="IRNazanin" w:eastAsia="IRNazanin"/>
          <w:color w:val="111111"/>
          <w:sz w:val="28"/>
          <w:sz w:val="28"/>
          <w:szCs w:val="28"/>
          <w:rtl w:val="true"/>
          <w:lang w:bidi="fa-IR"/>
        </w:rPr>
        <w:t>هرگاه پيامبر اكرم صلي الله عليه و آله به مردي نگاه مي‌كرد و از او خوشش مي‌آمد، مي‌پرسيد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چشمم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اينكه اگر مؤمن حرفه و شغلي داشته باشد، با دينش زندگي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حرفه و شغل او موجب سلامت در دينش مي‌شود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49" w:name="__RefHeading___Toc4740171_3650668749"/>
      <w:bookmarkStart w:id="150" w:name="_Toc59"/>
      <w:bookmarkEnd w:id="149"/>
      <w:r>
        <w:rPr>
          <w:rtl w:val="true"/>
        </w:rPr>
        <w:t>اهميت كار و تلاش</w:t>
      </w:r>
      <w:bookmarkEnd w:id="150"/>
    </w:p>
    <w:p>
      <w:pPr>
        <w:pStyle w:val="BookText"/>
        <w:rPr/>
      </w:pPr>
      <w:r>
        <w:rPr>
          <w:rFonts w:ascii="Amiri" w:hAnsi="Amiri" w:eastAsia="Amiri" w:cs="Amiri"/>
          <w:color w:val="111111"/>
          <w:sz w:val="28"/>
          <w:sz w:val="28"/>
          <w:szCs w:val="28"/>
          <w:rtl w:val="true"/>
          <w:lang w:bidi="ar-SA"/>
        </w:rPr>
        <w:t>اهميت كار و تلاش</w:t>
      </w:r>
    </w:p>
    <w:p>
      <w:pPr>
        <w:pStyle w:val="BookText"/>
        <w:rPr/>
      </w:pPr>
      <w:r>
        <w:rPr>
          <w:rFonts w:ascii="IRNazanin" w:hAnsi="IRNazanin" w:eastAsia="IRNazanin"/>
          <w:color w:val="111111"/>
          <w:sz w:val="28"/>
          <w:sz w:val="28"/>
          <w:szCs w:val="28"/>
          <w:rtl w:val="true"/>
          <w:lang w:bidi="fa-IR"/>
        </w:rPr>
        <w:t>سپاه كه از دور نمايان شد، فرياد تكبير به آسمان برخاست و مردم به استقبال پيامبر خدا صلي الله عليه و آله دويدند؛ آن حضرت از جنگ تبوك بازمي‌گشت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انصاري جلو دويد و پيامبر را در آغوش كشيد و آن پيروزي را تبريك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دستان فرتوت و پينه‌بسته او را در دست فشرد و وي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آسيبي به دستت رسيده كه اين‌قدر خشن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من با طناب و بيل است و به سختي براي خانواده‌ام امرار معاش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زياد با بيل و طناب، دستم را خشن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دستان وي را گشود و خوب به پينه‌هاي آن نگاه كرد، ناگاه آنها را بوسيد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دستي است كه به آتش دوزخ نمي‌سوزد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51" w:name="__RefHeading___Toc4740173_3650668749"/>
      <w:bookmarkStart w:id="152" w:name="_Toc60"/>
      <w:bookmarkEnd w:id="151"/>
      <w:r>
        <w:rPr>
          <w:rtl w:val="true"/>
        </w:rPr>
        <w:t>تلاش امام علي عليه السلام</w:t>
      </w:r>
      <w:bookmarkEnd w:id="152"/>
    </w:p>
    <w:p>
      <w:pPr>
        <w:pStyle w:val="BookText"/>
        <w:rPr/>
      </w:pPr>
      <w:r>
        <w:rPr>
          <w:rFonts w:ascii="Amiri" w:hAnsi="Amiri" w:eastAsia="Amiri" w:cs="Amiri"/>
          <w:color w:val="111111"/>
          <w:sz w:val="28"/>
          <w:sz w:val="28"/>
          <w:szCs w:val="28"/>
          <w:rtl w:val="true"/>
          <w:lang w:bidi="ar-SA"/>
        </w:rPr>
        <w:t>تلاش امام علي عليه السلام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روايتي آمده است كه مردي، امير مؤمنان، علي عليه السلام را ديد كه كيسه‌اي بر دوش گرفته و به خانه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شلوغ بود و همهمه زيادي به گوش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53" w:name="pg2119_30443"/>
    </w:p>
    <w:p>
      <w:pPr>
        <w:pStyle w:val="BookText"/>
        <w:rPr/>
      </w:pPr>
      <w:bookmarkEnd w:id="153"/>
      <w:r>
        <w:rPr>
          <w:rFonts w:ascii="IRNazanin" w:hAnsi="IRNazanin" w:eastAsia="IRNazanin"/>
          <w:color w:val="111111"/>
          <w:sz w:val="28"/>
          <w:sz w:val="28"/>
          <w:szCs w:val="28"/>
          <w:rtl w:val="true"/>
          <w:lang w:bidi="fa-IR"/>
        </w:rPr>
        <w:t>ميان شلوغي‌ها، وي خود را به امام رساند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كيسه را بر زمين گذاشت و با او گرم گفت‌وگو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اين كيسه چيست و كجا مي‌بريد؟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خرماست و آن را به خانه مي‌برم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خرما مي‌خوري؟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ميل ندارم، ولي اجازه دهيد كيسه را من تا خانه براي شما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خم شد تا كيسه را بردارد، كه امام دستش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خانواده، شايسته‌تر است كه آن را براي خانواده خود حمل كند و خود را به خاطر آنان به زحمت اندازد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54" w:name="__RefHeading___Toc4740175_3650668749"/>
      <w:bookmarkStart w:id="155" w:name="_Toc61"/>
      <w:bookmarkEnd w:id="154"/>
      <w:r>
        <w:rPr>
          <w:rtl w:val="true"/>
        </w:rPr>
        <w:t>انجام دادن كارهاي شخصي</w:t>
      </w:r>
      <w:bookmarkEnd w:id="155"/>
    </w:p>
    <w:p>
      <w:pPr>
        <w:pStyle w:val="BookText"/>
        <w:rPr/>
      </w:pPr>
      <w:r>
        <w:rPr>
          <w:rFonts w:ascii="Amiri" w:hAnsi="Amiri" w:eastAsia="Amiri" w:cs="Amiri"/>
          <w:color w:val="111111"/>
          <w:sz w:val="28"/>
          <w:sz w:val="28"/>
          <w:szCs w:val="28"/>
          <w:rtl w:val="true"/>
          <w:lang w:bidi="ar-SA"/>
        </w:rPr>
        <w:t>انجام دادن كارهاي شخصي</w:t>
      </w:r>
    </w:p>
    <w:p>
      <w:pPr>
        <w:pStyle w:val="BookText"/>
        <w:rPr/>
      </w:pPr>
      <w:r>
        <w:rPr>
          <w:rFonts w:ascii="IRNazanin" w:hAnsi="IRNazanin" w:eastAsia="IRNazanin"/>
          <w:color w:val="111111"/>
          <w:sz w:val="28"/>
          <w:sz w:val="28"/>
          <w:szCs w:val="28"/>
          <w:rtl w:val="true"/>
          <w:lang w:bidi="fa-IR"/>
        </w:rPr>
        <w:t>پيامبر خدا صلي الله عليه و آله ، كارهاي شخصي و آنچه را خود مي‌توانست انجام دهد، به ديگران واگذار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يخيطُ ثوبهُ و يخصِفُ نعلَهُ و كانَ اكثَرُ عَملِهِ في بيتِهِ الخِياطَةَ؛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مي‌دوخت و كفشش را پينه مي‌كرد و بيشترين كاري كه در خانه انجام مي‌داد، دوزندگي بود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آن فرستاده خدا، كفش خود را پينه مي‌زد و لباس خودش را مي‌دوخت و درِ خانه خود را باز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گوسفندان را مي‌دوشيد و شتر را مي‌بست و سپس آن را مي‌دوشيد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وقتي خادمش در دستاس كردن خسته مي‌شد، به او كمك مي‌كرد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56" w:name="__RefHeading___Toc4740177_3650668749"/>
      <w:bookmarkStart w:id="157" w:name="_Toc62"/>
      <w:bookmarkEnd w:id="156"/>
      <w:r>
        <w:rPr>
          <w:rtl w:val="true"/>
        </w:rPr>
        <w:t>عبادي بودن كار</w:t>
      </w:r>
      <w:bookmarkEnd w:id="157"/>
    </w:p>
    <w:p>
      <w:pPr>
        <w:pStyle w:val="BookText"/>
        <w:rPr/>
      </w:pPr>
      <w:r>
        <w:rPr>
          <w:rFonts w:ascii="Amiri" w:hAnsi="Amiri" w:eastAsia="Amiri" w:cs="Amiri"/>
          <w:color w:val="111111"/>
          <w:sz w:val="28"/>
          <w:sz w:val="28"/>
          <w:szCs w:val="28"/>
          <w:rtl w:val="true"/>
          <w:lang w:bidi="ar-SA"/>
        </w:rPr>
        <w:t>عبادي بودن كار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رسول اكرم صلي الله عليه و آله و اصحابش، جواني نيرومند را ديدند كه با كوشش تمام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جواني و نيرومندي او در راه خدا بود، </w:t>
      </w:r>
      <w:bookmarkStart w:id="158" w:name="pg2119_30445"/>
    </w:p>
    <w:p>
      <w:pPr>
        <w:pStyle w:val="BookText"/>
        <w:rPr/>
      </w:pPr>
      <w:bookmarkEnd w:id="158"/>
      <w:r>
        <w:rPr>
          <w:rFonts w:ascii="IRNazanin" w:hAnsi="IRNazanin" w:eastAsia="IRNazanin"/>
          <w:color w:val="111111"/>
          <w:sz w:val="28"/>
          <w:sz w:val="28"/>
          <w:szCs w:val="28"/>
          <w:rtl w:val="true"/>
          <w:lang w:bidi="fa-IR"/>
        </w:rPr>
        <w:t>شايسته ستايش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را نگوييد؛ اگر تلاش او در جهت بي‌نيازي از مردم است يا براي رفع نياز والدين يا فرزندان ضعيفش مي‌كوشد، كار او در راه خدا خواهد بود و اگر تلاش او براي مباهات و زراندوزي است، عملش شيطاني است</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59" w:name="__RefHeading___Toc4740179_3650668749"/>
      <w:bookmarkStart w:id="160" w:name="_Toc63"/>
      <w:bookmarkEnd w:id="159"/>
      <w:r>
        <w:rPr>
          <w:rtl w:val="true"/>
        </w:rPr>
        <w:t>همكاري پيامبر در ساخت مسجد قبا</w:t>
      </w:r>
      <w:bookmarkEnd w:id="160"/>
    </w:p>
    <w:p>
      <w:pPr>
        <w:pStyle w:val="BookText"/>
        <w:rPr/>
      </w:pPr>
      <w:r>
        <w:rPr>
          <w:rFonts w:ascii="IRNazanin" w:hAnsi="IRNazanin" w:eastAsia="IRNazanin"/>
          <w:color w:val="111111"/>
          <w:sz w:val="28"/>
          <w:sz w:val="28"/>
          <w:szCs w:val="28"/>
          <w:rtl w:val="true"/>
          <w:lang w:bidi="fa-IR"/>
        </w:rPr>
        <w:t>همكاري پيامبر در ساخت مسجد قبا</w:t>
      </w:r>
    </w:p>
    <w:p>
      <w:pPr>
        <w:pStyle w:val="BookText"/>
        <w:rPr/>
      </w:pPr>
      <w:r>
        <w:rPr>
          <w:rFonts w:ascii="IRNazanin" w:hAnsi="IRNazanin" w:eastAsia="IRNazanin"/>
          <w:color w:val="111111"/>
          <w:sz w:val="28"/>
          <w:sz w:val="28"/>
          <w:szCs w:val="28"/>
          <w:rtl w:val="true"/>
          <w:lang w:bidi="fa-IR"/>
        </w:rPr>
        <w:t>پيامبر اكرم صلي الله عليه و آله نه تنها با راهنمايي‌ها و زمينه‌سازي‌هاي خود، افراد را به ميدان‌هاي كار هدايت مي‌فرمود، بلكه خود نيز وارد صحنه مي‌شد و هم‌دوش ديگران كار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ساخت مسجد قبا، ايشان هم‌دوش ديگر مسلمانان، سنگ‌هاي كوچك و بزرگ را برمي‌داشت و به محل ساختن مسجد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يكي از اصحابش نزدش مي‌آمد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سنگ و خاك را من ببرم و به جاي شما كار كنم،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تو هم سنگ ديگري بردار</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61" w:name="__RefHeading___Toc4740181_3650668749"/>
      <w:bookmarkStart w:id="162" w:name="_Toc64"/>
      <w:bookmarkEnd w:id="161"/>
      <w:r>
        <w:rPr>
          <w:rtl w:val="true"/>
        </w:rPr>
        <w:t>امام علي عليه السلام در جست‌وجوي كار</w:t>
      </w:r>
      <w:bookmarkEnd w:id="162"/>
    </w:p>
    <w:p>
      <w:pPr>
        <w:pStyle w:val="BookText"/>
        <w:rPr/>
      </w:pPr>
      <w:r>
        <w:rPr>
          <w:rFonts w:ascii="Amiri" w:hAnsi="Amiri" w:eastAsia="Amiri" w:cs="Amiri"/>
          <w:color w:val="111111"/>
          <w:sz w:val="28"/>
          <w:sz w:val="28"/>
          <w:szCs w:val="28"/>
          <w:rtl w:val="true"/>
          <w:lang w:bidi="ar-SA"/>
        </w:rPr>
        <w:t>امام علي عليه السلام در جست‌وجوي كار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مدينه به گرسنگي شديدي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جست‌وجوي كار از خانه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حوالي مدينه، زني را ديدم كه كلوخ‌هايي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قصد خيساندن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براي هر دلو آب، به يك خرما با او قرارداد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دلو آب كشيدم و دست‌هايم تاول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آب آمدم و كمي آب نوشيدم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آن زن رفتم و با اشاره دست، خرماها را مطالبه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شانزده خرما شمرد و به من داد</w:t>
      </w:r>
      <w:r>
        <w:rPr>
          <w:rFonts w:eastAsia="IRNazanin" w:cs="IRNazanin"/>
          <w:color w:val="111111"/>
          <w:sz w:val="28"/>
          <w:szCs w:val="28"/>
          <w:rtl w:val="true"/>
          <w:lang w:bidi="fa-IR"/>
        </w:rPr>
        <w:t>».</w:t>
      </w:r>
      <w:r>
        <w:rPr>
          <w:rStyle w:val="FootnoteAnchor"/>
          <w:rtl w:val="true"/>
        </w:rPr>
        <w:footnoteReference w:id="86"/>
      </w:r>
      <w:bookmarkStart w:id="163" w:name="pg2119_30447"/>
    </w:p>
    <w:p>
      <w:pPr>
        <w:pStyle w:val="Heading3"/>
        <w:numPr>
          <w:ilvl w:val="2"/>
          <w:numId w:val="1"/>
        </w:numPr>
        <w:rPr/>
      </w:pPr>
      <w:bookmarkStart w:id="164" w:name="__RefHeading___Toc4740183_3650668749"/>
      <w:bookmarkStart w:id="165" w:name="_Toc65"/>
      <w:bookmarkEnd w:id="163"/>
      <w:bookmarkEnd w:id="164"/>
      <w:r>
        <w:rPr>
          <w:rtl w:val="true"/>
        </w:rPr>
        <w:t>كنيه ابوتراب</w:t>
      </w:r>
      <w:bookmarkEnd w:id="165"/>
    </w:p>
    <w:p>
      <w:pPr>
        <w:pStyle w:val="BookText"/>
        <w:rPr/>
      </w:pPr>
      <w:r>
        <w:rPr>
          <w:rFonts w:ascii="Amiri" w:hAnsi="Amiri" w:eastAsia="Amiri" w:cs="Amiri"/>
          <w:color w:val="111111"/>
          <w:sz w:val="28"/>
          <w:sz w:val="28"/>
          <w:szCs w:val="28"/>
          <w:rtl w:val="true"/>
          <w:lang w:bidi="ar-SA"/>
        </w:rPr>
        <w:t>كنيه ابوتراب</w:t>
      </w:r>
    </w:p>
    <w:p>
      <w:pPr>
        <w:pStyle w:val="BookText"/>
        <w:rPr/>
      </w:pPr>
      <w:r>
        <w:rPr>
          <w:rFonts w:ascii="IRNazanin" w:hAnsi="IRNazanin" w:eastAsia="IRNazanin"/>
          <w:color w:val="111111"/>
          <w:sz w:val="28"/>
          <w:sz w:val="28"/>
          <w:szCs w:val="28"/>
          <w:rtl w:val="true"/>
          <w:lang w:bidi="fa-IR"/>
        </w:rPr>
        <w:t>حضرت علي عليه السلام ، چند قطعه زمين در حوالي مدينه به دست آورد و به كشاورزي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سال‌ها به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 كه نشان‌دهنده علاقه آن حضرت به كار كردن روي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پيامبر بودم و ايشان در نخلستان‌هاي مدينه در جست‌وجوي علي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به بوستاني رسيد و به درون آن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را ديد كه در آن زمين كار مي‌كرد و گرد و خاك بر چهره‌اش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نمي‌توان سرزنش كرد كه تو را ابوتراب صدا مي‌كنند</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66" w:name="__RefHeading___Toc4740185_3650668749"/>
      <w:bookmarkStart w:id="167" w:name="_Toc66"/>
      <w:bookmarkEnd w:id="166"/>
      <w:r>
        <w:rPr>
          <w:rtl w:val="true"/>
        </w:rPr>
        <w:t>فعاليت‌هاي اقتصادي حضرت علي عليه السلام</w:t>
      </w:r>
      <w:bookmarkEnd w:id="167"/>
    </w:p>
    <w:p>
      <w:pPr>
        <w:pStyle w:val="BookText"/>
        <w:rPr/>
      </w:pPr>
      <w:r>
        <w:rPr>
          <w:rFonts w:ascii="Amiri" w:hAnsi="Amiri" w:eastAsia="Amiri" w:cs="Amiri"/>
          <w:color w:val="111111"/>
          <w:sz w:val="28"/>
          <w:sz w:val="28"/>
          <w:szCs w:val="28"/>
          <w:rtl w:val="true"/>
          <w:lang w:bidi="ar-SA"/>
        </w:rPr>
        <w:t>فعاليت‌هاي اقتصادي حضرت علي عليه السلام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 عليه السلام اهل كار و كوشش و فعاليت‌هاي اقتصادي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فعاليت‌هاي اقتصادي آن حضرت در دوره خلفا، و در منطقه يَنْبُع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ينبُع، منطقه‌اي در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كيلومتري غرب مدينه، در ساحل درياي سرخ است كه آن را به دليل وجود چشمه‌هاي فراوان به اين نام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تقسيم اين منطقه، زميني هم نصيب حضرت علي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زمين چاهي حفر كرد كه آب فراواني از آن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نقل شده است، آن بخش از اين منطقه كه حضرت علي عليه السلام خريده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به هر كس واگذار مي‌شد، به دليل وزش بادهاي شديد و وجود سختي‌هاي فراوان، آن را رها مي‌كرد، ولي حضرت آ‌ن زمين را خريد و سختي‌هاي كار كردن در آن، هرگز ايشان را از تلاش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منطقه ينبُع، حدود صد حلقه چاه حفر، و نخلستان‌هاي فراواني را آباد كرد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امير مؤمنان، علاوه بر ينبع، در نواحي متعدد ديگري از مدينه نيز به كار و فعاليت‌هاي عمراني، مانند حفر چاه‌ها و ساخت مزارع و نخلستان‌ها پرداخت</w:t>
      </w:r>
      <w:r>
        <w:rPr>
          <w:rFonts w:eastAsia="IRNazanin" w:cs="IRNazanin"/>
          <w:color w:val="111111"/>
          <w:sz w:val="28"/>
          <w:szCs w:val="28"/>
          <w:rtl w:val="true"/>
          <w:lang w:bidi="fa-IR"/>
        </w:rPr>
        <w:t>.</w:t>
      </w:r>
      <w:r>
        <w:rPr>
          <w:rStyle w:val="FootnoteAnchor"/>
          <w:rtl w:val="true"/>
        </w:rPr>
        <w:footnoteReference w:id="89"/>
      </w:r>
      <w:bookmarkStart w:id="168" w:name="pg2119_30449"/>
    </w:p>
    <w:p>
      <w:pPr>
        <w:pStyle w:val="Heading3"/>
        <w:numPr>
          <w:ilvl w:val="2"/>
          <w:numId w:val="1"/>
        </w:numPr>
        <w:rPr/>
      </w:pPr>
      <w:bookmarkStart w:id="169" w:name="__RefHeading___Toc4740187_3650668749"/>
      <w:bookmarkStart w:id="170" w:name="_Toc67"/>
      <w:bookmarkEnd w:id="168"/>
      <w:bookmarkEnd w:id="169"/>
      <w:r>
        <w:rPr>
          <w:rtl w:val="true"/>
        </w:rPr>
        <w:t>مذموم بودن عبادت خدا به خاطر دست كشيدن از كار</w:t>
      </w:r>
      <w:bookmarkEnd w:id="170"/>
    </w:p>
    <w:p>
      <w:pPr>
        <w:pStyle w:val="BookText"/>
        <w:rPr/>
      </w:pPr>
      <w:r>
        <w:rPr>
          <w:rFonts w:ascii="Amiri" w:hAnsi="Amiri" w:eastAsia="Amiri" w:cs="Amiri"/>
          <w:color w:val="111111"/>
          <w:sz w:val="28"/>
          <w:sz w:val="28"/>
          <w:szCs w:val="28"/>
          <w:rtl w:val="true"/>
          <w:lang w:bidi="ar-SA"/>
        </w:rPr>
        <w:t>مذموم بودن عبادت خدا به خاطر دست كشيدن از كار</w:t>
      </w:r>
    </w:p>
    <w:p>
      <w:pPr>
        <w:pStyle w:val="BookText"/>
        <w:rPr/>
      </w:pPr>
      <w:r>
        <w:rPr>
          <w:rFonts w:ascii="IRNazanin" w:hAnsi="IRNazanin" w:eastAsia="IRNazanin"/>
          <w:color w:val="111111"/>
          <w:sz w:val="28"/>
          <w:sz w:val="28"/>
          <w:szCs w:val="28"/>
          <w:rtl w:val="true"/>
          <w:lang w:bidi="fa-IR"/>
        </w:rPr>
        <w:t>شخصي به نام علاء نزد حضرت علي عليه السلام آمد و از برادرش، عاصم به آن حضرت شكايت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عاصم از كار و تلاش، دست برداشته و در گوشه خانه به عبادت خدا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برادر علاء نزد اميرالمؤمنين، علي عليه السلام آمد،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دشمن خويش، شيطان، تو را گيج كرده و بر تو مسلط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را از كار بيكار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خانواده‌ات رحم نمي‌كني؟ آيا گمان مي‌كني كه خداوند، پاكيزه‌ها را حلال كرد و آنگاه از اينكه تو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كار و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 كراهت دارد؟ تو نزد خداوند، ناچيزتر از اين هستي</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71" w:name="__RefHeading___Toc4740189_3650668749"/>
      <w:bookmarkStart w:id="172" w:name="_Toc68"/>
      <w:bookmarkEnd w:id="171"/>
      <w:r>
        <w:rPr>
          <w:rtl w:val="true"/>
        </w:rPr>
        <w:t>تعيين كار و مسئوليت براي كاركنان</w:t>
      </w:r>
      <w:bookmarkEnd w:id="172"/>
    </w:p>
    <w:p>
      <w:pPr>
        <w:pStyle w:val="BookText"/>
        <w:rPr/>
      </w:pPr>
      <w:r>
        <w:rPr>
          <w:rFonts w:ascii="Amiri" w:hAnsi="Amiri" w:eastAsia="Amiri" w:cs="Amiri"/>
          <w:color w:val="111111"/>
          <w:sz w:val="28"/>
          <w:sz w:val="28"/>
          <w:szCs w:val="28"/>
          <w:rtl w:val="true"/>
          <w:lang w:bidi="ar-SA"/>
        </w:rPr>
        <w:t>تعيين كار و مسئوليت براي كاركنان</w:t>
      </w:r>
    </w:p>
    <w:p>
      <w:pPr>
        <w:pStyle w:val="BookText"/>
        <w:rPr/>
      </w:pPr>
      <w:r>
        <w:rPr>
          <w:rFonts w:ascii="IRNazanin" w:hAnsi="IRNazanin" w:eastAsia="IRNazanin"/>
          <w:color w:val="111111"/>
          <w:sz w:val="28"/>
          <w:sz w:val="28"/>
          <w:szCs w:val="28"/>
          <w:rtl w:val="true"/>
          <w:lang w:bidi="fa-IR"/>
        </w:rPr>
        <w:t>امام علي عليه السلام در ضمن توصيه‌هايي كه هنگام بازگشت از صفين براي امام حسن مجتبي عليه السلام نوشته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هر يك از كاركنانت، كاري تعيين كن و از او مسئوليت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كار و خواستن مسئوليت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شايسته‌تر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وظيفه خود را انجام مي‌دهند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را به عهده يكديگر نمي‌گذارند</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73" w:name="__RefHeading___Toc4740191_3650668749"/>
      <w:bookmarkStart w:id="174" w:name="_Toc69"/>
      <w:bookmarkEnd w:id="173"/>
      <w:r>
        <w:rPr>
          <w:rtl w:val="true"/>
        </w:rPr>
        <w:t>تشويق به كسب و كار</w:t>
      </w:r>
      <w:bookmarkEnd w:id="174"/>
    </w:p>
    <w:p>
      <w:pPr>
        <w:pStyle w:val="BookText"/>
        <w:rPr/>
      </w:pPr>
      <w:r>
        <w:rPr>
          <w:rFonts w:ascii="Amiri" w:hAnsi="Amiri" w:eastAsia="Amiri" w:cs="Amiri"/>
          <w:color w:val="111111"/>
          <w:sz w:val="28"/>
          <w:sz w:val="28"/>
          <w:szCs w:val="28"/>
          <w:rtl w:val="true"/>
          <w:lang w:bidi="ar-SA"/>
        </w:rPr>
        <w:t>تشويق به كسب و كار</w:t>
      </w:r>
    </w:p>
    <w:p>
      <w:pPr>
        <w:pStyle w:val="BookText"/>
        <w:rPr/>
      </w:pPr>
      <w:r>
        <w:rPr>
          <w:rFonts w:ascii="IRNazanin" w:hAnsi="IRNazanin" w:eastAsia="IRNazanin"/>
          <w:color w:val="111111"/>
          <w:sz w:val="28"/>
          <w:sz w:val="28"/>
          <w:szCs w:val="28"/>
          <w:rtl w:val="true"/>
          <w:lang w:bidi="fa-IR"/>
        </w:rPr>
        <w:t>روزي امير مؤمنان، علي عليه السلام به مسجد كوفه وارد شد، ديد عده‌اي زانو به بغل گرفته و در گوشه‌اي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كيستند؟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مردانِ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دليل اينها مردان حق هستند؟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كه داراي نجابت و عزت نفسند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به آنها غذا داد، شكر مي‌كنند و دست گدايي به سوي كسي نمي‌گشايند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bookmarkStart w:id="175" w:name="pg2119_30451"/>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سگ‌هاي كوفه هم چنين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از مسجد بيرون كرد و به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افراد را از بيكاري برحذر مي‌داشت و به كار و كسب حلال تشويق مي‌كرد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76" w:name="__RefHeading___Toc4740193_3650668749"/>
      <w:bookmarkStart w:id="177" w:name="_Toc70"/>
      <w:bookmarkEnd w:id="176"/>
      <w:r>
        <w:rPr>
          <w:rtl w:val="true"/>
        </w:rPr>
        <w:t>هميشه مشغول كار</w:t>
      </w:r>
      <w:bookmarkEnd w:id="177"/>
    </w:p>
    <w:p>
      <w:pPr>
        <w:pStyle w:val="BookText"/>
        <w:rPr/>
      </w:pPr>
      <w:r>
        <w:rPr>
          <w:rFonts w:ascii="Amiri" w:hAnsi="Amiri" w:eastAsia="Amiri" w:cs="Amiri"/>
          <w:color w:val="111111"/>
          <w:sz w:val="28"/>
          <w:sz w:val="28"/>
          <w:szCs w:val="28"/>
          <w:rtl w:val="true"/>
          <w:lang w:bidi="ar-SA"/>
        </w:rPr>
        <w:t>هميشه مشغول كار</w:t>
      </w:r>
    </w:p>
    <w:p>
      <w:pPr>
        <w:pStyle w:val="BookText"/>
        <w:rPr/>
      </w:pPr>
      <w:r>
        <w:rPr>
          <w:rFonts w:ascii="IRNazanin" w:hAnsi="IRNazanin" w:eastAsia="IRNazanin"/>
          <w:color w:val="111111"/>
          <w:sz w:val="28"/>
          <w:sz w:val="28"/>
          <w:szCs w:val="28"/>
          <w:rtl w:val="true"/>
          <w:lang w:bidi="fa-IR"/>
        </w:rPr>
        <w:t>حضرت علي عليه السلام وقتي از جبهه جنگ برمي‌گشت، به تعليم و تدريس و همچنين به قضاوت بين مردم مي‌پرداخت و چون از اين كار فارغ مي‌شد، كارهايي چون بيل زدن، نهر كندن و آ‌ب كشيدن را انجام مي‌داد، ولي در همان حال نيز از ياد خدا غافل نبود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78" w:name="__RefHeading___Toc4740195_3650668749"/>
      <w:bookmarkStart w:id="179" w:name="_Toc71"/>
      <w:bookmarkEnd w:id="178"/>
      <w:r>
        <w:rPr>
          <w:rtl w:val="true"/>
        </w:rPr>
        <w:t>تقسيم كار با خدمتگزار</w:t>
      </w:r>
      <w:bookmarkEnd w:id="179"/>
    </w:p>
    <w:p>
      <w:pPr>
        <w:pStyle w:val="BookText"/>
        <w:rPr/>
      </w:pPr>
      <w:r>
        <w:rPr>
          <w:rFonts w:ascii="IRNazanin" w:hAnsi="IRNazanin" w:eastAsia="IRNazanin"/>
          <w:color w:val="111111"/>
          <w:sz w:val="28"/>
          <w:sz w:val="28"/>
          <w:szCs w:val="28"/>
          <w:rtl w:val="true"/>
          <w:lang w:bidi="fa-IR"/>
        </w:rPr>
        <w:t>تقسيم كار با خدمتگزار</w:t>
      </w:r>
    </w:p>
    <w:p>
      <w:pPr>
        <w:pStyle w:val="BookText"/>
        <w:rPr/>
      </w:pPr>
      <w:r>
        <w:rPr>
          <w:rFonts w:ascii="IRNazanin" w:hAnsi="IRNazanin" w:eastAsia="IRNazanin"/>
          <w:color w:val="111111"/>
          <w:sz w:val="28"/>
          <w:sz w:val="28"/>
          <w:szCs w:val="28"/>
          <w:rtl w:val="true"/>
          <w:lang w:bidi="fa-IR"/>
        </w:rPr>
        <w:t>حضرت فاطمه عليها السلام با همه مقام و منزلتي كه در پيشگاه خدا داشت، كار خانه‌اش را خود انجام مي‌داد و تا مدت‌ها خدمتكار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پيامبر صلي الله عليه و آله كنيزي را به نام فضه كه در يكي از جنگ‌ها اسير شده بود، نزد فاطمه عليها السلام آورد و او را به آن حضرت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در خدمت تو است، او اهل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زن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نگاهي به پيامبر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خانه را تقسيم مي‌كنيم؛ يك روز من كار مي‌كنم و يك روز او</w:t>
      </w:r>
      <w:r>
        <w:rPr>
          <w:rFonts w:eastAsia="IRNazanin" w:cs="IRNazanin"/>
          <w:color w:val="111111"/>
          <w:sz w:val="28"/>
          <w:szCs w:val="28"/>
          <w:rtl w:val="true"/>
          <w:lang w:bidi="fa-IR"/>
        </w:rPr>
        <w:t>».</w:t>
      </w:r>
      <w:r>
        <w:rPr>
          <w:rStyle w:val="FootnoteAnchor"/>
          <w:rtl w:val="true"/>
        </w:rPr>
        <w:footnoteReference w:id="9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نه تنها خدمتكار خود را به زحمت نمي‌انداخت، بلكه گاهي در انتخاب نوع كار از او سؤال مي‌كرد تا هر كاري كه بيشتر دوست دارد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خمير مي‌كني يا نان مي‌پزي؟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خمير كردن و آوردن هيزم به عهده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آماده انجام آن شد</w:t>
      </w:r>
      <w:r>
        <w:rPr>
          <w:rFonts w:eastAsia="IRNazanin" w:cs="IRNazanin"/>
          <w:color w:val="111111"/>
          <w:sz w:val="28"/>
          <w:szCs w:val="28"/>
          <w:rtl w:val="true"/>
          <w:lang w:bidi="fa-IR"/>
        </w:rPr>
        <w:t>.</w:t>
      </w:r>
      <w:r>
        <w:rPr>
          <w:rStyle w:val="FootnoteAnchor"/>
          <w:rtl w:val="true"/>
        </w:rPr>
        <w:footnoteReference w:id="95"/>
      </w:r>
      <w:bookmarkStart w:id="180" w:name="pg2119_30453"/>
    </w:p>
    <w:p>
      <w:pPr>
        <w:pStyle w:val="Heading3"/>
        <w:numPr>
          <w:ilvl w:val="2"/>
          <w:numId w:val="1"/>
        </w:numPr>
        <w:rPr/>
      </w:pPr>
      <w:bookmarkStart w:id="181" w:name="__RefHeading___Toc4740197_3650668749"/>
      <w:bookmarkStart w:id="182" w:name="_Toc72"/>
      <w:bookmarkEnd w:id="180"/>
      <w:bookmarkEnd w:id="181"/>
      <w:r>
        <w:rPr>
          <w:rtl w:val="true"/>
        </w:rPr>
        <w:t>خدمت امام سجاد عليه السلام به هم‌سفرانش</w:t>
      </w:r>
      <w:bookmarkEnd w:id="182"/>
    </w:p>
    <w:p>
      <w:pPr>
        <w:pStyle w:val="BookText"/>
        <w:rPr/>
      </w:pPr>
      <w:r>
        <w:rPr>
          <w:rFonts w:ascii="Amiri" w:hAnsi="Amiri" w:eastAsia="Amiri" w:cs="Amiri"/>
          <w:color w:val="111111"/>
          <w:sz w:val="28"/>
          <w:sz w:val="28"/>
          <w:szCs w:val="28"/>
          <w:rtl w:val="true"/>
          <w:lang w:bidi="ar-SA"/>
        </w:rPr>
        <w:t>خدمت امام سجاد عليه السلام به هم‌سفرانش</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قافله‌اي از مسلمانان كه آهنگ مكه داشت، وقتي به مدينه رسيد، چند روز توقف و استراحت كرد و بعد از مدينه، به قصد مكه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مكه و مدينه، در يكي از منازل، اهل قافله به مردي برخوردند كه با آنها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ضمن صحبت با ايشان، متوجه شخصي در ميان آنها شد كه سيماي صالحان را داشت و با چابكي و نشاط، مشغول خدمت و رسيدگي به كارها و برآوردن حوايج اهل قافله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همان لحظه اول، او را شناخت و با كمال تعجب از اهل قافله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شخصي را كه مشغول خدمت و انجام كارهاي شماست، مي‌شناسيد؟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او را نمي‌شناسيم، اين مرد در مدينه به قافله ما ملحق شد و مردي صالح و پرهيزكار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تقاضا نكرده‌ايم كه براي ما كاري انجام دهد، خودش مايل است كه در كارهاي قافله شركت كند و به اهل قافله كمك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است كه نمي‌شناسيد؛ اگر او را مي‌شناختيد، اين طور گستاخ نبوديد و هرگز حاضر نمي‌شديد او مانند يك خادم به كارهاي شما رسيدگي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 شخص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 علي‌بن‌الحسين، زين‌العابدين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آشفته برخاستند تا براي معذرت‌خواهي، دست و پاي امام را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عنوان گله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كاري بود كه با ما كرديد؟ ممكن بود خداي ناخواسته، ما جسارتي به شما مي‌كرديم و مرتكب گناهي بزرگ مي‌شديم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عمداً شما را براي هم‌سفري انتخاب كردم كه مرا نمي‌شناختيد؛ زيرا گاهي با كساني كه مرا مي‌شناسند، مسافرت مي‌كنم و آنها به من عطوفت و مهرباني مي‌كنند و نمي‌گذارند كه من عهده‌دار كار و خدمتي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مايلم همسفراني انتخاب كنم كه مرا نمي‌شناسند و از معرفي خودم هم خودداري مي‌كنم، تا بتوانم برايشان كاري انجام دهم</w:t>
      </w:r>
      <w:r>
        <w:rPr>
          <w:rFonts w:eastAsia="IRNazanin" w:cs="IRNazanin"/>
          <w:color w:val="111111"/>
          <w:sz w:val="28"/>
          <w:szCs w:val="28"/>
          <w:rtl w:val="true"/>
          <w:lang w:bidi="fa-IR"/>
        </w:rPr>
        <w:t>».</w:t>
      </w:r>
      <w:r>
        <w:rPr>
          <w:rStyle w:val="FootnoteAnchor"/>
          <w:rtl w:val="true"/>
        </w:rPr>
        <w:footnoteReference w:id="96"/>
      </w:r>
      <w:bookmarkStart w:id="183" w:name="pg2119_30455"/>
    </w:p>
    <w:p>
      <w:pPr>
        <w:pStyle w:val="Heading3"/>
        <w:numPr>
          <w:ilvl w:val="2"/>
          <w:numId w:val="1"/>
        </w:numPr>
        <w:rPr/>
      </w:pPr>
      <w:bookmarkStart w:id="184" w:name="__RefHeading___Toc4740199_3650668749"/>
      <w:bookmarkStart w:id="185" w:name="_Toc73"/>
      <w:bookmarkEnd w:id="183"/>
      <w:bookmarkEnd w:id="184"/>
      <w:r>
        <w:rPr>
          <w:rtl w:val="true"/>
        </w:rPr>
        <w:t>پاداش كار و تلاش</w:t>
      </w:r>
      <w:bookmarkEnd w:id="185"/>
    </w:p>
    <w:p>
      <w:pPr>
        <w:pStyle w:val="BookText"/>
        <w:rPr/>
      </w:pPr>
      <w:r>
        <w:rPr>
          <w:rFonts w:ascii="IRNazanin" w:hAnsi="IRNazanin" w:eastAsia="IRNazanin"/>
          <w:color w:val="111111"/>
          <w:sz w:val="28"/>
          <w:sz w:val="28"/>
          <w:szCs w:val="28"/>
          <w:rtl w:val="true"/>
          <w:lang w:bidi="fa-IR"/>
        </w:rPr>
        <w:t>پاداش كار و تلاش</w:t>
      </w:r>
    </w:p>
    <w:p>
      <w:pPr>
        <w:pStyle w:val="BookText"/>
        <w:rPr/>
      </w:pPr>
      <w:r>
        <w:rPr>
          <w:rFonts w:ascii="IRNazanin" w:hAnsi="IRNazanin" w:eastAsia="IRNazanin"/>
          <w:color w:val="111111"/>
          <w:sz w:val="28"/>
          <w:sz w:val="28"/>
          <w:szCs w:val="28"/>
          <w:rtl w:val="true"/>
          <w:lang w:bidi="fa-IR"/>
        </w:rPr>
        <w:t>هنوز آفتاب برنيامده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امام سجاد عليه السلام را ديد كه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تاريكي، امام به كجا مي‌رود؟ نزديك آمد و به امام سلام و از ايشان احوال‌پرسي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هواي تاريك كجا مي‌رويد؟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خانه بيرون آمدم تا براي خانواده‌ام صدقه‌اي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مي‌خواهيد براي خانواده‌تان صدقه بدهيد؟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براي امرار معاش خانواده خود تلاش كند تا روزي حلالي به دست آورد، اين كار و تلاش براي او در پيشگاه پروردگار، صدقه به شمار مي‌آيد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86" w:name="__RefHeading___Toc4740201_3650668749"/>
      <w:bookmarkStart w:id="187" w:name="_Toc74"/>
      <w:bookmarkEnd w:id="186"/>
      <w:r>
        <w:rPr>
          <w:rtl w:val="true"/>
        </w:rPr>
        <w:t>مرگ در حال كار، مرگ در راه خدا</w:t>
      </w:r>
      <w:bookmarkEnd w:id="187"/>
    </w:p>
    <w:p>
      <w:pPr>
        <w:pStyle w:val="BookText"/>
        <w:rPr/>
      </w:pPr>
      <w:r>
        <w:rPr>
          <w:rFonts w:ascii="IRNazanin" w:hAnsi="IRNazanin" w:eastAsia="IRNazanin"/>
          <w:color w:val="111111"/>
          <w:sz w:val="28"/>
          <w:sz w:val="28"/>
          <w:szCs w:val="28"/>
          <w:rtl w:val="true"/>
          <w:lang w:bidi="fa-IR"/>
        </w:rPr>
        <w:t>مرگ در حال كار، مرگ در راه خدا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منكدر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از روزهاي گرم به اطراف مدينه مي‌رفتم، امام باقر عليه السلام را ديدم كه به مزرعه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بزرگي از بزرگان قريش، در چنين ساعتي به طلب دنيا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را موعظه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شدم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عرق مي‌ريخت، جواب سلام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حال تو را نيكو گرداند، بزرگي از بزرگان قريش در چنين حالي و در چنين ساعتي در طلب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نمي‌ترسي كه در اين حالت، اجل تو در رسد، در حالي كه در طلب دنيا هستي؟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مرگ من در رسد، و من در حال كار و تلاش باشم، مرگم فرا رسيده است، در حالي كه به اطاعت و انجام فرمان الهي مشغول هستم، تا بدين وسيله، خود و خانواده خود را از تو و مردم بي‌نياز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آنگاه مي‌ترسم كه مرگم فرا رسد در حالي كه به گناهي از گناهان سرگرم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گفتي، خدا تو را رحمت كند، مي‌خواستم موعظه‌ات كنم، اما تو مرا موعظه كردي</w:t>
      </w:r>
      <w:r>
        <w:rPr>
          <w:rFonts w:eastAsia="IRNazanin" w:cs="IRNazanin"/>
          <w:color w:val="111111"/>
          <w:sz w:val="28"/>
          <w:szCs w:val="28"/>
          <w:rtl w:val="true"/>
          <w:lang w:bidi="fa-IR"/>
        </w:rPr>
        <w:t>».</w:t>
      </w:r>
      <w:r>
        <w:rPr>
          <w:rStyle w:val="FootnoteAnchor"/>
          <w:rtl w:val="true"/>
        </w:rPr>
        <w:footnoteReference w:id="98"/>
      </w:r>
      <w:bookmarkStart w:id="188" w:name="pg2119_30458"/>
    </w:p>
    <w:p>
      <w:pPr>
        <w:pStyle w:val="Heading3"/>
        <w:numPr>
          <w:ilvl w:val="2"/>
          <w:numId w:val="1"/>
        </w:numPr>
        <w:rPr/>
      </w:pPr>
      <w:bookmarkStart w:id="189" w:name="__RefHeading___Toc4740203_3650668749"/>
      <w:bookmarkStart w:id="190" w:name="_Toc75"/>
      <w:bookmarkEnd w:id="188"/>
      <w:bookmarkEnd w:id="189"/>
      <w:r>
        <w:rPr>
          <w:rtl w:val="true"/>
        </w:rPr>
        <w:t>برتري اهل كار</w:t>
      </w:r>
      <w:bookmarkEnd w:id="190"/>
    </w:p>
    <w:p>
      <w:pPr>
        <w:pStyle w:val="BookText"/>
        <w:rPr/>
      </w:pPr>
      <w:r>
        <w:rPr>
          <w:rFonts w:ascii="Amiri" w:hAnsi="Amiri" w:eastAsia="Amiri" w:cs="Amiri"/>
          <w:color w:val="111111"/>
          <w:sz w:val="28"/>
          <w:sz w:val="28"/>
          <w:szCs w:val="28"/>
          <w:rtl w:val="true"/>
          <w:lang w:bidi="ar-SA"/>
        </w:rPr>
        <w:t>برتري اهل كار</w:t>
      </w:r>
    </w:p>
    <w:p>
      <w:pPr>
        <w:pStyle w:val="BookText"/>
        <w:rPr/>
      </w:pPr>
      <w:r>
        <w:rPr>
          <w:rFonts w:ascii="IRNazanin" w:hAnsi="IRNazanin" w:eastAsia="IRNazanin"/>
          <w:color w:val="111111"/>
          <w:sz w:val="28"/>
          <w:sz w:val="28"/>
          <w:szCs w:val="28"/>
          <w:rtl w:val="true"/>
          <w:lang w:bidi="fa-IR"/>
        </w:rPr>
        <w:t>مردي از سفر حج برگشته بود و سرگذشت خود و همراهانش را در سفر، براي امام صادق عليه السلام تعريف مي‌كرد، به‌ويژه يكي از هم‌سفران خويش را بسيار مي‌ستود كه چه مرد بزرگواري بود، ما به همراهي چنين مرد شريفي مفتخر بوديم، يكسره مشغول طاعت و عبادت بود؛ همين كه در منزلي فرود مي‌آمديم، او فوراً به گوشه‌اي مي‌رفت و سجاده خويش را پهن مي‌كرد و به طاعت و عبادت خويش مشغول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كسي كارهاي او را انجام مي‌داد؟ به مركب او چه كسي رسيدگي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افتخار اين كارها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عبادت خويش مشغول بود و كاري به اين كارها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بنابراين،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 كار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برتر بوده‌ايد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91" w:name="__RefHeading___Toc4740205_3650668749"/>
      <w:bookmarkStart w:id="192" w:name="_Toc76"/>
      <w:bookmarkEnd w:id="191"/>
      <w:r>
        <w:rPr>
          <w:rtl w:val="true"/>
        </w:rPr>
        <w:t>كار جهت طلب روزي</w:t>
      </w:r>
      <w:bookmarkEnd w:id="192"/>
    </w:p>
    <w:p>
      <w:pPr>
        <w:pStyle w:val="BookText"/>
        <w:rPr/>
      </w:pPr>
      <w:r>
        <w:rPr>
          <w:rFonts w:ascii="Amiri" w:hAnsi="Amiri" w:eastAsia="Amiri" w:cs="Amiri"/>
          <w:color w:val="111111"/>
          <w:sz w:val="28"/>
          <w:sz w:val="28"/>
          <w:szCs w:val="28"/>
          <w:rtl w:val="true"/>
          <w:lang w:bidi="ar-SA"/>
        </w:rPr>
        <w:t>كار جهت طلب روزي</w:t>
      </w:r>
    </w:p>
    <w:p>
      <w:pPr>
        <w:pStyle w:val="BookText"/>
        <w:rPr/>
      </w:pPr>
      <w:r>
        <w:rPr>
          <w:rFonts w:ascii="IRNazanin" w:hAnsi="IRNazanin" w:eastAsia="IRNazanin"/>
          <w:color w:val="111111"/>
          <w:sz w:val="28"/>
          <w:sz w:val="28"/>
          <w:szCs w:val="28"/>
          <w:rtl w:val="true"/>
          <w:lang w:bidi="fa-IR"/>
        </w:rPr>
        <w:t>شخصي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صادق عليه السلام نشسته بوديم كه علاء بن كامل وارد شد و روبه‌روي امام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كن كه خداوند روزي مرا به راحتي نصيبم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كار كن؛ همان‌گونه كه خداوند بزرگ به تو امر كرده است</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93" w:name="__RefHeading___Toc4740207_3650668749"/>
      <w:bookmarkStart w:id="194" w:name="_Toc77"/>
      <w:bookmarkEnd w:id="193"/>
      <w:r>
        <w:rPr>
          <w:rtl w:val="true"/>
        </w:rPr>
        <w:t>خود را در معرض طلب روزي قرار دادن</w:t>
      </w:r>
      <w:bookmarkEnd w:id="194"/>
    </w:p>
    <w:p>
      <w:pPr>
        <w:pStyle w:val="BookText"/>
        <w:rPr/>
      </w:pPr>
      <w:r>
        <w:rPr>
          <w:rFonts w:ascii="Amiri" w:hAnsi="Amiri" w:eastAsia="Amiri" w:cs="Amiri"/>
          <w:color w:val="111111"/>
          <w:sz w:val="28"/>
          <w:sz w:val="28"/>
          <w:szCs w:val="28"/>
          <w:rtl w:val="true"/>
          <w:lang w:bidi="ar-SA"/>
        </w:rPr>
        <w:t>خود را در معرض طلب روزي قرار دادن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ابو‌عماره طيار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از دست رفته و هرچه داشته‌ام، نابود شده است و نان‌خور فراواني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كوفه در آمدي، در دكانت را باز كن، بساطت را بگستر، ترازويت را بر جاي بگذار و منتظر رسيدن رزق پروردگارت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كوفه وارد شد و در دكان خود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بساط كاسبي چيد و ترازو نيز به جاي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اطرافيان او، چون </w:t>
      </w:r>
      <w:bookmarkStart w:id="195" w:name="pg2119_30459"/>
    </w:p>
    <w:p>
      <w:pPr>
        <w:pStyle w:val="BookText"/>
        <w:rPr/>
      </w:pPr>
      <w:bookmarkEnd w:id="195"/>
      <w:r>
        <w:rPr>
          <w:rFonts w:ascii="IRNazanin" w:hAnsi="IRNazanin" w:eastAsia="IRNazanin"/>
          <w:color w:val="111111"/>
          <w:sz w:val="28"/>
          <w:sz w:val="28"/>
          <w:szCs w:val="28"/>
          <w:rtl w:val="true"/>
          <w:lang w:bidi="fa-IR"/>
        </w:rPr>
        <w:t>ديدند وي متاعي ندارد و چيزي براي عرضه كردن در اختيار او نيست، دچار شگفتي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طولي نكشيد كه مردي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جامه‌اي براي من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ابو‌عماره آن را براي او خريد و پولش را گرفت، و بدين‌سان پولي به دستش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مشتري ديگري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جامه‌اي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بازار به جست‌وجوي جامه پرداخت و آن را خريد و آورد و بهاي زحمتي كه براي خريد لباس آن شخص متقبل شده بود، از وي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همين شكل به كار خريد و فروش پرداخت تا آنكه ثروتمند شد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96" w:name="__RefHeading___Toc4740209_3650668749"/>
      <w:bookmarkStart w:id="197" w:name="_Toc78"/>
      <w:bookmarkEnd w:id="196"/>
      <w:r>
        <w:rPr>
          <w:rtl w:val="true"/>
        </w:rPr>
        <w:t>طلب روزي حلال</w:t>
      </w:r>
      <w:bookmarkEnd w:id="197"/>
    </w:p>
    <w:p>
      <w:pPr>
        <w:pStyle w:val="BookText"/>
        <w:rPr/>
      </w:pPr>
      <w:r>
        <w:rPr>
          <w:rFonts w:ascii="Amiri" w:hAnsi="Amiri" w:eastAsia="Amiri" w:cs="Amiri"/>
          <w:color w:val="111111"/>
          <w:sz w:val="28"/>
          <w:sz w:val="28"/>
          <w:szCs w:val="28"/>
          <w:rtl w:val="true"/>
          <w:lang w:bidi="ar-SA"/>
        </w:rPr>
        <w:t>طلب روزي حلال</w:t>
      </w:r>
    </w:p>
    <w:p>
      <w:pPr>
        <w:pStyle w:val="BookText"/>
        <w:rPr/>
      </w:pPr>
      <w:r>
        <w:rPr>
          <w:rFonts w:ascii="IRNazanin" w:hAnsi="IRNazanin" w:eastAsia="IRNazanin"/>
          <w:color w:val="111111"/>
          <w:sz w:val="28"/>
          <w:sz w:val="28"/>
          <w:szCs w:val="28"/>
          <w:rtl w:val="true"/>
          <w:lang w:bidi="fa-IR"/>
        </w:rPr>
        <w:t>امام صادق عليه 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بر مركب مي‌شوم و در پي رفع نيازي مي‌روم؛ فقط براي اينكه خداوند بنگرد كه من، خود، در طلب روزي حلال، كار و تلاش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خداوند بزرگ را نشنيده‌ايد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قُضِيَتِ الصَّلوةُ فَانْتَشِروا فِي الاَرْضِ وَ ابتَغُوا مِن فَضْلِ الله؛ هنگامي كه نماز گزارده شد، در زمين پراكنده شويد و فضل خدا را بخواهيد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مي‌شود كه انسان وارد خانه شود و در به روي خود ببندد و آن را گِل بگيرد و بدون آنكه كاري انجام دهد،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من از آسمان برايم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چنين كسي يكي از سه انساني است كه دعاي آنان مستجاب نمي‌شود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198" w:name="__RefHeading___Toc4740211_3650668749"/>
      <w:bookmarkStart w:id="199" w:name="_Toc79"/>
      <w:bookmarkEnd w:id="198"/>
      <w:r>
        <w:rPr>
          <w:rtl w:val="true"/>
        </w:rPr>
        <w:t>كسب و كار، سبب استجابت دعا</w:t>
      </w:r>
      <w:bookmarkEnd w:id="199"/>
    </w:p>
    <w:p>
      <w:pPr>
        <w:pStyle w:val="BookText"/>
        <w:rPr/>
      </w:pPr>
      <w:r>
        <w:rPr>
          <w:rFonts w:ascii="Amiri" w:hAnsi="Amiri" w:eastAsia="Amiri" w:cs="Amiri"/>
          <w:color w:val="111111"/>
          <w:sz w:val="28"/>
          <w:sz w:val="28"/>
          <w:szCs w:val="28"/>
          <w:rtl w:val="true"/>
          <w:lang w:bidi="ar-SA"/>
        </w:rPr>
        <w:t>كسب و كار، سبب استجابت دعا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عبدالعزيز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مسلم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كسب و كار كشيد، و به عبادت روي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ندانسته است آن كس كه طلب روزي را ترك كند، دعايش مستجاب نخواهد شد؟</w:t>
      </w:r>
      <w:r>
        <w:rPr>
          <w:rFonts w:eastAsia="IRNazanin" w:cs="IRNazanin"/>
          <w:color w:val="111111"/>
          <w:sz w:val="28"/>
          <w:szCs w:val="28"/>
          <w:rtl w:val="true"/>
          <w:lang w:bidi="fa-IR"/>
        </w:rPr>
        <w:t xml:space="preserve">» </w:t>
      </w:r>
      <w:bookmarkStart w:id="200" w:name="pg2119_30462"/>
    </w:p>
    <w:p>
      <w:pPr>
        <w:pStyle w:val="BookText"/>
        <w:rPr/>
      </w:pPr>
      <w:bookmarkEnd w:id="200"/>
      <w:r>
        <w:rPr>
          <w:rFonts w:ascii="IRNazanin" w:hAnsi="IRNazanin" w:eastAsia="IRNazanin"/>
          <w:color w:val="111111"/>
          <w:sz w:val="28"/>
          <w:sz w:val="28"/>
          <w:szCs w:val="28"/>
          <w:rtl w:val="true"/>
          <w:lang w:bidi="fa-IR"/>
        </w:rPr>
        <w:t>هنگامي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يتَّقِ اللهَ يَجعَل لَهُ مَخرَجاً و يرزُقُه مِن حَيْثُ لا يَحْتَسِب؛ هر كس پرهيزكاري پيشه كند، خداوند راه برون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گرفتاري و تنگ‌دستي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قرار مي‌دهد و از جايي كه هيچ حساب نمي‌كند، روزي او را مي‌رساند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ياران پيامبر صلي الله عليه و آله دكان‌ها را بستند و به عبادت خدا مشغول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ما تضمين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پيامبر اكرم صلي الله عليه و آله رسيد، آنان را نزد خود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شما را به اين كار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عهده‌دار روزي ما شد و ما به عبادت او روي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چنين كند، دعايش مستجاب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دنبال كسب و كار</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01" w:name="__RefHeading___Toc4740213_3650668749"/>
      <w:bookmarkStart w:id="202" w:name="_Toc80"/>
      <w:bookmarkEnd w:id="201"/>
      <w:r>
        <w:rPr>
          <w:rtl w:val="true"/>
        </w:rPr>
        <w:t>كار، مايه غيرت</w:t>
      </w:r>
      <w:bookmarkEnd w:id="202"/>
    </w:p>
    <w:p>
      <w:pPr>
        <w:pStyle w:val="BookText"/>
        <w:rPr/>
      </w:pPr>
      <w:r>
        <w:rPr>
          <w:rFonts w:ascii="Amiri" w:hAnsi="Amiri" w:eastAsia="Amiri" w:cs="Amiri"/>
          <w:color w:val="111111"/>
          <w:sz w:val="28"/>
          <w:sz w:val="28"/>
          <w:szCs w:val="28"/>
          <w:rtl w:val="true"/>
          <w:lang w:bidi="ar-SA"/>
        </w:rPr>
        <w:t>كار، مايه غيرت</w:t>
      </w:r>
    </w:p>
    <w:p>
      <w:pPr>
        <w:pStyle w:val="BookText"/>
        <w:rPr/>
      </w:pPr>
      <w:r>
        <w:rPr>
          <w:rFonts w:ascii="IRNazanin" w:hAnsi="IRNazanin" w:eastAsia="IRNazanin"/>
          <w:color w:val="111111"/>
          <w:sz w:val="28"/>
          <w:sz w:val="28"/>
          <w:szCs w:val="28"/>
          <w:rtl w:val="true"/>
          <w:lang w:bidi="fa-IR"/>
        </w:rPr>
        <w:t>امام صادق عليه السلام ، به يكي از خدمتكارانش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عزَّك؛ عزتت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من در چيست؟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غُدُوّك الي سوقِكِ؛ عزت تو در اين است كه صبح زود به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به خدمتكار ديگري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كه صبح زود، به دنبال عزتت نرفتي؟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جنازه‌اي بود، خواستم در تشييع آن حاضر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تَدَعِ الرَّواحَ الي عِزِّكَ؛ زود دنبال كار رفتن را ترك نكن</w:t>
      </w:r>
      <w:r>
        <w:rPr>
          <w:rFonts w:eastAsia="IRNazanin" w:cs="IRNazanin"/>
          <w:color w:val="111111"/>
          <w:sz w:val="28"/>
          <w:szCs w:val="28"/>
          <w:rtl w:val="true"/>
          <w:lang w:bidi="fa-IR"/>
        </w:rPr>
        <w:t>».</w:t>
      </w:r>
      <w:r>
        <w:rPr>
          <w:rStyle w:val="FootnoteAnchor"/>
          <w:rtl w:val="true"/>
        </w:rPr>
        <w:footnoteReference w:id="104"/>
      </w:r>
      <w:bookmarkStart w:id="203" w:name="pg2119_30464"/>
    </w:p>
    <w:p>
      <w:pPr>
        <w:pStyle w:val="Heading2"/>
        <w:numPr>
          <w:ilvl w:val="1"/>
          <w:numId w:val="1"/>
        </w:numPr>
        <w:rPr/>
      </w:pPr>
      <w:bookmarkStart w:id="204" w:name="__RefHeading___Toc4740215_3650668749"/>
      <w:bookmarkStart w:id="205" w:name="_Toc81"/>
      <w:bookmarkEnd w:id="203"/>
      <w:bookmarkEnd w:id="204"/>
      <w:r>
        <w:rPr/>
        <w:t>6</w:t>
      </w:r>
      <w:r>
        <w:rPr>
          <w:rtl w:val="true"/>
        </w:rPr>
        <w:t xml:space="preserve">. </w:t>
      </w:r>
      <w:r>
        <w:rPr>
          <w:rtl w:val="true"/>
        </w:rPr>
        <w:t>سخنان امام رحمه الله</w:t>
      </w:r>
      <w:bookmarkEnd w:id="205"/>
    </w:p>
    <w:p>
      <w:pPr>
        <w:pStyle w:val="Heading3"/>
        <w:numPr>
          <w:ilvl w:val="2"/>
          <w:numId w:val="1"/>
        </w:numPr>
        <w:rPr/>
      </w:pPr>
      <w:bookmarkStart w:id="206" w:name="__RefHeading___Toc4740217_3650668749"/>
      <w:bookmarkStart w:id="207" w:name="_Toc82"/>
      <w:bookmarkEnd w:id="206"/>
      <w:r>
        <w:rPr>
          <w:rtl w:val="true"/>
        </w:rPr>
        <w:t>اشاره</w:t>
      </w:r>
      <w:bookmarkEnd w:id="20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امام رحمه الله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ارزشمندي و اهميت توليد استقلال اقتصادي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وابستگي اقتصادي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بسترهاي پيشرفت اقتصادي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 توليد و استقلال ملي</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استقلال و توليد ملي با نقشه هاي دشمنان</w:t>
      </w:r>
    </w:p>
    <w:p>
      <w:pPr>
        <w:pStyle w:val="Heading3"/>
        <w:numPr>
          <w:ilvl w:val="2"/>
          <w:numId w:val="1"/>
        </w:numPr>
        <w:rPr/>
      </w:pPr>
      <w:bookmarkStart w:id="208" w:name="__RefHeading___Toc4740219_3650668749"/>
      <w:bookmarkStart w:id="209" w:name="_Toc83"/>
      <w:bookmarkEnd w:id="208"/>
      <w:r>
        <w:rPr>
          <w:rtl w:val="true"/>
        </w:rPr>
        <w:t>الف</w:t>
      </w:r>
      <w:r>
        <w:rPr>
          <w:rtl w:val="true"/>
        </w:rPr>
        <w:t xml:space="preserve">) </w:t>
      </w:r>
      <w:r>
        <w:rPr>
          <w:rtl w:val="true"/>
        </w:rPr>
        <w:t>ارزشمندي و اهميت توليد استقلال اقتصادي</w:t>
      </w:r>
      <w:bookmarkEnd w:id="209"/>
    </w:p>
    <w:p>
      <w:pPr>
        <w:pStyle w:val="Heading4"/>
        <w:numPr>
          <w:ilvl w:val="3"/>
          <w:numId w:val="1"/>
        </w:numPr>
        <w:rPr/>
      </w:pPr>
      <w:bookmarkStart w:id="210" w:name="__RefHeading___Toc4740221_3650668749"/>
      <w:bookmarkStart w:id="211" w:name="_Toc84"/>
      <w:bookmarkEnd w:id="210"/>
      <w:r>
        <w:rPr>
          <w:rtl w:val="true"/>
        </w:rPr>
        <w:t>اشاره</w:t>
      </w:r>
      <w:bookmarkEnd w:id="21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ارزشمندي و اهميت توليد استقلال اقتصادي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عبادت بودن توليد اقتصادي</w:t>
      </w:r>
    </w:p>
    <w:p>
      <w:pPr>
        <w:pStyle w:val="BookText"/>
        <w:rPr/>
      </w:pPr>
      <w:r>
        <w:rPr>
          <w:rFonts w:ascii="Amiri" w:hAnsi="Amiri" w:eastAsia="Amiri" w:cs="Amiri"/>
          <w:color w:val="111111"/>
          <w:sz w:val="28"/>
          <w:sz w:val="28"/>
          <w:szCs w:val="28"/>
          <w:rtl w:val="true"/>
          <w:lang w:bidi="ar-SA"/>
        </w:rPr>
        <w:t>تلاش براي استقلال، يك تكليف شرعي</w:t>
      </w:r>
    </w:p>
    <w:p>
      <w:pPr>
        <w:pStyle w:val="BookText"/>
        <w:rPr/>
      </w:pPr>
      <w:r>
        <w:rPr>
          <w:rFonts w:ascii="IRNazanin" w:hAnsi="IRNazanin" w:eastAsia="IRNazanin"/>
          <w:color w:val="111111"/>
          <w:sz w:val="28"/>
          <w:sz w:val="28"/>
          <w:szCs w:val="28"/>
          <w:rtl w:val="true"/>
          <w:lang w:bidi="fa-IR"/>
        </w:rPr>
        <w:t>جنگ اقتصادي، محاربه اي بين اسلام و كفر</w:t>
      </w:r>
    </w:p>
    <w:p>
      <w:pPr>
        <w:pStyle w:val="BookText"/>
        <w:rPr/>
      </w:pPr>
      <w:r>
        <w:rPr>
          <w:rFonts w:ascii="Amiri" w:hAnsi="Amiri" w:eastAsia="Amiri" w:cs="Amiri"/>
          <w:color w:val="111111"/>
          <w:sz w:val="28"/>
          <w:sz w:val="28"/>
          <w:szCs w:val="28"/>
          <w:rtl w:val="true"/>
          <w:lang w:bidi="ar-SA"/>
        </w:rPr>
        <w:t>ارزش و اهميت استقلال اقتصادي</w:t>
      </w:r>
    </w:p>
    <w:p>
      <w:pPr>
        <w:pStyle w:val="BookText"/>
        <w:rPr/>
      </w:pPr>
      <w:r>
        <w:rPr>
          <w:rFonts w:ascii="Amiri" w:hAnsi="Amiri" w:eastAsia="Amiri" w:cs="Amiri"/>
          <w:color w:val="111111"/>
          <w:sz w:val="28"/>
          <w:sz w:val="28"/>
          <w:szCs w:val="28"/>
          <w:rtl w:val="true"/>
          <w:lang w:bidi="ar-SA"/>
        </w:rPr>
        <w:t>لزوم رشد اقتصادي ايران</w:t>
      </w:r>
    </w:p>
    <w:p>
      <w:pPr>
        <w:pStyle w:val="BookText"/>
        <w:rPr/>
      </w:pPr>
      <w:r>
        <w:rPr>
          <w:rFonts w:ascii="Amiri" w:hAnsi="Amiri" w:eastAsia="Amiri" w:cs="Amiri"/>
          <w:color w:val="111111"/>
          <w:sz w:val="28"/>
          <w:sz w:val="28"/>
          <w:szCs w:val="28"/>
          <w:rtl w:val="true"/>
          <w:lang w:bidi="ar-SA"/>
        </w:rPr>
        <w:t>اقتدار اقتصادي، آرمان ملت ايران</w:t>
      </w:r>
    </w:p>
    <w:p>
      <w:pPr>
        <w:pStyle w:val="BookText"/>
        <w:rPr/>
      </w:pPr>
      <w:r>
        <w:rPr>
          <w:rFonts w:ascii="Amiri" w:hAnsi="Amiri" w:eastAsia="Amiri" w:cs="Amiri"/>
          <w:color w:val="111111"/>
          <w:sz w:val="28"/>
          <w:sz w:val="28"/>
          <w:szCs w:val="28"/>
          <w:rtl w:val="true"/>
          <w:lang w:bidi="ar-SA"/>
        </w:rPr>
        <w:t>ضرورت اتكال به خدا در فعاليت اقتصادي</w:t>
      </w:r>
    </w:p>
    <w:p>
      <w:pPr>
        <w:pStyle w:val="BookText"/>
        <w:rPr/>
      </w:pPr>
      <w:r>
        <w:rPr>
          <w:rFonts w:ascii="IRNazanin" w:hAnsi="IRNazanin" w:eastAsia="IRNazanin"/>
          <w:color w:val="111111"/>
          <w:sz w:val="28"/>
          <w:sz w:val="28"/>
          <w:szCs w:val="28"/>
          <w:rtl w:val="true"/>
          <w:lang w:bidi="fa-IR"/>
        </w:rPr>
        <w:t>ضرورت كار و تلاش همگاني در صنعت و توليد ملي</w:t>
      </w:r>
    </w:p>
    <w:p>
      <w:pPr>
        <w:pStyle w:val="BookText"/>
        <w:rPr/>
      </w:pPr>
      <w:r>
        <w:rPr>
          <w:rFonts w:ascii="IRNazanin" w:hAnsi="IRNazanin" w:eastAsia="IRNazanin"/>
          <w:color w:val="111111"/>
          <w:sz w:val="28"/>
          <w:sz w:val="28"/>
          <w:szCs w:val="28"/>
          <w:rtl w:val="true"/>
          <w:lang w:bidi="fa-IR"/>
        </w:rPr>
        <w:t>ضرورت رها شدن از غرب زدگي و احساس ناتواني</w:t>
      </w:r>
    </w:p>
    <w:p>
      <w:pPr>
        <w:pStyle w:val="BookText"/>
        <w:rPr/>
      </w:pPr>
      <w:r>
        <w:rPr>
          <w:rFonts w:ascii="Amiri" w:hAnsi="Amiri" w:eastAsia="Amiri" w:cs="Amiri"/>
          <w:color w:val="111111"/>
          <w:sz w:val="28"/>
          <w:sz w:val="28"/>
          <w:szCs w:val="28"/>
          <w:rtl w:val="true"/>
          <w:lang w:bidi="ar-SA"/>
        </w:rPr>
        <w:t>تلاش براي خودكفايي و مقابله با دشمن</w:t>
      </w:r>
    </w:p>
    <w:p>
      <w:pPr>
        <w:pStyle w:val="BookText"/>
        <w:rPr/>
      </w:pPr>
      <w:r>
        <w:rPr>
          <w:rFonts w:ascii="IRNazanin" w:hAnsi="IRNazanin" w:eastAsia="IRNazanin"/>
          <w:color w:val="111111"/>
          <w:sz w:val="28"/>
          <w:sz w:val="28"/>
          <w:szCs w:val="28"/>
          <w:rtl w:val="true"/>
          <w:lang w:bidi="fa-IR"/>
        </w:rPr>
        <w:t>تلاش همگاني براي خودكفايي و رهايي از وابستگي</w:t>
      </w:r>
    </w:p>
    <w:p>
      <w:pPr>
        <w:pStyle w:val="BookText"/>
        <w:rPr/>
      </w:pPr>
      <w:r>
        <w:rPr>
          <w:rFonts w:ascii="IRNazanin" w:hAnsi="IRNazanin" w:eastAsia="IRNazanin"/>
          <w:color w:val="111111"/>
          <w:sz w:val="28"/>
          <w:sz w:val="28"/>
          <w:szCs w:val="28"/>
          <w:rtl w:val="true"/>
          <w:lang w:bidi="fa-IR"/>
        </w:rPr>
        <w:t>لزوم تلاش همگاني در ترويج كشاورزي</w:t>
      </w:r>
    </w:p>
    <w:p>
      <w:pPr>
        <w:pStyle w:val="BookText"/>
        <w:rPr/>
      </w:pPr>
      <w:r>
        <w:rPr>
          <w:rFonts w:ascii="Amiri" w:hAnsi="Amiri" w:eastAsia="Amiri" w:cs="Amiri"/>
          <w:color w:val="111111"/>
          <w:sz w:val="28"/>
          <w:sz w:val="28"/>
          <w:szCs w:val="28"/>
          <w:rtl w:val="true"/>
          <w:lang w:bidi="ar-SA"/>
        </w:rPr>
        <w:t>خودكفايي اقتصادي، مهم‌ترين مسئوليت ملي</w:t>
      </w:r>
    </w:p>
    <w:p>
      <w:pPr>
        <w:pStyle w:val="BookText"/>
        <w:rPr/>
      </w:pPr>
      <w:r>
        <w:rPr>
          <w:rFonts w:ascii="IRNazanin" w:hAnsi="IRNazanin" w:eastAsia="IRNazanin"/>
          <w:color w:val="111111"/>
          <w:sz w:val="28"/>
          <w:sz w:val="28"/>
          <w:szCs w:val="28"/>
          <w:rtl w:val="true"/>
          <w:lang w:bidi="fa-IR"/>
        </w:rPr>
        <w:t>ضرورت كار و تلاش براي استقلال كشور و نفي غرب زدگي</w:t>
      </w:r>
    </w:p>
    <w:p>
      <w:pPr>
        <w:pStyle w:val="BookText"/>
        <w:rPr/>
      </w:pPr>
      <w:r>
        <w:rPr>
          <w:rFonts w:ascii="IRNazanin" w:hAnsi="IRNazanin" w:eastAsia="IRNazanin"/>
          <w:color w:val="111111"/>
          <w:sz w:val="28"/>
          <w:sz w:val="28"/>
          <w:szCs w:val="28"/>
          <w:rtl w:val="true"/>
          <w:lang w:bidi="fa-IR"/>
        </w:rPr>
        <w:t>ارزش كارگر و كشاورز</w:t>
      </w:r>
    </w:p>
    <w:p>
      <w:pPr>
        <w:pStyle w:val="Heading4"/>
        <w:numPr>
          <w:ilvl w:val="3"/>
          <w:numId w:val="1"/>
        </w:numPr>
        <w:rPr/>
      </w:pPr>
      <w:bookmarkStart w:id="212" w:name="__RefHeading___Toc4740223_3650668749"/>
      <w:bookmarkStart w:id="213" w:name="_Toc85"/>
      <w:bookmarkEnd w:id="212"/>
      <w:r>
        <w:rPr>
          <w:rtl w:val="true"/>
        </w:rPr>
        <w:t>عبادت بودن توليد اقتصادي</w:t>
      </w:r>
      <w:bookmarkEnd w:id="213"/>
    </w:p>
    <w:p>
      <w:pPr>
        <w:pStyle w:val="BookText"/>
        <w:rPr/>
      </w:pPr>
      <w:r>
        <w:rPr>
          <w:rFonts w:ascii="Amiri" w:hAnsi="Amiri" w:eastAsia="Amiri" w:cs="Amiri"/>
          <w:color w:val="111111"/>
          <w:sz w:val="28"/>
          <w:sz w:val="28"/>
          <w:szCs w:val="28"/>
          <w:rtl w:val="true"/>
          <w:lang w:bidi="ar-SA"/>
        </w:rPr>
        <w:t>عبادت بودن توليد اقتصادي</w:t>
      </w:r>
    </w:p>
    <w:p>
      <w:pPr>
        <w:pStyle w:val="BookText"/>
        <w:rPr/>
      </w:pPr>
      <w:r>
        <w:rPr>
          <w:rFonts w:ascii="IRNazanin" w:hAnsi="IRNazanin" w:eastAsia="IRNazanin"/>
          <w:color w:val="111111"/>
          <w:sz w:val="28"/>
          <w:sz w:val="28"/>
          <w:szCs w:val="28"/>
          <w:rtl w:val="true"/>
          <w:lang w:bidi="fa-IR"/>
        </w:rPr>
        <w:t>امروز شماييد كه بايد در رشد صنايع اين كشور و در رشد توليد اين كشور همت بگماريد و فعاليت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شما امروز براي كشور اسلامي يك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خدمت اسلام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مجاهد هستيد در پشت جبهه‌ها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طوري كه مجاهدين ما در جبهه‌ها مجاهدت مي‌كنند و عبادت خدا را در آنجا مي‌كنند، شما هم در پشت جبهه‌ها هستيد و عبادت خداي تبارك و تعالي را با همين كارهايتان انجام مي‌دهيد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214" w:name="__RefHeading___Toc4740225_3650668749"/>
      <w:bookmarkStart w:id="215" w:name="_Toc86"/>
      <w:bookmarkEnd w:id="214"/>
      <w:r>
        <w:rPr>
          <w:rtl w:val="true"/>
        </w:rPr>
        <w:t>تلاش براي استقلال، يك تكليف شرعي</w:t>
      </w:r>
      <w:bookmarkEnd w:id="215"/>
    </w:p>
    <w:p>
      <w:pPr>
        <w:pStyle w:val="BookText"/>
        <w:rPr/>
      </w:pPr>
      <w:r>
        <w:rPr>
          <w:rFonts w:ascii="Amiri" w:hAnsi="Amiri" w:eastAsia="Amiri" w:cs="Amiri"/>
          <w:color w:val="111111"/>
          <w:sz w:val="28"/>
          <w:sz w:val="28"/>
          <w:szCs w:val="28"/>
          <w:rtl w:val="true"/>
          <w:lang w:bidi="ar-SA"/>
        </w:rPr>
        <w:t>تلاش براي استقلال، يك تكليف شرعي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مسئولان و دست اندركاران در هر رده نيز مي‌گويم كه شرعاً بر همه شما واجب است كه همت كنيد تا آخرين رگ و ريشه‌هاي وابستگي اين كشور به بيگانگان را در هر زمينه‌اي قطع نماييد كه ان‌شاءالله خواهيد كرد</w:t>
      </w:r>
      <w:r>
        <w:rPr>
          <w:rFonts w:eastAsia="IRNazanin" w:cs="IRNazanin"/>
          <w:color w:val="111111"/>
          <w:sz w:val="28"/>
          <w:szCs w:val="28"/>
          <w:rtl w:val="true"/>
          <w:lang w:bidi="fa-IR"/>
        </w:rPr>
        <w:t>».</w:t>
      </w:r>
      <w:r>
        <w:rPr>
          <w:rStyle w:val="FootnoteAnchor"/>
          <w:rtl w:val="true"/>
        </w:rPr>
        <w:footnoteReference w:id="106"/>
      </w:r>
      <w:bookmarkStart w:id="216" w:name="pg2119_30466"/>
    </w:p>
    <w:p>
      <w:pPr>
        <w:pStyle w:val="Heading4"/>
        <w:numPr>
          <w:ilvl w:val="3"/>
          <w:numId w:val="1"/>
        </w:numPr>
        <w:rPr/>
      </w:pPr>
      <w:bookmarkStart w:id="217" w:name="__RefHeading___Toc4740227_3650668749"/>
      <w:bookmarkStart w:id="218" w:name="_Toc87"/>
      <w:bookmarkEnd w:id="216"/>
      <w:bookmarkEnd w:id="217"/>
      <w:r>
        <w:rPr>
          <w:rtl w:val="true"/>
        </w:rPr>
        <w:t>جنگ اقتصادي، محاربه اي بين اسلام و كفر</w:t>
      </w:r>
      <w:bookmarkEnd w:id="218"/>
    </w:p>
    <w:p>
      <w:pPr>
        <w:pStyle w:val="BookText"/>
        <w:rPr/>
      </w:pPr>
      <w:r>
        <w:rPr>
          <w:rFonts w:ascii="IRNazanin" w:hAnsi="IRNazanin" w:eastAsia="IRNazanin"/>
          <w:color w:val="111111"/>
          <w:sz w:val="28"/>
          <w:sz w:val="28"/>
          <w:szCs w:val="28"/>
          <w:rtl w:val="true"/>
          <w:lang w:bidi="fa-IR"/>
        </w:rPr>
        <w:t>جنگ اقتصادي، محاربه اي بين اسلام و كفر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حال جنگيد، در حال جنگ اقتصادي و اين خود يك محاربه‌اي بين اسلام و 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موعظه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 يك كشور اسلامي از زير بار ظلم و از زير بار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 مملكت اسلامي يك تكليفي است كه انسان موظف است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شما در حال جنگ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ديگر اختيار با مردم نيست، اختياري است كه در دست خداست و او امر كرده است كه ما نبايد تحت نظارت يك كشور و يا تحت بيرق كفر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مسائل مهم اسلام است و بايد كوشش كنيم و اقتصاد خود را اداره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قيام كنيم و غافل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قشرهاي ملت، هركس هر جوري كه مي‌تواند توليد بكند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219" w:name="__RefHeading___Toc4740229_3650668749"/>
      <w:bookmarkStart w:id="220" w:name="_Toc88"/>
      <w:bookmarkEnd w:id="219"/>
      <w:r>
        <w:rPr>
          <w:rtl w:val="true"/>
        </w:rPr>
        <w:t>ارزش و اهميت استقلال اقتصادي</w:t>
      </w:r>
      <w:bookmarkEnd w:id="220"/>
    </w:p>
    <w:p>
      <w:pPr>
        <w:pStyle w:val="BookText"/>
        <w:rPr/>
      </w:pPr>
      <w:r>
        <w:rPr>
          <w:rFonts w:ascii="Amiri" w:hAnsi="Amiri" w:eastAsia="Amiri" w:cs="Amiri"/>
          <w:color w:val="111111"/>
          <w:sz w:val="28"/>
          <w:sz w:val="28"/>
          <w:szCs w:val="28"/>
          <w:rtl w:val="true"/>
          <w:lang w:bidi="ar-SA"/>
        </w:rPr>
        <w:t>ارزش و اهميت استقلال اقتصادي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اعتقادم اين است كه اگر انسان با هر زحمت و مرارتي زندگي كند و زندگي‌اش مال خودش باشد، مستقل باشد خودش در زندگي ، نان و جو خودش را بخورد، آن ارزشش صدها مقابل اين است كه در آپارتمان‌هاي عظيم بنشيند و دستش پيش ديگران دراز باشد و براي ديگران سلام بدهد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221" w:name="__RefHeading___Toc4740231_3650668749"/>
      <w:bookmarkStart w:id="222" w:name="_Toc89"/>
      <w:bookmarkEnd w:id="221"/>
      <w:r>
        <w:rPr>
          <w:rtl w:val="true"/>
        </w:rPr>
        <w:t>لزوم رشد اقتصادي ايران</w:t>
      </w:r>
      <w:bookmarkEnd w:id="222"/>
    </w:p>
    <w:p>
      <w:pPr>
        <w:pStyle w:val="BookText"/>
        <w:rPr/>
      </w:pPr>
      <w:r>
        <w:rPr>
          <w:rFonts w:ascii="Amiri" w:hAnsi="Amiri" w:eastAsia="Amiri" w:cs="Amiri"/>
          <w:color w:val="111111"/>
          <w:sz w:val="28"/>
          <w:sz w:val="28"/>
          <w:szCs w:val="28"/>
          <w:rtl w:val="true"/>
          <w:lang w:bidi="ar-SA"/>
        </w:rPr>
        <w:t>لزوم رشد اقتصادي ايران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 اسلامي از نظر اقتصادي بايد به صورتي رشد نمايد كه بازارهاي جهان را از آن خود كند</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كشاورزي توسعه بگيرد</w:t>
      </w:r>
      <w:r>
        <w:rPr>
          <w:rFonts w:eastAsia="IRNazanin" w:cs="IRNazanin"/>
          <w:color w:val="111111"/>
          <w:sz w:val="28"/>
          <w:szCs w:val="28"/>
          <w:rtl w:val="true"/>
          <w:lang w:bidi="fa-IR"/>
        </w:rPr>
        <w:t>».</w:t>
      </w:r>
      <w:r>
        <w:rPr>
          <w:rStyle w:val="FootnoteAnchor"/>
          <w:rtl w:val="true"/>
        </w:rPr>
        <w:footnoteReference w:id="110"/>
      </w:r>
      <w:bookmarkStart w:id="223" w:name="pg2119_30468"/>
    </w:p>
    <w:p>
      <w:pPr>
        <w:pStyle w:val="Heading4"/>
        <w:numPr>
          <w:ilvl w:val="3"/>
          <w:numId w:val="1"/>
        </w:numPr>
        <w:rPr/>
      </w:pPr>
      <w:bookmarkStart w:id="224" w:name="__RefHeading___Toc4740233_3650668749"/>
      <w:bookmarkStart w:id="225" w:name="_Toc90"/>
      <w:bookmarkEnd w:id="223"/>
      <w:bookmarkEnd w:id="224"/>
      <w:r>
        <w:rPr>
          <w:rtl w:val="true"/>
        </w:rPr>
        <w:t>اقتدار اقتصادي، آرمان ملت ايران</w:t>
      </w:r>
      <w:bookmarkEnd w:id="225"/>
    </w:p>
    <w:p>
      <w:pPr>
        <w:pStyle w:val="BookText"/>
        <w:rPr/>
      </w:pPr>
      <w:r>
        <w:rPr>
          <w:rFonts w:ascii="Amiri" w:hAnsi="Amiri" w:eastAsia="Amiri" w:cs="Amiri"/>
          <w:color w:val="111111"/>
          <w:sz w:val="28"/>
          <w:sz w:val="28"/>
          <w:szCs w:val="28"/>
          <w:rtl w:val="true"/>
          <w:lang w:bidi="ar-SA"/>
        </w:rPr>
        <w:t>اقتدار اقتصادي، آرمان ملت ايران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مسائل مهم ما مسئله اقتصاد است ما بايد سعي كنيم كه از حيث اقتصاد قوي و بدون وابستگي باشيم</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بايد كاري كنيم كه زايد بر خودكفا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كشور ما يك كشوري است كه مي‌تواند بيش از احتياج خودش توليد داشته باشد و صادر كند</w:t>
      </w:r>
      <w:r>
        <w:rPr>
          <w:rFonts w:eastAsia="Amiri" w:cs="Amiri" w:ascii="Amiri" w:hAnsi="Amiri"/>
          <w:color w:val="111111"/>
          <w:sz w:val="28"/>
          <w:szCs w:val="28"/>
          <w:rtl w:val="true"/>
          <w:lang w:bidi="ar-SA"/>
        </w:rPr>
        <w:t>».</w:t>
      </w:r>
      <w:r>
        <w:rPr>
          <w:rStyle w:val="FootnoteAnchor"/>
          <w:rtl w:val="true"/>
        </w:rPr>
        <w:footnoteReference w:id="112"/>
      </w:r>
    </w:p>
    <w:p>
      <w:pPr>
        <w:pStyle w:val="Heading4"/>
        <w:numPr>
          <w:ilvl w:val="3"/>
          <w:numId w:val="1"/>
        </w:numPr>
        <w:rPr/>
      </w:pPr>
      <w:bookmarkStart w:id="226" w:name="__RefHeading___Toc4740235_3650668749"/>
      <w:bookmarkStart w:id="227" w:name="_Toc91"/>
      <w:bookmarkEnd w:id="226"/>
      <w:r>
        <w:rPr>
          <w:rtl w:val="true"/>
        </w:rPr>
        <w:t>ضرورت اتكال به خدا در فعاليت اقتصادي</w:t>
      </w:r>
      <w:bookmarkEnd w:id="227"/>
    </w:p>
    <w:p>
      <w:pPr>
        <w:pStyle w:val="BookText"/>
        <w:rPr/>
      </w:pPr>
      <w:r>
        <w:rPr>
          <w:rFonts w:ascii="Amiri" w:hAnsi="Amiri" w:eastAsia="Amiri" w:cs="Amiri"/>
          <w:color w:val="111111"/>
          <w:sz w:val="28"/>
          <w:sz w:val="28"/>
          <w:szCs w:val="28"/>
          <w:rtl w:val="true"/>
          <w:lang w:bidi="ar-SA"/>
        </w:rPr>
        <w:t>ضرورت اتكال به خدا در فعاليت اقتصادي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معتقدم كه شما و همه كساني كه به كاري اشتغال داريد بايد دو جهت را مراعات كنيد، يكي اتكا به خدا و تلاش براي كسب رضايت او در جهت قطع هرگونه وابستگي اين مملكت به اجانب است؛ چون براي جمهوري اسلامي ايران عيب است كه دستش پيش ديگران دراز باشد و دوم اينكه هيچ‌گاه از كارها مأيوس نشويد؛ چون همه چيز يك دفعه درست نمي‌شود و كارهاي بزرگ به تدريج صورت مي‌گيرد و اين بستگي به اراده انسان دارد و وقتي انسان اراده كرد به پيش مي‌رود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228" w:name="__RefHeading___Toc4740237_3650668749"/>
      <w:bookmarkStart w:id="229" w:name="_Toc92"/>
      <w:bookmarkEnd w:id="228"/>
      <w:r>
        <w:rPr>
          <w:rtl w:val="true"/>
        </w:rPr>
        <w:t>ضرورت كار و تلاش همگاني در صنعت و توليد ملي</w:t>
      </w:r>
      <w:bookmarkEnd w:id="229"/>
    </w:p>
    <w:p>
      <w:pPr>
        <w:pStyle w:val="BookText"/>
        <w:rPr/>
      </w:pPr>
      <w:r>
        <w:rPr>
          <w:rFonts w:ascii="IRNazanin" w:hAnsi="IRNazanin" w:eastAsia="IRNazanin"/>
          <w:color w:val="111111"/>
          <w:sz w:val="28"/>
          <w:sz w:val="28"/>
          <w:szCs w:val="28"/>
          <w:rtl w:val="true"/>
          <w:lang w:bidi="fa-IR"/>
        </w:rPr>
        <w:t>ضرورت كار و تلاش همگاني در صنعت و توليد ملي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همه دست به دست هم بدهيد و اين مملكت را اداره كنيد و همه دست به دست هم بدهيم و اين مملكت را سالم بكنيم و اين چرخ‌ها را به راه بيندازيم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كارخانه‌ها بايد به همت شما به راه بيفتد، وقتي كه به راه بيفتد منفعتش هم مال مملكت خودتان و از آن خود شماست</w:t>
      </w:r>
      <w:r>
        <w:rPr>
          <w:rFonts w:eastAsia="IRNazanin" w:cs="IRNazanin"/>
          <w:color w:val="111111"/>
          <w:sz w:val="28"/>
          <w:szCs w:val="28"/>
          <w:rtl w:val="true"/>
          <w:lang w:bidi="fa-IR"/>
        </w:rPr>
        <w:t>».</w:t>
      </w:r>
      <w:r>
        <w:rPr>
          <w:rStyle w:val="FootnoteAnchor"/>
          <w:rtl w:val="true"/>
        </w:rPr>
        <w:footnoteReference w:id="114"/>
      </w:r>
      <w:bookmarkStart w:id="230" w:name="pg2119_30470"/>
    </w:p>
    <w:p>
      <w:pPr>
        <w:pStyle w:val="BookText"/>
        <w:rPr/>
      </w:pPr>
      <w:bookmarkEnd w:id="2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هر صورت همه قشرها الان موظفند كه كوشش كنند براي حفظ آرامش و فعاليت بكنند، بيكار ننشينند، فعاليت بكنند، كار بكنند، تا اينكه مملكت خودشان را نجات بدهند</w:t>
      </w:r>
      <w:r>
        <w:rPr>
          <w:rFonts w:eastAsia="Amiri" w:cs="Amiri" w:ascii="Amiri" w:hAnsi="Amiri"/>
          <w:color w:val="111111"/>
          <w:sz w:val="28"/>
          <w:szCs w:val="28"/>
          <w:rtl w:val="true"/>
          <w:lang w:bidi="ar-SA"/>
        </w:rPr>
        <w:t>».</w:t>
      </w:r>
      <w:r>
        <w:rPr>
          <w:rStyle w:val="FootnoteAnchor"/>
          <w:rtl w:val="true"/>
        </w:rPr>
        <w:footnoteReference w:id="115"/>
      </w:r>
    </w:p>
    <w:p>
      <w:pPr>
        <w:pStyle w:val="Heading4"/>
        <w:numPr>
          <w:ilvl w:val="3"/>
          <w:numId w:val="1"/>
        </w:numPr>
        <w:rPr/>
      </w:pPr>
      <w:bookmarkStart w:id="231" w:name="__RefHeading___Toc4740239_3650668749"/>
      <w:bookmarkStart w:id="232" w:name="_Toc93"/>
      <w:bookmarkEnd w:id="231"/>
      <w:r>
        <w:rPr>
          <w:rtl w:val="true"/>
        </w:rPr>
        <w:t>ضرورت رها شدن از غرب زدگي و احساس ناتواني</w:t>
      </w:r>
      <w:bookmarkEnd w:id="232"/>
    </w:p>
    <w:p>
      <w:pPr>
        <w:pStyle w:val="BookText"/>
        <w:rPr/>
      </w:pPr>
      <w:r>
        <w:rPr>
          <w:rFonts w:ascii="IRNazanin" w:hAnsi="IRNazanin" w:eastAsia="IRNazanin"/>
          <w:color w:val="111111"/>
          <w:sz w:val="28"/>
          <w:sz w:val="28"/>
          <w:szCs w:val="28"/>
          <w:rtl w:val="true"/>
          <w:lang w:bidi="fa-IR"/>
        </w:rPr>
        <w:t>ضرورت رها شدن از غرب زدگي و احساس ناتواني</w:t>
      </w:r>
    </w:p>
    <w:p>
      <w:pPr>
        <w:pStyle w:val="BookText"/>
        <w:rPr/>
      </w:pPr>
      <w:r>
        <w:rPr>
          <w:rFonts w:ascii="IRNazanin" w:hAnsi="IRNazanin" w:eastAsia="IRNazanin"/>
          <w:color w:val="111111"/>
          <w:sz w:val="28"/>
          <w:sz w:val="28"/>
          <w:szCs w:val="28"/>
          <w:rtl w:val="true"/>
          <w:lang w:bidi="fa-IR"/>
        </w:rPr>
        <w:t>تا اينها آن محتواي خودشان را پيدا نكنند و نشوند يك موجود شرقي و خودشان را نشناسند نمي‌توانند مستقل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هم زحمت بكشيد، تا دانشگاه ما آن مغز غربيش را كنار نگذارد و يك مغز شرقي پيدا نكند نمي‌تواند مستقل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ما از آن غرب‌زدگي در نياييم و مغزمان را عوض نكنيم و خودمان را نشناسيم نمي‌توانيم مستقل باشيم، نمي‌توانيم هيچ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فكر اين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خودمان نمي‌توانيم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سر بيرون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برادران، عزيزان، وقتي كه اراده كنيد براي خودكفايي، قدرت اين مطلب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اين است كه شما به بازوان قدرتمند خودتان اتكال كنيد و قشر كشاورز هم به بازوان قدرتمند خودش اتكال كند و با اتكال به خداي تبارك و تعالي و پشتيباني صاحب اين كشور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مقصد را به آخر برسانيد و خواهيد رسانيد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233" w:name="__RefHeading___Toc4740241_3650668749"/>
      <w:bookmarkStart w:id="234" w:name="_Toc94"/>
      <w:bookmarkEnd w:id="233"/>
      <w:r>
        <w:rPr>
          <w:rtl w:val="true"/>
        </w:rPr>
        <w:t>تلاش براي خودكفايي و مقابله با دشمن</w:t>
      </w:r>
      <w:bookmarkEnd w:id="234"/>
    </w:p>
    <w:p>
      <w:pPr>
        <w:pStyle w:val="BookText"/>
        <w:rPr/>
      </w:pPr>
      <w:r>
        <w:rPr>
          <w:rFonts w:ascii="Amiri" w:hAnsi="Amiri" w:eastAsia="Amiri" w:cs="Amiri"/>
          <w:color w:val="111111"/>
          <w:sz w:val="28"/>
          <w:sz w:val="28"/>
          <w:szCs w:val="28"/>
          <w:rtl w:val="true"/>
          <w:lang w:bidi="ar-SA"/>
        </w:rPr>
        <w:t>تلاش براي خودكفايي و مقابله با دشمن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كارخانه‌هاي ما خودكفا بشود و بايد صنايع را خود اين مردم، خود اين توده‌هاي مردم، صنايع را رشد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دانشگاه‌ها خودكفا بشوند كه احتياج به دانش غرب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از اول هر امري اين است كه انسان اراده كند يك مطلبي را همچو نترسانندش كه نتواند اراده بكند، قبلاً ما را </w:t>
      </w:r>
      <w:bookmarkStart w:id="235" w:name="pg2119_30472"/>
    </w:p>
    <w:p>
      <w:pPr>
        <w:pStyle w:val="BookText"/>
        <w:rPr/>
      </w:pPr>
      <w:bookmarkEnd w:id="235"/>
      <w:r>
        <w:rPr>
          <w:rFonts w:ascii="IRNazanin" w:hAnsi="IRNazanin" w:eastAsia="IRNazanin"/>
          <w:color w:val="111111"/>
          <w:sz w:val="28"/>
          <w:sz w:val="28"/>
          <w:szCs w:val="28"/>
          <w:rtl w:val="true"/>
          <w:lang w:bidi="fa-IR"/>
        </w:rPr>
        <w:t>همچو از دستگاه مثلاً سلطنت ترسانده بودند كه اراده نمي‌كرديم مخالفت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نمي‌توانستيم اراده كنيم كه مخالفت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نمي‌داديم كه ما بتوانيم مخالفت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خداي تبارك و تعالي، خواست و شما اراده كرديد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نترسيد 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كنيد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236" w:name="__RefHeading___Toc4740243_3650668749"/>
      <w:bookmarkStart w:id="237" w:name="_Toc95"/>
      <w:bookmarkEnd w:id="236"/>
      <w:r>
        <w:rPr>
          <w:rtl w:val="true"/>
        </w:rPr>
        <w:t>تلاش همگاني براي خودكفايي و رهايي از وابستگي</w:t>
      </w:r>
      <w:bookmarkEnd w:id="237"/>
    </w:p>
    <w:p>
      <w:pPr>
        <w:pStyle w:val="BookText"/>
        <w:rPr/>
      </w:pPr>
      <w:r>
        <w:rPr>
          <w:rFonts w:ascii="IRNazanin" w:hAnsi="IRNazanin" w:eastAsia="IRNazanin"/>
          <w:color w:val="111111"/>
          <w:sz w:val="28"/>
          <w:sz w:val="28"/>
          <w:szCs w:val="28"/>
          <w:rtl w:val="true"/>
          <w:lang w:bidi="fa-IR"/>
        </w:rPr>
        <w:t>تلاش همگاني براي خودكفايي و رهايي از وابستگي</w:t>
      </w:r>
    </w:p>
    <w:p>
      <w:pPr>
        <w:pStyle w:val="BookText"/>
        <w:rPr/>
      </w:pPr>
      <w:r>
        <w:rPr>
          <w:rFonts w:ascii="IRNazanin" w:hAnsi="IRNazanin" w:eastAsia="IRNazanin"/>
          <w:color w:val="111111"/>
          <w:sz w:val="28"/>
          <w:sz w:val="28"/>
          <w:szCs w:val="28"/>
          <w:rtl w:val="true"/>
          <w:lang w:bidi="fa-IR"/>
        </w:rPr>
        <w:t>خودكفا باشيم؛ خودكفايي را با تبليغات نمي‌شود كرد، با كار مي‌شود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رعيت بايد كار بكند، كشاورز بايد كشاورزي بكند، دامدارها بايد دامداري بكنند و باغبان‌ها بايد باغباني بكنند و دانشمندان بايد به طور شايسته دانش خودشان را به دانشجويان منتقل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دانشگاه كه در رأس امور هست و تقديرات يك كشوري، مقدرات يك كشوري بسته به وجود آنهاست، بايد جديت بكنند كه روي خودشان را از غرب و شرق برگردانند و به صراط مستقيم، به سوي كعبه آمال، به سوي خداي تبارك و تعالي توجه كنند و جوانان را بسازند براي آتيه اين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اميدوارم كه همه ما موفق بشويم به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شمايي كه در صنايع هستيد، صنعت را تقويت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آقاياني كه در جاهاي ديگر هستند، آن كارهايي كه به آنها محول است، تقويت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مبلغين تبليغ خودشان را توسعه بدهند و دانشمندان دانش خودشان را توسعه بدهند و منتقل كنند و ننشينند دنبال هم صحبت بكنند و بگويند كه حالا كه ما داخل كار نيستيم، پس بايد كارشكني هم بكنيم</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238" w:name="__RefHeading___Toc4740245_3650668749"/>
      <w:bookmarkStart w:id="239" w:name="_Toc96"/>
      <w:bookmarkEnd w:id="238"/>
      <w:r>
        <w:rPr>
          <w:rtl w:val="true"/>
        </w:rPr>
        <w:t>لزوم تلاش همگاني در ترويج كشاورزي</w:t>
      </w:r>
      <w:bookmarkEnd w:id="239"/>
    </w:p>
    <w:p>
      <w:pPr>
        <w:pStyle w:val="BookText"/>
        <w:rPr/>
      </w:pPr>
      <w:r>
        <w:rPr>
          <w:rFonts w:ascii="IRNazanin" w:hAnsi="IRNazanin" w:eastAsia="IRNazanin"/>
          <w:color w:val="111111"/>
          <w:sz w:val="28"/>
          <w:sz w:val="28"/>
          <w:szCs w:val="28"/>
          <w:rtl w:val="true"/>
          <w:lang w:bidi="fa-IR"/>
        </w:rPr>
        <w:t>لزوم تلاش همگاني در ترويج كشاورزي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همه خرابي‌ها كه هست و اين همه گرفتاري‌هايي كه هست الآن براي ملت شما ـ كه مع الأسف گنج‌ها زير پايشان بود و خودشان گرسنگي مي‌خوردند، </w:t>
      </w:r>
      <w:bookmarkStart w:id="240" w:name="pg2119_30474"/>
    </w:p>
    <w:p>
      <w:pPr>
        <w:pStyle w:val="BookText"/>
        <w:rPr/>
      </w:pPr>
      <w:bookmarkEnd w:id="240"/>
      <w:r>
        <w:rPr>
          <w:rFonts w:ascii="IRNazanin" w:hAnsi="IRNazanin" w:eastAsia="IRNazanin"/>
          <w:color w:val="111111"/>
          <w:sz w:val="28"/>
          <w:sz w:val="28"/>
          <w:szCs w:val="28"/>
          <w:rtl w:val="true"/>
          <w:lang w:bidi="fa-IR"/>
        </w:rPr>
        <w:t>ذخيره‌ها زير پايشان بود خودشان نشسته بودند گرسنگي مي‌خوردند، و اين طور برنامه بودـ حالا كه اين مملكت مال خودتان شده است، حالا بايد كوشش بكنيد، خصوصاً در امر زراعت بايد كوشش بكنند، سستي به خرج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سستي به خرج بدهند در امر كِشت و زرع و اينها، باز ما اين پيوستگي كه به امريكا و ساير جاها داشتيم، اين را باز هم بايد ادامه بدهيم</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241" w:name="__RefHeading___Toc4740247_3650668749"/>
      <w:bookmarkStart w:id="242" w:name="_Toc97"/>
      <w:bookmarkEnd w:id="241"/>
      <w:r>
        <w:rPr>
          <w:rtl w:val="true"/>
        </w:rPr>
        <w:t>خودكفايي اقتصادي، مهم‌ترين مسئوليت ملي</w:t>
      </w:r>
      <w:bookmarkEnd w:id="242"/>
    </w:p>
    <w:p>
      <w:pPr>
        <w:pStyle w:val="BookText"/>
        <w:rPr/>
      </w:pPr>
      <w:r>
        <w:rPr>
          <w:rFonts w:ascii="Amiri" w:hAnsi="Amiri" w:eastAsia="Amiri" w:cs="Amiri"/>
          <w:color w:val="111111"/>
          <w:sz w:val="28"/>
          <w:sz w:val="28"/>
          <w:szCs w:val="28"/>
          <w:rtl w:val="true"/>
          <w:lang w:bidi="ar-SA"/>
        </w:rPr>
        <w:t>خودكفايي اقتصادي، مهم‌ترين مسئوليت ملي</w:t>
      </w:r>
    </w:p>
    <w:p>
      <w:pPr>
        <w:pStyle w:val="BookText"/>
        <w:rPr/>
      </w:pPr>
      <w:r>
        <w:rPr>
          <w:rFonts w:ascii="IRNazanin" w:hAnsi="IRNazanin" w:eastAsia="IRNazanin"/>
          <w:color w:val="111111"/>
          <w:sz w:val="28"/>
          <w:sz w:val="28"/>
          <w:szCs w:val="28"/>
          <w:rtl w:val="true"/>
          <w:lang w:bidi="fa-IR"/>
        </w:rPr>
        <w:t>اين وابستگي اقتصادي، آن هم در اين رشته، موجب اين مي‌شود كه ملت ايران، مملكت ايران، تسليم بشود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امريكا موفق بشود در اين مطلبي كه الآن پيش آورده است كه همه قدرت‌ها را دور خودش جمع كند و حصر اقتصادي بكند نسبت به ايران، ان‌شاء‌اللَّه موفق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ما بايد طرف احتياط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خداي نخواسته، موفق بشود و ايران را در حصر اقتصادي از جهات مختلف قرار بدهد كه يك جهتش هم همين قضيه خواروبارهايي است كه ما احتياج به آن داريم، خوب، ما قاعدتاً نمي‌توانيم ديگر مقاومت كنيم و اين يك ضربه‌اي است كه به نهضت ما مي‌خورد كه ضربه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تكليف همه ماها هست كه هر كس به هر مقداري كه قدرت دارد در اين امر كوشش كند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 زراعت، در امر دامداري، هم دولت بايد كمك كند و هم مردم بايد به هم كمك كنند و هم كار بكنند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مشغول كار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مملكتي است كه احتياج به نيروي كار دارد اگر اين نيرو به خدمت ديگري كشيده بشود ـ به كارهاي ديگر كشيده بشود ـ اين موجب اين مي‌شود كه نتوانند اين حاجتي كه ملت دارد برآورده كنند</w:t>
      </w:r>
      <w:r>
        <w:rPr>
          <w:rFonts w:eastAsia="IRNazanin" w:cs="IRNazanin"/>
          <w:color w:val="111111"/>
          <w:sz w:val="28"/>
          <w:szCs w:val="28"/>
          <w:rtl w:val="true"/>
          <w:lang w:bidi="fa-IR"/>
        </w:rPr>
        <w:t>.</w:t>
      </w:r>
      <w:r>
        <w:rPr>
          <w:rStyle w:val="FootnoteAnchor"/>
          <w:rtl w:val="true"/>
        </w:rPr>
        <w:footnoteReference w:id="120"/>
      </w:r>
      <w:bookmarkStart w:id="243" w:name="pg2119_30476"/>
    </w:p>
    <w:p>
      <w:pPr>
        <w:pStyle w:val="Heading4"/>
        <w:numPr>
          <w:ilvl w:val="3"/>
          <w:numId w:val="1"/>
        </w:numPr>
        <w:rPr/>
      </w:pPr>
      <w:bookmarkStart w:id="244" w:name="__RefHeading___Toc4740249_3650668749"/>
      <w:bookmarkStart w:id="245" w:name="_Toc98"/>
      <w:bookmarkEnd w:id="243"/>
      <w:bookmarkEnd w:id="244"/>
      <w:r>
        <w:rPr>
          <w:rtl w:val="true"/>
        </w:rPr>
        <w:t>ضرورت كار و تلاش براي استقلال كشور و نفي غرب زدگي</w:t>
      </w:r>
      <w:bookmarkEnd w:id="245"/>
    </w:p>
    <w:p>
      <w:pPr>
        <w:pStyle w:val="BookText"/>
        <w:rPr/>
      </w:pPr>
      <w:r>
        <w:rPr>
          <w:rFonts w:ascii="IRNazanin" w:hAnsi="IRNazanin" w:eastAsia="IRNazanin"/>
          <w:color w:val="111111"/>
          <w:sz w:val="28"/>
          <w:sz w:val="28"/>
          <w:szCs w:val="28"/>
          <w:rtl w:val="true"/>
          <w:lang w:bidi="fa-IR"/>
        </w:rPr>
        <w:t>ضرورت كار و تلاش براي استقلال كشور و نفي غرب زدگي</w:t>
      </w:r>
    </w:p>
    <w:p>
      <w:pPr>
        <w:pStyle w:val="BookText"/>
        <w:rPr/>
      </w:pPr>
      <w:r>
        <w:rPr>
          <w:rFonts w:ascii="IRNazanin" w:hAnsi="IRNazanin" w:eastAsia="IRNazanin"/>
          <w:color w:val="111111"/>
          <w:sz w:val="28"/>
          <w:sz w:val="28"/>
          <w:szCs w:val="28"/>
          <w:rtl w:val="true"/>
          <w:lang w:bidi="fa-IR"/>
        </w:rPr>
        <w:t>بايد بيدار بشويد، برويد دنبال اينكه آن صنايع پيشرفته را خودتان درست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فكر در يك ملتي پيدا شد و اين اراده در يك ملتي پيدا شد، كوشش مي‌كند و دنبال كوشش اين مطلب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يأس از جنود ابليس است، يعني شيطان‌ها انسان را به يأس وامي‌دارند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ابليس‌هايي كه مي‌بينيد در طول تاريخ ملت‌هاي ضعيف را مأيوس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همين‌هايي كه به ملت‌هاي ضعيف تزريق كردند كه ما هيچ نمي‌دانيم و هيچ نمي‌توانيم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همين‌هايي كه به ملت‌هاي ضعيف به واسطه وابستگي‌شان به خارج گفتند كه ما بايد غربي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ارتشمان هم بايد از غرب برايش يك كسي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كارخانه‌هايمان هم بايد از غرب بيايد راهش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جنود ابليس را كنار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كه از جنود اللَّه است در خودمان زنده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خودمان اميدوار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به اراده خودمان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اراده ديگران نباشيم</w:t>
      </w:r>
      <w:r>
        <w:rPr>
          <w:rFonts w:eastAsia="IRNazanin" w:cs="IRNazanin"/>
          <w:color w:val="111111"/>
          <w:sz w:val="28"/>
          <w:szCs w:val="28"/>
          <w:rtl w:val="true"/>
          <w:lang w:bidi="fa-IR"/>
        </w:rPr>
        <w:t>.</w:t>
      </w:r>
    </w:p>
    <w:p>
      <w:pPr>
        <w:pStyle w:val="Heading4"/>
        <w:numPr>
          <w:ilvl w:val="3"/>
          <w:numId w:val="1"/>
        </w:numPr>
        <w:rPr/>
      </w:pPr>
      <w:bookmarkStart w:id="246" w:name="__RefHeading___Toc4740251_3650668749"/>
      <w:bookmarkStart w:id="247" w:name="_Toc99"/>
      <w:bookmarkEnd w:id="246"/>
      <w:r>
        <w:rPr>
          <w:rtl w:val="true"/>
        </w:rPr>
        <w:t>ارزش كارگر و كشاورز</w:t>
      </w:r>
      <w:bookmarkEnd w:id="247"/>
    </w:p>
    <w:p>
      <w:pPr>
        <w:pStyle w:val="BookText"/>
        <w:rPr/>
      </w:pPr>
      <w:r>
        <w:rPr>
          <w:rFonts w:ascii="IRNazanin" w:hAnsi="IRNazanin" w:eastAsia="IRNazanin"/>
          <w:color w:val="111111"/>
          <w:sz w:val="28"/>
          <w:sz w:val="28"/>
          <w:szCs w:val="28"/>
          <w:rtl w:val="true"/>
          <w:lang w:bidi="fa-IR"/>
        </w:rPr>
        <w:t>ارزش كارگر و كشاورز</w:t>
      </w:r>
    </w:p>
    <w:p>
      <w:pPr>
        <w:pStyle w:val="BookText"/>
        <w:rPr/>
      </w:pPr>
      <w:r>
        <w:rPr>
          <w:rFonts w:ascii="IRNazanin" w:hAnsi="IRNazanin" w:eastAsia="IRNazanin"/>
          <w:color w:val="111111"/>
          <w:sz w:val="28"/>
          <w:sz w:val="28"/>
          <w:szCs w:val="28"/>
          <w:rtl w:val="true"/>
          <w:lang w:bidi="fa-IR"/>
        </w:rPr>
        <w:t>دو قشراز ملت ستون كشور و انقلابند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قشر، كارگر كه با مجاهدات پي گير خود قبل از انقلاب و با اعتصابات دامنه دار خود، انقلاب را به پيروزي رساند و بعد از انقلاب هم آنها هستند كه با كوشش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خود، در راه اسلام، اين انقلاب را به پيش مي برند و قشر دوم كشاورزان‌اند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كشاورزان و كارگران اساس استقلال كشورند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248" w:name="__RefHeading___Toc4740253_3650668749"/>
      <w:bookmarkStart w:id="249" w:name="_Toc100"/>
      <w:bookmarkEnd w:id="248"/>
      <w:r>
        <w:rPr>
          <w:rtl w:val="true"/>
        </w:rPr>
        <w:t>ب</w:t>
      </w:r>
      <w:r>
        <w:rPr>
          <w:rtl w:val="true"/>
        </w:rPr>
        <w:t xml:space="preserve">) </w:t>
      </w:r>
      <w:r>
        <w:rPr>
          <w:rtl w:val="true"/>
        </w:rPr>
        <w:t>مذمت وابستگي اقتصادي</w:t>
      </w:r>
      <w:bookmarkEnd w:id="249"/>
    </w:p>
    <w:p>
      <w:pPr>
        <w:pStyle w:val="Heading4"/>
        <w:numPr>
          <w:ilvl w:val="3"/>
          <w:numId w:val="1"/>
        </w:numPr>
        <w:rPr/>
      </w:pPr>
      <w:bookmarkStart w:id="250" w:name="__RefHeading___Toc4740255_3650668749"/>
      <w:bookmarkStart w:id="251" w:name="_Toc101"/>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وابستگي اقتصادي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پي‌آمدهاي وابستگي اقتصادي</w:t>
      </w:r>
    </w:p>
    <w:p>
      <w:pPr>
        <w:pStyle w:val="BookText"/>
        <w:rPr/>
      </w:pPr>
      <w:r>
        <w:rPr>
          <w:rFonts w:ascii="IRNazanin" w:hAnsi="IRNazanin" w:eastAsia="IRNazanin"/>
          <w:color w:val="111111"/>
          <w:sz w:val="28"/>
          <w:sz w:val="28"/>
          <w:szCs w:val="28"/>
          <w:rtl w:val="true"/>
          <w:lang w:bidi="fa-IR"/>
        </w:rPr>
        <w:t>وابستگي اقتصادي موجب وابستگي سياسي</w:t>
      </w:r>
    </w:p>
    <w:p>
      <w:pPr>
        <w:pStyle w:val="BookText"/>
        <w:rPr/>
      </w:pPr>
      <w:r>
        <w:rPr>
          <w:rFonts w:ascii="IRNazanin" w:hAnsi="IRNazanin" w:eastAsia="IRNazanin"/>
          <w:color w:val="111111"/>
          <w:sz w:val="28"/>
          <w:sz w:val="28"/>
          <w:szCs w:val="28"/>
          <w:rtl w:val="true"/>
          <w:lang w:bidi="fa-IR"/>
        </w:rPr>
        <w:t>وابستگي اقتصادي مساوي با تسليم مملكت به بيگانگان</w:t>
      </w:r>
    </w:p>
    <w:p>
      <w:pPr>
        <w:pStyle w:val="Heading4"/>
        <w:numPr>
          <w:ilvl w:val="3"/>
          <w:numId w:val="1"/>
        </w:numPr>
        <w:rPr/>
      </w:pPr>
      <w:bookmarkStart w:id="252" w:name="__RefHeading___Toc4740257_3650668749"/>
      <w:bookmarkStart w:id="253" w:name="_Toc102"/>
      <w:bookmarkEnd w:id="252"/>
      <w:r>
        <w:rPr>
          <w:rtl w:val="true"/>
        </w:rPr>
        <w:t>پي‌آمدهاي وابستگي اقتصادي</w:t>
      </w:r>
      <w:bookmarkEnd w:id="253"/>
    </w:p>
    <w:p>
      <w:pPr>
        <w:pStyle w:val="BookText"/>
        <w:rPr/>
      </w:pPr>
      <w:r>
        <w:rPr>
          <w:rFonts w:ascii="IRNazanin" w:hAnsi="IRNazanin" w:eastAsia="IRNazanin"/>
          <w:color w:val="111111"/>
          <w:sz w:val="28"/>
          <w:sz w:val="28"/>
          <w:szCs w:val="28"/>
          <w:rtl w:val="true"/>
          <w:lang w:bidi="fa-IR"/>
        </w:rPr>
        <w:t>پي‌آمدهاي وابستگي اقتصادي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وابستگي اقتصادي مسئله‌اي است كه وابستگي‌هاي بسياري را به دنبال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مملكت شما در اقتصاد نجات پيدا نكند و وابستگي اقتصادي </w:t>
      </w:r>
      <w:bookmarkStart w:id="254" w:name="pg2119_30478"/>
    </w:p>
    <w:p>
      <w:pPr>
        <w:pStyle w:val="BookText"/>
        <w:rPr/>
      </w:pPr>
      <w:bookmarkEnd w:id="254"/>
      <w:r>
        <w:rPr>
          <w:rFonts w:ascii="IRNazanin" w:hAnsi="IRNazanin" w:eastAsia="IRNazanin"/>
          <w:color w:val="111111"/>
          <w:sz w:val="28"/>
          <w:sz w:val="28"/>
          <w:szCs w:val="28"/>
          <w:rtl w:val="true"/>
          <w:lang w:bidi="fa-IR"/>
        </w:rPr>
        <w:t>داشته باشد همه جور وابستگي به دنبالش مي‌آيد و وابستگي سياسي هم پيدا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وابستگي نظامي هم پيدا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وقتي ما چيزي نداشتيم دستمان به طرف امريكا دراز مي‌شود و امريكا همه چيز را به ما تحميل مي‌كند، ما وقتي مي‌توانيم زير بار او نرويم كه قدرتمند باشيم</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255" w:name="__RefHeading___Toc4740259_3650668749"/>
      <w:bookmarkStart w:id="256" w:name="_Toc103"/>
      <w:bookmarkEnd w:id="255"/>
      <w:r>
        <w:rPr>
          <w:rtl w:val="true"/>
        </w:rPr>
        <w:t>وابستگي اقتصادي موجب وابستگي سياسي</w:t>
      </w:r>
      <w:bookmarkEnd w:id="256"/>
    </w:p>
    <w:p>
      <w:pPr>
        <w:pStyle w:val="BookText"/>
        <w:rPr/>
      </w:pPr>
      <w:r>
        <w:rPr>
          <w:rFonts w:ascii="IRNazanin" w:hAnsi="IRNazanin" w:eastAsia="IRNazanin"/>
          <w:color w:val="111111"/>
          <w:sz w:val="28"/>
          <w:sz w:val="28"/>
          <w:szCs w:val="28"/>
          <w:rtl w:val="true"/>
          <w:lang w:bidi="fa-IR"/>
        </w:rPr>
        <w:t>وابستگي اقتصادي موجب وابستگي سياسي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را باز هم گفتم به بعضي از گروه‌ها، كه انسان خجالت مي‌كشد كه يك كشوري كه بايد صادر كند و صادركننده باشد، دستش را پيش امريكا؛ اين دشمن ملت و دشمن بشريت دراز كند و از او كمك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كه اگر چنانچه ما احتياج داشته باشيم در ارزاقمان به خارج، اين وابستگي براي ما اسباب اين مي‌شود كه در امور سياسي هم وابسته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وابستگيمان را از اجانب و از شرق و غرب قطع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كه مملكتمان يك مملكت مستقل آزاد مال خودمان باشد، بايد در اين اموري كه مربوط به اقتصاد است، مربوط به فرهنگ است، مربوط به امور ديگر كشور است، خودمان فعاليت كنيم و ننشينيم ديگران انجام بدهند</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257" w:name="__RefHeading___Toc4740261_3650668749"/>
      <w:bookmarkStart w:id="258" w:name="_Toc104"/>
      <w:bookmarkEnd w:id="257"/>
      <w:r>
        <w:rPr>
          <w:rtl w:val="true"/>
        </w:rPr>
        <w:t>وابستگي اقتصادي مساوي با تسليم مملكت به بيگانگان</w:t>
      </w:r>
      <w:bookmarkEnd w:id="258"/>
    </w:p>
    <w:p>
      <w:pPr>
        <w:pStyle w:val="BookText"/>
        <w:rPr/>
      </w:pPr>
      <w:r>
        <w:rPr>
          <w:rFonts w:ascii="IRNazanin" w:hAnsi="IRNazanin" w:eastAsia="IRNazanin"/>
          <w:color w:val="111111"/>
          <w:sz w:val="28"/>
          <w:sz w:val="28"/>
          <w:szCs w:val="28"/>
          <w:rtl w:val="true"/>
          <w:lang w:bidi="fa-IR"/>
        </w:rPr>
        <w:t>وابستگي اقتصادي مساوي با تسليم مملكت به بيگانگان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مي‌دانيد كه اگر يك مملكتي در اقتصاد، خصوصاً اين رشته اقتصاد كه نان مردم است، در اين احتياج به خارج پيدا بكند و يك احتياج مبرمي كه نتواند خودش را اداره كند خودش را و بايد او را اداره كنند، اين وابستگي اقتصادي آن هم در اين رشته موجب اين مي‌شود كه ملت ايران، مملكت ايران تسليم بشود به ديگران</w:t>
      </w:r>
      <w:r>
        <w:rPr>
          <w:rFonts w:eastAsia="IRNazanin" w:cs="IRNazanin"/>
          <w:color w:val="111111"/>
          <w:sz w:val="28"/>
          <w:szCs w:val="28"/>
          <w:rtl w:val="true"/>
          <w:lang w:bidi="fa-IR"/>
        </w:rPr>
        <w:t>».</w:t>
      </w:r>
      <w:r>
        <w:rPr>
          <w:rStyle w:val="FootnoteAnchor"/>
          <w:rtl w:val="true"/>
        </w:rPr>
        <w:footnoteReference w:id="124"/>
      </w:r>
      <w:bookmarkStart w:id="259" w:name="pg2119_30480"/>
    </w:p>
    <w:p>
      <w:pPr>
        <w:pStyle w:val="Heading3"/>
        <w:numPr>
          <w:ilvl w:val="2"/>
          <w:numId w:val="1"/>
        </w:numPr>
        <w:rPr/>
      </w:pPr>
      <w:bookmarkStart w:id="260" w:name="__RefHeading___Toc4740263_3650668749"/>
      <w:bookmarkStart w:id="261" w:name="_Toc105"/>
      <w:bookmarkEnd w:id="259"/>
      <w:bookmarkEnd w:id="260"/>
      <w:r>
        <w:rPr>
          <w:rtl w:val="true"/>
        </w:rPr>
        <w:t>ج</w:t>
      </w:r>
      <w:r>
        <w:rPr>
          <w:rtl w:val="true"/>
        </w:rPr>
        <w:t xml:space="preserve">) </w:t>
      </w:r>
      <w:r>
        <w:rPr>
          <w:rtl w:val="true"/>
        </w:rPr>
        <w:t>بسترهاي پيشرفت اقتصادي</w:t>
      </w:r>
      <w:bookmarkEnd w:id="261"/>
    </w:p>
    <w:p>
      <w:pPr>
        <w:pStyle w:val="Heading4"/>
        <w:numPr>
          <w:ilvl w:val="3"/>
          <w:numId w:val="1"/>
        </w:numPr>
        <w:rPr/>
      </w:pPr>
      <w:bookmarkStart w:id="262" w:name="__RefHeading___Toc4740265_3650668749"/>
      <w:bookmarkStart w:id="263" w:name="_Toc106"/>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بسترهاي پيشرفت اقتصادي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لزوم دقت در توليد</w:t>
      </w:r>
    </w:p>
    <w:p>
      <w:pPr>
        <w:pStyle w:val="BookText"/>
        <w:rPr/>
      </w:pPr>
      <w:r>
        <w:rPr>
          <w:rFonts w:ascii="Amiri" w:hAnsi="Amiri" w:eastAsia="Amiri" w:cs="Amiri"/>
          <w:color w:val="111111"/>
          <w:sz w:val="28"/>
          <w:sz w:val="28"/>
          <w:szCs w:val="28"/>
          <w:rtl w:val="true"/>
          <w:lang w:bidi="ar-SA"/>
        </w:rPr>
        <w:t>صبر و فداكاري براي استقلال اقتصادي</w:t>
      </w:r>
    </w:p>
    <w:p>
      <w:pPr>
        <w:pStyle w:val="BookText"/>
        <w:rPr/>
      </w:pPr>
      <w:r>
        <w:rPr>
          <w:rFonts w:ascii="Amiri" w:hAnsi="Amiri" w:eastAsia="Amiri" w:cs="Amiri"/>
          <w:color w:val="111111"/>
          <w:sz w:val="28"/>
          <w:sz w:val="28"/>
          <w:szCs w:val="28"/>
          <w:rtl w:val="true"/>
          <w:lang w:bidi="ar-SA"/>
        </w:rPr>
        <w:t>قدرداني و تشويق به كار و توليد ملي</w:t>
      </w:r>
    </w:p>
    <w:p>
      <w:pPr>
        <w:pStyle w:val="BookText"/>
        <w:rPr/>
      </w:pPr>
      <w:r>
        <w:rPr>
          <w:rFonts w:ascii="Amiri" w:hAnsi="Amiri" w:eastAsia="Amiri" w:cs="Amiri"/>
          <w:color w:val="111111"/>
          <w:sz w:val="28"/>
          <w:sz w:val="28"/>
          <w:szCs w:val="28"/>
          <w:rtl w:val="true"/>
          <w:lang w:bidi="ar-SA"/>
        </w:rPr>
        <w:t>توجه به توليد ملي</w:t>
      </w:r>
    </w:p>
    <w:p>
      <w:pPr>
        <w:pStyle w:val="BookText"/>
        <w:rPr/>
      </w:pPr>
      <w:r>
        <w:rPr>
          <w:rFonts w:ascii="IRNazanin" w:hAnsi="IRNazanin" w:eastAsia="IRNazanin"/>
          <w:color w:val="111111"/>
          <w:sz w:val="28"/>
          <w:sz w:val="28"/>
          <w:szCs w:val="28"/>
          <w:rtl w:val="true"/>
          <w:lang w:bidi="fa-IR"/>
        </w:rPr>
        <w:t>لزوم زنده نگه داشتن روحيه استقلال‌خواهي و خودكفايي در جوانان</w:t>
      </w:r>
    </w:p>
    <w:p>
      <w:pPr>
        <w:pStyle w:val="BookText"/>
        <w:rPr/>
      </w:pPr>
      <w:r>
        <w:rPr>
          <w:rFonts w:ascii="IRNazanin" w:hAnsi="IRNazanin" w:eastAsia="IRNazanin"/>
          <w:color w:val="111111"/>
          <w:sz w:val="28"/>
          <w:sz w:val="28"/>
          <w:szCs w:val="28"/>
          <w:rtl w:val="true"/>
          <w:lang w:bidi="fa-IR"/>
        </w:rPr>
        <w:t>برنامه ريزي و آرامش لازمه سرمايه‌گذاري و توليد ملي</w:t>
      </w:r>
    </w:p>
    <w:p>
      <w:pPr>
        <w:pStyle w:val="BookText"/>
        <w:rPr/>
      </w:pPr>
      <w:r>
        <w:rPr>
          <w:rFonts w:ascii="Amiri" w:hAnsi="Amiri" w:eastAsia="Amiri" w:cs="Amiri"/>
          <w:color w:val="111111"/>
          <w:sz w:val="28"/>
          <w:sz w:val="28"/>
          <w:szCs w:val="28"/>
          <w:rtl w:val="true"/>
          <w:lang w:bidi="ar-SA"/>
        </w:rPr>
        <w:t>خودباوري لازمه خودكفايي</w:t>
      </w:r>
    </w:p>
    <w:p>
      <w:pPr>
        <w:pStyle w:val="BookText"/>
        <w:rPr/>
      </w:pPr>
      <w:r>
        <w:rPr>
          <w:rFonts w:ascii="IRNazanin" w:hAnsi="IRNazanin" w:eastAsia="IRNazanin"/>
          <w:color w:val="111111"/>
          <w:sz w:val="28"/>
          <w:sz w:val="28"/>
          <w:szCs w:val="28"/>
          <w:rtl w:val="true"/>
          <w:lang w:bidi="fa-IR"/>
        </w:rPr>
        <w:t>خودباوري نخستين گام رهايي از وابستگي</w:t>
      </w:r>
    </w:p>
    <w:p>
      <w:pPr>
        <w:pStyle w:val="BookText"/>
        <w:rPr/>
      </w:pPr>
      <w:r>
        <w:rPr>
          <w:rFonts w:ascii="Amiri" w:hAnsi="Amiri" w:eastAsia="Amiri" w:cs="Amiri"/>
          <w:color w:val="111111"/>
          <w:sz w:val="28"/>
          <w:sz w:val="28"/>
          <w:szCs w:val="28"/>
          <w:rtl w:val="true"/>
          <w:lang w:bidi="ar-SA"/>
        </w:rPr>
        <w:t>لزوم استفاده از منابع طبيعي در توليد ملي</w:t>
      </w:r>
    </w:p>
    <w:p>
      <w:pPr>
        <w:pStyle w:val="BookText"/>
        <w:rPr/>
      </w:pPr>
      <w:r>
        <w:rPr>
          <w:rFonts w:ascii="IRNazanin" w:hAnsi="IRNazanin" w:eastAsia="IRNazanin"/>
          <w:color w:val="111111"/>
          <w:sz w:val="28"/>
          <w:sz w:val="28"/>
          <w:szCs w:val="28"/>
          <w:rtl w:val="true"/>
          <w:lang w:bidi="fa-IR"/>
        </w:rPr>
        <w:t>وظيفه مسئولان؛ اميدوار ساختن و دل‌گرم كردن ملت</w:t>
      </w:r>
    </w:p>
    <w:p>
      <w:pPr>
        <w:pStyle w:val="Heading4"/>
        <w:numPr>
          <w:ilvl w:val="3"/>
          <w:numId w:val="1"/>
        </w:numPr>
        <w:rPr/>
      </w:pPr>
      <w:bookmarkStart w:id="264" w:name="__RefHeading___Toc4740267_3650668749"/>
      <w:bookmarkStart w:id="265" w:name="_Toc107"/>
      <w:bookmarkEnd w:id="264"/>
      <w:r>
        <w:rPr>
          <w:rtl w:val="true"/>
        </w:rPr>
        <w:t>لزوم دقت در توليد</w:t>
      </w:r>
      <w:bookmarkEnd w:id="265"/>
    </w:p>
    <w:p>
      <w:pPr>
        <w:pStyle w:val="BookText"/>
        <w:rPr/>
      </w:pPr>
      <w:r>
        <w:rPr>
          <w:rFonts w:ascii="Amiri" w:hAnsi="Amiri" w:eastAsia="Amiri" w:cs="Amiri"/>
          <w:color w:val="111111"/>
          <w:sz w:val="28"/>
          <w:sz w:val="28"/>
          <w:szCs w:val="28"/>
          <w:rtl w:val="true"/>
          <w:lang w:bidi="ar-SA"/>
        </w:rPr>
        <w:t>لزوم دقت در توليد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متكفل كشت و زرع هستند، روي موازين كشت و زرع بكنند، مسامحه نكنند در اين مطلب تا بلكه ان‌شاءالله در ظرف يكي دو سال، دو سه سال ديگر ما خودمان لااقل خودكفا بشويم و بتوانيم خودمان سرپا بايستيم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مسامحه بكنيم و وابسته به خارج باشيم، اين وابستگي اقتصادي به خارج قهرا وابستگي سياسي مي‌آورد، قهرا وابستگي اجتماعي مي‌آورد و ما همان اسيرها خواهيم بود كه بوديم و به ما همان‌ها حكومت خواهند كرد كه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اين جهت اقتصادي فارغ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دستمان پيش ديگران دراز نباشد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266" w:name="__RefHeading___Toc4740269_3650668749"/>
      <w:bookmarkStart w:id="267" w:name="_Toc108"/>
      <w:bookmarkEnd w:id="266"/>
      <w:r>
        <w:rPr>
          <w:rtl w:val="true"/>
        </w:rPr>
        <w:t>صبر و فداكاري براي استقلال اقتصادي</w:t>
      </w:r>
      <w:bookmarkEnd w:id="267"/>
    </w:p>
    <w:p>
      <w:pPr>
        <w:pStyle w:val="BookText"/>
        <w:rPr/>
      </w:pPr>
      <w:r>
        <w:rPr>
          <w:rFonts w:ascii="Amiri" w:hAnsi="Amiri" w:eastAsia="Amiri" w:cs="Amiri"/>
          <w:color w:val="111111"/>
          <w:sz w:val="28"/>
          <w:sz w:val="28"/>
          <w:szCs w:val="28"/>
          <w:rtl w:val="true"/>
          <w:lang w:bidi="ar-SA"/>
        </w:rPr>
        <w:t>صبر و فداكاري براي استقلال اقتصادي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وفادار و انقلابي كشورمان براي بدست آوردن استقلال واقعي و رسيدن به خودكفايي، خيلي بيش از اينها آماده صبر و فداكاري هستند و من مطمئنم كه ملت عزيز ايران يك لحظه استقلال و عزت خود را با هزار سال زندگي در ناز و نعمت؛ ولي وابسته به اجانب و بيگانگان معاوضه نمي‌كند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268" w:name="__RefHeading___Toc4740271_3650668749"/>
      <w:bookmarkStart w:id="269" w:name="_Toc109"/>
      <w:bookmarkEnd w:id="268"/>
      <w:r>
        <w:rPr>
          <w:rtl w:val="true"/>
        </w:rPr>
        <w:t>قدرداني و تشويق به كار و توليد ملي</w:t>
      </w:r>
      <w:bookmarkEnd w:id="269"/>
    </w:p>
    <w:p>
      <w:pPr>
        <w:pStyle w:val="BookText"/>
        <w:rPr/>
      </w:pPr>
      <w:r>
        <w:rPr>
          <w:rFonts w:ascii="Amiri" w:hAnsi="Amiri" w:eastAsia="Amiri" w:cs="Amiri"/>
          <w:color w:val="111111"/>
          <w:sz w:val="28"/>
          <w:sz w:val="28"/>
          <w:szCs w:val="28"/>
          <w:rtl w:val="true"/>
          <w:lang w:bidi="ar-SA"/>
        </w:rPr>
        <w:t>قدرداني و تشويق به كار و توليد ملي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دولت‌ها و دست‌اندركاران است چه در نسل حاضر و چه در نسل‌هاي آينده كه از متخصصين خود قدرداني كنند و آنان را با كمك‌هاي مادي و معنوي تشويق به كار نمايند و از ورود كالاهاي مصرف‌ساز و خانه‌برانداز جلوگيري نمايند و به آنچه دارند بسازند تا خود همه چيز بسازند</w:t>
      </w:r>
      <w:r>
        <w:rPr>
          <w:rFonts w:eastAsia="IRNazanin" w:cs="IRNazanin"/>
          <w:color w:val="111111"/>
          <w:sz w:val="28"/>
          <w:szCs w:val="28"/>
          <w:rtl w:val="true"/>
          <w:lang w:bidi="fa-IR"/>
        </w:rPr>
        <w:t>...».</w:t>
      </w:r>
      <w:r>
        <w:rPr>
          <w:rStyle w:val="FootnoteAnchor"/>
          <w:rtl w:val="true"/>
        </w:rPr>
        <w:footnoteReference w:id="127"/>
      </w:r>
      <w:bookmarkStart w:id="270" w:name="pg2119_30482"/>
    </w:p>
    <w:p>
      <w:pPr>
        <w:pStyle w:val="Heading4"/>
        <w:numPr>
          <w:ilvl w:val="3"/>
          <w:numId w:val="1"/>
        </w:numPr>
        <w:rPr/>
      </w:pPr>
      <w:bookmarkStart w:id="271" w:name="__RefHeading___Toc4740273_3650668749"/>
      <w:bookmarkStart w:id="272" w:name="_Toc110"/>
      <w:bookmarkEnd w:id="270"/>
      <w:bookmarkEnd w:id="271"/>
      <w:r>
        <w:rPr>
          <w:rtl w:val="true"/>
        </w:rPr>
        <w:t>توجه به توليد ملي</w:t>
      </w:r>
      <w:bookmarkEnd w:id="272"/>
    </w:p>
    <w:p>
      <w:pPr>
        <w:pStyle w:val="BookText"/>
        <w:rPr/>
      </w:pPr>
      <w:r>
        <w:rPr>
          <w:rFonts w:ascii="Amiri" w:hAnsi="Amiri" w:eastAsia="Amiri" w:cs="Amiri"/>
          <w:color w:val="111111"/>
          <w:sz w:val="28"/>
          <w:sz w:val="28"/>
          <w:szCs w:val="28"/>
          <w:rtl w:val="true"/>
          <w:lang w:bidi="ar-SA"/>
        </w:rPr>
        <w:t>توجه به توليد ملي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اتحادتان را حفظ كنيد تا كشورتان استقلال داشته باشد تا شريف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سر سفره نان جوين داشته باشيم بهتر است تا در پارك‌هاي بزرگ زندگي كنيم ولي از آنجا دستمان به طرف ديگران دراز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اين را اقتضا مي‌كند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273" w:name="__RefHeading___Toc4740275_3650668749"/>
      <w:bookmarkStart w:id="274" w:name="_Toc111"/>
      <w:bookmarkEnd w:id="273"/>
      <w:r>
        <w:rPr>
          <w:rtl w:val="true"/>
        </w:rPr>
        <w:t>لزوم زنده نگه داشتن روحيه استقلال‌خواهي و خودكفايي در جوانان</w:t>
      </w:r>
      <w:bookmarkEnd w:id="274"/>
    </w:p>
    <w:p>
      <w:pPr>
        <w:pStyle w:val="BookText"/>
        <w:rPr/>
      </w:pPr>
      <w:r>
        <w:rPr>
          <w:rFonts w:ascii="IRNazanin" w:hAnsi="IRNazanin" w:eastAsia="IRNazanin"/>
          <w:color w:val="111111"/>
          <w:sz w:val="28"/>
          <w:sz w:val="28"/>
          <w:szCs w:val="28"/>
          <w:rtl w:val="true"/>
          <w:lang w:bidi="fa-IR"/>
        </w:rPr>
        <w:t>لزوم زنده نگه داشتن روحيه استقلال‌خواهي و خودكفايي در جوانان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اين جا به جوانان عزيز كشورمان، به اين سرمايه‌ها و ذخيره‌هاي عظيم الهي، و به اين گل‌هاي معطر و نوشكفته جهان اسلام سفارش مي‌كنم كه قدر و قيمت لحظات شيرين زندگي خود را بدانيد و خودتان را براي يك مبارزه علمي و عملي بزرگ تا رسيدن به اهداف عالي انقلاب اسلامي آماده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همه مسئولين و دست اندركاران سفارش مي‌كنم كه به هر شكل ممكن وسايل ارتقاي اخلاقي و اعتقادي و علمي و هنري جوانان را فراهم سازيد و آنان را تا مرز رسيدن به بهترين ارزش‌ها و نوآوري‌ها همراهي كنيد و روح استقلال و خودكفايي را در آنان زنده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شرايط بهتر زمينه كافي براي رشد استعداد و تحقيقات را در همه امور فراهم مي‌سازيم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علمي براي جوانان، زنده كردن روح جستجو و كشف واقعيت‌ها و حقيقت‌هاست</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275" w:name="__RefHeading___Toc4740277_3650668749"/>
      <w:bookmarkStart w:id="276" w:name="_Toc112"/>
      <w:bookmarkEnd w:id="275"/>
      <w:r>
        <w:rPr>
          <w:rtl w:val="true"/>
        </w:rPr>
        <w:t>برنامه ريزي و آرامش لازمه سرمايه‌گذاري و توليد ملي</w:t>
      </w:r>
      <w:bookmarkEnd w:id="276"/>
    </w:p>
    <w:p>
      <w:pPr>
        <w:pStyle w:val="BookText"/>
        <w:rPr/>
      </w:pPr>
      <w:r>
        <w:rPr>
          <w:rFonts w:ascii="IRNazanin" w:hAnsi="IRNazanin" w:eastAsia="IRNazanin"/>
          <w:color w:val="111111"/>
          <w:sz w:val="28"/>
          <w:sz w:val="28"/>
          <w:szCs w:val="28"/>
          <w:rtl w:val="true"/>
          <w:lang w:bidi="fa-IR"/>
        </w:rPr>
        <w:t>برنامه ريزي و آرامش لازمه سرمايه‌گذاري و توليد ملي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در خانه‌هايشان مطمئن باشند، در زندگي‌شان، كسب و تجارتشان اطمينان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اسلامي موظف است مردم را مطمئن نمايد در همه چيز، در سرمايه‌هايشان، در كسب و كارشان</w:t>
      </w:r>
      <w:r>
        <w:rPr>
          <w:rFonts w:eastAsia="IRNazanin" w:cs="IRNazanin"/>
          <w:color w:val="111111"/>
          <w:sz w:val="28"/>
          <w:szCs w:val="28"/>
          <w:rtl w:val="true"/>
          <w:lang w:bidi="fa-IR"/>
        </w:rPr>
        <w:t xml:space="preserve">. </w:t>
      </w:r>
      <w:bookmarkStart w:id="277" w:name="pg2119_30484"/>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برنامه‌ريزي در جهت رفاه متناسب با وضع عامه مردم توأم با حفظ شعاير و ارزش‌هاي كامل اسلامي و پرهيز از تنگ نظري‌ها و افراط‌گرايي‌ها و نيز مبارزه با فرهنگ مصرفي كه بزرگ‌ترين آفت يك جامعه انقلابي است و تشويق به توليدات داخلي و برنامه‌ريزي در جهت توسعه صادرات و گسترش مبادي صدور كالا و خروج از تكيه به صادرات نفت و نيز آزادي واردات و صادرات و به طور كلي تجارت بر اساس قانون و با نظارت دولت در نوع و قيمت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انجام گيرد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278" w:name="__RefHeading___Toc4740279_3650668749"/>
      <w:bookmarkStart w:id="279" w:name="_Toc113"/>
      <w:bookmarkEnd w:id="278"/>
      <w:r>
        <w:rPr>
          <w:rtl w:val="true"/>
        </w:rPr>
        <w:t>خودباوري لازمه خودكفايي</w:t>
      </w:r>
      <w:bookmarkEnd w:id="279"/>
    </w:p>
    <w:p>
      <w:pPr>
        <w:pStyle w:val="BookText"/>
        <w:rPr/>
      </w:pPr>
      <w:r>
        <w:rPr>
          <w:rFonts w:ascii="Amiri" w:hAnsi="Amiri" w:eastAsia="Amiri" w:cs="Amiri"/>
          <w:color w:val="111111"/>
          <w:sz w:val="28"/>
          <w:sz w:val="28"/>
          <w:szCs w:val="28"/>
          <w:rtl w:val="true"/>
          <w:lang w:bidi="ar-SA"/>
        </w:rPr>
        <w:t>خودباوري لازمه خودكفايي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اين است كه ايراني‌ها بفهمند كه خودشان مي‌توانند كار بكنند، در طول اين زمان القاء كرده بودند كه ايراني‌ها چيزي نيستند و بايد همه، همه چيز را بروند از خارج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اروپا بياورند از امريكا بياورند، اين شد كه مغزهاي ايراني به كار نيفتاد و نگذاشتند به كار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افرادش، مردمش از ساير افراد كمتر نيستند بلكه از بسياري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نگذاشتند استعدادها به كار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استعدادها را به كار بيندازند و دولت و ملت تأييد كنند از اين كساني كه اختراع و ابداع مي‌كنند تا ان‌شاءالله ايران خودش همه چيز را بسازد و مستقل بشود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280" w:name="__RefHeading___Toc4740281_3650668749"/>
      <w:bookmarkStart w:id="281" w:name="_Toc114"/>
      <w:bookmarkEnd w:id="280"/>
      <w:r>
        <w:rPr>
          <w:rtl w:val="true"/>
        </w:rPr>
        <w:t>خودباوري نخستين گام رهايي از وابستگي</w:t>
      </w:r>
      <w:bookmarkEnd w:id="281"/>
    </w:p>
    <w:p>
      <w:pPr>
        <w:pStyle w:val="BookText"/>
        <w:rPr/>
      </w:pPr>
      <w:r>
        <w:rPr>
          <w:rFonts w:ascii="IRNazanin" w:hAnsi="IRNazanin" w:eastAsia="IRNazanin"/>
          <w:color w:val="111111"/>
          <w:sz w:val="28"/>
          <w:sz w:val="28"/>
          <w:szCs w:val="28"/>
          <w:rtl w:val="true"/>
          <w:lang w:bidi="fa-IR"/>
        </w:rPr>
        <w:t>خودباوري نخستين گام رهايي از وابستگي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اين است كه ما بفهميم كه ديگران چيزي به ما نمي‌دهند ما خودمان بايد تهيه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عمده اين است كه ما باور كنيم كه خودمان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هر چيزي باور است كه ما مي‌توانيم اين كار را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اين باور آمد، اراده </w:t>
      </w:r>
      <w:bookmarkStart w:id="282" w:name="pg2119_30486"/>
    </w:p>
    <w:p>
      <w:pPr>
        <w:pStyle w:val="BookText"/>
        <w:rPr/>
      </w:pPr>
      <w:bookmarkEnd w:id="282"/>
      <w:r>
        <w:rPr>
          <w:rFonts w:ascii="IRNazanin" w:hAnsi="IRNazanin" w:eastAsia="IRNazanin"/>
          <w:color w:val="111111"/>
          <w:sz w:val="28"/>
          <w:sz w:val="28"/>
          <w:szCs w:val="28"/>
          <w:rtl w:val="true"/>
          <w:lang w:bidi="fa-IR"/>
        </w:rPr>
        <w:t>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اراده در يك ملتي پيدا شد، همه به كار مي‌ايستند، دنبال كار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باور را بايد از گوش و مغز خودمان بيرون كنيم و كساني كه گوينده هستند، كساني كه نويسنده هستند و فرض كنيد در ادارات هستند و اطلاعاتي دارند، اين مطلب را به مردم باور بياورند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283" w:name="__RefHeading___Toc4740283_3650668749"/>
      <w:bookmarkStart w:id="284" w:name="_Toc115"/>
      <w:bookmarkEnd w:id="283"/>
      <w:r>
        <w:rPr>
          <w:rtl w:val="true"/>
        </w:rPr>
        <w:t>لزوم استفاده از منابع طبيعي در توليد ملي</w:t>
      </w:r>
      <w:bookmarkEnd w:id="284"/>
    </w:p>
    <w:p>
      <w:pPr>
        <w:pStyle w:val="BookText"/>
        <w:rPr/>
      </w:pPr>
      <w:r>
        <w:rPr>
          <w:rFonts w:ascii="Amiri" w:hAnsi="Amiri" w:eastAsia="Amiri" w:cs="Amiri"/>
          <w:color w:val="111111"/>
          <w:sz w:val="28"/>
          <w:sz w:val="28"/>
          <w:szCs w:val="28"/>
          <w:rtl w:val="true"/>
          <w:lang w:bidi="ar-SA"/>
        </w:rPr>
        <w:t>لزوم استفاده از منابع طبيعي در توليد ملي</w:t>
      </w:r>
    </w:p>
    <w:p>
      <w:pPr>
        <w:pStyle w:val="BookText"/>
        <w:rPr/>
      </w:pPr>
      <w:r>
        <w:rPr>
          <w:rFonts w:ascii="IRNazanin" w:hAnsi="IRNazanin" w:eastAsia="IRNazanin"/>
          <w:color w:val="111111"/>
          <w:sz w:val="28"/>
          <w:sz w:val="28"/>
          <w:szCs w:val="28"/>
          <w:rtl w:val="true"/>
          <w:lang w:bidi="fa-IR"/>
        </w:rPr>
        <w:t>براي ما ننگ است كه در ارزاقمان، دستمان را پيش امريكا دراز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جديت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هم زمين داده، هم آب داده است و هم بركات آسماني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 كنيم تا خودكفا باشيم، بلكه ان‌شاء‌اللَّه صادرات هم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برادرها الآن عبادتتان اين است كه كار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 است</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285" w:name="__RefHeading___Toc4740285_3650668749"/>
      <w:bookmarkStart w:id="286" w:name="_Toc116"/>
      <w:bookmarkEnd w:id="285"/>
      <w:r>
        <w:rPr>
          <w:rtl w:val="true"/>
        </w:rPr>
        <w:t>وظيفه مسئولان؛ اميدوار ساختن و دل‌گرم كردن ملت</w:t>
      </w:r>
      <w:bookmarkEnd w:id="286"/>
    </w:p>
    <w:p>
      <w:pPr>
        <w:pStyle w:val="BookText"/>
        <w:rPr/>
      </w:pPr>
      <w:r>
        <w:rPr>
          <w:rFonts w:ascii="IRNazanin" w:hAnsi="IRNazanin" w:eastAsia="IRNazanin"/>
          <w:color w:val="111111"/>
          <w:sz w:val="28"/>
          <w:sz w:val="28"/>
          <w:szCs w:val="28"/>
          <w:rtl w:val="true"/>
          <w:lang w:bidi="fa-IR"/>
        </w:rPr>
        <w:t>وظيفه مسئولان؛ اميدوار ساختن و دل‌گرم كردن ملت</w:t>
      </w:r>
    </w:p>
    <w:p>
      <w:pPr>
        <w:pStyle w:val="BookText"/>
        <w:rPr/>
      </w:pPr>
      <w:r>
        <w:rPr>
          <w:rFonts w:ascii="IRNazanin" w:hAnsi="IRNazanin" w:eastAsia="IRNazanin"/>
          <w:color w:val="111111"/>
          <w:sz w:val="28"/>
          <w:sz w:val="28"/>
          <w:szCs w:val="28"/>
          <w:rtl w:val="true"/>
          <w:lang w:bidi="fa-IR"/>
        </w:rPr>
        <w:t>بايد همه كوشش كنيم كه اميد ايجاد كنيم در اين ملت؛ كه با اميد است كه مي‌توانند اينها پيروز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اميد است كه كشاورز مي‌تواند قدرت كشاورزي را زياد كند و با اميد است كه ارتش و پاسدار مي‌تواند در سرحدات جلوي دشمن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همه به حسب قولمان دشمن با اسلام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با كشور خودمان دشمن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با مصالح كشور خودمان مخالفت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كه اين كشور و اين اسلام و همه اينها ـ ان‌شاء‌اللَّه ـ به خواست خدا درست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اين آرزو را داريم</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4740287_3650668749"/>
      <w:bookmarkStart w:id="288" w:name="_Toc117"/>
      <w:bookmarkEnd w:id="287"/>
      <w:r>
        <w:rPr>
          <w:rtl w:val="true"/>
        </w:rPr>
        <w:t>د</w:t>
      </w:r>
      <w:r>
        <w:rPr>
          <w:rtl w:val="true"/>
        </w:rPr>
        <w:t xml:space="preserve">) </w:t>
      </w:r>
      <w:r>
        <w:rPr>
          <w:rtl w:val="true"/>
        </w:rPr>
        <w:t>ثمرات توليد و استقلال ملي</w:t>
      </w:r>
      <w:bookmarkEnd w:id="288"/>
    </w:p>
    <w:p>
      <w:pPr>
        <w:pStyle w:val="Heading4"/>
        <w:numPr>
          <w:ilvl w:val="3"/>
          <w:numId w:val="1"/>
        </w:numPr>
        <w:rPr/>
      </w:pPr>
      <w:bookmarkStart w:id="289" w:name="__RefHeading___Toc4740289_3650668749"/>
      <w:bookmarkStart w:id="290" w:name="_Toc118"/>
      <w:bookmarkEnd w:id="289"/>
      <w:r>
        <w:rPr>
          <w:rtl w:val="true"/>
        </w:rPr>
        <w:t>اشاره</w:t>
      </w:r>
      <w:bookmarkEnd w:id="290"/>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 توليد و استقلال ملي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توليد ملي تنها راه مقابله با تحريم هاي اقتصادي</w:t>
      </w:r>
    </w:p>
    <w:p>
      <w:pPr>
        <w:pStyle w:val="BookText"/>
        <w:rPr/>
      </w:pPr>
      <w:r>
        <w:rPr>
          <w:rFonts w:ascii="IRNazanin" w:hAnsi="IRNazanin" w:eastAsia="IRNazanin"/>
          <w:color w:val="111111"/>
          <w:sz w:val="28"/>
          <w:sz w:val="28"/>
          <w:szCs w:val="28"/>
          <w:rtl w:val="true"/>
          <w:lang w:bidi="fa-IR"/>
        </w:rPr>
        <w:t>آزادي حقيقي در گرو استقلال اقتصادي</w:t>
      </w:r>
    </w:p>
    <w:p>
      <w:pPr>
        <w:pStyle w:val="BookText"/>
        <w:rPr/>
      </w:pPr>
      <w:r>
        <w:rPr>
          <w:rFonts w:ascii="Amiri" w:hAnsi="Amiri" w:eastAsia="Amiri" w:cs="Amiri"/>
          <w:color w:val="111111"/>
          <w:sz w:val="28"/>
          <w:sz w:val="28"/>
          <w:szCs w:val="28"/>
          <w:rtl w:val="true"/>
          <w:lang w:bidi="ar-SA"/>
        </w:rPr>
        <w:t>نتيجه تحريم اقتصادي، استقلال و خودكفايي</w:t>
      </w:r>
    </w:p>
    <w:p>
      <w:pPr>
        <w:pStyle w:val="BookText"/>
        <w:rPr/>
      </w:pPr>
      <w:r>
        <w:rPr>
          <w:rFonts w:ascii="Amiri" w:hAnsi="Amiri" w:eastAsia="Amiri" w:cs="Amiri"/>
          <w:color w:val="111111"/>
          <w:sz w:val="28"/>
          <w:sz w:val="28"/>
          <w:szCs w:val="28"/>
          <w:rtl w:val="true"/>
          <w:lang w:bidi="ar-SA"/>
        </w:rPr>
        <w:t>نفي اتكا به خارج عامل توسعه</w:t>
      </w:r>
    </w:p>
    <w:p>
      <w:pPr>
        <w:pStyle w:val="Heading4"/>
        <w:numPr>
          <w:ilvl w:val="3"/>
          <w:numId w:val="1"/>
        </w:numPr>
        <w:rPr/>
      </w:pPr>
      <w:bookmarkStart w:id="291" w:name="__RefHeading___Toc4740291_3650668749"/>
      <w:bookmarkStart w:id="292" w:name="_Toc119"/>
      <w:bookmarkEnd w:id="291"/>
      <w:r>
        <w:rPr>
          <w:rtl w:val="true"/>
        </w:rPr>
        <w:t>توليد ملي تنها راه مقابله با تحريم هاي اقتصادي</w:t>
      </w:r>
      <w:bookmarkEnd w:id="292"/>
    </w:p>
    <w:p>
      <w:pPr>
        <w:pStyle w:val="BookText"/>
        <w:rPr/>
      </w:pPr>
      <w:r>
        <w:rPr>
          <w:rFonts w:ascii="Amiri" w:hAnsi="Amiri" w:eastAsia="Amiri" w:cs="Amiri"/>
          <w:color w:val="111111"/>
          <w:sz w:val="28"/>
          <w:sz w:val="28"/>
          <w:szCs w:val="28"/>
          <w:rtl w:val="true"/>
          <w:lang w:bidi="ar-SA"/>
        </w:rPr>
        <w:t>توليد ملي تنها راه مقابله با تحريم هاي اقتصادي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امروز مي‌دانيد كه ما را دارند تهديد مي‌كنند به حصر اقتصادي، ما بايد فكر بكنيم براي اين كار، فكر اين است كه كشور مشغول كشاورزي </w:t>
      </w:r>
      <w:bookmarkStart w:id="293" w:name="pg2119_30488"/>
    </w:p>
    <w:p>
      <w:pPr>
        <w:pStyle w:val="BookText"/>
        <w:rPr/>
      </w:pPr>
      <w:bookmarkEnd w:id="293"/>
      <w:r>
        <w:rPr>
          <w:rFonts w:ascii="IRNazanin" w:hAnsi="IRNazanin" w:eastAsia="IRNazanin"/>
          <w:color w:val="111111"/>
          <w:sz w:val="28"/>
          <w:sz w:val="28"/>
          <w:szCs w:val="28"/>
          <w:rtl w:val="true"/>
          <w:lang w:bidi="fa-IR"/>
        </w:rPr>
        <w:t>بشوند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محتاج نشويم به خارج، اگر محتاج شديم به خارج، اگر خداي نخواسته اينها چنين كردند، ما احتياج پيدا كرديم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بدهند، اين احتياج اسباب اين مي‌شود كه ما وابستگي سياسي هم پيدا كنيم، وابستگي فرهنگي هم پيدا كنيم، وابستگي نظامي هم پيدا كنيم و همه چيزمان از دست برود</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294" w:name="__RefHeading___Toc4740293_3650668749"/>
      <w:bookmarkStart w:id="295" w:name="_Toc120"/>
      <w:bookmarkEnd w:id="294"/>
      <w:r>
        <w:rPr>
          <w:rtl w:val="true"/>
        </w:rPr>
        <w:t>آزادي حقيقي در گرو استقلال اقتصادي</w:t>
      </w:r>
      <w:bookmarkEnd w:id="295"/>
    </w:p>
    <w:p>
      <w:pPr>
        <w:pStyle w:val="BookText"/>
        <w:rPr/>
      </w:pPr>
      <w:r>
        <w:rPr>
          <w:rFonts w:ascii="IRNazanin" w:hAnsi="IRNazanin" w:eastAsia="IRNazanin"/>
          <w:color w:val="111111"/>
          <w:sz w:val="28"/>
          <w:sz w:val="28"/>
          <w:szCs w:val="28"/>
          <w:rtl w:val="true"/>
          <w:lang w:bidi="fa-IR"/>
        </w:rPr>
        <w:t>آزادي حقيقي در گرو استقلال اقتصادي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بخواهيد استقلال پيدا كنيد و آزادي حقيقي يابيد، بايد كاري بكنيد كه در همه چيز خود خودكفا باشيد، مستغني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 بايد كاري بكند كه ديگر ما احتياج گندمي به خارج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دانشگاهي بايد كاري بكند كه ما در طبقات ديگر احتياج به خارج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مهندسي احتياج به خارج نداشته باشيم</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296" w:name="__RefHeading___Toc4740295_3650668749"/>
      <w:bookmarkStart w:id="297" w:name="_Toc121"/>
      <w:bookmarkEnd w:id="296"/>
      <w:r>
        <w:rPr>
          <w:rtl w:val="true"/>
        </w:rPr>
        <w:t>نتيجه تحريم اقتصادي، استقلال و خودكفايي</w:t>
      </w:r>
      <w:bookmarkEnd w:id="297"/>
    </w:p>
    <w:p>
      <w:pPr>
        <w:pStyle w:val="BookText"/>
        <w:rPr/>
      </w:pPr>
      <w:r>
        <w:rPr>
          <w:rFonts w:ascii="Amiri" w:hAnsi="Amiri" w:eastAsia="Amiri" w:cs="Amiri"/>
          <w:color w:val="111111"/>
          <w:sz w:val="28"/>
          <w:sz w:val="28"/>
          <w:szCs w:val="28"/>
          <w:rtl w:val="true"/>
          <w:lang w:bidi="ar-SA"/>
        </w:rPr>
        <w:t>نتيجه تحريم اقتصادي، استقلال و خودكفايي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محاصره اقتصادي را كه خيلي از آن مي‌ترسند، من يك هديه‌اي مي‌دانم براي كشور خودمان، براي اينكه محاصره اقتصادي معني‌اش اين است كه مايحتاج ما را به ما نمي‌دهند، وقتي كه مايحتاج را به ما ندادند خودمان مي‌رويم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ده سالي زحمت بكشيم، ده سالي گرفتاري داشته باشيم، اما نتيجه آخرش اين است كه بعد از ده سال خودمان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احتياج به اين كه دست دراز كنيم طرف اين مؤسسه يا آن مؤسسه يا آن كشور و اين كشور، محتاج به اين نيستيم</w:t>
      </w:r>
      <w:r>
        <w:rPr>
          <w:rFonts w:eastAsia="IRNazanin" w:cs="IRNazanin"/>
          <w:color w:val="111111"/>
          <w:sz w:val="28"/>
          <w:szCs w:val="28"/>
          <w:rtl w:val="true"/>
          <w:lang w:bidi="fa-IR"/>
        </w:rPr>
        <w:t>».</w:t>
      </w:r>
      <w:r>
        <w:rPr>
          <w:rStyle w:val="FootnoteAnchor"/>
          <w:rtl w:val="true"/>
        </w:rPr>
        <w:footnoteReference w:id="137"/>
      </w:r>
      <w:bookmarkStart w:id="298" w:name="pg2119_30490"/>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محاصره اقتصادي بشود، افكار همه مردم توجه به اين پيدا مي‌كند كه ما بايد خودكفا باشيم و متخصصين ما مشغول مي‌شوند و افكار خودشان را به راه مي‌اندازند و قدرت خودشان را به راه مي‌اندازند و ايران را مستغني مي‌كنند از خارج و من به شما اطمينان مي‌دهم كه اگر تا يك مدتي ما در اين فشارها باشيم، ايران بيشتر ثبات پيدا مي‌كند و مغزهاي متفكر مكتبي ايران بيشتر به كار مي‌افتد و ايران را خودكفا مي‌كند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تحريم اقتصادي براي شما يك تحفه آسماني بود كه فكرهاي متفكران ما را به راه انداخت و بحمدلله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خودكفايي مي‌روند</w:t>
      </w:r>
      <w:r>
        <w:rPr>
          <w:rFonts w:eastAsia="Amiri" w:cs="Amiri" w:ascii="Amiri" w:hAnsi="Amiri"/>
          <w:color w:val="111111"/>
          <w:sz w:val="28"/>
          <w:szCs w:val="28"/>
          <w:rtl w:val="true"/>
          <w:lang w:bidi="ar-SA"/>
        </w:rPr>
        <w:t>».</w:t>
      </w:r>
      <w:r>
        <w:rPr>
          <w:rStyle w:val="FootnoteAnchor"/>
          <w:rtl w:val="true"/>
        </w:rPr>
        <w:footnoteReference w:id="139"/>
      </w:r>
    </w:p>
    <w:p>
      <w:pPr>
        <w:pStyle w:val="Heading4"/>
        <w:numPr>
          <w:ilvl w:val="3"/>
          <w:numId w:val="1"/>
        </w:numPr>
        <w:rPr/>
      </w:pPr>
      <w:bookmarkStart w:id="299" w:name="__RefHeading___Toc4740297_3650668749"/>
      <w:bookmarkStart w:id="300" w:name="_Toc122"/>
      <w:bookmarkEnd w:id="299"/>
      <w:r>
        <w:rPr>
          <w:rtl w:val="true"/>
        </w:rPr>
        <w:t>نفي اتكا به خارج عامل توسعه</w:t>
      </w:r>
      <w:bookmarkEnd w:id="300"/>
    </w:p>
    <w:p>
      <w:pPr>
        <w:pStyle w:val="BookText"/>
        <w:rPr/>
      </w:pPr>
      <w:r>
        <w:rPr>
          <w:rFonts w:ascii="Amiri" w:hAnsi="Amiri" w:eastAsia="Amiri" w:cs="Amiri"/>
          <w:color w:val="111111"/>
          <w:sz w:val="28"/>
          <w:sz w:val="28"/>
          <w:szCs w:val="28"/>
          <w:rtl w:val="true"/>
          <w:lang w:bidi="ar-SA"/>
        </w:rPr>
        <w:t>نفي اتكا به خارج عامل توسعه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كه يك ملتي ديد كه خارج همه چيزش را دارد اداره مي‌كند و ديگر احتياجي ندارد، اين به فكر نمي‌افتد كه خودش احتياجش را رفع كند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روزي كه اين ملت فهميد كه اگر ما جديت نكنيم براي كشاورزي‌مان، جديت نكنيم، براي صنعت نفتمان، جديت نكنيم براي كارخانه‌هاي خودمان، از بين خواهيم رفت و كسي نيست كه به ما بدهد، وقتي اين احساس پيدا شد در يك ملتي كه من خودم بايد هر چيز مي‌خواهم تهيه كنم، ديگران به من نمي‌دهند، اين احساس اگر پيدا شد، مغزها به راه مي‌افتد و متخصص پيدا مي‌شود در هر رشته‌اي و بازوهايي كه هر عملي را مي‌توانند انجام بدهند به كار مي‌افتند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كشاورزي را خودشان درست مي‌كنند؛ كارخانه‌ها را خودشان راه مي‌اندازند</w:t>
      </w:r>
      <w:r>
        <w:rPr>
          <w:rFonts w:eastAsia="IRNazanin" w:cs="IRNazanin"/>
          <w:color w:val="111111"/>
          <w:sz w:val="28"/>
          <w:szCs w:val="28"/>
          <w:rtl w:val="true"/>
          <w:lang w:bidi="fa-IR"/>
        </w:rPr>
        <w:t>».</w:t>
      </w:r>
      <w:r>
        <w:rPr>
          <w:rStyle w:val="FootnoteAnchor"/>
          <w:rtl w:val="true"/>
        </w:rPr>
        <w:footnoteReference w:id="140"/>
      </w:r>
      <w:bookmarkStart w:id="301" w:name="pg2119_30492"/>
    </w:p>
    <w:p>
      <w:pPr>
        <w:pStyle w:val="Heading3"/>
        <w:numPr>
          <w:ilvl w:val="2"/>
          <w:numId w:val="1"/>
        </w:numPr>
        <w:rPr/>
      </w:pPr>
      <w:bookmarkStart w:id="302" w:name="__RefHeading___Toc4740299_3650668749"/>
      <w:bookmarkStart w:id="303" w:name="_Toc123"/>
      <w:bookmarkEnd w:id="301"/>
      <w:bookmarkEnd w:id="302"/>
      <w:r>
        <w:rPr>
          <w:rtl w:val="true"/>
        </w:rPr>
        <w:t>ه</w:t>
      </w:r>
      <w:r>
        <w:rPr>
          <w:rtl w:val="true"/>
        </w:rPr>
        <w:t xml:space="preserve">) </w:t>
      </w:r>
      <w:r>
        <w:rPr>
          <w:rtl w:val="true"/>
        </w:rPr>
        <w:t>تقابل استقلال و توليد ملي با نقشه هاي دشمنان</w:t>
      </w:r>
      <w:bookmarkEnd w:id="303"/>
    </w:p>
    <w:p>
      <w:pPr>
        <w:pStyle w:val="Heading4"/>
        <w:numPr>
          <w:ilvl w:val="3"/>
          <w:numId w:val="1"/>
        </w:numPr>
        <w:rPr/>
      </w:pPr>
      <w:bookmarkStart w:id="304" w:name="__RefHeading___Toc4740301_3650668749"/>
      <w:bookmarkStart w:id="305" w:name="_Toc124"/>
      <w:bookmarkEnd w:id="304"/>
      <w:r>
        <w:rPr>
          <w:rtl w:val="true"/>
        </w:rPr>
        <w:t>اشاره</w:t>
      </w:r>
      <w:bookmarkEnd w:id="305"/>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استقلال و توليد ملي با نقشه هاي دشمنان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تبليغات قدرت‌هاي استكباري مانع خودباوري</w:t>
      </w:r>
    </w:p>
    <w:p>
      <w:pPr>
        <w:pStyle w:val="BookText"/>
        <w:rPr/>
      </w:pPr>
      <w:r>
        <w:rPr>
          <w:rFonts w:ascii="IRNazanin" w:hAnsi="IRNazanin" w:eastAsia="IRNazanin"/>
          <w:color w:val="111111"/>
          <w:sz w:val="28"/>
          <w:sz w:val="28"/>
          <w:szCs w:val="28"/>
          <w:rtl w:val="true"/>
          <w:lang w:bidi="fa-IR"/>
        </w:rPr>
        <w:t>سلب اعتماد به نفس جوانان، هدف دشمنان</w:t>
      </w:r>
    </w:p>
    <w:p>
      <w:pPr>
        <w:pStyle w:val="BookText"/>
        <w:rPr/>
      </w:pPr>
      <w:r>
        <w:rPr>
          <w:rFonts w:ascii="Amiri" w:hAnsi="Amiri" w:eastAsia="Amiri" w:cs="Amiri"/>
          <w:color w:val="111111"/>
          <w:sz w:val="28"/>
          <w:sz w:val="28"/>
          <w:szCs w:val="28"/>
          <w:rtl w:val="true"/>
          <w:lang w:bidi="ar-SA"/>
        </w:rPr>
        <w:t>ايجاد جو اميد و اطمينان در ملت</w:t>
      </w:r>
    </w:p>
    <w:p>
      <w:pPr>
        <w:pStyle w:val="BookText"/>
        <w:rPr/>
      </w:pPr>
      <w:r>
        <w:rPr>
          <w:rFonts w:ascii="Amiri" w:hAnsi="Amiri" w:eastAsia="Amiri" w:cs="Amiri"/>
          <w:color w:val="111111"/>
          <w:sz w:val="28"/>
          <w:sz w:val="28"/>
          <w:szCs w:val="28"/>
          <w:rtl w:val="true"/>
          <w:lang w:bidi="ar-SA"/>
        </w:rPr>
        <w:t>تلاش و جديّت براي رفع تحريم‌هاي اقتصادي</w:t>
      </w:r>
    </w:p>
    <w:p>
      <w:pPr>
        <w:pStyle w:val="BookText"/>
        <w:rPr/>
      </w:pPr>
      <w:r>
        <w:rPr>
          <w:rFonts w:ascii="Amiri" w:hAnsi="Amiri" w:eastAsia="Amiri" w:cs="Amiri"/>
          <w:color w:val="111111"/>
          <w:sz w:val="28"/>
          <w:sz w:val="28"/>
          <w:szCs w:val="28"/>
          <w:rtl w:val="true"/>
          <w:lang w:bidi="ar-SA"/>
        </w:rPr>
        <w:t>توليد ملي، راه مقابله با آمريكا</w:t>
      </w:r>
    </w:p>
    <w:p>
      <w:pPr>
        <w:pStyle w:val="Heading4"/>
        <w:numPr>
          <w:ilvl w:val="3"/>
          <w:numId w:val="1"/>
        </w:numPr>
        <w:rPr/>
      </w:pPr>
      <w:bookmarkStart w:id="306" w:name="__RefHeading___Toc4740303_3650668749"/>
      <w:bookmarkStart w:id="307" w:name="_Toc125"/>
      <w:bookmarkEnd w:id="306"/>
      <w:r>
        <w:rPr>
          <w:rtl w:val="true"/>
        </w:rPr>
        <w:t>تبليغات قدرت‌هاي استكباري مانع خودباوري</w:t>
      </w:r>
      <w:bookmarkEnd w:id="307"/>
    </w:p>
    <w:p>
      <w:pPr>
        <w:pStyle w:val="BookText"/>
        <w:rPr/>
      </w:pPr>
      <w:r>
        <w:rPr>
          <w:rFonts w:ascii="Amiri" w:hAnsi="Amiri" w:eastAsia="Amiri" w:cs="Amiri"/>
          <w:color w:val="111111"/>
          <w:sz w:val="28"/>
          <w:sz w:val="28"/>
          <w:szCs w:val="28"/>
          <w:rtl w:val="true"/>
          <w:lang w:bidi="ar-SA"/>
        </w:rPr>
        <w:t>تبليغات قدرت‌هاي استكباري مانع خودباوري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همه شكست‌ها و پيروزي‌ها از خود آدم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اساس پيروزي است و اساس شكست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انسان اساس تمام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غربيان و در سابق انگلستان و بعد از او امريكا و ساير كشورهاي قدرتمند دنبال اين بودند كه با تبليغات دامنه‌دار خودشان به ممالك ضعيف بباورانند كه ناتوان‌اند، بباورانند كه اينها نمي‌توانند هيچ كاري انجام بدهند؛ اينها بايد در صنعت، در نظام، در اداره كشورها، دستشان به طرف قدرت‌هاي بزرگ از شرق و غرب دراز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آنهايي كه مي‌خواستند مخازن اين كشورهاي ضعيف را ببرند، نقشه‌هاي درست فكر كرده آنها اين بود كه مردم اين كشور را، ملت اين كشورها را، باورشان بياورند كه خودشان ناتوانند؛ ناتواني را به خورد كشورهاي مستضعف بدهند و خود مردم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نمي‌توانيم صنعتي را خودمان ايجاد كنيم و نمي‌توانيم لشكري را خودمان اداره كنيم و نمي‌توانيم اداره مملكت خودمان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كه به وسيله تبليغات غرب‌زدگان در اين ممالك پياده شد، اين كشورها را به تباهي و عقب‌ماندگي كشاند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308" w:name="__RefHeading___Toc4740305_3650668749"/>
      <w:bookmarkStart w:id="309" w:name="_Toc126"/>
      <w:bookmarkEnd w:id="308"/>
      <w:r>
        <w:rPr>
          <w:rtl w:val="true"/>
        </w:rPr>
        <w:t>سلب اعتماد به نفس جوانان، هدف دشمنان</w:t>
      </w:r>
      <w:bookmarkEnd w:id="309"/>
    </w:p>
    <w:p>
      <w:pPr>
        <w:pStyle w:val="BookText"/>
        <w:rPr/>
      </w:pPr>
      <w:r>
        <w:rPr>
          <w:rFonts w:ascii="IRNazanin" w:hAnsi="IRNazanin" w:eastAsia="IRNazanin"/>
          <w:color w:val="111111"/>
          <w:sz w:val="28"/>
          <w:sz w:val="28"/>
          <w:szCs w:val="28"/>
          <w:rtl w:val="true"/>
          <w:lang w:bidi="fa-IR"/>
        </w:rPr>
        <w:t>سلب اعتماد به نفس جوانان، هدف دشمنان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تبليغات دامنه‌داري براي ترقياتي كه در غرب هست كه جوان‌هاي ما را غرب‌زده كنند، اعتماد به كشور خودشان را از آنها بگيرند، اينها ديگر اتكال به خودشان نداشته باشند، هر صحبتي كه مي‌شود صحبت از غرب پيش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جوري تربيت كنند اين ملت را كه خودش را ببازد و خودش را از دست بدهد</w:t>
      </w:r>
      <w:r>
        <w:rPr>
          <w:rFonts w:eastAsia="IRNazanin" w:cs="IRNazanin"/>
          <w:color w:val="111111"/>
          <w:sz w:val="28"/>
          <w:szCs w:val="28"/>
          <w:rtl w:val="true"/>
          <w:lang w:bidi="fa-IR"/>
        </w:rPr>
        <w:t>».</w:t>
      </w:r>
      <w:r>
        <w:rPr>
          <w:rStyle w:val="FootnoteAnchor"/>
          <w:rtl w:val="true"/>
        </w:rPr>
        <w:footnoteReference w:id="142"/>
      </w:r>
      <w:bookmarkStart w:id="310" w:name="pg2119_30494"/>
    </w:p>
    <w:p>
      <w:pPr>
        <w:pStyle w:val="Heading4"/>
        <w:numPr>
          <w:ilvl w:val="3"/>
          <w:numId w:val="1"/>
        </w:numPr>
        <w:rPr/>
      </w:pPr>
      <w:bookmarkStart w:id="311" w:name="__RefHeading___Toc4740307_3650668749"/>
      <w:bookmarkStart w:id="312" w:name="_Toc127"/>
      <w:bookmarkEnd w:id="310"/>
      <w:bookmarkEnd w:id="311"/>
      <w:r>
        <w:rPr>
          <w:rtl w:val="true"/>
        </w:rPr>
        <w:t>ايجاد جو اميد و اطمينان در ملت</w:t>
      </w:r>
      <w:bookmarkEnd w:id="312"/>
    </w:p>
    <w:p>
      <w:pPr>
        <w:pStyle w:val="BookText"/>
        <w:rPr/>
      </w:pPr>
      <w:r>
        <w:rPr>
          <w:rFonts w:ascii="Amiri" w:hAnsi="Amiri" w:eastAsia="Amiri" w:cs="Amiri"/>
          <w:color w:val="111111"/>
          <w:sz w:val="28"/>
          <w:sz w:val="28"/>
          <w:szCs w:val="28"/>
          <w:rtl w:val="true"/>
          <w:lang w:bidi="ar-SA"/>
        </w:rPr>
        <w:t>ايجاد جو اميد و اطمينان در ملت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در خودتان ايجاد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ما، گويندگان ما همه‌شان دنبال اين باشند كه به اين ملت اميد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نكنند ملت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توانا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نگويند ناتوان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خودمان مي‌توانيم و واقع همين‌طور است، مي‌توانيم اراده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نويسنده‌هاي ما بهترين خدمتشان امروز اين است كه اين ملتي كه ايستاده در مقابل شرق و غرب و نمي‌خواهد تحت نظام شرق يا نظام غرب باشد، اميد به آنها بدهند كه مي‌توانيد تا آخر وابسته به شرق و غرب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نويسنده‌ها، اگر اين گوينده‌ها به جاي اينكه به هم اشكال‌تراشي بكنند، به جاي اينكه به جان هم بيافتند، با هم اميد در ملت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در ملت ايجاد كنند، استقلال روحي در ملت ايجاد كنند، اگر اين خدمت را اين رسانه‌هاي گروهي، اين مطبوعات، اين نويسندگان، اين گويندگان، اين اطمينان را در ملت ايجاد كنند، ما تا آخر پيروز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حيف است كه يك ملتي كه ايستاده و خون جوانان خودش را داده و همه چيزش را فداي اسلام و استقلال كشورش كرده ماها كه گوينده هستيم، نويسنده هستيم، آنهايي كه در مطبوعات چيز مي‌نويسند، در راديو و تلويزيون صحبت مي‌كنند، حيف است كه اينها توجه به اين معنا نداشته باشند كه بايد ملت را اميدوار كرد، و بايد مطمئن كرد ملت را</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313" w:name="__RefHeading___Toc4740309_3650668749"/>
      <w:bookmarkStart w:id="314" w:name="_Toc128"/>
      <w:bookmarkEnd w:id="313"/>
      <w:r>
        <w:rPr>
          <w:rtl w:val="true"/>
        </w:rPr>
        <w:t>تلاش و جديّت براي رفع تحريم‌هاي اقتصادي</w:t>
      </w:r>
      <w:bookmarkEnd w:id="314"/>
    </w:p>
    <w:p>
      <w:pPr>
        <w:pStyle w:val="BookText"/>
        <w:rPr/>
      </w:pPr>
      <w:r>
        <w:rPr>
          <w:rFonts w:ascii="Amiri" w:hAnsi="Amiri" w:eastAsia="Amiri" w:cs="Amiri"/>
          <w:color w:val="111111"/>
          <w:sz w:val="28"/>
          <w:sz w:val="28"/>
          <w:szCs w:val="28"/>
          <w:rtl w:val="true"/>
          <w:lang w:bidi="ar-SA"/>
        </w:rPr>
        <w:t>تلاش و جديّت براي رفع تحريم‌هاي اقتصادي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روزي كه اين ملت فهميد كه اگر ما جديت نكنيم براي كشاورزي‌مان، جديت نكنيم براي صنعت نفتمان، جديت نكنيم براي كارخانه‌هاي خودمان، از بين خواهيم رفت و كسي نيست كه به ما بدهد، وقتي اين احساس پيدا شد در يك ملتي كه من خودم بايد هر چيز مي‌خواهم تهيه كنم، ديگران به من نمي‌دهند؛ اين </w:t>
      </w:r>
      <w:bookmarkStart w:id="315" w:name="pg2119_30496"/>
    </w:p>
    <w:p>
      <w:pPr>
        <w:pStyle w:val="BookText"/>
        <w:rPr/>
      </w:pPr>
      <w:bookmarkEnd w:id="315"/>
      <w:r>
        <w:rPr>
          <w:rFonts w:ascii="IRNazanin" w:hAnsi="IRNazanin" w:eastAsia="IRNazanin"/>
          <w:color w:val="111111"/>
          <w:sz w:val="28"/>
          <w:sz w:val="28"/>
          <w:szCs w:val="28"/>
          <w:rtl w:val="true"/>
          <w:lang w:bidi="fa-IR"/>
        </w:rPr>
        <w:t xml:space="preserve">احساس اگر پيدا شد، مغزها به راه مي‌افتد و متخصص پيدا مي‌شود در هر رشته‌اي و بازوهايي كه هر عملي را مي‌توانند انجام بدهند، به كار مي‌افتند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كشاورزي را خودشان درست مي‌كنند؛ كارخانه‌ها را خودشان راه مي‌اندازند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مي‌بينيد كه كارخانه‌ها را راه انداخته‌اند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تلويزيون هم گاهي ديده مي‌شود كه خود، راه انداخته‌اند و يا ابتكاراتي كرده‌اند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ابتكارات از بركات اين محاصره اقتصادي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هر چيزي مي‌خواستيم، مي‌فرستادند، جوان‌هاي ما ديگر نمي‌رفتند دنبال اينكه خودمان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مي‌خواهيم چه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محاصره اقتصادي را كه خيلي از آن مي‌ترسند، من يك هديه‌اي مي‌دانم براي كشور خودمان</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316" w:name="__RefHeading___Toc4740311_3650668749"/>
      <w:bookmarkStart w:id="317" w:name="_Toc129"/>
      <w:bookmarkEnd w:id="316"/>
      <w:r>
        <w:rPr>
          <w:rtl w:val="true"/>
        </w:rPr>
        <w:t>توليد ملي، راه مقابله با آمريكا</w:t>
      </w:r>
      <w:bookmarkEnd w:id="317"/>
    </w:p>
    <w:p>
      <w:pPr>
        <w:pStyle w:val="BookText"/>
        <w:rPr/>
      </w:pPr>
      <w:r>
        <w:rPr>
          <w:rFonts w:ascii="Amiri" w:hAnsi="Amiri" w:eastAsia="Amiri" w:cs="Amiri"/>
          <w:color w:val="111111"/>
          <w:sz w:val="28"/>
          <w:sz w:val="28"/>
          <w:szCs w:val="28"/>
          <w:rtl w:val="true"/>
          <w:lang w:bidi="ar-SA"/>
        </w:rPr>
        <w:t>توليد ملي، راه مقابله با آمريكا</w:t>
      </w:r>
    </w:p>
    <w:p>
      <w:pPr>
        <w:pStyle w:val="BookText"/>
        <w:rPr/>
      </w:pPr>
      <w:r>
        <w:rPr>
          <w:rFonts w:ascii="IRNazanin" w:hAnsi="IRNazanin" w:eastAsia="IRNazanin"/>
          <w:color w:val="111111"/>
          <w:sz w:val="28"/>
          <w:sz w:val="28"/>
          <w:szCs w:val="28"/>
          <w:rtl w:val="true"/>
          <w:lang w:bidi="fa-IR"/>
        </w:rPr>
        <w:t>بايد كوشش كنيم و اقتصاد خودمان را خودمان اداره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حالايي كه ما در مقابل يك همچه قدرت شيطاني واقع شديم و او هم تهديد كرده است كه ما همه كشورهاي دنيا را تجهيز مي‌كنيم كه در را به سوي شما ببندند، ما در عين حالي كه اعتقادمان اين است كه حرفي است و واقعيت نخواهد پيدا كرد، لكن اگر ما يك درصد احتمال هم بدهيم بايد قيام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غافل نباشيم از اينكه دشمن نمي‌تواند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شايد يك وقت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آن روز شايد بايد همه قشرهاي ملت؛ هر كس هر جوري كه مي‌تواند يك توليدي بكند، كه مثلاً باغدارها مي‌توانند توليد بكنند، دامدارها مي‌توانند توليد بكنند و كشاورزها مي‌توانند توليد كنند، اشخاص مي‌توانند كمك كنند به كشاورزها، كارخانه‌ها مي‌توانند توليد كنند، كارخانه‌هاي خصوصي كه زياد بود در ايران، و مع الأسف از بين رفته بود و دارد مي‌رود، اينها همه قيام كنند براي اينكه، يك مملكت را از اين اقتصاد نجات بدهند</w:t>
      </w:r>
      <w:r>
        <w:rPr>
          <w:rFonts w:eastAsia="Amiri" w:cs="Amiri" w:ascii="Amiri" w:hAnsi="Amiri"/>
          <w:color w:val="111111"/>
          <w:sz w:val="28"/>
          <w:szCs w:val="28"/>
          <w:rtl w:val="true"/>
          <w:lang w:bidi="ar-SA"/>
        </w:rPr>
        <w:t>.</w:t>
      </w:r>
      <w:r>
        <w:rPr>
          <w:rStyle w:val="FootnoteAnchor"/>
          <w:rtl w:val="true"/>
        </w:rPr>
        <w:footnoteReference w:id="145"/>
      </w:r>
      <w:bookmarkStart w:id="318" w:name="pg2119_30498"/>
    </w:p>
    <w:p>
      <w:pPr>
        <w:pStyle w:val="Heading2"/>
        <w:numPr>
          <w:ilvl w:val="1"/>
          <w:numId w:val="1"/>
        </w:numPr>
        <w:rPr/>
      </w:pPr>
      <w:bookmarkStart w:id="319" w:name="__RefHeading___Toc4740313_3650668749"/>
      <w:bookmarkStart w:id="320" w:name="_Toc130"/>
      <w:bookmarkEnd w:id="318"/>
      <w:bookmarkEnd w:id="319"/>
      <w:r>
        <w:rPr/>
        <w:t>7</w:t>
      </w:r>
      <w:r>
        <w:rPr>
          <w:rtl w:val="true"/>
        </w:rPr>
        <w:t xml:space="preserve">. </w:t>
      </w:r>
      <w:r>
        <w:rPr>
          <w:rtl w:val="true"/>
        </w:rPr>
        <w:t>سخنان رهبر معظم انقلاب</w:t>
      </w:r>
      <w:bookmarkEnd w:id="320"/>
    </w:p>
    <w:p>
      <w:pPr>
        <w:pStyle w:val="Heading3"/>
        <w:numPr>
          <w:ilvl w:val="2"/>
          <w:numId w:val="1"/>
        </w:numPr>
        <w:rPr/>
      </w:pPr>
      <w:bookmarkStart w:id="321" w:name="__RefHeading___Toc4740315_3650668749"/>
      <w:bookmarkStart w:id="322" w:name="_Toc131"/>
      <w:bookmarkEnd w:id="321"/>
      <w:r>
        <w:rPr>
          <w:rtl w:val="true"/>
        </w:rPr>
        <w:t>اشاره</w:t>
      </w:r>
      <w:bookmarkEnd w:id="32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رهبر معظم انقلاب</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ارزشمندي كالاهاي داخلي بر خارجي و فرهنگ سازي در اين زمينه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بايسته‌هاي حمايت از توليد ملي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 كار و توليد</w:t>
      </w:r>
    </w:p>
    <w:p>
      <w:pPr>
        <w:pStyle w:val="Heading3"/>
        <w:numPr>
          <w:ilvl w:val="2"/>
          <w:numId w:val="1"/>
        </w:numPr>
        <w:rPr/>
      </w:pPr>
      <w:bookmarkStart w:id="323" w:name="__RefHeading___Toc4740317_3650668749"/>
      <w:bookmarkStart w:id="324" w:name="_Toc132"/>
      <w:bookmarkEnd w:id="323"/>
      <w:r>
        <w:rPr>
          <w:rtl w:val="true"/>
        </w:rPr>
        <w:t>الف</w:t>
      </w:r>
      <w:r>
        <w:rPr>
          <w:rtl w:val="true"/>
        </w:rPr>
        <w:t xml:space="preserve">) </w:t>
      </w:r>
      <w:r>
        <w:rPr>
          <w:rtl w:val="true"/>
        </w:rPr>
        <w:t>ارزشمندي كالاهاي داخلي بر خارجي و فرهنگ سازي در اين زمينه</w:t>
      </w:r>
      <w:bookmarkEnd w:id="324"/>
    </w:p>
    <w:p>
      <w:pPr>
        <w:pStyle w:val="Heading4"/>
        <w:numPr>
          <w:ilvl w:val="3"/>
          <w:numId w:val="1"/>
        </w:numPr>
        <w:rPr/>
      </w:pPr>
      <w:bookmarkStart w:id="325" w:name="__RefHeading___Toc4740319_3650668749"/>
      <w:bookmarkStart w:id="326" w:name="_Toc133"/>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ارزشمندي كالاهاي داخلي بر خارجي و فرهنگ سازي در اين زمينه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ارزشمندي توليدات داخلي</w:t>
      </w:r>
    </w:p>
    <w:p>
      <w:pPr>
        <w:pStyle w:val="BookText"/>
        <w:rPr/>
      </w:pPr>
      <w:r>
        <w:rPr>
          <w:rFonts w:ascii="Amiri" w:hAnsi="Amiri" w:eastAsia="Amiri" w:cs="Amiri"/>
          <w:color w:val="111111"/>
          <w:sz w:val="28"/>
          <w:sz w:val="28"/>
          <w:szCs w:val="28"/>
          <w:rtl w:val="true"/>
          <w:lang w:bidi="ar-SA"/>
        </w:rPr>
        <w:t>حرمت استعمال مصنوعات خارجي، در فتواي علماي شيعه</w:t>
      </w:r>
    </w:p>
    <w:p>
      <w:pPr>
        <w:pStyle w:val="BookText"/>
        <w:rPr/>
      </w:pPr>
      <w:r>
        <w:rPr>
          <w:rFonts w:ascii="IRNazanin" w:hAnsi="IRNazanin" w:eastAsia="IRNazanin"/>
          <w:color w:val="111111"/>
          <w:sz w:val="28"/>
          <w:sz w:val="28"/>
          <w:szCs w:val="28"/>
          <w:rtl w:val="true"/>
          <w:lang w:bidi="fa-IR"/>
        </w:rPr>
        <w:t>ضرورت عزم دستگاه‌هاي دولتي بر مصرف توليدات داخلي</w:t>
      </w:r>
    </w:p>
    <w:p>
      <w:pPr>
        <w:pStyle w:val="BookText"/>
        <w:rPr/>
      </w:pPr>
      <w:r>
        <w:rPr>
          <w:rFonts w:ascii="IRNazanin" w:hAnsi="IRNazanin" w:eastAsia="IRNazanin"/>
          <w:color w:val="111111"/>
          <w:sz w:val="28"/>
          <w:sz w:val="28"/>
          <w:szCs w:val="28"/>
          <w:rtl w:val="true"/>
          <w:lang w:bidi="fa-IR"/>
        </w:rPr>
        <w:t>نفي دلبستگي به كالاهاي خارجي</w:t>
      </w:r>
    </w:p>
    <w:p>
      <w:pPr>
        <w:pStyle w:val="BookText"/>
        <w:rPr/>
      </w:pPr>
      <w:r>
        <w:rPr>
          <w:rFonts w:ascii="IRNazanin" w:hAnsi="IRNazanin" w:eastAsia="IRNazanin"/>
          <w:color w:val="111111"/>
          <w:sz w:val="28"/>
          <w:sz w:val="28"/>
          <w:szCs w:val="28"/>
          <w:rtl w:val="true"/>
          <w:lang w:bidi="fa-IR"/>
        </w:rPr>
        <w:t>پي‌آمدهاي سوء مصرف كالاهاي خارجي</w:t>
      </w:r>
    </w:p>
    <w:p>
      <w:pPr>
        <w:pStyle w:val="BookText"/>
        <w:rPr/>
      </w:pPr>
      <w:r>
        <w:rPr>
          <w:rFonts w:ascii="Amiri" w:hAnsi="Amiri" w:eastAsia="Amiri" w:cs="Amiri"/>
          <w:color w:val="111111"/>
          <w:sz w:val="28"/>
          <w:sz w:val="28"/>
          <w:szCs w:val="28"/>
          <w:rtl w:val="true"/>
          <w:lang w:bidi="ar-SA"/>
        </w:rPr>
        <w:t>رونق اقتصادي با بازاريابي جهاني و ثبات مقررات اقتصادي</w:t>
      </w:r>
    </w:p>
    <w:p>
      <w:pPr>
        <w:pStyle w:val="Heading4"/>
        <w:numPr>
          <w:ilvl w:val="3"/>
          <w:numId w:val="1"/>
        </w:numPr>
        <w:rPr/>
      </w:pPr>
      <w:bookmarkStart w:id="327" w:name="__RefHeading___Toc4740321_3650668749"/>
      <w:bookmarkStart w:id="328" w:name="_Toc134"/>
      <w:bookmarkEnd w:id="327"/>
      <w:r>
        <w:rPr>
          <w:rtl w:val="true"/>
        </w:rPr>
        <w:t>ارزشمندي توليدات داخلي</w:t>
      </w:r>
      <w:bookmarkEnd w:id="328"/>
    </w:p>
    <w:p>
      <w:pPr>
        <w:pStyle w:val="BookText"/>
        <w:rPr/>
      </w:pPr>
      <w:r>
        <w:rPr>
          <w:rFonts w:ascii="Amiri" w:hAnsi="Amiri" w:eastAsia="Amiri" w:cs="Amiri"/>
          <w:color w:val="111111"/>
          <w:sz w:val="28"/>
          <w:sz w:val="28"/>
          <w:szCs w:val="28"/>
          <w:rtl w:val="true"/>
          <w:lang w:bidi="ar-SA"/>
        </w:rPr>
        <w:t>ارزشمندي توليدات داخلي</w:t>
      </w:r>
    </w:p>
    <w:p>
      <w:pPr>
        <w:pStyle w:val="BookText"/>
        <w:rPr/>
      </w:pPr>
      <w:r>
        <w:rPr>
          <w:rFonts w:ascii="IRNazanin" w:hAnsi="IRNazanin" w:eastAsia="IRNazanin"/>
          <w:color w:val="111111"/>
          <w:sz w:val="28"/>
          <w:sz w:val="28"/>
          <w:szCs w:val="28"/>
          <w:rtl w:val="true"/>
          <w:lang w:bidi="fa-IR"/>
        </w:rPr>
        <w:t>امام ما رضوان الله تعالي عليه همّتش اين بود كه به ملت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جوان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كارگر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مهندس و اي مدير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بدون اينكه به بيگانه تكيه كني خودت مي‌تواني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مي‌خواست روحيه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داراي طرز فكر اوّل ـ كه منجر به وابستگي مي‌شود ـ هستند، در طول ده‌ها سال گذشته مدام به تمسخر ايراني پرداختند و لطيفه ساختند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جنس داخلي هم جنس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ظلمي از اين بالاتر به يك ملت وجود ندارد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كه شما نگاه كنيد، مي‌بينيد مصنوعات داخلي ما در موارد بسياري، بهتر از مصنوعات خارجي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آدم‌هاي اهل سود، يعني كساني كه فقط به فكر جيب و سود خود هستند و هيچ به غيرت ملي و ديني و ارزش </w:t>
      </w:r>
      <w:bookmarkStart w:id="329" w:name="pg2119_30501"/>
    </w:p>
    <w:p>
      <w:pPr>
        <w:pStyle w:val="BookText"/>
        <w:rPr/>
      </w:pPr>
      <w:bookmarkEnd w:id="329"/>
      <w:r>
        <w:rPr>
          <w:rFonts w:ascii="IRNazanin" w:hAnsi="IRNazanin" w:eastAsia="IRNazanin"/>
          <w:color w:val="111111"/>
          <w:sz w:val="28"/>
          <w:sz w:val="28"/>
          <w:szCs w:val="28"/>
          <w:rtl w:val="true"/>
          <w:lang w:bidi="fa-IR"/>
        </w:rPr>
        <w:t>اجتماعي ملتِ ايران در دنيا توجّه نمي‌كنند، بر بعضي از مصنوعات داخلي ما مارك كارخانجات يا فروشگاه هاي معروف دنيا را مي‌زنند و آن‌ها را در بازارهاي اروپايي به معرض فروش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اين كاسبي فقط به پولي كه مي‌توانند به دست آورند فكر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اين اجناس در كشور ما با سرانگشتان ظريف هنرمند ايراني، چشم تيزبين ايراني، مغز تيز ايراني و استعداد والاي ايراني به وجود آمده است</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330" w:name="__RefHeading___Toc4740323_3650668749"/>
      <w:bookmarkStart w:id="331" w:name="_Toc135"/>
      <w:bookmarkEnd w:id="330"/>
      <w:r>
        <w:rPr>
          <w:rtl w:val="true"/>
        </w:rPr>
        <w:t>حرمت استعمال مصنوعات خارجي، در فتواي علماي شيعه</w:t>
      </w:r>
      <w:bookmarkEnd w:id="331"/>
    </w:p>
    <w:p>
      <w:pPr>
        <w:pStyle w:val="BookText"/>
        <w:rPr/>
      </w:pPr>
      <w:r>
        <w:rPr>
          <w:rFonts w:ascii="Amiri" w:hAnsi="Amiri" w:eastAsia="Amiri" w:cs="Amiri"/>
          <w:color w:val="111111"/>
          <w:sz w:val="28"/>
          <w:sz w:val="28"/>
          <w:szCs w:val="28"/>
          <w:rtl w:val="true"/>
          <w:lang w:bidi="ar-SA"/>
        </w:rPr>
        <w:t>حرمت استعمال مصنوعات خارجي، در فتواي علماي شيعه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ايران نمي‌دانند كه مرحوم شيخ‌الشريعه اصفهاني ـ مرجع تقليد بزرگ ساكن نجف ـ فتوا داد كه استعمال اجناس مصنوعه در داخل كشور لازم است و مردم بايد از استفاده از مصنوعات خارجي اجتناب كنند، تا به اين ترتيب ديگران در داخل كشور نفوذ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مي‌دانند كه در ژاپن، حدود صد سال پيش از اين گفتند كه مردم حق ندارند از مصنوعات خارجي استفاده كنند، تا در داخل آن كشور چرخ اقتصاد به كار بيفتد؛ اما نمي‌دانند كه در همان زمان، بلكه زودتر از آن، عين همين پيشنهاد و همين فتوا، از طرف مراجع و علماي شيعه صادر شد؛ منتها متأسفانه در داخل كشور، هيچ كس از سرجنبان‌ها و اهل قلم و اهل سياست و روشنفكران كمكشان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فتواي ميرزاي شيرازي دوم ـ مرحوم ميرزا محمدتقي شيرازي ـ در مقابله با انگليسي‌ها، و فتواي تحريم انتخابات قلابي انگليسي‌ها در عراق، نمونه اي ديگر از حضور علما در صحنه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مرحوم شريعت اصفهاني فتوا داد كه شركت در انتخابات قلابي انگليسي‌ها حرام است؛ كار سياسي از اين روشن‌تر، از اين قوي‌تر، از اين روشن‌بينانه‌تر؟ امروز مسئله آن </w:t>
      </w:r>
      <w:bookmarkStart w:id="332" w:name="pg2119_30504"/>
    </w:p>
    <w:p>
      <w:pPr>
        <w:pStyle w:val="BookText"/>
        <w:rPr/>
      </w:pPr>
      <w:bookmarkEnd w:id="332"/>
      <w:r>
        <w:rPr>
          <w:rFonts w:ascii="IRNazanin" w:hAnsi="IRNazanin" w:eastAsia="IRNazanin"/>
          <w:color w:val="111111"/>
          <w:sz w:val="28"/>
          <w:sz w:val="28"/>
          <w:szCs w:val="28"/>
          <w:rtl w:val="true"/>
          <w:lang w:bidi="fa-IR"/>
        </w:rPr>
        <w:t>انتخابات يواش يواش دارد از لابلاي كتاب‌ها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علما و مراجع، سلف صالح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معناي آن مطلبي كه امام بزرگوار ما مكرر مي‌فرمودند كه علما پيشوايان نهضت مردم عليه ظلم و استبداد در طول ساليان متمادي بوده‌اند؛ و اين هاست كه به شخصيت هايي مثل مرحوم سيدحسن مدرس و مرحوم آيةاللَّه كاشاني منتهي شد؛ اين‌ها طلبه‌هاي همان مدرسه و شاگردان همان اساتيد بودند كه اين‌طور در ايران درخشيدند</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333" w:name="__RefHeading___Toc4740325_3650668749"/>
      <w:bookmarkStart w:id="334" w:name="_Toc136"/>
      <w:bookmarkEnd w:id="333"/>
      <w:r>
        <w:rPr>
          <w:rtl w:val="true"/>
        </w:rPr>
        <w:t>ضرورت عزم دستگاه‌هاي دولتي بر مصرف توليدات داخلي</w:t>
      </w:r>
      <w:bookmarkEnd w:id="334"/>
    </w:p>
    <w:p>
      <w:pPr>
        <w:pStyle w:val="BookText"/>
        <w:rPr/>
      </w:pPr>
      <w:r>
        <w:rPr>
          <w:rFonts w:ascii="IRNazanin" w:hAnsi="IRNazanin" w:eastAsia="IRNazanin"/>
          <w:color w:val="111111"/>
          <w:sz w:val="28"/>
          <w:sz w:val="28"/>
          <w:szCs w:val="28"/>
          <w:rtl w:val="true"/>
          <w:lang w:bidi="fa-IR"/>
        </w:rPr>
        <w:t>ضرورت عزم دستگاه‌هاي دولتي بر مصرف توليدات داخلي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عمده‌اي از توليدات كشور، مصرف كننده‌اش دستگاه‌هاي دولتي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دستگاه‌هاي دولتي بايستي جزم و عزم داشته باشند بر اين كه جز توليدات داخلي ـ در آن مواردي كه توليد داخلي وجود دارد ـ هيچ چيز ديگر مصرف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واقعاً در محصولاتي كه مشابه داخلي دارد، مطلقاً ممنوع بشوند كه از خارج چيزي وارد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بخواهيد، در دولت مطرح كنيد، آقاي رئيس جمهور به دستگاه‌هاي دولتي دستور بدهد؛ و اين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تجربه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به صورت قاطع به يك دستگاهي گفته شد كه اين كاري كه دارد انجام مي گيرد، بايد هيچ محصول غير ايراني در آن به كار نرود؛ و شد، و به بهترين وجهي هم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مديران ما عزم را جزم كنند براي اينكه محصول ايراني را، توليد ايراني را به كار بگيرند، هم توليداتِ باكيفيت هست، هم خود اين كار موجب مي شود كه در توليدات داخلي كيفيت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حتماً بايستي انجام بدهند</w:t>
      </w:r>
      <w:r>
        <w:rPr>
          <w:rFonts w:eastAsia="IRNazanin" w:cs="IRNazanin"/>
          <w:color w:val="111111"/>
          <w:sz w:val="28"/>
          <w:szCs w:val="28"/>
          <w:rtl w:val="true"/>
          <w:lang w:bidi="fa-IR"/>
        </w:rPr>
        <w:t>.</w:t>
      </w:r>
      <w:r>
        <w:rPr>
          <w:rStyle w:val="FootnoteAnchor"/>
          <w:rtl w:val="true"/>
        </w:rPr>
        <w:footnoteReference w:id="148"/>
      </w:r>
      <w:bookmarkStart w:id="335" w:name="pg2119_30507"/>
    </w:p>
    <w:p>
      <w:pPr>
        <w:pStyle w:val="Heading4"/>
        <w:numPr>
          <w:ilvl w:val="3"/>
          <w:numId w:val="1"/>
        </w:numPr>
        <w:rPr/>
      </w:pPr>
      <w:bookmarkStart w:id="336" w:name="__RefHeading___Toc4740327_3650668749"/>
      <w:bookmarkStart w:id="337" w:name="_Toc137"/>
      <w:bookmarkEnd w:id="335"/>
      <w:bookmarkEnd w:id="336"/>
      <w:r>
        <w:rPr>
          <w:rtl w:val="true"/>
        </w:rPr>
        <w:t>نفي دلبستگي به كالاهاي خارجي</w:t>
      </w:r>
      <w:bookmarkEnd w:id="337"/>
    </w:p>
    <w:p>
      <w:pPr>
        <w:pStyle w:val="BookText"/>
        <w:rPr/>
      </w:pPr>
      <w:r>
        <w:rPr>
          <w:rFonts w:ascii="IRNazanin" w:hAnsi="IRNazanin" w:eastAsia="IRNazanin"/>
          <w:color w:val="111111"/>
          <w:sz w:val="28"/>
          <w:sz w:val="28"/>
          <w:szCs w:val="28"/>
          <w:rtl w:val="true"/>
          <w:lang w:bidi="fa-IR"/>
        </w:rPr>
        <w:t>نفي دلبستگي به كالاهاي خارجي</w:t>
      </w:r>
    </w:p>
    <w:p>
      <w:pPr>
        <w:pStyle w:val="BookText"/>
        <w:rPr/>
      </w:pPr>
      <w:r>
        <w:rPr>
          <w:rFonts w:ascii="IRNazanin" w:hAnsi="IRNazanin" w:eastAsia="IRNazanin"/>
          <w:color w:val="111111"/>
          <w:sz w:val="28"/>
          <w:sz w:val="28"/>
          <w:szCs w:val="28"/>
          <w:rtl w:val="true"/>
          <w:lang w:bidi="fa-IR"/>
        </w:rPr>
        <w:t>يكي از آفات موجود اجتماعي ما كه ريشه آن، ميراث دوران طاغوت و دوران ظلماني گذشته است، همين است كه افراد، دلبسته به توليدات بيگانه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توليد داخلي نداشتيم؛ يك وقت توليد داخلي، توليد غير قابل مصرفي بود؛ امروز اينجوري نيست؛ امروز توليدات داخلي، توليدات مرغوب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يك عده‌اي خوششان مي‌آيد كه بگويند فلان نشان خارجي روي لباسشان هست يا روي وسيله خوراكي‌شان هست؛ اين يك بيماري است؛ اين بيماري را بايد علاج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توجه نكردن به اين است كه ما در اين مملكت داريم زندگي مي كنيم و از نعمت هاي الهي بر اين كشور داريم برخوردار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پولي را كه در اين كشور به دست مي‌آوريم، مي ريزيم توي جيب يك كارگر خارجي، به زيان يك كارگر داخلي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اين است كه ما به نياز داخل، به كارگر داخل كه دارد زحمت مي كشد و جنس توليد مي كند، بي‌اعتنايي مي كنيم، مي رويم سراغ كارگر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خيلي عادت بدي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طرف قضيه هم اين است كه كالاي ساخت داخل بايستي قانع‌كننده باشد؛ بايستي دوامش، استحكامش، مرغوبيتش جوري باشد كه مشتري را قانع كند؛ اين هر دو در كنار هم، يك كار لازم و واجبي است</w:t>
      </w:r>
      <w:r>
        <w:rPr>
          <w:rFonts w:eastAsia="Amiri" w:cs="Amiri" w:ascii="Amiri" w:hAnsi="Amiri"/>
          <w:color w:val="111111"/>
          <w:sz w:val="28"/>
          <w:szCs w:val="28"/>
          <w:rtl w:val="true"/>
          <w:lang w:bidi="ar-SA"/>
        </w:rPr>
        <w:t>.</w:t>
      </w:r>
      <w:r>
        <w:rPr>
          <w:rStyle w:val="FootnoteAnchor"/>
          <w:rtl w:val="true"/>
        </w:rPr>
        <w:footnoteReference w:id="149"/>
      </w:r>
    </w:p>
    <w:p>
      <w:pPr>
        <w:pStyle w:val="Heading4"/>
        <w:numPr>
          <w:ilvl w:val="3"/>
          <w:numId w:val="1"/>
        </w:numPr>
        <w:rPr/>
      </w:pPr>
      <w:bookmarkStart w:id="338" w:name="__RefHeading___Toc4740329_3650668749"/>
      <w:bookmarkStart w:id="339" w:name="_Toc138"/>
      <w:bookmarkEnd w:id="338"/>
      <w:r>
        <w:rPr>
          <w:rtl w:val="true"/>
        </w:rPr>
        <w:t>پي‌آمدهاي سوء مصرف كالاهاي خارجي</w:t>
      </w:r>
      <w:bookmarkEnd w:id="339"/>
    </w:p>
    <w:p>
      <w:pPr>
        <w:pStyle w:val="BookText"/>
        <w:rPr/>
      </w:pPr>
      <w:r>
        <w:rPr>
          <w:rFonts w:ascii="IRNazanin" w:hAnsi="IRNazanin" w:eastAsia="IRNazanin"/>
          <w:color w:val="111111"/>
          <w:sz w:val="28"/>
          <w:sz w:val="28"/>
          <w:szCs w:val="28"/>
          <w:rtl w:val="true"/>
          <w:lang w:bidi="fa-IR"/>
        </w:rPr>
        <w:t>پي‌آمدهاي سوء مصرف كالاهاي خارجي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مي‌رويد يك جنسي را از بازار تهيه كنيد ـ يك لباس، يا فرض بفرماييد يك وسيله خانه؛ يك ظرف ـ نوع داخلي‌اش هست، نوع خارجي‌اش هم هست؛ يك مقداري به خاطر تبليغات خارجي، يك مقدار به خاطر پُز دادن به اينكه اين جنس خارجي است، يك مقدار به خاطر رسوبات فرهنگي قبلي كه </w:t>
      </w:r>
      <w:bookmarkStart w:id="340" w:name="pg2119_30510"/>
    </w:p>
    <w:p>
      <w:pPr>
        <w:pStyle w:val="BookText"/>
        <w:rPr/>
      </w:pPr>
      <w:bookmarkEnd w:id="340"/>
      <w:r>
        <w:rPr>
          <w:rFonts w:ascii="IRNazanin" w:hAnsi="IRNazanin" w:eastAsia="IRNazanin"/>
          <w:color w:val="111111"/>
          <w:sz w:val="28"/>
          <w:sz w:val="28"/>
          <w:szCs w:val="28"/>
          <w:rtl w:val="true"/>
          <w:lang w:bidi="fa-IR"/>
        </w:rPr>
        <w:t>جنس داخلي فايده‌اي ندارد و يك مقدار هم شايد به خاطر مرغوبتر بودن جنس خارجي ـ اين مرغوبتر بودن هم ممكن است يكي از عوامل باشد، ليكن به هر حال تعيين‌كننده نيست ـ شما آن را انتخاب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 كار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كارگر ايراني را بيكار مي‌كنيد و يك كارگر غير ايراني را به كار وادار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مگر بيكاري امروز، مشكل عمده جامعه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شما اين‌طور كرديد، بنده اين‌طور كردم، آن برادر ديگر، آن خواهر ديگر، و يكي‌يكي از اين روش پيروي كرديم، نتيجه چه مي‌شود؟ نتيجه، ورشكستگي كارخانه‌ي داخلي، بيكاري كارگر داخلي و در نهايت باعث نااميدي سرمايه‌گذار داخلي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بيكاري هم كه به دنبال خودش اعتياد، فساد و اختلافات خانوادگي مي‌آورد و به دنبال آن، حوادث سياسي و اجتماعي فراوان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يك چيز كوچكي شروع مي‌شود؛ از يك اراده شخصي 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شخصي افراد هم حتّي در تحولات اجتماعي، مي‌تواند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دست مسائل،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مي‌كند از دست رفيقش سيگار بگيرد بكشد؛ گرايش به سيگار، گرايش به مواد مخدر، هوس هاي زودگذر؛ اين‌ها همان چيزهايي است كه به دنبال خودش يك جريان عظيم، طولاني و تمام نشدني از تحولات اجتماعي را ـ كه پسرفت هست ـ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عكسش هم صادق است</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341" w:name="__RefHeading___Toc4740331_3650668749"/>
      <w:bookmarkStart w:id="342" w:name="_Toc139"/>
      <w:bookmarkEnd w:id="341"/>
      <w:r>
        <w:rPr>
          <w:rtl w:val="true"/>
        </w:rPr>
        <w:t>رونق اقتصادي با بازاريابي جهاني و ثبات مقررات اقتصادي</w:t>
      </w:r>
      <w:bookmarkEnd w:id="342"/>
    </w:p>
    <w:p>
      <w:pPr>
        <w:pStyle w:val="BookText"/>
        <w:rPr/>
      </w:pPr>
      <w:r>
        <w:rPr>
          <w:rFonts w:ascii="Amiri" w:hAnsi="Amiri" w:eastAsia="Amiri" w:cs="Amiri"/>
          <w:color w:val="111111"/>
          <w:sz w:val="28"/>
          <w:sz w:val="28"/>
          <w:szCs w:val="28"/>
          <w:rtl w:val="true"/>
          <w:lang w:bidi="ar-SA"/>
        </w:rPr>
        <w:t>رونق اقتصادي با بازاريابي جهاني و ثبات مقررات اقتصادي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اشتغال به عنوان يك مبناي اصلي و يك هدف مهم دنبال بشود؛ ثبات و شفافيت و انسجام سياست‌ها و مقررات اقتصادي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اقتصادي‌اي كه امروز يك چيزي بگوييم، فردا عوضش بكنيم، فايده‌اي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اقتصادي و قوانين ما بايد هم ثبات داشته باشند كه مردم بتوانند روي </w:t>
      </w:r>
      <w:bookmarkStart w:id="343" w:name="pg2119_30513"/>
    </w:p>
    <w:p>
      <w:pPr>
        <w:pStyle w:val="BookText"/>
        <w:rPr/>
      </w:pPr>
      <w:bookmarkEnd w:id="343"/>
      <w:r>
        <w:rPr>
          <w:rFonts w:ascii="Amiri" w:hAnsi="Amiri" w:eastAsia="Amiri" w:cs="Amiri"/>
          <w:color w:val="111111"/>
          <w:sz w:val="28"/>
          <w:sz w:val="28"/>
          <w:szCs w:val="28"/>
          <w:rtl w:val="true"/>
          <w:lang w:bidi="ar-SA"/>
        </w:rPr>
        <w:t>آن برنامه‌ريزي كنند، هم بايد منسجم باشد و باهم بخواند و شفاف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بازاريابي جهاني، يكي از مهم‌ترين وظايف براي رونق اقتصادي كشور است ـ كه جزوِ كارهايي است كه ما نكرده‌ايم و جزوِ كم‌كاريهاي ماست ـ و اطلاع‌رساني كامل از فعاليت‌ها و برنامه‌ها؛ ما بايستي اين‌ها را در نظر داشته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برنامه‌هاي راهبردي اساسي كشور نبايد از نظر دور بماند</w:t>
      </w:r>
      <w:r>
        <w:rPr>
          <w:rFonts w:eastAsia="Amiri" w:cs="Amiri" w:ascii="Amiri" w:hAnsi="Amiri"/>
          <w:color w:val="111111"/>
          <w:sz w:val="28"/>
          <w:szCs w:val="28"/>
          <w:rtl w:val="true"/>
          <w:lang w:bidi="ar-SA"/>
        </w:rPr>
        <w:t>.</w:t>
      </w:r>
      <w:r>
        <w:rPr>
          <w:rStyle w:val="FootnoteAnchor"/>
          <w:rtl w:val="true"/>
        </w:rPr>
        <w:footnoteReference w:id="151"/>
      </w:r>
    </w:p>
    <w:p>
      <w:pPr>
        <w:pStyle w:val="Heading3"/>
        <w:numPr>
          <w:ilvl w:val="2"/>
          <w:numId w:val="1"/>
        </w:numPr>
        <w:rPr/>
      </w:pPr>
      <w:bookmarkStart w:id="344" w:name="__RefHeading___Toc4740333_3650668749"/>
      <w:bookmarkStart w:id="345" w:name="_Toc140"/>
      <w:bookmarkEnd w:id="344"/>
      <w:r>
        <w:rPr>
          <w:rtl w:val="true"/>
        </w:rPr>
        <w:t>ب</w:t>
      </w:r>
      <w:r>
        <w:rPr>
          <w:rtl w:val="true"/>
        </w:rPr>
        <w:t xml:space="preserve">) </w:t>
      </w:r>
      <w:r>
        <w:rPr>
          <w:rtl w:val="true"/>
        </w:rPr>
        <w:t>بايسته‌هاي حمايت از توليد ملي</w:t>
      </w:r>
      <w:bookmarkEnd w:id="345"/>
    </w:p>
    <w:p>
      <w:pPr>
        <w:pStyle w:val="Heading4"/>
        <w:numPr>
          <w:ilvl w:val="3"/>
          <w:numId w:val="1"/>
        </w:numPr>
        <w:rPr/>
      </w:pPr>
      <w:bookmarkStart w:id="346" w:name="__RefHeading___Toc4740335_3650668749"/>
      <w:bookmarkStart w:id="347" w:name="_Toc141"/>
      <w:bookmarkEnd w:id="346"/>
      <w:r>
        <w:rPr>
          <w:rtl w:val="true"/>
        </w:rPr>
        <w:t>اشاره</w:t>
      </w:r>
      <w:bookmarkEnd w:id="34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بايسته‌هاي حمايت از توليد ملي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ضرورت ابتكار و نوآوري در توليد</w:t>
      </w:r>
    </w:p>
    <w:p>
      <w:pPr>
        <w:pStyle w:val="BookText"/>
        <w:rPr/>
      </w:pPr>
      <w:r>
        <w:rPr>
          <w:rFonts w:ascii="IRNazanin" w:hAnsi="IRNazanin" w:eastAsia="IRNazanin"/>
          <w:color w:val="111111"/>
          <w:sz w:val="28"/>
          <w:sz w:val="28"/>
          <w:szCs w:val="28"/>
          <w:rtl w:val="true"/>
          <w:lang w:bidi="fa-IR"/>
        </w:rPr>
        <w:t>تلاش جهت فرهنگ سازي توليد و سازندگي</w:t>
      </w:r>
    </w:p>
    <w:p>
      <w:pPr>
        <w:pStyle w:val="BookText"/>
        <w:rPr/>
      </w:pPr>
      <w:r>
        <w:rPr>
          <w:rFonts w:ascii="Amiri" w:hAnsi="Amiri" w:eastAsia="Amiri" w:cs="Amiri"/>
          <w:color w:val="111111"/>
          <w:sz w:val="28"/>
          <w:sz w:val="28"/>
          <w:szCs w:val="28"/>
          <w:rtl w:val="true"/>
          <w:lang w:bidi="ar-SA"/>
        </w:rPr>
        <w:t>كوشش جهت افزايش توليدات داخلي و خود اتكايي</w:t>
      </w:r>
    </w:p>
    <w:p>
      <w:pPr>
        <w:pStyle w:val="BookText"/>
        <w:rPr/>
      </w:pPr>
      <w:r>
        <w:rPr>
          <w:rFonts w:ascii="IRNazanin" w:hAnsi="IRNazanin" w:eastAsia="IRNazanin"/>
          <w:color w:val="111111"/>
          <w:sz w:val="28"/>
          <w:sz w:val="28"/>
          <w:szCs w:val="28"/>
          <w:rtl w:val="true"/>
          <w:lang w:bidi="fa-IR"/>
        </w:rPr>
        <w:t>لزوم دقت و دلسوزي كارگران و عناصر فني در توليد ملي</w:t>
      </w:r>
    </w:p>
    <w:p>
      <w:pPr>
        <w:pStyle w:val="BookText"/>
        <w:rPr/>
      </w:pPr>
      <w:r>
        <w:rPr>
          <w:rFonts w:ascii="IRNazanin" w:hAnsi="IRNazanin" w:eastAsia="IRNazanin"/>
          <w:color w:val="111111"/>
          <w:sz w:val="28"/>
          <w:sz w:val="28"/>
          <w:szCs w:val="28"/>
          <w:rtl w:val="true"/>
          <w:lang w:bidi="fa-IR"/>
        </w:rPr>
        <w:t>پرهيز از واردات غير ضروري</w:t>
      </w:r>
    </w:p>
    <w:p>
      <w:pPr>
        <w:pStyle w:val="BookText"/>
        <w:rPr/>
      </w:pPr>
      <w:r>
        <w:rPr>
          <w:rFonts w:ascii="Amiri" w:hAnsi="Amiri" w:eastAsia="Amiri" w:cs="Amiri"/>
          <w:color w:val="111111"/>
          <w:sz w:val="28"/>
          <w:sz w:val="28"/>
          <w:szCs w:val="28"/>
          <w:rtl w:val="true"/>
          <w:lang w:bidi="ar-SA"/>
        </w:rPr>
        <w:t>تلاش ملت و دولت جهت توليد كالاي داخلي</w:t>
      </w:r>
    </w:p>
    <w:p>
      <w:pPr>
        <w:pStyle w:val="BookText"/>
        <w:rPr/>
      </w:pPr>
      <w:r>
        <w:rPr>
          <w:rFonts w:ascii="Amiri" w:hAnsi="Amiri" w:eastAsia="Amiri" w:cs="Amiri"/>
          <w:color w:val="111111"/>
          <w:sz w:val="28"/>
          <w:sz w:val="28"/>
          <w:szCs w:val="28"/>
          <w:rtl w:val="true"/>
          <w:lang w:bidi="ar-SA"/>
        </w:rPr>
        <w:t>تلاش جهت بالا بردن كيفيت توليدات داخلي</w:t>
      </w:r>
    </w:p>
    <w:p>
      <w:pPr>
        <w:pStyle w:val="BookText"/>
        <w:rPr/>
      </w:pPr>
      <w:r>
        <w:rPr>
          <w:rFonts w:ascii="Amiri" w:hAnsi="Amiri" w:eastAsia="Amiri" w:cs="Amiri"/>
          <w:color w:val="111111"/>
          <w:sz w:val="28"/>
          <w:sz w:val="28"/>
          <w:szCs w:val="28"/>
          <w:rtl w:val="true"/>
          <w:lang w:bidi="ar-SA"/>
        </w:rPr>
        <w:t>حفظ نظام اقتصادي از مناسبات غلط</w:t>
      </w:r>
    </w:p>
    <w:p>
      <w:pPr>
        <w:pStyle w:val="BookText"/>
        <w:rPr/>
      </w:pPr>
      <w:r>
        <w:rPr>
          <w:rFonts w:ascii="IRNazanin" w:hAnsi="IRNazanin" w:eastAsia="IRNazanin"/>
          <w:color w:val="111111"/>
          <w:sz w:val="28"/>
          <w:sz w:val="28"/>
          <w:szCs w:val="28"/>
          <w:rtl w:val="true"/>
          <w:lang w:bidi="fa-IR"/>
        </w:rPr>
        <w:t>جلوگيري از افزايش واردات</w:t>
      </w:r>
    </w:p>
    <w:p>
      <w:pPr>
        <w:pStyle w:val="BookText"/>
        <w:rPr/>
      </w:pPr>
      <w:r>
        <w:rPr>
          <w:rFonts w:ascii="IRNazanin" w:hAnsi="IRNazanin" w:eastAsia="IRNazanin"/>
          <w:color w:val="111111"/>
          <w:sz w:val="28"/>
          <w:sz w:val="28"/>
          <w:szCs w:val="28"/>
          <w:rtl w:val="true"/>
          <w:lang w:bidi="fa-IR"/>
        </w:rPr>
        <w:t>فرهنگ‌سازي و ترويج استفاده از توليدات داخلي</w:t>
      </w:r>
    </w:p>
    <w:p>
      <w:pPr>
        <w:pStyle w:val="BookText"/>
        <w:rPr/>
      </w:pPr>
      <w:r>
        <w:rPr>
          <w:rFonts w:ascii="IRNazanin" w:hAnsi="IRNazanin" w:eastAsia="IRNazanin"/>
          <w:color w:val="111111"/>
          <w:sz w:val="28"/>
          <w:sz w:val="28"/>
          <w:szCs w:val="28"/>
          <w:rtl w:val="true"/>
          <w:lang w:bidi="fa-IR"/>
        </w:rPr>
        <w:t>فراهم كردن زمينه‌ها جهت سرمايه گذاري در بخش هاي توليدي</w:t>
      </w:r>
    </w:p>
    <w:p>
      <w:pPr>
        <w:pStyle w:val="BookText"/>
        <w:rPr/>
      </w:pPr>
      <w:r>
        <w:rPr>
          <w:rFonts w:ascii="IRNazanin" w:hAnsi="IRNazanin" w:eastAsia="IRNazanin"/>
          <w:color w:val="111111"/>
          <w:sz w:val="28"/>
          <w:sz w:val="28"/>
          <w:szCs w:val="28"/>
          <w:rtl w:val="true"/>
          <w:lang w:bidi="fa-IR"/>
        </w:rPr>
        <w:t>ياري گرفتن از سرمايه مالي، فكري و بازوي تواناي مردم، از سياست‌هاي عمومي نظام</w:t>
      </w:r>
    </w:p>
    <w:p>
      <w:pPr>
        <w:pStyle w:val="BookText"/>
        <w:rPr/>
      </w:pPr>
      <w:r>
        <w:rPr>
          <w:rFonts w:ascii="IRNazanin" w:hAnsi="IRNazanin" w:eastAsia="IRNazanin"/>
          <w:color w:val="111111"/>
          <w:sz w:val="28"/>
          <w:sz w:val="28"/>
          <w:szCs w:val="28"/>
          <w:rtl w:val="true"/>
          <w:lang w:bidi="fa-IR"/>
        </w:rPr>
        <w:t>همت براي خلاقيت و توليد، عامل پيشرفت همراه باعدالت</w:t>
      </w:r>
    </w:p>
    <w:p>
      <w:pPr>
        <w:pStyle w:val="BookText"/>
        <w:rPr/>
      </w:pPr>
      <w:r>
        <w:rPr>
          <w:rFonts w:ascii="IRNazanin" w:hAnsi="IRNazanin" w:eastAsia="IRNazanin"/>
          <w:color w:val="111111"/>
          <w:sz w:val="28"/>
          <w:sz w:val="28"/>
          <w:szCs w:val="28"/>
          <w:rtl w:val="true"/>
          <w:lang w:bidi="fa-IR"/>
        </w:rPr>
        <w:t>جديت و وجدان كاري در كارها براي همگان</w:t>
      </w:r>
    </w:p>
    <w:p>
      <w:pPr>
        <w:pStyle w:val="BookText"/>
        <w:rPr/>
      </w:pPr>
      <w:r>
        <w:rPr>
          <w:rFonts w:ascii="Amiri" w:hAnsi="Amiri" w:eastAsia="Amiri" w:cs="Amiri"/>
          <w:color w:val="111111"/>
          <w:sz w:val="28"/>
          <w:sz w:val="28"/>
          <w:szCs w:val="28"/>
          <w:rtl w:val="true"/>
          <w:lang w:bidi="ar-SA"/>
        </w:rPr>
        <w:t xml:space="preserve">تحقق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مي‌توانيم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كار و توليد</w:t>
      </w:r>
    </w:p>
    <w:p>
      <w:pPr>
        <w:pStyle w:val="BookText"/>
        <w:rPr/>
      </w:pPr>
      <w:r>
        <w:rPr>
          <w:rFonts w:ascii="IRNazanin" w:hAnsi="IRNazanin" w:eastAsia="IRNazanin"/>
          <w:color w:val="111111"/>
          <w:sz w:val="28"/>
          <w:sz w:val="28"/>
          <w:szCs w:val="28"/>
          <w:rtl w:val="true"/>
          <w:lang w:bidi="fa-IR"/>
        </w:rPr>
        <w:t>كار هماهنگ بخش‌هاي مختلف، براي رفع مشكلات توليد</w:t>
      </w:r>
    </w:p>
    <w:p>
      <w:pPr>
        <w:pStyle w:val="BookText"/>
        <w:rPr/>
      </w:pPr>
      <w:r>
        <w:rPr>
          <w:rFonts w:ascii="IRNazanin" w:hAnsi="IRNazanin" w:eastAsia="IRNazanin"/>
          <w:color w:val="111111"/>
          <w:sz w:val="28"/>
          <w:sz w:val="28"/>
          <w:szCs w:val="28"/>
          <w:rtl w:val="true"/>
          <w:lang w:bidi="fa-IR"/>
        </w:rPr>
        <w:t>همت همگاني بر توليد ملي</w:t>
      </w:r>
    </w:p>
    <w:p>
      <w:pPr>
        <w:pStyle w:val="Heading4"/>
        <w:numPr>
          <w:ilvl w:val="3"/>
          <w:numId w:val="1"/>
        </w:numPr>
        <w:rPr/>
      </w:pPr>
      <w:bookmarkStart w:id="348" w:name="__RefHeading___Toc4740337_3650668749"/>
      <w:bookmarkStart w:id="349" w:name="_Toc142"/>
      <w:bookmarkEnd w:id="348"/>
      <w:r>
        <w:rPr>
          <w:rtl w:val="true"/>
        </w:rPr>
        <w:t>ضرورت ابتكار و نوآوري در توليد</w:t>
      </w:r>
      <w:bookmarkEnd w:id="349"/>
    </w:p>
    <w:p>
      <w:pPr>
        <w:pStyle w:val="BookText"/>
        <w:rPr/>
      </w:pPr>
      <w:r>
        <w:rPr>
          <w:rFonts w:ascii="Amiri" w:hAnsi="Amiri" w:eastAsia="Amiri" w:cs="Amiri"/>
          <w:color w:val="111111"/>
          <w:sz w:val="28"/>
          <w:sz w:val="28"/>
          <w:szCs w:val="28"/>
          <w:rtl w:val="true"/>
          <w:lang w:bidi="ar-SA"/>
        </w:rPr>
        <w:t>ضرورت ابتكار و نوآوري در توليد</w:t>
      </w:r>
    </w:p>
    <w:p>
      <w:pPr>
        <w:pStyle w:val="BookText"/>
        <w:rPr/>
      </w:pPr>
      <w:r>
        <w:rPr>
          <w:rFonts w:ascii="IRNazanin" w:hAnsi="IRNazanin" w:eastAsia="IRNazanin"/>
          <w:color w:val="111111"/>
          <w:sz w:val="28"/>
          <w:sz w:val="28"/>
          <w:szCs w:val="28"/>
          <w:rtl w:val="true"/>
          <w:lang w:bidi="fa-IR"/>
        </w:rPr>
        <w:t>بايد در محيط كار و تلاش اقتصادي كشور، ابتكار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مي‌كنم چه خوب است كارخانه‌هايي كه در كشور ما وجود دارد؛ چه آن‌هايي كه در اختيار دولت است و چه آن‌هايي كه در اختيار مردم است امروز تعداد زيادي از واحدهاي توليدي در اختيار مردم و مال خود مردم است يك مقدار از درآمدشان را براي تحقيق، براي پيشبرد كار و براي كيفيت بخشيدن به كالاي توليديشان 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بايد بنشينيم كه ديگري در اروپا، يا در يك گوشه ديگر دنيا تحقيقي بكند و ما از او ياد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كمتر از آن‌ها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كمتر مي‌فهميم؟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تحقيقات كنند، ابتكار كنند، توليد را جلو ببرند، صنعت را جلو ببرند، توليد را از لحاظ كيفيت و كميت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شرط؛ ابتكار داشتن و نوآوري</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350" w:name="__RefHeading___Toc4740339_3650668749"/>
      <w:bookmarkStart w:id="351" w:name="_Toc143"/>
      <w:bookmarkEnd w:id="350"/>
      <w:r>
        <w:rPr>
          <w:rtl w:val="true"/>
        </w:rPr>
        <w:t>تلاش جهت فرهنگ سازي توليد و سازندگي</w:t>
      </w:r>
      <w:bookmarkEnd w:id="351"/>
    </w:p>
    <w:p>
      <w:pPr>
        <w:pStyle w:val="BookText"/>
        <w:rPr/>
      </w:pPr>
      <w:r>
        <w:rPr>
          <w:rFonts w:ascii="IRNazanin" w:hAnsi="IRNazanin" w:eastAsia="IRNazanin"/>
          <w:color w:val="111111"/>
          <w:sz w:val="28"/>
          <w:sz w:val="28"/>
          <w:szCs w:val="28"/>
          <w:rtl w:val="true"/>
          <w:lang w:bidi="fa-IR"/>
        </w:rPr>
        <w:t>تلاش جهت فرهنگ سازي توليد و سازندگي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انقلاب، انقلاب و معلم انقلاب كه امام بزرگوار ما بود به ما ملت تفهيم كردند كه ما مي‌توانيم خودمان كار كنيم؛ خودمان تلاش كنيم؛ </w:t>
      </w:r>
      <w:bookmarkStart w:id="352" w:name="pg2119_30517"/>
    </w:p>
    <w:p>
      <w:pPr>
        <w:pStyle w:val="BookText"/>
        <w:rPr/>
      </w:pPr>
      <w:bookmarkEnd w:id="352"/>
      <w:r>
        <w:rPr>
          <w:rFonts w:ascii="IRNazanin" w:hAnsi="IRNazanin" w:eastAsia="IRNazanin"/>
          <w:color w:val="111111"/>
          <w:sz w:val="28"/>
          <w:sz w:val="28"/>
          <w:szCs w:val="28"/>
          <w:rtl w:val="true"/>
          <w:lang w:bidi="fa-IR"/>
        </w:rPr>
        <w:t>خودمان بسازيم؛ خودمان قاعده سازندگي و توليد و مصرف را كه همان فرهنگ ماست بنيان‌گذاري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را در همين دوران سازندگي هم به كار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داشته‌هاي ديگران پشت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هركسي هرچه دارد؛ چه علم، چه امكانات، چه تكنولوژي و موجودي فني او وقتي‌كه ناگزير باشيم اگر بتوانيم همه آن‌ها را در خدمت هدف هاي خودمان قرار بدهيم، لحظه‌يي دريغ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اين‌ها را بايستي وسيله و پلي براي جوشيدن استعداد سازندگي از درون كشور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مي‌توانيم در داخل كشور توليد كنيم، بايستي اين را بر استفاده از مصنوعات خارجي ترجيح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كه در داخل كشور توليد مي‌شود، براي ما مبارك‌تر از مشابه خارجي آن است؛ حتّي اندكي بهتر از آنكه از دست ديگري و دروازه‌اي از دروازه‌هاي كشور وارد بشود</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353" w:name="__RefHeading___Toc4740341_3650668749"/>
      <w:bookmarkStart w:id="354" w:name="_Toc144"/>
      <w:bookmarkEnd w:id="353"/>
      <w:r>
        <w:rPr>
          <w:rtl w:val="true"/>
        </w:rPr>
        <w:t>كوشش جهت افزايش توليدات داخلي و خود اتكايي</w:t>
      </w:r>
      <w:bookmarkEnd w:id="354"/>
    </w:p>
    <w:p>
      <w:pPr>
        <w:pStyle w:val="BookText"/>
        <w:rPr/>
      </w:pPr>
      <w:r>
        <w:rPr>
          <w:rFonts w:ascii="Amiri" w:hAnsi="Amiri" w:eastAsia="Amiri" w:cs="Amiri"/>
          <w:color w:val="111111"/>
          <w:sz w:val="28"/>
          <w:sz w:val="28"/>
          <w:szCs w:val="28"/>
          <w:rtl w:val="true"/>
          <w:lang w:bidi="ar-SA"/>
        </w:rPr>
        <w:t>كوشش جهت افزايش توليدات داخلي و خود اتكايي</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از لحاظ اقتصادي هم خودمان را به‌طور كامل از زير نفوذ قدرت‌ها خارج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ملت ما بايد بتواند بنا بر تشخيص و مصلحت خود، آن صنعت و كالا و متاعي را كه احتياج دارد، در داخل كشور و با استفاده از منابع و امكاناتِ موجود توليد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ما هنوز براي اين كار مشكلاتي داريم و ملت به آن حد نرسيده است كه بتواند تمام نيازهاي خود را در داخل برآورده كند؛ زيرا در گذشته همه چيز اين ملت به گونه‌يي بنا شده بود كه به همان قدرت‌ها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دقيق ما كه جاي خود دارد، حتّي كشاورزي ما را وابسته كردند و بيگانگان و قدرت هاي حاكم و رژيم منحط پهلوي و قبلي ها، كاري كردند كه كشاورزي ما با پيشرفت هاي علمي دنيا ناآشنا باشد</w:t>
      </w:r>
      <w:r>
        <w:rPr>
          <w:rFonts w:eastAsia="IRNazanin" w:cs="IRNazanin"/>
          <w:color w:val="111111"/>
          <w:sz w:val="28"/>
          <w:szCs w:val="28"/>
          <w:rtl w:val="true"/>
          <w:lang w:bidi="fa-IR"/>
        </w:rPr>
        <w:t>.</w:t>
      </w:r>
      <w:r>
        <w:rPr>
          <w:rStyle w:val="FootnoteAnchor"/>
          <w:rtl w:val="true"/>
        </w:rPr>
        <w:footnoteReference w:id="154"/>
      </w:r>
      <w:bookmarkStart w:id="355" w:name="pg2119_30519"/>
    </w:p>
    <w:p>
      <w:pPr>
        <w:pStyle w:val="Heading4"/>
        <w:numPr>
          <w:ilvl w:val="3"/>
          <w:numId w:val="1"/>
        </w:numPr>
        <w:rPr/>
      </w:pPr>
      <w:bookmarkStart w:id="356" w:name="__RefHeading___Toc4740343_3650668749"/>
      <w:bookmarkStart w:id="357" w:name="_Toc145"/>
      <w:bookmarkEnd w:id="355"/>
      <w:bookmarkEnd w:id="356"/>
      <w:r>
        <w:rPr>
          <w:rtl w:val="true"/>
        </w:rPr>
        <w:t>لزوم دقت و دلسوزي كارگران و عناصر فني در توليد ملي</w:t>
      </w:r>
      <w:bookmarkEnd w:id="357"/>
    </w:p>
    <w:p>
      <w:pPr>
        <w:pStyle w:val="BookText"/>
        <w:rPr/>
      </w:pPr>
      <w:r>
        <w:rPr>
          <w:rFonts w:ascii="IRNazanin" w:hAnsi="IRNazanin" w:eastAsia="IRNazanin"/>
          <w:color w:val="111111"/>
          <w:sz w:val="28"/>
          <w:sz w:val="28"/>
          <w:szCs w:val="28"/>
          <w:rtl w:val="true"/>
          <w:lang w:bidi="fa-IR"/>
        </w:rPr>
        <w:t>لزوم دقت و دلسوزي كارگران و عناصر فني در توليد ملي</w:t>
      </w:r>
    </w:p>
    <w:p>
      <w:pPr>
        <w:pStyle w:val="BookText"/>
        <w:rPr/>
      </w:pPr>
      <w:r>
        <w:rPr>
          <w:rFonts w:ascii="IRNazanin" w:hAnsi="IRNazanin" w:eastAsia="IRNazanin"/>
          <w:color w:val="111111"/>
          <w:sz w:val="28"/>
          <w:sz w:val="28"/>
          <w:szCs w:val="28"/>
          <w:rtl w:val="true"/>
          <w:lang w:bidi="fa-IR"/>
        </w:rPr>
        <w:t>كارگران و عناصر فني، كيفيت صنعتي را تا آن‌جا كه به دقت و دلسوزي در كار مربوط است، بالابرده، با روح ابتكار و اعتماد به نفس، نياز كشور به محصولات و دانش فني بيگانگان را كاهش دهند و پايه‌هاي صنعت اصيل و ملي را استوار سازند و موجب شوند كه مصرف كنندگان به محصولات داخلي اطمينان و علاقه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راه به سمت صنعت پيشرفته و پيچيده را باز كنند و نشان دهند كه استعداد و ابتكار ايراني قادر است كشور را ـ حتّي در صنايع پيشرفته ـ از ديگران بي‌نياز سازد</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358" w:name="__RefHeading___Toc4740345_3650668749"/>
      <w:bookmarkStart w:id="359" w:name="_Toc146"/>
      <w:bookmarkEnd w:id="358"/>
      <w:r>
        <w:rPr>
          <w:rtl w:val="true"/>
        </w:rPr>
        <w:t>پرهيز از واردات غير ضروري</w:t>
      </w:r>
      <w:bookmarkEnd w:id="359"/>
    </w:p>
    <w:p>
      <w:pPr>
        <w:pStyle w:val="BookText"/>
        <w:rPr/>
      </w:pPr>
      <w:r>
        <w:rPr>
          <w:rFonts w:ascii="IRNazanin" w:hAnsi="IRNazanin" w:eastAsia="IRNazanin"/>
          <w:color w:val="111111"/>
          <w:sz w:val="28"/>
          <w:sz w:val="28"/>
          <w:szCs w:val="28"/>
          <w:rtl w:val="true"/>
          <w:lang w:bidi="fa-IR"/>
        </w:rPr>
        <w:t>پرهيز از واردات غير ضروري</w:t>
      </w:r>
    </w:p>
    <w:p>
      <w:pPr>
        <w:pStyle w:val="BookText"/>
        <w:rPr/>
      </w:pPr>
      <w:r>
        <w:rPr>
          <w:rFonts w:ascii="IRNazanin" w:hAnsi="IRNazanin" w:eastAsia="IRNazanin"/>
          <w:color w:val="111111"/>
          <w:sz w:val="28"/>
          <w:sz w:val="28"/>
          <w:szCs w:val="28"/>
          <w:rtl w:val="true"/>
          <w:lang w:bidi="fa-IR"/>
        </w:rPr>
        <w:t>در زمينه‌هاي زراعي و باغي بايستي هرچه مي توانيم، از واردات پرهيز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سراغ همان صنعتي‌سازي صادرات كشاورزي؛ اينها چيزهاي مهمي است؛ ان‌شاءاللَّه روي اين‌ها تكيه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تحمل مي كنند و مي‌پذيرند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زمينه سياست هاي واردات، يك بازنگري جدي بكنيد؛ بخصوص در كالاهايي كه ما مزيت توليدي داريم؛ چه صنعتي، چه كشاورزي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بخشي به واردات ـ كه حالا هر بخش دولتي طبق نيازهاي خودش دنبال واردات برود ـ حتماً پرهيز شود</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360" w:name="__RefHeading___Toc4740347_3650668749"/>
      <w:bookmarkStart w:id="361" w:name="_Toc147"/>
      <w:bookmarkEnd w:id="360"/>
      <w:r>
        <w:rPr>
          <w:rtl w:val="true"/>
        </w:rPr>
        <w:t>تلاش ملت و دولت جهت توليد كالاي داخلي</w:t>
      </w:r>
      <w:bookmarkEnd w:id="361"/>
    </w:p>
    <w:p>
      <w:pPr>
        <w:pStyle w:val="BookText"/>
        <w:rPr/>
      </w:pPr>
      <w:r>
        <w:rPr>
          <w:rFonts w:ascii="Amiri" w:hAnsi="Amiri" w:eastAsia="Amiri" w:cs="Amiri"/>
          <w:color w:val="111111"/>
          <w:sz w:val="28"/>
          <w:sz w:val="28"/>
          <w:szCs w:val="28"/>
          <w:rtl w:val="true"/>
          <w:lang w:bidi="ar-SA"/>
        </w:rPr>
        <w:t>تلاش ملت و دولت جهت توليد كالاي داخلي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كاري كنيم كه كالاي ايراني به عنوان يك كالاي محكم، مطلوب، زيبا، همراه با سليقه و بادوام در ذهن مصرف كننده ايراني و غير ايراني باقي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همت مجموعه كارآفريني و كارگري و متصديان اين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362" w:name="pg2119_30523"/>
    </w:p>
    <w:p>
      <w:pPr>
        <w:pStyle w:val="BookText"/>
        <w:rPr/>
      </w:pPr>
      <w:bookmarkEnd w:id="362"/>
      <w:r>
        <w:rPr>
          <w:rFonts w:ascii="IRNazanin" w:hAnsi="IRNazanin" w:eastAsia="IRNazanin"/>
          <w:color w:val="111111"/>
          <w:sz w:val="28"/>
          <w:sz w:val="28"/>
          <w:szCs w:val="28"/>
          <w:rtl w:val="true"/>
          <w:lang w:bidi="fa-IR"/>
        </w:rPr>
        <w:t>اين كار، پيش‌نيازهايي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آموزش مهارت هاي لازم، دوره‌هاي ايجاد مهارت لازم باشد ـ كه اينها كار دستگاه‌هاي دولتي و امثال دولتي است ـ ليكن بايد هدف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ايراني آنجايي كه ذوق خود را به كار مي برد، سليقه خود را به كار مي برد و سرپنجه ماهر خود را به كار مي برد، كار جالب و تماشايي از آب در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خوشبختانه در توليدات كشور محصولات زيادي هست كه از مشابه خارجي‌اش بعضي بهتر است، بعضي به مراتب بهتر است؛ هم زيباتر، هم محكمتر، هم جالبتر؛ اين را ما بايد عموميت بدهيم، در همه مواد توليدي‌مان؛ چه مواد مصرفي خوراكي، چه مسائل مربوط به پوشاك، چه مسائل زندگي، چه مسائل تزئيني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چيزهايي كه توليد مي شود، بايد اين را در نظر بگيريم؛ و مي 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كارگري، طراحان، مهندسان، سرمايه‌گذاران، كارگران دستي، كارگران ماشيني مي توانند اين كار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همتمان را بر اين قرار بدهيم؛ ايجاد محصول بادوام، زيبا و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كار كلان است</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363" w:name="__RefHeading___Toc4740349_3650668749"/>
      <w:bookmarkStart w:id="364" w:name="_Toc148"/>
      <w:bookmarkEnd w:id="363"/>
      <w:r>
        <w:rPr>
          <w:rtl w:val="true"/>
        </w:rPr>
        <w:t>تلاش جهت بالا بردن كيفيت توليدات داخلي</w:t>
      </w:r>
      <w:bookmarkEnd w:id="364"/>
    </w:p>
    <w:p>
      <w:pPr>
        <w:pStyle w:val="BookText"/>
        <w:rPr/>
      </w:pPr>
      <w:r>
        <w:rPr>
          <w:rFonts w:ascii="Amiri" w:hAnsi="Amiri" w:eastAsia="Amiri" w:cs="Amiri"/>
          <w:color w:val="111111"/>
          <w:sz w:val="28"/>
          <w:sz w:val="28"/>
          <w:szCs w:val="28"/>
          <w:rtl w:val="true"/>
          <w:lang w:bidi="ar-SA"/>
        </w:rPr>
        <w:t>تلاش جهت بالا بردن كيفيت توليدات داخلي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اساسي‌اي كه در باب كار وجود دارد و كارآفرينان بايد به او توجه كنند، مسئله مرغوبيت توليد داخلي است؛ كيفيت توليد داخلي است؛ اين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بخشي از اين، ارتباط پيدا مي كند به همان قضاياي مالي و پشتيباني‌هاي دولت؛ اما بخشي هم ارتباط پيدا مي كند به عزم و اراده مسئولين، كارآفرين و كننده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ببينيد در دنيا كمپاني‌هايي هستند صد سال است اينها دارند كار مي كنند، صد و پنجاه سال است دارند كار مي‌كنند و محصولاتشان در دنيا فروش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اينها كافي است كه جنس را تو بازار رايج كند؛ به خاطر اينكه درست كار كردند، خوب كار كردند، مشتري مطمئن </w:t>
      </w:r>
      <w:bookmarkStart w:id="365" w:name="pg2119_30526"/>
    </w:p>
    <w:p>
      <w:pPr>
        <w:pStyle w:val="BookText"/>
        <w:rPr/>
      </w:pPr>
      <w:bookmarkEnd w:id="365"/>
      <w:r>
        <w:rPr>
          <w:rFonts w:ascii="IRNazanin" w:hAnsi="IRNazanin" w:eastAsia="IRNazanin"/>
          <w:color w:val="111111"/>
          <w:sz w:val="28"/>
          <w:sz w:val="28"/>
          <w:szCs w:val="28"/>
          <w:rtl w:val="true"/>
          <w:lang w:bidi="fa-IR"/>
        </w:rPr>
        <w:t>است به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مي‌گويد كه ما سفارش كنيم به مردم كه توليدات داخلي را مصرف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كه بارها گفته‌ام، منتها اين با شعار درست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بخشي از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ديگر هم مربوط به كيفيت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را بايد بالا برد؛ اگر چنانچه جنس داخلي، توليد داخلي، اين خصوصيات را داشته باشد، به طور طبيعي تمايل پيدا مي‌شود</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366" w:name="__RefHeading___Toc4740351_3650668749"/>
      <w:bookmarkStart w:id="367" w:name="_Toc149"/>
      <w:bookmarkEnd w:id="366"/>
      <w:r>
        <w:rPr>
          <w:rtl w:val="true"/>
        </w:rPr>
        <w:t>حفظ نظام اقتصادي از مناسبات غلط</w:t>
      </w:r>
      <w:bookmarkEnd w:id="367"/>
    </w:p>
    <w:p>
      <w:pPr>
        <w:pStyle w:val="BookText"/>
        <w:rPr/>
      </w:pPr>
      <w:r>
        <w:rPr>
          <w:rFonts w:ascii="Amiri" w:hAnsi="Amiri" w:eastAsia="Amiri" w:cs="Amiri"/>
          <w:color w:val="111111"/>
          <w:sz w:val="28"/>
          <w:sz w:val="28"/>
          <w:szCs w:val="28"/>
          <w:rtl w:val="true"/>
          <w:lang w:bidi="ar-SA"/>
        </w:rPr>
        <w:t>حفظ نظام اقتصادي از مناسبات غلط</w:t>
      </w:r>
    </w:p>
    <w:p>
      <w:pPr>
        <w:pStyle w:val="BookText"/>
        <w:rPr/>
      </w:pPr>
      <w:r>
        <w:rPr>
          <w:rFonts w:ascii="IRNazanin" w:hAnsi="IRNazanin" w:eastAsia="IRNazanin"/>
          <w:color w:val="111111"/>
          <w:sz w:val="28"/>
          <w:sz w:val="28"/>
          <w:szCs w:val="28"/>
          <w:rtl w:val="true"/>
          <w:lang w:bidi="fa-IR"/>
        </w:rPr>
        <w:t>ضلع سوم اين است كه مناسبات اقتصادي و اجتماعي سلامت پيدا كند؛ اين، هم بر عهده مسئولان است ـ بر عهده دولت، قوه‌ي قضائيه و مجلس شوراي اسلامي ـ و هم بر عهده آحاد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اقتصادي و اجتماعي غلط يعني چه؟ يعني رواج قاچاق، رباخواري، مصرف‌گرايي افراطي و گرايش به تفاخر در استفاده از مصنوعات خارجي در مقابل نمونه‌هاي داخلي آن، كه معنايش اين است كه كارگر ايراني را به نفع كارگر خارجي بيكار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افتخار به استفاده از مصنوعات داخلي در مردم و مسئولان بيدار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خود مسئولان و دستگاه‌هاي دولتي و قواي سه‌گانه، و در درجه بعد آحاد مردم به اين نكته توجه كنند و اهميت دهند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368" w:name="__RefHeading___Toc4740353_3650668749"/>
      <w:bookmarkStart w:id="369" w:name="_Toc150"/>
      <w:bookmarkEnd w:id="368"/>
      <w:r>
        <w:rPr>
          <w:rtl w:val="true"/>
        </w:rPr>
        <w:t>جلوگيري از افزايش واردات</w:t>
      </w:r>
      <w:bookmarkEnd w:id="369"/>
    </w:p>
    <w:p>
      <w:pPr>
        <w:pStyle w:val="BookText"/>
        <w:rPr/>
      </w:pPr>
      <w:r>
        <w:rPr>
          <w:rFonts w:ascii="IRNazanin" w:hAnsi="IRNazanin" w:eastAsia="IRNazanin"/>
          <w:color w:val="111111"/>
          <w:sz w:val="28"/>
          <w:sz w:val="28"/>
          <w:szCs w:val="28"/>
          <w:rtl w:val="true"/>
          <w:lang w:bidi="fa-IR"/>
        </w:rPr>
        <w:t>جلوگيري از افزايش واردات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فراواني و ارزاني چيز خيلي خوبي است، اما از آن مهم‌تر و بهتر، رشد صنعت داخلي است؛ قوام گرفتن صنعت داخلي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نيست كه ما به دلائل گوناگوني كه غالباً هم دلائل واهي است، دروازه را به روي واردات باز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به مسئولين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گوناگون در بخش هاي مختلف دولتي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فلسفه شما، منطق شما براي افزايش واردات و تسهيل </w:t>
      </w:r>
      <w:bookmarkStart w:id="370" w:name="pg2119_30530"/>
    </w:p>
    <w:p>
      <w:pPr>
        <w:pStyle w:val="BookText"/>
        <w:rPr/>
      </w:pPr>
      <w:bookmarkEnd w:id="370"/>
      <w:r>
        <w:rPr>
          <w:rFonts w:ascii="IRNazanin" w:hAnsi="IRNazanin" w:eastAsia="IRNazanin"/>
          <w:color w:val="111111"/>
          <w:sz w:val="28"/>
          <w:sz w:val="28"/>
          <w:szCs w:val="28"/>
          <w:rtl w:val="true"/>
          <w:lang w:bidi="fa-IR"/>
        </w:rPr>
        <w:t>وارداتِ ساخته‌هاي صنعتي اين است كه مي‌گوييد كيفيت مصنوعات داخلي بايد بالا برود، خب فشار را روي اين بخش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سياستهايي وجود دارد كه مي‌شود وادار كرد، مجبور كرد توليدكننده داخلي را به اينكه كيفيت را ارتقاء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گزينه براي بالا بردن كيفيت داخلي اين است كه ما راه را براي مصنوعات خارجي باز كنيم؛ اين، بدترين گزينه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گزينه‌هاي بهتري وجود دارد براي اينكه ما كيفيت را بالا ببريم</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371" w:name="__RefHeading___Toc4740355_3650668749"/>
      <w:bookmarkStart w:id="372" w:name="_Toc151"/>
      <w:bookmarkEnd w:id="371"/>
      <w:r>
        <w:rPr>
          <w:rtl w:val="true"/>
        </w:rPr>
        <w:t>فرهنگ‌سازي و ترويج استفاده از توليدات داخلي</w:t>
      </w:r>
      <w:bookmarkEnd w:id="372"/>
    </w:p>
    <w:p>
      <w:pPr>
        <w:pStyle w:val="BookText"/>
        <w:rPr/>
      </w:pPr>
      <w:r>
        <w:rPr>
          <w:rFonts w:ascii="IRNazanin" w:hAnsi="IRNazanin" w:eastAsia="IRNazanin"/>
          <w:color w:val="111111"/>
          <w:sz w:val="28"/>
          <w:sz w:val="28"/>
          <w:szCs w:val="28"/>
          <w:rtl w:val="true"/>
          <w:lang w:bidi="fa-IR"/>
        </w:rPr>
        <w:t>فرهنگ‌سازي و ترويج استفاده از توليدات داخلي</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فرهنگ كشور خودمان را به سمت ترويج توليد داخلي تنسيق و تنظيم كنيم و پيش ببريم؛ اين خيلي چيز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سال‌هاي متمادي اين فرهنگ به ملت ما تزريق شده است كه به دنبال مصنوعات و ساخته‌هاي بيگانه و خارجي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گفته مي‌شد اين جنس خارجي است، اين يك استدلال تام و تمامي بود براي بهتر بودن و مرغوب‌تر بودن اين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بايد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كيفيت توليد داخل در اين مؤثر است، تبليغ نكردن بيجا و بي‌رويه توليدات خارجي در اين مؤثر است، تشويق كارآفرين داخلي در اين مؤثر است، وجدان كاري در كننده كار ـ چه كارگر ساده يا كارگر مجرب يا مهندس كار ـ در اين مؤثر است، دولت نقش دارد، مسئولين نقش دارند، خود كارگر نقش دارد، كارآفرين نقش دارد، تاجر واردكننده كالاي خارجي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دست به دست هم بدهند تا توليد داخل رجحان پيدا كند؛ ارزش پيدا كند و فرهنگي بر جامعه ما و بر ذهن‌هاي ما حاكم شود كه مصرف كردن توليد داخلي را ارزش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قيمت به كار واداشتنِ يك كارگر بيگانه كه توليد او را مصرف مي‌كنيم، يك كارگر داخل كشور را بيكار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مسئولين كشور، سياست‌گذاران كشور، مسئولان تبليغات كشور، خودِ كارآفرينان، خودِ كارگران، دولت، بخش‌هاي مربوطه به اين نكته بايد اهميت بدهند</w:t>
      </w:r>
      <w:r>
        <w:rPr>
          <w:rFonts w:eastAsia="IRNazanin" w:cs="IRNazanin"/>
          <w:color w:val="111111"/>
          <w:sz w:val="28"/>
          <w:szCs w:val="28"/>
          <w:rtl w:val="true"/>
          <w:lang w:bidi="fa-IR"/>
        </w:rPr>
        <w:t xml:space="preserve">. </w:t>
      </w:r>
      <w:bookmarkStart w:id="373" w:name="pg2119_30533"/>
    </w:p>
    <w:p>
      <w:pPr>
        <w:pStyle w:val="BookText"/>
        <w:rPr/>
      </w:pPr>
      <w:bookmarkEnd w:id="373"/>
      <w:r>
        <w:rPr>
          <w:rFonts w:ascii="IRNazanin" w:hAnsi="IRNazanin" w:eastAsia="IRNazanin"/>
          <w:color w:val="111111"/>
          <w:sz w:val="28"/>
          <w:sz w:val="28"/>
          <w:szCs w:val="28"/>
          <w:rtl w:val="true"/>
          <w:lang w:bidi="fa-IR"/>
        </w:rPr>
        <w:t>امروز بايد رو بياورند همه به سمت مصنوعات و توليدات داخلي؛ اين بايد يك فرهنگ شود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374" w:name="__RefHeading___Toc4740357_3650668749"/>
      <w:bookmarkStart w:id="375" w:name="_Toc152"/>
      <w:bookmarkEnd w:id="374"/>
      <w:r>
        <w:rPr>
          <w:rtl w:val="true"/>
        </w:rPr>
        <w:t>فراهم كردن زمينه‌ها جهت سرمايه گذاري در بخش هاي توليدي</w:t>
      </w:r>
      <w:bookmarkEnd w:id="375"/>
    </w:p>
    <w:p>
      <w:pPr>
        <w:pStyle w:val="BookText"/>
        <w:rPr/>
      </w:pPr>
      <w:r>
        <w:rPr>
          <w:rFonts w:ascii="IRNazanin" w:hAnsi="IRNazanin" w:eastAsia="IRNazanin"/>
          <w:color w:val="111111"/>
          <w:sz w:val="28"/>
          <w:sz w:val="28"/>
          <w:szCs w:val="28"/>
          <w:rtl w:val="true"/>
          <w:lang w:bidi="fa-IR"/>
        </w:rPr>
        <w:t>فراهم كردن زمينه‌ها جهت سرمايه گذاري در بخش هاي توليدي</w:t>
      </w:r>
    </w:p>
    <w:p>
      <w:pPr>
        <w:pStyle w:val="BookText"/>
        <w:rPr/>
      </w:pPr>
      <w:r>
        <w:rPr>
          <w:rFonts w:ascii="IRNazanin" w:hAnsi="IRNazanin" w:eastAsia="IRNazanin"/>
          <w:color w:val="111111"/>
          <w:sz w:val="28"/>
          <w:sz w:val="28"/>
          <w:szCs w:val="28"/>
          <w:rtl w:val="true"/>
          <w:lang w:bidi="fa-IR"/>
        </w:rPr>
        <w:t>ما مي‌خواهيم كشور ثروتمند بشود؛ ما مي‌خواهيم سرمايه‌گذاري در بخش‌هاي توليدي در كشور عموميت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ثروتمندان زيادي در كشور ما هستند كه برخوردار از ثروتند؛ اين ثروت را مي‌توانند در سرمايه‌گذاري‌هاي سودمند و افتخارآفرين به كار بزنند؛ هم براي خودشان سود دارد، هم براي مردم سود دارد و هم مايه رضاي خدا مي‌شود؛ سرمايه‌گذاري ثروتمندان در كارهايي كه به توليد كشور و به افزايش محصول در درون كشور ـ با بهره‌دهي بالا ـ منتهي مي‌شود، يك عبادت و يك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باز است؛ مي‌توانند سرمايه‌گذاري كنند، توليد ثروت كنند؛ مديريت كشور هم مراقبت كند كه همه طبقات برخوردار بشوند و طبقات ضعيف هم بتوانند از فرصت‌ها استفاده كنند تا از ضعف خارج بشوند؛ همه توانايي پيدا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سي سال خيلي جلو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دشمن ما مغلوب شده است؛ تا اين ساعت و اين روز دشمنان ملت ايران ـ يعني شبكه شيطاني صهيونيسم و رژيم مستكبر امريكا ـ از ملت ايران شكست خورده‌اند</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376" w:name="__RefHeading___Toc4740359_3650668749"/>
      <w:bookmarkStart w:id="377" w:name="_Toc153"/>
      <w:bookmarkEnd w:id="376"/>
      <w:r>
        <w:rPr>
          <w:rtl w:val="true"/>
        </w:rPr>
        <w:t>ياري گرفتن از سرمايه مالي، فكري و بازوي تواناي مردم، از سياست‌هاي عمومي نظام</w:t>
      </w:r>
      <w:bookmarkEnd w:id="377"/>
    </w:p>
    <w:p>
      <w:pPr>
        <w:pStyle w:val="BookText"/>
        <w:rPr/>
      </w:pPr>
      <w:r>
        <w:rPr>
          <w:rFonts w:ascii="IRNazanin" w:hAnsi="IRNazanin" w:eastAsia="IRNazanin"/>
          <w:color w:val="111111"/>
          <w:sz w:val="28"/>
          <w:sz w:val="28"/>
          <w:szCs w:val="28"/>
          <w:rtl w:val="true"/>
          <w:lang w:bidi="fa-IR"/>
        </w:rPr>
        <w:t>ياري گرفتن از سرمايه مالي، فكري و بازوي تواناي مردم، از سياست‌هاي عمومي نظام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همت مردم است كه مي‌تواند كشور را بي‌نياز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سرمايه‌گذاري‌هايي كه مردم انجام مي‌دهند در بخش‌هاي مختلف، بسيار ارزشمند است؛ به‌خصوص در بخش‌هاي توليدي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براي آن مردمي كه به كارهاي خدمت‌رساني به مردم علاقه‌مندند، اين را بهترين عمل، بهترين حسنه و صدقه مي‌دانم كه در </w:t>
      </w:r>
      <w:bookmarkStart w:id="378" w:name="pg2119_30536"/>
    </w:p>
    <w:p>
      <w:pPr>
        <w:pStyle w:val="BookText"/>
        <w:rPr/>
      </w:pPr>
      <w:bookmarkEnd w:id="378"/>
      <w:r>
        <w:rPr>
          <w:rFonts w:ascii="IRNazanin" w:hAnsi="IRNazanin" w:eastAsia="IRNazanin"/>
          <w:color w:val="111111"/>
          <w:sz w:val="28"/>
          <w:sz w:val="28"/>
          <w:szCs w:val="28"/>
          <w:rtl w:val="true"/>
          <w:lang w:bidi="fa-IR"/>
        </w:rPr>
        <w:t>كارهاي توليدي سرمايه‌گذاري كنند؛ هم اشتغال ايجاد شود، هم به پيشرفت كشور كمك كند، هم فقر و محروميت را از بخش‌هاي مهمي از كشور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سياست عمومي نظام جمهوري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گرفتن از سرمايه مالي، سرمايه فكري، بازوي توانا و كارآمد مردم عزيزمان كه كشور مال آنهاست و آينده متعلق به آنهاست</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379" w:name="__RefHeading___Toc4740361_3650668749"/>
      <w:bookmarkStart w:id="380" w:name="_Toc154"/>
      <w:bookmarkEnd w:id="379"/>
      <w:r>
        <w:rPr>
          <w:rtl w:val="true"/>
        </w:rPr>
        <w:t>همت براي خلاقيت و توليد، عامل پيشرفت همراه باعدالت</w:t>
      </w:r>
      <w:bookmarkEnd w:id="380"/>
    </w:p>
    <w:p>
      <w:pPr>
        <w:pStyle w:val="BookText"/>
        <w:rPr/>
      </w:pPr>
      <w:r>
        <w:rPr>
          <w:rFonts w:ascii="IRNazanin" w:hAnsi="IRNazanin" w:eastAsia="IRNazanin"/>
          <w:color w:val="111111"/>
          <w:sz w:val="28"/>
          <w:sz w:val="28"/>
          <w:szCs w:val="28"/>
          <w:rtl w:val="true"/>
          <w:lang w:bidi="fa-IR"/>
        </w:rPr>
        <w:t>همت براي خلاقيت و توليد، عامل پيشرفت همراه باعدالت</w:t>
      </w:r>
    </w:p>
    <w:p>
      <w:pPr>
        <w:pStyle w:val="BookText"/>
        <w:rPr/>
      </w:pPr>
      <w:r>
        <w:rPr>
          <w:rFonts w:ascii="IRNazanin" w:hAnsi="IRNazanin" w:eastAsia="IRNazanin"/>
          <w:color w:val="111111"/>
          <w:sz w:val="28"/>
          <w:sz w:val="28"/>
          <w:szCs w:val="28"/>
          <w:rtl w:val="true"/>
          <w:lang w:bidi="fa-IR"/>
        </w:rPr>
        <w:t>اگر بخواهيم اين پيشرفت، همراه با عدالت نصيب كشور و ملت ما شود، بايد با بهره‌مندي از همه تلاش‌هايي كه دولت‌هاي گذشته كرده‌اند و فرآورده‌هايي كه بر اثر تلاش‌هاي مسئولان گذشته براي ملت پديد آمده است، بر خلاقيت و توليد همت بگماريم؛ خلاقيت و توليد، ما اينها را لازم داريم</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381" w:name="__RefHeading___Toc4740363_3650668749"/>
      <w:bookmarkStart w:id="382" w:name="_Toc155"/>
      <w:bookmarkEnd w:id="381"/>
      <w:r>
        <w:rPr>
          <w:rtl w:val="true"/>
        </w:rPr>
        <w:t>جديت و وجدان كاري در كارها براي همگان</w:t>
      </w:r>
      <w:bookmarkEnd w:id="382"/>
    </w:p>
    <w:p>
      <w:pPr>
        <w:pStyle w:val="BookText"/>
        <w:rPr/>
      </w:pPr>
      <w:r>
        <w:rPr>
          <w:rFonts w:ascii="IRNazanin" w:hAnsi="IRNazanin" w:eastAsia="IRNazanin"/>
          <w:color w:val="111111"/>
          <w:sz w:val="28"/>
          <w:sz w:val="28"/>
          <w:szCs w:val="28"/>
          <w:rtl w:val="true"/>
          <w:lang w:bidi="fa-IR"/>
        </w:rPr>
        <w:t>جديت و وجدان كاري در كارها براي همگان</w:t>
      </w:r>
    </w:p>
    <w:p>
      <w:pPr>
        <w:pStyle w:val="BookText"/>
        <w:rPr/>
      </w:pPr>
      <w:r>
        <w:rPr>
          <w:rFonts w:ascii="IRNazanin" w:hAnsi="IRNazanin" w:eastAsia="IRNazanin"/>
          <w:color w:val="111111"/>
          <w:sz w:val="28"/>
          <w:sz w:val="28"/>
          <w:szCs w:val="28"/>
          <w:rtl w:val="true"/>
          <w:lang w:bidi="fa-IR"/>
        </w:rPr>
        <w:t>امروز در كشور ما خوشبختانه تحرك و تلاش كار، تلاش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دست‌اندركاران توليد، تلاش خوبي را انجام دادند و پيشرفت كردند؛ ولي ما هنوز در اوائل 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خيلي جلو برويم، خيلي بايد تلاش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وجدان كاري، محكم‌كاري و درستكاري در مجموعه توليد ـ يعني كارگر و مولد كار و توليدكننده كار ـ لازم است، هم در مسئولين دولتي و مسئولين رسمي، رعايت و مراقبت و توجه لازم است كه اين حركت، حركت صحيح و متعادلي باشد و انجام بگيرد</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383" w:name="__RefHeading___Toc4740365_3650668749"/>
      <w:bookmarkStart w:id="384" w:name="_Toc156"/>
      <w:bookmarkEnd w:id="383"/>
      <w:r>
        <w:rPr>
          <w:rtl w:val="true"/>
        </w:rPr>
        <w:t xml:space="preserve">تحقق شعار </w:t>
      </w:r>
      <w:r>
        <w:rPr>
          <w:rtl w:val="true"/>
        </w:rPr>
        <w:t>«</w:t>
      </w:r>
      <w:r>
        <w:rPr>
          <w:rtl w:val="true"/>
        </w:rPr>
        <w:t>ما مي‌توانيم</w:t>
      </w:r>
      <w:r>
        <w:rPr>
          <w:rtl w:val="true"/>
        </w:rPr>
        <w:t xml:space="preserve">» </w:t>
      </w:r>
      <w:r>
        <w:rPr>
          <w:rtl w:val="true"/>
        </w:rPr>
        <w:t>با كار و توليد</w:t>
      </w:r>
      <w:bookmarkEnd w:id="384"/>
    </w:p>
    <w:p>
      <w:pPr>
        <w:pStyle w:val="BookText"/>
        <w:rPr/>
      </w:pPr>
      <w:r>
        <w:rPr>
          <w:rFonts w:ascii="Amiri" w:hAnsi="Amiri" w:eastAsia="Amiri" w:cs="Amiri"/>
          <w:color w:val="111111"/>
          <w:sz w:val="28"/>
          <w:sz w:val="28"/>
          <w:szCs w:val="28"/>
          <w:rtl w:val="true"/>
          <w:lang w:bidi="ar-SA"/>
        </w:rPr>
        <w:t xml:space="preserve">تحقق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مي‌توانيم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كار و توليد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به نفس ملي را از دست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بسيار مهم و پرمعنايي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كنيم كه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w:t>
      </w:r>
      <w:bookmarkStart w:id="385" w:name="pg2119_30540"/>
    </w:p>
    <w:p>
      <w:pPr>
        <w:pStyle w:val="BookText"/>
        <w:rPr/>
      </w:pPr>
      <w:bookmarkEnd w:id="385"/>
      <w:r>
        <w:rPr>
          <w:rFonts w:ascii="IRNazanin" w:hAnsi="IRNazanin" w:eastAsia="IRNazanin"/>
          <w:color w:val="111111"/>
          <w:sz w:val="28"/>
          <w:sz w:val="28"/>
          <w:szCs w:val="28"/>
          <w:rtl w:val="true"/>
          <w:lang w:bidi="fa-IR"/>
        </w:rPr>
        <w:t>دشمني، شما توانستيد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هيچ كار مثبتي هم نكرده بوديد و توانسته بوديد بمانيد، هنر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كارهاي مثبت و ارزشمند صورت گرفته؛ اين نشان‌دهنده آن است كه مي‌توانيد و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نمونه‌هاي اين توانستن را بگويد، خيلي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توانستن‌هاي ماست كه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اعلام كرده‌اند كه ما نمي‌توانيم ببينيم جمهوري اسلامي به فن‌آوري برتر هسته‌اي و از اين قبيل چيزهايي كه وجود دارد،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زمينه‌هاي گوناگون، در زمينه‌هاي گياهي و غيره هم انصافا كارهاي خيلي خوبي در كشور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مي‌توانيم اين اعتماد به نفس را حفظ كنيم</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386" w:name="__RefHeading___Toc4740367_3650668749"/>
      <w:bookmarkStart w:id="387" w:name="_Toc157"/>
      <w:bookmarkEnd w:id="386"/>
      <w:r>
        <w:rPr>
          <w:rtl w:val="true"/>
        </w:rPr>
        <w:t>كار هماهنگ بخش‌هاي مختلف، براي رفع مشكلات توليد</w:t>
      </w:r>
      <w:bookmarkEnd w:id="387"/>
    </w:p>
    <w:p>
      <w:pPr>
        <w:pStyle w:val="BookText"/>
        <w:rPr/>
      </w:pPr>
      <w:r>
        <w:rPr>
          <w:rFonts w:ascii="IRNazanin" w:hAnsi="IRNazanin" w:eastAsia="IRNazanin"/>
          <w:color w:val="111111"/>
          <w:sz w:val="28"/>
          <w:sz w:val="28"/>
          <w:szCs w:val="28"/>
          <w:rtl w:val="true"/>
          <w:lang w:bidi="fa-IR"/>
        </w:rPr>
        <w:t>كار هماهنگ بخش‌هاي مختلف، براي رفع مشكلات توليد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 است كه در زمينه‌هاي كار اقتصادي، عمده تلاش را بايد روي توليد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مسئله، توليد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در كدام نقطه از مجموعه مقررات كشور مزاحم با توليد وجود دارد، آن را علاج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نگاه كلان و ديد وسيع اقتصادي لازم دارد كه مجموع بخش‌ها ـ وزارت اقتصاد و دارايي، بانك مركزي، وزارت‌خانه‌هاي صنايع، كشاورزي، بازرگاني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شريك در امر تركيب و ساماندهي اقتصادي كشور هستند، با همديگر روي اين مسئله فكر كنند و ببينند كجا گيرهايي وجود دارد كه مانع توليد ـ چه توليد صنعتي و چه توليد كشاورزي، علمي و آنچه مربوط به وزارت علوم و آموزش و پرورش و كارهاي تحقيقاتي و پژوهش‌ها مي‌شود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حقيقتاً زمينه توليد در كشور وجود دارد و ما مديران، متخصصان و فن‌آوران خوب و استعدادهاي درخشان و بالا و دل‌هاي گرم داريم</w:t>
      </w:r>
      <w:r>
        <w:rPr>
          <w:rFonts w:eastAsia="IRNazanin" w:cs="IRNazanin"/>
          <w:color w:val="111111"/>
          <w:sz w:val="28"/>
          <w:szCs w:val="28"/>
          <w:rtl w:val="true"/>
          <w:lang w:bidi="fa-IR"/>
        </w:rPr>
        <w:t>.</w:t>
      </w:r>
      <w:r>
        <w:rPr>
          <w:rStyle w:val="FootnoteAnchor"/>
          <w:rtl w:val="true"/>
        </w:rPr>
        <w:footnoteReference w:id="167"/>
      </w:r>
      <w:bookmarkStart w:id="388" w:name="pg2119_30543"/>
    </w:p>
    <w:p>
      <w:pPr>
        <w:pStyle w:val="Heading4"/>
        <w:numPr>
          <w:ilvl w:val="3"/>
          <w:numId w:val="1"/>
        </w:numPr>
        <w:rPr/>
      </w:pPr>
      <w:bookmarkStart w:id="389" w:name="__RefHeading___Toc4740369_3650668749"/>
      <w:bookmarkStart w:id="390" w:name="_Toc158"/>
      <w:bookmarkEnd w:id="388"/>
      <w:bookmarkEnd w:id="389"/>
      <w:r>
        <w:rPr>
          <w:rtl w:val="true"/>
        </w:rPr>
        <w:t>همت همگاني بر توليد ملي</w:t>
      </w:r>
      <w:bookmarkEnd w:id="390"/>
    </w:p>
    <w:p>
      <w:pPr>
        <w:pStyle w:val="BookText"/>
        <w:rPr/>
      </w:pPr>
      <w:r>
        <w:rPr>
          <w:rFonts w:ascii="IRNazanin" w:hAnsi="IRNazanin" w:eastAsia="IRNazanin"/>
          <w:color w:val="111111"/>
          <w:sz w:val="28"/>
          <w:sz w:val="28"/>
          <w:szCs w:val="28"/>
          <w:rtl w:val="true"/>
          <w:lang w:bidi="fa-IR"/>
        </w:rPr>
        <w:t>همت همگاني بر توليد ملي</w:t>
      </w:r>
    </w:p>
    <w:p>
      <w:pPr>
        <w:pStyle w:val="BookText"/>
        <w:rPr/>
      </w:pPr>
      <w:r>
        <w:rPr>
          <w:rFonts w:ascii="IRNazanin" w:hAnsi="IRNazanin" w:eastAsia="IRNazanin"/>
          <w:color w:val="111111"/>
          <w:sz w:val="28"/>
          <w:sz w:val="28"/>
          <w:szCs w:val="28"/>
          <w:rtl w:val="true"/>
          <w:lang w:bidi="fa-IR"/>
        </w:rPr>
        <w:t>توليد يعني چه؟ مقصودم فقط توليد كالا نيست؛ توليد در يك گستره وسيع بايد شعار ملت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كار، توليد علم، توليد فناوري، توليد ثروت، توليد معرفت، توليد فرصت، توليد عزت و منزلت، توليد كالا و توليد انسان هاي كارآمد؛ اين‌ها همه توليد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سعادت ملت ما در اين است كه در اين گستره وسيع، هم دولت و هم ملت، بر اين توليد همت بگماريم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تأمين‌كننده امنيت ملي و اقتدار و پيشرفت كشور است؛ اين يك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به شما عرض مي‌كنم، هم به مسئولين و مأموران دولتي و هم به آحاد مردم، به خصوص به شما جوان ها؛ اين يك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في سبيل الله توليدكننده است؛ بايد هم علم را بياموزيم و هم علم را توليد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ملتي كه عالم باشد، مي‌تواند فرمانروايي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ملتي كه دستش از علم تهي باشد، بايد خود را آماده كند كه ديگران بر او فرمانروايي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علم را با همه معناي كامل آن به عنوان يك جهاد دنبال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من به جوان‌ها، استادان و دانشگاه‌ها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علم مجرد و به تنهايي هم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بايد وصل كنيم به فن‌آوري، فن‌آوري را بايد وصل كنيد به صنعت، و صنعت را بايد وصل كنيم به توسعه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صنعتي كه مايه توسعه و پيشرفت كشور نباشد، براي ما مفيد نيست؛ علمي كه به فن‌آوري توليد نشود، فايده‌اي ندارد و نافع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دانشگاه‌ها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آموزش و پرورش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مراكز تحقيقاتي و مراكز پژوهشي سنگين است</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391" w:name="__RefHeading___Toc4740371_3650668749"/>
      <w:bookmarkStart w:id="392" w:name="_Toc159"/>
      <w:bookmarkEnd w:id="391"/>
      <w:r>
        <w:rPr>
          <w:rtl w:val="true"/>
        </w:rPr>
        <w:t>ج</w:t>
      </w:r>
      <w:r>
        <w:rPr>
          <w:rtl w:val="true"/>
        </w:rPr>
        <w:t xml:space="preserve">) </w:t>
      </w:r>
      <w:r>
        <w:rPr>
          <w:rtl w:val="true"/>
        </w:rPr>
        <w:t>ثمره كار و توليد</w:t>
      </w:r>
      <w:bookmarkEnd w:id="392"/>
    </w:p>
    <w:p>
      <w:pPr>
        <w:pStyle w:val="Heading4"/>
        <w:numPr>
          <w:ilvl w:val="3"/>
          <w:numId w:val="1"/>
        </w:numPr>
        <w:rPr/>
      </w:pPr>
      <w:bookmarkStart w:id="393" w:name="__RefHeading___Toc4740373_3650668749"/>
      <w:bookmarkStart w:id="394" w:name="_Toc160"/>
      <w:bookmarkEnd w:id="393"/>
      <w:r>
        <w:rPr>
          <w:rtl w:val="true"/>
        </w:rPr>
        <w:t>اشاره</w:t>
      </w:r>
      <w:bookmarkEnd w:id="394"/>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 كار و توليد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نتيجه كار و توليد، نااميد كردن دشمنان</w:t>
      </w:r>
    </w:p>
    <w:p>
      <w:pPr>
        <w:pStyle w:val="BookText"/>
        <w:rPr/>
      </w:pPr>
      <w:r>
        <w:rPr>
          <w:rFonts w:ascii="IRNazanin" w:hAnsi="IRNazanin" w:eastAsia="IRNazanin"/>
          <w:color w:val="111111"/>
          <w:sz w:val="28"/>
          <w:sz w:val="28"/>
          <w:szCs w:val="28"/>
          <w:rtl w:val="true"/>
          <w:lang w:bidi="fa-IR"/>
        </w:rPr>
        <w:t>حفظ حيات ملت با كار و توليد كارگران</w:t>
      </w:r>
    </w:p>
    <w:p>
      <w:pPr>
        <w:pStyle w:val="BookText"/>
        <w:rPr/>
      </w:pPr>
      <w:r>
        <w:rPr>
          <w:rFonts w:ascii="IRNazanin" w:hAnsi="IRNazanin" w:eastAsia="IRNazanin"/>
          <w:color w:val="111111"/>
          <w:sz w:val="28"/>
          <w:sz w:val="28"/>
          <w:szCs w:val="28"/>
          <w:rtl w:val="true"/>
          <w:lang w:bidi="fa-IR"/>
        </w:rPr>
        <w:t>استقلال سياسي در گروي استقلال اقتصادي</w:t>
      </w:r>
    </w:p>
    <w:p>
      <w:pPr>
        <w:pStyle w:val="BookText"/>
        <w:rPr/>
      </w:pPr>
      <w:r>
        <w:rPr>
          <w:rFonts w:ascii="Amiri" w:hAnsi="Amiri" w:eastAsia="Amiri" w:cs="Amiri"/>
          <w:color w:val="111111"/>
          <w:sz w:val="28"/>
          <w:sz w:val="28"/>
          <w:szCs w:val="28"/>
          <w:rtl w:val="true"/>
          <w:lang w:bidi="ar-SA"/>
        </w:rPr>
        <w:t>ابتكار، هوشمندي، كار و توليد، ضامن آينده كشور</w:t>
      </w:r>
    </w:p>
    <w:p>
      <w:pPr>
        <w:pStyle w:val="BookText"/>
        <w:rPr/>
      </w:pPr>
      <w:r>
        <w:rPr>
          <w:rFonts w:ascii="IRNazanin" w:hAnsi="IRNazanin" w:eastAsia="IRNazanin"/>
          <w:color w:val="111111"/>
          <w:sz w:val="28"/>
          <w:sz w:val="28"/>
          <w:szCs w:val="28"/>
          <w:rtl w:val="true"/>
          <w:lang w:bidi="fa-IR"/>
        </w:rPr>
        <w:t>كار و توليد بي‌وقفه و خستگي‌ناپذير، مساوي است با پيشرفت</w:t>
      </w:r>
    </w:p>
    <w:p>
      <w:pPr>
        <w:pStyle w:val="BookText"/>
        <w:rPr/>
      </w:pPr>
      <w:r>
        <w:rPr>
          <w:rFonts w:ascii="IRNazanin" w:hAnsi="IRNazanin" w:eastAsia="IRNazanin"/>
          <w:color w:val="111111"/>
          <w:sz w:val="28"/>
          <w:sz w:val="28"/>
          <w:szCs w:val="28"/>
          <w:rtl w:val="true"/>
          <w:lang w:bidi="fa-IR"/>
        </w:rPr>
        <w:t>سامان گرفتن اوضاع كشور ثمره توليدات داخلي و ابتكار</w:t>
      </w:r>
    </w:p>
    <w:p>
      <w:pPr>
        <w:pStyle w:val="BookText"/>
        <w:rPr/>
      </w:pPr>
      <w:r>
        <w:rPr>
          <w:rFonts w:ascii="Amiri" w:hAnsi="Amiri" w:eastAsia="Amiri" w:cs="Amiri"/>
          <w:color w:val="111111"/>
          <w:sz w:val="28"/>
          <w:sz w:val="28"/>
          <w:szCs w:val="28"/>
          <w:rtl w:val="true"/>
          <w:lang w:bidi="ar-SA"/>
        </w:rPr>
        <w:t>مديريت كردن واردات، عامل مهم حمايت از كار و سرمايه ايراني</w:t>
      </w:r>
    </w:p>
    <w:p>
      <w:pPr>
        <w:pStyle w:val="BookText"/>
        <w:rPr/>
      </w:pPr>
      <w:r>
        <w:rPr>
          <w:rFonts w:ascii="Amiri" w:hAnsi="Amiri" w:eastAsia="Amiri" w:cs="Amiri"/>
          <w:color w:val="111111"/>
          <w:sz w:val="28"/>
          <w:sz w:val="28"/>
          <w:szCs w:val="28"/>
          <w:rtl w:val="true"/>
          <w:lang w:bidi="ar-SA"/>
        </w:rPr>
        <w:t>ما مي توانيم</w:t>
      </w:r>
    </w:p>
    <w:p>
      <w:pPr>
        <w:pStyle w:val="BookText"/>
        <w:rPr/>
      </w:pPr>
      <w:r>
        <w:rPr>
          <w:rFonts w:ascii="Amiri" w:hAnsi="Amiri" w:eastAsia="Amiri" w:cs="Amiri"/>
          <w:color w:val="111111"/>
          <w:sz w:val="28"/>
          <w:sz w:val="28"/>
          <w:szCs w:val="28"/>
          <w:rtl w:val="true"/>
          <w:lang w:bidi="ar-SA"/>
        </w:rPr>
        <w:t>توسعه اقتصادي همراه با عدالت</w:t>
      </w:r>
    </w:p>
    <w:p>
      <w:pPr>
        <w:pStyle w:val="BookText"/>
        <w:rPr/>
      </w:pPr>
      <w:r>
        <w:rPr>
          <w:rFonts w:ascii="Amiri" w:hAnsi="Amiri" w:eastAsia="Amiri" w:cs="Amiri"/>
          <w:color w:val="111111"/>
          <w:sz w:val="28"/>
          <w:sz w:val="28"/>
          <w:szCs w:val="28"/>
          <w:rtl w:val="true"/>
          <w:lang w:bidi="ar-SA"/>
        </w:rPr>
        <w:t>كار و توليد جهت استقلال و سرفرازي ملت</w:t>
      </w:r>
    </w:p>
    <w:p>
      <w:pPr>
        <w:pStyle w:val="Heading4"/>
        <w:numPr>
          <w:ilvl w:val="3"/>
          <w:numId w:val="1"/>
        </w:numPr>
        <w:rPr/>
      </w:pPr>
      <w:bookmarkStart w:id="395" w:name="__RefHeading___Toc4740375_3650668749"/>
      <w:bookmarkStart w:id="396" w:name="_Toc161"/>
      <w:bookmarkEnd w:id="395"/>
      <w:r>
        <w:rPr>
          <w:rtl w:val="true"/>
        </w:rPr>
        <w:t>نتيجه كار و توليد، نااميد كردن دشمنان</w:t>
      </w:r>
      <w:bookmarkEnd w:id="396"/>
    </w:p>
    <w:p>
      <w:pPr>
        <w:pStyle w:val="BookText"/>
        <w:rPr/>
      </w:pPr>
      <w:r>
        <w:rPr>
          <w:rFonts w:ascii="Amiri" w:hAnsi="Amiri" w:eastAsia="Amiri" w:cs="Amiri"/>
          <w:color w:val="111111"/>
          <w:sz w:val="28"/>
          <w:sz w:val="28"/>
          <w:szCs w:val="28"/>
          <w:rtl w:val="true"/>
          <w:lang w:bidi="ar-SA"/>
        </w:rPr>
        <w:t>نتيجه كار و توليد، نااميد كردن دشمنان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نقطه‌اي كه دشمن به آن چشم دوخته، اين است كه ايران اسلامي نتواند به طور شايسته، سازندگي كشور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مايه اميد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bookmarkStart w:id="397" w:name="pg2119_30546"/>
    </w:p>
    <w:p>
      <w:pPr>
        <w:pStyle w:val="BookText"/>
        <w:rPr/>
      </w:pPr>
      <w:bookmarkEnd w:id="397"/>
      <w:r>
        <w:rPr>
          <w:rFonts w:ascii="IRNazanin" w:hAnsi="IRNazanin" w:eastAsia="IRNazanin"/>
          <w:color w:val="111111"/>
          <w:sz w:val="28"/>
          <w:sz w:val="28"/>
          <w:szCs w:val="28"/>
          <w:rtl w:val="true"/>
          <w:lang w:bidi="fa-IR"/>
        </w:rPr>
        <w:t>مايلند دولت جمهوري اسلامي نتواند در داخل كشور سازندگي را پيش ببرد، وضع زندگي مردم را سر و سامان بدهد، توليد داخلي را افزايش بدهد، اتكاي به خارج از كشور را كم كند و مردمان پابرهنه و مستضعف و فقير را به سر و سامان زندگي لازم اسلامي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دولت اسلامي، توفيق اين وظايف بزرگ را به دست نياورد و نتواند اين كارها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آرزو، چشم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كشور اسلامي، با همت شما مردم و با پيوند مستحكمي كه بحمداللّه بين شما و دولت هست، به وضع درخشاني نايل بيايد، استعمار، امريكا، دشمنان دل‌باخته ساده‌لوحي كه چشم به دهان آنها دوخته‌اند و بعضي از گروهك‌ها و جريان‌هاي داخلي، خلع سلاح خواهند شد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398" w:name="__RefHeading___Toc4740377_3650668749"/>
      <w:bookmarkStart w:id="399" w:name="_Toc162"/>
      <w:bookmarkEnd w:id="398"/>
      <w:r>
        <w:rPr>
          <w:rtl w:val="true"/>
        </w:rPr>
        <w:t>حفظ حيات ملت با كار و توليد كارگران</w:t>
      </w:r>
      <w:bookmarkEnd w:id="399"/>
    </w:p>
    <w:p>
      <w:pPr>
        <w:pStyle w:val="BookText"/>
        <w:rPr/>
      </w:pPr>
      <w:r>
        <w:rPr>
          <w:rFonts w:ascii="IRNazanin" w:hAnsi="IRNazanin" w:eastAsia="IRNazanin"/>
          <w:color w:val="111111"/>
          <w:sz w:val="28"/>
          <w:sz w:val="28"/>
          <w:szCs w:val="28"/>
          <w:rtl w:val="true"/>
          <w:lang w:bidi="fa-IR"/>
        </w:rPr>
        <w:t>حفظ حيات ملت با كار و توليد كارگران</w:t>
      </w:r>
    </w:p>
    <w:p>
      <w:pPr>
        <w:pStyle w:val="BookText"/>
        <w:rPr/>
      </w:pPr>
      <w:r>
        <w:rPr>
          <w:rFonts w:ascii="IRNazanin" w:hAnsi="IRNazanin" w:eastAsia="IRNazanin"/>
          <w:color w:val="111111"/>
          <w:sz w:val="28"/>
          <w:sz w:val="28"/>
          <w:szCs w:val="28"/>
          <w:rtl w:val="true"/>
          <w:lang w:bidi="fa-IR"/>
        </w:rPr>
        <w:t>شما كارگران بايد توجه داشته باشيد كه ادامه حيات شرافت‌مندانه ملت عزيز ايران و حفظ و تداوم شعارها و مواضع با ارزش نظام جمهوري اسلامي، در مقابل قلدرهاي عالم و استكبار جهاني، با كار و تلاش شما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اين كار را مخلصانه و دل‌سوزانه و خوب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مسئولان دولتي سعي كنند مواد اوليه را براي شما تأمين كنند تا كارخانجات با همه ظرفيت و توان خود كار كنند و واحدهاي توليدي جديدي به وجود آيد و نيروهاي كار، جذب اين مراكز شوند</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400" w:name="__RefHeading___Toc4740379_3650668749"/>
      <w:bookmarkStart w:id="401" w:name="_Toc163"/>
      <w:bookmarkEnd w:id="400"/>
      <w:r>
        <w:rPr>
          <w:rtl w:val="true"/>
        </w:rPr>
        <w:t>استقلال سياسي در گروي استقلال اقتصادي</w:t>
      </w:r>
      <w:bookmarkEnd w:id="401"/>
    </w:p>
    <w:p>
      <w:pPr>
        <w:pStyle w:val="BookText"/>
        <w:rPr/>
      </w:pPr>
      <w:r>
        <w:rPr>
          <w:rFonts w:ascii="IRNazanin" w:hAnsi="IRNazanin" w:eastAsia="IRNazanin"/>
          <w:color w:val="111111"/>
          <w:sz w:val="28"/>
          <w:sz w:val="28"/>
          <w:szCs w:val="28"/>
          <w:rtl w:val="true"/>
          <w:lang w:bidi="fa-IR"/>
        </w:rPr>
        <w:t>استقلال سياسي در گروي استقلال اقتصادي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مسئله اصلي كشور ما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براي ما استقلال سياسي را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جرئت را به اين ملت داد كه در مقابل نظام غير عادلانه سلطه در دنيا بايستد، اما اگر اين ملت بخواهد اين </w:t>
      </w:r>
      <w:bookmarkStart w:id="402" w:name="pg2119_30549"/>
    </w:p>
    <w:p>
      <w:pPr>
        <w:pStyle w:val="BookText"/>
        <w:rPr/>
      </w:pPr>
      <w:bookmarkEnd w:id="402"/>
      <w:r>
        <w:rPr>
          <w:rFonts w:ascii="IRNazanin" w:hAnsi="IRNazanin" w:eastAsia="IRNazanin"/>
          <w:color w:val="111111"/>
          <w:sz w:val="28"/>
          <w:sz w:val="28"/>
          <w:szCs w:val="28"/>
          <w:rtl w:val="true"/>
          <w:lang w:bidi="fa-IR"/>
        </w:rPr>
        <w:t>استقلال سياسي را، اين عرض اندام فرهنگي را در مقابل سلطه‌گران عالم حفظ كند، بايد پايه‌هاي اقتصادي خود را محكم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ريشه دواندن استقلال در كشور است و اين وابسته است به توليد، به كار، به شكوفايي كار، به نوآوري در بخش‌هاي مختلف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مركز تحقيقات و آزمايشگاه گرفته تا توي محيط كارگاه‌ها، تا توي محيط مزرعه، در همه جا بايستي اين نوآوري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كه دشمنان خون‌خوار و هتاك استقلال ملت ايران با ناكامي دهان‌هاي خودشان را خواهند بست و كناري خواهند نشست</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403" w:name="__RefHeading___Toc4740381_3650668749"/>
      <w:bookmarkStart w:id="404" w:name="_Toc164"/>
      <w:bookmarkEnd w:id="403"/>
      <w:r>
        <w:rPr>
          <w:rtl w:val="true"/>
        </w:rPr>
        <w:t>ابتكار، هوشمندي، كار و توليد، ضامن آينده كشور</w:t>
      </w:r>
      <w:bookmarkEnd w:id="404"/>
    </w:p>
    <w:p>
      <w:pPr>
        <w:pStyle w:val="BookText"/>
        <w:rPr/>
      </w:pPr>
      <w:r>
        <w:rPr>
          <w:rFonts w:ascii="Amiri" w:hAnsi="Amiri" w:eastAsia="Amiri" w:cs="Amiri"/>
          <w:color w:val="111111"/>
          <w:sz w:val="28"/>
          <w:sz w:val="28"/>
          <w:szCs w:val="28"/>
          <w:rtl w:val="true"/>
          <w:lang w:bidi="ar-SA"/>
        </w:rPr>
        <w:t>ابتكار، هوشمندي، كار و توليد، ضامن آينده كشور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ابتكار شما، هوشمندي شما، تلاش و پيگيري شما ضامن فرداي اين كشور است؛ ضامن فرداي اين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خسته نشويد، از تلاش و پيگيري خسته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كشورهايي را سراغ داريم كه بعد از ما وارد اين ميدان شده‌اند، الان جلوتر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پيگيري، به خاطر خسته نشدن از كار و اينكه مديران ارشد، همت خودشان را مصروف اين كرده‌اند كه كار را رها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نقيصه‌هاي عمده‌اي كه بنده در بعضي از دولت‌هامان در طول اين سال‌ها مشاهده كرده‌ام، پيگيري نكردن و دنبال نكردن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با شوق و ذوق شروع مي‌كنند، بعد نصفه‌كاره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مديران حمايت نمي‌كنند، پيگيري نمي‌كنند؛ چه حمايت مالي، چه حمايت اداري، حمايت‌هاي مديريتي، تشويق، رسيدگي، برداشتن موانع جزيي از سر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يك مانع جزيي يك كار بزرگ را مدت‌ها معطل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انسان اين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ديده‌ايم كارهاي بزرگي كه متوقف شده، بعد كه رفتيم سراغ كار كه چرا متوقف شده، فهميديم يك جا يك گير كوچكي </w:t>
      </w:r>
      <w:bookmarkStart w:id="405" w:name="pg2119_30552"/>
    </w:p>
    <w:p>
      <w:pPr>
        <w:pStyle w:val="BookText"/>
        <w:rPr/>
      </w:pPr>
      <w:bookmarkEnd w:id="405"/>
      <w:r>
        <w:rPr>
          <w:rFonts w:ascii="IRNazanin" w:hAnsi="IRNazanin" w:eastAsia="IRNazanin"/>
          <w:color w:val="111111"/>
          <w:sz w:val="28"/>
          <w:sz w:val="28"/>
          <w:szCs w:val="28"/>
          <w:rtl w:val="true"/>
          <w:lang w:bidi="fa-IR"/>
        </w:rPr>
        <w:t>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نكردند اين گير كوچك را برطرف كنند، اين جريان عظيم همين طور متوقف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دولت كنوني دولت فعالي است، دولت پيگيري است، با همتند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دل‌سوزند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406" w:name="__RefHeading___Toc4740383_3650668749"/>
      <w:bookmarkStart w:id="407" w:name="_Toc165"/>
      <w:bookmarkEnd w:id="406"/>
      <w:r>
        <w:rPr>
          <w:rtl w:val="true"/>
        </w:rPr>
        <w:t>كار و توليد بي‌وقفه و خستگي‌ناپذير، مساوي است با پيشرفت</w:t>
      </w:r>
      <w:bookmarkEnd w:id="407"/>
    </w:p>
    <w:p>
      <w:pPr>
        <w:pStyle w:val="BookText"/>
        <w:rPr/>
      </w:pPr>
      <w:r>
        <w:rPr>
          <w:rFonts w:ascii="IRNazanin" w:hAnsi="IRNazanin" w:eastAsia="IRNazanin"/>
          <w:color w:val="111111"/>
          <w:sz w:val="28"/>
          <w:sz w:val="28"/>
          <w:szCs w:val="28"/>
          <w:rtl w:val="true"/>
          <w:lang w:bidi="fa-IR"/>
        </w:rPr>
        <w:t>كار و توليد بي‌وقفه و خستگي‌ناپذير، مساوي است با پيشرفت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اول انقلاب، هر كار بزرگي كه توانسته‌ايم انجام بدهيم، به بركت اعتماد به نفس و بلندپروازي و كار جهادي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جهاد سازندگي، آن روزي كارهاي بزرگ را در اين كشور شروع كردند كه حتي آن كساني كه جلوي چشمشان اين كارهاي بزرگ انجام مي‌گرفت، باور نمي‌كردند كه جوان ايراني قادر به اين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همين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بخشي از بخش‌هاي گوناگون صنعتي و فني و علمي و تحقيقاتي كه ما با روحيه جهادي وارد شديم، پيش 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روحيه جهادي يعني چه؟ يعني اعتقاد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بي‌وقفه و خستگي‌ناپذير و استفاده از همه ظرفيت وجودي و ذهني و اعتماد به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همين بخش انرژي هسته‌اي كه اين همه دنياي استكبار را سراسيمه كرده، اكثر كساني كه در آنجا مشغول كار هستند، جوان‌هاي تحصيل‌كرده‌اند؛ صدها جوان كم‌سال و تحصيل‌كرده، اين چرخ را مي‌چرخانند و اين عزت را براي كشور پديد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بخش‌ها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نيروهاي بااستعداد، چه از جوان‌ها باشند و چه از انسان‌هاي با تجربه، اعتماد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اين افراد و توكل به خداي متعال و اخلاص نيت براي خدا، اساس كار است</w:t>
      </w:r>
      <w:r>
        <w:rPr>
          <w:rFonts w:eastAsia="IRNazanin" w:cs="IRNazanin"/>
          <w:color w:val="111111"/>
          <w:sz w:val="28"/>
          <w:szCs w:val="28"/>
          <w:rtl w:val="true"/>
          <w:lang w:bidi="fa-IR"/>
        </w:rPr>
        <w:t>.</w:t>
      </w:r>
      <w:r>
        <w:rPr>
          <w:rStyle w:val="FootnoteAnchor"/>
          <w:rtl w:val="true"/>
        </w:rPr>
        <w:footnoteReference w:id="173"/>
      </w:r>
      <w:bookmarkStart w:id="408" w:name="pg2119_30555"/>
    </w:p>
    <w:p>
      <w:pPr>
        <w:pStyle w:val="Heading4"/>
        <w:numPr>
          <w:ilvl w:val="3"/>
          <w:numId w:val="1"/>
        </w:numPr>
        <w:rPr/>
      </w:pPr>
      <w:bookmarkStart w:id="409" w:name="__RefHeading___Toc4740385_3650668749"/>
      <w:bookmarkStart w:id="410" w:name="_Toc166"/>
      <w:bookmarkEnd w:id="408"/>
      <w:bookmarkEnd w:id="409"/>
      <w:r>
        <w:rPr>
          <w:rtl w:val="true"/>
        </w:rPr>
        <w:t>سامان گرفتن اوضاع كشور ثمره توليدات داخلي و ابتكار</w:t>
      </w:r>
      <w:bookmarkEnd w:id="410"/>
    </w:p>
    <w:p>
      <w:pPr>
        <w:pStyle w:val="BookText"/>
        <w:rPr/>
      </w:pPr>
      <w:r>
        <w:rPr>
          <w:rFonts w:ascii="IRNazanin" w:hAnsi="IRNazanin" w:eastAsia="IRNazanin"/>
          <w:color w:val="111111"/>
          <w:sz w:val="28"/>
          <w:sz w:val="28"/>
          <w:szCs w:val="28"/>
          <w:rtl w:val="true"/>
          <w:lang w:bidi="fa-IR"/>
        </w:rPr>
        <w:t>سامان گرفتن اوضاع كشور ثمره توليدات داخلي و ابتكار</w:t>
      </w:r>
    </w:p>
    <w:p>
      <w:pPr>
        <w:pStyle w:val="BookText"/>
        <w:rPr/>
      </w:pPr>
      <w:r>
        <w:rPr>
          <w:rFonts w:ascii="IRNazanin" w:hAnsi="IRNazanin" w:eastAsia="IRNazanin"/>
          <w:color w:val="111111"/>
          <w:sz w:val="28"/>
          <w:sz w:val="28"/>
          <w:szCs w:val="28"/>
          <w:rtl w:val="true"/>
          <w:lang w:bidi="fa-IR"/>
        </w:rPr>
        <w:t>امروز بر همگان واجب است كه سازندگي كشور را بسيار جدي بدانند و موانع را از سر راه آن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آبروي اسلام در گرو آن است كه ايران اسلامي به كشوري آباد تبديل شود، كار و ابتكار در آن همه‌گير شود، زندگي مردم سر و سامان يابد، فقر و محروميت ريشه‌كن شود، توليد داخلي با نيازهاي مردم متعادل گردد، كشور در صنعت و كشاورزي به خودكفايي برسد، دشمن از طريق احتياجات زندگي مردم، راهي به اعمال فشار نداشته باشد و خلاصه دين در كنار معنويت، زندگي مادي مردم را نيز سامان بخشد</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411" w:name="__RefHeading___Toc4740387_3650668749"/>
      <w:bookmarkStart w:id="412" w:name="_Toc167"/>
      <w:bookmarkEnd w:id="411"/>
      <w:r>
        <w:rPr>
          <w:rtl w:val="true"/>
        </w:rPr>
        <w:t>مديريت كردن واردات، عامل مهم حمايت از كار و سرمايه ايراني</w:t>
      </w:r>
      <w:bookmarkEnd w:id="412"/>
    </w:p>
    <w:p>
      <w:pPr>
        <w:pStyle w:val="BookText"/>
        <w:rPr/>
      </w:pPr>
      <w:r>
        <w:rPr>
          <w:rFonts w:ascii="Amiri" w:hAnsi="Amiri" w:eastAsia="Amiri" w:cs="Amiri"/>
          <w:color w:val="111111"/>
          <w:sz w:val="28"/>
          <w:sz w:val="28"/>
          <w:szCs w:val="28"/>
          <w:rtl w:val="true"/>
          <w:lang w:bidi="ar-SA"/>
        </w:rPr>
        <w:t>مديريت كردن واردات، عامل مهم حمايت از كار و سرمايه ايراني</w:t>
      </w:r>
    </w:p>
    <w:p>
      <w:pPr>
        <w:pStyle w:val="BookText"/>
        <w:rPr/>
      </w:pPr>
      <w:r>
        <w:rPr>
          <w:rFonts w:ascii="IRNazanin" w:hAnsi="IRNazanin" w:eastAsia="IRNazanin"/>
          <w:color w:val="111111"/>
          <w:sz w:val="28"/>
          <w:sz w:val="28"/>
          <w:szCs w:val="28"/>
          <w:rtl w:val="true"/>
          <w:lang w:bidi="fa-IR"/>
        </w:rPr>
        <w:t>ما بايد توليد ملي را افزايش بدهيم، تقويت كنيم، عادت كنيم به مصرف توليدات داخلي، عادت كنيم به بالا بردن كيفيت توليدات داخلي، كه البته در اين مورد مسئولين دولتي و همچنين قانون‌گذاران وظايف سنگيني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مسئله مديريت واردات به دولتي‌ها سفارش كردم؛ الان هم تأكيد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نمي‌گويم واردات متوقف بشود، چون يك جاهايي لازم است كه واردات انجام بگيرد، اما واردات بايد مديريت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جايي واردات مطلقاً نبايد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جاهايي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مديريت، واردات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واقعاً قانوني وجود دارد كه دولت را ممنوع مي‌كند، از جلوگيري از واردات، اين قانون را اصلاح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جوري باشد كه مديريت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توليد ملي بالا برود</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413" w:name="__RefHeading___Toc4740389_3650668749"/>
      <w:bookmarkStart w:id="414" w:name="_Toc168"/>
      <w:bookmarkEnd w:id="413"/>
      <w:r>
        <w:rPr>
          <w:rtl w:val="true"/>
        </w:rPr>
        <w:t>ما مي توانيم</w:t>
      </w:r>
      <w:bookmarkEnd w:id="414"/>
    </w:p>
    <w:p>
      <w:pPr>
        <w:pStyle w:val="BookText"/>
        <w:rPr/>
      </w:pPr>
      <w:r>
        <w:rPr>
          <w:rFonts w:ascii="Amiri" w:hAnsi="Amiri" w:eastAsia="Amiri" w:cs="Amiri"/>
          <w:color w:val="111111"/>
          <w:sz w:val="28"/>
          <w:sz w:val="28"/>
          <w:szCs w:val="28"/>
          <w:rtl w:val="true"/>
          <w:lang w:bidi="ar-SA"/>
        </w:rPr>
        <w:t>ما مي توانيم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مي‌دانيد در دوره پهلوي، يكي از رايج‌ترين تبليغات،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از بچگي اين طور بار آمده بوديم كه جنس ايراني مساوي است با بد بودن، </w:t>
      </w:r>
      <w:bookmarkStart w:id="415" w:name="pg2119_30558"/>
    </w:p>
    <w:p>
      <w:pPr>
        <w:pStyle w:val="BookText"/>
        <w:rPr/>
      </w:pPr>
      <w:bookmarkEnd w:id="415"/>
      <w:r>
        <w:rPr>
          <w:rFonts w:ascii="IRNazanin" w:hAnsi="IRNazanin" w:eastAsia="IRNazanin"/>
          <w:color w:val="111111"/>
          <w:sz w:val="28"/>
          <w:sz w:val="28"/>
          <w:szCs w:val="28"/>
          <w:rtl w:val="true"/>
          <w:lang w:bidi="fa-IR"/>
        </w:rPr>
        <w:t>پست بودن و نامرغوب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 مساوي است با ناتواني در توليد جنس خوب در همه زمينه‌ها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فرهنگ را در ذهن ملت ما نهادينه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كه اين موضوع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 واقعيت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ملتي است كه از همه جهت مي‌تواند، مي‌تواند توليد كند، مي‌تواند رشد بدهد، مي‌تواند ابتكار كند، مي‌تواند مرزهاي علم و فن‌آوري را بشكند و جلو برود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416" w:name="__RefHeading___Toc4740391_3650668749"/>
      <w:bookmarkStart w:id="417" w:name="_Toc169"/>
      <w:bookmarkEnd w:id="416"/>
      <w:r>
        <w:rPr>
          <w:rtl w:val="true"/>
        </w:rPr>
        <w:t>توسعه اقتصادي همراه با عدالت</w:t>
      </w:r>
      <w:bookmarkEnd w:id="417"/>
    </w:p>
    <w:p>
      <w:pPr>
        <w:pStyle w:val="BookText"/>
        <w:rPr/>
      </w:pPr>
      <w:r>
        <w:rPr>
          <w:rFonts w:ascii="Amiri" w:hAnsi="Amiri" w:eastAsia="Amiri" w:cs="Amiri"/>
          <w:color w:val="111111"/>
          <w:sz w:val="28"/>
          <w:sz w:val="28"/>
          <w:szCs w:val="28"/>
          <w:rtl w:val="true"/>
          <w:lang w:bidi="ar-SA"/>
        </w:rPr>
        <w:t>توسعه اقتصادي همراه با عدالت</w:t>
      </w:r>
    </w:p>
    <w:p>
      <w:pPr>
        <w:pStyle w:val="BookText"/>
        <w:rPr/>
      </w:pPr>
      <w:r>
        <w:rPr>
          <w:rFonts w:ascii="IRNazanin" w:hAnsi="IRNazanin" w:eastAsia="IRNazanin"/>
          <w:color w:val="111111"/>
          <w:sz w:val="28"/>
          <w:sz w:val="28"/>
          <w:szCs w:val="28"/>
          <w:rtl w:val="true"/>
          <w:lang w:bidi="fa-IR"/>
        </w:rPr>
        <w:t>ما در زمينه همه فعاليت‌هاي گوناگون اقتصادي و توليدي كشور و حواشي آن، بايد توجه كنيم كه ما هم توسعه‌محوريم، هم عدالت‌محور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طبق برخي از سياست‌هايي كه امروز در دنيا رايج است و طرفداران زيادي هم دارد، نيستيم كه صرفاً به رشد توليدات و رشد ثروت در كشور فكر كنيم و به عدالت در كنار آن، فكر نكنيم؛ نه، اين منطق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نوآوري نظام ما همين است كه مي‌خواهيم عدالت را با توسعه و با رشد اقتصادي در كنار هم و با هم داشته باشيم و اينها با هم متنافي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ديدگاهي كه تصور كند اينها با هم نمي‌سازند و يا بايد اين را انتخاب كرد يا آن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بايد در همه موارد؛ هم در كاهش حجم دولت، هم در مسئله خصوصي‌سازي، هم در نگاه كلي به مسائل اقتصادي و هم در تقسيم منابع ميان بخش خصوصي و بخش تعاوني و بخش دولتي رعايت شود</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418" w:name="__RefHeading___Toc4740393_3650668749"/>
      <w:bookmarkStart w:id="419" w:name="_Toc170"/>
      <w:bookmarkEnd w:id="418"/>
      <w:r>
        <w:rPr>
          <w:rtl w:val="true"/>
        </w:rPr>
        <w:t>كار و توليد جهت استقلال و سرفرازي ملت</w:t>
      </w:r>
      <w:bookmarkEnd w:id="419"/>
    </w:p>
    <w:p>
      <w:pPr>
        <w:pStyle w:val="BookText"/>
        <w:rPr/>
      </w:pPr>
      <w:r>
        <w:rPr>
          <w:rFonts w:ascii="Amiri" w:hAnsi="Amiri" w:eastAsia="Amiri" w:cs="Amiri"/>
          <w:color w:val="111111"/>
          <w:sz w:val="28"/>
          <w:sz w:val="28"/>
          <w:szCs w:val="28"/>
          <w:rtl w:val="true"/>
          <w:lang w:bidi="ar-SA"/>
        </w:rPr>
        <w:t>كار و توليد جهت استقلال و سرفرازي ملت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 معلمان، كارگران، جوانان، كساني كه قوام كار و استقلال و ستون فقرات كشور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شما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دشمن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چه‌طوري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دشمن چه قدر بي‌انصاف و بي‌رحم و وقيح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دشمن بر شما مسلط نشود، بايد خوب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بايد خوب كار كنند، همه بايد كار را براي خدا و دقيق انجام دهند، تا ان‌شاءالله اين كشور اسلامي و اين ايران سرافراز و سربلند، بتواند در مقابل دشمن بايستد و به همه بفهماند كه به بركت اسلام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يَعْلُوا ولا يُعْلي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هيچ كس نمي‌تواند نسبت به اين ملت، استعلا و استكباري داشته باشد</w:t>
      </w:r>
      <w:r>
        <w:rPr>
          <w:rFonts w:eastAsia="IRNazanin" w:cs="IRNazanin"/>
          <w:color w:val="111111"/>
          <w:sz w:val="28"/>
          <w:szCs w:val="28"/>
          <w:rtl w:val="true"/>
          <w:lang w:bidi="fa-IR"/>
        </w:rPr>
        <w:t>.</w:t>
      </w:r>
      <w:r>
        <w:rPr>
          <w:rStyle w:val="FootnoteAnchor"/>
          <w:rtl w:val="true"/>
        </w:rPr>
        <w:footnoteReference w:id="178"/>
      </w:r>
      <w:bookmarkStart w:id="420" w:name="pg2119_30564"/>
    </w:p>
    <w:p>
      <w:pPr>
        <w:pStyle w:val="Heading2"/>
        <w:numPr>
          <w:ilvl w:val="1"/>
          <w:numId w:val="1"/>
        </w:numPr>
        <w:rPr/>
      </w:pPr>
      <w:bookmarkStart w:id="421" w:name="__RefHeading___Toc4740395_3650668749"/>
      <w:bookmarkStart w:id="422" w:name="_Toc171"/>
      <w:bookmarkEnd w:id="420"/>
      <w:bookmarkEnd w:id="421"/>
      <w:r>
        <w:rPr/>
        <w:t>8</w:t>
      </w:r>
      <w:r>
        <w:rPr>
          <w:rtl w:val="true"/>
        </w:rPr>
        <w:t>.</w:t>
      </w:r>
      <w:r>
        <w:rPr>
          <w:rtl w:val="true"/>
        </w:rPr>
        <w:t>سخن بزرگان</w:t>
      </w:r>
      <w:bookmarkEnd w:id="422"/>
    </w:p>
    <w:p>
      <w:pPr>
        <w:pStyle w:val="Heading3"/>
        <w:numPr>
          <w:ilvl w:val="2"/>
          <w:numId w:val="1"/>
        </w:numPr>
        <w:rPr/>
      </w:pPr>
      <w:bookmarkStart w:id="423" w:name="__RefHeading___Toc4740397_3650668749"/>
      <w:bookmarkStart w:id="424" w:name="_Toc172"/>
      <w:bookmarkEnd w:id="423"/>
      <w:r>
        <w:rPr>
          <w:rtl w:val="true"/>
        </w:rPr>
        <w:t>اشاره</w:t>
      </w:r>
      <w:bookmarkEnd w:id="42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بزرگان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شهيد مطهري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محمدتقي جعفري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پاسكال</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جبران‌خليل‌جبران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دورانت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بزرگمهر</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w:t>
      </w:r>
    </w:p>
    <w:p>
      <w:pPr>
        <w:pStyle w:val="Heading3"/>
        <w:numPr>
          <w:ilvl w:val="2"/>
          <w:numId w:val="1"/>
        </w:numPr>
        <w:rPr/>
      </w:pPr>
      <w:bookmarkStart w:id="425" w:name="__RefHeading___Toc4740399_3650668749"/>
      <w:bookmarkStart w:id="426" w:name="_Toc173"/>
      <w:bookmarkEnd w:id="425"/>
      <w:r>
        <w:rPr>
          <w:rtl w:val="true"/>
        </w:rPr>
        <w:t>الف</w:t>
      </w:r>
      <w:r>
        <w:rPr>
          <w:rtl w:val="true"/>
        </w:rPr>
        <w:t xml:space="preserve">) </w:t>
      </w:r>
      <w:r>
        <w:rPr>
          <w:rtl w:val="true"/>
        </w:rPr>
        <w:t>استاد شهيد مطهري</w:t>
      </w:r>
      <w:bookmarkEnd w:id="426"/>
    </w:p>
    <w:p>
      <w:pPr>
        <w:pStyle w:val="Heading4"/>
        <w:numPr>
          <w:ilvl w:val="3"/>
          <w:numId w:val="1"/>
        </w:numPr>
        <w:rPr/>
      </w:pPr>
      <w:bookmarkStart w:id="427" w:name="__RefHeading___Toc4740401_3650668749"/>
      <w:bookmarkStart w:id="428" w:name="_Toc174"/>
      <w:bookmarkEnd w:id="427"/>
      <w:r>
        <w:rPr>
          <w:rtl w:val="true"/>
        </w:rPr>
        <w:t>اشاره</w:t>
      </w:r>
      <w:bookmarkEnd w:id="42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شهيد مطهري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ضرورت كار براي تمام ابعاد وجودي انسان</w:t>
      </w:r>
    </w:p>
    <w:p>
      <w:pPr>
        <w:pStyle w:val="BookText"/>
        <w:rPr/>
      </w:pPr>
      <w:r>
        <w:rPr>
          <w:rFonts w:ascii="Amiri" w:hAnsi="Amiri" w:eastAsia="Amiri" w:cs="Amiri"/>
          <w:color w:val="111111"/>
          <w:sz w:val="28"/>
          <w:sz w:val="28"/>
          <w:szCs w:val="28"/>
          <w:rtl w:val="true"/>
          <w:lang w:bidi="ar-SA"/>
        </w:rPr>
        <w:t>عزت بخشي كار به انسان</w:t>
      </w:r>
    </w:p>
    <w:p>
      <w:pPr>
        <w:pStyle w:val="BookText"/>
        <w:rPr/>
      </w:pPr>
      <w:r>
        <w:rPr>
          <w:rFonts w:ascii="Amiri" w:hAnsi="Amiri" w:eastAsia="Amiri" w:cs="Amiri"/>
          <w:color w:val="111111"/>
          <w:sz w:val="28"/>
          <w:sz w:val="28"/>
          <w:szCs w:val="28"/>
          <w:rtl w:val="true"/>
          <w:lang w:bidi="ar-SA"/>
        </w:rPr>
        <w:t>كار، اداي وظيفه‌اي اجتماعي</w:t>
      </w:r>
    </w:p>
    <w:p>
      <w:pPr>
        <w:pStyle w:val="BookText"/>
        <w:rPr/>
      </w:pPr>
      <w:r>
        <w:rPr>
          <w:rFonts w:ascii="Amiri" w:hAnsi="Amiri" w:eastAsia="Amiri" w:cs="Amiri"/>
          <w:color w:val="111111"/>
          <w:sz w:val="28"/>
          <w:sz w:val="28"/>
          <w:szCs w:val="28"/>
          <w:rtl w:val="true"/>
          <w:lang w:bidi="ar-SA"/>
        </w:rPr>
        <w:t>ارزشمندي اتكا به خود و وابسته نبودن</w:t>
      </w:r>
    </w:p>
    <w:p>
      <w:pPr>
        <w:pStyle w:val="BookText"/>
        <w:rPr/>
      </w:pPr>
      <w:r>
        <w:rPr>
          <w:rFonts w:ascii="Amiri" w:hAnsi="Amiri" w:eastAsia="Amiri" w:cs="Amiri"/>
          <w:color w:val="111111"/>
          <w:sz w:val="28"/>
          <w:sz w:val="28"/>
          <w:szCs w:val="28"/>
          <w:rtl w:val="true"/>
          <w:lang w:bidi="ar-SA"/>
        </w:rPr>
        <w:t>رابطه كار و علم</w:t>
      </w:r>
    </w:p>
    <w:p>
      <w:pPr>
        <w:pStyle w:val="BookText"/>
        <w:rPr/>
      </w:pPr>
      <w:r>
        <w:rPr>
          <w:rFonts w:ascii="Amiri" w:hAnsi="Amiri" w:eastAsia="Amiri" w:cs="Amiri"/>
          <w:color w:val="111111"/>
          <w:sz w:val="28"/>
          <w:sz w:val="28"/>
          <w:szCs w:val="28"/>
          <w:rtl w:val="true"/>
          <w:lang w:bidi="ar-SA"/>
        </w:rPr>
        <w:t>كشف استعدادها، ثمره كار</w:t>
      </w:r>
    </w:p>
    <w:p>
      <w:pPr>
        <w:pStyle w:val="BookText"/>
        <w:rPr/>
      </w:pPr>
      <w:r>
        <w:rPr>
          <w:rFonts w:ascii="IRNazanin" w:hAnsi="IRNazanin" w:eastAsia="IRNazanin"/>
          <w:color w:val="111111"/>
          <w:sz w:val="28"/>
          <w:sz w:val="28"/>
          <w:szCs w:val="28"/>
          <w:rtl w:val="true"/>
          <w:lang w:bidi="fa-IR"/>
        </w:rPr>
        <w:t>پيامدهاي بي كاري</w:t>
      </w:r>
    </w:p>
    <w:p>
      <w:pPr>
        <w:pStyle w:val="BookText"/>
        <w:rPr/>
      </w:pPr>
      <w:r>
        <w:rPr>
          <w:rFonts w:ascii="Amiri" w:hAnsi="Amiri" w:eastAsia="Amiri" w:cs="Amiri"/>
          <w:color w:val="111111"/>
          <w:sz w:val="28"/>
          <w:sz w:val="28"/>
          <w:szCs w:val="28"/>
          <w:rtl w:val="true"/>
          <w:lang w:bidi="ar-SA"/>
        </w:rPr>
        <w:t>تكريم كار در اسلام</w:t>
      </w:r>
    </w:p>
    <w:p>
      <w:pPr>
        <w:pStyle w:val="BookText"/>
        <w:rPr/>
      </w:pPr>
      <w:r>
        <w:rPr>
          <w:rFonts w:ascii="Amiri" w:hAnsi="Amiri" w:eastAsia="Amiri" w:cs="Amiri"/>
          <w:color w:val="111111"/>
          <w:sz w:val="28"/>
          <w:sz w:val="28"/>
          <w:szCs w:val="28"/>
          <w:rtl w:val="true"/>
          <w:lang w:bidi="ar-SA"/>
        </w:rPr>
        <w:t>لزوم دانش‌محوري در عمل</w:t>
      </w:r>
    </w:p>
    <w:p>
      <w:pPr>
        <w:pStyle w:val="BookText"/>
        <w:rPr/>
      </w:pPr>
      <w:r>
        <w:rPr>
          <w:rFonts w:ascii="IRNazanin" w:hAnsi="IRNazanin" w:eastAsia="IRNazanin"/>
          <w:color w:val="111111"/>
          <w:sz w:val="28"/>
          <w:sz w:val="28"/>
          <w:szCs w:val="28"/>
          <w:rtl w:val="true"/>
          <w:lang w:bidi="fa-IR"/>
        </w:rPr>
        <w:t>ملازمت علم با عمل</w:t>
      </w:r>
    </w:p>
    <w:p>
      <w:pPr>
        <w:pStyle w:val="BookText"/>
        <w:rPr/>
      </w:pPr>
      <w:r>
        <w:rPr>
          <w:rFonts w:ascii="Amiri" w:hAnsi="Amiri" w:eastAsia="Amiri" w:cs="Amiri"/>
          <w:color w:val="111111"/>
          <w:sz w:val="28"/>
          <w:sz w:val="28"/>
          <w:szCs w:val="28"/>
          <w:rtl w:val="true"/>
          <w:lang w:bidi="ar-SA"/>
        </w:rPr>
        <w:t>كار، جهاد در راه خدا</w:t>
      </w:r>
    </w:p>
    <w:p>
      <w:pPr>
        <w:pStyle w:val="Heading4"/>
        <w:numPr>
          <w:ilvl w:val="3"/>
          <w:numId w:val="1"/>
        </w:numPr>
        <w:rPr/>
      </w:pPr>
      <w:bookmarkStart w:id="429" w:name="__RefHeading___Toc4740403_3650668749"/>
      <w:bookmarkStart w:id="430" w:name="_Toc175"/>
      <w:bookmarkEnd w:id="429"/>
      <w:r>
        <w:rPr>
          <w:rtl w:val="true"/>
        </w:rPr>
        <w:t>ضرورت كار براي تمام ابعاد وجودي انسان</w:t>
      </w:r>
      <w:bookmarkEnd w:id="430"/>
    </w:p>
    <w:p>
      <w:pPr>
        <w:pStyle w:val="BookText"/>
        <w:rPr/>
      </w:pPr>
      <w:r>
        <w:rPr>
          <w:rFonts w:ascii="Amiri" w:hAnsi="Amiri" w:eastAsia="Amiri" w:cs="Amiri"/>
          <w:color w:val="111111"/>
          <w:sz w:val="28"/>
          <w:sz w:val="28"/>
          <w:szCs w:val="28"/>
          <w:rtl w:val="true"/>
          <w:lang w:bidi="ar-SA"/>
        </w:rPr>
        <w:t>ضرورت كار براي تمام ابعاد وجودي انسان</w:t>
      </w:r>
    </w:p>
    <w:p>
      <w:pPr>
        <w:pStyle w:val="BookText"/>
        <w:rPr/>
      </w:pPr>
      <w:r>
        <w:rPr>
          <w:rFonts w:ascii="IRNazanin" w:hAnsi="IRNazanin" w:eastAsia="IRNazanin"/>
          <w:color w:val="111111"/>
          <w:sz w:val="28"/>
          <w:sz w:val="28"/>
          <w:szCs w:val="28"/>
          <w:rtl w:val="true"/>
          <w:lang w:bidi="fa-IR"/>
        </w:rPr>
        <w:t>انسان يك موجود ـ به يك اعتبار ـ چند كانوني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جسم دارد، انسان قوه خيال دارد، انسان عقل دارد، انسان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براي جسم انسان ضروري است، براي خيال انسان ضروري است، براي عقل و فكر انسان ضروري است و براي قلب و احساس و دل انسان هم ضروري است، اما براي جسم كمتر احتياج به توضيح دارد؛ زيرا يك امر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اگر كار نكند مريض مي‌شود؛ يعني كار يكي از عوامل حفظ‌الصحه است</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431" w:name="__RefHeading___Toc4740405_3650668749"/>
      <w:bookmarkStart w:id="432" w:name="_Toc176"/>
      <w:bookmarkEnd w:id="431"/>
      <w:r>
        <w:rPr>
          <w:rtl w:val="true"/>
        </w:rPr>
        <w:t>عزت بخشي كار به انسان</w:t>
      </w:r>
      <w:bookmarkEnd w:id="432"/>
    </w:p>
    <w:p>
      <w:pPr>
        <w:pStyle w:val="BookText"/>
        <w:rPr/>
      </w:pPr>
      <w:r>
        <w:rPr>
          <w:rFonts w:ascii="Amiri" w:hAnsi="Amiri" w:eastAsia="Amiri" w:cs="Amiri"/>
          <w:color w:val="111111"/>
          <w:sz w:val="28"/>
          <w:sz w:val="28"/>
          <w:szCs w:val="28"/>
          <w:rtl w:val="true"/>
          <w:lang w:bidi="ar-SA"/>
        </w:rPr>
        <w:t>عزت بخشي كار به انسان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كه به نتيجه كار و زحمت توجه مي‌كنيم، مي‌بينيم كه نتيجه كار تنها خلاصي از فقر و گرسنگي نيست، بلكه چندين چيز ديگر هم به دنبال دارد؛ </w:t>
      </w:r>
      <w:bookmarkStart w:id="433" w:name="pg2119_30567"/>
    </w:p>
    <w:p>
      <w:pPr>
        <w:pStyle w:val="BookText"/>
        <w:rPr/>
      </w:pPr>
      <w:bookmarkEnd w:id="433"/>
      <w:r>
        <w:rPr>
          <w:rFonts w:ascii="IRNazanin" w:hAnsi="IRNazanin" w:eastAsia="IRNazanin"/>
          <w:color w:val="111111"/>
          <w:sz w:val="28"/>
          <w:sz w:val="28"/>
          <w:szCs w:val="28"/>
          <w:rtl w:val="true"/>
          <w:lang w:bidi="fa-IR"/>
        </w:rPr>
        <w:t>از آن جمله اينكه كار بر عزت و شخصيت انسان مي‌افزايد و او را در نظر خودش محترم مي‌نمايد؛ يعني حس احترام به ذات و اعتماد به شخصيت در او ايجاد مي‌كند و بديهي است كه هر چيزي كه باعث و سبب محترم شدن شخصيت انسان در نظر خودش و در نظر ديگران باشد، او خودش محترم و شايسته تكريم و تعظيم است و به همين دليل است كه در اسلام، كار مورد احترام و شايسته تكريم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 فوايد ديگر كار، مسئله حفظ شخصيت و حيثيت و استقلال است كه تعبيرهاي مختلفي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آبرو، انسان آن‌گاه كه شخصيتش ضربه بخورد، آبرويش برود و تحقير بشود، ناراحت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اثر كار ـ و مخصوصاً اگر مقرون به ابتكار باشد ـ به حكم اينكه نيازش را از ديگران برطرف كرده است، در مقابل ديگران احساس شخصيت مي‌كند؛ يعني ديگر احساس حقارت نمي‌كند</w:t>
      </w:r>
      <w:r>
        <w:rPr>
          <w:rFonts w:eastAsia="IRNazanin" w:cs="IRNazanin"/>
          <w:color w:val="111111"/>
          <w:sz w:val="28"/>
          <w:szCs w:val="28"/>
          <w:rtl w:val="true"/>
          <w:lang w:bidi="fa-IR"/>
        </w:rPr>
        <w:t xml:space="preserve">. </w:t>
      </w:r>
      <w:r>
        <w:rPr>
          <w:rStyle w:val="FootnoteAnchor"/>
          <w:rtl w:val="true"/>
        </w:rPr>
        <w:footnoteReference w:id="181"/>
      </w:r>
    </w:p>
    <w:p>
      <w:pPr>
        <w:pStyle w:val="Heading4"/>
        <w:numPr>
          <w:ilvl w:val="3"/>
          <w:numId w:val="1"/>
        </w:numPr>
        <w:rPr/>
      </w:pPr>
      <w:bookmarkStart w:id="434" w:name="__RefHeading___Toc4740407_3650668749"/>
      <w:bookmarkStart w:id="435" w:name="_Toc177"/>
      <w:bookmarkEnd w:id="434"/>
      <w:r>
        <w:rPr>
          <w:rtl w:val="true"/>
        </w:rPr>
        <w:t>كار، اداي وظيفه‌اي اجتماعي</w:t>
      </w:r>
      <w:bookmarkEnd w:id="435"/>
    </w:p>
    <w:p>
      <w:pPr>
        <w:pStyle w:val="BookText"/>
        <w:rPr/>
      </w:pPr>
      <w:r>
        <w:rPr>
          <w:rFonts w:ascii="Amiri" w:hAnsi="Amiri" w:eastAsia="Amiri" w:cs="Amiri"/>
          <w:color w:val="111111"/>
          <w:sz w:val="28"/>
          <w:sz w:val="28"/>
          <w:szCs w:val="28"/>
          <w:rtl w:val="true"/>
          <w:lang w:bidi="ar-SA"/>
        </w:rPr>
        <w:t>كار، اداي وظيفه‌اي اجتماعي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در واقع يك وظيفه اجتماعي است و اجتماع، حقي بر گردن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هر چه مصرف مي‌كند، محصول كار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لباسي كه مي‌پوشيم، غذايي كه مي‌خوريم، كفشي كه به پا مي‌كنيم، مسكني كه در آن زندگي مي‌كنيم، به هر چه نظر مي‌كنيم، غرق در نتيجه كار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كه جلومان گذاشته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مطالعه مي‌كنيم، محصول كار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تأليف كرده، آنكه كاغذ ساخته، آنكه چاپ كرده، آنكه جلد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w:t>
      </w:r>
      <w:r>
        <w:rPr>
          <w:rFonts w:eastAsia="IRNazanin" w:cs="IRNazanin"/>
          <w:color w:val="111111"/>
          <w:sz w:val="28"/>
          <w:szCs w:val="28"/>
          <w:rtl w:val="true"/>
          <w:lang w:bidi="fa-IR"/>
        </w:rPr>
        <w:t>.</w:t>
      </w:r>
      <w:r>
        <w:rPr>
          <w:rStyle w:val="FootnoteAnchor"/>
          <w:rtl w:val="true"/>
        </w:rPr>
        <w:footnoteReference w:id="182"/>
      </w:r>
      <w:bookmarkStart w:id="436" w:name="pg2119_30570"/>
    </w:p>
    <w:p>
      <w:pPr>
        <w:pStyle w:val="Heading4"/>
        <w:numPr>
          <w:ilvl w:val="3"/>
          <w:numId w:val="1"/>
        </w:numPr>
        <w:rPr/>
      </w:pPr>
      <w:bookmarkStart w:id="437" w:name="__RefHeading___Toc4740409_3650668749"/>
      <w:bookmarkStart w:id="438" w:name="_Toc178"/>
      <w:bookmarkEnd w:id="436"/>
      <w:bookmarkEnd w:id="437"/>
      <w:r>
        <w:rPr>
          <w:rtl w:val="true"/>
        </w:rPr>
        <w:t>ارزشمندي اتكا به خود و وابسته نبودن</w:t>
      </w:r>
      <w:bookmarkEnd w:id="438"/>
    </w:p>
    <w:p>
      <w:pPr>
        <w:pStyle w:val="BookText"/>
        <w:rPr/>
      </w:pPr>
      <w:r>
        <w:rPr>
          <w:rFonts w:ascii="Amiri" w:hAnsi="Amiri" w:eastAsia="Amiri" w:cs="Amiri"/>
          <w:color w:val="111111"/>
          <w:sz w:val="28"/>
          <w:sz w:val="28"/>
          <w:szCs w:val="28"/>
          <w:rtl w:val="true"/>
          <w:lang w:bidi="ar-SA"/>
        </w:rPr>
        <w:t>ارزشمندي اتكا به خود و وابسته نبودن</w:t>
      </w:r>
    </w:p>
    <w:p>
      <w:pPr>
        <w:pStyle w:val="BookText"/>
        <w:rPr/>
      </w:pPr>
      <w:r>
        <w:rPr>
          <w:rFonts w:ascii="IRNazanin" w:hAnsi="IRNazanin" w:eastAsia="IRNazanin"/>
          <w:color w:val="111111"/>
          <w:sz w:val="28"/>
          <w:sz w:val="28"/>
          <w:szCs w:val="28"/>
          <w:rtl w:val="true"/>
          <w:lang w:bidi="fa-IR"/>
        </w:rPr>
        <w:t>آزاد زندگي كردن و زير بار منت احدي نرفتن؛ اين براي كسي كه بويي از انسانيت برده باشد، باارزش‌ترين چيزهاست و اين بدون اينكه انسان كاري داشته باشد كه به موجب آن متكي به نفس و متكي به خود باشد، ممكن نيست</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439" w:name="__RefHeading___Toc4740411_3650668749"/>
      <w:bookmarkStart w:id="440" w:name="_Toc179"/>
      <w:bookmarkEnd w:id="439"/>
      <w:r>
        <w:rPr>
          <w:rtl w:val="true"/>
        </w:rPr>
        <w:t>رابطه كار و علم</w:t>
      </w:r>
      <w:bookmarkEnd w:id="440"/>
    </w:p>
    <w:p>
      <w:pPr>
        <w:pStyle w:val="BookText"/>
        <w:rPr/>
      </w:pPr>
      <w:r>
        <w:rPr>
          <w:rFonts w:ascii="Amiri" w:hAnsi="Amiri" w:eastAsia="Amiri" w:cs="Amiri"/>
          <w:color w:val="111111"/>
          <w:sz w:val="28"/>
          <w:sz w:val="28"/>
          <w:szCs w:val="28"/>
          <w:rtl w:val="true"/>
          <w:lang w:bidi="ar-SA"/>
        </w:rPr>
        <w:t>رابطه كار و علم</w:t>
      </w:r>
    </w:p>
    <w:p>
      <w:pPr>
        <w:pStyle w:val="BookText"/>
        <w:rPr/>
      </w:pPr>
      <w:r>
        <w:rPr>
          <w:rFonts w:ascii="IRNazanin" w:hAnsi="IRNazanin" w:eastAsia="IRNazanin"/>
          <w:color w:val="111111"/>
          <w:sz w:val="28"/>
          <w:sz w:val="28"/>
          <w:szCs w:val="28"/>
          <w:rtl w:val="true"/>
          <w:lang w:bidi="fa-IR"/>
        </w:rPr>
        <w:t>كار به انسان تجربه مي‌دهد و علمش را زياد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مادر علم است؛ يعني بشر، علم خود را با تجربه و كار به دست آورده است و به عبارت ديگر، گذشته از اينكه كار منشأ علم است، عقل و فكر انسان را نيز اصلاح و تربيت و تنظيم و تقويت مي‌كند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441" w:name="__RefHeading___Toc4740413_3650668749"/>
      <w:bookmarkStart w:id="442" w:name="_Toc180"/>
      <w:bookmarkEnd w:id="441"/>
      <w:r>
        <w:rPr>
          <w:rtl w:val="true"/>
        </w:rPr>
        <w:t>كشف استعدادها، ثمره كار</w:t>
      </w:r>
      <w:bookmarkEnd w:id="442"/>
    </w:p>
    <w:p>
      <w:pPr>
        <w:pStyle w:val="BookText"/>
        <w:rPr/>
      </w:pPr>
      <w:r>
        <w:rPr>
          <w:rFonts w:ascii="Amiri" w:hAnsi="Amiri" w:eastAsia="Amiri" w:cs="Amiri"/>
          <w:color w:val="111111"/>
          <w:sz w:val="28"/>
          <w:sz w:val="28"/>
          <w:szCs w:val="28"/>
          <w:rtl w:val="true"/>
          <w:lang w:bidi="ar-SA"/>
        </w:rPr>
        <w:t>كشف استعدادها، ثمره كار</w:t>
      </w:r>
    </w:p>
    <w:p>
      <w:pPr>
        <w:pStyle w:val="BookText"/>
        <w:rPr/>
      </w:pPr>
      <w:r>
        <w:rPr>
          <w:rFonts w:ascii="IRNazanin" w:hAnsi="IRNazanin" w:eastAsia="IRNazanin"/>
          <w:color w:val="111111"/>
          <w:sz w:val="28"/>
          <w:sz w:val="28"/>
          <w:szCs w:val="28"/>
          <w:rtl w:val="true"/>
          <w:lang w:bidi="fa-IR"/>
        </w:rPr>
        <w:t>انسان، با كار، خود را كشف مي‌كند و خود را كشف كردن بهترين كشف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دست به كاري زد و ديد استعدادش را ندارد، كار ديگري را انتخاب مي‌كند و بعد كار ديگر، تا بالاخره كار مورد علاقه و موافق با استعدادش را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آن را كشف كرد، ذوق و عشق عجيبي پيدا مي‌كند و اهميت نمي‌دهد كه درآمدش چه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كه شاهكارها به وجود مي‌آورد؛ كه شاهكار، ساخته عشق است، نه پول 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مي‌شود كار ايجاد كرد، ولي با پول نمي‌شود شاهكار ايجاد كرد</w:t>
      </w:r>
      <w:r>
        <w:rPr>
          <w:rFonts w:eastAsia="IRNazanin" w:cs="IRNazanin"/>
          <w:color w:val="111111"/>
          <w:sz w:val="28"/>
          <w:szCs w:val="28"/>
          <w:rtl w:val="true"/>
          <w:lang w:bidi="fa-IR"/>
        </w:rPr>
        <w:t>.</w:t>
      </w:r>
    </w:p>
    <w:p>
      <w:pPr>
        <w:pStyle w:val="Heading4"/>
        <w:numPr>
          <w:ilvl w:val="3"/>
          <w:numId w:val="1"/>
        </w:numPr>
        <w:rPr/>
      </w:pPr>
      <w:bookmarkStart w:id="443" w:name="__RefHeading___Toc4740415_3650668749"/>
      <w:bookmarkStart w:id="444" w:name="_Toc181"/>
      <w:bookmarkEnd w:id="443"/>
      <w:r>
        <w:rPr>
          <w:rtl w:val="true"/>
        </w:rPr>
        <w:t>پيامدهاي بي كاري</w:t>
      </w:r>
      <w:bookmarkEnd w:id="444"/>
    </w:p>
    <w:p>
      <w:pPr>
        <w:pStyle w:val="BookText"/>
        <w:rPr/>
      </w:pPr>
      <w:r>
        <w:rPr>
          <w:rFonts w:ascii="IRNazanin" w:hAnsi="IRNazanin" w:eastAsia="IRNazanin"/>
          <w:color w:val="111111"/>
          <w:sz w:val="28"/>
          <w:sz w:val="28"/>
          <w:szCs w:val="28"/>
          <w:rtl w:val="true"/>
          <w:lang w:bidi="fa-IR"/>
        </w:rPr>
        <w:t>پيامدهاي بي كاري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كار، بيكاري است كه كوچك‌ترين اثرش اين است كه احترام و شخصيت انسان را پيش ديگران و پيش خودش از بين </w:t>
      </w:r>
      <w:bookmarkStart w:id="445" w:name="pg2119_30573"/>
    </w:p>
    <w:p>
      <w:pPr>
        <w:pStyle w:val="BookText"/>
        <w:rPr/>
      </w:pPr>
      <w:bookmarkEnd w:id="445"/>
      <w:r>
        <w:rPr>
          <w:rFonts w:ascii="IRNazanin" w:hAnsi="IRNazanin" w:eastAsia="IRNazanin"/>
          <w:color w:val="111111"/>
          <w:sz w:val="28"/>
          <w:sz w:val="28"/>
          <w:szCs w:val="28"/>
          <w:rtl w:val="true"/>
          <w:lang w:bidi="fa-IR"/>
        </w:rPr>
        <w:t>مي‌برد و همين در هم شكستن شخصيت انسان، سبب مي‌شود كه تن به هر پستي و بيچارگي بدهد و انواع ابتلائات ناشي از گناه برايش پيدا شود</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446" w:name="__RefHeading___Toc4740417_3650668749"/>
      <w:bookmarkStart w:id="447" w:name="_Toc182"/>
      <w:bookmarkEnd w:id="446"/>
      <w:r>
        <w:rPr>
          <w:rtl w:val="true"/>
        </w:rPr>
        <w:t>تكريم كار در اسلام</w:t>
      </w:r>
      <w:bookmarkEnd w:id="447"/>
    </w:p>
    <w:p>
      <w:pPr>
        <w:pStyle w:val="BookText"/>
        <w:rPr/>
      </w:pPr>
      <w:r>
        <w:rPr>
          <w:rFonts w:ascii="Amiri" w:hAnsi="Amiri" w:eastAsia="Amiri" w:cs="Amiri"/>
          <w:color w:val="111111"/>
          <w:sz w:val="28"/>
          <w:sz w:val="28"/>
          <w:szCs w:val="28"/>
          <w:rtl w:val="true"/>
          <w:lang w:bidi="ar-SA"/>
        </w:rPr>
        <w:t>تكريم كار در اسلام</w:t>
      </w:r>
    </w:p>
    <w:p>
      <w:pPr>
        <w:pStyle w:val="BookText"/>
        <w:rPr/>
      </w:pPr>
      <w:r>
        <w:rPr>
          <w:rFonts w:ascii="IRNazanin" w:hAnsi="IRNazanin" w:eastAsia="IRNazanin"/>
          <w:color w:val="111111"/>
          <w:sz w:val="28"/>
          <w:sz w:val="28"/>
          <w:szCs w:val="28"/>
          <w:rtl w:val="true"/>
          <w:lang w:bidi="fa-IR"/>
        </w:rPr>
        <w:t>كار و عمل از نظر اسلام بسيار محترم و مورد تكريم است؛ زيرا احترام و قابل تكريم بودن يك چيزي، تابع نتيجه آن چيز است</w:t>
      </w:r>
      <w:r>
        <w:rPr>
          <w:rFonts w:eastAsia="IRNazanin" w:cs="IRNazanin"/>
          <w:color w:val="111111"/>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در اسلام بيكاري مردود و مطرود است و كار به عنوان يك امر مقدس شناخته شده است</w:t>
      </w:r>
      <w:r>
        <w:rPr>
          <w:rFonts w:eastAsia="Amiri" w:cs="Amiri" w:ascii="Amiri" w:hAnsi="Amiri"/>
          <w:color w:val="111111"/>
          <w:sz w:val="28"/>
          <w:szCs w:val="28"/>
          <w:rtl w:val="true"/>
          <w:lang w:bidi="ar-SA"/>
        </w:rPr>
        <w:t>.</w:t>
      </w:r>
      <w:r>
        <w:rPr>
          <w:rStyle w:val="FootnoteAnchor"/>
          <w:rtl w:val="true"/>
        </w:rPr>
        <w:footnoteReference w:id="187"/>
      </w:r>
    </w:p>
    <w:p>
      <w:pPr>
        <w:pStyle w:val="Heading4"/>
        <w:numPr>
          <w:ilvl w:val="3"/>
          <w:numId w:val="1"/>
        </w:numPr>
        <w:rPr/>
      </w:pPr>
      <w:bookmarkStart w:id="448" w:name="__RefHeading___Toc4740419_3650668749"/>
      <w:bookmarkStart w:id="449" w:name="_Toc183"/>
      <w:bookmarkEnd w:id="448"/>
      <w:r>
        <w:rPr>
          <w:rtl w:val="true"/>
        </w:rPr>
        <w:t>لزوم دانش‌محوري در عمل</w:t>
      </w:r>
      <w:bookmarkEnd w:id="449"/>
    </w:p>
    <w:p>
      <w:pPr>
        <w:pStyle w:val="BookText"/>
        <w:rPr/>
      </w:pPr>
      <w:r>
        <w:rPr>
          <w:rFonts w:ascii="Amiri" w:hAnsi="Amiri" w:eastAsia="Amiri" w:cs="Amiri"/>
          <w:color w:val="111111"/>
          <w:sz w:val="28"/>
          <w:sz w:val="28"/>
          <w:szCs w:val="28"/>
          <w:rtl w:val="true"/>
          <w:lang w:bidi="ar-SA"/>
        </w:rPr>
        <w:t>لزوم دانش‌محوري در عمل</w:t>
      </w:r>
    </w:p>
    <w:p>
      <w:pPr>
        <w:pStyle w:val="BookText"/>
        <w:rPr/>
      </w:pPr>
      <w:r>
        <w:rPr>
          <w:rFonts w:ascii="IRNazanin" w:hAnsi="IRNazanin" w:eastAsia="IRNazanin"/>
          <w:color w:val="111111"/>
          <w:sz w:val="28"/>
          <w:sz w:val="28"/>
          <w:szCs w:val="28"/>
          <w:rtl w:val="true"/>
          <w:lang w:bidi="fa-IR"/>
        </w:rPr>
        <w:t>علم به عمل ارزش مي‌دهد و آن را بالا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ارزش يك كاري كه با نيروي علم و معرفت صورت گيرد؛ صدها برابر كاري است كه جاهلانه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افزايش‌دهنده اثر و ارزش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كاري كه در نظر بگيريم، مي‌بينيم اگر با علم و شناسايي و معرفت توأم گردد، اثر و ارزش بسيار بيشتري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همين اصل است كه در اسلام دو چيز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دانش، و دو چيز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بي‌كاري و ناداني</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450" w:name="__RefHeading___Toc4740421_3650668749"/>
      <w:bookmarkStart w:id="451" w:name="_Toc184"/>
      <w:bookmarkEnd w:id="450"/>
      <w:r>
        <w:rPr>
          <w:rtl w:val="true"/>
        </w:rPr>
        <w:t>ملازمت علم با عمل</w:t>
      </w:r>
      <w:bookmarkEnd w:id="451"/>
    </w:p>
    <w:p>
      <w:pPr>
        <w:pStyle w:val="BookText"/>
        <w:rPr/>
      </w:pPr>
      <w:r>
        <w:rPr>
          <w:rFonts w:ascii="IRNazanin" w:hAnsi="IRNazanin" w:eastAsia="IRNazanin"/>
          <w:color w:val="111111"/>
          <w:sz w:val="28"/>
          <w:sz w:val="28"/>
          <w:szCs w:val="28"/>
          <w:rtl w:val="true"/>
          <w:lang w:bidi="fa-IR"/>
        </w:rPr>
        <w:t>ملازمت علم با عمل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اين نكته را از اسلام نبايد فراموش كرد كه كار و دانش كه محترم است، از يكديگر جدا نيستند؛ يعني نه اين است كه براي بعضي كار محترم است و براي بعضي ديگر دانش، بعضي اهل كار باشند و بعضي اهل دانش،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دانش اگر از يكديگر جدا افتند، اهميتي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اصل </w:t>
      </w:r>
      <w:bookmarkStart w:id="452" w:name="pg2119_30577"/>
    </w:p>
    <w:p>
      <w:pPr>
        <w:pStyle w:val="BookText"/>
        <w:rPr/>
      </w:pPr>
      <w:bookmarkEnd w:id="452"/>
      <w:r>
        <w:rPr>
          <w:rFonts w:ascii="IRNazanin" w:hAnsi="IRNazanin" w:eastAsia="IRNazanin"/>
          <w:color w:val="111111"/>
          <w:sz w:val="28"/>
          <w:sz w:val="28"/>
          <w:szCs w:val="28"/>
          <w:rtl w:val="true"/>
          <w:lang w:bidi="fa-IR"/>
        </w:rPr>
        <w:t>مقدس هنگامي براي بشر به صورت دو بال در مي‌آيند كه معاون يكديگر و كمك يكديگر بوده باشند؛ يعني كار در روشنايي علم صورت گيرد و اگر يكي عالم باشد و گوشه‌نشين و ديگري كارگر باشد و جاهل؛ مثل اين است كه در يك شب تاريك، يكي چراغ به دست بگيرد و در گوشه‌اي بنشيند و ديگري راه‌پيمايي كند، ولي چراغ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همان كس كه راه‌پيمايي مي‌كند چراغ داشته باشد و همان كس كه چراغ دارد راه‌پيمايي كند؛ يعني همگي به نوبه خود و سهم خود در زندگي حركت و فعاليت و راه‌پيمايي كنند و همگي چراغ در دست داشته باشند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453" w:name="__RefHeading___Toc4740423_3650668749"/>
      <w:bookmarkStart w:id="454" w:name="_Toc185"/>
      <w:bookmarkEnd w:id="453"/>
      <w:r>
        <w:rPr>
          <w:rtl w:val="true"/>
        </w:rPr>
        <w:t>كار، جهاد در راه خدا</w:t>
      </w:r>
      <w:bookmarkEnd w:id="454"/>
    </w:p>
    <w:p>
      <w:pPr>
        <w:pStyle w:val="BookText"/>
        <w:rPr/>
      </w:pPr>
      <w:r>
        <w:rPr>
          <w:rFonts w:ascii="Amiri" w:hAnsi="Amiri" w:eastAsia="Amiri" w:cs="Amiri"/>
          <w:color w:val="111111"/>
          <w:sz w:val="28"/>
          <w:sz w:val="28"/>
          <w:szCs w:val="28"/>
          <w:rtl w:val="true"/>
          <w:lang w:bidi="ar-SA"/>
        </w:rPr>
        <w:t>كار، جهاد در راه خدا</w:t>
      </w:r>
    </w:p>
    <w:p>
      <w:pPr>
        <w:pStyle w:val="BookText"/>
        <w:rPr/>
      </w:pPr>
      <w:r>
        <w:rPr>
          <w:rFonts w:ascii="IRNazanin" w:hAnsi="IRNazanin" w:eastAsia="IRNazanin"/>
          <w:color w:val="111111"/>
          <w:sz w:val="28"/>
          <w:sz w:val="28"/>
          <w:szCs w:val="28"/>
          <w:rtl w:val="true"/>
          <w:lang w:bidi="fa-IR"/>
        </w:rPr>
        <w:t>اينكه در منطق پيشوايان عالم تشيع، كار براي تنظيم معاش، با اهميت و حياتي تلقي شده، حتي گاهي جهاد در راه خدا معرفي شده است، اصلي است كه هيچ گونه ترديدي ندارد</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455" w:name="__RefHeading___Toc4740425_3650668749"/>
      <w:bookmarkStart w:id="456" w:name="_Toc186"/>
      <w:bookmarkEnd w:id="455"/>
      <w:r>
        <w:rPr>
          <w:rtl w:val="true"/>
        </w:rPr>
        <w:t>ب</w:t>
      </w:r>
      <w:r>
        <w:rPr>
          <w:rtl w:val="true"/>
        </w:rPr>
        <w:t xml:space="preserve">) </w:t>
      </w:r>
      <w:r>
        <w:rPr>
          <w:rtl w:val="true"/>
        </w:rPr>
        <w:t>علامه محمدتقي جعفري</w:t>
      </w:r>
      <w:bookmarkEnd w:id="456"/>
    </w:p>
    <w:p>
      <w:pPr>
        <w:pStyle w:val="Heading4"/>
        <w:numPr>
          <w:ilvl w:val="3"/>
          <w:numId w:val="1"/>
        </w:numPr>
        <w:rPr/>
      </w:pPr>
      <w:bookmarkStart w:id="457" w:name="__RefHeading___Toc4740427_3650668749"/>
      <w:bookmarkStart w:id="458" w:name="_Toc187"/>
      <w:bookmarkEnd w:id="457"/>
      <w:r>
        <w:rPr>
          <w:rtl w:val="true"/>
        </w:rPr>
        <w:t>اشاره</w:t>
      </w:r>
      <w:bookmarkEnd w:id="45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محمدتقي جعفري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كار، معيار تفاوت آدمي با ساير موجودات</w:t>
      </w:r>
    </w:p>
    <w:p>
      <w:pPr>
        <w:pStyle w:val="BookText"/>
        <w:rPr/>
      </w:pPr>
      <w:r>
        <w:rPr>
          <w:rFonts w:ascii="Amiri" w:hAnsi="Amiri" w:eastAsia="Amiri" w:cs="Amiri"/>
          <w:color w:val="111111"/>
          <w:sz w:val="28"/>
          <w:sz w:val="28"/>
          <w:szCs w:val="28"/>
          <w:rtl w:val="true"/>
          <w:lang w:bidi="ar-SA"/>
        </w:rPr>
        <w:t>رابطه متقابل كار و تربيت</w:t>
      </w:r>
    </w:p>
    <w:p>
      <w:pPr>
        <w:pStyle w:val="BookText"/>
        <w:rPr/>
      </w:pPr>
      <w:r>
        <w:rPr>
          <w:rFonts w:ascii="Amiri" w:hAnsi="Amiri" w:eastAsia="Amiri" w:cs="Amiri"/>
          <w:color w:val="111111"/>
          <w:sz w:val="28"/>
          <w:sz w:val="28"/>
          <w:szCs w:val="28"/>
          <w:rtl w:val="true"/>
          <w:lang w:bidi="ar-SA"/>
        </w:rPr>
        <w:t>كار، سازنده عقل و فكر انسان</w:t>
      </w:r>
    </w:p>
    <w:p>
      <w:pPr>
        <w:pStyle w:val="BookText"/>
        <w:rPr/>
      </w:pPr>
      <w:r>
        <w:rPr>
          <w:rFonts w:ascii="IRNazanin" w:hAnsi="IRNazanin" w:eastAsia="IRNazanin"/>
          <w:color w:val="111111"/>
          <w:sz w:val="28"/>
          <w:sz w:val="28"/>
          <w:szCs w:val="28"/>
          <w:rtl w:val="true"/>
          <w:lang w:bidi="fa-IR"/>
        </w:rPr>
        <w:t>اهميت كار در زندگي بشر</w:t>
      </w:r>
    </w:p>
    <w:p>
      <w:pPr>
        <w:pStyle w:val="BookText"/>
        <w:rPr/>
      </w:pPr>
      <w:r>
        <w:rPr>
          <w:rFonts w:ascii="IRNazanin" w:hAnsi="IRNazanin" w:eastAsia="IRNazanin"/>
          <w:color w:val="111111"/>
          <w:sz w:val="28"/>
          <w:sz w:val="28"/>
          <w:szCs w:val="28"/>
          <w:rtl w:val="true"/>
          <w:lang w:bidi="fa-IR"/>
        </w:rPr>
        <w:t>نقش كار در زندگي انسان</w:t>
      </w:r>
    </w:p>
    <w:p>
      <w:pPr>
        <w:pStyle w:val="BookText"/>
        <w:rPr/>
      </w:pPr>
      <w:r>
        <w:rPr>
          <w:rFonts w:ascii="IRNazanin" w:hAnsi="IRNazanin" w:eastAsia="IRNazanin"/>
          <w:color w:val="111111"/>
          <w:sz w:val="28"/>
          <w:sz w:val="28"/>
          <w:szCs w:val="28"/>
          <w:rtl w:val="true"/>
          <w:lang w:bidi="fa-IR"/>
        </w:rPr>
        <w:t>استواري زندگاني مادي و معنوي بر كار</w:t>
      </w:r>
    </w:p>
    <w:p>
      <w:pPr>
        <w:pStyle w:val="BookText"/>
        <w:rPr/>
      </w:pPr>
      <w:r>
        <w:rPr>
          <w:rFonts w:ascii="Amiri" w:hAnsi="Amiri" w:eastAsia="Amiri" w:cs="Amiri"/>
          <w:color w:val="111111"/>
          <w:sz w:val="28"/>
          <w:sz w:val="28"/>
          <w:szCs w:val="28"/>
          <w:rtl w:val="true"/>
          <w:lang w:bidi="ar-SA"/>
        </w:rPr>
        <w:t>رابطه كار و حيات آدمي</w:t>
      </w:r>
    </w:p>
    <w:p>
      <w:pPr>
        <w:pStyle w:val="Heading4"/>
        <w:numPr>
          <w:ilvl w:val="3"/>
          <w:numId w:val="1"/>
        </w:numPr>
        <w:rPr/>
      </w:pPr>
      <w:bookmarkStart w:id="459" w:name="__RefHeading___Toc4740429_3650668749"/>
      <w:bookmarkStart w:id="460" w:name="_Toc188"/>
      <w:bookmarkEnd w:id="459"/>
      <w:r>
        <w:rPr>
          <w:rtl w:val="true"/>
        </w:rPr>
        <w:t>كار، معيار تفاوت آدمي با ساير موجودات</w:t>
      </w:r>
      <w:bookmarkEnd w:id="460"/>
    </w:p>
    <w:p>
      <w:pPr>
        <w:pStyle w:val="BookText"/>
        <w:rPr/>
      </w:pPr>
      <w:r>
        <w:rPr>
          <w:rFonts w:ascii="Amiri" w:hAnsi="Amiri" w:eastAsia="Amiri" w:cs="Amiri"/>
          <w:color w:val="111111"/>
          <w:sz w:val="28"/>
          <w:sz w:val="28"/>
          <w:szCs w:val="28"/>
          <w:rtl w:val="true"/>
          <w:lang w:bidi="ar-SA"/>
        </w:rPr>
        <w:t>كار، معيار تفاوت آدمي با ساير موجودات</w:t>
      </w:r>
    </w:p>
    <w:p>
      <w:pPr>
        <w:pStyle w:val="BookText"/>
        <w:rPr/>
      </w:pPr>
      <w:r>
        <w:rPr>
          <w:rFonts w:ascii="IRNazanin" w:hAnsi="IRNazanin" w:eastAsia="IRNazanin"/>
          <w:color w:val="111111"/>
          <w:sz w:val="28"/>
          <w:sz w:val="28"/>
          <w:szCs w:val="28"/>
          <w:rtl w:val="true"/>
          <w:lang w:bidi="fa-IR"/>
        </w:rPr>
        <w:t>كار عبارت است از آن تموج و فعاليت حيات كه آدمي بدون آن تفاوتي با جمادات و نباتات ندارد، مگر در يك عده مختصات طبيعي ضروري، مانند احساس و حركت ارادي و غيره</w:t>
      </w:r>
      <w:r>
        <w:rPr>
          <w:rFonts w:eastAsia="IRNazanin" w:cs="IRNazanin"/>
          <w:color w:val="111111"/>
          <w:sz w:val="28"/>
          <w:szCs w:val="28"/>
          <w:rtl w:val="true"/>
          <w:lang w:bidi="fa-IR"/>
        </w:rPr>
        <w:t xml:space="preserve">. </w:t>
      </w:r>
      <w:r>
        <w:rPr>
          <w:rStyle w:val="FootnoteAnchor"/>
          <w:rtl w:val="true"/>
        </w:rPr>
        <w:footnoteReference w:id="191"/>
      </w:r>
    </w:p>
    <w:p>
      <w:pPr>
        <w:pStyle w:val="Heading4"/>
        <w:numPr>
          <w:ilvl w:val="3"/>
          <w:numId w:val="1"/>
        </w:numPr>
        <w:rPr/>
      </w:pPr>
      <w:bookmarkStart w:id="461" w:name="__RefHeading___Toc4740431_3650668749"/>
      <w:bookmarkStart w:id="462" w:name="_Toc189"/>
      <w:bookmarkEnd w:id="461"/>
      <w:r>
        <w:rPr>
          <w:rtl w:val="true"/>
        </w:rPr>
        <w:t>رابطه متقابل كار و تربيت</w:t>
      </w:r>
      <w:bookmarkEnd w:id="462"/>
    </w:p>
    <w:p>
      <w:pPr>
        <w:pStyle w:val="BookText"/>
        <w:rPr/>
      </w:pPr>
      <w:r>
        <w:rPr>
          <w:rFonts w:ascii="Amiri" w:hAnsi="Amiri" w:eastAsia="Amiri" w:cs="Amiri"/>
          <w:color w:val="111111"/>
          <w:sz w:val="28"/>
          <w:sz w:val="28"/>
          <w:szCs w:val="28"/>
          <w:rtl w:val="true"/>
          <w:lang w:bidi="ar-SA"/>
        </w:rPr>
        <w:t>رابطه متقابل كار و تربيت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اين جور خيال مي‌كند كه كار، اثر و معلول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مقدم بر كار است؛ يعني چگونگي انسان، مقدم بر چگونگي كار و چگونگي </w:t>
      </w:r>
      <w:bookmarkStart w:id="463" w:name="pg2119_30580"/>
    </w:p>
    <w:p>
      <w:pPr>
        <w:pStyle w:val="BookText"/>
        <w:rPr/>
      </w:pPr>
      <w:bookmarkEnd w:id="463"/>
      <w:r>
        <w:rPr>
          <w:rFonts w:ascii="IRNazanin" w:hAnsi="IRNazanin" w:eastAsia="IRNazanin"/>
          <w:color w:val="111111"/>
          <w:sz w:val="28"/>
          <w:sz w:val="28"/>
          <w:szCs w:val="28"/>
          <w:rtl w:val="true"/>
          <w:lang w:bidi="fa-IR"/>
        </w:rPr>
        <w:t>كار، تابع چگونگي انسان است و بنابراين، تربيت بر كار مقدم است، ولي اين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تربيت بر كار مقدم است و هم كار بر تربيت؛ يعني اين دو، هم علت يكديگر هستند و هم معلول يكديگر، هم انسان سازنده و خالق و آفريننده كار خودش است، و هم كار و نوع كار، خالق و آفريننده روح و چگونگي انسان است</w:t>
      </w:r>
      <w:r>
        <w:rPr>
          <w:rFonts w:eastAsia="IRNazanin" w:cs="IRNazanin"/>
          <w:color w:val="111111"/>
          <w:sz w:val="28"/>
          <w:szCs w:val="28"/>
          <w:rtl w:val="true"/>
          <w:lang w:bidi="fa-IR"/>
        </w:rPr>
        <w:t xml:space="preserve">. </w:t>
      </w:r>
      <w:r>
        <w:rPr>
          <w:rStyle w:val="FootnoteAnchor"/>
          <w:rtl w:val="true"/>
        </w:rPr>
        <w:footnoteReference w:id="192"/>
      </w:r>
    </w:p>
    <w:p>
      <w:pPr>
        <w:pStyle w:val="Heading4"/>
        <w:numPr>
          <w:ilvl w:val="3"/>
          <w:numId w:val="1"/>
        </w:numPr>
        <w:rPr/>
      </w:pPr>
      <w:bookmarkStart w:id="464" w:name="__RefHeading___Toc4740433_3650668749"/>
      <w:bookmarkStart w:id="465" w:name="_Toc190"/>
      <w:bookmarkEnd w:id="464"/>
      <w:r>
        <w:rPr>
          <w:rtl w:val="true"/>
        </w:rPr>
        <w:t>كار، سازنده عقل و فكر انسان</w:t>
      </w:r>
      <w:bookmarkEnd w:id="465"/>
    </w:p>
    <w:p>
      <w:pPr>
        <w:pStyle w:val="BookText"/>
        <w:rPr/>
      </w:pPr>
      <w:r>
        <w:rPr>
          <w:rFonts w:ascii="Amiri" w:hAnsi="Amiri" w:eastAsia="Amiri" w:cs="Amiri"/>
          <w:color w:val="111111"/>
          <w:sz w:val="28"/>
          <w:sz w:val="28"/>
          <w:szCs w:val="28"/>
          <w:rtl w:val="true"/>
          <w:lang w:bidi="ar-SA"/>
        </w:rPr>
        <w:t>كار، سازنده عقل و فكر انسان</w:t>
      </w:r>
    </w:p>
    <w:p>
      <w:pPr>
        <w:pStyle w:val="BookText"/>
        <w:rPr/>
      </w:pPr>
      <w:r>
        <w:rPr>
          <w:rFonts w:ascii="Amiri" w:hAnsi="Amiri" w:eastAsia="Amiri" w:cs="Amiri"/>
          <w:color w:val="111111"/>
          <w:sz w:val="28"/>
          <w:sz w:val="28"/>
          <w:szCs w:val="28"/>
          <w:rtl w:val="true"/>
          <w:lang w:bidi="ar-SA"/>
        </w:rPr>
        <w:t>كار در عين اينكه معلول فكر و روح و خيال و دل و جسم آدمي است، سازنده خيال، سازنده عقل و فكر، سازنده دل و قلب و به طور كلي سازنده و تربيت‌كننده انسان است</w:t>
      </w:r>
      <w:r>
        <w:rPr>
          <w:rFonts w:eastAsia="Amiri" w:cs="Amiri" w:ascii="Amiri" w:hAnsi="Amiri"/>
          <w:color w:val="111111"/>
          <w:sz w:val="28"/>
          <w:szCs w:val="28"/>
          <w:rtl w:val="true"/>
          <w:lang w:bidi="ar-SA"/>
        </w:rPr>
        <w:t>.</w:t>
      </w:r>
      <w:r>
        <w:rPr>
          <w:rStyle w:val="FootnoteAnchor"/>
          <w:rtl w:val="true"/>
        </w:rPr>
        <w:footnoteReference w:id="193"/>
      </w:r>
    </w:p>
    <w:p>
      <w:pPr>
        <w:pStyle w:val="Heading4"/>
        <w:numPr>
          <w:ilvl w:val="3"/>
          <w:numId w:val="1"/>
        </w:numPr>
        <w:rPr/>
      </w:pPr>
      <w:bookmarkStart w:id="466" w:name="__RefHeading___Toc4740435_3650668749"/>
      <w:bookmarkStart w:id="467" w:name="_Toc191"/>
      <w:bookmarkEnd w:id="466"/>
      <w:r>
        <w:rPr>
          <w:rtl w:val="true"/>
        </w:rPr>
        <w:t>اهميت كار در زندگي بشر</w:t>
      </w:r>
      <w:bookmarkEnd w:id="467"/>
    </w:p>
    <w:p>
      <w:pPr>
        <w:pStyle w:val="BookText"/>
        <w:rPr/>
      </w:pPr>
      <w:r>
        <w:rPr>
          <w:rFonts w:ascii="IRNazanin" w:hAnsi="IRNazanin" w:eastAsia="IRNazanin"/>
          <w:color w:val="111111"/>
          <w:sz w:val="28"/>
          <w:sz w:val="28"/>
          <w:szCs w:val="28"/>
          <w:rtl w:val="true"/>
          <w:lang w:bidi="fa-IR"/>
        </w:rPr>
        <w:t>اهميت كار در زندگي بشر</w:t>
      </w:r>
    </w:p>
    <w:p>
      <w:pPr>
        <w:pStyle w:val="BookText"/>
        <w:rPr/>
      </w:pPr>
      <w:r>
        <w:rPr>
          <w:rFonts w:ascii="IRNazanin" w:hAnsi="IRNazanin" w:eastAsia="IRNazanin"/>
          <w:color w:val="111111"/>
          <w:sz w:val="28"/>
          <w:sz w:val="28"/>
          <w:szCs w:val="28"/>
          <w:rtl w:val="true"/>
          <w:lang w:bidi="fa-IR"/>
        </w:rPr>
        <w:t>انساني كه معناي حيات را درك كند و ضرورت تلاش را در درياها و خشكي‌ها، در جنگل‌ها و قله‌هاي صعب‌العبور كوه‌ها دريافت كند، اهميت كار را هم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تجسم‌يافته از كار بشري و كتيبه‌ها و تأليفات باستاني، همه و همه، شاهد گوياي درك اهميت كار براي حيات بشري مي‌باشد</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468" w:name="__RefHeading___Toc4740437_3650668749"/>
      <w:bookmarkStart w:id="469" w:name="_Toc192"/>
      <w:bookmarkEnd w:id="468"/>
      <w:r>
        <w:rPr>
          <w:rtl w:val="true"/>
        </w:rPr>
        <w:t>نقش كار در زندگي انسان</w:t>
      </w:r>
      <w:bookmarkEnd w:id="469"/>
    </w:p>
    <w:p>
      <w:pPr>
        <w:pStyle w:val="BookText"/>
        <w:rPr/>
      </w:pPr>
      <w:r>
        <w:rPr>
          <w:rFonts w:ascii="IRNazanin" w:hAnsi="IRNazanin" w:eastAsia="IRNazanin"/>
          <w:color w:val="111111"/>
          <w:sz w:val="28"/>
          <w:sz w:val="28"/>
          <w:szCs w:val="28"/>
          <w:rtl w:val="true"/>
          <w:lang w:bidi="fa-IR"/>
        </w:rPr>
        <w:t>نقش كار در زندگي انسان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ارزش موضوعي كار، نه تنها علامت زنده بودن يك فرد و اجتماع است، بلكه باعث مي‌شود كه از كمترين فرصت‌ها، عالي‌ترين نتايج را به دست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اينكه چون كار و حركت مطابق قانون عالم هستي است، جريان مطابق آن قانون كلي، اگر چه به احتمال </w:t>
      </w:r>
      <w:bookmarkStart w:id="470" w:name="pg2119_30583"/>
    </w:p>
    <w:p>
      <w:pPr>
        <w:pStyle w:val="BookText"/>
        <w:rPr/>
      </w:pPr>
      <w:bookmarkEnd w:id="470"/>
      <w:r>
        <w:rPr>
          <w:rFonts w:ascii="IRNazanin" w:hAnsi="IRNazanin" w:eastAsia="IRNazanin"/>
          <w:color w:val="111111"/>
          <w:sz w:val="28"/>
          <w:sz w:val="28"/>
          <w:szCs w:val="28"/>
          <w:rtl w:val="true"/>
          <w:lang w:bidi="fa-IR"/>
        </w:rPr>
        <w:t>ناچيزترين نتيجه هم نباشد، خود يك پديده قانوني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فراموش نمي‌كنيم كه ورود اين حركت به منطقه ارزش، تابع آگاهي و هدف‌داري در حيات است</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471" w:name="__RefHeading___Toc4740439_3650668749"/>
      <w:bookmarkStart w:id="472" w:name="_Toc193"/>
      <w:bookmarkEnd w:id="471"/>
      <w:r>
        <w:rPr>
          <w:rtl w:val="true"/>
        </w:rPr>
        <w:t>استواري زندگاني مادي و معنوي بر كار</w:t>
      </w:r>
      <w:bookmarkEnd w:id="472"/>
    </w:p>
    <w:p>
      <w:pPr>
        <w:pStyle w:val="BookText"/>
        <w:rPr/>
      </w:pPr>
      <w:r>
        <w:rPr>
          <w:rFonts w:ascii="IRNazanin" w:hAnsi="IRNazanin" w:eastAsia="IRNazanin"/>
          <w:color w:val="111111"/>
          <w:sz w:val="28"/>
          <w:sz w:val="28"/>
          <w:szCs w:val="28"/>
          <w:rtl w:val="true"/>
          <w:lang w:bidi="fa-IR"/>
        </w:rPr>
        <w:t>استواري زندگاني مادي و معنوي بر كار</w:t>
      </w:r>
    </w:p>
    <w:p>
      <w:pPr>
        <w:pStyle w:val="BookText"/>
        <w:rPr/>
      </w:pPr>
      <w:r>
        <w:rPr>
          <w:rFonts w:ascii="IRNazanin" w:hAnsi="IRNazanin" w:eastAsia="IRNazanin"/>
          <w:color w:val="111111"/>
          <w:sz w:val="28"/>
          <w:sz w:val="28"/>
          <w:szCs w:val="28"/>
          <w:rtl w:val="true"/>
          <w:lang w:bidi="fa-IR"/>
        </w:rPr>
        <w:t>نتايج و محصولاتي كه زندگاني مادي و معنوي ما بر آنها استوار شده است، تنها به كار و كوشش مستند است و هيچ واقعيتي به طور ناگهان در مسير حيات ما سبز نمي‌شود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473" w:name="__RefHeading___Toc4740441_3650668749"/>
      <w:bookmarkStart w:id="474" w:name="_Toc194"/>
      <w:bookmarkEnd w:id="473"/>
      <w:r>
        <w:rPr>
          <w:rtl w:val="true"/>
        </w:rPr>
        <w:t>رابطه كار و حيات آدمي</w:t>
      </w:r>
      <w:bookmarkEnd w:id="474"/>
    </w:p>
    <w:p>
      <w:pPr>
        <w:pStyle w:val="BookText"/>
        <w:rPr/>
      </w:pPr>
      <w:r>
        <w:rPr>
          <w:rFonts w:ascii="Amiri" w:hAnsi="Amiri" w:eastAsia="Amiri" w:cs="Amiri"/>
          <w:color w:val="111111"/>
          <w:sz w:val="28"/>
          <w:sz w:val="28"/>
          <w:szCs w:val="28"/>
          <w:rtl w:val="true"/>
          <w:lang w:bidi="ar-SA"/>
        </w:rPr>
        <w:t>رابطه كار و حيات آدمي</w:t>
      </w:r>
    </w:p>
    <w:p>
      <w:pPr>
        <w:pStyle w:val="BookText"/>
        <w:rPr/>
      </w:pPr>
      <w:r>
        <w:rPr>
          <w:rFonts w:ascii="IRNazanin" w:hAnsi="IRNazanin" w:eastAsia="IRNazanin"/>
          <w:color w:val="111111"/>
          <w:sz w:val="28"/>
          <w:sz w:val="28"/>
          <w:szCs w:val="28"/>
          <w:rtl w:val="true"/>
          <w:lang w:bidi="fa-IR"/>
        </w:rPr>
        <w:t>اساسي‌ترين موضوعي كه با كار و فعاليت انساني ارتباط مستقيم و منطقي قطعي دارد، حيات خود انسان است؛ يعني كار يكي از اساسي‌ترين و باعظمت‌ترين پديده‌هاي حيات است، به طوري كه مي‌توان گفت، بهترين و ارزنده‌ترين حيات آن است كه كار و كوشش در آن موجب به ثمر رسيدن شخصيت انساني گردد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475" w:name="__RefHeading___Toc4740443_3650668749"/>
      <w:bookmarkStart w:id="476" w:name="_Toc195"/>
      <w:bookmarkEnd w:id="475"/>
      <w:r>
        <w:rPr>
          <w:rtl w:val="true"/>
        </w:rPr>
        <w:t>ج</w:t>
      </w:r>
      <w:r>
        <w:rPr>
          <w:rtl w:val="true"/>
        </w:rPr>
        <w:t xml:space="preserve">) </w:t>
      </w:r>
      <w:r>
        <w:rPr>
          <w:rtl w:val="true"/>
        </w:rPr>
        <w:t>پاسكال</w:t>
      </w:r>
      <w:bookmarkEnd w:id="476"/>
    </w:p>
    <w:p>
      <w:pPr>
        <w:pStyle w:val="Heading4"/>
        <w:numPr>
          <w:ilvl w:val="3"/>
          <w:numId w:val="1"/>
        </w:numPr>
        <w:rPr/>
      </w:pPr>
      <w:bookmarkStart w:id="477" w:name="__RefHeading___Toc4740445_3650668749"/>
      <w:bookmarkStart w:id="478" w:name="_Toc196"/>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پاسكال</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بيكاري منشأ مفاسد</w:t>
      </w:r>
    </w:p>
    <w:p>
      <w:pPr>
        <w:pStyle w:val="Heading4"/>
        <w:numPr>
          <w:ilvl w:val="3"/>
          <w:numId w:val="1"/>
        </w:numPr>
        <w:rPr/>
      </w:pPr>
      <w:bookmarkStart w:id="479" w:name="__RefHeading___Toc4740447_3650668749"/>
      <w:bookmarkStart w:id="480" w:name="_Toc197"/>
      <w:bookmarkEnd w:id="479"/>
      <w:r>
        <w:rPr>
          <w:rtl w:val="true"/>
        </w:rPr>
        <w:t>بيكاري منشأ مفاسد</w:t>
      </w:r>
      <w:bookmarkEnd w:id="480"/>
    </w:p>
    <w:p>
      <w:pPr>
        <w:pStyle w:val="BookText"/>
        <w:rPr/>
      </w:pPr>
      <w:r>
        <w:rPr>
          <w:rFonts w:ascii="Amiri" w:hAnsi="Amiri" w:eastAsia="Amiri" w:cs="Amiri"/>
          <w:color w:val="111111"/>
          <w:sz w:val="28"/>
          <w:sz w:val="28"/>
          <w:szCs w:val="28"/>
          <w:rtl w:val="true"/>
          <w:lang w:bidi="ar-SA"/>
        </w:rPr>
        <w:t>بيكاري منشأ مفاسد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مصدر كليه مفاسد فكري و اخلاقي، بيكاري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كشوري كه بخواهد اين عيب بزرگ اجتماعي را رفع كند، بايد مردم را به كار وادارد تا آن آرامش عميق روحي كه عده معدودي از آن آگاهند در عرصه وجود افراد برقرار شود</w:t>
      </w:r>
      <w:r>
        <w:rPr>
          <w:rFonts w:eastAsia="IRNazanin" w:cs="IRNazanin"/>
          <w:color w:val="111111"/>
          <w:sz w:val="28"/>
          <w:szCs w:val="28"/>
          <w:rtl w:val="true"/>
          <w:lang w:bidi="fa-IR"/>
        </w:rPr>
        <w:t>.</w:t>
      </w:r>
      <w:r>
        <w:rPr>
          <w:rStyle w:val="FootnoteAnchor"/>
          <w:rtl w:val="true"/>
        </w:rPr>
        <w:footnoteReference w:id="198"/>
      </w:r>
      <w:bookmarkStart w:id="481" w:name="pg2119_30586"/>
    </w:p>
    <w:p>
      <w:pPr>
        <w:pStyle w:val="Heading3"/>
        <w:numPr>
          <w:ilvl w:val="2"/>
          <w:numId w:val="1"/>
        </w:numPr>
        <w:rPr/>
      </w:pPr>
      <w:bookmarkStart w:id="482" w:name="__RefHeading___Toc4740449_3650668749"/>
      <w:bookmarkStart w:id="483" w:name="_Toc198"/>
      <w:bookmarkEnd w:id="481"/>
      <w:bookmarkEnd w:id="482"/>
      <w:r>
        <w:rPr>
          <w:rtl w:val="true"/>
        </w:rPr>
        <w:t>د</w:t>
      </w:r>
      <w:r>
        <w:rPr>
          <w:rtl w:val="true"/>
        </w:rPr>
        <w:t xml:space="preserve">) </w:t>
      </w:r>
      <w:r>
        <w:rPr>
          <w:rtl w:val="true"/>
        </w:rPr>
        <w:t>جبران‌خليل‌جبران</w:t>
      </w:r>
      <w:bookmarkEnd w:id="483"/>
    </w:p>
    <w:p>
      <w:pPr>
        <w:pStyle w:val="Heading4"/>
        <w:numPr>
          <w:ilvl w:val="3"/>
          <w:numId w:val="1"/>
        </w:numPr>
        <w:rPr/>
      </w:pPr>
      <w:bookmarkStart w:id="484" w:name="__RefHeading___Toc4740451_3650668749"/>
      <w:bookmarkStart w:id="485" w:name="_Toc199"/>
      <w:bookmarkEnd w:id="484"/>
      <w:r>
        <w:rPr>
          <w:rtl w:val="true"/>
        </w:rPr>
        <w:t>اشاره</w:t>
      </w:r>
      <w:bookmarkEnd w:id="485"/>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جبران‌خليل‌جبران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كار همنوايي با طبيعت</w:t>
      </w:r>
    </w:p>
    <w:p>
      <w:pPr>
        <w:pStyle w:val="Heading4"/>
        <w:numPr>
          <w:ilvl w:val="3"/>
          <w:numId w:val="1"/>
        </w:numPr>
        <w:rPr/>
      </w:pPr>
      <w:bookmarkStart w:id="486" w:name="__RefHeading___Toc4740453_3650668749"/>
      <w:bookmarkStart w:id="487" w:name="_Toc200"/>
      <w:bookmarkEnd w:id="486"/>
      <w:r>
        <w:rPr>
          <w:rtl w:val="true"/>
        </w:rPr>
        <w:t>كار همنوايي با طبيعت</w:t>
      </w:r>
      <w:bookmarkEnd w:id="487"/>
    </w:p>
    <w:p>
      <w:pPr>
        <w:pStyle w:val="BookText"/>
        <w:rPr/>
      </w:pPr>
      <w:r>
        <w:rPr>
          <w:rFonts w:ascii="Amiri" w:hAnsi="Amiri" w:eastAsia="Amiri" w:cs="Amiri"/>
          <w:color w:val="111111"/>
          <w:sz w:val="28"/>
          <w:sz w:val="28"/>
          <w:szCs w:val="28"/>
          <w:rtl w:val="true"/>
          <w:lang w:bidi="ar-SA"/>
        </w:rPr>
        <w:t>كار همنوايي با طبيعت</w:t>
      </w:r>
    </w:p>
    <w:p>
      <w:pPr>
        <w:pStyle w:val="BookText"/>
        <w:rPr/>
      </w:pPr>
      <w:r>
        <w:rPr>
          <w:rFonts w:ascii="IRNazanin" w:hAnsi="IRNazanin" w:eastAsia="IRNazanin"/>
          <w:color w:val="111111"/>
          <w:sz w:val="28"/>
          <w:sz w:val="28"/>
          <w:szCs w:val="28"/>
          <w:rtl w:val="true"/>
          <w:lang w:bidi="fa-IR"/>
        </w:rPr>
        <w:t>شما كار مي‌كنيد و با كارتان، با آهنگ خاك هم‌نوا و با روح زمين يگانه مي‌شويد؛ زيرا بيكاري و بي‌ثمري، غريبگي است با فصل‌ها و نيز جا ماندن است از كاروان زندگي؛ كارواني كه با شكوه و سرافرازي عازم ابديت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كار مي‌كنيد، ني‌اي هستيد كه از قلب پاك و خالي‌تان، زمزمه‌هاي نرم و جاري زندگي به آوايي خوش بدل مي‌شود؛ آواز خوش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شما مي‌خواهد ني‌اي باشد خاموش و گنگ، آن‌گاه كه ني‌هاي بي‌شمار هستي، هم‌نوا شده‌اند و عاشقانه مي‌خوانند</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488" w:name="__RefHeading___Toc4740455_3650668749"/>
      <w:bookmarkStart w:id="489" w:name="_Toc201"/>
      <w:bookmarkEnd w:id="488"/>
      <w:r>
        <w:rPr>
          <w:rtl w:val="true"/>
        </w:rPr>
        <w:t>ه</w:t>
      </w:r>
      <w:r>
        <w:rPr>
          <w:rtl w:val="true"/>
        </w:rPr>
        <w:t xml:space="preserve">) </w:t>
      </w:r>
      <w:r>
        <w:rPr>
          <w:rtl w:val="true"/>
        </w:rPr>
        <w:t>سقراط</w:t>
      </w:r>
      <w:bookmarkEnd w:id="489"/>
    </w:p>
    <w:p>
      <w:pPr>
        <w:pStyle w:val="Heading4"/>
        <w:numPr>
          <w:ilvl w:val="3"/>
          <w:numId w:val="1"/>
        </w:numPr>
        <w:rPr/>
      </w:pPr>
      <w:bookmarkStart w:id="490" w:name="__RefHeading___Toc4740457_3650668749"/>
      <w:bookmarkStart w:id="491" w:name="_Toc202"/>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خواري و بدبختي، ثمره كاهلي</w:t>
      </w:r>
    </w:p>
    <w:p>
      <w:pPr>
        <w:pStyle w:val="BookText"/>
        <w:rPr/>
      </w:pPr>
      <w:r>
        <w:rPr>
          <w:rFonts w:ascii="Amiri" w:hAnsi="Amiri" w:eastAsia="Amiri" w:cs="Amiri"/>
          <w:color w:val="111111"/>
          <w:sz w:val="28"/>
          <w:sz w:val="28"/>
          <w:szCs w:val="28"/>
          <w:rtl w:val="true"/>
          <w:lang w:bidi="ar-SA"/>
        </w:rPr>
        <w:t>كار مايه سعادت</w:t>
      </w:r>
    </w:p>
    <w:p>
      <w:pPr>
        <w:pStyle w:val="Heading4"/>
        <w:numPr>
          <w:ilvl w:val="3"/>
          <w:numId w:val="1"/>
        </w:numPr>
        <w:rPr/>
      </w:pPr>
      <w:bookmarkStart w:id="492" w:name="__RefHeading___Toc4740459_3650668749"/>
      <w:bookmarkStart w:id="493" w:name="_Toc203"/>
      <w:bookmarkEnd w:id="492"/>
      <w:r>
        <w:rPr>
          <w:rtl w:val="true"/>
        </w:rPr>
        <w:t>خواري و بدبختي، ثمره كاهلي</w:t>
      </w:r>
      <w:bookmarkEnd w:id="493"/>
    </w:p>
    <w:p>
      <w:pPr>
        <w:pStyle w:val="BookText"/>
        <w:rPr/>
      </w:pPr>
      <w:r>
        <w:rPr>
          <w:rFonts w:ascii="Amiri" w:hAnsi="Amiri" w:eastAsia="Amiri" w:cs="Amiri"/>
          <w:color w:val="111111"/>
          <w:sz w:val="28"/>
          <w:sz w:val="28"/>
          <w:szCs w:val="28"/>
          <w:rtl w:val="true"/>
          <w:lang w:bidi="ar-SA"/>
        </w:rPr>
        <w:t>خواري و بدبختي، ثمره كاهلي</w:t>
      </w:r>
    </w:p>
    <w:p>
      <w:pPr>
        <w:pStyle w:val="BookText"/>
        <w:rPr/>
      </w:pPr>
      <w:r>
        <w:rPr>
          <w:rFonts w:ascii="Amiri" w:hAnsi="Amiri" w:eastAsia="Amiri" w:cs="Amiri"/>
          <w:color w:val="111111"/>
          <w:sz w:val="28"/>
          <w:sz w:val="28"/>
          <w:szCs w:val="28"/>
          <w:rtl w:val="true"/>
          <w:lang w:bidi="ar-SA"/>
        </w:rPr>
        <w:t>خداي تعالي، كاهلي و تنبلي را دو فرزند عطا فرمود كه آنها را خواري و بدبختي نام نهاده‌اند</w:t>
      </w:r>
      <w:r>
        <w:rPr>
          <w:rFonts w:eastAsia="Amiri" w:cs="Amiri" w:ascii="Amiri" w:hAnsi="Amiri"/>
          <w:color w:val="111111"/>
          <w:sz w:val="28"/>
          <w:szCs w:val="28"/>
          <w:rtl w:val="true"/>
          <w:lang w:bidi="ar-SA"/>
        </w:rPr>
        <w:t>.</w:t>
      </w:r>
      <w:r>
        <w:rPr>
          <w:rStyle w:val="FootnoteAnchor"/>
          <w:rtl w:val="true"/>
        </w:rPr>
        <w:footnoteReference w:id="200"/>
      </w:r>
    </w:p>
    <w:p>
      <w:pPr>
        <w:pStyle w:val="Heading4"/>
        <w:numPr>
          <w:ilvl w:val="3"/>
          <w:numId w:val="1"/>
        </w:numPr>
        <w:rPr/>
      </w:pPr>
      <w:bookmarkStart w:id="494" w:name="__RefHeading___Toc4740461_3650668749"/>
      <w:bookmarkStart w:id="495" w:name="_Toc204"/>
      <w:bookmarkEnd w:id="494"/>
      <w:r>
        <w:rPr>
          <w:rtl w:val="true"/>
        </w:rPr>
        <w:t>كار مايه سعادت</w:t>
      </w:r>
      <w:bookmarkEnd w:id="495"/>
    </w:p>
    <w:p>
      <w:pPr>
        <w:pStyle w:val="BookText"/>
        <w:rPr/>
      </w:pPr>
      <w:r>
        <w:rPr>
          <w:rFonts w:ascii="Amiri" w:hAnsi="Amiri" w:eastAsia="Amiri" w:cs="Amiri"/>
          <w:color w:val="111111"/>
          <w:sz w:val="28"/>
          <w:sz w:val="28"/>
          <w:szCs w:val="28"/>
          <w:rtl w:val="true"/>
          <w:lang w:bidi="ar-SA"/>
        </w:rPr>
        <w:t>كار مايه سعادت</w:t>
      </w:r>
    </w:p>
    <w:p>
      <w:pPr>
        <w:pStyle w:val="BookText"/>
        <w:rPr/>
      </w:pPr>
      <w:r>
        <w:rPr>
          <w:rFonts w:ascii="Amiri" w:hAnsi="Amiri" w:eastAsia="Amiri" w:cs="Amiri"/>
          <w:color w:val="111111"/>
          <w:sz w:val="28"/>
          <w:sz w:val="28"/>
          <w:szCs w:val="28"/>
          <w:rtl w:val="true"/>
          <w:lang w:bidi="ar-SA"/>
        </w:rPr>
        <w:t>كار سرمايه سعادت و نيك‌بختي است</w:t>
      </w:r>
      <w:r>
        <w:rPr>
          <w:rFonts w:eastAsia="Amiri" w:cs="Amiri" w:ascii="Amiri" w:hAnsi="Amiri"/>
          <w:color w:val="111111"/>
          <w:sz w:val="28"/>
          <w:szCs w:val="28"/>
          <w:rtl w:val="true"/>
          <w:lang w:bidi="ar-SA"/>
        </w:rPr>
        <w:t>.</w:t>
      </w:r>
      <w:r>
        <w:rPr>
          <w:rStyle w:val="FootnoteAnchor"/>
          <w:rtl w:val="true"/>
        </w:rPr>
        <w:footnoteReference w:id="201"/>
      </w:r>
    </w:p>
    <w:p>
      <w:pPr>
        <w:pStyle w:val="Heading3"/>
        <w:numPr>
          <w:ilvl w:val="2"/>
          <w:numId w:val="1"/>
        </w:numPr>
        <w:rPr/>
      </w:pPr>
      <w:bookmarkStart w:id="496" w:name="__RefHeading___Toc4740463_3650668749"/>
      <w:bookmarkStart w:id="497" w:name="_Toc205"/>
      <w:bookmarkEnd w:id="496"/>
      <w:r>
        <w:rPr>
          <w:rtl w:val="true"/>
        </w:rPr>
        <w:t>و</w:t>
      </w:r>
      <w:r>
        <w:rPr>
          <w:rtl w:val="true"/>
        </w:rPr>
        <w:t xml:space="preserve">) </w:t>
      </w:r>
      <w:r>
        <w:rPr>
          <w:rtl w:val="true"/>
        </w:rPr>
        <w:t>ويل دورانت</w:t>
      </w:r>
      <w:bookmarkEnd w:id="497"/>
    </w:p>
    <w:p>
      <w:pPr>
        <w:pStyle w:val="Heading4"/>
        <w:numPr>
          <w:ilvl w:val="3"/>
          <w:numId w:val="1"/>
        </w:numPr>
        <w:rPr/>
      </w:pPr>
      <w:bookmarkStart w:id="498" w:name="__RefHeading___Toc4740465_3650668749"/>
      <w:bookmarkStart w:id="499" w:name="_Toc206"/>
      <w:bookmarkEnd w:id="498"/>
      <w:r>
        <w:rPr>
          <w:rtl w:val="true"/>
        </w:rPr>
        <w:t>اشاره</w:t>
      </w:r>
      <w:bookmarkEnd w:id="499"/>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دورانت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كار، جواني تندرستي</w:t>
      </w:r>
    </w:p>
    <w:p>
      <w:pPr>
        <w:pStyle w:val="Heading4"/>
        <w:numPr>
          <w:ilvl w:val="3"/>
          <w:numId w:val="1"/>
        </w:numPr>
        <w:rPr/>
      </w:pPr>
      <w:bookmarkStart w:id="500" w:name="__RefHeading___Toc4740467_3650668749"/>
      <w:bookmarkStart w:id="501" w:name="_Toc207"/>
      <w:bookmarkEnd w:id="500"/>
      <w:r>
        <w:rPr>
          <w:rtl w:val="true"/>
        </w:rPr>
        <w:t>كار، جواني تندرستي</w:t>
      </w:r>
      <w:bookmarkEnd w:id="501"/>
    </w:p>
    <w:p>
      <w:pPr>
        <w:pStyle w:val="BookText"/>
        <w:rPr/>
      </w:pPr>
      <w:r>
        <w:rPr>
          <w:rFonts w:ascii="Amiri" w:hAnsi="Amiri" w:eastAsia="Amiri" w:cs="Amiri"/>
          <w:color w:val="111111"/>
          <w:sz w:val="28"/>
          <w:sz w:val="28"/>
          <w:szCs w:val="28"/>
          <w:rtl w:val="true"/>
          <w:lang w:bidi="ar-SA"/>
        </w:rPr>
        <w:t>كار، جواني تندرستي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تندرستي در كار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به جواني لطف و زيبندگي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لطف و زيبندگي در كار كردن است و اشتغال، نيمي از رمز خرسندي و خشنودي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مال و منال نخواهيم، بلكه توفيق كار و عمل بخواهيم</w:t>
      </w:r>
      <w:r>
        <w:rPr>
          <w:rFonts w:eastAsia="IRNazanin" w:cs="IRNazanin"/>
          <w:color w:val="111111"/>
          <w:sz w:val="28"/>
          <w:szCs w:val="28"/>
          <w:rtl w:val="true"/>
          <w:lang w:bidi="fa-IR"/>
        </w:rPr>
        <w:t>.</w:t>
      </w:r>
      <w:r>
        <w:rPr>
          <w:rStyle w:val="FootnoteAnchor"/>
          <w:rtl w:val="true"/>
        </w:rPr>
        <w:footnoteReference w:id="202"/>
      </w:r>
      <w:bookmarkStart w:id="502" w:name="pg2119_30589"/>
    </w:p>
    <w:p>
      <w:pPr>
        <w:pStyle w:val="Heading3"/>
        <w:numPr>
          <w:ilvl w:val="2"/>
          <w:numId w:val="1"/>
        </w:numPr>
        <w:rPr/>
      </w:pPr>
      <w:bookmarkStart w:id="503" w:name="__RefHeading___Toc4740469_3650668749"/>
      <w:bookmarkStart w:id="504" w:name="_Toc208"/>
      <w:bookmarkEnd w:id="502"/>
      <w:bookmarkEnd w:id="503"/>
      <w:r>
        <w:rPr>
          <w:rtl w:val="true"/>
        </w:rPr>
        <w:t>ز</w:t>
      </w:r>
      <w:r>
        <w:rPr>
          <w:rtl w:val="true"/>
        </w:rPr>
        <w:t xml:space="preserve">) </w:t>
      </w:r>
      <w:r>
        <w:rPr>
          <w:rtl w:val="true"/>
        </w:rPr>
        <w:t>بزرگمهر</w:t>
      </w:r>
      <w:bookmarkEnd w:id="504"/>
    </w:p>
    <w:p>
      <w:pPr>
        <w:pStyle w:val="Heading4"/>
        <w:numPr>
          <w:ilvl w:val="3"/>
          <w:numId w:val="1"/>
        </w:numPr>
        <w:rPr/>
      </w:pPr>
      <w:bookmarkStart w:id="505" w:name="__RefHeading___Toc4740471_3650668749"/>
      <w:bookmarkStart w:id="506" w:name="_Toc209"/>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بزرگمهر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كليد كاميابي</w:t>
      </w:r>
    </w:p>
    <w:p>
      <w:pPr>
        <w:pStyle w:val="Heading4"/>
        <w:numPr>
          <w:ilvl w:val="3"/>
          <w:numId w:val="1"/>
        </w:numPr>
        <w:rPr/>
      </w:pPr>
      <w:bookmarkStart w:id="507" w:name="__RefHeading___Toc4740473_3650668749"/>
      <w:bookmarkStart w:id="508" w:name="_Toc210"/>
      <w:bookmarkEnd w:id="507"/>
      <w:r>
        <w:rPr>
          <w:rtl w:val="true"/>
        </w:rPr>
        <w:t>كليد كاميابي</w:t>
      </w:r>
      <w:bookmarkEnd w:id="508"/>
    </w:p>
    <w:p>
      <w:pPr>
        <w:pStyle w:val="BookText"/>
        <w:rPr/>
      </w:pPr>
      <w:r>
        <w:rPr>
          <w:rFonts w:ascii="Amiri" w:hAnsi="Amiri" w:eastAsia="Amiri" w:cs="Amiri"/>
          <w:color w:val="111111"/>
          <w:sz w:val="28"/>
          <w:sz w:val="28"/>
          <w:szCs w:val="28"/>
          <w:rtl w:val="true"/>
          <w:lang w:bidi="ar-SA"/>
        </w:rPr>
        <w:t>كليد كاميابي</w:t>
      </w:r>
    </w:p>
    <w:p>
      <w:pPr>
        <w:pStyle w:val="BookText"/>
        <w:rPr/>
      </w:pPr>
      <w:r>
        <w:rPr>
          <w:rFonts w:ascii="IRNazanin" w:hAnsi="IRNazanin" w:eastAsia="IRNazanin"/>
          <w:color w:val="111111"/>
          <w:sz w:val="28"/>
          <w:sz w:val="28"/>
          <w:szCs w:val="28"/>
          <w:rtl w:val="true"/>
          <w:lang w:bidi="fa-IR"/>
        </w:rPr>
        <w:t>بايد لب فرو بست و بازو گشود و كار كرد و دم نزد، و يقين داشت كه كليد طلايي كاميابي و موفقيت، كار و كوشش است</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509" w:name="__RefHeading___Toc4740475_3650668749"/>
      <w:bookmarkStart w:id="510" w:name="_Toc211"/>
      <w:bookmarkEnd w:id="509"/>
      <w:r>
        <w:rPr>
          <w:rtl w:val="true"/>
        </w:rPr>
        <w:t>ح</w:t>
      </w:r>
      <w:r>
        <w:rPr>
          <w:rtl w:val="true"/>
        </w:rPr>
        <w:t xml:space="preserve">) </w:t>
      </w:r>
      <w:r>
        <w:rPr>
          <w:rtl w:val="true"/>
        </w:rPr>
        <w:t>ولتر</w:t>
      </w:r>
      <w:bookmarkEnd w:id="510"/>
    </w:p>
    <w:p>
      <w:pPr>
        <w:pStyle w:val="Heading4"/>
        <w:numPr>
          <w:ilvl w:val="3"/>
          <w:numId w:val="1"/>
        </w:numPr>
        <w:rPr/>
      </w:pPr>
      <w:bookmarkStart w:id="511" w:name="__RefHeading___Toc4740477_3650668749"/>
      <w:bookmarkStart w:id="512" w:name="_Toc212"/>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كار بهترين درمان درد</w:t>
      </w:r>
    </w:p>
    <w:p>
      <w:pPr>
        <w:pStyle w:val="Heading4"/>
        <w:numPr>
          <w:ilvl w:val="3"/>
          <w:numId w:val="1"/>
        </w:numPr>
        <w:rPr/>
      </w:pPr>
      <w:bookmarkStart w:id="513" w:name="__RefHeading___Toc4740479_3650668749"/>
      <w:bookmarkStart w:id="514" w:name="_Toc213"/>
      <w:bookmarkEnd w:id="513"/>
      <w:r>
        <w:rPr>
          <w:rtl w:val="true"/>
        </w:rPr>
        <w:t>كار بهترين درمان درد</w:t>
      </w:r>
      <w:bookmarkEnd w:id="514"/>
    </w:p>
    <w:p>
      <w:pPr>
        <w:pStyle w:val="BookText"/>
        <w:rPr/>
      </w:pPr>
      <w:r>
        <w:rPr>
          <w:rFonts w:ascii="Amiri" w:hAnsi="Amiri" w:eastAsia="Amiri" w:cs="Amiri"/>
          <w:color w:val="111111"/>
          <w:sz w:val="28"/>
          <w:sz w:val="28"/>
          <w:szCs w:val="28"/>
          <w:rtl w:val="true"/>
          <w:lang w:bidi="ar-SA"/>
        </w:rPr>
        <w:t>كار بهترين درمان درد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احساس مي‌كنم كه درد و رنج بيماري مي‌خواهد مرا از پاي درآورد، به كار پناه مي‌برم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بهترين درمان دردهاي دروني من است</w:t>
      </w:r>
      <w:r>
        <w:rPr>
          <w:rFonts w:eastAsia="IRNazanin" w:cs="IRNazanin"/>
          <w:color w:val="111111"/>
          <w:sz w:val="28"/>
          <w:szCs w:val="28"/>
          <w:rtl w:val="true"/>
          <w:lang w:bidi="fa-IR"/>
        </w:rPr>
        <w:t>.</w:t>
      </w:r>
      <w:r>
        <w:rPr>
          <w:rStyle w:val="FootnoteAnchor"/>
          <w:rtl w:val="true"/>
        </w:rPr>
        <w:footnoteReference w:id="204"/>
      </w:r>
      <w:bookmarkStart w:id="515" w:name="pg2119_30592"/>
    </w:p>
    <w:p>
      <w:pPr>
        <w:pStyle w:val="Heading2"/>
        <w:numPr>
          <w:ilvl w:val="1"/>
          <w:numId w:val="1"/>
        </w:numPr>
        <w:rPr/>
      </w:pPr>
      <w:bookmarkStart w:id="516" w:name="__RefHeading___Toc4740481_3650668749"/>
      <w:bookmarkStart w:id="517" w:name="_Toc214"/>
      <w:bookmarkEnd w:id="515"/>
      <w:bookmarkEnd w:id="516"/>
      <w:r>
        <w:rPr/>
        <w:t>9</w:t>
      </w:r>
      <w:r>
        <w:rPr>
          <w:rtl w:val="true"/>
        </w:rPr>
        <w:t>.</w:t>
      </w:r>
      <w:r>
        <w:rPr>
          <w:rtl w:val="true"/>
        </w:rPr>
        <w:t>محوريابي</w:t>
      </w:r>
      <w:bookmarkEnd w:id="517"/>
    </w:p>
    <w:p>
      <w:pPr>
        <w:pStyle w:val="Heading3"/>
        <w:numPr>
          <w:ilvl w:val="2"/>
          <w:numId w:val="1"/>
        </w:numPr>
        <w:rPr/>
      </w:pPr>
      <w:bookmarkStart w:id="518" w:name="__RefHeading___Toc4740483_3650668749"/>
      <w:bookmarkStart w:id="519" w:name="_Toc215"/>
      <w:bookmarkEnd w:id="518"/>
      <w:r>
        <w:rPr>
          <w:rtl w:val="true"/>
        </w:rPr>
        <w:t>اشاره</w:t>
      </w:r>
      <w:bookmarkEnd w:id="51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محوريابي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و ضرورت توليد ملي، حمايت از كار و سرمايه ايراني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بايسته‌هاي سال توليد ملي، حمايت از كار و سرمايه ايراني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و بركات توليد ملي، حمايت از كار و سرمايه ايراني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آسيب‌هاي مواجه با سال توليد ملي، حمايت از كار و سرمايه ايراني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راهبردهاي توليد ملي، حمايت از كار و سرمايه ايراني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پي‌آمدهاي مصرف كالاهاي خارجي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رسانه و توليد ملي، حمايت از كار و سرمايه ايراني</w:t>
      </w:r>
    </w:p>
    <w:p>
      <w:pPr>
        <w:pStyle w:val="Heading3"/>
        <w:numPr>
          <w:ilvl w:val="2"/>
          <w:numId w:val="1"/>
        </w:numPr>
        <w:rPr/>
      </w:pPr>
      <w:bookmarkStart w:id="520" w:name="__RefHeading___Toc4740485_3650668749"/>
      <w:bookmarkStart w:id="521" w:name="_Toc216"/>
      <w:bookmarkEnd w:id="520"/>
      <w:r>
        <w:rPr/>
        <w:t>1</w:t>
      </w:r>
      <w:r>
        <w:rPr>
          <w:rtl w:val="true"/>
        </w:rPr>
        <w:t xml:space="preserve">. </w:t>
      </w:r>
      <w:r>
        <w:rPr>
          <w:rtl w:val="true"/>
        </w:rPr>
        <w:t>اهميت و ضرورت توليد ملي، حمايت از كار و سرمايه ايراني</w:t>
      </w:r>
      <w:bookmarkEnd w:id="521"/>
    </w:p>
    <w:p>
      <w:pPr>
        <w:pStyle w:val="Heading4"/>
        <w:numPr>
          <w:ilvl w:val="3"/>
          <w:numId w:val="1"/>
        </w:numPr>
        <w:rPr/>
      </w:pPr>
      <w:bookmarkStart w:id="522" w:name="__RefHeading___Toc4740487_3650668749"/>
      <w:bookmarkStart w:id="523" w:name="_Toc217"/>
      <w:bookmarkEnd w:id="522"/>
      <w:r>
        <w:rPr>
          <w:rtl w:val="true"/>
        </w:rPr>
        <w:t>اشاره</w:t>
      </w:r>
      <w:bookmarkEnd w:id="5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و ضرورت توليد ملي، حمايت از كار و سرمايه ايراني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داخلي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خارجي</w:t>
      </w:r>
    </w:p>
    <w:p>
      <w:pPr>
        <w:pStyle w:val="Heading4"/>
        <w:numPr>
          <w:ilvl w:val="3"/>
          <w:numId w:val="1"/>
        </w:numPr>
        <w:rPr/>
      </w:pPr>
      <w:bookmarkStart w:id="524" w:name="__RefHeading___Toc4740489_3650668749"/>
      <w:bookmarkStart w:id="525" w:name="_Toc218"/>
      <w:bookmarkEnd w:id="524"/>
      <w:r>
        <w:rPr>
          <w:rtl w:val="true"/>
        </w:rPr>
        <w:t>الف</w:t>
      </w:r>
      <w:r>
        <w:rPr>
          <w:rtl w:val="true"/>
        </w:rPr>
        <w:t xml:space="preserve">) </w:t>
      </w:r>
      <w:r>
        <w:rPr>
          <w:rtl w:val="true"/>
        </w:rPr>
        <w:t>جنبه داخلي</w:t>
      </w:r>
      <w:bookmarkEnd w:id="52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داخلي</w:t>
      </w:r>
    </w:p>
    <w:p>
      <w:pPr>
        <w:pStyle w:val="BookText"/>
        <w:rPr/>
      </w:pPr>
      <w:r>
        <w:rPr>
          <w:rFonts w:ascii="IRNazanin" w:hAnsi="IRNazanin" w:eastAsia="IRNazanin"/>
          <w:color w:val="111111"/>
          <w:sz w:val="28"/>
          <w:sz w:val="28"/>
          <w:szCs w:val="28"/>
          <w:rtl w:val="true"/>
          <w:lang w:bidi="fa-IR"/>
        </w:rPr>
        <w:t>ـ پيشرفت و سازندگي كشور و تقويت و اقتدار اقتصادي؛</w:t>
      </w:r>
    </w:p>
    <w:p>
      <w:pPr>
        <w:pStyle w:val="BookText"/>
        <w:rPr/>
      </w:pPr>
      <w:r>
        <w:rPr>
          <w:rFonts w:ascii="IRNazanin" w:hAnsi="IRNazanin" w:eastAsia="IRNazanin"/>
          <w:color w:val="111111"/>
          <w:sz w:val="28"/>
          <w:sz w:val="28"/>
          <w:szCs w:val="28"/>
          <w:rtl w:val="true"/>
          <w:lang w:bidi="fa-IR"/>
        </w:rPr>
        <w:t>ـ كاهش شاخص‌هاي منفي اقتصادي به ويژه نرخ بيكاري، تورم، سرانه مصرف كالاهاي اساسي؛</w:t>
      </w:r>
    </w:p>
    <w:p>
      <w:pPr>
        <w:pStyle w:val="BookText"/>
        <w:rPr/>
      </w:pPr>
      <w:r>
        <w:rPr>
          <w:rFonts w:ascii="IRNazanin" w:hAnsi="IRNazanin" w:eastAsia="IRNazanin"/>
          <w:color w:val="111111"/>
          <w:sz w:val="28"/>
          <w:sz w:val="28"/>
          <w:szCs w:val="28"/>
          <w:rtl w:val="true"/>
          <w:lang w:bidi="fa-IR"/>
        </w:rPr>
        <w:t>ـ كاهش پيامدهاي منفي طرح هدف‌مندي يارانه‌ها؛</w:t>
      </w:r>
    </w:p>
    <w:p>
      <w:pPr>
        <w:pStyle w:val="BookText"/>
        <w:rPr/>
      </w:pPr>
      <w:r>
        <w:rPr>
          <w:rFonts w:ascii="Amiri" w:hAnsi="Amiri" w:eastAsia="Amiri" w:cs="Amiri"/>
          <w:color w:val="111111"/>
          <w:sz w:val="28"/>
          <w:sz w:val="28"/>
          <w:szCs w:val="28"/>
          <w:rtl w:val="true"/>
          <w:lang w:bidi="ar-SA"/>
        </w:rPr>
        <w:t>ـ ايجاد امكان مبارزه اساسي با فقر، فساد ، تبعيض؛</w:t>
      </w:r>
    </w:p>
    <w:p>
      <w:pPr>
        <w:pStyle w:val="BookText"/>
        <w:rPr/>
      </w:pPr>
      <w:r>
        <w:rPr>
          <w:rFonts w:ascii="IRNazanin" w:hAnsi="IRNazanin" w:eastAsia="IRNazanin"/>
          <w:color w:val="111111"/>
          <w:sz w:val="28"/>
          <w:sz w:val="28"/>
          <w:szCs w:val="28"/>
          <w:rtl w:val="true"/>
          <w:lang w:bidi="fa-IR"/>
        </w:rPr>
        <w:t>ـ وجود انگيزه‌هاي معنوي و ديني در مردم؛</w:t>
      </w:r>
    </w:p>
    <w:p>
      <w:pPr>
        <w:pStyle w:val="BookText"/>
        <w:rPr/>
      </w:pPr>
      <w:r>
        <w:rPr>
          <w:rFonts w:ascii="IRNazanin" w:hAnsi="IRNazanin" w:eastAsia="IRNazanin"/>
          <w:color w:val="111111"/>
          <w:sz w:val="28"/>
          <w:sz w:val="28"/>
          <w:szCs w:val="28"/>
          <w:rtl w:val="true"/>
          <w:lang w:bidi="fa-IR"/>
        </w:rPr>
        <w:t>ـ ميزان بالاي نخبگان و تحصيل كردگان؛</w:t>
      </w:r>
    </w:p>
    <w:p>
      <w:pPr>
        <w:pStyle w:val="BookText"/>
        <w:rPr/>
      </w:pPr>
      <w:r>
        <w:rPr>
          <w:rFonts w:ascii="Amiri" w:hAnsi="Amiri" w:eastAsia="Amiri" w:cs="Amiri"/>
          <w:color w:val="111111"/>
          <w:sz w:val="28"/>
          <w:sz w:val="28"/>
          <w:szCs w:val="28"/>
          <w:rtl w:val="true"/>
          <w:lang w:bidi="ar-SA"/>
        </w:rPr>
        <w:t>ـ وجود منابع متنوع و غني طبيعي و فرصت هاي بالاي اقتصادي؛</w:t>
      </w:r>
    </w:p>
    <w:p>
      <w:pPr>
        <w:pStyle w:val="BookText"/>
        <w:rPr/>
      </w:pPr>
      <w:r>
        <w:rPr>
          <w:rFonts w:ascii="Amiri" w:hAnsi="Amiri" w:eastAsia="Amiri" w:cs="Amiri"/>
          <w:color w:val="111111"/>
          <w:sz w:val="28"/>
          <w:sz w:val="28"/>
          <w:szCs w:val="28"/>
          <w:rtl w:val="true"/>
          <w:lang w:bidi="ar-SA"/>
        </w:rPr>
        <w:t>ـ درك و تجربه كافي بسياري از مديران سطوح بالا و مياني نظام؛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وجود جمعيت قابل توجه جوان؛ </w:t>
      </w:r>
      <w:bookmarkStart w:id="526" w:name="pg2119_30595"/>
    </w:p>
    <w:p>
      <w:pPr>
        <w:pStyle w:val="Heading4"/>
        <w:numPr>
          <w:ilvl w:val="3"/>
          <w:numId w:val="1"/>
        </w:numPr>
        <w:rPr/>
      </w:pPr>
      <w:bookmarkStart w:id="527" w:name="__RefHeading___Toc4740491_3650668749"/>
      <w:bookmarkStart w:id="528" w:name="_Toc219"/>
      <w:bookmarkEnd w:id="526"/>
      <w:bookmarkEnd w:id="527"/>
      <w:r>
        <w:rPr>
          <w:rtl w:val="true"/>
        </w:rPr>
        <w:t>ب</w:t>
      </w:r>
      <w:r>
        <w:rPr>
          <w:rtl w:val="true"/>
        </w:rPr>
        <w:t xml:space="preserve">) </w:t>
      </w:r>
      <w:r>
        <w:rPr>
          <w:rtl w:val="true"/>
        </w:rPr>
        <w:t>جنبه خارجي</w:t>
      </w:r>
      <w:bookmarkEnd w:id="52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خارجي</w:t>
      </w:r>
    </w:p>
    <w:p>
      <w:pPr>
        <w:pStyle w:val="BookText"/>
        <w:rPr/>
      </w:pPr>
      <w:r>
        <w:rPr>
          <w:rFonts w:ascii="IRNazanin" w:hAnsi="IRNazanin" w:eastAsia="IRNazanin"/>
          <w:color w:val="111111"/>
          <w:sz w:val="28"/>
          <w:sz w:val="28"/>
          <w:szCs w:val="28"/>
          <w:rtl w:val="true"/>
          <w:lang w:bidi="fa-IR"/>
        </w:rPr>
        <w:t>ـ تقويت و گسترش حاكميت نظام اسلامي و افزايش توان رويارويي با تهديدهاي نظام سلطه؛</w:t>
      </w:r>
    </w:p>
    <w:p>
      <w:pPr>
        <w:pStyle w:val="BookText"/>
        <w:rPr/>
      </w:pPr>
      <w:r>
        <w:rPr>
          <w:rFonts w:ascii="Amiri" w:hAnsi="Amiri" w:eastAsia="Amiri" w:cs="Amiri"/>
          <w:color w:val="111111"/>
          <w:sz w:val="28"/>
          <w:sz w:val="28"/>
          <w:szCs w:val="28"/>
          <w:rtl w:val="true"/>
          <w:lang w:bidi="ar-SA"/>
        </w:rPr>
        <w:t>ـ مقابله با تحريم‌هاي اقتصادي دشمنان؛</w:t>
      </w:r>
    </w:p>
    <w:p>
      <w:pPr>
        <w:pStyle w:val="BookText"/>
        <w:rPr/>
      </w:pPr>
      <w:r>
        <w:rPr>
          <w:rFonts w:ascii="IRNazanin" w:hAnsi="IRNazanin" w:eastAsia="IRNazanin"/>
          <w:color w:val="111111"/>
          <w:sz w:val="28"/>
          <w:sz w:val="28"/>
          <w:szCs w:val="28"/>
          <w:rtl w:val="true"/>
          <w:lang w:bidi="fa-IR"/>
        </w:rPr>
        <w:t xml:space="preserve">ـ استقلال اقتصادي و كاهش وابستگي و تحقق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شرقي، نه غربي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ارائه الگو جامع و مناسب اقتصادي براي مطالبات مردمي در جهان و خصوصاً كشورهاي اسلامي؛</w:t>
      </w:r>
    </w:p>
    <w:p>
      <w:pPr>
        <w:pStyle w:val="BookText"/>
        <w:rPr/>
      </w:pPr>
      <w:r>
        <w:rPr>
          <w:rFonts w:ascii="IRNazanin" w:hAnsi="IRNazanin" w:eastAsia="IRNazanin"/>
          <w:color w:val="111111"/>
          <w:sz w:val="28"/>
          <w:sz w:val="28"/>
          <w:szCs w:val="28"/>
          <w:rtl w:val="true"/>
          <w:lang w:bidi="fa-IR"/>
        </w:rPr>
        <w:t>ـ بحران‌هاي جهاني و ضرورت برخورداري از اقتصاد پايدار؛</w:t>
      </w:r>
    </w:p>
    <w:p>
      <w:pPr>
        <w:pStyle w:val="BookText"/>
        <w:rPr/>
      </w:pPr>
      <w:r>
        <w:rPr>
          <w:rFonts w:ascii="IRNazanin" w:hAnsi="IRNazanin" w:eastAsia="IRNazanin"/>
          <w:color w:val="111111"/>
          <w:sz w:val="28"/>
          <w:sz w:val="28"/>
          <w:szCs w:val="28"/>
          <w:rtl w:val="true"/>
          <w:lang w:bidi="fa-IR"/>
        </w:rPr>
        <w:t>ـ دست‌يابي به قدرت چانه‌زني در معاملات بين‌اللملي؛</w:t>
      </w:r>
    </w:p>
    <w:p>
      <w:pPr>
        <w:pStyle w:val="BookText"/>
        <w:rPr/>
      </w:pPr>
      <w:r>
        <w:rPr>
          <w:rFonts w:ascii="Amiri" w:hAnsi="Amiri" w:eastAsia="Amiri" w:cs="Amiri"/>
          <w:color w:val="111111"/>
          <w:sz w:val="28"/>
          <w:sz w:val="28"/>
          <w:szCs w:val="28"/>
          <w:rtl w:val="true"/>
          <w:lang w:bidi="ar-SA"/>
        </w:rPr>
        <w:t>ـ جهاني‌سازي اقتصاد و سلطه امريكا؛</w:t>
      </w:r>
    </w:p>
    <w:p>
      <w:pPr>
        <w:pStyle w:val="BookText"/>
        <w:rPr/>
      </w:pPr>
      <w:r>
        <w:rPr>
          <w:rFonts w:ascii="Amiri" w:hAnsi="Amiri" w:eastAsia="Amiri" w:cs="Amiri"/>
          <w:color w:val="111111"/>
          <w:sz w:val="28"/>
          <w:sz w:val="28"/>
          <w:szCs w:val="28"/>
          <w:rtl w:val="true"/>
          <w:lang w:bidi="ar-SA"/>
        </w:rPr>
        <w:t>ـ تمركز دشمن بر مسائل اقتصادي ايران و خراب جلوه دادن اقتصاد ايران</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4740493_3650668749"/>
      <w:bookmarkStart w:id="530" w:name="_Toc220"/>
      <w:bookmarkEnd w:id="529"/>
      <w:r>
        <w:rPr/>
        <w:t>2</w:t>
      </w:r>
      <w:r>
        <w:rPr>
          <w:rtl w:val="true"/>
        </w:rPr>
        <w:t xml:space="preserve">. </w:t>
      </w:r>
      <w:r>
        <w:rPr>
          <w:rtl w:val="true"/>
        </w:rPr>
        <w:t>بايسته‌هاي سال توليد ملي، حمايت از كار و سرمايه ايراني</w:t>
      </w:r>
      <w:bookmarkEnd w:id="530"/>
    </w:p>
    <w:p>
      <w:pPr>
        <w:pStyle w:val="Heading4"/>
        <w:numPr>
          <w:ilvl w:val="3"/>
          <w:numId w:val="1"/>
        </w:numPr>
        <w:rPr/>
      </w:pPr>
      <w:bookmarkStart w:id="531" w:name="__RefHeading___Toc4740495_3650668749"/>
      <w:bookmarkStart w:id="532" w:name="_Toc221"/>
      <w:bookmarkEnd w:id="531"/>
      <w:r>
        <w:rPr>
          <w:rtl w:val="true"/>
        </w:rPr>
        <w:t>اشاره</w:t>
      </w:r>
      <w:bookmarkEnd w:id="53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بايسته‌هاي سال توليد ملي، حمايت از كار و سرمايه ايراني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بايدها و بايسته‌هاي دولتي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بايدها و بايسته‌هاي مردمي؛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p>
    <w:p>
      <w:pPr>
        <w:pStyle w:val="Heading4"/>
        <w:numPr>
          <w:ilvl w:val="3"/>
          <w:numId w:val="1"/>
        </w:numPr>
        <w:rPr/>
      </w:pPr>
      <w:bookmarkStart w:id="533" w:name="__RefHeading___Toc4740497_3650668749"/>
      <w:bookmarkStart w:id="534" w:name="_Toc222"/>
      <w:bookmarkEnd w:id="533"/>
      <w:r>
        <w:rPr>
          <w:rtl w:val="true"/>
        </w:rPr>
        <w:t>الف</w:t>
      </w:r>
      <w:r>
        <w:rPr>
          <w:rtl w:val="true"/>
        </w:rPr>
        <w:t xml:space="preserve">) </w:t>
      </w:r>
      <w:r>
        <w:rPr>
          <w:rtl w:val="true"/>
        </w:rPr>
        <w:t>بايدها و بايسته‌هاي دولتي</w:t>
      </w:r>
      <w:bookmarkEnd w:id="53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بايدها و بايسته‌هاي دولتي</w:t>
      </w:r>
    </w:p>
    <w:p>
      <w:pPr>
        <w:pStyle w:val="BookText"/>
        <w:rPr/>
      </w:pPr>
      <w:r>
        <w:rPr>
          <w:rFonts w:ascii="Amiri" w:hAnsi="Amiri" w:eastAsia="Amiri" w:cs="Amiri"/>
          <w:color w:val="111111"/>
          <w:sz w:val="28"/>
          <w:sz w:val="28"/>
          <w:szCs w:val="28"/>
          <w:rtl w:val="true"/>
          <w:lang w:bidi="ar-SA"/>
        </w:rPr>
        <w:t>اعمال مديريت دقيق و عالمانه منابع؛</w:t>
      </w:r>
    </w:p>
    <w:p>
      <w:pPr>
        <w:pStyle w:val="BookText"/>
        <w:rPr/>
      </w:pPr>
      <w:r>
        <w:rPr>
          <w:rFonts w:ascii="Amiri" w:hAnsi="Amiri" w:eastAsia="Amiri" w:cs="Amiri"/>
          <w:color w:val="111111"/>
          <w:sz w:val="28"/>
          <w:sz w:val="28"/>
          <w:szCs w:val="28"/>
          <w:rtl w:val="true"/>
          <w:lang w:bidi="ar-SA"/>
        </w:rPr>
        <w:t>رونق بخشيدن و بهبود فضاي كار و توليد و افزايش ظرفيت‌ها و كيفيت در توليد؛</w:t>
      </w:r>
    </w:p>
    <w:p>
      <w:pPr>
        <w:pStyle w:val="BookText"/>
        <w:rPr/>
      </w:pPr>
      <w:r>
        <w:rPr>
          <w:rFonts w:ascii="IRNazanin" w:hAnsi="IRNazanin" w:eastAsia="IRNazanin"/>
          <w:color w:val="111111"/>
          <w:sz w:val="28"/>
          <w:sz w:val="28"/>
          <w:szCs w:val="28"/>
          <w:rtl w:val="true"/>
          <w:lang w:bidi="fa-IR"/>
        </w:rPr>
        <w:t>شناسايي دشمن و اهداف او به ويژه در زمينه‌هاي اقتصادي؛</w:t>
      </w:r>
    </w:p>
    <w:p>
      <w:pPr>
        <w:pStyle w:val="BookText"/>
        <w:rPr/>
      </w:pPr>
      <w:r>
        <w:rPr>
          <w:rFonts w:ascii="Amiri" w:hAnsi="Amiri" w:eastAsia="Amiri" w:cs="Amiri"/>
          <w:color w:val="111111"/>
          <w:sz w:val="28"/>
          <w:sz w:val="28"/>
          <w:szCs w:val="28"/>
          <w:rtl w:val="true"/>
          <w:lang w:bidi="ar-SA"/>
        </w:rPr>
        <w:t>رعايت صرفه‌جويي در هزينه‌ها به منزله سياستي اساسي در برنامه‌ريزي؛</w:t>
      </w:r>
    </w:p>
    <w:p>
      <w:pPr>
        <w:pStyle w:val="BookText"/>
        <w:rPr/>
      </w:pPr>
      <w:r>
        <w:rPr>
          <w:rFonts w:ascii="IRNazanin" w:hAnsi="IRNazanin" w:eastAsia="IRNazanin"/>
          <w:color w:val="111111"/>
          <w:sz w:val="28"/>
          <w:sz w:val="28"/>
          <w:szCs w:val="28"/>
          <w:rtl w:val="true"/>
          <w:lang w:bidi="fa-IR"/>
        </w:rPr>
        <w:t>پاسخ‌گويي و اطلاع‌رساني از طرح‌ها و برنامه‌هاي اجرا شده؛</w:t>
      </w:r>
    </w:p>
    <w:p>
      <w:pPr>
        <w:pStyle w:val="BookText"/>
        <w:rPr/>
      </w:pPr>
      <w:r>
        <w:rPr>
          <w:rFonts w:ascii="Amiri" w:hAnsi="Amiri" w:eastAsia="Amiri" w:cs="Amiri"/>
          <w:color w:val="111111"/>
          <w:sz w:val="28"/>
          <w:sz w:val="28"/>
          <w:szCs w:val="28"/>
          <w:rtl w:val="true"/>
          <w:lang w:bidi="ar-SA"/>
        </w:rPr>
        <w:t>حمايت از فعالان اقتصادي؛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جديت در مبارزه با فساد مالي و اقتصادي؛ </w:t>
      </w:r>
      <w:bookmarkStart w:id="535" w:name="pg2119_30598"/>
    </w:p>
    <w:p>
      <w:pPr>
        <w:pStyle w:val="BookText"/>
        <w:rPr/>
      </w:pPr>
      <w:bookmarkEnd w:id="535"/>
      <w:r>
        <w:rPr>
          <w:rFonts w:ascii="IRNazanin" w:hAnsi="IRNazanin" w:eastAsia="IRNazanin"/>
          <w:color w:val="111111"/>
          <w:sz w:val="28"/>
          <w:sz w:val="28"/>
          <w:szCs w:val="28"/>
          <w:rtl w:val="true"/>
          <w:lang w:bidi="fa-IR"/>
        </w:rPr>
        <w:t>حمايت از قشرهاي محروم و آسيب‌پذير جامعه و درك نيازهاي مردم؛</w:t>
      </w:r>
    </w:p>
    <w:p>
      <w:pPr>
        <w:pStyle w:val="BookText"/>
        <w:rPr/>
      </w:pPr>
      <w:r>
        <w:rPr>
          <w:rFonts w:ascii="Amiri" w:hAnsi="Amiri" w:eastAsia="Amiri" w:cs="Amiri"/>
          <w:color w:val="111111"/>
          <w:sz w:val="28"/>
          <w:sz w:val="28"/>
          <w:szCs w:val="28"/>
          <w:rtl w:val="true"/>
          <w:lang w:bidi="ar-SA"/>
        </w:rPr>
        <w:t>مبارزه با شكاف اقتصادي و تبعيض در قانون و اجرا؛</w:t>
      </w:r>
    </w:p>
    <w:p>
      <w:pPr>
        <w:pStyle w:val="BookText"/>
        <w:rPr/>
      </w:pPr>
      <w:r>
        <w:rPr>
          <w:rFonts w:ascii="IRNazanin" w:hAnsi="IRNazanin" w:eastAsia="IRNazanin"/>
          <w:color w:val="111111"/>
          <w:sz w:val="28"/>
          <w:sz w:val="28"/>
          <w:szCs w:val="28"/>
          <w:rtl w:val="true"/>
          <w:lang w:bidi="fa-IR"/>
        </w:rPr>
        <w:t>هماهنگي و هم‌نواختي در دولت و مجموعه نظام؛</w:t>
      </w:r>
    </w:p>
    <w:p>
      <w:pPr>
        <w:pStyle w:val="BookText"/>
        <w:rPr/>
      </w:pPr>
      <w:r>
        <w:rPr>
          <w:rFonts w:ascii="IRNazanin" w:hAnsi="IRNazanin" w:eastAsia="IRNazanin"/>
          <w:color w:val="111111"/>
          <w:sz w:val="28"/>
          <w:sz w:val="28"/>
          <w:szCs w:val="28"/>
          <w:rtl w:val="true"/>
          <w:lang w:bidi="fa-IR"/>
        </w:rPr>
        <w:t>ايجاد فرصت‌هاي شغلي و داشتن اهتمام ويژه نسبت به اشتغال؛</w:t>
      </w:r>
    </w:p>
    <w:p>
      <w:pPr>
        <w:pStyle w:val="BookText"/>
        <w:rPr/>
      </w:pPr>
      <w:r>
        <w:rPr>
          <w:rFonts w:ascii="IRNazanin" w:hAnsi="IRNazanin" w:eastAsia="IRNazanin"/>
          <w:color w:val="111111"/>
          <w:sz w:val="28"/>
          <w:sz w:val="28"/>
          <w:szCs w:val="28"/>
          <w:rtl w:val="true"/>
          <w:lang w:bidi="fa-IR"/>
        </w:rPr>
        <w:t>توجه همزمان به عدالت، توسعه و سازندگي؛</w:t>
      </w:r>
    </w:p>
    <w:p>
      <w:pPr>
        <w:pStyle w:val="BookText"/>
        <w:rPr/>
      </w:pPr>
      <w:r>
        <w:rPr>
          <w:rFonts w:ascii="IRNazanin" w:hAnsi="IRNazanin" w:eastAsia="IRNazanin"/>
          <w:color w:val="111111"/>
          <w:sz w:val="28"/>
          <w:sz w:val="28"/>
          <w:szCs w:val="28"/>
          <w:rtl w:val="true"/>
          <w:lang w:bidi="fa-IR"/>
        </w:rPr>
        <w:t>پرهيز از الگوگيري از اقتصاد غربي؛</w:t>
      </w:r>
    </w:p>
    <w:p>
      <w:pPr>
        <w:pStyle w:val="BookText"/>
        <w:rPr/>
      </w:pPr>
      <w:r>
        <w:rPr>
          <w:rFonts w:ascii="Amiri" w:hAnsi="Amiri" w:eastAsia="Amiri" w:cs="Amiri"/>
          <w:color w:val="111111"/>
          <w:sz w:val="28"/>
          <w:sz w:val="28"/>
          <w:szCs w:val="28"/>
          <w:rtl w:val="true"/>
          <w:lang w:bidi="ar-SA"/>
        </w:rPr>
        <w:t>آماده كردن ميدان فعاليت براي جوانان در جهاد اقتصادي؛</w:t>
      </w:r>
    </w:p>
    <w:p>
      <w:pPr>
        <w:pStyle w:val="BookText"/>
        <w:rPr/>
      </w:pPr>
      <w:r>
        <w:rPr>
          <w:rFonts w:ascii="Amiri" w:hAnsi="Amiri" w:eastAsia="Amiri" w:cs="Amiri"/>
          <w:color w:val="111111"/>
          <w:sz w:val="28"/>
          <w:sz w:val="28"/>
          <w:szCs w:val="28"/>
          <w:rtl w:val="true"/>
          <w:lang w:bidi="ar-SA"/>
        </w:rPr>
        <w:t>توسعه مراكز علمي و تربيت نيروي انساني صالح و كارآمد؛</w:t>
      </w:r>
    </w:p>
    <w:p>
      <w:pPr>
        <w:pStyle w:val="BookText"/>
        <w:rPr/>
      </w:pPr>
      <w:r>
        <w:rPr>
          <w:rFonts w:ascii="IRNazanin" w:hAnsi="IRNazanin" w:eastAsia="IRNazanin"/>
          <w:color w:val="111111"/>
          <w:sz w:val="28"/>
          <w:sz w:val="28"/>
          <w:szCs w:val="28"/>
          <w:rtl w:val="true"/>
          <w:lang w:bidi="fa-IR"/>
        </w:rPr>
        <w:t>مبارزه با بي‌برنامگي و بي‌قانوني؛</w:t>
      </w:r>
    </w:p>
    <w:p>
      <w:pPr>
        <w:pStyle w:val="BookText"/>
        <w:rPr/>
      </w:pPr>
      <w:r>
        <w:rPr>
          <w:rFonts w:ascii="Amiri" w:hAnsi="Amiri" w:eastAsia="Amiri" w:cs="Amiri"/>
          <w:color w:val="111111"/>
          <w:sz w:val="28"/>
          <w:sz w:val="28"/>
          <w:szCs w:val="28"/>
          <w:rtl w:val="true"/>
          <w:lang w:bidi="ar-SA"/>
        </w:rPr>
        <w:t>افزايش ظرفيت‌ها و كيفيت در توليد؛</w:t>
      </w:r>
    </w:p>
    <w:p>
      <w:pPr>
        <w:pStyle w:val="Heading4"/>
        <w:numPr>
          <w:ilvl w:val="3"/>
          <w:numId w:val="1"/>
        </w:numPr>
        <w:rPr/>
      </w:pPr>
      <w:bookmarkStart w:id="536" w:name="__RefHeading___Toc4740499_3650668749"/>
      <w:bookmarkStart w:id="537" w:name="_Toc223"/>
      <w:bookmarkEnd w:id="536"/>
      <w:r>
        <w:rPr>
          <w:rtl w:val="true"/>
        </w:rPr>
        <w:t>ب</w:t>
      </w:r>
      <w:r>
        <w:rPr>
          <w:rtl w:val="true"/>
        </w:rPr>
        <w:t xml:space="preserve">) </w:t>
      </w:r>
      <w:r>
        <w:rPr>
          <w:rtl w:val="true"/>
        </w:rPr>
        <w:t>بايدها و بايسته‌هاي مردمي؛</w:t>
      </w:r>
      <w:bookmarkEnd w:id="53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بايدها و بايسته‌هاي مردمي؛</w:t>
      </w:r>
    </w:p>
    <w:p>
      <w:pPr>
        <w:pStyle w:val="BookText"/>
        <w:rPr/>
      </w:pPr>
      <w:r>
        <w:rPr>
          <w:rFonts w:ascii="Amiri" w:hAnsi="Amiri" w:eastAsia="Amiri" w:cs="Amiri"/>
          <w:color w:val="111111"/>
          <w:sz w:val="28"/>
          <w:sz w:val="28"/>
          <w:szCs w:val="28"/>
          <w:rtl w:val="true"/>
          <w:lang w:bidi="ar-SA"/>
        </w:rPr>
        <w:t>ايمان به خدا و توكل؛</w:t>
      </w:r>
    </w:p>
    <w:p>
      <w:pPr>
        <w:pStyle w:val="BookText"/>
        <w:rPr/>
      </w:pPr>
      <w:r>
        <w:rPr>
          <w:rFonts w:ascii="IRNazanin" w:hAnsi="IRNazanin" w:eastAsia="IRNazanin"/>
          <w:color w:val="111111"/>
          <w:sz w:val="28"/>
          <w:sz w:val="28"/>
          <w:szCs w:val="28"/>
          <w:rtl w:val="true"/>
          <w:lang w:bidi="fa-IR"/>
        </w:rPr>
        <w:t>اخلاص در انگيزه؛</w:t>
      </w:r>
    </w:p>
    <w:p>
      <w:pPr>
        <w:pStyle w:val="BookText"/>
        <w:rPr/>
      </w:pPr>
      <w:r>
        <w:rPr>
          <w:rFonts w:ascii="Amiri" w:hAnsi="Amiri" w:eastAsia="Amiri" w:cs="Amiri"/>
          <w:color w:val="111111"/>
          <w:sz w:val="28"/>
          <w:sz w:val="28"/>
          <w:szCs w:val="28"/>
          <w:rtl w:val="true"/>
          <w:lang w:bidi="ar-SA"/>
        </w:rPr>
        <w:t>داشتن روحيه بسيجي و انقلابي در فعاليت‌هاي اقتصادي؛</w:t>
      </w:r>
    </w:p>
    <w:p>
      <w:pPr>
        <w:pStyle w:val="BookText"/>
        <w:rPr/>
      </w:pPr>
      <w:r>
        <w:rPr>
          <w:rFonts w:ascii="IRNazanin" w:hAnsi="IRNazanin" w:eastAsia="IRNazanin"/>
          <w:color w:val="111111"/>
          <w:sz w:val="28"/>
          <w:sz w:val="28"/>
          <w:szCs w:val="28"/>
          <w:rtl w:val="true"/>
          <w:lang w:bidi="fa-IR"/>
        </w:rPr>
        <w:t>آمادگي و هشياري نسبت به مضيقه‌هاي اقتصادي و تحمل سختي‌ها و صبر در مشكلات اقتصادي؛</w:t>
      </w:r>
    </w:p>
    <w:p>
      <w:pPr>
        <w:pStyle w:val="BookText"/>
        <w:rPr/>
      </w:pPr>
      <w:r>
        <w:rPr>
          <w:rFonts w:ascii="IRNazanin" w:hAnsi="IRNazanin" w:eastAsia="IRNazanin"/>
          <w:color w:val="111111"/>
          <w:sz w:val="28"/>
          <w:sz w:val="28"/>
          <w:szCs w:val="28"/>
          <w:rtl w:val="true"/>
          <w:lang w:bidi="fa-IR"/>
        </w:rPr>
        <w:t>تكيه به نيروهاي دروني و ذاتي خود و ايجاد استغناي از ديگران؛</w:t>
      </w:r>
    </w:p>
    <w:p>
      <w:pPr>
        <w:pStyle w:val="BookText"/>
        <w:rPr/>
      </w:pPr>
      <w:r>
        <w:rPr>
          <w:rFonts w:ascii="IRNazanin" w:hAnsi="IRNazanin" w:eastAsia="IRNazanin"/>
          <w:color w:val="111111"/>
          <w:sz w:val="28"/>
          <w:sz w:val="28"/>
          <w:szCs w:val="28"/>
          <w:rtl w:val="true"/>
          <w:lang w:bidi="fa-IR"/>
        </w:rPr>
        <w:t>لزوم فرهنگ صحيح مصرف در جامعه؛</w:t>
      </w:r>
    </w:p>
    <w:p>
      <w:pPr>
        <w:pStyle w:val="BookText"/>
        <w:rPr/>
      </w:pPr>
      <w:r>
        <w:rPr>
          <w:rFonts w:ascii="Amiri" w:hAnsi="Amiri" w:eastAsia="Amiri" w:cs="Amiri"/>
          <w:color w:val="111111"/>
          <w:sz w:val="28"/>
          <w:sz w:val="28"/>
          <w:szCs w:val="28"/>
          <w:rtl w:val="true"/>
          <w:lang w:bidi="ar-SA"/>
        </w:rPr>
        <w:t>رعايت وجدان كاري؛</w:t>
      </w:r>
    </w:p>
    <w:p>
      <w:pPr>
        <w:pStyle w:val="BookText"/>
        <w:rPr/>
      </w:pPr>
      <w:r>
        <w:rPr>
          <w:rFonts w:ascii="IRNazanin" w:hAnsi="IRNazanin" w:eastAsia="IRNazanin"/>
          <w:color w:val="111111"/>
          <w:sz w:val="28"/>
          <w:sz w:val="28"/>
          <w:szCs w:val="28"/>
          <w:rtl w:val="true"/>
          <w:lang w:bidi="fa-IR"/>
        </w:rPr>
        <w:t>كار و كوشش و پرهيز از سستي و تزلزل؛</w:t>
      </w:r>
    </w:p>
    <w:p>
      <w:pPr>
        <w:pStyle w:val="BookText"/>
        <w:rPr/>
      </w:pPr>
      <w:r>
        <w:rPr>
          <w:rFonts w:ascii="IRNazanin" w:hAnsi="IRNazanin" w:eastAsia="IRNazanin"/>
          <w:color w:val="111111"/>
          <w:sz w:val="28"/>
          <w:sz w:val="28"/>
          <w:szCs w:val="28"/>
          <w:rtl w:val="true"/>
          <w:lang w:bidi="fa-IR"/>
        </w:rPr>
        <w:t>حفظ وحدت و انسجام ملي و پرهيز از تفرقه؛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رعايت احكام و اجراي مقررات اسلامي؛ </w:t>
      </w:r>
      <w:bookmarkStart w:id="538" w:name="pg2119_30601"/>
    </w:p>
    <w:p>
      <w:pPr>
        <w:pStyle w:val="BookText"/>
        <w:rPr/>
      </w:pPr>
      <w:bookmarkEnd w:id="538"/>
      <w:r>
        <w:rPr>
          <w:rFonts w:ascii="Amiri" w:hAnsi="Amiri" w:eastAsia="Amiri" w:cs="Amiri"/>
          <w:color w:val="111111"/>
          <w:sz w:val="28"/>
          <w:sz w:val="28"/>
          <w:szCs w:val="28"/>
          <w:rtl w:val="true"/>
          <w:lang w:bidi="ar-SA"/>
        </w:rPr>
        <w:t>حفظ آرامش، نظم و امنيت اقتصادي؛</w:t>
      </w:r>
    </w:p>
    <w:p>
      <w:pPr>
        <w:pStyle w:val="BookText"/>
        <w:rPr/>
      </w:pPr>
      <w:r>
        <w:rPr>
          <w:rFonts w:ascii="IRNazanin" w:hAnsi="IRNazanin" w:eastAsia="IRNazanin"/>
          <w:color w:val="111111"/>
          <w:sz w:val="28"/>
          <w:sz w:val="28"/>
          <w:szCs w:val="28"/>
          <w:rtl w:val="true"/>
          <w:lang w:bidi="fa-IR"/>
        </w:rPr>
        <w:t>افزايش روحيه كار همگاني؛</w:t>
      </w:r>
    </w:p>
    <w:p>
      <w:pPr>
        <w:pStyle w:val="BookText"/>
        <w:rPr/>
      </w:pPr>
      <w:r>
        <w:rPr>
          <w:rFonts w:ascii="Amiri" w:hAnsi="Amiri" w:eastAsia="Amiri" w:cs="Amiri"/>
          <w:color w:val="111111"/>
          <w:sz w:val="28"/>
          <w:sz w:val="28"/>
          <w:szCs w:val="28"/>
          <w:rtl w:val="true"/>
          <w:lang w:bidi="ar-SA"/>
        </w:rPr>
        <w:t>خودباوري و خوداتكايي؛</w:t>
      </w:r>
    </w:p>
    <w:p>
      <w:pPr>
        <w:pStyle w:val="BookText"/>
        <w:rPr/>
      </w:pPr>
      <w:r>
        <w:rPr>
          <w:rFonts w:ascii="Amiri" w:hAnsi="Amiri" w:eastAsia="Amiri" w:cs="Amiri"/>
          <w:color w:val="111111"/>
          <w:sz w:val="28"/>
          <w:sz w:val="28"/>
          <w:szCs w:val="28"/>
          <w:rtl w:val="true"/>
          <w:lang w:bidi="ar-SA"/>
        </w:rPr>
        <w:t>نوآوري و اصالت نبخشيدن به روش‌ها و رويه‌هاي خاص در انجام كارها؛</w:t>
      </w:r>
    </w:p>
    <w:p>
      <w:pPr>
        <w:pStyle w:val="BookText"/>
        <w:rPr/>
      </w:pPr>
      <w:r>
        <w:rPr>
          <w:rFonts w:ascii="IRNazanin" w:hAnsi="IRNazanin" w:eastAsia="IRNazanin"/>
          <w:color w:val="111111"/>
          <w:sz w:val="28"/>
          <w:sz w:val="28"/>
          <w:szCs w:val="28"/>
          <w:rtl w:val="true"/>
          <w:lang w:bidi="fa-IR"/>
        </w:rPr>
        <w:t>تقويت روحيه شجاعت و خطرپذيري؛</w:t>
      </w:r>
    </w:p>
    <w:p>
      <w:pPr>
        <w:pStyle w:val="BookText"/>
        <w:rPr/>
      </w:pPr>
      <w:r>
        <w:rPr>
          <w:rFonts w:ascii="IRNazanin" w:hAnsi="IRNazanin" w:eastAsia="IRNazanin"/>
          <w:color w:val="111111"/>
          <w:sz w:val="28"/>
          <w:sz w:val="28"/>
          <w:szCs w:val="28"/>
          <w:rtl w:val="true"/>
          <w:lang w:bidi="fa-IR"/>
        </w:rPr>
        <w:t>مفروض گرفتن وجود دشمن و ضرورت مبارزه جدي با آن؛</w:t>
      </w:r>
    </w:p>
    <w:p>
      <w:pPr>
        <w:pStyle w:val="Heading4"/>
        <w:numPr>
          <w:ilvl w:val="3"/>
          <w:numId w:val="1"/>
        </w:numPr>
        <w:rPr/>
      </w:pPr>
      <w:bookmarkStart w:id="539" w:name="__RefHeading___Toc4740501_3650668749"/>
      <w:bookmarkStart w:id="540" w:name="_Toc224"/>
      <w:bookmarkEnd w:id="539"/>
      <w:r>
        <w:rPr>
          <w:rtl w:val="true"/>
        </w:rPr>
        <w:t>ج</w:t>
      </w:r>
      <w:r>
        <w:rPr>
          <w:rtl w:val="true"/>
        </w:rPr>
        <w:t xml:space="preserve">) </w:t>
      </w:r>
      <w:r>
        <w:rPr>
          <w:rtl w:val="true"/>
        </w:rPr>
        <w:t>مجلس</w:t>
      </w:r>
      <w:bookmarkEnd w:id="54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p>
    <w:p>
      <w:pPr>
        <w:pStyle w:val="BookText"/>
        <w:rPr/>
      </w:pPr>
      <w:r>
        <w:rPr>
          <w:rFonts w:ascii="IRNazanin" w:hAnsi="IRNazanin" w:eastAsia="IRNazanin"/>
          <w:color w:val="111111"/>
          <w:sz w:val="28"/>
          <w:sz w:val="28"/>
          <w:szCs w:val="28"/>
          <w:rtl w:val="true"/>
          <w:lang w:bidi="fa-IR"/>
        </w:rPr>
        <w:t>هماهنگي و همكاري با دولت؛</w:t>
      </w:r>
    </w:p>
    <w:p>
      <w:pPr>
        <w:pStyle w:val="BookText"/>
        <w:rPr/>
      </w:pPr>
      <w:r>
        <w:rPr>
          <w:rFonts w:ascii="IRNazanin" w:hAnsi="IRNazanin" w:eastAsia="IRNazanin"/>
          <w:color w:val="111111"/>
          <w:sz w:val="28"/>
          <w:sz w:val="28"/>
          <w:szCs w:val="28"/>
          <w:rtl w:val="true"/>
          <w:lang w:bidi="fa-IR"/>
        </w:rPr>
        <w:t>به كارگيري كارشناسان متعهد و متدين در كمسيون ها؛</w:t>
      </w:r>
    </w:p>
    <w:p>
      <w:pPr>
        <w:pStyle w:val="BookText"/>
        <w:rPr/>
      </w:pPr>
      <w:r>
        <w:rPr>
          <w:rFonts w:ascii="Amiri" w:hAnsi="Amiri" w:eastAsia="Amiri" w:cs="Amiri"/>
          <w:color w:val="111111"/>
          <w:sz w:val="28"/>
          <w:sz w:val="28"/>
          <w:szCs w:val="28"/>
          <w:rtl w:val="true"/>
          <w:lang w:bidi="ar-SA"/>
        </w:rPr>
        <w:t>تصويب لوايح و قوانين موثر؛</w:t>
      </w:r>
    </w:p>
    <w:p>
      <w:pPr>
        <w:pStyle w:val="BookText"/>
        <w:rPr/>
      </w:pPr>
      <w:r>
        <w:rPr>
          <w:rFonts w:ascii="Amiri" w:hAnsi="Amiri" w:eastAsia="Amiri" w:cs="Amiri"/>
          <w:color w:val="111111"/>
          <w:sz w:val="28"/>
          <w:sz w:val="28"/>
          <w:szCs w:val="28"/>
          <w:rtl w:val="true"/>
          <w:lang w:bidi="ar-SA"/>
        </w:rPr>
        <w:t>سرعت در تصويب طرح هاي سازنده و مفيد و خودداري از تصويب طرح هاي غير عادلانه؛</w:t>
      </w:r>
    </w:p>
    <w:p>
      <w:pPr>
        <w:pStyle w:val="BookText"/>
        <w:rPr/>
      </w:pPr>
      <w:r>
        <w:rPr>
          <w:rFonts w:ascii="IRNazanin" w:hAnsi="IRNazanin" w:eastAsia="IRNazanin"/>
          <w:color w:val="111111"/>
          <w:sz w:val="28"/>
          <w:sz w:val="28"/>
          <w:szCs w:val="28"/>
          <w:rtl w:val="true"/>
          <w:lang w:bidi="fa-IR"/>
        </w:rPr>
        <w:t>حذف قوانين دست و پا گير و اضافي؛</w:t>
      </w:r>
    </w:p>
    <w:p>
      <w:pPr>
        <w:pStyle w:val="BookText"/>
        <w:rPr/>
      </w:pPr>
      <w:r>
        <w:rPr>
          <w:rFonts w:ascii="IRNazanin" w:hAnsi="IRNazanin" w:eastAsia="IRNazanin"/>
          <w:color w:val="111111"/>
          <w:sz w:val="28"/>
          <w:sz w:val="28"/>
          <w:szCs w:val="28"/>
          <w:rtl w:val="true"/>
          <w:lang w:bidi="fa-IR"/>
        </w:rPr>
        <w:t>توجه ويژه به اقشار محروم جامعه در تصويب قوانين؛</w:t>
      </w:r>
    </w:p>
    <w:p>
      <w:pPr>
        <w:pStyle w:val="BookText"/>
        <w:rPr/>
      </w:pPr>
      <w:r>
        <w:rPr>
          <w:rFonts w:ascii="IRNazanin" w:hAnsi="IRNazanin" w:eastAsia="IRNazanin"/>
          <w:color w:val="111111"/>
          <w:sz w:val="28"/>
          <w:sz w:val="28"/>
          <w:szCs w:val="28"/>
          <w:rtl w:val="true"/>
          <w:lang w:bidi="fa-IR"/>
        </w:rPr>
        <w:t>ايستادگي و مقاومت در مقابل قدرت هاي شيطاني؛</w:t>
      </w:r>
    </w:p>
    <w:p>
      <w:pPr>
        <w:pStyle w:val="Heading3"/>
        <w:numPr>
          <w:ilvl w:val="2"/>
          <w:numId w:val="1"/>
        </w:numPr>
        <w:rPr/>
      </w:pPr>
      <w:bookmarkStart w:id="541" w:name="__RefHeading___Toc4740503_3650668749"/>
      <w:bookmarkStart w:id="542" w:name="_Toc225"/>
      <w:bookmarkEnd w:id="541"/>
      <w:r>
        <w:rPr/>
        <w:t>3</w:t>
      </w:r>
      <w:r>
        <w:rPr>
          <w:rtl w:val="true"/>
        </w:rPr>
        <w:t xml:space="preserve">. </w:t>
      </w:r>
      <w:r>
        <w:rPr>
          <w:rtl w:val="true"/>
        </w:rPr>
        <w:t>آثار و بركات توليد ملي، حمايت از كار و سرمايه ايراني</w:t>
      </w:r>
      <w:bookmarkEnd w:id="542"/>
    </w:p>
    <w:p>
      <w:pPr>
        <w:pStyle w:val="Heading4"/>
        <w:numPr>
          <w:ilvl w:val="3"/>
          <w:numId w:val="1"/>
        </w:numPr>
        <w:rPr/>
      </w:pPr>
      <w:bookmarkStart w:id="543" w:name="__RefHeading___Toc4740505_3650668749"/>
      <w:bookmarkStart w:id="544" w:name="_Toc226"/>
      <w:bookmarkEnd w:id="543"/>
      <w:r>
        <w:rPr>
          <w:rtl w:val="true"/>
        </w:rPr>
        <w:t>اشاره</w:t>
      </w:r>
      <w:bookmarkEnd w:id="54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و بركات توليد ملي، حمايت از كار و سرمايه ايراني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داخلي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خارجي</w:t>
      </w:r>
    </w:p>
    <w:p>
      <w:pPr>
        <w:pStyle w:val="Heading4"/>
        <w:numPr>
          <w:ilvl w:val="3"/>
          <w:numId w:val="1"/>
        </w:numPr>
        <w:rPr/>
      </w:pPr>
      <w:bookmarkStart w:id="545" w:name="__RefHeading___Toc4740507_3650668749"/>
      <w:bookmarkStart w:id="546" w:name="_Toc227"/>
      <w:bookmarkEnd w:id="545"/>
      <w:r>
        <w:rPr>
          <w:rtl w:val="true"/>
        </w:rPr>
        <w:t>الف</w:t>
      </w:r>
      <w:r>
        <w:rPr>
          <w:rtl w:val="true"/>
        </w:rPr>
        <w:t xml:space="preserve">) </w:t>
      </w:r>
      <w:r>
        <w:rPr>
          <w:rtl w:val="true"/>
        </w:rPr>
        <w:t>جنبه داخلي</w:t>
      </w:r>
      <w:bookmarkEnd w:id="54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داخلي</w:t>
      </w:r>
    </w:p>
    <w:p>
      <w:pPr>
        <w:pStyle w:val="BookText"/>
        <w:rPr/>
      </w:pPr>
      <w:r>
        <w:rPr>
          <w:rFonts w:ascii="IRNazanin" w:hAnsi="IRNazanin" w:eastAsia="IRNazanin"/>
          <w:color w:val="111111"/>
          <w:sz w:val="28"/>
          <w:sz w:val="28"/>
          <w:szCs w:val="28"/>
          <w:rtl w:val="true"/>
          <w:lang w:bidi="fa-IR"/>
        </w:rPr>
        <w:t>پيشرفت و رشد اقتصادي؛</w:t>
      </w:r>
    </w:p>
    <w:p>
      <w:pPr>
        <w:pStyle w:val="BookText"/>
        <w:rPr/>
      </w:pPr>
      <w:r>
        <w:rPr>
          <w:rFonts w:ascii="IRNazanin" w:hAnsi="IRNazanin" w:eastAsia="IRNazanin"/>
          <w:color w:val="111111"/>
          <w:sz w:val="28"/>
          <w:sz w:val="28"/>
          <w:szCs w:val="28"/>
          <w:rtl w:val="true"/>
          <w:lang w:bidi="fa-IR"/>
        </w:rPr>
        <w:t>گشايش امور اقتصادي و زدودن فقر و فساد و محروميت و رونق‌بخشي به زندگي مردم؛</w:t>
      </w:r>
    </w:p>
    <w:p>
      <w:pPr>
        <w:pStyle w:val="BookText"/>
        <w:rPr/>
      </w:pPr>
      <w:r>
        <w:rPr>
          <w:rFonts w:ascii="Amiri" w:hAnsi="Amiri" w:eastAsia="Amiri" w:cs="Amiri"/>
          <w:color w:val="111111"/>
          <w:sz w:val="28"/>
          <w:sz w:val="28"/>
          <w:szCs w:val="28"/>
          <w:rtl w:val="true"/>
          <w:lang w:bidi="ar-SA"/>
        </w:rPr>
        <w:t>استقلال كامل اقتصادي؛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رسيدن به حيات طيبه از نظر مادي و معنوي؛ </w:t>
      </w:r>
      <w:bookmarkStart w:id="547" w:name="pg2119_30604"/>
    </w:p>
    <w:p>
      <w:pPr>
        <w:pStyle w:val="BookText"/>
        <w:rPr/>
      </w:pPr>
      <w:bookmarkEnd w:id="547"/>
      <w:r>
        <w:rPr>
          <w:rFonts w:ascii="Amiri" w:hAnsi="Amiri" w:eastAsia="Amiri" w:cs="Amiri"/>
          <w:color w:val="111111"/>
          <w:sz w:val="28"/>
          <w:sz w:val="28"/>
          <w:szCs w:val="28"/>
          <w:rtl w:val="true"/>
          <w:lang w:bidi="ar-SA"/>
        </w:rPr>
        <w:t>دستيابي به عدالت اجتماعي و كاهش شكاف ميان طبقات؛</w:t>
      </w:r>
    </w:p>
    <w:p>
      <w:pPr>
        <w:pStyle w:val="BookText"/>
        <w:rPr/>
      </w:pPr>
      <w:r>
        <w:rPr>
          <w:rFonts w:ascii="IRNazanin" w:hAnsi="IRNazanin" w:eastAsia="IRNazanin"/>
          <w:color w:val="111111"/>
          <w:sz w:val="28"/>
          <w:sz w:val="28"/>
          <w:szCs w:val="28"/>
          <w:rtl w:val="true"/>
          <w:lang w:bidi="fa-IR"/>
        </w:rPr>
        <w:t>كسب رضايت عموم مردم در مقابل رضايت گروه خاص؛</w:t>
      </w:r>
    </w:p>
    <w:p>
      <w:pPr>
        <w:pStyle w:val="BookText"/>
        <w:rPr/>
      </w:pPr>
      <w:r>
        <w:rPr>
          <w:rFonts w:ascii="Amiri" w:hAnsi="Amiri" w:eastAsia="Amiri" w:cs="Amiri"/>
          <w:color w:val="111111"/>
          <w:sz w:val="28"/>
          <w:sz w:val="28"/>
          <w:szCs w:val="28"/>
          <w:rtl w:val="true"/>
          <w:lang w:bidi="ar-SA"/>
        </w:rPr>
        <w:t>زيان نرساندن به ثروت‌هاي طبيعي؛</w:t>
      </w:r>
    </w:p>
    <w:p>
      <w:pPr>
        <w:pStyle w:val="BookText"/>
        <w:rPr/>
      </w:pPr>
      <w:r>
        <w:rPr>
          <w:rFonts w:ascii="IRNazanin" w:hAnsi="IRNazanin" w:eastAsia="IRNazanin"/>
          <w:color w:val="111111"/>
          <w:sz w:val="28"/>
          <w:sz w:val="28"/>
          <w:szCs w:val="28"/>
          <w:rtl w:val="true"/>
          <w:lang w:bidi="fa-IR"/>
        </w:rPr>
        <w:t>فسادگريزي</w:t>
      </w:r>
      <w:r>
        <w:rPr>
          <w:rFonts w:eastAsia="IRNazanin" w:cs="IRNazanin"/>
          <w:color w:val="111111"/>
          <w:sz w:val="28"/>
          <w:szCs w:val="28"/>
          <w:rtl w:val="true"/>
          <w:lang w:bidi="fa-IR"/>
        </w:rPr>
        <w:t>.</w:t>
      </w:r>
    </w:p>
    <w:p>
      <w:pPr>
        <w:pStyle w:val="Heading4"/>
        <w:numPr>
          <w:ilvl w:val="3"/>
          <w:numId w:val="1"/>
        </w:numPr>
        <w:rPr/>
      </w:pPr>
      <w:bookmarkStart w:id="548" w:name="__RefHeading___Toc4740509_3650668749"/>
      <w:bookmarkStart w:id="549" w:name="_Toc228"/>
      <w:bookmarkEnd w:id="548"/>
      <w:r>
        <w:rPr>
          <w:rtl w:val="true"/>
        </w:rPr>
        <w:t>ب</w:t>
      </w:r>
      <w:r>
        <w:rPr>
          <w:rtl w:val="true"/>
        </w:rPr>
        <w:t xml:space="preserve">) </w:t>
      </w:r>
      <w:r>
        <w:rPr>
          <w:rtl w:val="true"/>
        </w:rPr>
        <w:t>جنبه خارجي</w:t>
      </w:r>
      <w:bookmarkEnd w:id="54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خارجي</w:t>
      </w:r>
    </w:p>
    <w:p>
      <w:pPr>
        <w:pStyle w:val="BookText"/>
        <w:rPr/>
      </w:pPr>
      <w:r>
        <w:rPr>
          <w:rFonts w:ascii="IRNazanin" w:hAnsi="IRNazanin" w:eastAsia="IRNazanin"/>
          <w:color w:val="111111"/>
          <w:sz w:val="28"/>
          <w:sz w:val="28"/>
          <w:szCs w:val="28"/>
          <w:rtl w:val="true"/>
          <w:lang w:bidi="fa-IR"/>
        </w:rPr>
        <w:t>تقويت و گسترش حاكميت نظام اسلامي در سطح جهاني؛</w:t>
      </w:r>
    </w:p>
    <w:p>
      <w:pPr>
        <w:pStyle w:val="BookText"/>
        <w:rPr/>
      </w:pPr>
      <w:r>
        <w:rPr>
          <w:rFonts w:ascii="IRNazanin" w:hAnsi="IRNazanin" w:eastAsia="IRNazanin"/>
          <w:color w:val="111111"/>
          <w:sz w:val="28"/>
          <w:sz w:val="28"/>
          <w:szCs w:val="28"/>
          <w:rtl w:val="true"/>
          <w:lang w:bidi="fa-IR"/>
        </w:rPr>
        <w:t>ارايه الگوي مناسب اقتصاد اسلامي در سطح جهاني و به ويژه كشورهاي اسلامي؛</w:t>
      </w:r>
    </w:p>
    <w:p>
      <w:pPr>
        <w:pStyle w:val="BookText"/>
        <w:rPr/>
      </w:pPr>
      <w:r>
        <w:rPr>
          <w:rFonts w:ascii="Amiri" w:hAnsi="Amiri" w:eastAsia="Amiri" w:cs="Amiri"/>
          <w:color w:val="111111"/>
          <w:sz w:val="28"/>
          <w:sz w:val="28"/>
          <w:szCs w:val="28"/>
          <w:rtl w:val="true"/>
          <w:lang w:bidi="ar-SA"/>
        </w:rPr>
        <w:t>قدرت رقابت يافتن با افزايش كيفيت توليدات داخلي و مطرح شدن در سطح جهاني؛</w:t>
      </w:r>
    </w:p>
    <w:p>
      <w:pPr>
        <w:pStyle w:val="BookText"/>
        <w:rPr/>
      </w:pPr>
      <w:r>
        <w:rPr>
          <w:rFonts w:ascii="Amiri" w:hAnsi="Amiri" w:eastAsia="Amiri" w:cs="Amiri"/>
          <w:color w:val="111111"/>
          <w:sz w:val="28"/>
          <w:sz w:val="28"/>
          <w:szCs w:val="28"/>
          <w:rtl w:val="true"/>
          <w:lang w:bidi="ar-SA"/>
        </w:rPr>
        <w:t>به رخ كشيدن توانايي‌ها در زمينه توليد در سطح بين‌المللي؛</w:t>
      </w:r>
    </w:p>
    <w:p>
      <w:pPr>
        <w:pStyle w:val="BookText"/>
        <w:rPr/>
      </w:pPr>
      <w:r>
        <w:rPr>
          <w:rFonts w:ascii="IRNazanin" w:hAnsi="IRNazanin" w:eastAsia="IRNazanin"/>
          <w:color w:val="111111"/>
          <w:sz w:val="28"/>
          <w:sz w:val="28"/>
          <w:szCs w:val="28"/>
          <w:rtl w:val="true"/>
          <w:lang w:bidi="fa-IR"/>
        </w:rPr>
        <w:t>قدرت چانه زني سياسي در مجامع بين‌اللملي؛</w:t>
      </w:r>
    </w:p>
    <w:p>
      <w:pPr>
        <w:pStyle w:val="BookText"/>
        <w:rPr/>
      </w:pPr>
      <w:r>
        <w:rPr>
          <w:rFonts w:ascii="Amiri" w:hAnsi="Amiri" w:eastAsia="Amiri" w:cs="Amiri"/>
          <w:color w:val="111111"/>
          <w:sz w:val="28"/>
          <w:sz w:val="28"/>
          <w:szCs w:val="28"/>
          <w:rtl w:val="true"/>
          <w:lang w:bidi="ar-SA"/>
        </w:rPr>
        <w:t xml:space="preserve">خنثي كردن تبليغات خارجي درباره ناتواني نظام در جنبه اقتصادي </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4740511_3650668749"/>
      <w:bookmarkStart w:id="551" w:name="_Toc229"/>
      <w:bookmarkEnd w:id="550"/>
      <w:r>
        <w:rPr/>
        <w:t>4</w:t>
      </w:r>
      <w:r>
        <w:rPr>
          <w:rtl w:val="true"/>
        </w:rPr>
        <w:t xml:space="preserve">. </w:t>
      </w:r>
      <w:r>
        <w:rPr>
          <w:rtl w:val="true"/>
        </w:rPr>
        <w:t>آسيب‌هاي مواجه با سال توليد ملي، حمايت از كار و سرمايه ايراني</w:t>
      </w:r>
      <w:bookmarkEnd w:id="551"/>
    </w:p>
    <w:p>
      <w:pPr>
        <w:pStyle w:val="Heading4"/>
        <w:numPr>
          <w:ilvl w:val="3"/>
          <w:numId w:val="1"/>
        </w:numPr>
        <w:rPr/>
      </w:pPr>
      <w:bookmarkStart w:id="552" w:name="__RefHeading___Toc4740513_3650668749"/>
      <w:bookmarkStart w:id="553" w:name="_Toc230"/>
      <w:bookmarkEnd w:id="552"/>
      <w:r>
        <w:rPr>
          <w:rtl w:val="true"/>
        </w:rPr>
        <w:t>اشاره</w:t>
      </w:r>
      <w:bookmarkEnd w:id="55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آسيب‌هاي مواجه با سال توليد ملي، حمايت از كار و سرمايه ايراني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آسيب‌ها و موانع اقتصادي و مديريتي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آسيب‌ها و موانع فرهنگي</w:t>
      </w:r>
    </w:p>
    <w:p>
      <w:pPr>
        <w:pStyle w:val="Heading4"/>
        <w:numPr>
          <w:ilvl w:val="3"/>
          <w:numId w:val="1"/>
        </w:numPr>
        <w:rPr/>
      </w:pPr>
      <w:bookmarkStart w:id="554" w:name="__RefHeading___Toc4740515_3650668749"/>
      <w:bookmarkStart w:id="555" w:name="_Toc231"/>
      <w:bookmarkEnd w:id="554"/>
      <w:r>
        <w:rPr>
          <w:rtl w:val="true"/>
        </w:rPr>
        <w:t>الف</w:t>
      </w:r>
      <w:r>
        <w:rPr>
          <w:rtl w:val="true"/>
        </w:rPr>
        <w:t xml:space="preserve">) </w:t>
      </w:r>
      <w:r>
        <w:rPr>
          <w:rtl w:val="true"/>
        </w:rPr>
        <w:t>آسيب‌ها و موانع اقتصادي و مديريتي</w:t>
      </w:r>
      <w:bookmarkEnd w:id="55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آسيب‌ها و موانع اقتصادي و مديريتي</w:t>
      </w:r>
    </w:p>
    <w:p>
      <w:pPr>
        <w:pStyle w:val="BookText"/>
        <w:rPr/>
      </w:pPr>
      <w:r>
        <w:rPr>
          <w:rFonts w:ascii="Amiri" w:hAnsi="Amiri" w:eastAsia="Amiri" w:cs="Amiri"/>
          <w:color w:val="111111"/>
          <w:sz w:val="28"/>
          <w:sz w:val="28"/>
          <w:szCs w:val="28"/>
          <w:rtl w:val="true"/>
          <w:lang w:bidi="ar-SA"/>
        </w:rPr>
        <w:t>شناخت نادرست اقتصاد اسلامي؛</w:t>
      </w:r>
    </w:p>
    <w:p>
      <w:pPr>
        <w:pStyle w:val="BookText"/>
        <w:rPr/>
      </w:pPr>
      <w:r>
        <w:rPr>
          <w:rFonts w:ascii="IRNazanin" w:hAnsi="IRNazanin" w:eastAsia="IRNazanin"/>
          <w:color w:val="111111"/>
          <w:sz w:val="28"/>
          <w:sz w:val="28"/>
          <w:szCs w:val="28"/>
          <w:rtl w:val="true"/>
          <w:lang w:bidi="fa-IR"/>
        </w:rPr>
        <w:t>فقدان الگوي جامع و كلان براي پيشرفت و ترسيم نكردن اهداف صحيح اقتصادي در اسلام؛</w:t>
      </w:r>
    </w:p>
    <w:p>
      <w:pPr>
        <w:pStyle w:val="BookText"/>
        <w:rPr/>
      </w:pPr>
      <w:r>
        <w:rPr>
          <w:rFonts w:ascii="Amiri" w:hAnsi="Amiri" w:eastAsia="Amiri" w:cs="Amiri"/>
          <w:color w:val="111111"/>
          <w:sz w:val="28"/>
          <w:sz w:val="28"/>
          <w:szCs w:val="28"/>
          <w:rtl w:val="true"/>
          <w:lang w:bidi="ar-SA"/>
        </w:rPr>
        <w:t>اقتصاد متكي بر نفت؛</w:t>
      </w:r>
    </w:p>
    <w:p>
      <w:pPr>
        <w:pStyle w:val="BookText"/>
        <w:rPr/>
      </w:pPr>
      <w:r>
        <w:rPr>
          <w:rFonts w:ascii="Amiri" w:hAnsi="Amiri" w:eastAsia="Amiri" w:cs="Amiri"/>
          <w:color w:val="111111"/>
          <w:sz w:val="28"/>
          <w:sz w:val="28"/>
          <w:szCs w:val="28"/>
          <w:rtl w:val="true"/>
          <w:lang w:bidi="ar-SA"/>
        </w:rPr>
        <w:t>تفوق رابطه قدرت ثروت بر روابط عادلانه اقتصادي؛</w:t>
      </w:r>
    </w:p>
    <w:p>
      <w:pPr>
        <w:pStyle w:val="BookText"/>
        <w:rPr/>
      </w:pPr>
      <w:r>
        <w:rPr>
          <w:rFonts w:ascii="IRNazanin" w:hAnsi="IRNazanin" w:eastAsia="IRNazanin"/>
          <w:color w:val="111111"/>
          <w:sz w:val="28"/>
          <w:sz w:val="28"/>
          <w:szCs w:val="28"/>
          <w:rtl w:val="true"/>
          <w:lang w:bidi="fa-IR"/>
        </w:rPr>
        <w:t>فقدان زمينه‌ها و ساز و كارهاي مساعد براي گسترش توليد؛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پايين بودن ميزان بهره‌وري و هرزروي منابع؛ </w:t>
      </w:r>
    </w:p>
    <w:p>
      <w:pPr>
        <w:pStyle w:val="BookText"/>
        <w:rPr/>
      </w:pPr>
      <w:r>
        <w:rPr>
          <w:rFonts w:ascii="Amiri" w:hAnsi="Amiri" w:eastAsia="Amiri" w:cs="Amiri"/>
          <w:color w:val="111111"/>
          <w:sz w:val="28"/>
          <w:sz w:val="28"/>
          <w:szCs w:val="28"/>
          <w:rtl w:val="true"/>
          <w:lang w:bidi="ar-SA"/>
        </w:rPr>
        <w:t>ميزان بالاي بيكاري؛</w:t>
      </w:r>
    </w:p>
    <w:p>
      <w:pPr>
        <w:pStyle w:val="BookText"/>
        <w:rPr/>
      </w:pPr>
      <w:r>
        <w:rPr>
          <w:rFonts w:ascii="Amiri" w:hAnsi="Amiri" w:eastAsia="Amiri" w:cs="Amiri"/>
          <w:color w:val="111111"/>
          <w:sz w:val="28"/>
          <w:sz w:val="28"/>
          <w:szCs w:val="28"/>
          <w:rtl w:val="true"/>
          <w:lang w:bidi="ar-SA"/>
        </w:rPr>
        <w:t>دولتي بودن بخش عمده‌اي از اقتصاد كشور؛</w:t>
      </w:r>
    </w:p>
    <w:p>
      <w:pPr>
        <w:pStyle w:val="BookText"/>
        <w:rPr/>
      </w:pPr>
      <w:r>
        <w:rPr>
          <w:rFonts w:ascii="Amiri" w:hAnsi="Amiri" w:eastAsia="Amiri" w:cs="Amiri"/>
          <w:color w:val="111111"/>
          <w:sz w:val="28"/>
          <w:sz w:val="28"/>
          <w:szCs w:val="28"/>
          <w:rtl w:val="true"/>
          <w:lang w:bidi="ar-SA"/>
        </w:rPr>
        <w:t>ساختارها و شيوه هاي نامناسب مديريت؛</w:t>
      </w:r>
    </w:p>
    <w:p>
      <w:pPr>
        <w:pStyle w:val="BookText"/>
        <w:rPr/>
      </w:pPr>
      <w:r>
        <w:rPr>
          <w:rFonts w:ascii="IRNazanin" w:hAnsi="IRNazanin" w:eastAsia="IRNazanin"/>
          <w:color w:val="111111"/>
          <w:sz w:val="28"/>
          <w:sz w:val="28"/>
          <w:szCs w:val="28"/>
          <w:rtl w:val="true"/>
          <w:lang w:bidi="fa-IR"/>
        </w:rPr>
        <w:t>رفاه زدگي و تجمل گرايي برخي مديران و مسئولان؛</w:t>
      </w:r>
    </w:p>
    <w:p>
      <w:pPr>
        <w:pStyle w:val="BookText"/>
        <w:rPr/>
      </w:pPr>
      <w:r>
        <w:rPr>
          <w:rFonts w:ascii="IRNazanin" w:hAnsi="IRNazanin" w:eastAsia="IRNazanin"/>
          <w:color w:val="111111"/>
          <w:sz w:val="28"/>
          <w:sz w:val="28"/>
          <w:szCs w:val="28"/>
          <w:rtl w:val="true"/>
          <w:lang w:bidi="fa-IR"/>
        </w:rPr>
        <w:t>ويژه‌خواري‌ها و امتيازهاي ناعادلانه و سوء‌استفاده از قوانين؛</w:t>
      </w:r>
    </w:p>
    <w:p>
      <w:pPr>
        <w:pStyle w:val="BookText"/>
        <w:rPr/>
      </w:pPr>
      <w:r>
        <w:rPr>
          <w:rFonts w:ascii="Amiri" w:hAnsi="Amiri" w:eastAsia="Amiri" w:cs="Amiri"/>
          <w:color w:val="111111"/>
          <w:sz w:val="28"/>
          <w:sz w:val="28"/>
          <w:szCs w:val="28"/>
          <w:rtl w:val="true"/>
          <w:lang w:bidi="ar-SA"/>
        </w:rPr>
        <w:t>استفاده نكردن كامل از ظرفيت‌ها و يافته‌هاي علمي در توليد ثروت؛</w:t>
      </w:r>
    </w:p>
    <w:p>
      <w:pPr>
        <w:pStyle w:val="BookText"/>
        <w:rPr/>
      </w:pPr>
      <w:r>
        <w:rPr>
          <w:rFonts w:ascii="Amiri" w:hAnsi="Amiri" w:eastAsia="Amiri" w:cs="Amiri"/>
          <w:color w:val="111111"/>
          <w:sz w:val="28"/>
          <w:sz w:val="28"/>
          <w:szCs w:val="28"/>
          <w:rtl w:val="true"/>
          <w:lang w:bidi="ar-SA"/>
        </w:rPr>
        <w:t>انسجام نداشتن بخش‌هاي مختلف سازماني و مديريتي كشور؛</w:t>
      </w:r>
    </w:p>
    <w:p>
      <w:pPr>
        <w:pStyle w:val="BookText"/>
        <w:rPr/>
      </w:pPr>
      <w:r>
        <w:rPr>
          <w:rFonts w:ascii="Amiri" w:hAnsi="Amiri" w:eastAsia="Amiri" w:cs="Amiri"/>
          <w:color w:val="111111"/>
          <w:sz w:val="28"/>
          <w:sz w:val="28"/>
          <w:szCs w:val="28"/>
          <w:rtl w:val="true"/>
          <w:lang w:bidi="ar-SA"/>
        </w:rPr>
        <w:t>بي‌توجهي به اخلاق و فقه اقتصادي؛</w:t>
      </w:r>
    </w:p>
    <w:p>
      <w:pPr>
        <w:pStyle w:val="BookText"/>
        <w:rPr/>
      </w:pPr>
      <w:r>
        <w:rPr>
          <w:rFonts w:ascii="IRNazanin" w:hAnsi="IRNazanin" w:eastAsia="IRNazanin"/>
          <w:color w:val="111111"/>
          <w:sz w:val="28"/>
          <w:sz w:val="28"/>
          <w:szCs w:val="28"/>
          <w:rtl w:val="true"/>
          <w:lang w:bidi="fa-IR"/>
        </w:rPr>
        <w:t>استفاده از كارگزاران ناكارآمد؛</w:t>
      </w:r>
    </w:p>
    <w:p>
      <w:pPr>
        <w:pStyle w:val="BookText"/>
        <w:rPr/>
      </w:pPr>
      <w:r>
        <w:rPr>
          <w:rFonts w:ascii="IRNazanin" w:hAnsi="IRNazanin" w:eastAsia="IRNazanin"/>
          <w:color w:val="111111"/>
          <w:sz w:val="28"/>
          <w:sz w:val="28"/>
          <w:szCs w:val="28"/>
          <w:rtl w:val="true"/>
          <w:lang w:bidi="fa-IR"/>
        </w:rPr>
        <w:t>اثرپذيري از القاهاي مخالفان داخلي و خارجي؛</w:t>
      </w:r>
    </w:p>
    <w:p>
      <w:pPr>
        <w:pStyle w:val="BookText"/>
        <w:rPr/>
      </w:pPr>
      <w:r>
        <w:rPr>
          <w:rFonts w:ascii="IRNazanin" w:hAnsi="IRNazanin" w:eastAsia="IRNazanin"/>
          <w:color w:val="111111"/>
          <w:sz w:val="28"/>
          <w:sz w:val="28"/>
          <w:szCs w:val="28"/>
          <w:rtl w:val="true"/>
          <w:lang w:bidi="fa-IR"/>
        </w:rPr>
        <w:t>پراكندگي نيروها؛</w:t>
      </w:r>
    </w:p>
    <w:p>
      <w:pPr>
        <w:pStyle w:val="BookText"/>
        <w:rPr/>
      </w:pPr>
      <w:r>
        <w:rPr>
          <w:rFonts w:ascii="Amiri" w:hAnsi="Amiri" w:eastAsia="Amiri" w:cs="Amiri"/>
          <w:color w:val="111111"/>
          <w:sz w:val="28"/>
          <w:sz w:val="28"/>
          <w:szCs w:val="28"/>
          <w:rtl w:val="true"/>
          <w:lang w:bidi="ar-SA"/>
        </w:rPr>
        <w:t>نداشتن اقدام مناسب در برابر مانع‌تراشي دشمنان داخلي و خارجي؛</w:t>
      </w:r>
    </w:p>
    <w:p>
      <w:pPr>
        <w:pStyle w:val="BookText"/>
        <w:rPr/>
      </w:pPr>
      <w:r>
        <w:rPr>
          <w:rFonts w:ascii="Amiri" w:hAnsi="Amiri" w:eastAsia="Amiri" w:cs="Amiri"/>
          <w:color w:val="111111"/>
          <w:sz w:val="28"/>
          <w:sz w:val="28"/>
          <w:szCs w:val="28"/>
          <w:rtl w:val="true"/>
          <w:lang w:bidi="ar-SA"/>
        </w:rPr>
        <w:t>كوتاهي در نظارت؛</w:t>
      </w:r>
    </w:p>
    <w:p>
      <w:pPr>
        <w:pStyle w:val="BookText"/>
        <w:rPr/>
      </w:pPr>
      <w:r>
        <w:rPr>
          <w:rFonts w:ascii="Amiri" w:hAnsi="Amiri" w:eastAsia="Amiri" w:cs="Amiri"/>
          <w:color w:val="111111"/>
          <w:sz w:val="28"/>
          <w:sz w:val="28"/>
          <w:szCs w:val="28"/>
          <w:rtl w:val="true"/>
          <w:lang w:bidi="ar-SA"/>
        </w:rPr>
        <w:t>برخورد نكردن با مفسدان اقتصادي؛</w:t>
      </w:r>
    </w:p>
    <w:p>
      <w:pPr>
        <w:pStyle w:val="BookText"/>
        <w:rPr/>
      </w:pPr>
      <w:r>
        <w:rPr>
          <w:rFonts w:ascii="Amiri" w:hAnsi="Amiri" w:eastAsia="Amiri" w:cs="Amiri"/>
          <w:color w:val="111111"/>
          <w:sz w:val="28"/>
          <w:sz w:val="28"/>
          <w:szCs w:val="28"/>
          <w:rtl w:val="true"/>
          <w:lang w:bidi="ar-SA"/>
        </w:rPr>
        <w:t>وفور واردات خارجي؛</w:t>
      </w:r>
    </w:p>
    <w:p>
      <w:pPr>
        <w:pStyle w:val="BookText"/>
        <w:rPr/>
      </w:pPr>
      <w:r>
        <w:rPr>
          <w:rFonts w:ascii="IRNazanin" w:hAnsi="IRNazanin" w:eastAsia="IRNazanin"/>
          <w:color w:val="111111"/>
          <w:sz w:val="28"/>
          <w:sz w:val="28"/>
          <w:szCs w:val="28"/>
          <w:rtl w:val="true"/>
          <w:lang w:bidi="fa-IR"/>
        </w:rPr>
        <w:t>ضعف امنيت يا توفيق نداشتن در ايجاد اعتماد لازم براي جذب سرمايه‌گذاري؛</w:t>
      </w:r>
    </w:p>
    <w:p>
      <w:pPr>
        <w:pStyle w:val="BookText"/>
        <w:rPr/>
      </w:pPr>
      <w:r>
        <w:rPr>
          <w:rFonts w:ascii="IRNazanin" w:hAnsi="IRNazanin" w:eastAsia="IRNazanin"/>
          <w:color w:val="111111"/>
          <w:sz w:val="28"/>
          <w:sz w:val="28"/>
          <w:szCs w:val="28"/>
          <w:rtl w:val="true"/>
          <w:lang w:bidi="fa-IR"/>
        </w:rPr>
        <w:t>ضعف اطلاعات آماري دقيق از ظرفيت‌ها و پتانسيل‌هاي موجود اقتصادي؛</w:t>
      </w:r>
    </w:p>
    <w:p>
      <w:pPr>
        <w:pStyle w:val="BookText"/>
        <w:rPr/>
      </w:pPr>
      <w:r>
        <w:rPr>
          <w:rFonts w:ascii="IRNazanin" w:hAnsi="IRNazanin" w:eastAsia="IRNazanin"/>
          <w:color w:val="111111"/>
          <w:sz w:val="28"/>
          <w:sz w:val="28"/>
          <w:szCs w:val="28"/>
          <w:rtl w:val="true"/>
          <w:lang w:bidi="fa-IR"/>
        </w:rPr>
        <w:t>نبودن تفاهم كافي ميان نخبگان، سياست‌گذاران، برنامه‌ريزان و قانون‌گذاران و مجريان در اهدف و اقتضائات ؛</w:t>
      </w:r>
    </w:p>
    <w:p>
      <w:pPr>
        <w:pStyle w:val="BookText"/>
        <w:rPr/>
      </w:pPr>
      <w:r>
        <w:rPr>
          <w:rFonts w:ascii="IRNazanin" w:hAnsi="IRNazanin" w:eastAsia="IRNazanin"/>
          <w:color w:val="111111"/>
          <w:sz w:val="28"/>
          <w:sz w:val="28"/>
          <w:szCs w:val="28"/>
          <w:rtl w:val="true"/>
          <w:lang w:bidi="fa-IR"/>
        </w:rPr>
        <w:t>ضعف ارتباط ميان مراكز علمي و پژوهشي با مراكز صنعتي و اقتصادي؛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ناهماهنگي عملكردي قواي سه‌گانه و موازي‌كاري؛ </w:t>
      </w:r>
      <w:bookmarkStart w:id="556" w:name="pg2119_30609"/>
    </w:p>
    <w:p>
      <w:pPr>
        <w:pStyle w:val="BookText"/>
        <w:rPr/>
      </w:pPr>
      <w:bookmarkEnd w:id="556"/>
      <w:r>
        <w:rPr>
          <w:rFonts w:ascii="IRNazanin" w:hAnsi="IRNazanin" w:eastAsia="IRNazanin"/>
          <w:color w:val="111111"/>
          <w:sz w:val="28"/>
          <w:sz w:val="28"/>
          <w:szCs w:val="28"/>
          <w:rtl w:val="true"/>
          <w:lang w:bidi="fa-IR"/>
        </w:rPr>
        <w:t>سياست‌زدگي و التهابات سياسي؛</w:t>
      </w:r>
    </w:p>
    <w:p>
      <w:pPr>
        <w:pStyle w:val="BookText"/>
        <w:rPr/>
      </w:pPr>
      <w:r>
        <w:rPr>
          <w:rFonts w:ascii="Amiri" w:hAnsi="Amiri" w:eastAsia="Amiri" w:cs="Amiri"/>
          <w:color w:val="111111"/>
          <w:sz w:val="28"/>
          <w:sz w:val="28"/>
          <w:szCs w:val="28"/>
          <w:rtl w:val="true"/>
          <w:lang w:bidi="ar-SA"/>
        </w:rPr>
        <w:t>ضعف توفيق در جذب متخصصان ايراني مقيم خارج؛</w:t>
      </w:r>
    </w:p>
    <w:p>
      <w:pPr>
        <w:pStyle w:val="BookText"/>
        <w:rPr/>
      </w:pPr>
      <w:r>
        <w:rPr>
          <w:rFonts w:ascii="Amiri" w:hAnsi="Amiri" w:eastAsia="Amiri" w:cs="Amiri"/>
          <w:color w:val="111111"/>
          <w:sz w:val="28"/>
          <w:sz w:val="28"/>
          <w:szCs w:val="28"/>
          <w:rtl w:val="true"/>
          <w:lang w:bidi="ar-SA"/>
        </w:rPr>
        <w:t>كاهش زمينه‌هاي رقابتي؛</w:t>
      </w:r>
    </w:p>
    <w:p>
      <w:pPr>
        <w:pStyle w:val="Heading4"/>
        <w:numPr>
          <w:ilvl w:val="3"/>
          <w:numId w:val="1"/>
        </w:numPr>
        <w:rPr/>
      </w:pPr>
      <w:bookmarkStart w:id="557" w:name="__RefHeading___Toc4740517_3650668749"/>
      <w:bookmarkStart w:id="558" w:name="_Toc232"/>
      <w:bookmarkEnd w:id="557"/>
      <w:r>
        <w:rPr>
          <w:rtl w:val="true"/>
        </w:rPr>
        <w:t>ب</w:t>
      </w:r>
      <w:r>
        <w:rPr>
          <w:rtl w:val="true"/>
        </w:rPr>
        <w:t xml:space="preserve">) </w:t>
      </w:r>
      <w:r>
        <w:rPr>
          <w:rtl w:val="true"/>
        </w:rPr>
        <w:t>آسيب‌ها و موانع فرهنگي</w:t>
      </w:r>
      <w:bookmarkEnd w:id="55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آسيب‌ها و موانع فرهنگي</w:t>
      </w:r>
    </w:p>
    <w:p>
      <w:pPr>
        <w:pStyle w:val="BookText"/>
        <w:rPr/>
      </w:pPr>
      <w:r>
        <w:rPr>
          <w:rFonts w:ascii="IRNazanin" w:hAnsi="IRNazanin" w:eastAsia="IRNazanin"/>
          <w:color w:val="111111"/>
          <w:sz w:val="28"/>
          <w:sz w:val="28"/>
          <w:szCs w:val="28"/>
          <w:rtl w:val="true"/>
          <w:lang w:bidi="fa-IR"/>
        </w:rPr>
        <w:t>نگرش‌هاي نادرست نسبت به كار و تلاش اقتصادي؛</w:t>
      </w:r>
    </w:p>
    <w:p>
      <w:pPr>
        <w:pStyle w:val="BookText"/>
        <w:rPr/>
      </w:pPr>
      <w:r>
        <w:rPr>
          <w:rFonts w:ascii="IRNazanin" w:hAnsi="IRNazanin" w:eastAsia="IRNazanin"/>
          <w:color w:val="111111"/>
          <w:sz w:val="28"/>
          <w:sz w:val="28"/>
          <w:szCs w:val="28"/>
          <w:rtl w:val="true"/>
          <w:lang w:bidi="fa-IR"/>
        </w:rPr>
        <w:t>روحيه خوش‌گذراني و راحت‌طلبي؛</w:t>
      </w:r>
    </w:p>
    <w:p>
      <w:pPr>
        <w:pStyle w:val="BookText"/>
        <w:rPr/>
      </w:pPr>
      <w:r>
        <w:rPr>
          <w:rFonts w:ascii="Amiri" w:hAnsi="Amiri" w:eastAsia="Amiri" w:cs="Amiri"/>
          <w:color w:val="111111"/>
          <w:sz w:val="28"/>
          <w:sz w:val="28"/>
          <w:szCs w:val="28"/>
          <w:rtl w:val="true"/>
          <w:lang w:bidi="ar-SA"/>
        </w:rPr>
        <w:t>ضعف در مديريت زمان و استفاده از فرصت‌ها؛</w:t>
      </w:r>
    </w:p>
    <w:p>
      <w:pPr>
        <w:pStyle w:val="BookText"/>
        <w:rPr/>
      </w:pPr>
      <w:r>
        <w:rPr>
          <w:rFonts w:ascii="IRNazanin" w:hAnsi="IRNazanin" w:eastAsia="IRNazanin"/>
          <w:color w:val="111111"/>
          <w:sz w:val="28"/>
          <w:sz w:val="28"/>
          <w:szCs w:val="28"/>
          <w:rtl w:val="true"/>
          <w:lang w:bidi="fa-IR"/>
        </w:rPr>
        <w:t>خرافه‌گرايي و تقديرگرايي منفي در امور زندگي و معيشتي؛</w:t>
      </w:r>
    </w:p>
    <w:p>
      <w:pPr>
        <w:pStyle w:val="BookText"/>
        <w:rPr/>
      </w:pPr>
      <w:r>
        <w:rPr>
          <w:rFonts w:ascii="IRNazanin" w:hAnsi="IRNazanin" w:eastAsia="IRNazanin"/>
          <w:color w:val="111111"/>
          <w:sz w:val="28"/>
          <w:sz w:val="28"/>
          <w:szCs w:val="28"/>
          <w:rtl w:val="true"/>
          <w:lang w:bidi="fa-IR"/>
        </w:rPr>
        <w:t>پايين بودن روحيه خطرپذيري و شجاعت در مسائل اقتصادي؛</w:t>
      </w:r>
    </w:p>
    <w:p>
      <w:pPr>
        <w:pStyle w:val="BookText"/>
        <w:rPr/>
      </w:pPr>
      <w:r>
        <w:rPr>
          <w:rFonts w:ascii="IRNazanin" w:hAnsi="IRNazanin" w:eastAsia="IRNazanin"/>
          <w:color w:val="111111"/>
          <w:sz w:val="28"/>
          <w:sz w:val="28"/>
          <w:szCs w:val="28"/>
          <w:rtl w:val="true"/>
          <w:lang w:bidi="fa-IR"/>
        </w:rPr>
        <w:t>نگاه كمي و درآمدي صرف به فعاليت‌هاي اقتصادي؛</w:t>
      </w:r>
    </w:p>
    <w:p>
      <w:pPr>
        <w:pStyle w:val="BookText"/>
        <w:rPr/>
      </w:pPr>
      <w:r>
        <w:rPr>
          <w:rFonts w:ascii="IRNazanin" w:hAnsi="IRNazanin" w:eastAsia="IRNazanin"/>
          <w:color w:val="111111"/>
          <w:sz w:val="28"/>
          <w:sz w:val="28"/>
          <w:szCs w:val="28"/>
          <w:rtl w:val="true"/>
          <w:lang w:bidi="fa-IR"/>
        </w:rPr>
        <w:t>ضعف فرهنگ همكاري جمعي</w:t>
      </w:r>
      <w:r>
        <w:rPr>
          <w:rFonts w:eastAsia="IRNazanin" w:cs="IRNazanin"/>
          <w:color w:val="111111"/>
          <w:sz w:val="28"/>
          <w:szCs w:val="28"/>
          <w:rtl w:val="true"/>
          <w:lang w:bidi="fa-IR"/>
        </w:rPr>
        <w:t>.</w:t>
      </w:r>
    </w:p>
    <w:p>
      <w:pPr>
        <w:pStyle w:val="Heading3"/>
        <w:numPr>
          <w:ilvl w:val="2"/>
          <w:numId w:val="1"/>
        </w:numPr>
        <w:rPr/>
      </w:pPr>
      <w:bookmarkStart w:id="559" w:name="__RefHeading___Toc4740519_3650668749"/>
      <w:bookmarkStart w:id="560" w:name="_Toc233"/>
      <w:bookmarkEnd w:id="559"/>
      <w:r>
        <w:rPr/>
        <w:t>5</w:t>
      </w:r>
      <w:r>
        <w:rPr>
          <w:rtl w:val="true"/>
        </w:rPr>
        <w:t xml:space="preserve">. </w:t>
      </w:r>
      <w:r>
        <w:rPr>
          <w:rtl w:val="true"/>
        </w:rPr>
        <w:t>راهبردهاي توليد ملي، حمايت از كار و سرمايه ايراني</w:t>
      </w:r>
      <w:bookmarkEnd w:id="560"/>
    </w:p>
    <w:p>
      <w:pPr>
        <w:pStyle w:val="Heading4"/>
        <w:numPr>
          <w:ilvl w:val="3"/>
          <w:numId w:val="1"/>
        </w:numPr>
        <w:rPr/>
      </w:pPr>
      <w:bookmarkStart w:id="561" w:name="__RefHeading___Toc4740521_3650668749"/>
      <w:bookmarkStart w:id="562" w:name="_Toc234"/>
      <w:bookmarkEnd w:id="561"/>
      <w:r>
        <w:rPr>
          <w:rtl w:val="true"/>
        </w:rPr>
        <w:t>اشاره</w:t>
      </w:r>
      <w:bookmarkEnd w:id="56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راهبردهاي توليد ملي، حمايت از كار و سرمايه ايراني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راهبردهاي اقتصادي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راهبردهاي مديريتي و ساختاري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راهبردهاي فرهنگي</w:t>
      </w:r>
    </w:p>
    <w:p>
      <w:pPr>
        <w:pStyle w:val="Heading4"/>
        <w:numPr>
          <w:ilvl w:val="3"/>
          <w:numId w:val="1"/>
        </w:numPr>
        <w:rPr/>
      </w:pPr>
      <w:bookmarkStart w:id="563" w:name="__RefHeading___Toc4740523_3650668749"/>
      <w:bookmarkStart w:id="564" w:name="_Toc235"/>
      <w:bookmarkEnd w:id="563"/>
      <w:r>
        <w:rPr>
          <w:rtl w:val="true"/>
        </w:rPr>
        <w:t xml:space="preserve">الف </w:t>
      </w:r>
      <w:r>
        <w:rPr>
          <w:rtl w:val="true"/>
        </w:rPr>
        <w:t xml:space="preserve">) </w:t>
      </w:r>
      <w:r>
        <w:rPr>
          <w:rtl w:val="true"/>
        </w:rPr>
        <w:t>راهبردهاي اقتصادي</w:t>
      </w:r>
      <w:bookmarkEnd w:id="564"/>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راهبردهاي اقتصادي</w:t>
      </w:r>
    </w:p>
    <w:p>
      <w:pPr>
        <w:pStyle w:val="BookText"/>
        <w:rPr/>
      </w:pPr>
      <w:r>
        <w:rPr>
          <w:rFonts w:ascii="Amiri" w:hAnsi="Amiri" w:eastAsia="Amiri" w:cs="Amiri"/>
          <w:color w:val="111111"/>
          <w:sz w:val="28"/>
          <w:sz w:val="28"/>
          <w:szCs w:val="28"/>
          <w:rtl w:val="true"/>
          <w:lang w:bidi="ar-SA"/>
        </w:rPr>
        <w:t>ارتقاي كمّي و كيفي توليد ملي و كالاهاي داخلي؛</w:t>
      </w:r>
    </w:p>
    <w:p>
      <w:pPr>
        <w:pStyle w:val="BookText"/>
        <w:rPr/>
      </w:pPr>
      <w:r>
        <w:rPr>
          <w:rFonts w:ascii="IRNazanin" w:hAnsi="IRNazanin" w:eastAsia="IRNazanin"/>
          <w:color w:val="111111"/>
          <w:sz w:val="28"/>
          <w:sz w:val="28"/>
          <w:szCs w:val="28"/>
          <w:rtl w:val="true"/>
          <w:lang w:bidi="fa-IR"/>
        </w:rPr>
        <w:t>افزايش مشاركت‌هاي مردمي در توليد از طريق تقويت و گسترش بخش خصوصي؛</w:t>
      </w:r>
    </w:p>
    <w:p>
      <w:pPr>
        <w:pStyle w:val="BookText"/>
        <w:rPr/>
      </w:pPr>
      <w:r>
        <w:rPr>
          <w:rFonts w:ascii="IRNazanin" w:hAnsi="IRNazanin" w:eastAsia="IRNazanin"/>
          <w:color w:val="111111"/>
          <w:sz w:val="28"/>
          <w:sz w:val="28"/>
          <w:szCs w:val="28"/>
          <w:rtl w:val="true"/>
          <w:lang w:bidi="fa-IR"/>
        </w:rPr>
        <w:t>تقويت و گسترش تعاوني‌ها در راستاي افزايش مشاركت مردم؛</w:t>
      </w:r>
    </w:p>
    <w:p>
      <w:pPr>
        <w:pStyle w:val="BookText"/>
        <w:rPr/>
      </w:pPr>
      <w:r>
        <w:rPr>
          <w:rFonts w:ascii="Amiri" w:hAnsi="Amiri" w:eastAsia="Amiri" w:cs="Amiri"/>
          <w:color w:val="111111"/>
          <w:sz w:val="28"/>
          <w:sz w:val="28"/>
          <w:szCs w:val="28"/>
          <w:rtl w:val="true"/>
          <w:lang w:bidi="ar-SA"/>
        </w:rPr>
        <w:t>اصلاح قانون كار و تعديل بازار كار؛</w:t>
      </w:r>
    </w:p>
    <w:p>
      <w:pPr>
        <w:pStyle w:val="BookText"/>
        <w:rPr/>
      </w:pPr>
      <w:r>
        <w:rPr>
          <w:rFonts w:ascii="IRNazanin" w:hAnsi="IRNazanin" w:eastAsia="IRNazanin"/>
          <w:color w:val="111111"/>
          <w:sz w:val="28"/>
          <w:sz w:val="28"/>
          <w:szCs w:val="28"/>
          <w:rtl w:val="true"/>
          <w:lang w:bidi="fa-IR"/>
        </w:rPr>
        <w:t>افزايش براي تجاري‌سازي علوم جديد و اثرگيري از اين علوم در صنايع موجود در كشور؛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افزايش ساعات مفيد نيروي كار در كارگاه‌ها و اداره‌ها؛ </w:t>
      </w:r>
      <w:bookmarkStart w:id="565" w:name="pg2119_30611"/>
    </w:p>
    <w:p>
      <w:pPr>
        <w:pStyle w:val="Heading4"/>
        <w:numPr>
          <w:ilvl w:val="3"/>
          <w:numId w:val="1"/>
        </w:numPr>
        <w:rPr/>
      </w:pPr>
      <w:bookmarkStart w:id="566" w:name="__RefHeading___Toc4740525_3650668749"/>
      <w:bookmarkStart w:id="567" w:name="_Toc236"/>
      <w:bookmarkEnd w:id="565"/>
      <w:bookmarkEnd w:id="566"/>
      <w:r>
        <w:rPr>
          <w:rtl w:val="true"/>
        </w:rPr>
        <w:t>ب</w:t>
      </w:r>
      <w:r>
        <w:rPr>
          <w:rtl w:val="true"/>
        </w:rPr>
        <w:t xml:space="preserve">) </w:t>
      </w:r>
      <w:r>
        <w:rPr>
          <w:rtl w:val="true"/>
        </w:rPr>
        <w:t>راهبردهاي مديريتي و ساختاري</w:t>
      </w:r>
      <w:bookmarkEnd w:id="56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راهبردهاي مديريتي و ساختاري</w:t>
      </w:r>
    </w:p>
    <w:p>
      <w:pPr>
        <w:pStyle w:val="BookText"/>
        <w:rPr/>
      </w:pPr>
      <w:r>
        <w:rPr>
          <w:rFonts w:ascii="IRNazanin" w:hAnsi="IRNazanin" w:eastAsia="IRNazanin"/>
          <w:color w:val="111111"/>
          <w:sz w:val="28"/>
          <w:sz w:val="28"/>
          <w:szCs w:val="28"/>
          <w:rtl w:val="true"/>
          <w:lang w:bidi="fa-IR"/>
        </w:rPr>
        <w:t>طرح و تبيين الگوي جامع اسلامي ـ ايراني پيشرفت؛</w:t>
      </w:r>
    </w:p>
    <w:p>
      <w:pPr>
        <w:pStyle w:val="BookText"/>
        <w:rPr/>
      </w:pPr>
      <w:r>
        <w:rPr>
          <w:rFonts w:ascii="Amiri" w:hAnsi="Amiri" w:eastAsia="Amiri" w:cs="Amiri"/>
          <w:color w:val="111111"/>
          <w:sz w:val="28"/>
          <w:sz w:val="28"/>
          <w:szCs w:val="28"/>
          <w:rtl w:val="true"/>
          <w:lang w:bidi="ar-SA"/>
        </w:rPr>
        <w:t>افزايش مشاركت مستقيم مردم در جهت كاهش رابطه قدرت و ثروت؛</w:t>
      </w:r>
    </w:p>
    <w:p>
      <w:pPr>
        <w:pStyle w:val="BookText"/>
        <w:rPr/>
      </w:pPr>
      <w:r>
        <w:rPr>
          <w:rFonts w:ascii="Amiri" w:hAnsi="Amiri" w:eastAsia="Amiri" w:cs="Amiri"/>
          <w:color w:val="111111"/>
          <w:sz w:val="28"/>
          <w:sz w:val="28"/>
          <w:szCs w:val="28"/>
          <w:rtl w:val="true"/>
          <w:lang w:bidi="ar-SA"/>
        </w:rPr>
        <w:t>حمايت از بخش خصوصي و تعاوني‌ها؛</w:t>
      </w:r>
    </w:p>
    <w:p>
      <w:pPr>
        <w:pStyle w:val="BookText"/>
        <w:rPr/>
      </w:pPr>
      <w:r>
        <w:rPr>
          <w:rFonts w:ascii="IRNazanin" w:hAnsi="IRNazanin" w:eastAsia="IRNazanin"/>
          <w:color w:val="111111"/>
          <w:sz w:val="28"/>
          <w:sz w:val="28"/>
          <w:szCs w:val="28"/>
          <w:rtl w:val="true"/>
          <w:lang w:bidi="fa-IR"/>
        </w:rPr>
        <w:t>بازنگري و اصلاح سياست‌هاي پولي و مالي كشور؛</w:t>
      </w:r>
    </w:p>
    <w:p>
      <w:pPr>
        <w:pStyle w:val="BookText"/>
        <w:rPr/>
      </w:pPr>
      <w:r>
        <w:rPr>
          <w:rFonts w:ascii="Amiri" w:hAnsi="Amiri" w:eastAsia="Amiri" w:cs="Amiri"/>
          <w:color w:val="111111"/>
          <w:sz w:val="28"/>
          <w:sz w:val="28"/>
          <w:szCs w:val="28"/>
          <w:rtl w:val="true"/>
          <w:lang w:bidi="ar-SA"/>
        </w:rPr>
        <w:t>مبارزه با مفاسد اقتصادي؛</w:t>
      </w:r>
    </w:p>
    <w:p>
      <w:pPr>
        <w:pStyle w:val="BookText"/>
        <w:rPr/>
      </w:pPr>
      <w:r>
        <w:rPr>
          <w:rFonts w:ascii="IRNazanin" w:hAnsi="IRNazanin" w:eastAsia="IRNazanin"/>
          <w:color w:val="111111"/>
          <w:sz w:val="28"/>
          <w:sz w:val="28"/>
          <w:szCs w:val="28"/>
          <w:rtl w:val="true"/>
          <w:lang w:bidi="fa-IR"/>
        </w:rPr>
        <w:t>كاهش فاصله و تقويت ارتباط ميان مراكز علمي پژوهشي با عرصه‌هاي صنعتي و كشاورزي؛</w:t>
      </w:r>
    </w:p>
    <w:p>
      <w:pPr>
        <w:pStyle w:val="Heading4"/>
        <w:numPr>
          <w:ilvl w:val="3"/>
          <w:numId w:val="1"/>
        </w:numPr>
        <w:rPr/>
      </w:pPr>
      <w:bookmarkStart w:id="568" w:name="__RefHeading___Toc4740527_3650668749"/>
      <w:bookmarkStart w:id="569" w:name="_Toc237"/>
      <w:bookmarkEnd w:id="568"/>
      <w:r>
        <w:rPr>
          <w:rtl w:val="true"/>
        </w:rPr>
        <w:t>ج</w:t>
      </w:r>
      <w:r>
        <w:rPr>
          <w:rtl w:val="true"/>
        </w:rPr>
        <w:t xml:space="preserve">) </w:t>
      </w:r>
      <w:r>
        <w:rPr>
          <w:rtl w:val="true"/>
        </w:rPr>
        <w:t>راهبردهاي فرهنگي</w:t>
      </w:r>
      <w:bookmarkEnd w:id="56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راهبردهاي فرهنگي</w:t>
      </w:r>
    </w:p>
    <w:p>
      <w:pPr>
        <w:pStyle w:val="BookText"/>
        <w:rPr/>
      </w:pPr>
      <w:r>
        <w:rPr>
          <w:rFonts w:ascii="Amiri" w:hAnsi="Amiri" w:eastAsia="Amiri" w:cs="Amiri"/>
          <w:color w:val="111111"/>
          <w:sz w:val="28"/>
          <w:sz w:val="28"/>
          <w:szCs w:val="28"/>
          <w:rtl w:val="true"/>
          <w:lang w:bidi="ar-SA"/>
        </w:rPr>
        <w:t>ارتقا و بهسازي اخلاق اقتصادي ـ اجتماعي؛</w:t>
      </w:r>
    </w:p>
    <w:p>
      <w:pPr>
        <w:pStyle w:val="BookText"/>
        <w:rPr/>
      </w:pPr>
      <w:r>
        <w:rPr>
          <w:rFonts w:ascii="Amiri" w:hAnsi="Amiri" w:eastAsia="Amiri" w:cs="Amiri"/>
          <w:color w:val="111111"/>
          <w:sz w:val="28"/>
          <w:sz w:val="28"/>
          <w:szCs w:val="28"/>
          <w:rtl w:val="true"/>
          <w:lang w:bidi="ar-SA"/>
        </w:rPr>
        <w:t>افزايش بصيرت اقتصادي؛</w:t>
      </w:r>
    </w:p>
    <w:p>
      <w:pPr>
        <w:pStyle w:val="BookText"/>
        <w:rPr/>
      </w:pPr>
      <w:r>
        <w:rPr>
          <w:rFonts w:ascii="IRNazanin" w:hAnsi="IRNazanin" w:eastAsia="IRNazanin"/>
          <w:color w:val="111111"/>
          <w:sz w:val="28"/>
          <w:sz w:val="28"/>
          <w:szCs w:val="28"/>
          <w:rtl w:val="true"/>
          <w:lang w:bidi="fa-IR"/>
        </w:rPr>
        <w:t>ارتقاي مهارت‌ها و توان‌مندي‌هاي اقتصادي از راه فعاليت‌هاي آموزشي ـ پژوهشي؛</w:t>
      </w:r>
    </w:p>
    <w:p>
      <w:pPr>
        <w:pStyle w:val="BookText"/>
        <w:rPr/>
      </w:pPr>
      <w:r>
        <w:rPr>
          <w:rFonts w:ascii="IRNazanin" w:hAnsi="IRNazanin" w:eastAsia="IRNazanin"/>
          <w:color w:val="111111"/>
          <w:sz w:val="28"/>
          <w:sz w:val="28"/>
          <w:szCs w:val="28"/>
          <w:rtl w:val="true"/>
          <w:lang w:bidi="fa-IR"/>
        </w:rPr>
        <w:t>فرهنگ‌سازي، آموزش‌دهي، حساسيت‌زدايي و ايجاد انگيزه براي تبديل ضرورت رشد و شكوفايي اقتصاد كشور به يكي از مؤلفه‌هاي هويتي ايراني ـ اسلامي؛</w:t>
      </w:r>
    </w:p>
    <w:p>
      <w:pPr>
        <w:pStyle w:val="BookText"/>
        <w:rPr/>
      </w:pPr>
      <w:r>
        <w:rPr>
          <w:rFonts w:ascii="Amiri" w:hAnsi="Amiri" w:eastAsia="Amiri" w:cs="Amiri"/>
          <w:color w:val="111111"/>
          <w:sz w:val="28"/>
          <w:sz w:val="28"/>
          <w:szCs w:val="28"/>
          <w:rtl w:val="true"/>
          <w:lang w:bidi="ar-SA"/>
        </w:rPr>
        <w:t>زدودن باورها و ذهنيت‌هاي بازدارنده از مصرف كالاي داخلي</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4740529_3650668749"/>
      <w:bookmarkStart w:id="571" w:name="_Toc238"/>
      <w:bookmarkEnd w:id="570"/>
      <w:r>
        <w:rPr/>
        <w:t>5</w:t>
      </w:r>
      <w:r>
        <w:rPr>
          <w:rtl w:val="true"/>
        </w:rPr>
        <w:t xml:space="preserve">. </w:t>
      </w:r>
      <w:r>
        <w:rPr>
          <w:rtl w:val="true"/>
        </w:rPr>
        <w:t>پي‌آمدهاي مصرف كالاهاي خارجي</w:t>
      </w:r>
      <w:bookmarkEnd w:id="57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پي‌آمدهاي مصرف كالاهاي خارجي</w:t>
      </w:r>
    </w:p>
    <w:p>
      <w:pPr>
        <w:pStyle w:val="BookText"/>
        <w:rPr/>
      </w:pPr>
      <w:r>
        <w:rPr>
          <w:rFonts w:ascii="Amiri" w:hAnsi="Amiri" w:eastAsia="Amiri" w:cs="Amiri"/>
          <w:color w:val="111111"/>
          <w:sz w:val="28"/>
          <w:sz w:val="28"/>
          <w:szCs w:val="28"/>
          <w:rtl w:val="true"/>
          <w:lang w:bidi="ar-SA"/>
        </w:rPr>
        <w:t>متضرر شدن كشور از ورود كالاها؛</w:t>
      </w:r>
    </w:p>
    <w:p>
      <w:pPr>
        <w:pStyle w:val="BookText"/>
        <w:rPr/>
      </w:pPr>
      <w:r>
        <w:rPr>
          <w:rFonts w:ascii="IRNazanin" w:hAnsi="IRNazanin" w:eastAsia="IRNazanin"/>
          <w:color w:val="111111"/>
          <w:sz w:val="28"/>
          <w:sz w:val="28"/>
          <w:szCs w:val="28"/>
          <w:rtl w:val="true"/>
          <w:lang w:bidi="fa-IR"/>
        </w:rPr>
        <w:t>بيكاري جوانان و كارگران ايراني؛</w:t>
      </w:r>
    </w:p>
    <w:p>
      <w:pPr>
        <w:pStyle w:val="BookText"/>
        <w:rPr/>
      </w:pPr>
      <w:r>
        <w:rPr>
          <w:rFonts w:ascii="IRNazanin" w:hAnsi="IRNazanin" w:eastAsia="IRNazanin"/>
          <w:color w:val="111111"/>
          <w:sz w:val="28"/>
          <w:sz w:val="28"/>
          <w:szCs w:val="28"/>
          <w:rtl w:val="true"/>
          <w:lang w:bidi="fa-IR"/>
        </w:rPr>
        <w:t>تعطيلي كارخانه‌ها و كارگروهاي توليدي؛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بروز ناهنجاري‌هاي اخلاقي؛ </w:t>
      </w:r>
      <w:bookmarkStart w:id="572" w:name="pg2119_30613"/>
    </w:p>
    <w:p>
      <w:pPr>
        <w:pStyle w:val="BookText"/>
        <w:rPr/>
      </w:pPr>
      <w:bookmarkEnd w:id="572"/>
      <w:r>
        <w:rPr>
          <w:rFonts w:ascii="IRNazanin" w:hAnsi="IRNazanin" w:eastAsia="IRNazanin"/>
          <w:color w:val="111111"/>
          <w:sz w:val="28"/>
          <w:sz w:val="28"/>
          <w:szCs w:val="28"/>
          <w:rtl w:val="true"/>
          <w:lang w:bidi="fa-IR"/>
        </w:rPr>
        <w:t>نارضايتي كارگران و خانواده‌هايشان به دليل حقوق و مزاياي اندك؛</w:t>
      </w:r>
    </w:p>
    <w:p>
      <w:pPr>
        <w:pStyle w:val="BookText"/>
        <w:rPr/>
      </w:pPr>
      <w:r>
        <w:rPr>
          <w:rFonts w:ascii="Amiri" w:hAnsi="Amiri" w:eastAsia="Amiri" w:cs="Amiri"/>
          <w:color w:val="111111"/>
          <w:sz w:val="28"/>
          <w:sz w:val="28"/>
          <w:szCs w:val="28"/>
          <w:rtl w:val="true"/>
          <w:lang w:bidi="ar-SA"/>
        </w:rPr>
        <w:t>افزايش خطرات امنيتي در كشور؛</w:t>
      </w:r>
    </w:p>
    <w:p>
      <w:pPr>
        <w:pStyle w:val="BookText"/>
        <w:rPr/>
      </w:pPr>
      <w:r>
        <w:rPr>
          <w:rFonts w:ascii="Amiri" w:hAnsi="Amiri" w:eastAsia="Amiri" w:cs="Amiri"/>
          <w:color w:val="111111"/>
          <w:sz w:val="28"/>
          <w:sz w:val="28"/>
          <w:szCs w:val="28"/>
          <w:rtl w:val="true"/>
          <w:lang w:bidi="ar-SA"/>
        </w:rPr>
        <w:t>ركود اقتصاد ملي؛</w:t>
      </w:r>
    </w:p>
    <w:p>
      <w:pPr>
        <w:pStyle w:val="BookText"/>
        <w:rPr/>
      </w:pPr>
      <w:r>
        <w:rPr>
          <w:rFonts w:ascii="IRNazanin" w:hAnsi="IRNazanin" w:eastAsia="IRNazanin"/>
          <w:color w:val="111111"/>
          <w:sz w:val="28"/>
          <w:sz w:val="28"/>
          <w:szCs w:val="28"/>
          <w:rtl w:val="true"/>
          <w:lang w:bidi="fa-IR"/>
        </w:rPr>
        <w:t xml:space="preserve">افزايش وابستگي اقتصادي به كشورهاي ديگر </w:t>
      </w:r>
      <w:r>
        <w:rPr>
          <w:rFonts w:eastAsia="IRNazanin" w:cs="IRNazanin"/>
          <w:color w:val="111111"/>
          <w:sz w:val="28"/>
          <w:szCs w:val="28"/>
          <w:rtl w:val="true"/>
          <w:lang w:bidi="fa-IR"/>
        </w:rPr>
        <w:t>.</w:t>
      </w:r>
    </w:p>
    <w:p>
      <w:pPr>
        <w:pStyle w:val="Heading3"/>
        <w:numPr>
          <w:ilvl w:val="2"/>
          <w:numId w:val="1"/>
        </w:numPr>
        <w:rPr/>
      </w:pPr>
      <w:bookmarkStart w:id="573" w:name="__RefHeading___Toc4740531_3650668749"/>
      <w:bookmarkStart w:id="574" w:name="_Toc239"/>
      <w:bookmarkEnd w:id="573"/>
      <w:r>
        <w:rPr/>
        <w:t>6</w:t>
      </w:r>
      <w:r>
        <w:rPr>
          <w:rtl w:val="true"/>
        </w:rPr>
        <w:t xml:space="preserve">. </w:t>
      </w:r>
      <w:r>
        <w:rPr>
          <w:rtl w:val="true"/>
        </w:rPr>
        <w:t>رسانه و توليد ملي، حمايت از كار و سرمايه ايراني</w:t>
      </w:r>
      <w:bookmarkEnd w:id="574"/>
    </w:p>
    <w:p>
      <w:pPr>
        <w:pStyle w:val="Heading4"/>
        <w:numPr>
          <w:ilvl w:val="3"/>
          <w:numId w:val="1"/>
        </w:numPr>
        <w:rPr/>
      </w:pPr>
      <w:bookmarkStart w:id="575" w:name="__RefHeading___Toc4740533_3650668749"/>
      <w:bookmarkStart w:id="576" w:name="_Toc240"/>
      <w:bookmarkEnd w:id="575"/>
      <w:r>
        <w:rPr>
          <w:rtl w:val="true"/>
        </w:rPr>
        <w:t>اشاره</w:t>
      </w:r>
      <w:bookmarkEnd w:id="57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رسانه و توليد ملي، حمايت از كار و سرمايه ايراني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بايسته‌هاي برنامه‌سازي در رسانه ملي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محورهاي محتوايي</w:t>
      </w:r>
    </w:p>
    <w:p>
      <w:pPr>
        <w:pStyle w:val="Heading4"/>
        <w:numPr>
          <w:ilvl w:val="3"/>
          <w:numId w:val="1"/>
        </w:numPr>
        <w:rPr/>
      </w:pPr>
      <w:bookmarkStart w:id="577" w:name="__RefHeading___Toc4740535_3650668749"/>
      <w:bookmarkStart w:id="578" w:name="_Toc241"/>
      <w:bookmarkEnd w:id="577"/>
      <w:r>
        <w:rPr>
          <w:rtl w:val="true"/>
        </w:rPr>
        <w:t>الف</w:t>
      </w:r>
      <w:r>
        <w:rPr>
          <w:rtl w:val="true"/>
        </w:rPr>
        <w:t xml:space="preserve">) </w:t>
      </w:r>
      <w:r>
        <w:rPr>
          <w:rtl w:val="true"/>
        </w:rPr>
        <w:t>بايسته‌هاي برنامه‌سازي در رسانه ملي</w:t>
      </w:r>
      <w:bookmarkEnd w:id="57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بايسته‌هاي برنامه‌سازي در رسانه ملي</w:t>
      </w:r>
    </w:p>
    <w:p>
      <w:pPr>
        <w:pStyle w:val="BookText"/>
        <w:rPr/>
      </w:pPr>
      <w:r>
        <w:rPr>
          <w:rFonts w:ascii="IRNazanin" w:hAnsi="IRNazanin" w:eastAsia="IRNazanin"/>
          <w:color w:val="111111"/>
          <w:sz w:val="28"/>
          <w:sz w:val="28"/>
          <w:szCs w:val="28"/>
          <w:rtl w:val="true"/>
          <w:lang w:bidi="fa-IR"/>
        </w:rPr>
        <w:t>آموزش و آگاهي‌بخشي به مخاطبان و غفلت‌زدايي از آنان؛</w:t>
      </w:r>
    </w:p>
    <w:p>
      <w:pPr>
        <w:pStyle w:val="BookText"/>
        <w:rPr/>
      </w:pPr>
      <w:r>
        <w:rPr>
          <w:rFonts w:ascii="Amiri" w:hAnsi="Amiri" w:eastAsia="Amiri" w:cs="Amiri"/>
          <w:color w:val="111111"/>
          <w:sz w:val="28"/>
          <w:sz w:val="28"/>
          <w:szCs w:val="28"/>
          <w:rtl w:val="true"/>
          <w:lang w:bidi="ar-SA"/>
        </w:rPr>
        <w:t>ايجاد فضاي سالم و اميدبخش در برنامه‌ها؛</w:t>
      </w:r>
    </w:p>
    <w:p>
      <w:pPr>
        <w:pStyle w:val="BookText"/>
        <w:rPr/>
      </w:pPr>
      <w:r>
        <w:rPr>
          <w:rFonts w:ascii="Amiri" w:hAnsi="Amiri" w:eastAsia="Amiri" w:cs="Amiri"/>
          <w:color w:val="111111"/>
          <w:sz w:val="28"/>
          <w:sz w:val="28"/>
          <w:szCs w:val="28"/>
          <w:rtl w:val="true"/>
          <w:lang w:bidi="ar-SA"/>
        </w:rPr>
        <w:t>تلاش براي حفظ آرامش در جامعه؛</w:t>
      </w:r>
    </w:p>
    <w:p>
      <w:pPr>
        <w:pStyle w:val="BookText"/>
        <w:rPr/>
      </w:pPr>
      <w:r>
        <w:rPr>
          <w:rFonts w:ascii="IRNazanin" w:hAnsi="IRNazanin" w:eastAsia="IRNazanin"/>
          <w:color w:val="111111"/>
          <w:sz w:val="28"/>
          <w:sz w:val="28"/>
          <w:szCs w:val="28"/>
          <w:rtl w:val="true"/>
          <w:lang w:bidi="fa-IR"/>
        </w:rPr>
        <w:t>احتراز از طرح مسائل تفرقه‌انگيز و انحرافي؛</w:t>
      </w:r>
    </w:p>
    <w:p>
      <w:pPr>
        <w:pStyle w:val="BookText"/>
        <w:rPr/>
      </w:pPr>
      <w:r>
        <w:rPr>
          <w:rFonts w:ascii="Amiri" w:hAnsi="Amiri" w:eastAsia="Amiri" w:cs="Amiri"/>
          <w:color w:val="111111"/>
          <w:sz w:val="28"/>
          <w:sz w:val="28"/>
          <w:szCs w:val="28"/>
          <w:rtl w:val="true"/>
          <w:lang w:bidi="ar-SA"/>
        </w:rPr>
        <w:t>ايجاد محيطي مناسب براي تضارب آرا؛</w:t>
      </w:r>
    </w:p>
    <w:p>
      <w:pPr>
        <w:pStyle w:val="BookText"/>
        <w:rPr/>
      </w:pPr>
      <w:r>
        <w:rPr>
          <w:rFonts w:ascii="Amiri" w:hAnsi="Amiri" w:eastAsia="Amiri" w:cs="Amiri"/>
          <w:color w:val="111111"/>
          <w:sz w:val="28"/>
          <w:sz w:val="28"/>
          <w:szCs w:val="28"/>
          <w:rtl w:val="true"/>
          <w:lang w:bidi="ar-SA"/>
        </w:rPr>
        <w:t>ارتقاي بصيرت اقتصادي مخاطبان؛</w:t>
      </w:r>
    </w:p>
    <w:p>
      <w:pPr>
        <w:pStyle w:val="BookText"/>
        <w:rPr/>
      </w:pPr>
      <w:r>
        <w:rPr>
          <w:rFonts w:ascii="IRNazanin" w:hAnsi="IRNazanin" w:eastAsia="IRNazanin"/>
          <w:color w:val="111111"/>
          <w:sz w:val="28"/>
          <w:sz w:val="28"/>
          <w:szCs w:val="28"/>
          <w:rtl w:val="true"/>
          <w:lang w:bidi="fa-IR"/>
        </w:rPr>
        <w:t>پرهيز از شعار زدگي و شيوه‌هاي تكراري و غيرهنري؛</w:t>
      </w:r>
    </w:p>
    <w:p>
      <w:pPr>
        <w:pStyle w:val="BookText"/>
        <w:rPr/>
      </w:pPr>
      <w:r>
        <w:rPr>
          <w:rFonts w:ascii="Amiri" w:hAnsi="Amiri" w:eastAsia="Amiri" w:cs="Amiri"/>
          <w:color w:val="111111"/>
          <w:sz w:val="28"/>
          <w:sz w:val="28"/>
          <w:szCs w:val="28"/>
          <w:rtl w:val="true"/>
          <w:lang w:bidi="ar-SA"/>
        </w:rPr>
        <w:t>ترجيح مصالح جمعي بر منابع فردي؛</w:t>
      </w:r>
    </w:p>
    <w:p>
      <w:pPr>
        <w:pStyle w:val="BookText"/>
        <w:rPr/>
      </w:pPr>
      <w:r>
        <w:rPr>
          <w:rFonts w:ascii="Amiri" w:hAnsi="Amiri" w:eastAsia="Amiri" w:cs="Amiri"/>
          <w:color w:val="111111"/>
          <w:sz w:val="28"/>
          <w:sz w:val="28"/>
          <w:szCs w:val="28"/>
          <w:rtl w:val="true"/>
          <w:lang w:bidi="ar-SA"/>
        </w:rPr>
        <w:t>القاي حس غرور ملي و خودباوري</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4740537_3650668749"/>
      <w:bookmarkStart w:id="580" w:name="_Toc242"/>
      <w:bookmarkEnd w:id="579"/>
      <w:r>
        <w:rPr>
          <w:rtl w:val="true"/>
        </w:rPr>
        <w:t>ب</w:t>
      </w:r>
      <w:r>
        <w:rPr>
          <w:rtl w:val="true"/>
        </w:rPr>
        <w:t xml:space="preserve">) </w:t>
      </w:r>
      <w:r>
        <w:rPr>
          <w:rtl w:val="true"/>
        </w:rPr>
        <w:t>محورهاي محتوايي</w:t>
      </w:r>
      <w:bookmarkEnd w:id="580"/>
    </w:p>
    <w:p>
      <w:pPr>
        <w:pStyle w:val="Heading5"/>
        <w:numPr>
          <w:ilvl w:val="4"/>
          <w:numId w:val="1"/>
        </w:numPr>
        <w:rPr/>
      </w:pPr>
      <w:bookmarkStart w:id="581" w:name="__RefHeading___Toc4740539_3650668749"/>
      <w:bookmarkStart w:id="582" w:name="_Toc243"/>
      <w:bookmarkEnd w:id="581"/>
      <w:r>
        <w:rPr>
          <w:rtl w:val="true"/>
        </w:rPr>
        <w:t>اشاره</w:t>
      </w:r>
      <w:bookmarkEnd w:id="58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محورهاي محتوايي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 ـ رسانه و راه‌هاي حمايت از توليد ملي</w:t>
      </w:r>
    </w:p>
    <w:p>
      <w:pPr>
        <w:pStyle w:val="BookText"/>
        <w:rPr/>
      </w:pPr>
      <w:r>
        <w:rPr>
          <w:rFonts w:ascii="IRNazanin" w:hAnsi="IRNazanin" w:eastAsia="IRNazanin"/>
          <w:color w:val="111111"/>
          <w:sz w:val="28"/>
          <w:sz w:val="28"/>
          <w:szCs w:val="28"/>
          <w:rtl w:val="true"/>
          <w:lang w:bidi="fa-IR"/>
        </w:rPr>
        <w:t>دو ـ رسانه و توليد ملي از ديدگاه آموزه‌هاي دين</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رسانه و اخلاق كار و توليد</w:t>
      </w:r>
    </w:p>
    <w:p>
      <w:pPr>
        <w:pStyle w:val="BookText"/>
        <w:rPr/>
      </w:pPr>
      <w:r>
        <w:rPr>
          <w:rFonts w:ascii="IRNazanin" w:hAnsi="IRNazanin" w:eastAsia="IRNazanin"/>
          <w:color w:val="111111"/>
          <w:sz w:val="28"/>
          <w:sz w:val="28"/>
          <w:szCs w:val="28"/>
          <w:rtl w:val="true"/>
          <w:lang w:bidi="fa-IR"/>
        </w:rPr>
        <w:t>چهار ـ رسانه و حمايت از توليد ملي در خانواده</w:t>
      </w:r>
    </w:p>
    <w:p>
      <w:pPr>
        <w:pStyle w:val="BookText"/>
        <w:rPr/>
      </w:pPr>
      <w:r>
        <w:rPr>
          <w:rFonts w:ascii="IRNazanin" w:hAnsi="IRNazanin" w:eastAsia="IRNazanin"/>
          <w:color w:val="111111"/>
          <w:sz w:val="28"/>
          <w:sz w:val="28"/>
          <w:szCs w:val="28"/>
          <w:rtl w:val="true"/>
          <w:lang w:bidi="fa-IR"/>
        </w:rPr>
        <w:t>پنج ـ رسانه و حمايت از توليد ملي در روستا</w:t>
      </w:r>
    </w:p>
    <w:p>
      <w:pPr>
        <w:pStyle w:val="BookText"/>
        <w:rPr/>
      </w:pPr>
      <w:r>
        <w:rPr>
          <w:rFonts w:ascii="Amiri" w:hAnsi="Amiri" w:eastAsia="Amiri" w:cs="Amiri"/>
          <w:color w:val="111111"/>
          <w:sz w:val="28"/>
          <w:sz w:val="28"/>
          <w:szCs w:val="28"/>
          <w:rtl w:val="true"/>
          <w:lang w:bidi="ar-SA"/>
        </w:rPr>
        <w:t>شش ـ رسانه و حمايت از توليد ملي در جنبه صادرات</w:t>
      </w:r>
    </w:p>
    <w:p>
      <w:pPr>
        <w:pStyle w:val="BookText"/>
        <w:rPr/>
      </w:pPr>
      <w:r>
        <w:rPr>
          <w:rFonts w:ascii="Amiri" w:hAnsi="Amiri" w:eastAsia="Amiri" w:cs="Amiri"/>
          <w:color w:val="111111"/>
          <w:sz w:val="28"/>
          <w:sz w:val="28"/>
          <w:szCs w:val="28"/>
          <w:rtl w:val="true"/>
          <w:lang w:bidi="ar-SA"/>
        </w:rPr>
        <w:t>هفت ـ رسانه و ارتقاي بصيرت مخاطبان در زمينه كار و توليد</w:t>
      </w:r>
    </w:p>
    <w:p>
      <w:pPr>
        <w:pStyle w:val="Heading5"/>
        <w:numPr>
          <w:ilvl w:val="4"/>
          <w:numId w:val="1"/>
        </w:numPr>
        <w:rPr/>
      </w:pPr>
      <w:bookmarkStart w:id="583" w:name="__RefHeading___Toc4740541_3650668749"/>
      <w:bookmarkStart w:id="584" w:name="_Toc244"/>
      <w:bookmarkEnd w:id="583"/>
      <w:r>
        <w:rPr>
          <w:rtl w:val="true"/>
        </w:rPr>
        <w:t>يك ـ رسانه و راه‌هاي حمايت از توليد ملي</w:t>
      </w:r>
      <w:bookmarkEnd w:id="584"/>
    </w:p>
    <w:p>
      <w:pPr>
        <w:pStyle w:val="BookText"/>
        <w:rPr/>
      </w:pPr>
      <w:r>
        <w:rPr>
          <w:rFonts w:ascii="Amiri" w:hAnsi="Amiri" w:eastAsia="Amiri" w:cs="Amiri"/>
          <w:color w:val="111111"/>
          <w:sz w:val="28"/>
          <w:sz w:val="28"/>
          <w:szCs w:val="28"/>
          <w:rtl w:val="true"/>
          <w:lang w:bidi="ar-SA"/>
        </w:rPr>
        <w:t>يك ـ رسانه و راه‌هاي حمايت از توليد ملي</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مشاركت مردم در پيشرفت اقتصادي كشور و حل مشكلات از طريق؛</w:t>
      </w:r>
    </w:p>
    <w:p>
      <w:pPr>
        <w:pStyle w:val="BookText"/>
        <w:rPr/>
      </w:pPr>
      <w:r>
        <w:rPr>
          <w:rFonts w:ascii="Amiri" w:hAnsi="Amiri" w:eastAsia="Amiri" w:cs="Amiri"/>
          <w:color w:val="111111"/>
          <w:sz w:val="28"/>
          <w:sz w:val="28"/>
          <w:szCs w:val="28"/>
          <w:rtl w:val="true"/>
          <w:lang w:bidi="ar-SA"/>
        </w:rPr>
        <w:t>معرفي كار، تلاش و فعاليت اقتصادي مفيد به منزله خدمت و عبادت؛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معضلات و مشكلات اقتصادي؛ </w:t>
      </w:r>
    </w:p>
    <w:p>
      <w:pPr>
        <w:pStyle w:val="BookText"/>
        <w:rPr/>
      </w:pPr>
      <w:r>
        <w:rPr>
          <w:rFonts w:ascii="Amiri" w:hAnsi="Amiri" w:eastAsia="Amiri" w:cs="Amiri"/>
          <w:color w:val="111111"/>
          <w:sz w:val="28"/>
          <w:sz w:val="28"/>
          <w:szCs w:val="28"/>
          <w:rtl w:val="true"/>
          <w:lang w:bidi="ar-SA"/>
        </w:rPr>
        <w:t>معرفي كار و تلاش مردم و بسترسازي دولت به منزله اصلي‌ترين عامل رشد اقتصادي كشور؛</w:t>
      </w:r>
    </w:p>
    <w:p>
      <w:pPr>
        <w:pStyle w:val="BookText"/>
        <w:rPr/>
      </w:pPr>
      <w:r>
        <w:rPr>
          <w:rFonts w:ascii="Amiri" w:hAnsi="Amiri" w:eastAsia="Amiri" w:cs="Amiri"/>
          <w:color w:val="111111"/>
          <w:sz w:val="28"/>
          <w:sz w:val="28"/>
          <w:szCs w:val="28"/>
          <w:rtl w:val="true"/>
          <w:lang w:bidi="ar-SA"/>
        </w:rPr>
        <w:t>معرفي مبتكران و مخترعان و كارآفرينان موفق و متعهد و فعالان اقتصادي؛</w:t>
      </w:r>
    </w:p>
    <w:p>
      <w:pPr>
        <w:pStyle w:val="BookText"/>
        <w:rPr/>
      </w:pPr>
      <w:r>
        <w:rPr>
          <w:rFonts w:ascii="IRNazanin" w:hAnsi="IRNazanin" w:eastAsia="IRNazanin"/>
          <w:color w:val="111111"/>
          <w:sz w:val="28"/>
          <w:sz w:val="28"/>
          <w:szCs w:val="28"/>
          <w:rtl w:val="true"/>
          <w:lang w:bidi="fa-IR"/>
        </w:rPr>
        <w:t>تبيين موانع گسترش فعاليت‌هاي اقتصادي مردم در طرح‌هاي تأكيد شده دولت؛</w:t>
      </w:r>
    </w:p>
    <w:p>
      <w:pPr>
        <w:pStyle w:val="BookText"/>
        <w:rPr/>
      </w:pPr>
      <w:r>
        <w:rPr>
          <w:rFonts w:ascii="IRNazanin" w:hAnsi="IRNazanin" w:eastAsia="IRNazanin"/>
          <w:color w:val="111111"/>
          <w:sz w:val="28"/>
          <w:sz w:val="28"/>
          <w:szCs w:val="28"/>
          <w:rtl w:val="true"/>
          <w:lang w:bidi="fa-IR"/>
        </w:rPr>
        <w:t>ايجاد انگيزه براي سرمايه‌گذاري مردم در طرح‌هاي تأكيد شده دولت؛</w:t>
      </w:r>
    </w:p>
    <w:p>
      <w:pPr>
        <w:pStyle w:val="BookText"/>
        <w:rPr/>
      </w:pPr>
      <w:r>
        <w:rPr>
          <w:rFonts w:ascii="Amiri" w:hAnsi="Amiri" w:eastAsia="Amiri" w:cs="Amiri"/>
          <w:color w:val="111111"/>
          <w:sz w:val="28"/>
          <w:sz w:val="28"/>
          <w:szCs w:val="28"/>
          <w:rtl w:val="true"/>
          <w:lang w:bidi="ar-SA"/>
        </w:rPr>
        <w:t>تقويت مشاركت عمومي در جهت تحقق اهداف برنامه هاي رشد و توسعه اقتصادي كشور؛</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زمينه‌سازي براي افزايش ظرفيت اشتغال مفيد و مولد و همچنين گسترش و ارتقاي فعاليت‌هاي مثبت اقتصادي در كشور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زمينه‌سازي براي افزايش توليد؛</w:t>
      </w:r>
    </w:p>
    <w:p>
      <w:pPr>
        <w:pStyle w:val="BookText"/>
        <w:rPr/>
      </w:pPr>
      <w:r>
        <w:rPr>
          <w:rFonts w:ascii="IRNazanin" w:hAnsi="IRNazanin" w:eastAsia="IRNazanin"/>
          <w:color w:val="111111"/>
          <w:sz w:val="28"/>
          <w:sz w:val="28"/>
          <w:szCs w:val="28"/>
          <w:rtl w:val="true"/>
          <w:lang w:bidi="fa-IR"/>
        </w:rPr>
        <w:t>زمينه‌سازي و معرفي راه‌هاي افزايش اشتغال، همانند راه‌اندازي كارگاه‌هاي كوچك؛</w:t>
      </w:r>
    </w:p>
    <w:p>
      <w:pPr>
        <w:pStyle w:val="BookText"/>
        <w:rPr/>
      </w:pPr>
      <w:r>
        <w:rPr>
          <w:rFonts w:ascii="IRNazanin" w:hAnsi="IRNazanin" w:eastAsia="IRNazanin"/>
          <w:color w:val="111111"/>
          <w:sz w:val="28"/>
          <w:sz w:val="28"/>
          <w:szCs w:val="28"/>
          <w:rtl w:val="true"/>
          <w:lang w:bidi="fa-IR"/>
        </w:rPr>
        <w:t>تبيين كيفيت گسترش صادرات با هدف افزايش اشتغال؛</w:t>
      </w:r>
    </w:p>
    <w:p>
      <w:pPr>
        <w:pStyle w:val="BookText"/>
        <w:rPr/>
      </w:pPr>
      <w:r>
        <w:rPr>
          <w:rFonts w:ascii="IRNazanin" w:hAnsi="IRNazanin" w:eastAsia="IRNazanin"/>
          <w:color w:val="111111"/>
          <w:sz w:val="28"/>
          <w:sz w:val="28"/>
          <w:szCs w:val="28"/>
          <w:rtl w:val="true"/>
          <w:lang w:bidi="fa-IR"/>
        </w:rPr>
        <w:t>تجليل از اشخاص و مؤسسه‌هاي تلاشگر در جهت افزايش اشتغال در جامعه؛</w:t>
      </w:r>
    </w:p>
    <w:p>
      <w:pPr>
        <w:pStyle w:val="BookText"/>
        <w:rPr/>
      </w:pPr>
      <w:r>
        <w:rPr>
          <w:rFonts w:ascii="IRNazanin" w:hAnsi="IRNazanin" w:eastAsia="IRNazanin"/>
          <w:color w:val="111111"/>
          <w:sz w:val="28"/>
          <w:sz w:val="28"/>
          <w:szCs w:val="28"/>
          <w:rtl w:val="true"/>
          <w:lang w:bidi="fa-IR"/>
        </w:rPr>
        <w:t>آموزش مهارت‌ها و مشاغل خانگي؛</w:t>
      </w:r>
    </w:p>
    <w:p>
      <w:pPr>
        <w:pStyle w:val="BookText"/>
        <w:rPr/>
      </w:pPr>
      <w:r>
        <w:rPr>
          <w:rFonts w:ascii="IRNazanin" w:hAnsi="IRNazanin" w:eastAsia="IRNazanin"/>
          <w:color w:val="111111"/>
          <w:sz w:val="28"/>
          <w:sz w:val="28"/>
          <w:szCs w:val="28"/>
          <w:rtl w:val="true"/>
          <w:lang w:bidi="fa-IR"/>
        </w:rPr>
        <w:t>گسترش اشتغال به وسيله توليد غير متمركز؛</w:t>
      </w:r>
    </w:p>
    <w:p>
      <w:pPr>
        <w:pStyle w:val="BookText"/>
        <w:rPr/>
      </w:pPr>
      <w:r>
        <w:rPr>
          <w:rFonts w:ascii="Amiri" w:hAnsi="Amiri" w:eastAsia="Amiri" w:cs="Amiri"/>
          <w:color w:val="111111"/>
          <w:sz w:val="28"/>
          <w:sz w:val="28"/>
          <w:szCs w:val="28"/>
          <w:rtl w:val="true"/>
          <w:lang w:bidi="ar-SA"/>
        </w:rPr>
        <w:t>تبيين علل و ابعاد بيكاري و فقر؛</w:t>
      </w:r>
    </w:p>
    <w:p>
      <w:pPr>
        <w:pStyle w:val="BookText"/>
        <w:rPr/>
      </w:pPr>
      <w:r>
        <w:rPr>
          <w:rFonts w:ascii="Amiri" w:hAnsi="Amiri" w:eastAsia="Amiri" w:cs="Amiri"/>
          <w:color w:val="111111"/>
          <w:sz w:val="28"/>
          <w:sz w:val="28"/>
          <w:szCs w:val="28"/>
          <w:rtl w:val="true"/>
          <w:lang w:bidi="ar-SA"/>
        </w:rPr>
        <w:t>ارزيابي و نقد عملكرد مسئولان در كاهش بيكاري و ايجاد اشتغال؛</w:t>
      </w:r>
    </w:p>
    <w:p>
      <w:pPr>
        <w:pStyle w:val="BookText"/>
        <w:rPr/>
      </w:pPr>
      <w:r>
        <w:rPr>
          <w:rFonts w:ascii="IRNazanin" w:hAnsi="IRNazanin" w:eastAsia="IRNazanin"/>
          <w:color w:val="111111"/>
          <w:sz w:val="28"/>
          <w:sz w:val="28"/>
          <w:szCs w:val="28"/>
          <w:rtl w:val="true"/>
          <w:lang w:bidi="fa-IR"/>
        </w:rPr>
        <w:t>فراهم‌سازي زمينه حمايت از توليدكنندگان داخلي؛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و تعميق فرهنگ كارآفريني و تجليل از كارآفرينان و تقبيح انفعال در عرصه كاريابي، باتوجه به منابع، ظرفيت‌ها و امكانات گسترده جامعه؛ </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و ترويج روش‌هاي كسب استقلال اقتصادي و خوداتكايي در عرصه‌هاي محوري اقتصاد</w:t>
      </w:r>
    </w:p>
    <w:p>
      <w:pPr>
        <w:pStyle w:val="BookText"/>
        <w:rPr/>
      </w:pPr>
      <w:r>
        <w:rPr>
          <w:rFonts w:ascii="Amiri" w:hAnsi="Amiri" w:eastAsia="Amiri" w:cs="Amiri"/>
          <w:color w:val="111111"/>
          <w:sz w:val="28"/>
          <w:sz w:val="28"/>
          <w:szCs w:val="28"/>
          <w:rtl w:val="true"/>
          <w:lang w:bidi="ar-SA"/>
        </w:rPr>
        <w:t>ترويج و حمايت از كالاها و خدمات صادراتي و وارداتي مناسب؛</w:t>
      </w:r>
    </w:p>
    <w:p>
      <w:pPr>
        <w:pStyle w:val="BookText"/>
        <w:rPr/>
      </w:pPr>
      <w:r>
        <w:rPr>
          <w:rFonts w:ascii="IRNazanin" w:hAnsi="IRNazanin" w:eastAsia="IRNazanin"/>
          <w:color w:val="111111"/>
          <w:sz w:val="28"/>
          <w:sz w:val="28"/>
          <w:szCs w:val="28"/>
          <w:rtl w:val="true"/>
          <w:lang w:bidi="fa-IR"/>
        </w:rPr>
        <w:t>تبيين راهكارهاي وصول به خودكفايي در محصولات استراتژيك و ضروري و همچنين ترغيب و تشويق به آن؛</w:t>
      </w:r>
    </w:p>
    <w:p>
      <w:pPr>
        <w:pStyle w:val="BookText"/>
        <w:rPr/>
      </w:pPr>
      <w:r>
        <w:rPr>
          <w:rFonts w:ascii="Amiri" w:hAnsi="Amiri" w:eastAsia="Amiri" w:cs="Amiri"/>
          <w:color w:val="111111"/>
          <w:sz w:val="28"/>
          <w:sz w:val="28"/>
          <w:szCs w:val="28"/>
          <w:rtl w:val="true"/>
          <w:lang w:bidi="ar-SA"/>
        </w:rPr>
        <w:t>حمايت از توليدات روستايي و كشاورزي در سطح وسيع؛</w:t>
      </w:r>
    </w:p>
    <w:p>
      <w:pPr>
        <w:pStyle w:val="BookText"/>
        <w:rPr/>
      </w:pPr>
      <w:r>
        <w:rPr>
          <w:rFonts w:ascii="IRNazanin" w:hAnsi="IRNazanin" w:eastAsia="IRNazanin"/>
          <w:color w:val="111111"/>
          <w:sz w:val="28"/>
          <w:sz w:val="28"/>
          <w:szCs w:val="28"/>
          <w:rtl w:val="true"/>
          <w:lang w:bidi="fa-IR"/>
        </w:rPr>
        <w:t>حمايت از توليدكنندگان و متخصصان داخلي و نوآوري و ابتكار در عرصه كار و صنعت؛</w:t>
      </w:r>
    </w:p>
    <w:p>
      <w:pPr>
        <w:pStyle w:val="BookText"/>
        <w:rPr/>
      </w:pPr>
      <w:r>
        <w:rPr>
          <w:rFonts w:ascii="IRNazanin" w:hAnsi="IRNazanin" w:eastAsia="IRNazanin"/>
          <w:color w:val="111111"/>
          <w:sz w:val="28"/>
          <w:sz w:val="28"/>
          <w:szCs w:val="28"/>
          <w:rtl w:val="true"/>
          <w:lang w:bidi="fa-IR"/>
        </w:rPr>
        <w:t>ارايه الگوي صحيح مصرف، متناسب با امكانات توليدي كشور؛</w:t>
      </w:r>
    </w:p>
    <w:p>
      <w:pPr>
        <w:pStyle w:val="BookText"/>
        <w:rPr/>
      </w:pPr>
      <w:r>
        <w:rPr>
          <w:rFonts w:ascii="Amiri" w:hAnsi="Amiri" w:eastAsia="Amiri" w:cs="Amiri"/>
          <w:color w:val="111111"/>
          <w:sz w:val="28"/>
          <w:sz w:val="28"/>
          <w:szCs w:val="28"/>
          <w:rtl w:val="true"/>
          <w:lang w:bidi="ar-SA"/>
        </w:rPr>
        <w:t>حمايت و تشويق مردم به مصرف كالاهاي داخلي؛</w:t>
      </w:r>
    </w:p>
    <w:p>
      <w:pPr>
        <w:pStyle w:val="BookText"/>
        <w:rPr/>
      </w:pPr>
      <w:r>
        <w:rPr>
          <w:rFonts w:ascii="Amiri" w:hAnsi="Amiri" w:eastAsia="Amiri" w:cs="Amiri"/>
          <w:color w:val="111111"/>
          <w:sz w:val="28"/>
          <w:sz w:val="28"/>
          <w:szCs w:val="28"/>
          <w:rtl w:val="true"/>
          <w:lang w:bidi="ar-SA"/>
        </w:rPr>
        <w:t>ترويج و ترغيب به افزايش كيفيت محصولات داخلي؛</w:t>
      </w:r>
    </w:p>
    <w:p>
      <w:pPr>
        <w:pStyle w:val="BookText"/>
        <w:rPr/>
      </w:pPr>
      <w:r>
        <w:rPr>
          <w:rFonts w:ascii="IRNazanin" w:hAnsi="IRNazanin" w:eastAsia="IRNazanin"/>
          <w:color w:val="111111"/>
          <w:sz w:val="28"/>
          <w:sz w:val="28"/>
          <w:szCs w:val="28"/>
          <w:rtl w:val="true"/>
          <w:lang w:bidi="fa-IR"/>
        </w:rPr>
        <w:t>زمينه‌سازي و ايجاد انگيزه براي سرمايه‌گذاري مردمي در طرح‌هاي اشتغال‌زا؛</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زمينه‌سازي و حمايت از مبارزه مستمر و برنامه‌ريزي شده با مفاسد اقتصادي</w:t>
      </w:r>
    </w:p>
    <w:p>
      <w:pPr>
        <w:pStyle w:val="BookText"/>
        <w:rPr/>
      </w:pPr>
      <w:r>
        <w:rPr>
          <w:rFonts w:ascii="IRNazanin" w:hAnsi="IRNazanin" w:eastAsia="IRNazanin"/>
          <w:color w:val="111111"/>
          <w:sz w:val="28"/>
          <w:sz w:val="28"/>
          <w:szCs w:val="28"/>
          <w:rtl w:val="true"/>
          <w:lang w:bidi="fa-IR"/>
        </w:rPr>
        <w:t>تبيين آثار ويرانگر رواج رانت خواري در كشور؛</w:t>
      </w:r>
    </w:p>
    <w:p>
      <w:pPr>
        <w:pStyle w:val="BookText"/>
        <w:rPr/>
      </w:pPr>
      <w:r>
        <w:rPr>
          <w:rFonts w:ascii="Amiri" w:hAnsi="Amiri" w:eastAsia="Amiri" w:cs="Amiri"/>
          <w:color w:val="111111"/>
          <w:sz w:val="28"/>
          <w:sz w:val="28"/>
          <w:szCs w:val="28"/>
          <w:rtl w:val="true"/>
          <w:lang w:bidi="ar-SA"/>
        </w:rPr>
        <w:t>بيان زيان هاي مخرب تبعيض و طبقاتي شدن نظام اقتصادي جامعه؛</w:t>
      </w:r>
    </w:p>
    <w:p>
      <w:pPr>
        <w:pStyle w:val="BookText"/>
        <w:rPr/>
      </w:pPr>
      <w:r>
        <w:rPr>
          <w:rFonts w:ascii="IRNazanin" w:hAnsi="IRNazanin" w:eastAsia="IRNazanin"/>
          <w:color w:val="111111"/>
          <w:sz w:val="28"/>
          <w:sz w:val="28"/>
          <w:szCs w:val="28"/>
          <w:rtl w:val="true"/>
          <w:lang w:bidi="fa-IR"/>
        </w:rPr>
        <w:t>تشريح و تقبيح اشكال مختلف رباخواري، احتكار و گران فروشي؛</w:t>
      </w:r>
    </w:p>
    <w:p>
      <w:pPr>
        <w:pStyle w:val="BookText"/>
        <w:rPr/>
      </w:pPr>
      <w:r>
        <w:rPr>
          <w:rFonts w:ascii="Amiri" w:hAnsi="Amiri" w:eastAsia="Amiri" w:cs="Amiri"/>
          <w:color w:val="111111"/>
          <w:sz w:val="28"/>
          <w:sz w:val="28"/>
          <w:szCs w:val="28"/>
          <w:rtl w:val="true"/>
          <w:lang w:bidi="ar-SA"/>
        </w:rPr>
        <w:t>حمايت از اقدامات قانوني مبارزه با مفاسد؛</w:t>
      </w:r>
    </w:p>
    <w:p>
      <w:pPr>
        <w:pStyle w:val="BookText"/>
        <w:rPr/>
      </w:pPr>
      <w:r>
        <w:rPr>
          <w:rFonts w:ascii="Amiri" w:hAnsi="Amiri" w:eastAsia="Amiri" w:cs="Amiri"/>
          <w:color w:val="111111"/>
          <w:sz w:val="28"/>
          <w:sz w:val="28"/>
          <w:szCs w:val="28"/>
          <w:rtl w:val="true"/>
          <w:lang w:bidi="ar-SA"/>
        </w:rPr>
        <w:t>ارزيابي و نقد عملكرد مسئولان مبارزه با فساد اقتصادي؛</w:t>
      </w:r>
    </w:p>
    <w:p>
      <w:pPr>
        <w:pStyle w:val="BookText"/>
        <w:rPr/>
      </w:pPr>
      <w:r>
        <w:rPr>
          <w:rFonts w:ascii="IRNazanin" w:hAnsi="IRNazanin" w:eastAsia="IRNazanin"/>
          <w:color w:val="111111"/>
          <w:sz w:val="28"/>
          <w:sz w:val="28"/>
          <w:szCs w:val="28"/>
          <w:rtl w:val="true"/>
          <w:lang w:bidi="fa-IR"/>
        </w:rPr>
        <w:t>مقابله با شبهات نظري و فلسفي در توجيه فساد در دستگاه‌ها؛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مقابله با شبهات عيني و عملي در انجام فساد در دستگاه‌ها؛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تشريح دستاوردهاي اقتصادي انقلاب اسلامي؛</w:t>
      </w:r>
    </w:p>
    <w:p>
      <w:pPr>
        <w:pStyle w:val="BookText"/>
        <w:rPr/>
      </w:pPr>
      <w:r>
        <w:rPr>
          <w:rFonts w:ascii="Amiri" w:hAnsi="Amiri" w:eastAsia="Amiri" w:cs="Amiri"/>
          <w:color w:val="111111"/>
          <w:sz w:val="28"/>
          <w:sz w:val="28"/>
          <w:szCs w:val="28"/>
          <w:rtl w:val="true"/>
          <w:lang w:bidi="ar-SA"/>
        </w:rPr>
        <w:t>مقايسه خدمات اقتصادي انجام شده با دوران ستم شاهي؛</w:t>
      </w:r>
    </w:p>
    <w:p>
      <w:pPr>
        <w:pStyle w:val="BookText"/>
        <w:rPr/>
      </w:pPr>
      <w:r>
        <w:rPr>
          <w:rFonts w:ascii="Amiri" w:hAnsi="Amiri" w:eastAsia="Amiri" w:cs="Amiri"/>
          <w:color w:val="111111"/>
          <w:sz w:val="28"/>
          <w:sz w:val="28"/>
          <w:szCs w:val="28"/>
          <w:rtl w:val="true"/>
          <w:lang w:bidi="ar-SA"/>
        </w:rPr>
        <w:t>تبيين ميزان افزايش سطح رفاه عمومي؛</w:t>
      </w:r>
    </w:p>
    <w:p>
      <w:pPr>
        <w:pStyle w:val="BookText"/>
        <w:rPr/>
      </w:pPr>
      <w:r>
        <w:rPr>
          <w:rFonts w:ascii="Amiri" w:hAnsi="Amiri" w:eastAsia="Amiri" w:cs="Amiri"/>
          <w:color w:val="111111"/>
          <w:sz w:val="28"/>
          <w:sz w:val="28"/>
          <w:szCs w:val="28"/>
          <w:rtl w:val="true"/>
          <w:lang w:bidi="ar-SA"/>
        </w:rPr>
        <w:t>طرح و تشريح افزايش عمران شهري؛</w:t>
      </w:r>
    </w:p>
    <w:p>
      <w:pPr>
        <w:pStyle w:val="BookText"/>
        <w:rPr/>
      </w:pPr>
      <w:r>
        <w:rPr>
          <w:rFonts w:ascii="IRNazanin" w:hAnsi="IRNazanin" w:eastAsia="IRNazanin"/>
          <w:color w:val="111111"/>
          <w:sz w:val="28"/>
          <w:sz w:val="28"/>
          <w:szCs w:val="28"/>
          <w:rtl w:val="true"/>
          <w:lang w:bidi="fa-IR"/>
        </w:rPr>
        <w:t>معرفي ميزان گسترش صنايع و توليدات داخلي؛</w:t>
      </w:r>
    </w:p>
    <w:p>
      <w:pPr>
        <w:pStyle w:val="BookText"/>
        <w:rPr/>
      </w:pPr>
      <w:r>
        <w:rPr>
          <w:rFonts w:ascii="Amiri" w:hAnsi="Amiri" w:eastAsia="Amiri" w:cs="Amiri"/>
          <w:color w:val="111111"/>
          <w:sz w:val="28"/>
          <w:sz w:val="28"/>
          <w:szCs w:val="28"/>
          <w:rtl w:val="true"/>
          <w:lang w:bidi="ar-SA"/>
        </w:rPr>
        <w:t>تبيين و معرفي خدمات انجام شده به مناطق محروم و ضرورت استمرار آن؛</w:t>
      </w:r>
    </w:p>
    <w:p>
      <w:pPr>
        <w:pStyle w:val="BookText"/>
        <w:rPr/>
      </w:pPr>
      <w:r>
        <w:rPr>
          <w:rFonts w:ascii="Amiri" w:hAnsi="Amiri" w:eastAsia="Amiri" w:cs="Amiri"/>
          <w:color w:val="111111"/>
          <w:sz w:val="28"/>
          <w:sz w:val="28"/>
          <w:szCs w:val="28"/>
          <w:rtl w:val="true"/>
          <w:lang w:bidi="ar-SA"/>
        </w:rPr>
        <w:t>ايجاد روحيه و احساس خودباوري در عرصه‌هاي اقتصادي؛</w:t>
      </w:r>
    </w:p>
    <w:p>
      <w:pPr>
        <w:pStyle w:val="BookText"/>
        <w:rPr/>
      </w:pPr>
      <w:r>
        <w:rPr>
          <w:rFonts w:ascii="IRNazanin" w:hAnsi="IRNazanin" w:eastAsia="IRNazanin"/>
          <w:color w:val="111111"/>
          <w:sz w:val="28"/>
          <w:sz w:val="28"/>
          <w:szCs w:val="28"/>
          <w:rtl w:val="true"/>
          <w:lang w:bidi="fa-IR"/>
        </w:rPr>
        <w:t>معرفي پيشرفت‌هاي صنايع دفاعي، پزشكي، انرژي هسته‌اي كشور؛</w:t>
      </w:r>
    </w:p>
    <w:p>
      <w:pPr>
        <w:pStyle w:val="BookText"/>
        <w:rPr/>
      </w:pPr>
      <w:r>
        <w:rPr>
          <w:rFonts w:ascii="IRNazanin" w:hAnsi="IRNazanin" w:eastAsia="IRNazanin"/>
          <w:color w:val="111111"/>
          <w:sz w:val="28"/>
          <w:sz w:val="28"/>
          <w:szCs w:val="28"/>
          <w:rtl w:val="true"/>
          <w:lang w:bidi="fa-IR"/>
        </w:rPr>
        <w:t>معرفي الگوهاي موفق اقتصادي در عرصه‌هاي كشاورزي، صنعتي و خدماتي؛</w:t>
      </w:r>
    </w:p>
    <w:p>
      <w:pPr>
        <w:pStyle w:val="BookText"/>
        <w:rPr/>
      </w:pPr>
      <w:r>
        <w:rPr>
          <w:rFonts w:ascii="Amiri" w:hAnsi="Amiri" w:eastAsia="Amiri" w:cs="Amiri"/>
          <w:color w:val="111111"/>
          <w:sz w:val="28"/>
          <w:sz w:val="28"/>
          <w:szCs w:val="28"/>
          <w:rtl w:val="true"/>
          <w:lang w:bidi="ar-SA"/>
        </w:rPr>
        <w:t>ارزيابي نقادانه عملكرد نظام بانك‌داري در كشور؛</w:t>
      </w:r>
    </w:p>
    <w:p>
      <w:pPr>
        <w:pStyle w:val="BookText"/>
        <w:rPr/>
      </w:pPr>
      <w:r>
        <w:rPr>
          <w:rFonts w:ascii="Amiri" w:hAnsi="Amiri" w:eastAsia="Amiri" w:cs="Amiri"/>
          <w:color w:val="111111"/>
          <w:sz w:val="28"/>
          <w:sz w:val="28"/>
          <w:szCs w:val="28"/>
          <w:rtl w:val="true"/>
          <w:lang w:bidi="ar-SA"/>
        </w:rPr>
        <w:t>حمايت از تبيين و تثبيت بانك‌داري اسلامي؛</w:t>
      </w:r>
    </w:p>
    <w:p>
      <w:pPr>
        <w:pStyle w:val="BookText"/>
        <w:rPr/>
      </w:pPr>
      <w:r>
        <w:rPr>
          <w:rFonts w:ascii="IRNazanin" w:hAnsi="IRNazanin" w:eastAsia="IRNazanin"/>
          <w:color w:val="111111"/>
          <w:sz w:val="28"/>
          <w:sz w:val="28"/>
          <w:szCs w:val="28"/>
          <w:rtl w:val="true"/>
          <w:lang w:bidi="fa-IR"/>
        </w:rPr>
        <w:t>معرفي سازمان‌ها و افراد خدمت‌گذار مردم در سطوح مختلف سازماني؛</w:t>
      </w:r>
    </w:p>
    <w:p>
      <w:pPr>
        <w:pStyle w:val="BookText"/>
        <w:rPr/>
      </w:pPr>
      <w:r>
        <w:rPr>
          <w:rFonts w:ascii="Amiri" w:hAnsi="Amiri" w:eastAsia="Amiri" w:cs="Amiri"/>
          <w:color w:val="111111"/>
          <w:sz w:val="28"/>
          <w:sz w:val="28"/>
          <w:szCs w:val="28"/>
          <w:rtl w:val="true"/>
          <w:lang w:bidi="ar-SA"/>
        </w:rPr>
        <w:t>شناسايي و معرفي مسئولان و شخصيت‌هايي كه با رعايت ساده‌زيستي مشغول خدمت به مردم هستند؛</w:t>
      </w:r>
    </w:p>
    <w:p>
      <w:pPr>
        <w:pStyle w:val="BookText"/>
        <w:rPr/>
      </w:pPr>
      <w:r>
        <w:rPr>
          <w:rFonts w:ascii="Amiri" w:hAnsi="Amiri" w:eastAsia="Amiri" w:cs="Amiri"/>
          <w:color w:val="111111"/>
          <w:sz w:val="28"/>
          <w:sz w:val="28"/>
          <w:szCs w:val="28"/>
          <w:rtl w:val="true"/>
          <w:lang w:bidi="ar-SA"/>
        </w:rPr>
        <w:t>معرفي فرصت‌ها و توانايي‌هاي اقتصادي مناطق و محل‌هاي مختلف كشور؛</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و ترويج ضرورت و كيفيت تحقق عدالت اقتصادي در جامعه</w:t>
      </w:r>
    </w:p>
    <w:p>
      <w:pPr>
        <w:pStyle w:val="BookText"/>
        <w:rPr/>
      </w:pPr>
      <w:r>
        <w:rPr>
          <w:rFonts w:ascii="Amiri" w:hAnsi="Amiri" w:eastAsia="Amiri" w:cs="Amiri"/>
          <w:color w:val="111111"/>
          <w:sz w:val="28"/>
          <w:sz w:val="28"/>
          <w:szCs w:val="28"/>
          <w:rtl w:val="true"/>
          <w:lang w:bidi="ar-SA"/>
        </w:rPr>
        <w:t>تبيين ضرورت ايجاد تعادل در درآمدهاي مردم؛</w:t>
      </w:r>
    </w:p>
    <w:p>
      <w:pPr>
        <w:pStyle w:val="BookText"/>
        <w:rPr/>
      </w:pPr>
      <w:r>
        <w:rPr>
          <w:rFonts w:ascii="Amiri" w:hAnsi="Amiri" w:eastAsia="Amiri" w:cs="Amiri"/>
          <w:color w:val="111111"/>
          <w:sz w:val="28"/>
          <w:sz w:val="28"/>
          <w:szCs w:val="28"/>
          <w:rtl w:val="true"/>
          <w:lang w:bidi="ar-SA"/>
        </w:rPr>
        <w:t>بسترسازي و ارائه راهكارهاي مناسب براي رفع محروميت هاي اقتصادي؛</w:t>
      </w:r>
    </w:p>
    <w:p>
      <w:pPr>
        <w:pStyle w:val="BookText"/>
        <w:rPr/>
      </w:pPr>
      <w:r>
        <w:rPr>
          <w:rFonts w:ascii="Amiri" w:hAnsi="Amiri" w:eastAsia="Amiri" w:cs="Amiri"/>
          <w:color w:val="111111"/>
          <w:sz w:val="28"/>
          <w:sz w:val="28"/>
          <w:szCs w:val="28"/>
          <w:rtl w:val="true"/>
          <w:lang w:bidi="ar-SA"/>
        </w:rPr>
        <w:t>تبيين خلاهاي قانوني كه زمينه‌ساز سوء‌استفاده از اموال عمومي هستند؛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تشريح ارتباط استقرار عدالت اقتصادي با امنيت و وحدت ملي</w:t>
      </w:r>
      <w:r>
        <w:rPr>
          <w:rFonts w:eastAsia="Amiri" w:cs="Amiri" w:ascii="Amiri" w:hAnsi="Amiri"/>
          <w:color w:val="111111"/>
          <w:sz w:val="28"/>
          <w:szCs w:val="28"/>
          <w:rtl w:val="true"/>
          <w:lang w:bidi="ar-SA"/>
        </w:rPr>
        <w:t xml:space="preserve">. </w:t>
      </w:r>
      <w:bookmarkStart w:id="585" w:name="pg2119_30625"/>
    </w:p>
    <w:p>
      <w:pPr>
        <w:pStyle w:val="BookText"/>
        <w:rPr/>
      </w:pPr>
      <w:bookmarkEnd w:id="585"/>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تعميق و ترويج فرهنگ كار، تلاش و ترويج وجدان كاري؛</w:t>
      </w:r>
    </w:p>
    <w:p>
      <w:pPr>
        <w:pStyle w:val="BookText"/>
        <w:rPr/>
      </w:pPr>
      <w:r>
        <w:rPr>
          <w:rFonts w:ascii="IRNazanin" w:hAnsi="IRNazanin" w:eastAsia="IRNazanin"/>
          <w:color w:val="111111"/>
          <w:sz w:val="28"/>
          <w:sz w:val="28"/>
          <w:szCs w:val="28"/>
          <w:rtl w:val="true"/>
          <w:lang w:bidi="fa-IR"/>
        </w:rPr>
        <w:t>تقبيح كم‌كاري و تن‌پروري و مسامحه‌كاري، بي‌تفاوتي و ضعف وجدان كاري؛</w:t>
      </w:r>
    </w:p>
    <w:p>
      <w:pPr>
        <w:pStyle w:val="BookText"/>
        <w:rPr/>
      </w:pPr>
      <w:r>
        <w:rPr>
          <w:rFonts w:ascii="Amiri" w:hAnsi="Amiri" w:eastAsia="Amiri" w:cs="Amiri"/>
          <w:color w:val="111111"/>
          <w:sz w:val="28"/>
          <w:sz w:val="28"/>
          <w:szCs w:val="28"/>
          <w:rtl w:val="true"/>
          <w:lang w:bidi="ar-SA"/>
        </w:rPr>
        <w:t>تبيين و ترويج اجراي صحيح و دقيق كار؛</w:t>
      </w:r>
    </w:p>
    <w:p>
      <w:pPr>
        <w:pStyle w:val="BookText"/>
        <w:rPr/>
      </w:pPr>
      <w:r>
        <w:rPr>
          <w:rFonts w:ascii="Amiri" w:hAnsi="Amiri" w:eastAsia="Amiri" w:cs="Amiri"/>
          <w:color w:val="111111"/>
          <w:sz w:val="28"/>
          <w:sz w:val="28"/>
          <w:szCs w:val="28"/>
          <w:rtl w:val="true"/>
          <w:lang w:bidi="ar-SA"/>
        </w:rPr>
        <w:t>تعديل توقعات و انتظارات جوانان در زمينه اشتغال؛</w:t>
      </w:r>
    </w:p>
    <w:p>
      <w:pPr>
        <w:pStyle w:val="BookText"/>
        <w:rPr/>
      </w:pPr>
      <w:r>
        <w:rPr>
          <w:rFonts w:ascii="IRNazanin" w:hAnsi="IRNazanin" w:eastAsia="IRNazanin"/>
          <w:color w:val="111111"/>
          <w:sz w:val="28"/>
          <w:sz w:val="28"/>
          <w:szCs w:val="28"/>
          <w:rtl w:val="true"/>
          <w:lang w:bidi="fa-IR"/>
        </w:rPr>
        <w:t>تقبيح راحت‌طلبي و پشت ميزنشيني برخي جويندگان كار؛</w:t>
      </w:r>
    </w:p>
    <w:p>
      <w:pPr>
        <w:pStyle w:val="BookText"/>
        <w:rPr/>
      </w:pPr>
      <w:r>
        <w:rPr>
          <w:rFonts w:ascii="Amiri" w:hAnsi="Amiri" w:eastAsia="Amiri" w:cs="Amiri"/>
          <w:color w:val="111111"/>
          <w:sz w:val="28"/>
          <w:sz w:val="28"/>
          <w:szCs w:val="28"/>
          <w:rtl w:val="true"/>
          <w:lang w:bidi="ar-SA"/>
        </w:rPr>
        <w:t>آموزش و اطلاع‌رساني در زمينه كسب اشتغال؛</w:t>
      </w:r>
    </w:p>
    <w:p>
      <w:pPr>
        <w:pStyle w:val="BookText"/>
        <w:rPr/>
      </w:pPr>
      <w:r>
        <w:rPr>
          <w:rFonts w:ascii="Amiri" w:hAnsi="Amiri" w:eastAsia="Amiri" w:cs="Amiri"/>
          <w:color w:val="111111"/>
          <w:sz w:val="28"/>
          <w:sz w:val="28"/>
          <w:szCs w:val="28"/>
          <w:rtl w:val="true"/>
          <w:lang w:bidi="ar-SA"/>
        </w:rPr>
        <w:t>آموزش مهارت‌ها و حرفه‌هاي خاص در دوره نوجواني و جواني، همراه با تحصيل به جوانان؛</w:t>
      </w:r>
    </w:p>
    <w:p>
      <w:pPr>
        <w:pStyle w:val="BookText"/>
        <w:rPr/>
      </w:pPr>
      <w:r>
        <w:rPr>
          <w:rFonts w:ascii="IRNazanin" w:hAnsi="IRNazanin" w:eastAsia="IRNazanin"/>
          <w:color w:val="111111"/>
          <w:sz w:val="28"/>
          <w:sz w:val="28"/>
          <w:szCs w:val="28"/>
          <w:rtl w:val="true"/>
          <w:lang w:bidi="fa-IR"/>
        </w:rPr>
        <w:t>طرح و تشريح نقش نيروي كار در توسعه كشور، از ديدگاه اسلام؛</w:t>
      </w:r>
    </w:p>
    <w:p>
      <w:pPr>
        <w:pStyle w:val="BookText"/>
        <w:rPr/>
      </w:pPr>
      <w:r>
        <w:rPr>
          <w:rFonts w:ascii="IRNazanin" w:hAnsi="IRNazanin" w:eastAsia="IRNazanin"/>
          <w:color w:val="111111"/>
          <w:sz w:val="28"/>
          <w:sz w:val="28"/>
          <w:szCs w:val="28"/>
          <w:rtl w:val="true"/>
          <w:lang w:bidi="fa-IR"/>
        </w:rPr>
        <w:t>تبيين نقش مهم زهد و قناعت بر روند رشد و توسعه اقتصادي ملت‌ها، به ويژه كشورهاي در حال توسعه؛</w:t>
      </w:r>
    </w:p>
    <w:p>
      <w:pPr>
        <w:pStyle w:val="Heading5"/>
        <w:numPr>
          <w:ilvl w:val="4"/>
          <w:numId w:val="1"/>
        </w:numPr>
        <w:rPr/>
      </w:pPr>
      <w:bookmarkStart w:id="586" w:name="__RefHeading___Toc4740543_3650668749"/>
      <w:bookmarkStart w:id="587" w:name="_Toc245"/>
      <w:bookmarkEnd w:id="586"/>
      <w:r>
        <w:rPr>
          <w:rtl w:val="true"/>
        </w:rPr>
        <w:t>دو ـ رسانه و توليد ملي از ديدگاه آموزه‌هاي دين</w:t>
      </w:r>
      <w:bookmarkEnd w:id="587"/>
    </w:p>
    <w:p>
      <w:pPr>
        <w:pStyle w:val="BookText"/>
        <w:rPr/>
      </w:pPr>
      <w:r>
        <w:rPr>
          <w:rFonts w:ascii="IRNazanin" w:hAnsi="IRNazanin" w:eastAsia="IRNazanin"/>
          <w:color w:val="111111"/>
          <w:sz w:val="28"/>
          <w:sz w:val="28"/>
          <w:szCs w:val="28"/>
          <w:rtl w:val="true"/>
          <w:lang w:bidi="fa-IR"/>
        </w:rPr>
        <w:t>دو ـ رسانه و توليد ملي از ديدگاه آموزه‌هاي دين</w:t>
      </w:r>
    </w:p>
    <w:p>
      <w:pPr>
        <w:pStyle w:val="BookText"/>
        <w:rPr/>
      </w:pPr>
      <w:r>
        <w:rPr>
          <w:rFonts w:ascii="Amiri" w:hAnsi="Amiri" w:eastAsia="Amiri" w:cs="Amiri"/>
          <w:color w:val="111111"/>
          <w:sz w:val="28"/>
          <w:sz w:val="28"/>
          <w:szCs w:val="28"/>
          <w:rtl w:val="true"/>
          <w:lang w:bidi="ar-SA"/>
        </w:rPr>
        <w:t>تبيين كيفيت تنظيم امور اقتصادي، بر اساس آيات و احكام اسلام؛</w:t>
      </w:r>
    </w:p>
    <w:p>
      <w:pPr>
        <w:pStyle w:val="BookText"/>
        <w:rPr/>
      </w:pPr>
      <w:r>
        <w:rPr>
          <w:rFonts w:ascii="Amiri" w:hAnsi="Amiri" w:eastAsia="Amiri" w:cs="Amiri"/>
          <w:color w:val="111111"/>
          <w:sz w:val="28"/>
          <w:sz w:val="28"/>
          <w:szCs w:val="28"/>
          <w:rtl w:val="true"/>
          <w:lang w:bidi="ar-SA"/>
        </w:rPr>
        <w:t>تبيين ضرورت طراحي و ارايه روش‌هاي اقتصادي مبتني بر اسلام؛</w:t>
      </w:r>
    </w:p>
    <w:p>
      <w:pPr>
        <w:pStyle w:val="BookText"/>
        <w:rPr/>
      </w:pPr>
      <w:r>
        <w:rPr>
          <w:rFonts w:ascii="Amiri" w:hAnsi="Amiri" w:eastAsia="Amiri" w:cs="Amiri"/>
          <w:color w:val="111111"/>
          <w:sz w:val="28"/>
          <w:sz w:val="28"/>
          <w:szCs w:val="28"/>
          <w:rtl w:val="true"/>
          <w:lang w:bidi="ar-SA"/>
        </w:rPr>
        <w:t>ارتقاي شناخت عمومي نسبت به شيوه‌هاي اقتصادي اسلام؛</w:t>
      </w:r>
    </w:p>
    <w:p>
      <w:pPr>
        <w:pStyle w:val="BookText"/>
        <w:rPr/>
      </w:pPr>
      <w:r>
        <w:rPr>
          <w:rFonts w:ascii="Amiri" w:hAnsi="Amiri" w:eastAsia="Amiri" w:cs="Amiri"/>
          <w:color w:val="111111"/>
          <w:sz w:val="28"/>
          <w:sz w:val="28"/>
          <w:szCs w:val="28"/>
          <w:rtl w:val="true"/>
          <w:lang w:bidi="ar-SA"/>
        </w:rPr>
        <w:t>تبيين ضرورت اصلاح نظام‌هاي اقتصادي در جهت انطباق با ارزش‌ها و معارف اسلامي؛</w:t>
      </w:r>
    </w:p>
    <w:p>
      <w:pPr>
        <w:pStyle w:val="BookText"/>
        <w:rPr/>
      </w:pPr>
      <w:r>
        <w:rPr>
          <w:rFonts w:ascii="Amiri" w:hAnsi="Amiri" w:eastAsia="Amiri" w:cs="Amiri"/>
          <w:color w:val="111111"/>
          <w:sz w:val="28"/>
          <w:sz w:val="28"/>
          <w:szCs w:val="28"/>
          <w:rtl w:val="true"/>
          <w:lang w:bidi="ar-SA"/>
        </w:rPr>
        <w:t>تبيين انطباق و تمايز اقتصاد ، با مباني اسلامي؛</w:t>
      </w:r>
    </w:p>
    <w:p>
      <w:pPr>
        <w:pStyle w:val="BookText"/>
        <w:rPr/>
      </w:pPr>
      <w:r>
        <w:rPr>
          <w:rFonts w:ascii="IRNazanin" w:hAnsi="IRNazanin" w:eastAsia="IRNazanin"/>
          <w:color w:val="111111"/>
          <w:sz w:val="28"/>
          <w:sz w:val="28"/>
          <w:szCs w:val="28"/>
          <w:rtl w:val="true"/>
          <w:lang w:bidi="fa-IR"/>
        </w:rPr>
        <w:t>ارزيابي و آسيب شناسي نظام مديريت اقتصادي كشور از ديدگاه اسلام؛</w:t>
      </w:r>
    </w:p>
    <w:p>
      <w:pPr>
        <w:pStyle w:val="BookText"/>
        <w:rPr/>
      </w:pPr>
      <w:r>
        <w:rPr>
          <w:rFonts w:ascii="Amiri" w:hAnsi="Amiri" w:eastAsia="Amiri" w:cs="Amiri"/>
          <w:color w:val="111111"/>
          <w:sz w:val="28"/>
          <w:sz w:val="28"/>
          <w:szCs w:val="28"/>
          <w:rtl w:val="true"/>
          <w:lang w:bidi="ar-SA"/>
        </w:rPr>
        <w:t>نقد فرمول‌ها و راهكارهاي اقتصادي ـ سرمايه‌داري و اثر نامطلوب آن بر روند بيكاري؛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ساختار نظام بانكي و بيمه‌اي كشور، براي هماهنگي بيشتر با ساز و كارهاي حكومت ديني</w:t>
      </w:r>
      <w:r>
        <w:rPr>
          <w:rFonts w:eastAsia="IRNazanin" w:cs="IRNazanin"/>
          <w:color w:val="111111"/>
          <w:sz w:val="28"/>
          <w:szCs w:val="28"/>
          <w:rtl w:val="true"/>
          <w:lang w:bidi="fa-IR"/>
        </w:rPr>
        <w:t xml:space="preserve">. </w:t>
      </w:r>
      <w:bookmarkStart w:id="588" w:name="pg2119_30628"/>
    </w:p>
    <w:p>
      <w:pPr>
        <w:pStyle w:val="Heading5"/>
        <w:numPr>
          <w:ilvl w:val="4"/>
          <w:numId w:val="1"/>
        </w:numPr>
        <w:rPr/>
      </w:pPr>
      <w:bookmarkStart w:id="589" w:name="__RefHeading___Toc4740545_3650668749"/>
      <w:bookmarkStart w:id="590" w:name="_Toc246"/>
      <w:bookmarkEnd w:id="588"/>
      <w:bookmarkEnd w:id="589"/>
      <w:r>
        <w:rPr>
          <w:rtl w:val="true"/>
        </w:rPr>
        <w:t>سه</w:t>
      </w:r>
      <w:r>
        <w:rPr>
          <w:rtl w:val="true"/>
        </w:rPr>
        <w:t xml:space="preserve">. </w:t>
      </w:r>
      <w:r>
        <w:rPr>
          <w:rtl w:val="true"/>
        </w:rPr>
        <w:t>رسانه و اخلاق كار و توليد</w:t>
      </w:r>
      <w:bookmarkEnd w:id="590"/>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رسانه و اخلاق كار و توليد</w:t>
      </w:r>
    </w:p>
    <w:p>
      <w:pPr>
        <w:pStyle w:val="BookText"/>
        <w:rPr/>
      </w:pPr>
      <w:r>
        <w:rPr>
          <w:rFonts w:ascii="Amiri" w:hAnsi="Amiri" w:eastAsia="Amiri" w:cs="Amiri"/>
          <w:color w:val="111111"/>
          <w:sz w:val="28"/>
          <w:sz w:val="28"/>
          <w:szCs w:val="28"/>
          <w:rtl w:val="true"/>
          <w:lang w:bidi="ar-SA"/>
        </w:rPr>
        <w:t>تبيين و آموزش صحيح مصرف و تقبيح اسراف؛</w:t>
      </w:r>
    </w:p>
    <w:p>
      <w:pPr>
        <w:pStyle w:val="BookText"/>
        <w:rPr/>
      </w:pPr>
      <w:r>
        <w:rPr>
          <w:rFonts w:ascii="Amiri" w:hAnsi="Amiri" w:eastAsia="Amiri" w:cs="Amiri"/>
          <w:color w:val="111111"/>
          <w:sz w:val="28"/>
          <w:sz w:val="28"/>
          <w:szCs w:val="28"/>
          <w:rtl w:val="true"/>
          <w:lang w:bidi="ar-SA"/>
        </w:rPr>
        <w:t>طرح و تبليغ ساده‌زيستي مسئولان؛</w:t>
      </w:r>
    </w:p>
    <w:p>
      <w:pPr>
        <w:pStyle w:val="BookText"/>
        <w:rPr/>
      </w:pPr>
      <w:r>
        <w:rPr>
          <w:rFonts w:ascii="IRNazanin" w:hAnsi="IRNazanin" w:eastAsia="IRNazanin"/>
          <w:color w:val="111111"/>
          <w:sz w:val="28"/>
          <w:sz w:val="28"/>
          <w:szCs w:val="28"/>
          <w:rtl w:val="true"/>
          <w:lang w:bidi="fa-IR"/>
        </w:rPr>
        <w:t>ترويج قناعت و ساده‌زيستي و تقبيح تجمل‌گرايي و اشراف‌گري، اسراف و تبذير؛</w:t>
      </w:r>
    </w:p>
    <w:p>
      <w:pPr>
        <w:pStyle w:val="BookText"/>
        <w:rPr/>
      </w:pPr>
      <w:r>
        <w:rPr>
          <w:rFonts w:ascii="Amiri" w:hAnsi="Amiri" w:eastAsia="Amiri" w:cs="Amiri"/>
          <w:color w:val="111111"/>
          <w:sz w:val="28"/>
          <w:sz w:val="28"/>
          <w:szCs w:val="28"/>
          <w:rtl w:val="true"/>
          <w:lang w:bidi="ar-SA"/>
        </w:rPr>
        <w:t>تبيين رعايت اخلاق و حقوق در انجام معاملات؛</w:t>
      </w:r>
    </w:p>
    <w:p>
      <w:pPr>
        <w:pStyle w:val="BookText"/>
        <w:rPr/>
      </w:pPr>
      <w:r>
        <w:rPr>
          <w:rFonts w:ascii="IRNazanin" w:hAnsi="IRNazanin" w:eastAsia="IRNazanin"/>
          <w:color w:val="111111"/>
          <w:sz w:val="28"/>
          <w:sz w:val="28"/>
          <w:szCs w:val="28"/>
          <w:rtl w:val="true"/>
          <w:lang w:bidi="fa-IR"/>
        </w:rPr>
        <w:t>ترغيب به پرداخت صدقات و انفاق، خمس و زكات؛</w:t>
      </w:r>
    </w:p>
    <w:p>
      <w:pPr>
        <w:pStyle w:val="BookText"/>
        <w:rPr/>
      </w:pPr>
      <w:r>
        <w:rPr>
          <w:rFonts w:ascii="IRNazanin" w:hAnsi="IRNazanin" w:eastAsia="IRNazanin"/>
          <w:color w:val="111111"/>
          <w:sz w:val="28"/>
          <w:sz w:val="28"/>
          <w:szCs w:val="28"/>
          <w:rtl w:val="true"/>
          <w:lang w:bidi="fa-IR"/>
        </w:rPr>
        <w:t>تشويق به ايجاد صندوق‌هاي قرض‌الحسنه و توسعه فرهنگ قرض‌الحسنه؛</w:t>
      </w:r>
    </w:p>
    <w:p>
      <w:pPr>
        <w:pStyle w:val="BookText"/>
        <w:rPr/>
      </w:pPr>
      <w:r>
        <w:rPr>
          <w:rFonts w:ascii="IRNazanin" w:hAnsi="IRNazanin" w:eastAsia="IRNazanin"/>
          <w:color w:val="111111"/>
          <w:sz w:val="28"/>
          <w:sz w:val="28"/>
          <w:szCs w:val="28"/>
          <w:rtl w:val="true"/>
          <w:lang w:bidi="fa-IR"/>
        </w:rPr>
        <w:t>تجليل از الگوهاي ماندگار و معرفي جنبه‌هاي زندگي بزرگان از پيامبران و صالحان كه در كار و توليد موفق بوده‌اند و نيز الگوهاي موجود و معاصر؛</w:t>
      </w:r>
    </w:p>
    <w:p>
      <w:pPr>
        <w:pStyle w:val="BookText"/>
        <w:rPr/>
      </w:pPr>
      <w:r>
        <w:rPr>
          <w:rFonts w:ascii="Amiri" w:hAnsi="Amiri" w:eastAsia="Amiri" w:cs="Amiri"/>
          <w:color w:val="111111"/>
          <w:sz w:val="28"/>
          <w:sz w:val="28"/>
          <w:szCs w:val="28"/>
          <w:rtl w:val="true"/>
          <w:lang w:bidi="ar-SA"/>
        </w:rPr>
        <w:t>بيان و تقبيح اخلاق اقتصاد سرمايه‌داري و تقبيح آثار اقتصادي ـ اجتماعي ربا؛</w:t>
      </w:r>
    </w:p>
    <w:p>
      <w:pPr>
        <w:pStyle w:val="BookText"/>
        <w:rPr/>
      </w:pPr>
      <w:r>
        <w:rPr>
          <w:rFonts w:ascii="Amiri" w:hAnsi="Amiri" w:eastAsia="Amiri" w:cs="Amiri"/>
          <w:color w:val="111111"/>
          <w:sz w:val="28"/>
          <w:sz w:val="28"/>
          <w:szCs w:val="28"/>
          <w:rtl w:val="true"/>
          <w:lang w:bidi="ar-SA"/>
        </w:rPr>
        <w:t>مبارزه با برداشت‌هاي غربي و افراطي درباره ثروت، سرمايه و مالكيت؛</w:t>
      </w:r>
    </w:p>
    <w:p>
      <w:pPr>
        <w:pStyle w:val="BookText"/>
        <w:rPr/>
      </w:pPr>
      <w:r>
        <w:rPr>
          <w:rFonts w:ascii="IRNazanin" w:hAnsi="IRNazanin" w:eastAsia="IRNazanin"/>
          <w:color w:val="111111"/>
          <w:sz w:val="28"/>
          <w:sz w:val="28"/>
          <w:szCs w:val="28"/>
          <w:rtl w:val="true"/>
          <w:lang w:bidi="fa-IR"/>
        </w:rPr>
        <w:t>ترويج روحيه ايثارگري و فداكاري در كارهاي توليدي و اقتصادي با جهت گيري مبارزه با اقتصاد نظام سلطه و نيز افزايش عزت و اقتدار نظام جامعه اسلامي؛</w:t>
      </w:r>
    </w:p>
    <w:p>
      <w:pPr>
        <w:pStyle w:val="BookText"/>
        <w:rPr/>
      </w:pPr>
      <w:r>
        <w:rPr>
          <w:rFonts w:ascii="IRNazanin" w:hAnsi="IRNazanin" w:eastAsia="IRNazanin"/>
          <w:color w:val="111111"/>
          <w:sz w:val="28"/>
          <w:sz w:val="28"/>
          <w:szCs w:val="28"/>
          <w:rtl w:val="true"/>
          <w:lang w:bidi="fa-IR"/>
        </w:rPr>
        <w:t>افزايش روحيه خطرپذيري در فعاليت‌هاي اقتصادي بر مبناي توكل و ايمان؛</w:t>
      </w:r>
    </w:p>
    <w:p>
      <w:pPr>
        <w:pStyle w:val="BookText"/>
        <w:rPr/>
      </w:pPr>
      <w:r>
        <w:rPr>
          <w:rFonts w:ascii="IRNazanin" w:hAnsi="IRNazanin" w:eastAsia="IRNazanin"/>
          <w:color w:val="111111"/>
          <w:sz w:val="28"/>
          <w:sz w:val="28"/>
          <w:szCs w:val="28"/>
          <w:rtl w:val="true"/>
          <w:lang w:bidi="fa-IR"/>
        </w:rPr>
        <w:t>افزايش اعتماد به كالاهاي داخلي و مصرف كالاهاي ايراني با جهت‌گيري كمك به توليدكنندگان، كارگران و صنعتگران كشور؛</w:t>
      </w:r>
    </w:p>
    <w:p>
      <w:pPr>
        <w:pStyle w:val="BookText"/>
        <w:rPr/>
      </w:pPr>
      <w:r>
        <w:rPr>
          <w:rFonts w:ascii="IRNazanin" w:hAnsi="IRNazanin" w:eastAsia="IRNazanin"/>
          <w:color w:val="111111"/>
          <w:sz w:val="28"/>
          <w:sz w:val="28"/>
          <w:szCs w:val="28"/>
          <w:rtl w:val="true"/>
          <w:lang w:bidi="fa-IR"/>
        </w:rPr>
        <w:t>ترويج اعتقاد به فعاليت‌هاي مفيد و پرهيز از فعاليت‌هاي كاذب اقتصادي؛</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تقويت روحيه اميد، خودباوري و اعتماد به نفس و اعتقاد به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مي‌توانيم</w:t>
      </w:r>
      <w:r>
        <w:rPr>
          <w:rFonts w:eastAsia="Amiri" w:cs="Amiri" w:ascii="Amiri" w:hAnsi="Amiri"/>
          <w:color w:val="111111"/>
          <w:sz w:val="28"/>
          <w:szCs w:val="28"/>
          <w:rtl w:val="true"/>
          <w:lang w:bidi="ar-SA"/>
        </w:rPr>
        <w:t xml:space="preserve">». </w:t>
      </w:r>
      <w:bookmarkStart w:id="591" w:name="pg2119_30631"/>
    </w:p>
    <w:p>
      <w:pPr>
        <w:pStyle w:val="Heading5"/>
        <w:numPr>
          <w:ilvl w:val="4"/>
          <w:numId w:val="1"/>
        </w:numPr>
        <w:rPr/>
      </w:pPr>
      <w:bookmarkStart w:id="592" w:name="__RefHeading___Toc4740547_3650668749"/>
      <w:bookmarkStart w:id="593" w:name="_Toc247"/>
      <w:bookmarkEnd w:id="591"/>
      <w:bookmarkEnd w:id="592"/>
      <w:r>
        <w:rPr>
          <w:rtl w:val="true"/>
        </w:rPr>
        <w:t>چهار ـ رسانه و حمايت از توليد ملي در خانواده</w:t>
      </w:r>
      <w:bookmarkEnd w:id="593"/>
    </w:p>
    <w:p>
      <w:pPr>
        <w:pStyle w:val="BookText"/>
        <w:rPr/>
      </w:pPr>
      <w:r>
        <w:rPr>
          <w:rFonts w:ascii="IRNazanin" w:hAnsi="IRNazanin" w:eastAsia="IRNazanin"/>
          <w:color w:val="111111"/>
          <w:sz w:val="28"/>
          <w:sz w:val="28"/>
          <w:szCs w:val="28"/>
          <w:rtl w:val="true"/>
          <w:lang w:bidi="fa-IR"/>
        </w:rPr>
        <w:t>چهار ـ رسانه و حمايت از توليد ملي در خانواده</w:t>
      </w:r>
    </w:p>
    <w:p>
      <w:pPr>
        <w:pStyle w:val="BookText"/>
        <w:rPr/>
      </w:pPr>
      <w:r>
        <w:rPr>
          <w:rFonts w:ascii="IRNazanin" w:hAnsi="IRNazanin" w:eastAsia="IRNazanin"/>
          <w:color w:val="111111"/>
          <w:sz w:val="28"/>
          <w:sz w:val="28"/>
          <w:szCs w:val="28"/>
          <w:rtl w:val="true"/>
          <w:lang w:bidi="fa-IR"/>
        </w:rPr>
        <w:t>اصلاح و ارتقاي گرايش‌ها، آگاهي‌ها و راهكارهاي اقتصادي در خانواده؛</w:t>
      </w:r>
    </w:p>
    <w:p>
      <w:pPr>
        <w:pStyle w:val="BookText"/>
        <w:rPr/>
      </w:pPr>
      <w:r>
        <w:rPr>
          <w:rFonts w:ascii="IRNazanin" w:hAnsi="IRNazanin" w:eastAsia="IRNazanin"/>
          <w:color w:val="111111"/>
          <w:sz w:val="28"/>
          <w:sz w:val="28"/>
          <w:szCs w:val="28"/>
          <w:rtl w:val="true"/>
          <w:lang w:bidi="fa-IR"/>
        </w:rPr>
        <w:t>ايجاد انگيزه براي مشاغل خانگي؛</w:t>
      </w:r>
    </w:p>
    <w:p>
      <w:pPr>
        <w:pStyle w:val="BookText"/>
        <w:rPr/>
      </w:pPr>
      <w:r>
        <w:rPr>
          <w:rFonts w:ascii="IRNazanin" w:hAnsi="IRNazanin" w:eastAsia="IRNazanin"/>
          <w:color w:val="111111"/>
          <w:sz w:val="28"/>
          <w:sz w:val="28"/>
          <w:szCs w:val="28"/>
          <w:rtl w:val="true"/>
          <w:lang w:bidi="fa-IR"/>
        </w:rPr>
        <w:t>گسترش فرهنگ صرفه‌جويي و پرهيز از اسراف و تبذير و معرفي مصاديق آن از دوران كودكي در خانواده؛</w:t>
      </w:r>
    </w:p>
    <w:p>
      <w:pPr>
        <w:pStyle w:val="BookText"/>
        <w:rPr/>
      </w:pPr>
      <w:r>
        <w:rPr>
          <w:rFonts w:ascii="Amiri" w:hAnsi="Amiri" w:eastAsia="Amiri" w:cs="Amiri"/>
          <w:color w:val="111111"/>
          <w:sz w:val="28"/>
          <w:sz w:val="28"/>
          <w:szCs w:val="28"/>
          <w:rtl w:val="true"/>
          <w:lang w:bidi="ar-SA"/>
        </w:rPr>
        <w:t>ترويج خودكفايي و خوداتكايي در تأمين نيازهاي خانواده؛</w:t>
      </w:r>
    </w:p>
    <w:p>
      <w:pPr>
        <w:pStyle w:val="BookText"/>
        <w:rPr/>
      </w:pPr>
      <w:r>
        <w:rPr>
          <w:rFonts w:ascii="IRNazanin" w:hAnsi="IRNazanin" w:eastAsia="IRNazanin"/>
          <w:color w:val="111111"/>
          <w:sz w:val="28"/>
          <w:sz w:val="28"/>
          <w:szCs w:val="28"/>
          <w:rtl w:val="true"/>
          <w:lang w:bidi="fa-IR"/>
        </w:rPr>
        <w:t>قبيح شمردن تجمل‌گرايي، اشرافي‌گري، چشم و هم‌چشمي و مدپرستي در خانواده؛</w:t>
      </w:r>
    </w:p>
    <w:p>
      <w:pPr>
        <w:pStyle w:val="BookText"/>
        <w:rPr/>
      </w:pPr>
      <w:r>
        <w:rPr>
          <w:rFonts w:ascii="Amiri" w:hAnsi="Amiri" w:eastAsia="Amiri" w:cs="Amiri"/>
          <w:color w:val="111111"/>
          <w:sz w:val="28"/>
          <w:sz w:val="28"/>
          <w:szCs w:val="28"/>
          <w:rtl w:val="true"/>
          <w:lang w:bidi="ar-SA"/>
        </w:rPr>
        <w:t>استفاده بهينه و كامل از امكانات و مقدورات خانواده؛</w:t>
      </w:r>
    </w:p>
    <w:p>
      <w:pPr>
        <w:pStyle w:val="BookText"/>
        <w:rPr/>
      </w:pPr>
      <w:r>
        <w:rPr>
          <w:rFonts w:ascii="IRNazanin" w:hAnsi="IRNazanin" w:eastAsia="IRNazanin"/>
          <w:color w:val="111111"/>
          <w:sz w:val="28"/>
          <w:sz w:val="28"/>
          <w:szCs w:val="28"/>
          <w:rtl w:val="true"/>
          <w:lang w:bidi="fa-IR"/>
        </w:rPr>
        <w:t>تأكيد و توجه به نقش و اهميت روزي حلال در زندگي و توجه به مواردي نظير خمس و زكات</w:t>
      </w:r>
      <w:r>
        <w:rPr>
          <w:rFonts w:eastAsia="IRNazanin" w:cs="IRNazanin"/>
          <w:color w:val="111111"/>
          <w:sz w:val="28"/>
          <w:szCs w:val="28"/>
          <w:rtl w:val="true"/>
          <w:lang w:bidi="fa-IR"/>
        </w:rPr>
        <w:t>.</w:t>
      </w:r>
    </w:p>
    <w:p>
      <w:pPr>
        <w:pStyle w:val="Heading5"/>
        <w:numPr>
          <w:ilvl w:val="4"/>
          <w:numId w:val="1"/>
        </w:numPr>
        <w:rPr/>
      </w:pPr>
      <w:bookmarkStart w:id="594" w:name="__RefHeading___Toc4740549_3650668749"/>
      <w:bookmarkStart w:id="595" w:name="_Toc248"/>
      <w:bookmarkEnd w:id="594"/>
      <w:r>
        <w:rPr>
          <w:rtl w:val="true"/>
        </w:rPr>
        <w:t>پنج ـ رسانه و حمايت از توليد ملي در روستا</w:t>
      </w:r>
      <w:bookmarkEnd w:id="595"/>
    </w:p>
    <w:p>
      <w:pPr>
        <w:pStyle w:val="Heading6"/>
        <w:numPr>
          <w:ilvl w:val="5"/>
          <w:numId w:val="1"/>
        </w:numPr>
        <w:rPr/>
      </w:pPr>
      <w:bookmarkStart w:id="596" w:name="__RefHeading___Toc4740551_3650668749"/>
      <w:bookmarkStart w:id="597" w:name="_Toc249"/>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پنج ـ رسانه و حمايت از توليد ملي در روستا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ارتقاي سطح فرهنگ عمومي، در روستا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ارتقاي سطح آگاهي‌هاي روستاييان در رابطه با كشاورزي و دامداري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زمينه‌سازي ارتقاي سطح بهره‌مندي‌هاي و جاذبه‌هاي روستايي</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فرهنگ توسعه كشاورزي</w:t>
      </w:r>
    </w:p>
    <w:p>
      <w:pPr>
        <w:pStyle w:val="Heading6"/>
        <w:numPr>
          <w:ilvl w:val="5"/>
          <w:numId w:val="1"/>
        </w:numPr>
        <w:rPr/>
      </w:pPr>
      <w:bookmarkStart w:id="598" w:name="__RefHeading___Toc4740553_3650668749"/>
      <w:bookmarkStart w:id="599" w:name="_Toc250"/>
      <w:bookmarkEnd w:id="598"/>
      <w:r>
        <w:rPr>
          <w:rtl w:val="true"/>
        </w:rPr>
        <w:t>الف</w:t>
      </w:r>
      <w:r>
        <w:rPr>
          <w:rtl w:val="true"/>
        </w:rPr>
        <w:t xml:space="preserve">) </w:t>
      </w:r>
      <w:r>
        <w:rPr>
          <w:rtl w:val="true"/>
        </w:rPr>
        <w:t>ارتقاي سطح فرهنگ عمومي، در روستا</w:t>
      </w:r>
      <w:bookmarkEnd w:id="5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ارتقاي سطح فرهنگ عمومي، در روستا</w:t>
      </w:r>
    </w:p>
    <w:p>
      <w:pPr>
        <w:pStyle w:val="BookText"/>
        <w:rPr/>
      </w:pPr>
      <w:r>
        <w:rPr>
          <w:rFonts w:ascii="IRNazanin" w:hAnsi="IRNazanin" w:eastAsia="IRNazanin"/>
          <w:color w:val="111111"/>
          <w:sz w:val="28"/>
          <w:sz w:val="28"/>
          <w:szCs w:val="28"/>
          <w:rtl w:val="true"/>
          <w:lang w:bidi="fa-IR"/>
        </w:rPr>
        <w:t>تبيين احكام ديني به ويژه در رابطه با كشاورزي و دامپروري از جمله احكام مربوط به زكات؛</w:t>
      </w:r>
    </w:p>
    <w:p>
      <w:pPr>
        <w:pStyle w:val="BookText"/>
        <w:rPr/>
      </w:pPr>
      <w:r>
        <w:rPr>
          <w:rFonts w:ascii="Amiri" w:hAnsi="Amiri" w:eastAsia="Amiri" w:cs="Amiri"/>
          <w:color w:val="111111"/>
          <w:sz w:val="28"/>
          <w:sz w:val="28"/>
          <w:szCs w:val="28"/>
          <w:rtl w:val="true"/>
          <w:lang w:bidi="ar-SA"/>
        </w:rPr>
        <w:t>تأكيد دائمي بر نقش حياتي روستا و روستاييان در رونق كشور؛</w:t>
      </w:r>
    </w:p>
    <w:p>
      <w:pPr>
        <w:pStyle w:val="BookText"/>
        <w:rPr/>
      </w:pPr>
      <w:r>
        <w:rPr>
          <w:rFonts w:ascii="IRNazanin" w:hAnsi="IRNazanin" w:eastAsia="IRNazanin"/>
          <w:color w:val="111111"/>
          <w:sz w:val="28"/>
          <w:sz w:val="28"/>
          <w:szCs w:val="28"/>
          <w:rtl w:val="true"/>
          <w:lang w:bidi="fa-IR"/>
        </w:rPr>
        <w:t>معرفي و قدرشناسي از كشاورزان نمونه روستايي به منزله الگوهاي سخت‌كوشي و تلاش و همچنين از نخبگان، مفاخر و استعدادهاي درخشان روستايي؛</w:t>
      </w:r>
    </w:p>
    <w:p>
      <w:pPr>
        <w:pStyle w:val="Heading6"/>
        <w:numPr>
          <w:ilvl w:val="5"/>
          <w:numId w:val="1"/>
        </w:numPr>
        <w:rPr/>
      </w:pPr>
      <w:bookmarkStart w:id="600" w:name="__RefHeading___Toc4740555_3650668749"/>
      <w:bookmarkStart w:id="601" w:name="_Toc251"/>
      <w:bookmarkEnd w:id="600"/>
      <w:r>
        <w:rPr>
          <w:rtl w:val="true"/>
        </w:rPr>
        <w:t>ب</w:t>
      </w:r>
      <w:r>
        <w:rPr>
          <w:rtl w:val="true"/>
        </w:rPr>
        <w:t xml:space="preserve">) </w:t>
      </w:r>
      <w:r>
        <w:rPr>
          <w:rtl w:val="true"/>
        </w:rPr>
        <w:t>ارتقاي سطح آگاهي‌هاي روستاييان در رابطه با كشاورزي و دامداري</w:t>
      </w:r>
      <w:bookmarkEnd w:id="60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ارتقاي سطح آگاهي‌هاي روستاييان در رابطه با كشاورزي و دامداري</w:t>
      </w:r>
    </w:p>
    <w:p>
      <w:pPr>
        <w:pStyle w:val="BookText"/>
        <w:rPr/>
      </w:pPr>
      <w:r>
        <w:rPr>
          <w:rFonts w:ascii="IRNazanin" w:hAnsi="IRNazanin" w:eastAsia="IRNazanin"/>
          <w:color w:val="111111"/>
          <w:sz w:val="28"/>
          <w:sz w:val="28"/>
          <w:szCs w:val="28"/>
          <w:rtl w:val="true"/>
          <w:lang w:bidi="fa-IR"/>
        </w:rPr>
        <w:t>معرفي الگوي صحيح استفاده از منابع طبيعي و پيشگيري از اسراف، به ويژه در مورد آب؛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ارائه اطلاعات مفيد و ضروري درباره بهبود امر كشاورزي و دامداري و افزايش بهره‌وري؛ </w:t>
      </w:r>
      <w:bookmarkStart w:id="602" w:name="pg2119_30634"/>
    </w:p>
    <w:p>
      <w:pPr>
        <w:pStyle w:val="BookText"/>
        <w:rPr/>
      </w:pPr>
      <w:bookmarkEnd w:id="602"/>
      <w:r>
        <w:rPr>
          <w:rFonts w:ascii="IRNazanin" w:hAnsi="IRNazanin" w:eastAsia="IRNazanin"/>
          <w:color w:val="111111"/>
          <w:sz w:val="28"/>
          <w:sz w:val="28"/>
          <w:szCs w:val="28"/>
          <w:rtl w:val="true"/>
          <w:lang w:bidi="fa-IR"/>
        </w:rPr>
        <w:t>آشناسازي روستاييان با روش‌هاي تأييد شده و پرهيز آنان از به كار بردن شيوه‌هاي آزمون نشده جديد، مثل به كار بردن داروها و مواد شيميايي و بذرهاي تأييد نشده با تغييرات ژنيتكي؛</w:t>
      </w:r>
    </w:p>
    <w:p>
      <w:pPr>
        <w:pStyle w:val="BookText"/>
        <w:rPr/>
      </w:pPr>
      <w:r>
        <w:rPr>
          <w:rFonts w:ascii="IRNazanin" w:hAnsi="IRNazanin" w:eastAsia="IRNazanin"/>
          <w:color w:val="111111"/>
          <w:sz w:val="28"/>
          <w:sz w:val="28"/>
          <w:szCs w:val="28"/>
          <w:rtl w:val="true"/>
          <w:lang w:bidi="fa-IR"/>
        </w:rPr>
        <w:t>ارائه گزارش‌هاي لازم درباره تجربيات مفيد كشورهاي مختلف دنيا در امر تقويت مسير كشاورزي؛</w:t>
      </w:r>
    </w:p>
    <w:p>
      <w:pPr>
        <w:pStyle w:val="BookText"/>
        <w:rPr/>
      </w:pPr>
      <w:r>
        <w:rPr>
          <w:rFonts w:ascii="IRNazanin" w:hAnsi="IRNazanin" w:eastAsia="IRNazanin"/>
          <w:color w:val="111111"/>
          <w:sz w:val="28"/>
          <w:sz w:val="28"/>
          <w:szCs w:val="28"/>
          <w:rtl w:val="true"/>
          <w:lang w:bidi="fa-IR"/>
        </w:rPr>
        <w:t>تبيين و تشريح آثار و پي‌آمدهاي بي‌توجهي به ظرفيت چراگاه‌ها، جنگل‌ها و زمين‌هاي كشاورزي</w:t>
      </w:r>
      <w:r>
        <w:rPr>
          <w:rFonts w:eastAsia="IRNazanin" w:cs="IRNazanin"/>
          <w:color w:val="111111"/>
          <w:sz w:val="28"/>
          <w:szCs w:val="28"/>
          <w:rtl w:val="true"/>
          <w:lang w:bidi="fa-IR"/>
        </w:rPr>
        <w:t>.</w:t>
      </w:r>
    </w:p>
    <w:p>
      <w:pPr>
        <w:pStyle w:val="Heading6"/>
        <w:numPr>
          <w:ilvl w:val="5"/>
          <w:numId w:val="1"/>
        </w:numPr>
        <w:rPr/>
      </w:pPr>
      <w:bookmarkStart w:id="603" w:name="__RefHeading___Toc4740557_3650668749"/>
      <w:bookmarkStart w:id="604" w:name="_Toc252"/>
      <w:bookmarkEnd w:id="603"/>
      <w:r>
        <w:rPr>
          <w:rtl w:val="true"/>
        </w:rPr>
        <w:t>ج</w:t>
      </w:r>
      <w:r>
        <w:rPr>
          <w:rtl w:val="true"/>
        </w:rPr>
        <w:t xml:space="preserve">) </w:t>
      </w:r>
      <w:r>
        <w:rPr>
          <w:rtl w:val="true"/>
        </w:rPr>
        <w:t>زمينه‌سازي ارتقاي سطح بهره‌مندي‌هاي و جاذبه‌هاي روستايي</w:t>
      </w:r>
      <w:bookmarkEnd w:id="604"/>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زمينه‌سازي ارتقاي سطح بهره‌مندي‌هاي و جاذبه‌هاي روستايي</w:t>
      </w:r>
    </w:p>
    <w:p>
      <w:pPr>
        <w:pStyle w:val="BookText"/>
        <w:rPr/>
      </w:pPr>
      <w:r>
        <w:rPr>
          <w:rFonts w:ascii="Amiri" w:hAnsi="Amiri" w:eastAsia="Amiri" w:cs="Amiri"/>
          <w:color w:val="111111"/>
          <w:sz w:val="28"/>
          <w:sz w:val="28"/>
          <w:szCs w:val="28"/>
          <w:rtl w:val="true"/>
          <w:lang w:bidi="ar-SA"/>
        </w:rPr>
        <w:t>ترغيب مسئولان به تمهيدات امر زيربنايي در روستا؛</w:t>
      </w:r>
    </w:p>
    <w:p>
      <w:pPr>
        <w:pStyle w:val="BookText"/>
        <w:rPr/>
      </w:pPr>
      <w:r>
        <w:rPr>
          <w:rFonts w:ascii="IRNazanin" w:hAnsi="IRNazanin" w:eastAsia="IRNazanin"/>
          <w:color w:val="111111"/>
          <w:sz w:val="28"/>
          <w:sz w:val="28"/>
          <w:szCs w:val="28"/>
          <w:rtl w:val="true"/>
          <w:lang w:bidi="fa-IR"/>
        </w:rPr>
        <w:t>معرفي علل و عوامل افزايش درآمد در روستا و بهبود سطح زندگي؛</w:t>
      </w:r>
    </w:p>
    <w:p>
      <w:pPr>
        <w:pStyle w:val="BookText"/>
        <w:rPr/>
      </w:pPr>
      <w:r>
        <w:rPr>
          <w:rFonts w:ascii="IRNazanin" w:hAnsi="IRNazanin" w:eastAsia="IRNazanin"/>
          <w:color w:val="111111"/>
          <w:sz w:val="28"/>
          <w:sz w:val="28"/>
          <w:szCs w:val="28"/>
          <w:rtl w:val="true"/>
          <w:lang w:bidi="fa-IR"/>
        </w:rPr>
        <w:t>معرفي امتيازها و فرصت‌هاي روستاها در جهت جذب و گسترش سرمايه‌گذاري؛</w:t>
      </w:r>
    </w:p>
    <w:p>
      <w:pPr>
        <w:pStyle w:val="BookText"/>
        <w:rPr/>
      </w:pPr>
      <w:r>
        <w:rPr>
          <w:rFonts w:ascii="Amiri" w:hAnsi="Amiri" w:eastAsia="Amiri" w:cs="Amiri"/>
          <w:color w:val="111111"/>
          <w:sz w:val="28"/>
          <w:sz w:val="28"/>
          <w:szCs w:val="28"/>
          <w:rtl w:val="true"/>
          <w:lang w:bidi="ar-SA"/>
        </w:rPr>
        <w:t>تكريم نقش ارزشمند روستاها و روستاييان در توليد ملي و استقلال كشور؛</w:t>
      </w:r>
    </w:p>
    <w:p>
      <w:pPr>
        <w:pStyle w:val="BookText"/>
        <w:rPr/>
      </w:pPr>
      <w:r>
        <w:rPr>
          <w:rFonts w:ascii="Amiri" w:hAnsi="Amiri" w:eastAsia="Amiri" w:cs="Amiri"/>
          <w:color w:val="111111"/>
          <w:sz w:val="28"/>
          <w:sz w:val="28"/>
          <w:szCs w:val="28"/>
          <w:rtl w:val="true"/>
          <w:lang w:bidi="ar-SA"/>
        </w:rPr>
        <w:t>انعكاس موفقيت‌ها و دستاوردهاي جديد كشاورزي و صنعت روستاها؛</w:t>
      </w:r>
    </w:p>
    <w:p>
      <w:pPr>
        <w:pStyle w:val="Heading6"/>
        <w:numPr>
          <w:ilvl w:val="5"/>
          <w:numId w:val="1"/>
        </w:numPr>
        <w:rPr/>
      </w:pPr>
      <w:bookmarkStart w:id="605" w:name="__RefHeading___Toc4740559_3650668749"/>
      <w:bookmarkStart w:id="606" w:name="_Toc253"/>
      <w:bookmarkEnd w:id="605"/>
      <w:r>
        <w:rPr>
          <w:rtl w:val="true"/>
        </w:rPr>
        <w:t>د</w:t>
      </w:r>
      <w:r>
        <w:rPr>
          <w:rtl w:val="true"/>
        </w:rPr>
        <w:t xml:space="preserve">) </w:t>
      </w:r>
      <w:r>
        <w:rPr>
          <w:rtl w:val="true"/>
        </w:rPr>
        <w:t>تقويت فرهنگ توسعه كشاورزي</w:t>
      </w:r>
      <w:bookmarkEnd w:id="60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فرهنگ توسعه كشاورزي</w:t>
      </w:r>
    </w:p>
    <w:p>
      <w:pPr>
        <w:pStyle w:val="BookText"/>
        <w:rPr/>
      </w:pPr>
      <w:r>
        <w:rPr>
          <w:rFonts w:ascii="Amiri" w:hAnsi="Amiri" w:eastAsia="Amiri" w:cs="Amiri"/>
          <w:color w:val="111111"/>
          <w:sz w:val="28"/>
          <w:sz w:val="28"/>
          <w:szCs w:val="28"/>
          <w:rtl w:val="true"/>
          <w:lang w:bidi="ar-SA"/>
        </w:rPr>
        <w:t>تأكيد بر توسعه كشاورزي به عنوان مهم‌ترين عامل تحقق استقلال سياسي و اقتصادي كشور؛</w:t>
      </w:r>
    </w:p>
    <w:p>
      <w:pPr>
        <w:pStyle w:val="BookText"/>
        <w:rPr/>
      </w:pPr>
      <w:r>
        <w:rPr>
          <w:rFonts w:ascii="IRNazanin" w:hAnsi="IRNazanin" w:eastAsia="IRNazanin"/>
          <w:color w:val="111111"/>
          <w:sz w:val="28"/>
          <w:sz w:val="28"/>
          <w:szCs w:val="28"/>
          <w:rtl w:val="true"/>
          <w:lang w:bidi="fa-IR"/>
        </w:rPr>
        <w:t>تشريح جايگاه و نقش كشاورزي در مقياس كوچك و غير متمركز، در حل مشكل اشتغال و هماهنگي با تحقق ارزش‌هاي و عدالت اجتماعي؛</w:t>
      </w:r>
    </w:p>
    <w:p>
      <w:pPr>
        <w:pStyle w:val="BookText"/>
        <w:rPr/>
      </w:pPr>
      <w:r>
        <w:rPr>
          <w:rFonts w:ascii="IRNazanin" w:hAnsi="IRNazanin" w:eastAsia="IRNazanin"/>
          <w:color w:val="111111"/>
          <w:sz w:val="28"/>
          <w:sz w:val="28"/>
          <w:szCs w:val="28"/>
          <w:rtl w:val="true"/>
          <w:lang w:bidi="fa-IR"/>
        </w:rPr>
        <w:t>زمينه‌سازي براي گسترش صادرات محصولات و كشاورزي روستاييان؛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زمينه‌سازي براي رشد صنايع دستي و ارايه آن در بازارهاي داخل و خارج كشور؛ </w:t>
      </w:r>
      <w:bookmarkStart w:id="607" w:name="pg2119_30636"/>
    </w:p>
    <w:p>
      <w:pPr>
        <w:pStyle w:val="BookText"/>
        <w:rPr/>
      </w:pPr>
      <w:bookmarkEnd w:id="607"/>
      <w:r>
        <w:rPr>
          <w:rFonts w:ascii="IRNazanin" w:hAnsi="IRNazanin" w:eastAsia="IRNazanin"/>
          <w:color w:val="111111"/>
          <w:sz w:val="28"/>
          <w:sz w:val="28"/>
          <w:szCs w:val="28"/>
          <w:rtl w:val="true"/>
          <w:lang w:bidi="fa-IR"/>
        </w:rPr>
        <w:t>تبيين مسائل متعدد مورد نياز بخش كشاورزي و توسعه روستايي، از نگاه علمي و كارشناسي؛</w:t>
      </w:r>
    </w:p>
    <w:p>
      <w:pPr>
        <w:pStyle w:val="BookText"/>
        <w:rPr/>
      </w:pPr>
      <w:r>
        <w:rPr>
          <w:rFonts w:ascii="IRNazanin" w:hAnsi="IRNazanin" w:eastAsia="IRNazanin"/>
          <w:color w:val="111111"/>
          <w:sz w:val="28"/>
          <w:sz w:val="28"/>
          <w:szCs w:val="28"/>
          <w:rtl w:val="true"/>
          <w:lang w:bidi="fa-IR"/>
        </w:rPr>
        <w:t>اطلاع‌رساني به هنگام، درباره بازار محصولات كشاورزي و يافته‌هاي جديد كاربردي در بخش كشاورزي؛</w:t>
      </w:r>
    </w:p>
    <w:p>
      <w:pPr>
        <w:pStyle w:val="BookText"/>
        <w:rPr/>
      </w:pPr>
      <w:r>
        <w:rPr>
          <w:rFonts w:ascii="IRNazanin" w:hAnsi="IRNazanin" w:eastAsia="IRNazanin"/>
          <w:color w:val="111111"/>
          <w:sz w:val="28"/>
          <w:sz w:val="28"/>
          <w:szCs w:val="28"/>
          <w:rtl w:val="true"/>
          <w:lang w:bidi="fa-IR"/>
        </w:rPr>
        <w:t>تصحيح و ارتقاي نگرش جامعه نسبت به روستاييان و تشريح جايگاه آنان در تأمين نيازهاي اساسي كشور؛</w:t>
      </w:r>
    </w:p>
    <w:p>
      <w:pPr>
        <w:pStyle w:val="BookText"/>
        <w:rPr/>
      </w:pPr>
      <w:r>
        <w:rPr>
          <w:rFonts w:ascii="IRNazanin" w:hAnsi="IRNazanin" w:eastAsia="IRNazanin"/>
          <w:color w:val="111111"/>
          <w:sz w:val="28"/>
          <w:sz w:val="28"/>
          <w:szCs w:val="28"/>
          <w:rtl w:val="true"/>
          <w:lang w:bidi="fa-IR"/>
        </w:rPr>
        <w:t>نقد و ارزيابي عملكرد دستگاه‌هاي مسئول كشاورزي و پيگيري براي اجراي طرح‌هاي مصوب؛</w:t>
      </w:r>
    </w:p>
    <w:p>
      <w:pPr>
        <w:pStyle w:val="BookText"/>
        <w:rPr/>
      </w:pPr>
      <w:r>
        <w:rPr>
          <w:rFonts w:ascii="IRNazanin" w:hAnsi="IRNazanin" w:eastAsia="IRNazanin"/>
          <w:color w:val="111111"/>
          <w:sz w:val="28"/>
          <w:sz w:val="28"/>
          <w:szCs w:val="28"/>
          <w:rtl w:val="true"/>
          <w:lang w:bidi="fa-IR"/>
        </w:rPr>
        <w:t>بسترسازي براي تعامل مراكز پژوهشي و آموزشي كشاورزي با دستگاه‌هاي اجرايي و فعالان عرصه كشاورزي</w:t>
      </w:r>
      <w:r>
        <w:rPr>
          <w:rFonts w:eastAsia="IRNazanin" w:cs="IRNazanin"/>
          <w:color w:val="111111"/>
          <w:sz w:val="28"/>
          <w:szCs w:val="28"/>
          <w:rtl w:val="true"/>
          <w:lang w:bidi="fa-IR"/>
        </w:rPr>
        <w:t>.</w:t>
      </w:r>
    </w:p>
    <w:p>
      <w:pPr>
        <w:pStyle w:val="Heading5"/>
        <w:numPr>
          <w:ilvl w:val="4"/>
          <w:numId w:val="1"/>
        </w:numPr>
        <w:rPr/>
      </w:pPr>
      <w:bookmarkStart w:id="608" w:name="__RefHeading___Toc4740561_3650668749"/>
      <w:bookmarkStart w:id="609" w:name="_Toc254"/>
      <w:bookmarkEnd w:id="608"/>
      <w:r>
        <w:rPr>
          <w:rtl w:val="true"/>
        </w:rPr>
        <w:t>شش ـ رسانه و حمايت از توليد ملي در جنبه صادرات</w:t>
      </w:r>
      <w:bookmarkEnd w:id="609"/>
    </w:p>
    <w:p>
      <w:pPr>
        <w:pStyle w:val="BookText"/>
        <w:rPr/>
      </w:pPr>
      <w:r>
        <w:rPr>
          <w:rFonts w:ascii="Amiri" w:hAnsi="Amiri" w:eastAsia="Amiri" w:cs="Amiri"/>
          <w:color w:val="111111"/>
          <w:sz w:val="28"/>
          <w:sz w:val="28"/>
          <w:szCs w:val="28"/>
          <w:rtl w:val="true"/>
          <w:lang w:bidi="ar-SA"/>
        </w:rPr>
        <w:t>شش ـ رسانه و حمايت از توليد ملي در جنبه صادرات</w:t>
      </w:r>
    </w:p>
    <w:p>
      <w:pPr>
        <w:pStyle w:val="BookText"/>
        <w:rPr/>
      </w:pPr>
      <w:r>
        <w:rPr>
          <w:rFonts w:ascii="Amiri" w:hAnsi="Amiri" w:eastAsia="Amiri" w:cs="Amiri"/>
          <w:color w:val="111111"/>
          <w:sz w:val="28"/>
          <w:sz w:val="28"/>
          <w:szCs w:val="28"/>
          <w:rtl w:val="true"/>
          <w:lang w:bidi="ar-SA"/>
        </w:rPr>
        <w:t>تبيين كيفيت حضور فعال و موفق اقتصادي در بازارهاي منطقه‌اي و عرصه‌هاي بين‌اللملي؛</w:t>
      </w:r>
    </w:p>
    <w:p>
      <w:pPr>
        <w:pStyle w:val="BookText"/>
        <w:rPr/>
      </w:pPr>
      <w:r>
        <w:rPr>
          <w:rFonts w:ascii="IRNazanin" w:hAnsi="IRNazanin" w:eastAsia="IRNazanin"/>
          <w:color w:val="111111"/>
          <w:sz w:val="28"/>
          <w:sz w:val="28"/>
          <w:szCs w:val="28"/>
          <w:rtl w:val="true"/>
          <w:lang w:bidi="fa-IR"/>
        </w:rPr>
        <w:t>معرفي نمونه‌هاي موفق سرمايه‌گذاران ايران در ديگر كشورها؛</w:t>
      </w:r>
    </w:p>
    <w:p>
      <w:pPr>
        <w:pStyle w:val="BookText"/>
        <w:rPr/>
      </w:pPr>
      <w:r>
        <w:rPr>
          <w:rFonts w:ascii="Amiri" w:hAnsi="Amiri" w:eastAsia="Amiri" w:cs="Amiri"/>
          <w:color w:val="111111"/>
          <w:sz w:val="28"/>
          <w:sz w:val="28"/>
          <w:szCs w:val="28"/>
          <w:rtl w:val="true"/>
          <w:lang w:bidi="ar-SA"/>
        </w:rPr>
        <w:t>معرفي نمونه‌هاي موفق مردمي، در زمينه صادرات كالا؛</w:t>
      </w:r>
    </w:p>
    <w:p>
      <w:pPr>
        <w:pStyle w:val="BookText"/>
        <w:rPr/>
      </w:pPr>
      <w:r>
        <w:rPr>
          <w:rFonts w:ascii="Amiri" w:hAnsi="Amiri" w:eastAsia="Amiri" w:cs="Amiri"/>
          <w:color w:val="111111"/>
          <w:sz w:val="28"/>
          <w:sz w:val="28"/>
          <w:szCs w:val="28"/>
          <w:rtl w:val="true"/>
          <w:lang w:bidi="ar-SA"/>
        </w:rPr>
        <w:t>معرفي بازارهاي مناسب جهاني براي محصولات كشور و استانداردهاي آن؛</w:t>
      </w:r>
    </w:p>
    <w:p>
      <w:pPr>
        <w:pStyle w:val="BookText"/>
        <w:rPr/>
      </w:pPr>
      <w:r>
        <w:rPr>
          <w:rFonts w:ascii="Amiri" w:hAnsi="Amiri" w:eastAsia="Amiri" w:cs="Amiri"/>
          <w:color w:val="111111"/>
          <w:sz w:val="28"/>
          <w:sz w:val="28"/>
          <w:szCs w:val="28"/>
          <w:rtl w:val="true"/>
          <w:lang w:bidi="ar-SA"/>
        </w:rPr>
        <w:t>بيان اهميت رعايت استاندارد و بهبود سطح كيفي توليدهاي داخلي و كالاهاي صادراتي؛</w:t>
      </w:r>
    </w:p>
    <w:p>
      <w:pPr>
        <w:pStyle w:val="Heading5"/>
        <w:numPr>
          <w:ilvl w:val="4"/>
          <w:numId w:val="1"/>
        </w:numPr>
        <w:rPr/>
      </w:pPr>
      <w:bookmarkStart w:id="610" w:name="__RefHeading___Toc4740563_3650668749"/>
      <w:bookmarkStart w:id="611" w:name="_Toc255"/>
      <w:bookmarkEnd w:id="610"/>
      <w:r>
        <w:rPr>
          <w:rtl w:val="true"/>
        </w:rPr>
        <w:t>هفت ـ رسانه و ارتقاي بصيرت مخاطبان در زمينه كار و توليد</w:t>
      </w:r>
      <w:bookmarkEnd w:id="611"/>
    </w:p>
    <w:p>
      <w:pPr>
        <w:pStyle w:val="BookText"/>
        <w:rPr/>
      </w:pPr>
      <w:r>
        <w:rPr>
          <w:rFonts w:ascii="Amiri" w:hAnsi="Amiri" w:eastAsia="Amiri" w:cs="Amiri"/>
          <w:color w:val="111111"/>
          <w:sz w:val="28"/>
          <w:sz w:val="28"/>
          <w:szCs w:val="28"/>
          <w:rtl w:val="true"/>
          <w:lang w:bidi="ar-SA"/>
        </w:rPr>
        <w:t>هفت ـ رسانه و ارتقاي بصيرت مخاطبان در زمينه كار و توليد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تبيين و تحليل ضرورت و اهميت حمايت از توليد ملي براي عموم مردم و قشر فرهيخته از راه بيان موقعيت اقتصادي كشور، وضعيت تحريم‌ها و فشارهاي بين‌المللي؛ </w:t>
      </w:r>
    </w:p>
    <w:p>
      <w:pPr>
        <w:pStyle w:val="BookText"/>
        <w:rPr/>
      </w:pPr>
      <w:r>
        <w:rPr>
          <w:rFonts w:ascii="Amiri" w:hAnsi="Amiri" w:eastAsia="Amiri" w:cs="Amiri"/>
          <w:color w:val="111111"/>
          <w:sz w:val="28"/>
          <w:sz w:val="28"/>
          <w:szCs w:val="28"/>
          <w:rtl w:val="true"/>
          <w:lang w:bidi="ar-SA"/>
        </w:rPr>
        <w:t>اصلاح تلقي‌هاي عمومي نسبت به سرمايه، سرمايه‌دار، توليدكننده و نيز كار و فعاليت و تلاش اقتصادي در جهت اهداف متعالي دنيوي و اخروي؛</w:t>
      </w:r>
    </w:p>
    <w:p>
      <w:pPr>
        <w:pStyle w:val="BookText"/>
        <w:rPr/>
      </w:pPr>
      <w:r>
        <w:rPr>
          <w:rFonts w:ascii="Amiri" w:hAnsi="Amiri" w:eastAsia="Amiri" w:cs="Amiri"/>
          <w:color w:val="111111"/>
          <w:sz w:val="28"/>
          <w:sz w:val="28"/>
          <w:szCs w:val="28"/>
          <w:rtl w:val="true"/>
          <w:lang w:bidi="ar-SA"/>
        </w:rPr>
        <w:t>تبيين تأثيرات افزايش حمايت از كار و سرمايه ايراني در توليد ملي در بخش‌هاي توليدي؛</w:t>
      </w:r>
    </w:p>
    <w:p>
      <w:pPr>
        <w:pStyle w:val="BookText"/>
        <w:rPr/>
      </w:pPr>
      <w:r>
        <w:rPr>
          <w:rFonts w:ascii="IRNazanin" w:hAnsi="IRNazanin" w:eastAsia="IRNazanin"/>
          <w:color w:val="111111"/>
          <w:sz w:val="28"/>
          <w:sz w:val="28"/>
          <w:szCs w:val="28"/>
          <w:rtl w:val="true"/>
          <w:lang w:bidi="fa-IR"/>
        </w:rPr>
        <w:t>ارتقاي آگاهي‌هاي عمومي در زمينه تقدير معيشت و شيوه تنظيم دخل و خرج، پس‌انداز و سرمايه‌گذاري؛</w:t>
      </w:r>
    </w:p>
    <w:p>
      <w:pPr>
        <w:pStyle w:val="BookText"/>
        <w:rPr/>
      </w:pPr>
      <w:r>
        <w:rPr>
          <w:rFonts w:ascii="IRNazanin" w:hAnsi="IRNazanin" w:eastAsia="IRNazanin"/>
          <w:color w:val="111111"/>
          <w:sz w:val="28"/>
          <w:sz w:val="28"/>
          <w:szCs w:val="28"/>
          <w:rtl w:val="true"/>
          <w:lang w:bidi="fa-IR"/>
        </w:rPr>
        <w:t>تبيين مفهوم و ارزش كار و تلاش در فرهنگ اسلامي و مقايسه آن با فرهنگ مادي غرب؛</w:t>
      </w:r>
    </w:p>
    <w:p>
      <w:pPr>
        <w:pStyle w:val="BookText"/>
        <w:rPr/>
      </w:pPr>
      <w:r>
        <w:rPr>
          <w:rFonts w:ascii="Amiri" w:hAnsi="Amiri" w:eastAsia="Amiri" w:cs="Amiri"/>
          <w:color w:val="111111"/>
          <w:sz w:val="28"/>
          <w:sz w:val="28"/>
          <w:szCs w:val="28"/>
          <w:rtl w:val="true"/>
          <w:lang w:bidi="ar-SA"/>
        </w:rPr>
        <w:t>تبيين روش‌ها و شيوه‌هاي مناسب اداره و انجام فعاليت‌هاي جمعي و هم‌افزايي در اين زمينه؛</w:t>
      </w:r>
    </w:p>
    <w:p>
      <w:pPr>
        <w:pStyle w:val="BookText"/>
        <w:rPr/>
      </w:pPr>
      <w:r>
        <w:rPr>
          <w:rFonts w:ascii="IRNazanin" w:hAnsi="IRNazanin" w:eastAsia="IRNazanin"/>
          <w:color w:val="111111"/>
          <w:sz w:val="28"/>
          <w:sz w:val="28"/>
          <w:szCs w:val="28"/>
          <w:rtl w:val="true"/>
          <w:lang w:bidi="fa-IR"/>
        </w:rPr>
        <w:t>ارتقاء حس مسئوليت‌پذيري در انجام كارهاي توليدي؛</w:t>
      </w:r>
    </w:p>
    <w:p>
      <w:pPr>
        <w:pStyle w:val="BookText"/>
        <w:rPr/>
      </w:pPr>
      <w:r>
        <w:rPr>
          <w:rFonts w:ascii="Amiri" w:hAnsi="Amiri" w:eastAsia="Amiri" w:cs="Amiri"/>
          <w:color w:val="111111"/>
          <w:sz w:val="28"/>
          <w:sz w:val="28"/>
          <w:szCs w:val="28"/>
          <w:rtl w:val="true"/>
          <w:lang w:bidi="ar-SA"/>
        </w:rPr>
        <w:t>تبيين آثار نامطلوب بي‌اعتنايي و بي‌تفاوتي نسبت به توليد ملي جامعه؛</w:t>
      </w:r>
    </w:p>
    <w:p>
      <w:pPr>
        <w:pStyle w:val="BookText"/>
        <w:rPr/>
      </w:pPr>
      <w:r>
        <w:rPr>
          <w:rFonts w:ascii="IRNazanin" w:hAnsi="IRNazanin" w:eastAsia="IRNazanin"/>
          <w:color w:val="111111"/>
          <w:sz w:val="28"/>
          <w:sz w:val="28"/>
          <w:szCs w:val="28"/>
          <w:rtl w:val="true"/>
          <w:lang w:bidi="fa-IR"/>
        </w:rPr>
        <w:t>ترويج ويژگي‌هاي لازم براي توسعه مشاركت عمومي و كارگروهي؛</w:t>
      </w:r>
    </w:p>
    <w:p>
      <w:pPr>
        <w:pStyle w:val="BookText"/>
        <w:rPr/>
      </w:pPr>
      <w:r>
        <w:rPr>
          <w:rFonts w:ascii="IRNazanin" w:hAnsi="IRNazanin" w:eastAsia="IRNazanin"/>
          <w:color w:val="111111"/>
          <w:sz w:val="28"/>
          <w:sz w:val="28"/>
          <w:szCs w:val="28"/>
          <w:rtl w:val="true"/>
          <w:lang w:bidi="fa-IR"/>
        </w:rPr>
        <w:t>تشويق به تشكيل گروه‌ها و كارگاه‌هاي توليدي؛</w:t>
      </w:r>
    </w:p>
    <w:p>
      <w:pPr>
        <w:pStyle w:val="BookText"/>
        <w:rPr/>
      </w:pPr>
      <w:r>
        <w:rPr>
          <w:rFonts w:ascii="IRNazanin" w:hAnsi="IRNazanin" w:eastAsia="IRNazanin"/>
          <w:color w:val="111111"/>
          <w:sz w:val="28"/>
          <w:sz w:val="28"/>
          <w:szCs w:val="28"/>
          <w:rtl w:val="true"/>
          <w:lang w:bidi="fa-IR"/>
        </w:rPr>
        <w:t>تشريح آثار ويرانگر دلبستگي به قدرت‌هاي غربي بر جنبه‌هاي مختلف از جمله اقتصاد؛</w:t>
      </w:r>
    </w:p>
    <w:p>
      <w:pPr>
        <w:pStyle w:val="BookText"/>
        <w:rPr/>
      </w:pPr>
      <w:r>
        <w:rPr>
          <w:rFonts w:ascii="IRNazanin" w:hAnsi="IRNazanin" w:eastAsia="IRNazanin"/>
          <w:color w:val="111111"/>
          <w:sz w:val="28"/>
          <w:sz w:val="28"/>
          <w:szCs w:val="28"/>
          <w:rtl w:val="true"/>
          <w:lang w:bidi="fa-IR"/>
        </w:rPr>
        <w:t>معرفي عبرت آموزترين نمونه‌هاي وابستگي در جهان؛</w:t>
      </w:r>
    </w:p>
    <w:p>
      <w:pPr>
        <w:pStyle w:val="BookText"/>
        <w:rPr/>
      </w:pPr>
      <w:r>
        <w:rPr>
          <w:rFonts w:ascii="IRNazanin" w:hAnsi="IRNazanin" w:eastAsia="IRNazanin"/>
          <w:color w:val="111111"/>
          <w:sz w:val="28"/>
          <w:sz w:val="28"/>
          <w:szCs w:val="28"/>
          <w:rtl w:val="true"/>
          <w:lang w:bidi="fa-IR"/>
        </w:rPr>
        <w:t>معرفي انديشه‌ها و عملكرد چهره‌هاي شاخص در ايجاد وابستگي صد ساله اخير ايران به غرب؛</w:t>
      </w:r>
    </w:p>
    <w:p>
      <w:pPr>
        <w:pStyle w:val="BookText"/>
        <w:rPr/>
      </w:pPr>
      <w:r>
        <w:rPr>
          <w:rFonts w:ascii="Amiri" w:hAnsi="Amiri" w:eastAsia="Amiri" w:cs="Amiri"/>
          <w:color w:val="111111"/>
          <w:sz w:val="28"/>
          <w:sz w:val="28"/>
          <w:szCs w:val="28"/>
          <w:rtl w:val="true"/>
          <w:lang w:bidi="ar-SA"/>
        </w:rPr>
        <w:t>تبيين نقش خوداتكايي و رهايي از بند جهاني‌سازي در حفظ استقلال كشور؛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معرفي و تجليل از كار آفرينان موفق كشور و نقش آنها در توليد ملي</w:t>
      </w:r>
      <w:r>
        <w:rPr>
          <w:rFonts w:eastAsia="Amiri" w:cs="Amiri" w:ascii="Amiri" w:hAnsi="Amiri"/>
          <w:color w:val="111111"/>
          <w:sz w:val="28"/>
          <w:szCs w:val="28"/>
          <w:rtl w:val="true"/>
          <w:lang w:bidi="ar-SA"/>
        </w:rPr>
        <w:t xml:space="preserve">. </w:t>
      </w:r>
      <w:bookmarkStart w:id="612" w:name="pg2119_30642"/>
    </w:p>
    <w:p>
      <w:pPr>
        <w:pStyle w:val="Heading2"/>
        <w:numPr>
          <w:ilvl w:val="1"/>
          <w:numId w:val="1"/>
        </w:numPr>
        <w:rPr/>
      </w:pPr>
      <w:bookmarkStart w:id="613" w:name="__RefHeading___Toc4740565_3650668749"/>
      <w:bookmarkStart w:id="614" w:name="_Toc256"/>
      <w:bookmarkEnd w:id="612"/>
      <w:bookmarkEnd w:id="613"/>
      <w:r>
        <w:rPr/>
        <w:t>10</w:t>
      </w:r>
      <w:r>
        <w:rPr>
          <w:rtl w:val="true"/>
        </w:rPr>
        <w:t>.</w:t>
      </w:r>
      <w:r>
        <w:rPr>
          <w:rtl w:val="true"/>
        </w:rPr>
        <w:t>حكايت</w:t>
      </w:r>
      <w:bookmarkEnd w:id="614"/>
    </w:p>
    <w:p>
      <w:pPr>
        <w:pStyle w:val="Heading3"/>
        <w:numPr>
          <w:ilvl w:val="2"/>
          <w:numId w:val="1"/>
        </w:numPr>
        <w:rPr/>
      </w:pPr>
      <w:bookmarkStart w:id="615" w:name="__RefHeading___Toc4740567_3650668749"/>
      <w:bookmarkStart w:id="616" w:name="_Toc257"/>
      <w:bookmarkEnd w:id="615"/>
      <w:r>
        <w:rPr>
          <w:rtl w:val="true"/>
        </w:rPr>
        <w:t>اشاره</w:t>
      </w:r>
      <w:bookmarkEnd w:id="61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حضرت امام خميني رحمه الله</w:t>
      </w:r>
    </w:p>
    <w:p>
      <w:pPr>
        <w:pStyle w:val="Heading3"/>
        <w:numPr>
          <w:ilvl w:val="2"/>
          <w:numId w:val="1"/>
        </w:numPr>
        <w:rPr/>
      </w:pPr>
      <w:bookmarkStart w:id="617" w:name="__RefHeading___Toc4740569_3650668749"/>
      <w:bookmarkStart w:id="618" w:name="_Toc258"/>
      <w:bookmarkEnd w:id="617"/>
      <w:r>
        <w:rPr>
          <w:rtl w:val="true"/>
        </w:rPr>
        <w:t>حضرت امام خميني رحمه الله</w:t>
      </w:r>
      <w:bookmarkEnd w:id="618"/>
    </w:p>
    <w:p>
      <w:pPr>
        <w:pStyle w:val="Heading4"/>
        <w:numPr>
          <w:ilvl w:val="3"/>
          <w:numId w:val="1"/>
        </w:numPr>
        <w:rPr/>
      </w:pPr>
      <w:bookmarkStart w:id="619" w:name="__RefHeading___Toc4740571_3650668749"/>
      <w:bookmarkStart w:id="620" w:name="_Toc259"/>
      <w:bookmarkEnd w:id="619"/>
      <w:r>
        <w:rPr>
          <w:rtl w:val="true"/>
        </w:rPr>
        <w:t>اشاره</w:t>
      </w:r>
      <w:bookmarkEnd w:id="620"/>
    </w:p>
    <w:p>
      <w:pPr>
        <w:pStyle w:val="BookText"/>
        <w:rPr/>
      </w:pPr>
      <w:r>
        <w:rPr>
          <w:rFonts w:ascii="Amiri" w:hAnsi="Amiri" w:eastAsia="Amiri" w:cs="Amiri"/>
          <w:color w:val="111111"/>
          <w:sz w:val="28"/>
          <w:sz w:val="28"/>
          <w:szCs w:val="28"/>
          <w:rtl w:val="true"/>
          <w:lang w:bidi="ar-SA"/>
        </w:rPr>
        <w:t>حضرت امام خميني رحمه الله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از تمام وقتشان استفاده مي‌كردند</w:t>
      </w:r>
    </w:p>
    <w:p>
      <w:pPr>
        <w:pStyle w:val="BookText"/>
        <w:rPr/>
      </w:pPr>
      <w:r>
        <w:rPr>
          <w:rFonts w:ascii="Amiri" w:hAnsi="Amiri" w:eastAsia="Amiri" w:cs="Amiri"/>
          <w:color w:val="111111"/>
          <w:sz w:val="28"/>
          <w:sz w:val="28"/>
          <w:szCs w:val="28"/>
          <w:rtl w:val="true"/>
          <w:lang w:bidi="ar-SA"/>
        </w:rPr>
        <w:t>شبي دو سه ساعت بيشتر نمي‌خوابيدند</w:t>
      </w:r>
    </w:p>
    <w:p>
      <w:pPr>
        <w:pStyle w:val="BookText"/>
        <w:rPr/>
      </w:pPr>
      <w:r>
        <w:rPr>
          <w:rFonts w:ascii="Amiri" w:hAnsi="Amiri" w:eastAsia="Amiri" w:cs="Amiri"/>
          <w:color w:val="111111"/>
          <w:sz w:val="28"/>
          <w:sz w:val="28"/>
          <w:szCs w:val="28"/>
          <w:rtl w:val="true"/>
          <w:lang w:bidi="ar-SA"/>
        </w:rPr>
        <w:t>يك‌بار هم امام را بيكار نديدم</w:t>
      </w:r>
    </w:p>
    <w:p>
      <w:pPr>
        <w:pStyle w:val="BookText"/>
        <w:rPr/>
      </w:pPr>
      <w:r>
        <w:rPr>
          <w:rFonts w:ascii="Amiri" w:hAnsi="Amiri" w:eastAsia="Amiri" w:cs="Amiri"/>
          <w:color w:val="111111"/>
          <w:sz w:val="28"/>
          <w:sz w:val="28"/>
          <w:szCs w:val="28"/>
          <w:rtl w:val="true"/>
          <w:lang w:bidi="ar-SA"/>
        </w:rPr>
        <w:t>در فرانسه شبانه‌روز كار مي‌كردند</w:t>
      </w:r>
    </w:p>
    <w:p>
      <w:pPr>
        <w:pStyle w:val="BookText"/>
        <w:rPr/>
      </w:pPr>
      <w:r>
        <w:rPr>
          <w:rFonts w:ascii="IRNazanin" w:hAnsi="IRNazanin" w:eastAsia="IRNazanin"/>
          <w:color w:val="111111"/>
          <w:sz w:val="28"/>
          <w:sz w:val="28"/>
          <w:szCs w:val="28"/>
          <w:rtl w:val="true"/>
          <w:lang w:bidi="fa-IR"/>
        </w:rPr>
        <w:t>فقط چهار تا شش ساعت استراحت داشتند</w:t>
      </w:r>
    </w:p>
    <w:p>
      <w:pPr>
        <w:pStyle w:val="BookText"/>
        <w:rPr/>
      </w:pPr>
      <w:r>
        <w:rPr>
          <w:rFonts w:ascii="IRNazanin" w:hAnsi="IRNazanin" w:eastAsia="IRNazanin"/>
          <w:color w:val="111111"/>
          <w:sz w:val="28"/>
          <w:sz w:val="28"/>
          <w:szCs w:val="28"/>
          <w:rtl w:val="true"/>
          <w:lang w:bidi="fa-IR"/>
        </w:rPr>
        <w:t>در كارها خستگي‌ناپذير بودند</w:t>
      </w:r>
    </w:p>
    <w:p>
      <w:pPr>
        <w:pStyle w:val="BookText"/>
        <w:rPr/>
      </w:pPr>
      <w:r>
        <w:rPr>
          <w:rFonts w:ascii="Amiri" w:hAnsi="Amiri" w:eastAsia="Amiri" w:cs="Amiri"/>
          <w:color w:val="111111"/>
          <w:sz w:val="28"/>
          <w:sz w:val="28"/>
          <w:szCs w:val="28"/>
          <w:rtl w:val="true"/>
          <w:lang w:bidi="ar-SA"/>
        </w:rPr>
        <w:t>كوشا بودن آيت‌الله شهيد صدر</w:t>
      </w:r>
    </w:p>
    <w:p>
      <w:pPr>
        <w:pStyle w:val="BookText"/>
        <w:rPr/>
      </w:pPr>
      <w:r>
        <w:rPr>
          <w:rFonts w:ascii="IRNazanin" w:hAnsi="IRNazanin" w:eastAsia="IRNazanin"/>
          <w:color w:val="111111"/>
          <w:sz w:val="28"/>
          <w:sz w:val="28"/>
          <w:szCs w:val="28"/>
          <w:rtl w:val="true"/>
          <w:lang w:bidi="fa-IR"/>
        </w:rPr>
        <w:t>پركاري علامه محقق، آيت‌الله علي دواني</w:t>
      </w:r>
    </w:p>
    <w:p>
      <w:pPr>
        <w:pStyle w:val="Heading4"/>
        <w:numPr>
          <w:ilvl w:val="3"/>
          <w:numId w:val="1"/>
        </w:numPr>
        <w:rPr/>
      </w:pPr>
      <w:bookmarkStart w:id="621" w:name="__RefHeading___Toc4740573_3650668749"/>
      <w:bookmarkStart w:id="622" w:name="_Toc260"/>
      <w:bookmarkEnd w:id="621"/>
      <w:r>
        <w:rPr>
          <w:rtl w:val="true"/>
        </w:rPr>
        <w:t>از تمام وقتشان استفاده مي‌كردند</w:t>
      </w:r>
      <w:bookmarkEnd w:id="622"/>
    </w:p>
    <w:p>
      <w:pPr>
        <w:pStyle w:val="BookText"/>
        <w:rPr/>
      </w:pPr>
      <w:r>
        <w:rPr>
          <w:rFonts w:ascii="Amiri" w:hAnsi="Amiri" w:eastAsia="Amiri" w:cs="Amiri"/>
          <w:color w:val="111111"/>
          <w:sz w:val="28"/>
          <w:sz w:val="28"/>
          <w:szCs w:val="28"/>
          <w:rtl w:val="true"/>
          <w:lang w:bidi="ar-SA"/>
        </w:rPr>
        <w:t>از تمام وقتشان استفاده مي‌كردند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فرزندان امام خميني رحمه الله چنين نقل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يادم هست ما شايد ده پانزده سال تمام تابستان‌ها كه تعطيل مي‌شديم ـ به جهت آنكه كوچك بوديم و هواي قم هم گرم بود ـ براي اينكه گرما ما را اذيت نكند و در ضمن خودشان هم آسايشي داشته باشند، براي كار و مطالعه ـ تمام تابستان‌ها، ايام سه ماهه تعطيلي ـ ما را يا به دركه و يا به محلات و از اين جور جاها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يك بار نشد كه ما ببينيم ايشان يك جا بروند ميهماني و يا يك روز بروند خيابان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گاراژ به اصطلاح پياده كه مي‌شدند و به منزلي وارد مي‌شدند، صبح اين طرف حياط فرش مي‌انداختند و مشغول كار بودند تا آفتاب مي‌آمد جلويشان و ديگر موقعي مي‌رسيد كه با آمدن آفتاب وقت وضو و نماز و ناهار و استراحت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دوباره آن طرف حياط، باز همان فرش را مي‌انداختند و مشغول كار بودند و بدين‌گونه عملاً به ما نشان مي‌دادند كه تا چه حد بايد كار و كوشش كنيم</w:t>
      </w:r>
      <w:r>
        <w:rPr>
          <w:rFonts w:eastAsia="IRNazanin" w:cs="IRNazanin"/>
          <w:color w:val="111111"/>
          <w:sz w:val="28"/>
          <w:szCs w:val="28"/>
          <w:rtl w:val="true"/>
          <w:lang w:bidi="fa-IR"/>
        </w:rPr>
        <w:t>».</w:t>
      </w:r>
      <w:r>
        <w:rPr>
          <w:rStyle w:val="FootnoteAnchor"/>
          <w:rtl w:val="true"/>
        </w:rPr>
        <w:footnoteReference w:id="205"/>
      </w:r>
      <w:bookmarkStart w:id="623" w:name="pg2119_30645"/>
    </w:p>
    <w:p>
      <w:pPr>
        <w:pStyle w:val="Heading4"/>
        <w:numPr>
          <w:ilvl w:val="3"/>
          <w:numId w:val="1"/>
        </w:numPr>
        <w:rPr/>
      </w:pPr>
      <w:bookmarkStart w:id="624" w:name="__RefHeading___Toc4740575_3650668749"/>
      <w:bookmarkStart w:id="625" w:name="_Toc261"/>
      <w:bookmarkEnd w:id="623"/>
      <w:bookmarkEnd w:id="624"/>
      <w:r>
        <w:rPr>
          <w:rtl w:val="true"/>
        </w:rPr>
        <w:t>شبي دو سه ساعت بيشتر نمي‌خوابيدند</w:t>
      </w:r>
      <w:bookmarkEnd w:id="625"/>
    </w:p>
    <w:p>
      <w:pPr>
        <w:pStyle w:val="BookText"/>
        <w:rPr/>
      </w:pPr>
      <w:r>
        <w:rPr>
          <w:rFonts w:ascii="Amiri" w:hAnsi="Amiri" w:eastAsia="Amiri" w:cs="Amiri"/>
          <w:color w:val="111111"/>
          <w:sz w:val="28"/>
          <w:sz w:val="28"/>
          <w:szCs w:val="28"/>
          <w:rtl w:val="true"/>
          <w:lang w:bidi="ar-SA"/>
        </w:rPr>
        <w:t>شبي دو سه ساعت بيشتر نمي‌خوابيدند</w:t>
      </w:r>
    </w:p>
    <w:p>
      <w:pPr>
        <w:pStyle w:val="BookText"/>
        <w:rPr/>
      </w:pPr>
      <w:r>
        <w:rPr>
          <w:rFonts w:ascii="IRNazanin" w:hAnsi="IRNazanin" w:eastAsia="IRNazanin"/>
          <w:color w:val="111111"/>
          <w:sz w:val="28"/>
          <w:sz w:val="28"/>
          <w:szCs w:val="28"/>
          <w:rtl w:val="true"/>
          <w:lang w:bidi="fa-IR"/>
        </w:rPr>
        <w:t>مقام معظم رهبري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علاوه بر اعلاميه‌ها و سخنراني‌ها، نامه‌هاي زيادي نيز به اطراف و اكناف مي‌نوشتند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نمي‌كنم كه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ماجراي انجمن‌هاي ايالتي و ولايتي، مرحوم حاج آقا سيد مصطفي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شبي دو يا سه ساعت بيشتر نمي‌خوابند و بقيه شب را مشغول نامه نوشتن به علماي بلاد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مي‌توانم بگويم امام صدها نامه به ولايات نوشتند و علماي شهرستان‌ها را به خطرهايي كه به سوي جهان اسلام آغازيدن گرفته بود، آگاه مي‌كردند و نقش اسراييل و امريكا و اينكه هدف آنها حذف اسلام است و نيز اين‌گونه مسائل را تشريح مي‌كردند</w:t>
      </w:r>
      <w:r>
        <w:rPr>
          <w:rFonts w:eastAsia="IRNazanin" w:cs="IRNazanin"/>
          <w:color w:val="111111"/>
          <w:sz w:val="28"/>
          <w:szCs w:val="28"/>
          <w:rtl w:val="true"/>
          <w:lang w:bidi="fa-IR"/>
        </w:rPr>
        <w:t>».</w:t>
      </w:r>
    </w:p>
    <w:p>
      <w:pPr>
        <w:pStyle w:val="Heading4"/>
        <w:numPr>
          <w:ilvl w:val="3"/>
          <w:numId w:val="1"/>
        </w:numPr>
        <w:rPr/>
      </w:pPr>
      <w:bookmarkStart w:id="626" w:name="__RefHeading___Toc4740577_3650668749"/>
      <w:bookmarkStart w:id="627" w:name="_Toc262"/>
      <w:bookmarkEnd w:id="626"/>
      <w:r>
        <w:rPr>
          <w:rtl w:val="true"/>
        </w:rPr>
        <w:t>يك‌بار هم امام را بيكار نديدم</w:t>
      </w:r>
      <w:bookmarkEnd w:id="627"/>
    </w:p>
    <w:p>
      <w:pPr>
        <w:pStyle w:val="BookText"/>
        <w:rPr/>
      </w:pPr>
      <w:r>
        <w:rPr>
          <w:rFonts w:ascii="Amiri" w:hAnsi="Amiri" w:eastAsia="Amiri" w:cs="Amiri"/>
          <w:color w:val="111111"/>
          <w:sz w:val="28"/>
          <w:sz w:val="28"/>
          <w:szCs w:val="28"/>
          <w:rtl w:val="true"/>
          <w:lang w:bidi="ar-SA"/>
        </w:rPr>
        <w:t>يك‌بار هم امام را بيكار نديدم</w:t>
      </w:r>
    </w:p>
    <w:p>
      <w:pPr>
        <w:pStyle w:val="BookText"/>
        <w:rPr/>
      </w:pPr>
      <w:r>
        <w:rPr>
          <w:rFonts w:ascii="IRNazanin" w:hAnsi="IRNazanin" w:eastAsia="IRNazanin"/>
          <w:color w:val="111111"/>
          <w:sz w:val="28"/>
          <w:sz w:val="28"/>
          <w:szCs w:val="28"/>
          <w:rtl w:val="true"/>
          <w:lang w:bidi="fa-IR"/>
        </w:rPr>
        <w:t>حجت الاسلام رحيميان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پشتكار امام با كهولت سني كه داشتند، تا بدان حد بود كه هيچ‌كس از نزديكان ايشان نمي‌تواند ادعا كند كه حتي براي يك‌بار هم كه شده، امام را در حال بي‌كاري و يا بيهوده گذراندن وقت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مدت كه در محضر امام مشرف بوديم، شاهد بوديم كه در زندگي براي امام چيزي به اسم تعطيلي در كار مردم و انقلاب اسلامي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امام هيچ فرقي بين تابستان و زمستان، شنبه و جمعه، عيد و غيرعيد وجود نداشت و در همه لحظات، ايشان يا مطالعه مي‌كردند يا عبادت و يا گزارش‌هاي مختلف را كه خدمتشان مي‌رسيد، مي‌خواندند</w:t>
      </w:r>
      <w:r>
        <w:rPr>
          <w:rFonts w:eastAsia="IRNazanin" w:cs="IRNazanin"/>
          <w:color w:val="111111"/>
          <w:sz w:val="28"/>
          <w:szCs w:val="28"/>
          <w:rtl w:val="true"/>
          <w:lang w:bidi="fa-IR"/>
        </w:rPr>
        <w:t>».</w:t>
      </w:r>
    </w:p>
    <w:p>
      <w:pPr>
        <w:pStyle w:val="Heading4"/>
        <w:numPr>
          <w:ilvl w:val="3"/>
          <w:numId w:val="1"/>
        </w:numPr>
        <w:rPr/>
      </w:pPr>
      <w:bookmarkStart w:id="628" w:name="__RefHeading___Toc4740579_3650668749"/>
      <w:bookmarkStart w:id="629" w:name="_Toc263"/>
      <w:bookmarkEnd w:id="628"/>
      <w:r>
        <w:rPr>
          <w:rtl w:val="true"/>
        </w:rPr>
        <w:t>در فرانسه شبانه‌روز كار مي‌كردند</w:t>
      </w:r>
      <w:bookmarkEnd w:id="629"/>
    </w:p>
    <w:p>
      <w:pPr>
        <w:pStyle w:val="BookText"/>
        <w:rPr/>
      </w:pPr>
      <w:r>
        <w:rPr>
          <w:rFonts w:ascii="Amiri" w:hAnsi="Amiri" w:eastAsia="Amiri" w:cs="Amiri"/>
          <w:color w:val="111111"/>
          <w:sz w:val="28"/>
          <w:sz w:val="28"/>
          <w:szCs w:val="28"/>
          <w:rtl w:val="true"/>
          <w:lang w:bidi="ar-SA"/>
        </w:rPr>
        <w:t>در فرانسه شبانه‌روز كار مي‌كردند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حجت‌الاسلام سيد احمد خميني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فرانسه شبانه‌روز كار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نبود، مگر اينكه يا سخنراني و يا مصاحبه‌اي مي‌كردند و يا اعلاميه‌اي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مصاحبه‌گران مي‌گفتند </w:t>
      </w:r>
      <w:bookmarkStart w:id="630" w:name="pg2119_30648"/>
    </w:p>
    <w:p>
      <w:pPr>
        <w:pStyle w:val="BookText"/>
        <w:rPr/>
      </w:pPr>
      <w:bookmarkEnd w:id="630"/>
      <w:r>
        <w:rPr>
          <w:rFonts w:ascii="IRNazanin" w:hAnsi="IRNazanin" w:eastAsia="IRNazanin"/>
          <w:color w:val="111111"/>
          <w:sz w:val="28"/>
          <w:sz w:val="28"/>
          <w:szCs w:val="28"/>
          <w:rtl w:val="true"/>
          <w:lang w:bidi="fa-IR"/>
        </w:rPr>
        <w:t>كه اين‌گونه نديده‌اند در اتاقي دو در سه، بدون تشريفات و بيا و برو و بدون ميز و صندلي، يك روحاني سخن بگويد و به دنبال آن ايران به جنبش و حركت درآيد</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631" w:name="__RefHeading___Toc4740581_3650668749"/>
      <w:bookmarkStart w:id="632" w:name="_Toc264"/>
      <w:bookmarkEnd w:id="631"/>
      <w:r>
        <w:rPr>
          <w:rtl w:val="true"/>
        </w:rPr>
        <w:t>فقط چهار تا شش ساعت استراحت داشتند</w:t>
      </w:r>
      <w:bookmarkEnd w:id="632"/>
    </w:p>
    <w:p>
      <w:pPr>
        <w:pStyle w:val="BookText"/>
        <w:rPr/>
      </w:pPr>
      <w:r>
        <w:rPr>
          <w:rFonts w:ascii="IRNazanin" w:hAnsi="IRNazanin" w:eastAsia="IRNazanin"/>
          <w:color w:val="111111"/>
          <w:sz w:val="28"/>
          <w:sz w:val="28"/>
          <w:szCs w:val="28"/>
          <w:rtl w:val="true"/>
          <w:lang w:bidi="fa-IR"/>
        </w:rPr>
        <w:t>فقط چهار تا شش ساعت استراحت داشتند</w:t>
      </w:r>
    </w:p>
    <w:p>
      <w:pPr>
        <w:pStyle w:val="BookText"/>
        <w:rPr/>
      </w:pPr>
      <w:r>
        <w:rPr>
          <w:rFonts w:ascii="IRNazanin" w:hAnsi="IRNazanin" w:eastAsia="IRNazanin"/>
          <w:color w:val="111111"/>
          <w:sz w:val="28"/>
          <w:sz w:val="28"/>
          <w:szCs w:val="28"/>
          <w:rtl w:val="true"/>
          <w:lang w:bidi="fa-IR"/>
        </w:rPr>
        <w:t>برنامه يك شبانه‌روز زندگي امام در پاريس به اين ترتيب بود كه ايشان بين چهار تا شش ساعت خواب و استراحت داشتند و بقيه ساعت‌ها را به كار مداوم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معمولاً پس از نماز صبح شروع به قرائت قرآن و مطالعه گزارش‌ها و خبرها مي‌كردند كه تا ساعت هشت، مطالعه ايشان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حتي به نامه‌هايي كه از سرتاسر دنيا براي ايشان ارسال مي‌شد، جواب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صرف ناهار، حدود دو ساعت استراحت مي‌كردند و بعد دوباره مشغول به كار مي‌شدند و تا وقت خواندن نماز مغرب و عشا به كار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نيز تا نيمه شب كار مي‌كردند</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633" w:name="__RefHeading___Toc4740583_3650668749"/>
      <w:bookmarkStart w:id="634" w:name="_Toc265"/>
      <w:bookmarkEnd w:id="633"/>
      <w:r>
        <w:rPr>
          <w:rtl w:val="true"/>
        </w:rPr>
        <w:t>در كارها خستگي‌ناپذير بودند</w:t>
      </w:r>
      <w:bookmarkEnd w:id="634"/>
    </w:p>
    <w:p>
      <w:pPr>
        <w:pStyle w:val="BookText"/>
        <w:rPr/>
      </w:pPr>
      <w:r>
        <w:rPr>
          <w:rFonts w:ascii="IRNazanin" w:hAnsi="IRNazanin" w:eastAsia="IRNazanin"/>
          <w:color w:val="111111"/>
          <w:sz w:val="28"/>
          <w:sz w:val="28"/>
          <w:szCs w:val="28"/>
          <w:rtl w:val="true"/>
          <w:lang w:bidi="fa-IR"/>
        </w:rPr>
        <w:t>در كارها خستگي‌ناپذير بودند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سيد محمد جواد مهري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خدمتگزاران جمهوري اسلامي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رسيدم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كار كردن خسته شده‌ام؛ كارهايم خيلي زياد است و توان انجام آنها را ندارم؛ اگر ممكن است ديگري را به جاي من نصب كنيد تا من كمي استراحت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كسي دست از كار بكشد و از وظيفه شانه خالي كند، من از شما اولي هستم؛ چون با اين سن پيري و خستگي فراوان، بيشتر به آسايش نياز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شرمنده شدم و ديگر حرف نزدم</w:t>
      </w:r>
      <w:r>
        <w:rPr>
          <w:rFonts w:eastAsia="IRNazanin" w:cs="IRNazanin"/>
          <w:color w:val="111111"/>
          <w:sz w:val="28"/>
          <w:szCs w:val="28"/>
          <w:rtl w:val="true"/>
          <w:lang w:bidi="fa-IR"/>
        </w:rPr>
        <w:t>».</w:t>
      </w:r>
      <w:r>
        <w:rPr>
          <w:rStyle w:val="FootnoteAnchor"/>
          <w:rtl w:val="true"/>
        </w:rPr>
        <w:footnoteReference w:id="208"/>
      </w:r>
      <w:bookmarkStart w:id="635" w:name="pg2119_30651"/>
    </w:p>
    <w:p>
      <w:pPr>
        <w:pStyle w:val="Heading4"/>
        <w:numPr>
          <w:ilvl w:val="3"/>
          <w:numId w:val="1"/>
        </w:numPr>
        <w:rPr/>
      </w:pPr>
      <w:bookmarkStart w:id="636" w:name="__RefHeading___Toc4740585_3650668749"/>
      <w:bookmarkStart w:id="637" w:name="_Toc266"/>
      <w:bookmarkEnd w:id="635"/>
      <w:bookmarkEnd w:id="636"/>
      <w:r>
        <w:rPr>
          <w:rtl w:val="true"/>
        </w:rPr>
        <w:t>كوشا بودن آيت‌الله شهيد صدر</w:t>
      </w:r>
      <w:bookmarkEnd w:id="637"/>
    </w:p>
    <w:p>
      <w:pPr>
        <w:pStyle w:val="BookText"/>
        <w:rPr/>
      </w:pPr>
      <w:r>
        <w:rPr>
          <w:rFonts w:ascii="Amiri" w:hAnsi="Amiri" w:eastAsia="Amiri" w:cs="Amiri"/>
          <w:color w:val="111111"/>
          <w:sz w:val="28"/>
          <w:sz w:val="28"/>
          <w:szCs w:val="28"/>
          <w:rtl w:val="true"/>
          <w:lang w:bidi="ar-SA"/>
        </w:rPr>
        <w:t>كوشا بودن آيت‌الله شهيد صدر</w:t>
      </w:r>
    </w:p>
    <w:p>
      <w:pPr>
        <w:pStyle w:val="BookText"/>
        <w:rPr/>
      </w:pPr>
      <w:r>
        <w:rPr>
          <w:rFonts w:ascii="IRNazanin" w:hAnsi="IRNazanin" w:eastAsia="IRNazanin"/>
          <w:color w:val="111111"/>
          <w:sz w:val="28"/>
          <w:sz w:val="28"/>
          <w:szCs w:val="28"/>
          <w:rtl w:val="true"/>
          <w:lang w:bidi="fa-IR"/>
        </w:rPr>
        <w:t>ايشان در جايي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به تحصيل اشتغال داشتم، به اندازه پنج طلبه كوشا، كار 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نهايت فقر و نياز مي زيستم، ولي همه چيز را به خاطر درس فراموش مي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ايشان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تحصيلات ايشان، از آغاز تا انجام در حدود هفده يا هجده سال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هر روز به مدت شانزده ساعت به تحصيل و مطالعه مي پرداخت</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638" w:name="__RefHeading___Toc4740587_3650668749"/>
      <w:bookmarkStart w:id="639" w:name="_Toc267"/>
      <w:bookmarkEnd w:id="638"/>
      <w:r>
        <w:rPr>
          <w:rtl w:val="true"/>
        </w:rPr>
        <w:t>پركاري علامه محقق، آيت‌الله علي دواني</w:t>
      </w:r>
      <w:bookmarkEnd w:id="639"/>
    </w:p>
    <w:p>
      <w:pPr>
        <w:pStyle w:val="Heading5"/>
        <w:numPr>
          <w:ilvl w:val="4"/>
          <w:numId w:val="1"/>
        </w:numPr>
        <w:rPr/>
      </w:pPr>
      <w:bookmarkStart w:id="640" w:name="__RefHeading___Toc4740589_3650668749"/>
      <w:bookmarkStart w:id="641" w:name="_Toc268"/>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پركاري علامه محقق، آيت‌الله علي دواني</w:t>
      </w:r>
    </w:p>
    <w:p>
      <w:pPr>
        <w:pStyle w:val="BookText"/>
        <w:rPr/>
      </w:pPr>
      <w:r>
        <w:rPr>
          <w:rFonts w:ascii="IRNazanin" w:hAnsi="IRNazanin" w:eastAsia="IRNazanin"/>
          <w:color w:val="111111"/>
          <w:sz w:val="28"/>
          <w:sz w:val="28"/>
          <w:szCs w:val="28"/>
          <w:rtl w:val="true"/>
          <w:lang w:bidi="fa-IR"/>
        </w:rPr>
        <w:t>پركاري از ويژگي‌هاي ممتاز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از تأليفات گران‌قدر ايشان در حوزه مفاخر اسلام، مربوط به علامه مجلسي، در شرايطي تأليف شد كه ايشان همه كتاب‌ها و نوشته‌هايش در يك اتاق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فروخته و صاحب‌خانه در حال تحويل گرفتن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حال نقل و انتقال بودند و اسناد و مدارك و نوشته‌ها در كنار ايشان در يك اتاق پخش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سختي‌ها و فشارها و استرس‌هاي روحي مختلف، ضمن اينكه كار نقل و انتقال را دنبال مي‌كرد، اين تأليف را به بهترين شكل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ديگري كه در شرايطي بسيار دشوار، آن را نگاشت، كتاب ارزنده نقد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سخت‌ترين شرايط روحي، به دليل بيماري همسر گران‌قدرش كه به درگذشت وي انجاميد، در حال نوشتن و تأليف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نامناسب كه كارش متوقف مي‌شد، پس از رفع مشكل، بي‌درنگ كار را دنبال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پركاري ايشان واقعاً يك حركت بي‌نظير بود</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642" w:name="__RefHeading___Toc4740591_3650668749"/>
      <w:bookmarkStart w:id="643" w:name="_Toc269"/>
      <w:bookmarkEnd w:id="642"/>
      <w:r>
        <w:rPr>
          <w:rtl w:val="true"/>
        </w:rPr>
        <w:t>كار نتيجه بخش اديسون</w:t>
      </w:r>
      <w:bookmarkEnd w:id="643"/>
    </w:p>
    <w:p>
      <w:pPr>
        <w:pStyle w:val="BookText"/>
        <w:rPr/>
      </w:pPr>
      <w:r>
        <w:rPr>
          <w:rFonts w:ascii="Amiri" w:hAnsi="Amiri" w:eastAsia="Amiri" w:cs="Amiri"/>
          <w:color w:val="111111"/>
          <w:sz w:val="28"/>
          <w:sz w:val="28"/>
          <w:szCs w:val="28"/>
          <w:rtl w:val="true"/>
          <w:lang w:bidi="ar-SA"/>
        </w:rPr>
        <w:t>كار نتيجه بخش اديسون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اديسون براي تكميل برخي اختراعات خود، شب‌ها و روزها در آزمايشگاه مي‌ماند و براي آنكه نيروي برق را طوري تسخير كند كه استفاده آن ارزان و </w:t>
      </w:r>
      <w:bookmarkStart w:id="644" w:name="pg2119_30655"/>
    </w:p>
    <w:p>
      <w:pPr>
        <w:pStyle w:val="BookText"/>
        <w:rPr/>
      </w:pPr>
      <w:bookmarkEnd w:id="644"/>
      <w:r>
        <w:rPr>
          <w:rFonts w:ascii="IRNazanin" w:hAnsi="IRNazanin" w:eastAsia="IRNazanin"/>
          <w:color w:val="111111"/>
          <w:sz w:val="28"/>
          <w:sz w:val="28"/>
          <w:szCs w:val="28"/>
          <w:rtl w:val="true"/>
          <w:lang w:bidi="fa-IR"/>
        </w:rPr>
        <w:t>آسان باشد، بارها اتفاق مي‌افتاد كه دو يا سه روز از آزمايشگاه بيرون نمي‌آمد و چه بسا غذا خوردن را فراموش مي‌كرد و به چند پاره نان خشكيده اكتفا مي‌كرد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اختراعات من محصول تصادف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باور كنم كاري نتيجه‌بخش است، خودم را به آن كار مي‌بندم و تجربه بر تجربه مي‌افزايم تا به نتيجه برسم</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645" w:name="__RefHeading___Toc4740593_3650668749"/>
      <w:bookmarkStart w:id="646" w:name="_Toc270"/>
      <w:bookmarkEnd w:id="645"/>
      <w:r>
        <w:rPr>
          <w:rtl w:val="true"/>
        </w:rPr>
        <w:t>زندگي پاستور يعني كار</w:t>
      </w:r>
      <w:bookmarkEnd w:id="646"/>
    </w:p>
    <w:p>
      <w:pPr>
        <w:pStyle w:val="BookText"/>
        <w:rPr/>
      </w:pPr>
      <w:r>
        <w:rPr>
          <w:rFonts w:ascii="IRNazanin" w:hAnsi="IRNazanin" w:eastAsia="IRNazanin"/>
          <w:color w:val="111111"/>
          <w:sz w:val="28"/>
          <w:sz w:val="28"/>
          <w:szCs w:val="28"/>
          <w:rtl w:val="true"/>
          <w:lang w:bidi="fa-IR"/>
        </w:rPr>
        <w:t>زندگي پاستور يعني كار</w:t>
      </w:r>
    </w:p>
    <w:p>
      <w:pPr>
        <w:pStyle w:val="BookText"/>
        <w:rPr/>
      </w:pPr>
      <w:r>
        <w:rPr>
          <w:rFonts w:ascii="IRNazanin" w:hAnsi="IRNazanin" w:eastAsia="IRNazanin"/>
          <w:color w:val="111111"/>
          <w:sz w:val="28"/>
          <w:sz w:val="28"/>
          <w:szCs w:val="28"/>
          <w:rtl w:val="true"/>
          <w:lang w:bidi="fa-IR"/>
        </w:rPr>
        <w:t xml:space="preserve">در شرح‌حال پاستور، دانشمند بزرگ فرانسه مي‌خوانيم كه شعار او در طول زندگي،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چنان سرگرم كار مي‌شد كه سر و صدا و غوغاي بيرون آزمايشگاه را نمي‌شنيد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هنگامي كه قواي مهاجم آلماني، پاريس را محاصره كردند و صداي توپ‌هاي دشمن در شهر پيچيد، او متوجه اين غوغاها شد</w:t>
      </w:r>
      <w:r>
        <w:rPr>
          <w:rFonts w:eastAsia="IRNazanin" w:cs="IRNazanin"/>
          <w:color w:val="111111"/>
          <w:sz w:val="28"/>
          <w:szCs w:val="28"/>
          <w:rtl w:val="true"/>
          <w:lang w:bidi="fa-IR"/>
        </w:rPr>
        <w:t>.</w:t>
      </w:r>
      <w:r>
        <w:rPr>
          <w:rStyle w:val="FootnoteAnchor"/>
          <w:rtl w:val="true"/>
        </w:rPr>
        <w:footnoteReference w:id="213"/>
      </w:r>
    </w:p>
    <w:p>
      <w:pPr>
        <w:pStyle w:val="Heading5"/>
        <w:numPr>
          <w:ilvl w:val="4"/>
          <w:numId w:val="1"/>
        </w:numPr>
        <w:rPr/>
      </w:pPr>
      <w:bookmarkStart w:id="647" w:name="__RefHeading___Toc4740595_3650668749"/>
      <w:bookmarkStart w:id="648" w:name="_Toc271"/>
      <w:bookmarkEnd w:id="647"/>
      <w:r>
        <w:rPr>
          <w:rtl w:val="true"/>
        </w:rPr>
        <w:t>مطالعه در كنار كار</w:t>
      </w:r>
      <w:bookmarkEnd w:id="648"/>
    </w:p>
    <w:p>
      <w:pPr>
        <w:pStyle w:val="BookText"/>
        <w:rPr/>
      </w:pPr>
      <w:r>
        <w:rPr>
          <w:rFonts w:ascii="Amiri" w:hAnsi="Amiri" w:eastAsia="Amiri" w:cs="Amiri"/>
          <w:color w:val="111111"/>
          <w:sz w:val="28"/>
          <w:sz w:val="28"/>
          <w:szCs w:val="28"/>
          <w:rtl w:val="true"/>
          <w:lang w:bidi="ar-SA"/>
        </w:rPr>
        <w:t>مطالعه در كنار كار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ساموئل كدمن، استاد فلسفه و ادبيات و از نويسندگان پركار جهان، در دوران جواني، در معدن با گاري، زغال سنگ حمل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چهار ـ پنج دقيقه‌اي كه معطل مي‌شد تا گاري پر شود، كتابي از جيب درمي‌آورد و سرگرم خواندن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چنان تاريك بود، كه كسي حتي دست‌هاي خود را نمي‌توانست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او در كنار فانوس كهنه‌اي مي‌رفت و مطالعه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خانه خواهرش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كتاب به من امانت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ماه است كه سراغ مرا نگرفته‌اي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براي كتاب آمده‌اي؟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زندگي براي من بدون ناهار آسان است، اما بدون كتاب آسان نيست</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 با كوشش و پشتكار فراوان خود، از آن معدن تاريك زغال سنگ، به مراتب بالاي فرهنگي ترقي كرد و افزون بر شهرت و ثروت، اين سعادت را هم يافت كه با گفته‌ها و نوشته‌هايش، بسياري از مردم را از گمراهي نجات دهد و به سوي فرهنگ و اخلاق رهبري كند</w:t>
      </w:r>
      <w:r>
        <w:rPr>
          <w:rFonts w:eastAsia="IRNazanin" w:cs="IRNazanin"/>
          <w:color w:val="111111"/>
          <w:sz w:val="28"/>
          <w:szCs w:val="28"/>
          <w:rtl w:val="true"/>
          <w:lang w:bidi="fa-IR"/>
        </w:rPr>
        <w:t>.</w:t>
      </w:r>
      <w:r>
        <w:rPr>
          <w:rStyle w:val="FootnoteAnchor"/>
          <w:rtl w:val="true"/>
        </w:rPr>
        <w:footnoteReference w:id="214"/>
      </w:r>
      <w:bookmarkStart w:id="649" w:name="pg2119_30661"/>
    </w:p>
    <w:p>
      <w:pPr>
        <w:pStyle w:val="Heading2"/>
        <w:numPr>
          <w:ilvl w:val="1"/>
          <w:numId w:val="1"/>
        </w:numPr>
        <w:rPr/>
      </w:pPr>
      <w:bookmarkStart w:id="650" w:name="__RefHeading___Toc4740597_3650668749"/>
      <w:bookmarkStart w:id="651" w:name="_Toc272"/>
      <w:bookmarkEnd w:id="649"/>
      <w:bookmarkEnd w:id="650"/>
      <w:r>
        <w:rPr/>
        <w:t>11</w:t>
      </w:r>
      <w:r>
        <w:rPr>
          <w:rtl w:val="true"/>
        </w:rPr>
        <w:t>.</w:t>
      </w:r>
      <w:r>
        <w:rPr>
          <w:rtl w:val="true"/>
        </w:rPr>
        <w:t>ضرب‌المثل‌ها</w:t>
      </w:r>
      <w:bookmarkEnd w:id="65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ضرب‌المثل‌ها</w:t>
      </w:r>
    </w:p>
    <w:p>
      <w:pPr>
        <w:pStyle w:val="BookText"/>
        <w:rPr/>
      </w:pPr>
      <w:r>
        <w:rPr>
          <w:rFonts w:ascii="Amiri" w:hAnsi="Amiri" w:eastAsia="Amiri" w:cs="Amiri"/>
          <w:color w:val="111111"/>
          <w:sz w:val="28"/>
          <w:sz w:val="28"/>
          <w:szCs w:val="28"/>
          <w:rtl w:val="true"/>
          <w:lang w:bidi="ar-SA"/>
        </w:rPr>
        <w:t>بنده رنج باش و راحت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راحتي نرسيد، آن‌كه زحمتي نكشيد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نكاري، نَدْرَوي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خواهي كه رسي به كام، بردار دو 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 فتد صيدي به دامت، تا نريزي دانه‌اي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گهر نايد به كف، بي غوص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 نشد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گرسنه‌اي، بار ببر به آسيا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كسب كوش كه كاسب بُوَد حبيب‌الله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بيگاري به، كه بيكاري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به پاي خودش نمي آيد به تو بگويد 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 عار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كسب كن، تا كاهل نشوي و روزي از خدا خواه، تا كافر نشوي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كار كني، عزيز باشي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نان را نمي‌جوند دهن آدمي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خود بر كس منه، بر خويش 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هركه خواب است، روزي‌اش در آب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عاقبت كاهلي، خواري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درخت كاهلي، بارش گرسنگي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كار را از راهش داخل شو</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كار را كارفرما مي‌خواهد</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كارها نيكو شود، اما به صبر</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كار نيكو كردن، از پر كردن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كار بزرگ مايه عزت است، نه نام بزرگ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كار هر بافنده و حلاج نيست</w:t>
      </w:r>
    </w:p>
    <w:p>
      <w:pPr>
        <w:pStyle w:val="BookText"/>
        <w:rPr/>
      </w:pPr>
      <w:r>
        <w:rPr>
          <w:rFonts w:ascii="Amiri" w:hAnsi="Amiri" w:eastAsia="Amiri" w:cs="Amiri"/>
          <w:color w:val="111111"/>
          <w:sz w:val="28"/>
          <w:sz w:val="28"/>
          <w:szCs w:val="28"/>
          <w:rtl w:val="true"/>
          <w:lang w:bidi="ar-SA"/>
        </w:rPr>
        <w:t>از كمان سست، سخت انداختن</w:t>
      </w:r>
    </w:p>
    <w:p>
      <w:pPr>
        <w:pStyle w:val="BookText"/>
        <w:rPr/>
      </w:pPr>
      <w:r>
        <w:rPr>
          <w:rFonts w:ascii="Amiri" w:hAnsi="Amiri" w:eastAsia="Amiri" w:cs="Amiri"/>
          <w:color w:val="111111"/>
          <w:sz w:val="28"/>
          <w:sz w:val="28"/>
          <w:szCs w:val="28"/>
          <w:rtl w:val="true"/>
          <w:lang w:bidi="ar-SA"/>
        </w:rPr>
        <w:t>كار هر بز نيست خرمن كوفتن ج</w:t>
      </w:r>
    </w:p>
    <w:p>
      <w:pPr>
        <w:pStyle w:val="BookText"/>
        <w:rPr/>
      </w:pPr>
      <w:r>
        <w:rPr>
          <w:rFonts w:ascii="IRNazanin" w:hAnsi="IRNazanin" w:eastAsia="IRNazanin"/>
          <w:color w:val="111111"/>
          <w:sz w:val="28"/>
          <w:sz w:val="28"/>
          <w:szCs w:val="28"/>
          <w:rtl w:val="true"/>
          <w:lang w:bidi="fa-IR"/>
        </w:rPr>
        <w:t>گاو نر مي‌خواهد و مرد كهن</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كارگر را در كار توان شناخت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با اگر و مگر كار درست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يك گل، زحمت صد خار مي‌بايد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شب نروي، روز به جايي نرسي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كاشتند، سبز نشد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 خواهي، نيش مي‌بايد چشيد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گوهر طلبي، صدف‌شكن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گنج مي‌آورد و كوشش، موفقيت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كار گردد مرد بزرگ و نام‌آور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بي‌هنر، كوچه گدايي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ناكرده كار، مي نتوان زيست كامكار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بخور نان خود، بر سر خوان خويش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را به كاردان بايد سپرد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هر فردي، كاري برآيد و هر مردي، عملي را شايد</w:t>
      </w:r>
      <w:r>
        <w:rPr>
          <w:rFonts w:eastAsia="Amiri" w:cs="Amiri" w:ascii="Amiri" w:hAnsi="Amiri"/>
          <w:color w:val="111111"/>
          <w:sz w:val="28"/>
          <w:szCs w:val="28"/>
          <w:rtl w:val="true"/>
          <w:lang w:bidi="ar-SA"/>
        </w:rPr>
        <w:t>».</w:t>
      </w:r>
      <w:r>
        <w:rPr>
          <w:rStyle w:val="FootnoteAnchor"/>
          <w:rtl w:val="true"/>
        </w:rPr>
        <w:footnoteReference w:id="223"/>
      </w:r>
      <w:bookmarkStart w:id="652" w:name="pg2119_30670"/>
    </w:p>
    <w:p>
      <w:pPr>
        <w:pStyle w:val="Heading2"/>
        <w:numPr>
          <w:ilvl w:val="1"/>
          <w:numId w:val="1"/>
        </w:numPr>
        <w:rPr/>
      </w:pPr>
      <w:bookmarkStart w:id="653" w:name="__RefHeading___Toc4740599_3650668749"/>
      <w:bookmarkStart w:id="654" w:name="_Toc273"/>
      <w:bookmarkEnd w:id="652"/>
      <w:bookmarkEnd w:id="653"/>
      <w:r>
        <w:rPr/>
        <w:t>12</w:t>
      </w:r>
      <w:r>
        <w:rPr>
          <w:rtl w:val="true"/>
        </w:rPr>
        <w:t>.</w:t>
      </w:r>
      <w:r>
        <w:rPr>
          <w:rtl w:val="true"/>
        </w:rPr>
        <w:t>پيام كوتاه</w:t>
      </w:r>
      <w:bookmarkEnd w:id="654"/>
    </w:p>
    <w:p>
      <w:pPr>
        <w:pStyle w:val="Heading3"/>
        <w:numPr>
          <w:ilvl w:val="2"/>
          <w:numId w:val="1"/>
        </w:numPr>
        <w:rPr/>
      </w:pPr>
      <w:bookmarkStart w:id="655" w:name="__RefHeading___Toc4740601_3650668749"/>
      <w:bookmarkStart w:id="656" w:name="_Toc274"/>
      <w:bookmarkEnd w:id="655"/>
      <w:r>
        <w:rPr>
          <w:rtl w:val="true"/>
        </w:rPr>
        <w:t>اشاره</w:t>
      </w:r>
      <w:bookmarkEnd w:id="65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كوتاه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صحيح مصرف، لازمه حمايت از كار و توليد ملي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و كوشش لازمه توليد ملي</w:t>
      </w:r>
    </w:p>
    <w:p>
      <w:pPr>
        <w:pStyle w:val="Heading3"/>
        <w:numPr>
          <w:ilvl w:val="2"/>
          <w:numId w:val="1"/>
        </w:numPr>
        <w:rPr/>
      </w:pPr>
      <w:bookmarkStart w:id="657" w:name="__RefHeading___Toc4740603_3650668749"/>
      <w:bookmarkStart w:id="658" w:name="_Toc275"/>
      <w:bookmarkEnd w:id="657"/>
      <w:r>
        <w:rPr>
          <w:rtl w:val="true"/>
        </w:rPr>
        <w:t>الف</w:t>
      </w:r>
      <w:r>
        <w:rPr>
          <w:rtl w:val="true"/>
        </w:rPr>
        <w:t xml:space="preserve">) </w:t>
      </w:r>
      <w:r>
        <w:rPr>
          <w:rtl w:val="true"/>
        </w:rPr>
        <w:t>فرهنگ صحيح مصرف، لازمه حمايت از كار و توليد ملي</w:t>
      </w:r>
      <w:bookmarkEnd w:id="6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صحيح مصرف، لازمه حمايت از كار و توليد ملي</w:t>
      </w:r>
    </w:p>
    <w:p>
      <w:pPr>
        <w:pStyle w:val="BookText"/>
        <w:rPr/>
      </w:pPr>
      <w:r>
        <w:rPr>
          <w:rFonts w:ascii="IRNazanin" w:hAnsi="IRNazanin" w:eastAsia="IRNazanin"/>
          <w:color w:val="111111"/>
          <w:sz w:val="28"/>
          <w:sz w:val="28"/>
          <w:szCs w:val="28"/>
          <w:rtl w:val="true"/>
          <w:lang w:bidi="fa-IR"/>
        </w:rPr>
        <w:t>فرهنگ صحيح مصرف؛ يعني گسترش فرهنگ محاسبه نفس و محاسبه رفتار و كردار و اينكه بدانيم آنچه به ما سپرده شده است، براي چه مقصودي بايد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و توليد و مصرف صحيح، پي‌آمدهاي شيرين و پربركتي در دنيا و آخرت براي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پي‌آمدهاي ناب كه زندگي انسان به آن وابسته است، عزت و سربلندي است كه از ضروريات زندگي مادي و معنوي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توليد، عزت به دست نخواهد آمد؛ زيرا فقدان آن؛ يعني ذلت و حقارت انسانها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بركت خداوند از دستان پرمهر و پرتوان كارگر هوشمند و فهيم ايراني بر جامعه جاري ميشود و موجب قوت و قدرت ايران و ضعف و انزواي دشمنان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فرهنگ درست، نياز و وابستگي مردم به مستكبران و استثمارگران از بين ميرود و فرصتها از نااهلان گرفته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كه انسان صرفهجو، اضافي دارايي دنيا را به دوش خود حمل نمي‌كند؛ زيرا لذتي كه انسان از داشته‌هايش ميبرد، به اندازه نيازي است كه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نياز انسان برطرف شد، ديگر از آنچه دارد، لذت نخواهد برد، بلكه آن را تحمل خواهد كرد و جسم و روح او براي كشيدن بار غيرضروري، دچار زحمت خواهد شد و آرامش و آسايش خود را از بين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جوامعي كه توليد و فرهنگ صحيح مصرف در آن نهادينه نشده است، تجاوز به حريم و حقوق ديگران افزايش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جوامعي، آمار جرايم اقتصادي و رشد غيرطبيعي طلبكاريها و بدهكاريها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حكومت براي سامان بخشيدن به اوضاع جامعه بايد هزينههاي سنگيني را از سرمايه ملت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افزون بر نياز در صندوقها و انبارها نگهداري ميشود، در حقيقت سرمايه‌هاي راكدي است كه آسايش و آرامش صاحبانش را از بين ميبرد، هرچند اين افراد از اعتراف به اين حقيقت خودداري و اظهار خوشبختي و آسايش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و توليد، ويژگي مردان بزرگي است كه همواره به اهداف بلند مي‌انديشند و براي پرواز بر بلندترين بام هستي برنامهريزي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بسياري از وسايل و لوازم خارجي كه ما براي خويش فراهم آوردهايم، ميتوان شاد بود و احساس آرامش و آسايش كرد؛ زيرا بسياري از نيازها، اغلب، نتيجه افكار و برداشتهاي غلط اجتماعي است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توليد بيشتر سرمايههاي فردي و اجتماعي حفظ و اقتصاد زندگي در هنگام رويارويي با مشكلات، بيمه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روحي و رواني نيز مي‌توانيم با كمك به نيازمندان، به شادي معنوي برسيم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ترويج فرهنگ كار و توليد، بنيان زندگي بر پايه محكم و استوار نگه داشته ميشود و جامعه از آسيب، جرمهاي اقتصادي و پي‌آمدهاي زيانبار آن محفوظ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كار و توليد، بالاترين وظيفه انساني خود در برابر خداوند را ـ كه همان شكرگزاري و احترام به نعمتهاي بيپايان اوست ـ به جا ميآوريم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تلاش و كوشش بي‌وقفه، چرخ اقتصاد ما در مسير پرفراز و نشيب زندگي و در رويارويي با حادثهها و اتفاقهاي پيشبيني نشده، همواره در حركت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مصرف صحيح و استفاده بيشتر از كالاهاي ايراني و نيز افزايش توليد ملي، منابع ملي كشور، براي نسل‌هاي آينده نيز باقي خواهد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درآمد زندگي مانند چشمه آبي است كه در بستر رود به جريان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آب مهار نشود، هدر ميرود، ولي اگر در جاي مناسبي سد زده شود و با محاسبه دقيق، مقدار ورودي آن، تعيين و بر همان اساس، راه‌هاي خروجي اندازهگيري شود، نه تنها آبي هدر نميرود، بلكه با برنامه‌ريزي درست و مناسب ميتوان از آن استفاده بسياري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كار و توليد بيشتر، ارزش آنچه به ما سپرده شده است، مي‌دانيم و دقت خواهيم كرد در چه راهي بايد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زيباترين روش در زندگي، ميانهروي در هر شرايطي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توليد ملي، حمايت از كار و سرمايه ايراني بايد آمادگي هر نوع از خودگذشتگي را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امر معاش، از قدر كفايت گذشتيم و در پي چيزهايي مازاد بر نياز و غيرضروري بوديم، بيشك، دچار مصرفگرايي شدهايم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امروزي بر اثر ناديده گرفتن فرهنگ صرفهجويي، دچار معضل كمبود كار و بهره اقتصادي و بحران‌هاي مالي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شگفتآور است كه انسان براي كسب مال دنيا و مصرف بيشتر، خود را به رنج ميافكند، در حالي كه بي‌نيازي و توانگري در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هيچ‌گاه آرامش با مصرف بيشتر به دست نخواهد آمد؛ زيرا حقيقتي به اين معنا در هستي آفريده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آفتهايي كه روح انسان را تهديد ميكند، احساس نيازي است كه در بسياري از موارد، حقيقي و ضروري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همواره معنويات را محور اصلي زندگي خود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هيچگاه احساس كمبود نخواهد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ارزش صرفهجويي، به تعالي معنوي است كه در شخص ميآفريند و به مقامهاي انساني كه براي او به ارمغان ميآورد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چنين نيست كه شادماني دلهاي ما فداي آرزوهايي شده است كه از به دست آوردن آنها جز رنج، بهره ديگري نبردهايم؟</w:t>
      </w:r>
    </w:p>
    <w:p>
      <w:pPr>
        <w:pStyle w:val="BookText"/>
        <w:rPr/>
      </w:pPr>
      <w:r>
        <w:rPr>
          <w:rFonts w:ascii="IRNazanin" w:hAnsi="IRNazanin" w:eastAsia="IRNazanin"/>
          <w:color w:val="111111"/>
          <w:sz w:val="28"/>
          <w:sz w:val="28"/>
          <w:szCs w:val="28"/>
          <w:rtl w:val="true"/>
          <w:lang w:bidi="fa-IR"/>
        </w:rPr>
        <w:t>هر چه بيشتر مصرف بهينه داشته باشيم، زندگي آرامتر، آسانتر و شادتر خواهد بود و ما آسودهتر و سبكبالتر خواهيم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كار و توليد، ضامن حيات جوامع انساني در صلح و صفا و صميميت و رشد و كمال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الگوي مصرف؛ يعني مديريت نفس اماره در آدمي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آرام و مطمئن، از آثار تلاش و كوشش است كه موجب جاري شدن چشمههاي لذت و خوشبختي از قلب انسان به جسم و روح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خريد و مصرف بسيار، انسان را به نگهباني شبانهروزي و كارگري دايمي تبديل ميكند، بدون اينكه حق مرخصي براي او وجود داشته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و تلاش و توليد و استفاده بهينه از نعمتهاي الهي، موجب نزول رحمت و نعمت لايزال خداوند ميشود و رشد و پيشرفت مادي و معنوي را در پي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نيكوست انسان با مصرف درست و براساس معيار اسلامي، در رديف سپاسگزاران خدا قرار گيرد و از صف ناسپاسان دوري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مقام و موقعيتي كه هستيد، ميتوانيد نوع و چگونگي مصرف خود را تغيير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خانم خانهدار هستيد، كمي به عملكرد خود در خانه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سرنخهاي اصلي حساسيتهاي خود را نسبت به شيوه مصرف كالاها و مواد خوراكي داخل خانه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ميتوانيد با همان لباسهاي مناسبي كه پيشتر خريدهايد و هم دوام خوبي دارد و هم شكل ظاهري مناسبي، ميهمانيهاي خود را برگزار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سادگي، تميزي و شيك بودن هيچ منافاتي با يكديگر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اشكالي دارد انسان براي ميهمان يك نوع غذاي خوب، مقوي و با تزيينات زيبا فراهم آورد تا او هم با شما احساس راحتي كند و بيشتر به هم سر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راحتي و آرامش شما در گروي نگاه منطقي و ساده شما به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در هر زمينهاي و در هر موضوعي امتحان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تهيه نوشت افزار براي بچهها، تهيه پوشاك برا‌ي آنها، تهيه خوراك براي خانواده، نوع وسيله نقليه و سفر، سختگيري نكنيد تا زندگي همراه با آرامش و رضايتي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تنظيم مصرف فردي به معناي هدايت مصرف كل جامعه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زندگي قناعتآميز در كنار كار و فعاليت اقتصادي، موجب جاي‌گزيني اصل تعادل در مصرف ميشود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جامعهاي كه از نظر مصرف، آموزش ديده است، با رعايت صرفهجويي و اعتدال به بهرهبرداري كامل از فرآوردههاي خود ميپردازد</w:t>
      </w:r>
      <w:r>
        <w:rPr>
          <w:rFonts w:eastAsia="IRNazanin" w:cs="IRNazanin"/>
          <w:color w:val="111111"/>
          <w:sz w:val="28"/>
          <w:szCs w:val="28"/>
          <w:rtl w:val="true"/>
          <w:lang w:bidi="fa-IR"/>
        </w:rPr>
        <w:t xml:space="preserve">. </w:t>
      </w:r>
      <w:bookmarkStart w:id="659" w:name="pg2119_30684"/>
    </w:p>
    <w:p>
      <w:pPr>
        <w:pStyle w:val="BookText"/>
        <w:rPr/>
      </w:pPr>
      <w:bookmarkEnd w:id="659"/>
      <w:r>
        <w:rPr>
          <w:rFonts w:ascii="Amiri" w:hAnsi="Amiri" w:eastAsia="Amiri" w:cs="Amiri"/>
          <w:color w:val="111111"/>
          <w:sz w:val="28"/>
          <w:sz w:val="28"/>
          <w:szCs w:val="28"/>
          <w:rtl w:val="true"/>
          <w:lang w:bidi="ar-SA"/>
        </w:rPr>
        <w:t>شناخت شيوههاي صحيح مصرف و رعايت آن و قدرت تشخيص ضرورتها و اولويتها بر مصرفها و نيازهايي كه در رديف بعدي از نظر اهميت قرار دارند، از مسائل بسيار مهمي است كه بايد در سطح وسيعي از جامعه آموزش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جامعه سالم در هر مرحله از بهرهوري و استفاده از منابع، به نيازمندي‌ها و مصالح عموم مردم و همچنين نسلهاي آينده توجه دقيق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صرفهجويي در مصرف، درست مصرف كردن، كم مصرف كردن و مصرف اقتصادي هر چه هست، يك مفهوم بيشتر نيست و آن، در نظر گرفتن صرفه و صلاح همگان در مصرف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صرفهجويي، باور و تفكري است كه در نهايت به صلاح جامعه بشريت، زمين و زماني است كه خداوند براي زندگي كردن در اختيار ما گذاشته و در حقيقت، شكرگزاري به درگاه الهي است</w:t>
      </w:r>
      <w:r>
        <w:rPr>
          <w:rFonts w:eastAsia="IRNazanin" w:cs="IRNazanin"/>
          <w:color w:val="111111"/>
          <w:sz w:val="28"/>
          <w:szCs w:val="28"/>
          <w:rtl w:val="true"/>
          <w:lang w:bidi="fa-IR"/>
        </w:rPr>
        <w:t>.</w:t>
      </w:r>
    </w:p>
    <w:p>
      <w:pPr>
        <w:pStyle w:val="Heading3"/>
        <w:numPr>
          <w:ilvl w:val="2"/>
          <w:numId w:val="1"/>
        </w:numPr>
        <w:rPr/>
      </w:pPr>
      <w:bookmarkStart w:id="660" w:name="__RefHeading___Toc4740605_3650668749"/>
      <w:bookmarkStart w:id="661" w:name="_Toc276"/>
      <w:bookmarkEnd w:id="660"/>
      <w:r>
        <w:rPr>
          <w:rtl w:val="true"/>
        </w:rPr>
        <w:t>ب</w:t>
      </w:r>
      <w:r>
        <w:rPr>
          <w:rtl w:val="true"/>
        </w:rPr>
        <w:t xml:space="preserve">) </w:t>
      </w:r>
      <w:r>
        <w:rPr>
          <w:rtl w:val="true"/>
        </w:rPr>
        <w:t>كار و كوشش لازمه توليد ملي</w:t>
      </w:r>
      <w:bookmarkEnd w:id="661"/>
    </w:p>
    <w:p>
      <w:pPr>
        <w:pStyle w:val="Heading4"/>
        <w:numPr>
          <w:ilvl w:val="3"/>
          <w:numId w:val="1"/>
        </w:numPr>
        <w:rPr/>
      </w:pPr>
      <w:bookmarkStart w:id="662" w:name="__RefHeading___Toc4740607_3650668749"/>
      <w:bookmarkStart w:id="663" w:name="_Toc277"/>
      <w:bookmarkEnd w:id="662"/>
      <w:r>
        <w:rPr>
          <w:rtl w:val="true"/>
        </w:rPr>
        <w:t>اشاره</w:t>
      </w:r>
      <w:bookmarkEnd w:id="66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و كوشش لازمه توليد ملي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ضرورت كار و كوشش</w:t>
      </w:r>
    </w:p>
    <w:p>
      <w:pPr>
        <w:pStyle w:val="BookText"/>
        <w:rPr/>
      </w:pPr>
      <w:r>
        <w:rPr>
          <w:rFonts w:ascii="Amiri" w:hAnsi="Amiri" w:eastAsia="Amiri" w:cs="Amiri"/>
          <w:color w:val="111111"/>
          <w:sz w:val="28"/>
          <w:sz w:val="28"/>
          <w:szCs w:val="28"/>
          <w:rtl w:val="true"/>
          <w:lang w:bidi="ar-SA"/>
        </w:rPr>
        <w:t>آماده كردن نفس براي كار و كوشش</w:t>
      </w:r>
    </w:p>
    <w:p>
      <w:pPr>
        <w:pStyle w:val="BookText"/>
        <w:rPr/>
      </w:pPr>
      <w:r>
        <w:rPr>
          <w:rFonts w:ascii="IRNazanin" w:hAnsi="IRNazanin" w:eastAsia="IRNazanin"/>
          <w:color w:val="111111"/>
          <w:sz w:val="28"/>
          <w:sz w:val="28"/>
          <w:szCs w:val="28"/>
          <w:rtl w:val="true"/>
          <w:lang w:bidi="fa-IR"/>
        </w:rPr>
        <w:t>كار آگاهانه</w:t>
      </w:r>
    </w:p>
    <w:p>
      <w:pPr>
        <w:pStyle w:val="BookText"/>
        <w:rPr/>
      </w:pPr>
      <w:r>
        <w:rPr>
          <w:rFonts w:ascii="IRNazanin" w:hAnsi="IRNazanin" w:eastAsia="IRNazanin"/>
          <w:color w:val="111111"/>
          <w:sz w:val="28"/>
          <w:sz w:val="28"/>
          <w:szCs w:val="28"/>
          <w:rtl w:val="true"/>
          <w:lang w:bidi="fa-IR"/>
        </w:rPr>
        <w:t>پركاري، همراه با تدبير و سازمان‌دهي</w:t>
      </w:r>
    </w:p>
    <w:p>
      <w:pPr>
        <w:pStyle w:val="BookText"/>
        <w:rPr/>
      </w:pPr>
      <w:r>
        <w:rPr>
          <w:rFonts w:ascii="Amiri" w:hAnsi="Amiri" w:eastAsia="Amiri" w:cs="Amiri"/>
          <w:color w:val="111111"/>
          <w:sz w:val="28"/>
          <w:sz w:val="28"/>
          <w:szCs w:val="28"/>
          <w:rtl w:val="true"/>
          <w:lang w:bidi="ar-SA"/>
        </w:rPr>
        <w:t>شكوفايي استعدادها با كار و تلاش</w:t>
      </w:r>
    </w:p>
    <w:p>
      <w:pPr>
        <w:pStyle w:val="BookText"/>
        <w:rPr/>
      </w:pPr>
      <w:r>
        <w:rPr>
          <w:rFonts w:ascii="IRNazanin" w:hAnsi="IRNazanin" w:eastAsia="IRNazanin"/>
          <w:color w:val="111111"/>
          <w:sz w:val="28"/>
          <w:sz w:val="28"/>
          <w:szCs w:val="28"/>
          <w:rtl w:val="true"/>
          <w:lang w:bidi="fa-IR"/>
        </w:rPr>
        <w:t>واقعيت كار، نه آرزو و پندار</w:t>
      </w:r>
    </w:p>
    <w:p>
      <w:pPr>
        <w:pStyle w:val="BookText"/>
        <w:rPr/>
      </w:pPr>
      <w:r>
        <w:rPr>
          <w:rFonts w:ascii="Amiri" w:hAnsi="Amiri" w:eastAsia="Amiri" w:cs="Amiri"/>
          <w:color w:val="111111"/>
          <w:sz w:val="28"/>
          <w:sz w:val="28"/>
          <w:szCs w:val="28"/>
          <w:rtl w:val="true"/>
          <w:lang w:bidi="ar-SA"/>
        </w:rPr>
        <w:t>مبلغ بي‌عمل نباشيم</w:t>
      </w:r>
    </w:p>
    <w:p>
      <w:pPr>
        <w:pStyle w:val="BookText"/>
        <w:rPr/>
      </w:pPr>
      <w:r>
        <w:rPr>
          <w:rFonts w:ascii="Amiri" w:hAnsi="Amiri" w:eastAsia="Amiri" w:cs="Amiri"/>
          <w:color w:val="111111"/>
          <w:sz w:val="28"/>
          <w:sz w:val="28"/>
          <w:szCs w:val="28"/>
          <w:rtl w:val="true"/>
          <w:lang w:bidi="ar-SA"/>
        </w:rPr>
        <w:t>فايده‌هاي كار</w:t>
      </w:r>
    </w:p>
    <w:p>
      <w:pPr>
        <w:pStyle w:val="BookText"/>
        <w:rPr/>
      </w:pPr>
      <w:r>
        <w:rPr>
          <w:rFonts w:ascii="Amiri" w:hAnsi="Amiri" w:eastAsia="Amiri" w:cs="Amiri"/>
          <w:color w:val="111111"/>
          <w:sz w:val="28"/>
          <w:sz w:val="28"/>
          <w:szCs w:val="28"/>
          <w:rtl w:val="true"/>
          <w:lang w:bidi="ar-SA"/>
        </w:rPr>
        <w:t>استمرار كار</w:t>
      </w:r>
    </w:p>
    <w:p>
      <w:pPr>
        <w:pStyle w:val="BookText"/>
        <w:rPr/>
      </w:pPr>
      <w:r>
        <w:rPr>
          <w:rFonts w:ascii="Amiri" w:hAnsi="Amiri" w:eastAsia="Amiri" w:cs="Amiri"/>
          <w:color w:val="111111"/>
          <w:sz w:val="28"/>
          <w:sz w:val="28"/>
          <w:szCs w:val="28"/>
          <w:rtl w:val="true"/>
          <w:lang w:bidi="ar-SA"/>
        </w:rPr>
        <w:t>تدبير در مقدمات كار و ارزيابي عاقبت آن</w:t>
      </w:r>
    </w:p>
    <w:p>
      <w:pPr>
        <w:pStyle w:val="BookText"/>
        <w:rPr/>
      </w:pPr>
      <w:r>
        <w:rPr>
          <w:rFonts w:ascii="Amiri" w:hAnsi="Amiri" w:eastAsia="Amiri" w:cs="Amiri"/>
          <w:color w:val="111111"/>
          <w:sz w:val="28"/>
          <w:sz w:val="28"/>
          <w:szCs w:val="28"/>
          <w:rtl w:val="true"/>
          <w:lang w:bidi="ar-SA"/>
        </w:rPr>
        <w:t>راهكار، وسايل و زمان مناسب جهت نتيجه بخش بودن كار</w:t>
      </w:r>
    </w:p>
    <w:p>
      <w:pPr>
        <w:pStyle w:val="BookText"/>
        <w:rPr/>
      </w:pPr>
      <w:r>
        <w:rPr>
          <w:rFonts w:ascii="IRNazanin" w:hAnsi="IRNazanin" w:eastAsia="IRNazanin"/>
          <w:color w:val="111111"/>
          <w:sz w:val="28"/>
          <w:sz w:val="28"/>
          <w:szCs w:val="28"/>
          <w:rtl w:val="true"/>
          <w:lang w:bidi="fa-IR"/>
        </w:rPr>
        <w:t>پرهيز از كارهاي بيهوده</w:t>
      </w:r>
    </w:p>
    <w:p>
      <w:pPr>
        <w:pStyle w:val="BookText"/>
        <w:rPr/>
      </w:pPr>
      <w:r>
        <w:rPr>
          <w:rFonts w:ascii="Amiri" w:hAnsi="Amiri" w:eastAsia="Amiri" w:cs="Amiri"/>
          <w:color w:val="111111"/>
          <w:sz w:val="28"/>
          <w:sz w:val="28"/>
          <w:szCs w:val="28"/>
          <w:rtl w:val="true"/>
          <w:lang w:bidi="ar-SA"/>
        </w:rPr>
        <w:t>اهميت اراده</w:t>
      </w:r>
    </w:p>
    <w:p>
      <w:pPr>
        <w:pStyle w:val="BookText"/>
        <w:rPr/>
      </w:pPr>
      <w:r>
        <w:rPr>
          <w:rFonts w:ascii="Amiri" w:hAnsi="Amiri" w:eastAsia="Amiri" w:cs="Amiri"/>
          <w:color w:val="111111"/>
          <w:sz w:val="28"/>
          <w:sz w:val="28"/>
          <w:szCs w:val="28"/>
          <w:rtl w:val="true"/>
          <w:lang w:bidi="ar-SA"/>
        </w:rPr>
        <w:t>ضعف اراده، آفت كار و موفقيت</w:t>
      </w:r>
    </w:p>
    <w:p>
      <w:pPr>
        <w:pStyle w:val="BookText"/>
        <w:rPr/>
      </w:pPr>
      <w:r>
        <w:rPr>
          <w:rFonts w:ascii="IRNazanin" w:hAnsi="IRNazanin" w:eastAsia="IRNazanin"/>
          <w:color w:val="111111"/>
          <w:sz w:val="28"/>
          <w:sz w:val="28"/>
          <w:szCs w:val="28"/>
          <w:rtl w:val="true"/>
          <w:lang w:bidi="fa-IR"/>
        </w:rPr>
        <w:t>پشتكار و عزم راسخ، عامل ابتكار و نوآوري</w:t>
      </w:r>
    </w:p>
    <w:p>
      <w:pPr>
        <w:pStyle w:val="BookText"/>
        <w:rPr/>
      </w:pPr>
      <w:r>
        <w:rPr>
          <w:rFonts w:ascii="Amiri" w:hAnsi="Amiri" w:eastAsia="Amiri" w:cs="Amiri"/>
          <w:color w:val="111111"/>
          <w:sz w:val="28"/>
          <w:sz w:val="28"/>
          <w:szCs w:val="28"/>
          <w:rtl w:val="true"/>
          <w:lang w:bidi="ar-SA"/>
        </w:rPr>
        <w:t>موفقيت، نتيجه تلاش و كوشش</w:t>
      </w:r>
    </w:p>
    <w:p>
      <w:pPr>
        <w:pStyle w:val="Heading4"/>
        <w:numPr>
          <w:ilvl w:val="3"/>
          <w:numId w:val="1"/>
        </w:numPr>
        <w:rPr/>
      </w:pPr>
      <w:bookmarkStart w:id="664" w:name="__RefHeading___Toc4740609_3650668749"/>
      <w:bookmarkStart w:id="665" w:name="_Toc278"/>
      <w:bookmarkEnd w:id="664"/>
      <w:r>
        <w:rPr>
          <w:rtl w:val="true"/>
        </w:rPr>
        <w:t>ضرورت كار و كوشش</w:t>
      </w:r>
      <w:bookmarkEnd w:id="665"/>
    </w:p>
    <w:p>
      <w:pPr>
        <w:pStyle w:val="BookText"/>
        <w:rPr/>
      </w:pPr>
      <w:r>
        <w:rPr>
          <w:rFonts w:ascii="Amiri" w:hAnsi="Amiri" w:eastAsia="Amiri" w:cs="Amiri"/>
          <w:color w:val="111111"/>
          <w:sz w:val="28"/>
          <w:sz w:val="28"/>
          <w:szCs w:val="28"/>
          <w:rtl w:val="true"/>
          <w:lang w:bidi="ar-SA"/>
        </w:rPr>
        <w:t>ضرورت كار و كوشش</w:t>
      </w:r>
    </w:p>
    <w:p>
      <w:pPr>
        <w:pStyle w:val="BookText"/>
        <w:rPr/>
      </w:pPr>
      <w:r>
        <w:rPr>
          <w:rFonts w:ascii="IRNazanin" w:hAnsi="IRNazanin" w:eastAsia="IRNazanin"/>
          <w:color w:val="111111"/>
          <w:sz w:val="28"/>
          <w:sz w:val="28"/>
          <w:szCs w:val="28"/>
          <w:rtl w:val="true"/>
          <w:lang w:bidi="fa-IR"/>
        </w:rPr>
        <w:t>براي آنكه از گوهر وجود خويش استفاده كنيد و به اهداف بزرگ و ارزشمند برسيد، بايد به كار و كوشش بپردازيد و در اين زمينه كوتاهي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نيز براي رسيدن به اهداف الهي و ارزشمند خود بي‌وقفه تلاش كنيد، كه كار و كوشش در اين راه، ضروري و بي‌بديل است</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4740611_3650668749"/>
      <w:bookmarkStart w:id="667" w:name="_Toc279"/>
      <w:bookmarkEnd w:id="666"/>
      <w:r>
        <w:rPr>
          <w:rtl w:val="true"/>
        </w:rPr>
        <w:t>آماده كردن نفس براي كار و كوشش</w:t>
      </w:r>
      <w:bookmarkEnd w:id="667"/>
    </w:p>
    <w:p>
      <w:pPr>
        <w:pStyle w:val="BookText"/>
        <w:rPr/>
      </w:pPr>
      <w:r>
        <w:rPr>
          <w:rFonts w:ascii="Amiri" w:hAnsi="Amiri" w:eastAsia="Amiri" w:cs="Amiri"/>
          <w:color w:val="111111"/>
          <w:sz w:val="28"/>
          <w:sz w:val="28"/>
          <w:szCs w:val="28"/>
          <w:rtl w:val="true"/>
          <w:lang w:bidi="ar-SA"/>
        </w:rPr>
        <w:t>آماده كردن نفس براي كار و كوشش</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و كوشش بايد با ميل حقيقي انجام شود؛ زيرا اگر با اكراه نفساني همراه باشد، آثاري منفي به بار مي‌آورد كه گاه از سود آن بيشتر است</w:t>
      </w:r>
      <w:r>
        <w:rPr>
          <w:rFonts w:eastAsia="IRNazanin" w:cs="IRNazanin"/>
          <w:color w:val="111111"/>
          <w:sz w:val="28"/>
          <w:szCs w:val="28"/>
          <w:rtl w:val="true"/>
          <w:lang w:bidi="fa-IR"/>
        </w:rPr>
        <w:t xml:space="preserve">. </w:t>
      </w:r>
      <w:bookmarkStart w:id="668" w:name="pg2119_30687"/>
    </w:p>
    <w:p>
      <w:pPr>
        <w:pStyle w:val="BookText"/>
        <w:rPr/>
      </w:pPr>
      <w:bookmarkEnd w:id="668"/>
      <w:r>
        <w:rPr>
          <w:rFonts w:ascii="IRNazanin" w:hAnsi="IRNazanin" w:eastAsia="IRNazanin"/>
          <w:color w:val="111111"/>
          <w:sz w:val="28"/>
          <w:sz w:val="28"/>
          <w:szCs w:val="28"/>
          <w:rtl w:val="true"/>
          <w:lang w:bidi="fa-IR"/>
        </w:rPr>
        <w:t>بنابراين، تلاش و فعاليت سنگين، براي آن دسته از افراد مفيد است كه از نظر نفساني، ميل و آمادگي لازم را دارند و افرادي كه اين‌گونه نيستند، بايد ابتدا اين آمادگي را در خود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نبايد از تلاش و كوشش، به دليل آنكه مطابق ميل ما نيست، دست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دين، در راه رسيدن به اهداف عالي و مقاصد بزرگ خود، با تلاش و كوشش‌هاي فراوان، نفس خود را تابع عقل خود ساخته و بر همين اساس، توانسته‌اند به درجات عالي علم و عمل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توفان‌هاي ويرانگر، هيچ‌گاه از پاي ننشستند، بلكه همواره همچون كوه استوار ايستادند و همچنان به استقامت و تلاش خود ادامه دادند</w:t>
      </w:r>
      <w:r>
        <w:rPr>
          <w:rFonts w:eastAsia="IRNazanin" w:cs="IRNazanin"/>
          <w:color w:val="111111"/>
          <w:sz w:val="28"/>
          <w:szCs w:val="28"/>
          <w:rtl w:val="true"/>
          <w:lang w:bidi="fa-IR"/>
        </w:rPr>
        <w:t>.</w:t>
      </w:r>
    </w:p>
    <w:p>
      <w:pPr>
        <w:pStyle w:val="Heading4"/>
        <w:numPr>
          <w:ilvl w:val="3"/>
          <w:numId w:val="1"/>
        </w:numPr>
        <w:rPr/>
      </w:pPr>
      <w:bookmarkStart w:id="669" w:name="__RefHeading___Toc4740613_3650668749"/>
      <w:bookmarkStart w:id="670" w:name="_Toc280"/>
      <w:bookmarkEnd w:id="669"/>
      <w:r>
        <w:rPr>
          <w:rtl w:val="true"/>
        </w:rPr>
        <w:t>كار آگاهانه</w:t>
      </w:r>
      <w:bookmarkEnd w:id="670"/>
    </w:p>
    <w:p>
      <w:pPr>
        <w:pStyle w:val="BookText"/>
        <w:rPr/>
      </w:pPr>
      <w:r>
        <w:rPr>
          <w:rFonts w:ascii="IRNazanin" w:hAnsi="IRNazanin" w:eastAsia="IRNazanin"/>
          <w:color w:val="111111"/>
          <w:sz w:val="28"/>
          <w:sz w:val="28"/>
          <w:szCs w:val="28"/>
          <w:rtl w:val="true"/>
          <w:lang w:bidi="fa-IR"/>
        </w:rPr>
        <w:t>كار آگاهانه</w:t>
      </w:r>
    </w:p>
    <w:p>
      <w:pPr>
        <w:pStyle w:val="BookText"/>
        <w:rPr/>
      </w:pPr>
      <w:r>
        <w:rPr>
          <w:rFonts w:ascii="IRNazanin" w:hAnsi="IRNazanin" w:eastAsia="IRNazanin"/>
          <w:color w:val="111111"/>
          <w:sz w:val="28"/>
          <w:sz w:val="28"/>
          <w:szCs w:val="28"/>
          <w:rtl w:val="true"/>
          <w:lang w:bidi="fa-IR"/>
        </w:rPr>
        <w:t>از شرط‌هاي اصلي نتيجه‌بخش بودن كار و فعاليت، آگاهي درباره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بصير و دل آگاه، از ابتداي كار مي‌داند كه نتيجه آن به نفع اوست يا به زيان او</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671" w:name="__RefHeading___Toc4740615_3650668749"/>
      <w:bookmarkStart w:id="672" w:name="_Toc281"/>
      <w:bookmarkEnd w:id="671"/>
      <w:r>
        <w:rPr>
          <w:rtl w:val="true"/>
        </w:rPr>
        <w:t>پركاري، همراه با تدبير و سازمان‌دهي</w:t>
      </w:r>
      <w:bookmarkEnd w:id="672"/>
    </w:p>
    <w:p>
      <w:pPr>
        <w:pStyle w:val="BookText"/>
        <w:rPr/>
      </w:pPr>
      <w:r>
        <w:rPr>
          <w:rFonts w:ascii="IRNazanin" w:hAnsi="IRNazanin" w:eastAsia="IRNazanin"/>
          <w:color w:val="111111"/>
          <w:sz w:val="28"/>
          <w:sz w:val="28"/>
          <w:szCs w:val="28"/>
          <w:rtl w:val="true"/>
          <w:lang w:bidi="fa-IR"/>
        </w:rPr>
        <w:t>پركاري، همراه با تدبير و سازمان‌دهي</w:t>
      </w:r>
    </w:p>
    <w:p>
      <w:pPr>
        <w:pStyle w:val="BookText"/>
        <w:rPr/>
      </w:pPr>
      <w:r>
        <w:rPr>
          <w:rFonts w:ascii="IRNazanin" w:hAnsi="IRNazanin" w:eastAsia="IRNazanin"/>
          <w:color w:val="111111"/>
          <w:sz w:val="28"/>
          <w:sz w:val="28"/>
          <w:szCs w:val="28"/>
          <w:rtl w:val="true"/>
          <w:lang w:bidi="fa-IR"/>
        </w:rPr>
        <w:t>تلاش، فعاليت و پركاري، از ويژگي‌هاي انسان‌هاي خودساخته 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دليل ايمان و اعتقاد راسخي كه به راه و هدف خود دارند، هيچ‌گاه تسليم ناملايمت‌ها و مشكلات نمي‌شوند و در كار و فعاليت خود، ثابت قدم‌اند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نيز توجه دارند كه پركاري بايد باتدبير و آگاهي همراه باشد تا مانع بروز اشتباه شود</w:t>
      </w:r>
      <w:r>
        <w:rPr>
          <w:rFonts w:eastAsia="IRNazanin" w:cs="IRNazanin"/>
          <w:color w:val="111111"/>
          <w:sz w:val="28"/>
          <w:szCs w:val="28"/>
          <w:rtl w:val="true"/>
          <w:lang w:bidi="fa-IR"/>
        </w:rPr>
        <w:t>.</w:t>
      </w:r>
    </w:p>
    <w:p>
      <w:pPr>
        <w:pStyle w:val="Heading4"/>
        <w:numPr>
          <w:ilvl w:val="3"/>
          <w:numId w:val="1"/>
        </w:numPr>
        <w:rPr/>
      </w:pPr>
      <w:bookmarkStart w:id="673" w:name="__RefHeading___Toc4740617_3650668749"/>
      <w:bookmarkStart w:id="674" w:name="_Toc282"/>
      <w:bookmarkEnd w:id="673"/>
      <w:r>
        <w:rPr>
          <w:rtl w:val="true"/>
        </w:rPr>
        <w:t>شكوفايي استعدادها با كار و تلاش</w:t>
      </w:r>
      <w:bookmarkEnd w:id="674"/>
    </w:p>
    <w:p>
      <w:pPr>
        <w:pStyle w:val="BookText"/>
        <w:rPr/>
      </w:pPr>
      <w:r>
        <w:rPr>
          <w:rFonts w:ascii="Amiri" w:hAnsi="Amiri" w:eastAsia="Amiri" w:cs="Amiri"/>
          <w:color w:val="111111"/>
          <w:sz w:val="28"/>
          <w:sz w:val="28"/>
          <w:szCs w:val="28"/>
          <w:rtl w:val="true"/>
          <w:lang w:bidi="ar-SA"/>
        </w:rPr>
        <w:t>شكوفايي استعدادها با كار و تلاش</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درصدد است استعدادهايش شكوفا شود و به خواسته‌هايش جامه عمل بپوشد، بايد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انسان از طريق كارهايي كه انجام مي‌دهد، كامل‌تر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تنها راه رسيدن به خواسته‌ها، كار و تلاش است</w:t>
      </w:r>
      <w:r>
        <w:rPr>
          <w:rFonts w:eastAsia="IRNazanin" w:cs="IRNazanin"/>
          <w:color w:val="111111"/>
          <w:sz w:val="28"/>
          <w:szCs w:val="28"/>
          <w:rtl w:val="true"/>
          <w:lang w:bidi="fa-IR"/>
        </w:rPr>
        <w:t xml:space="preserve">. </w:t>
      </w:r>
      <w:bookmarkStart w:id="675" w:name="pg2119_30690"/>
    </w:p>
    <w:p>
      <w:pPr>
        <w:pStyle w:val="Heading4"/>
        <w:numPr>
          <w:ilvl w:val="3"/>
          <w:numId w:val="1"/>
        </w:numPr>
        <w:rPr/>
      </w:pPr>
      <w:bookmarkStart w:id="676" w:name="__RefHeading___Toc4740619_3650668749"/>
      <w:bookmarkStart w:id="677" w:name="_Toc283"/>
      <w:bookmarkEnd w:id="675"/>
      <w:bookmarkEnd w:id="676"/>
      <w:r>
        <w:rPr>
          <w:rtl w:val="true"/>
        </w:rPr>
        <w:t>واقعيت كار، نه آرزو و پندار</w:t>
      </w:r>
      <w:bookmarkEnd w:id="677"/>
    </w:p>
    <w:p>
      <w:pPr>
        <w:pStyle w:val="BookText"/>
        <w:rPr/>
      </w:pPr>
      <w:r>
        <w:rPr>
          <w:rFonts w:ascii="IRNazanin" w:hAnsi="IRNazanin" w:eastAsia="IRNazanin"/>
          <w:color w:val="111111"/>
          <w:sz w:val="28"/>
          <w:sz w:val="28"/>
          <w:szCs w:val="28"/>
          <w:rtl w:val="true"/>
          <w:lang w:bidi="fa-IR"/>
        </w:rPr>
        <w:t>واقعيت كار، نه آرزو و پندار</w:t>
      </w:r>
    </w:p>
    <w:p>
      <w:pPr>
        <w:pStyle w:val="BookText"/>
        <w:rPr/>
      </w:pPr>
      <w:r>
        <w:rPr>
          <w:rFonts w:ascii="IRNazanin" w:hAnsi="IRNazanin" w:eastAsia="IRNazanin"/>
          <w:color w:val="111111"/>
          <w:sz w:val="28"/>
          <w:sz w:val="28"/>
          <w:szCs w:val="28"/>
          <w:rtl w:val="true"/>
          <w:lang w:bidi="fa-IR"/>
        </w:rPr>
        <w:t>از نگاه اسلام، تنها آرزوها و آرمان‌هايي ارزشمندند كه عملي و تحقق‌پذير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از مسلمانان خواسته شده، به جاي آرزوهاي موهوم و خيال‌پردازي‌هاي بي‌اساس، به كارهايي بپردازند كه انجام آنها در واقعيت ميسر است</w:t>
      </w:r>
      <w:r>
        <w:rPr>
          <w:rFonts w:eastAsia="IRNazanin" w:cs="IRNazanin"/>
          <w:color w:val="111111"/>
          <w:sz w:val="28"/>
          <w:szCs w:val="28"/>
          <w:rtl w:val="true"/>
          <w:lang w:bidi="fa-IR"/>
        </w:rPr>
        <w:t>.</w:t>
      </w:r>
    </w:p>
    <w:p>
      <w:pPr>
        <w:pStyle w:val="Heading4"/>
        <w:numPr>
          <w:ilvl w:val="3"/>
          <w:numId w:val="1"/>
        </w:numPr>
        <w:rPr/>
      </w:pPr>
      <w:bookmarkStart w:id="678" w:name="__RefHeading___Toc4740621_3650668749"/>
      <w:bookmarkStart w:id="679" w:name="_Toc284"/>
      <w:bookmarkEnd w:id="678"/>
      <w:r>
        <w:rPr>
          <w:rtl w:val="true"/>
        </w:rPr>
        <w:t>مبلغ بي‌عمل نباشيم</w:t>
      </w:r>
      <w:bookmarkEnd w:id="679"/>
    </w:p>
    <w:p>
      <w:pPr>
        <w:pStyle w:val="BookText"/>
        <w:rPr/>
      </w:pPr>
      <w:r>
        <w:rPr>
          <w:rFonts w:ascii="Amiri" w:hAnsi="Amiri" w:eastAsia="Amiri" w:cs="Amiri"/>
          <w:color w:val="111111"/>
          <w:sz w:val="28"/>
          <w:sz w:val="28"/>
          <w:szCs w:val="28"/>
          <w:rtl w:val="true"/>
          <w:lang w:bidi="ar-SA"/>
        </w:rPr>
        <w:t>مبلغ بي‌عمل نباشيم</w:t>
      </w:r>
    </w:p>
    <w:p>
      <w:pPr>
        <w:pStyle w:val="BookText"/>
        <w:rPr/>
      </w:pPr>
      <w:r>
        <w:rPr>
          <w:rFonts w:ascii="IRNazanin" w:hAnsi="IRNazanin" w:eastAsia="IRNazanin"/>
          <w:color w:val="111111"/>
          <w:sz w:val="28"/>
          <w:sz w:val="28"/>
          <w:szCs w:val="28"/>
          <w:rtl w:val="true"/>
          <w:lang w:bidi="fa-IR"/>
        </w:rPr>
        <w:t>يكي از نشانه‌هاي ارج نهادن اسلام به كار و تلاش، آن است كه از مسلمانان خواسته است با كردار، ديگران را به كار يا انديشه‌اي دعوت كنند نه با گفتار؛ زيرا كردار، گوياتر و اثرگذارتر از گفتار است و عمل افراد، بزرگ‌ترين مُبَلغ براي هر انديشه يا دعوتي است</w:t>
      </w:r>
      <w:r>
        <w:rPr>
          <w:rFonts w:eastAsia="IRNazanin" w:cs="IRNazanin"/>
          <w:color w:val="111111"/>
          <w:sz w:val="28"/>
          <w:szCs w:val="28"/>
          <w:rtl w:val="true"/>
          <w:lang w:bidi="fa-IR"/>
        </w:rPr>
        <w:t>.</w:t>
      </w:r>
    </w:p>
    <w:p>
      <w:pPr>
        <w:pStyle w:val="Heading4"/>
        <w:numPr>
          <w:ilvl w:val="3"/>
          <w:numId w:val="1"/>
        </w:numPr>
        <w:rPr/>
      </w:pPr>
      <w:bookmarkStart w:id="680" w:name="__RefHeading___Toc4740623_3650668749"/>
      <w:bookmarkStart w:id="681" w:name="_Toc285"/>
      <w:bookmarkEnd w:id="680"/>
      <w:r>
        <w:rPr>
          <w:rtl w:val="true"/>
        </w:rPr>
        <w:t>فايده‌هاي كار</w:t>
      </w:r>
      <w:bookmarkEnd w:id="681"/>
    </w:p>
    <w:p>
      <w:pPr>
        <w:pStyle w:val="BookText"/>
        <w:rPr/>
      </w:pPr>
      <w:r>
        <w:rPr>
          <w:rFonts w:ascii="Amiri" w:hAnsi="Amiri" w:eastAsia="Amiri" w:cs="Amiri"/>
          <w:color w:val="111111"/>
          <w:sz w:val="28"/>
          <w:sz w:val="28"/>
          <w:szCs w:val="28"/>
          <w:rtl w:val="true"/>
          <w:lang w:bidi="ar-SA"/>
        </w:rPr>
        <w:t>فايده‌هاي كار</w:t>
      </w:r>
    </w:p>
    <w:p>
      <w:pPr>
        <w:pStyle w:val="BookText"/>
        <w:rPr/>
      </w:pPr>
      <w:r>
        <w:rPr>
          <w:rFonts w:ascii="IRNazanin" w:hAnsi="IRNazanin" w:eastAsia="IRNazanin"/>
          <w:color w:val="111111"/>
          <w:sz w:val="28"/>
          <w:sz w:val="28"/>
          <w:szCs w:val="28"/>
          <w:rtl w:val="true"/>
          <w:lang w:bidi="fa-IR"/>
        </w:rPr>
        <w:t>كار، افزون بر اينكه از نظر اقتصادي انسان را خودكفا مي‌كند، چرخ‌هاي تمدن بشري را نيز به حركت درمي‌آورد و زمينه بهره‌مندي از نعمت‌هاي خدادادي را فراهم مي‌سازد و روح اميد را در انسان مي‌دمد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اينكه سلامت جسمي و رواني وي را تأمين مي‌كند</w:t>
      </w:r>
      <w:r>
        <w:rPr>
          <w:rFonts w:eastAsia="IRNazanin" w:cs="IRNazanin"/>
          <w:color w:val="111111"/>
          <w:sz w:val="28"/>
          <w:szCs w:val="28"/>
          <w:rtl w:val="true"/>
          <w:lang w:bidi="fa-IR"/>
        </w:rPr>
        <w:t>.</w:t>
      </w:r>
    </w:p>
    <w:p>
      <w:pPr>
        <w:pStyle w:val="Heading4"/>
        <w:numPr>
          <w:ilvl w:val="3"/>
          <w:numId w:val="1"/>
        </w:numPr>
        <w:rPr/>
      </w:pPr>
      <w:bookmarkStart w:id="682" w:name="__RefHeading___Toc4740625_3650668749"/>
      <w:bookmarkStart w:id="683" w:name="_Toc286"/>
      <w:bookmarkEnd w:id="682"/>
      <w:r>
        <w:rPr>
          <w:rtl w:val="true"/>
        </w:rPr>
        <w:t>استمرار كار</w:t>
      </w:r>
      <w:bookmarkEnd w:id="683"/>
    </w:p>
    <w:p>
      <w:pPr>
        <w:pStyle w:val="BookText"/>
        <w:rPr/>
      </w:pPr>
      <w:r>
        <w:rPr>
          <w:rFonts w:ascii="Amiri" w:hAnsi="Amiri" w:eastAsia="Amiri" w:cs="Amiri"/>
          <w:color w:val="111111"/>
          <w:sz w:val="28"/>
          <w:sz w:val="28"/>
          <w:szCs w:val="28"/>
          <w:rtl w:val="true"/>
          <w:lang w:bidi="ar-SA"/>
        </w:rPr>
        <w:t>استمرار كار</w:t>
      </w:r>
    </w:p>
    <w:p>
      <w:pPr>
        <w:pStyle w:val="BookText"/>
        <w:rPr/>
      </w:pPr>
      <w:r>
        <w:rPr>
          <w:rFonts w:ascii="IRNazanin" w:hAnsi="IRNazanin" w:eastAsia="IRNazanin"/>
          <w:color w:val="111111"/>
          <w:sz w:val="28"/>
          <w:sz w:val="28"/>
          <w:szCs w:val="28"/>
          <w:rtl w:val="true"/>
          <w:lang w:bidi="fa-IR"/>
        </w:rPr>
        <w:t>در صورتي كار و تلاش، نتيجه‌بخش است كه ادامه يابد تا به پايان و به نتيجه رسد، چون شروع كار، آسان است و بسياري از دشواري‌ها در ادامه كار، نيمه راه آن رخ مي‌دهد</w:t>
      </w:r>
      <w:r>
        <w:rPr>
          <w:rFonts w:eastAsia="IRNazanin" w:cs="IRNazanin"/>
          <w:color w:val="111111"/>
          <w:sz w:val="28"/>
          <w:szCs w:val="28"/>
          <w:rtl w:val="true"/>
          <w:lang w:bidi="fa-IR"/>
        </w:rPr>
        <w:t>.</w:t>
      </w:r>
    </w:p>
    <w:p>
      <w:pPr>
        <w:pStyle w:val="Heading4"/>
        <w:numPr>
          <w:ilvl w:val="3"/>
          <w:numId w:val="1"/>
        </w:numPr>
        <w:rPr/>
      </w:pPr>
      <w:bookmarkStart w:id="684" w:name="__RefHeading___Toc4740627_3650668749"/>
      <w:bookmarkStart w:id="685" w:name="_Toc287"/>
      <w:bookmarkEnd w:id="684"/>
      <w:r>
        <w:rPr>
          <w:rtl w:val="true"/>
        </w:rPr>
        <w:t>تدبير در مقدمات كار و ارزيابي عاقبت آن</w:t>
      </w:r>
      <w:bookmarkEnd w:id="685"/>
    </w:p>
    <w:p>
      <w:pPr>
        <w:pStyle w:val="BookText"/>
        <w:rPr/>
      </w:pPr>
      <w:r>
        <w:rPr>
          <w:rFonts w:ascii="Amiri" w:hAnsi="Amiri" w:eastAsia="Amiri" w:cs="Amiri"/>
          <w:color w:val="111111"/>
          <w:sz w:val="28"/>
          <w:sz w:val="28"/>
          <w:szCs w:val="28"/>
          <w:rtl w:val="true"/>
          <w:lang w:bidi="ar-SA"/>
        </w:rPr>
        <w:t>تدبير در مقدمات كار و ارزيابي عاقبت آن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همگان لازم است كه پيش از تصميم‌گيري و اقدام به هر كار، درباره آن، نتيجه و راه‌كارها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مطالعه دقيق كارشناسانه و تدبر كنند، سپس كار را انجام دهند</w:t>
      </w:r>
      <w:r>
        <w:rPr>
          <w:rFonts w:eastAsia="IRNazanin" w:cs="IRNazanin"/>
          <w:color w:val="111111"/>
          <w:sz w:val="28"/>
          <w:szCs w:val="28"/>
          <w:rtl w:val="true"/>
          <w:lang w:bidi="fa-IR"/>
        </w:rPr>
        <w:t xml:space="preserve">. </w:t>
      </w:r>
      <w:bookmarkStart w:id="686" w:name="pg2119_30693"/>
    </w:p>
    <w:p>
      <w:pPr>
        <w:pStyle w:val="Heading4"/>
        <w:numPr>
          <w:ilvl w:val="3"/>
          <w:numId w:val="1"/>
        </w:numPr>
        <w:rPr/>
      </w:pPr>
      <w:bookmarkStart w:id="687" w:name="__RefHeading___Toc4740629_3650668749"/>
      <w:bookmarkStart w:id="688" w:name="_Toc288"/>
      <w:bookmarkEnd w:id="686"/>
      <w:bookmarkEnd w:id="687"/>
      <w:r>
        <w:rPr>
          <w:rtl w:val="true"/>
        </w:rPr>
        <w:t>راهكار، وسايل و زمان مناسب جهت نتيجه بخش بودن كار</w:t>
      </w:r>
      <w:bookmarkEnd w:id="688"/>
    </w:p>
    <w:p>
      <w:pPr>
        <w:pStyle w:val="BookText"/>
        <w:rPr/>
      </w:pPr>
      <w:r>
        <w:rPr>
          <w:rFonts w:ascii="Amiri" w:hAnsi="Amiri" w:eastAsia="Amiri" w:cs="Amiri"/>
          <w:color w:val="111111"/>
          <w:sz w:val="28"/>
          <w:sz w:val="28"/>
          <w:szCs w:val="28"/>
          <w:rtl w:val="true"/>
          <w:lang w:bidi="ar-SA"/>
        </w:rPr>
        <w:t>راهكار، وسايل و زمان مناسب جهت نتيجه بخش بودن كار</w:t>
      </w:r>
    </w:p>
    <w:p>
      <w:pPr>
        <w:pStyle w:val="BookText"/>
        <w:rPr/>
      </w:pPr>
      <w:r>
        <w:rPr>
          <w:rFonts w:ascii="IRNazanin" w:hAnsi="IRNazanin" w:eastAsia="IRNazanin"/>
          <w:color w:val="111111"/>
          <w:sz w:val="28"/>
          <w:sz w:val="28"/>
          <w:szCs w:val="28"/>
          <w:rtl w:val="true"/>
          <w:lang w:bidi="fa-IR"/>
        </w:rPr>
        <w:t>براي به نتيجه رسيدن كار، بايد از راهكارها و ابزار و امكانات مناسب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زمان مناسب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كار پيش از زمان مناسب آن، همانند چيدن ميوه پيش از رسيدن آن است</w:t>
      </w:r>
      <w:r>
        <w:rPr>
          <w:rFonts w:eastAsia="IRNazanin" w:cs="IRNazanin"/>
          <w:color w:val="111111"/>
          <w:sz w:val="28"/>
          <w:szCs w:val="28"/>
          <w:rtl w:val="true"/>
          <w:lang w:bidi="fa-IR"/>
        </w:rPr>
        <w:t>.</w:t>
      </w:r>
    </w:p>
    <w:p>
      <w:pPr>
        <w:pStyle w:val="Heading4"/>
        <w:numPr>
          <w:ilvl w:val="3"/>
          <w:numId w:val="1"/>
        </w:numPr>
        <w:rPr/>
      </w:pPr>
      <w:bookmarkStart w:id="689" w:name="__RefHeading___Toc4740631_3650668749"/>
      <w:bookmarkStart w:id="690" w:name="_Toc289"/>
      <w:bookmarkEnd w:id="689"/>
      <w:r>
        <w:rPr>
          <w:rtl w:val="true"/>
        </w:rPr>
        <w:t>پرهيز از كارهاي بيهوده</w:t>
      </w:r>
      <w:bookmarkEnd w:id="690"/>
    </w:p>
    <w:p>
      <w:pPr>
        <w:pStyle w:val="BookText"/>
        <w:rPr/>
      </w:pPr>
      <w:r>
        <w:rPr>
          <w:rFonts w:ascii="IRNazanin" w:hAnsi="IRNazanin" w:eastAsia="IRNazanin"/>
          <w:color w:val="111111"/>
          <w:sz w:val="28"/>
          <w:sz w:val="28"/>
          <w:szCs w:val="28"/>
          <w:rtl w:val="true"/>
          <w:lang w:bidi="fa-IR"/>
        </w:rPr>
        <w:t>پرهيز از كارهاي بيهوده</w:t>
      </w:r>
    </w:p>
    <w:p>
      <w:pPr>
        <w:pStyle w:val="BookText"/>
        <w:rPr/>
      </w:pPr>
      <w:r>
        <w:rPr>
          <w:rFonts w:ascii="IRNazanin" w:hAnsi="IRNazanin" w:eastAsia="IRNazanin"/>
          <w:color w:val="111111"/>
          <w:sz w:val="28"/>
          <w:sz w:val="28"/>
          <w:szCs w:val="28"/>
          <w:rtl w:val="true"/>
          <w:lang w:bidi="fa-IR"/>
        </w:rPr>
        <w:t>كسي كه سرمايه گران‌بهاي عمر خويش را قدر بداند، آن را براي كارهاي پوچ و بيهوده صرف نمي‌كند؛ زيرا اين‌كار، در حقيقت نابود كردن قسمتي از جوهر زندگي است</w:t>
      </w:r>
      <w:r>
        <w:rPr>
          <w:rFonts w:eastAsia="IRNazanin" w:cs="IRNazanin"/>
          <w:color w:val="111111"/>
          <w:sz w:val="28"/>
          <w:szCs w:val="28"/>
          <w:rtl w:val="true"/>
          <w:lang w:bidi="fa-IR"/>
        </w:rPr>
        <w:t>.</w:t>
      </w:r>
    </w:p>
    <w:p>
      <w:pPr>
        <w:pStyle w:val="Heading4"/>
        <w:numPr>
          <w:ilvl w:val="3"/>
          <w:numId w:val="1"/>
        </w:numPr>
        <w:rPr/>
      </w:pPr>
      <w:bookmarkStart w:id="691" w:name="__RefHeading___Toc4740633_3650668749"/>
      <w:bookmarkStart w:id="692" w:name="_Toc290"/>
      <w:bookmarkEnd w:id="691"/>
      <w:r>
        <w:rPr>
          <w:rtl w:val="true"/>
        </w:rPr>
        <w:t>اهميت اراده</w:t>
      </w:r>
      <w:bookmarkEnd w:id="692"/>
    </w:p>
    <w:p>
      <w:pPr>
        <w:pStyle w:val="BookText"/>
        <w:rPr/>
      </w:pPr>
      <w:r>
        <w:rPr>
          <w:rFonts w:ascii="Amiri" w:hAnsi="Amiri" w:eastAsia="Amiri" w:cs="Amiri"/>
          <w:color w:val="111111"/>
          <w:sz w:val="28"/>
          <w:sz w:val="28"/>
          <w:szCs w:val="28"/>
          <w:rtl w:val="true"/>
          <w:lang w:bidi="ar-SA"/>
        </w:rPr>
        <w:t>اهميت اراده</w:t>
      </w:r>
    </w:p>
    <w:p>
      <w:pPr>
        <w:pStyle w:val="BookText"/>
        <w:rPr/>
      </w:pPr>
      <w:r>
        <w:rPr>
          <w:rFonts w:ascii="IRNazanin" w:hAnsi="IRNazanin" w:eastAsia="IRNazanin"/>
          <w:color w:val="111111"/>
          <w:sz w:val="28"/>
          <w:sz w:val="28"/>
          <w:szCs w:val="28"/>
          <w:rtl w:val="true"/>
          <w:lang w:bidi="fa-IR"/>
        </w:rPr>
        <w:t>اراده، عامل اساسي در تحولات و انقلاب‌هاي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اين اراده از ناحيه فرد پديد آمده باشد يا از سوي اجتماع، ولي اهميت و ارزش اراده فرد بيشتر است؛ زيرا اين رهبرانند كه قدرت‌هاي ملي را به سوي هدف‌هاي سعادت‌بخش و مطلوب، رهنمون مي‌گردند و حركت و جنبش يا وسيله تحقق آمال درخشان و پرشكوه براي جامعه رقم مي زنند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برخي افراد، قدرت و اراده بالا رفتن از نردبان ترقي را ندارند؛ گويي منتظرند كارهاي سخت و پرمشقت را كه خود زمينه‌ساز تعالي و ارتقاست، ديگران برايشان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 عملي شدن خواسته‌هاي خود، فعاليت را آغاز نكنند و در آن راه فداكاري نكنند، پس چه چيز مي‌تواند وسيله تحقق آمال آنها شود؟</w:t>
      </w:r>
      <w:r>
        <w:rPr>
          <w:rStyle w:val="FootnoteAnchor"/>
          <w:rtl w:val="true"/>
        </w:rPr>
        <w:footnoteReference w:id="226"/>
      </w:r>
    </w:p>
    <w:p>
      <w:pPr>
        <w:pStyle w:val="Heading4"/>
        <w:numPr>
          <w:ilvl w:val="3"/>
          <w:numId w:val="1"/>
        </w:numPr>
        <w:rPr/>
      </w:pPr>
      <w:bookmarkStart w:id="693" w:name="__RefHeading___Toc4740635_3650668749"/>
      <w:bookmarkStart w:id="694" w:name="_Toc291"/>
      <w:bookmarkEnd w:id="693"/>
      <w:r>
        <w:rPr>
          <w:rtl w:val="true"/>
        </w:rPr>
        <w:t>ضعف اراده، آفت كار و موفقيت</w:t>
      </w:r>
      <w:bookmarkEnd w:id="694"/>
    </w:p>
    <w:p>
      <w:pPr>
        <w:pStyle w:val="BookText"/>
        <w:rPr/>
      </w:pPr>
      <w:r>
        <w:rPr>
          <w:rFonts w:ascii="Amiri" w:hAnsi="Amiri" w:eastAsia="Amiri" w:cs="Amiri"/>
          <w:color w:val="111111"/>
          <w:sz w:val="28"/>
          <w:sz w:val="28"/>
          <w:szCs w:val="28"/>
          <w:rtl w:val="true"/>
          <w:lang w:bidi="ar-SA"/>
        </w:rPr>
        <w:t>ضعف اراده، آفت كار و موفقيت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سستي اراده، زندگي انسان در شئون مختلف، حتماً با شكست پايان مي‌يابد و بدبختي‌ها به علت خاموشي اراده، جان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استعداد و نه </w:t>
      </w:r>
      <w:bookmarkStart w:id="695" w:name="pg2119_30697"/>
    </w:p>
    <w:p>
      <w:pPr>
        <w:pStyle w:val="BookText"/>
        <w:rPr/>
      </w:pPr>
      <w:bookmarkEnd w:id="695"/>
      <w:r>
        <w:rPr>
          <w:rFonts w:ascii="IRNazanin" w:hAnsi="IRNazanin" w:eastAsia="IRNazanin"/>
          <w:color w:val="111111"/>
          <w:sz w:val="28"/>
          <w:sz w:val="28"/>
          <w:szCs w:val="28"/>
          <w:rtl w:val="true"/>
          <w:lang w:bidi="fa-IR"/>
        </w:rPr>
        <w:t>نبوغ، هيچ‌كدام نمي‌توانند جاي اراده نيرومند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فايده دارد انسان داراي استعدادها و مواهب فوق‌العاده باشد، اما در راه رسيدن به مقصود، از آنها استفاده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معلومات كافي به درد نمي‌خورد، مگر آنكه شخص اين سرمايه را به كمك اراده در راه وصول به هدف خود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كنيم اگر نوع بشر فاقد عزم و اراده بود، چه حالي پيدا مي‌كرد و كره زمين چه شكلي به خود مي‌گرفت و قانون تكامل و ترقي در كجا اجرا مي‌شد؟</w:t>
      </w:r>
      <w:r>
        <w:rPr>
          <w:rStyle w:val="FootnoteAnchor"/>
          <w:rtl w:val="true"/>
        </w:rPr>
        <w:footnoteReference w:id="227"/>
      </w:r>
    </w:p>
    <w:p>
      <w:pPr>
        <w:pStyle w:val="Heading4"/>
        <w:numPr>
          <w:ilvl w:val="3"/>
          <w:numId w:val="1"/>
        </w:numPr>
        <w:rPr/>
      </w:pPr>
      <w:bookmarkStart w:id="696" w:name="__RefHeading___Toc4740637_3650668749"/>
      <w:bookmarkStart w:id="697" w:name="_Toc292"/>
      <w:bookmarkEnd w:id="696"/>
      <w:r>
        <w:rPr>
          <w:rtl w:val="true"/>
        </w:rPr>
        <w:t>پشتكار و عزم راسخ، عامل ابتكار و نوآوري</w:t>
      </w:r>
      <w:bookmarkEnd w:id="697"/>
    </w:p>
    <w:p>
      <w:pPr>
        <w:pStyle w:val="BookText"/>
        <w:rPr/>
      </w:pPr>
      <w:r>
        <w:rPr>
          <w:rFonts w:ascii="IRNazanin" w:hAnsi="IRNazanin" w:eastAsia="IRNazanin"/>
          <w:color w:val="111111"/>
          <w:sz w:val="28"/>
          <w:sz w:val="28"/>
          <w:szCs w:val="28"/>
          <w:rtl w:val="true"/>
          <w:lang w:bidi="fa-IR"/>
        </w:rPr>
        <w:t>پشتكار و عزم راسخ، عامل ابتكار و نوآوري</w:t>
      </w:r>
    </w:p>
    <w:p>
      <w:pPr>
        <w:pStyle w:val="BookText"/>
        <w:rPr/>
      </w:pPr>
      <w:r>
        <w:rPr>
          <w:rFonts w:ascii="IRNazanin" w:hAnsi="IRNazanin" w:eastAsia="IRNazanin"/>
          <w:color w:val="111111"/>
          <w:sz w:val="28"/>
          <w:sz w:val="28"/>
          <w:szCs w:val="28"/>
          <w:rtl w:val="true"/>
          <w:lang w:bidi="fa-IR"/>
        </w:rPr>
        <w:t>ابتكارات و كشفيات انساني، همه مرهون اراده مرداني بوده است كه با پشتكار و عزم استوار، موانع و مشكلات را از پيش پاي خود برداشته و در نتيجه، به پيروزي‌هاي درخشان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سختي‌ها و دشواري‌ها، در برابر نبوغ و اراده كسي كه شكست را نمي‌شناسد، محكوم به فناست</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698" w:name="__RefHeading___Toc4740639_3650668749"/>
      <w:bookmarkStart w:id="699" w:name="_Toc293"/>
      <w:bookmarkEnd w:id="698"/>
      <w:r>
        <w:rPr>
          <w:rtl w:val="true"/>
        </w:rPr>
        <w:t>موفقيت، نتيجه تلاش و كوشش</w:t>
      </w:r>
      <w:bookmarkEnd w:id="699"/>
    </w:p>
    <w:p>
      <w:pPr>
        <w:pStyle w:val="BookText"/>
        <w:rPr/>
      </w:pPr>
      <w:r>
        <w:rPr>
          <w:rFonts w:ascii="Amiri" w:hAnsi="Amiri" w:eastAsia="Amiri" w:cs="Amiri"/>
          <w:color w:val="111111"/>
          <w:sz w:val="28"/>
          <w:sz w:val="28"/>
          <w:szCs w:val="28"/>
          <w:rtl w:val="true"/>
          <w:lang w:bidi="ar-SA"/>
        </w:rPr>
        <w:t>موفقيت، نتيجه تلاش و كوشش</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موفقيت، فرمول خاصي ندارد كه كسي پنهاني آن را كشف كرده باشد، بلكه موفقيت نتيجه طبيعي تلاش و كوشش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مرداني در صف اول قرار مي‌گيرند و از ميان موانع و مشكلات به سلامت مي‌گذرند كه داراي اراده‌اي نيرومند باشند و همچون عقاب، از تندبادها، براي پرواز به نقاط بلند و مدد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ابتكار دارند، هيچ شكست و مشكلي در تصميم آنها خللي وارد نمي‌كند، بلكه شكست‌ها و سختي‌ها را وسيله‌اي براي پيروزي مي‌دانند و روحيه‌شان در تنگناي سختي‌ها پرورش مي‌يابد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انضباط از لوازم ضروري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 باشيد تا بتوانيد هر مسئله‌اي را به سرعت و به موقع درك كنيد و احساس پويايي و نشاط بر وجود شما حكم‌فرما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كارهايي كه درصدد انجام آنها هستيد، تمركز كنيد و اجازه ندهيد هيچ چيز، شما را از تمركز بر روي آنها منحرف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كارها بايد اعتماد به نفس داشته باشيم و به توان خود تكيه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ثابت‌قدم بودن و همت داشتن، از امتيازاتي است كه همواره بايد براي به دست آوردن، حفظ و تقويت آن تلاش كرد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كاري خوب است كه نهايت خوشي و آرامش را براي بيشترين افراد فراهم آورد</w:t>
      </w:r>
      <w:r>
        <w:rPr>
          <w:rFonts w:eastAsia="Amiri" w:cs="Amiri" w:ascii="Amiri" w:hAnsi="Amiri"/>
          <w:color w:val="111111"/>
          <w:sz w:val="28"/>
          <w:szCs w:val="28"/>
          <w:rtl w:val="true"/>
          <w:lang w:bidi="ar-SA"/>
        </w:rPr>
        <w:t xml:space="preserve">. </w:t>
      </w:r>
      <w:bookmarkStart w:id="700" w:name="pg2119_30704"/>
    </w:p>
    <w:p>
      <w:pPr>
        <w:pStyle w:val="Heading2"/>
        <w:numPr>
          <w:ilvl w:val="1"/>
          <w:numId w:val="1"/>
        </w:numPr>
        <w:rPr/>
      </w:pPr>
      <w:bookmarkStart w:id="701" w:name="__RefHeading___Toc4740641_3650668749"/>
      <w:bookmarkStart w:id="702" w:name="_Toc294"/>
      <w:bookmarkEnd w:id="700"/>
      <w:bookmarkEnd w:id="701"/>
      <w:r>
        <w:rPr/>
        <w:t>13</w:t>
      </w:r>
      <w:r>
        <w:rPr>
          <w:rtl w:val="true"/>
        </w:rPr>
        <w:t xml:space="preserve">. </w:t>
      </w:r>
      <w:r>
        <w:rPr>
          <w:rtl w:val="true"/>
        </w:rPr>
        <w:t>جملات قصار درباره كار و توليد</w:t>
      </w:r>
      <w:bookmarkEnd w:id="702"/>
    </w:p>
    <w:p>
      <w:pPr>
        <w:pStyle w:val="Heading3"/>
        <w:numPr>
          <w:ilvl w:val="2"/>
          <w:numId w:val="1"/>
        </w:numPr>
        <w:rPr/>
      </w:pPr>
      <w:bookmarkStart w:id="703" w:name="__RefHeading___Toc4740643_3650668749"/>
      <w:bookmarkStart w:id="704" w:name="_Toc295"/>
      <w:bookmarkEnd w:id="703"/>
      <w:r>
        <w:rPr>
          <w:rtl w:val="true"/>
        </w:rPr>
        <w:t>اشاره</w:t>
      </w:r>
      <w:bookmarkEnd w:id="704"/>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جملات قصار درباره كار و توليد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كار حقيقي</w:t>
      </w:r>
    </w:p>
    <w:p>
      <w:pPr>
        <w:pStyle w:val="BookText"/>
        <w:rPr/>
      </w:pPr>
      <w:r>
        <w:rPr>
          <w:rFonts w:ascii="Amiri" w:hAnsi="Amiri" w:eastAsia="Amiri" w:cs="Amiri"/>
          <w:color w:val="111111"/>
          <w:sz w:val="28"/>
          <w:sz w:val="28"/>
          <w:szCs w:val="28"/>
          <w:rtl w:val="true"/>
          <w:lang w:bidi="ar-SA"/>
        </w:rPr>
        <w:t>كار، كليد خوشبختي</w:t>
      </w:r>
    </w:p>
    <w:p>
      <w:pPr>
        <w:pStyle w:val="Heading3"/>
        <w:numPr>
          <w:ilvl w:val="2"/>
          <w:numId w:val="1"/>
        </w:numPr>
        <w:rPr/>
      </w:pPr>
      <w:bookmarkStart w:id="705" w:name="__RefHeading___Toc4740645_3650668749"/>
      <w:bookmarkStart w:id="706" w:name="_Toc296"/>
      <w:bookmarkEnd w:id="705"/>
      <w:r>
        <w:rPr>
          <w:rtl w:val="true"/>
        </w:rPr>
        <w:t>كار حقيقي</w:t>
      </w:r>
      <w:bookmarkEnd w:id="706"/>
    </w:p>
    <w:p>
      <w:pPr>
        <w:pStyle w:val="BookText"/>
        <w:rPr/>
      </w:pPr>
      <w:r>
        <w:rPr>
          <w:rFonts w:ascii="Amiri" w:hAnsi="Amiri" w:eastAsia="Amiri" w:cs="Amiri"/>
          <w:color w:val="111111"/>
          <w:sz w:val="28"/>
          <w:sz w:val="28"/>
          <w:szCs w:val="28"/>
          <w:rtl w:val="true"/>
          <w:lang w:bidi="ar-SA"/>
        </w:rPr>
        <w:t>كار حقيقي</w:t>
      </w:r>
    </w:p>
    <w:p>
      <w:pPr>
        <w:pStyle w:val="BookText"/>
        <w:rPr/>
      </w:pPr>
      <w:r>
        <w:rPr>
          <w:rFonts w:ascii="Amiri" w:hAnsi="Amiri" w:eastAsia="Amiri" w:cs="Amiri"/>
          <w:color w:val="111111"/>
          <w:sz w:val="28"/>
          <w:sz w:val="28"/>
          <w:szCs w:val="28"/>
          <w:rtl w:val="true"/>
          <w:lang w:bidi="ar-SA"/>
        </w:rPr>
        <w:t xml:space="preserve">تنها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نيست، برنامه‌ريزي نيز كار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مادام كوري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هرچه سخت باشد، بيكاري از آن سخت‌تر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اسكار وايلد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اساس اقتصاد جهاني بر كار بنا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كاري را شروع نكن يا براي انجام دادن آن از همه نيروي خود استفاده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را شروع كن، علاقه براي انجام دادن و اتمام آن پيدا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آندره ژيد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كار تو مهم‌تر باشد، دشمنانت بيشتر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شكسپير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امروز را به فردا نسپار؛ چون براي فردا هم كار هست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كسي كه از كار مي‌گريزد، از زندگي مي‌گريزد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فورد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سعادت و ثروت هر ملت، بسته به نيروي كار مردم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آدام اسميت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عملي كار است، ولي كار اصلي كار سازنده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موريس مترلينگ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حقيقي آن است كه هم براي كننده آن داراي منافع باشد و هم براي ديگران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 ديستي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كوششي بدون نتيجه و پاداش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مونتسكيو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كوشش، دقت و مقاومت، سه ركن اصلي هر پيروزي محسوب مي‌شوند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شوپنهاور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نزد الله و اولياءالله پسنديده است، كوشش در امور خير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كوشش و مداومت را بايد از طبيعت و مظاهر طبيعت آموخت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ويكتورهوگو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پيشرفت‌هاي بشر در زمينه‌هاي مختلف، در پرتو كوشش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ماكسيم گوركي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كوشش مزدي دارد كه سرانجام به كوشنده خواهد رسيد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بزرگ‌ترين دشمن كوشش، يأس و اندوه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آندره وزاليوس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كوشش را بايد از قهرمانان آموخت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آن‌قدر شكست مي‌خورند تا قهرمان شوند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وينستون چرچيل</w:t>
      </w:r>
      <w:r>
        <w:rPr>
          <w:rFonts w:eastAsia="IRNazanin" w:cs="IRNazanin"/>
          <w:color w:val="111111"/>
          <w:sz w:val="28"/>
          <w:szCs w:val="28"/>
          <w:rtl w:val="true"/>
          <w:lang w:bidi="fa-IR"/>
        </w:rPr>
        <w:t xml:space="preserve">» </w:t>
      </w:r>
      <w:bookmarkStart w:id="707" w:name="pg2119_30709"/>
    </w:p>
    <w:p>
      <w:pPr>
        <w:pStyle w:val="BookText"/>
        <w:rPr/>
      </w:pPr>
      <w:bookmarkEnd w:id="707"/>
      <w:r>
        <w:rPr>
          <w:rFonts w:ascii="IRNazanin" w:hAnsi="IRNazanin" w:eastAsia="IRNazanin"/>
          <w:color w:val="111111"/>
          <w:sz w:val="28"/>
          <w:sz w:val="28"/>
          <w:szCs w:val="28"/>
          <w:rtl w:val="true"/>
          <w:lang w:bidi="fa-IR"/>
        </w:rPr>
        <w:t>در زندگي، همه مي‌كوشند، اما كساني موفق مي‌شوند كه عاقلانه مي‌كوشند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هانس كريستين آندرسن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كوشش مقدس، كوششي است كه در راه تأمين رفاه و آسايش ديگران 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مهاتما گاندي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كوشش نبود، بشر به اين درجه از تمدن نمي‌رسيد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پل سارتر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 امروز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كوشش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موفق شوي</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فرانتس كافكا</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4740647_3650668749"/>
      <w:bookmarkStart w:id="709" w:name="_Toc297"/>
      <w:bookmarkEnd w:id="708"/>
      <w:r>
        <w:rPr>
          <w:rtl w:val="true"/>
        </w:rPr>
        <w:t>كار، كليد خوشبختي</w:t>
      </w:r>
      <w:bookmarkEnd w:id="709"/>
    </w:p>
    <w:p>
      <w:pPr>
        <w:pStyle w:val="Heading4"/>
        <w:numPr>
          <w:ilvl w:val="3"/>
          <w:numId w:val="1"/>
        </w:numPr>
        <w:rPr/>
      </w:pPr>
      <w:bookmarkStart w:id="710" w:name="__RefHeading___Toc4740649_3650668749"/>
      <w:bookmarkStart w:id="711" w:name="_Toc298"/>
      <w:bookmarkEnd w:id="710"/>
      <w:r>
        <w:rPr>
          <w:rtl w:val="true"/>
        </w:rPr>
        <w:t>اشاره</w:t>
      </w:r>
      <w:bookmarkEnd w:id="711"/>
    </w:p>
    <w:p>
      <w:pPr>
        <w:pStyle w:val="BookText"/>
        <w:rPr/>
      </w:pPr>
      <w:r>
        <w:rPr>
          <w:rFonts w:ascii="Amiri" w:hAnsi="Amiri" w:eastAsia="Amiri" w:cs="Amiri"/>
          <w:color w:val="111111"/>
          <w:sz w:val="28"/>
          <w:sz w:val="28"/>
          <w:szCs w:val="28"/>
          <w:rtl w:val="true"/>
          <w:lang w:bidi="ar-SA"/>
        </w:rPr>
        <w:t>كار، كليد خوشبختي</w:t>
      </w:r>
    </w:p>
    <w:p>
      <w:pPr>
        <w:pStyle w:val="BookText"/>
        <w:rPr/>
      </w:pPr>
      <w:r>
        <w:rPr>
          <w:rFonts w:ascii="IRNazanin" w:hAnsi="IRNazanin" w:eastAsia="IRNazanin"/>
          <w:color w:val="111111"/>
          <w:sz w:val="28"/>
          <w:sz w:val="28"/>
          <w:szCs w:val="28"/>
          <w:rtl w:val="true"/>
          <w:lang w:bidi="fa-IR"/>
        </w:rPr>
        <w:t>آب كه قطره قطره مي‌چكد، با پايداري و سماجت، سنگ بزرگ را سوراخ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با پشتكار و استقامتش، به پاره كردن رشته محكم سيم موفق مي‌شود و ضربات پي در پي تبر كوچك، درخت كهن را سرنگون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فرانكلين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تنبل و بيكار، نه تنها وقت گران‌بهاي خود را هدر مي‌دهد، بلكه اساس تمدن و زندگي ديگران را هم به هم مي‌زند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كومرسون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اراده‌هاي ضعيف، همواره به صورت حرف و گفتار خودنمايي مي‌كنند، ولي اراده قوي جز در لباس عمل و كردار ظهور نمي‌يابد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فوايد كار، اين است كه روزها را كوتاه و عمر را دراز مي‌كند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ديدرو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اشخاص جدي و فعال، طوري به كار كردن عادت دارند كه بيكاري باعث صدمه و عذاب آنان مي‌گردد و اگر برحسب اتفاق از شغل و رشته مخصوص به خود باز بمانند، به حكم اجبار، مشغله‌اي ديگر براي خويش تدارك مي‌بينند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اسمايلز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خواهان آسايش و راحتي نفس خود هستي و به سلامت فكر و بدن خود علاقه داري و مي‌خواهي از زير بار غم و اندوه بيرون بيايي، به اين دستور مختصر رفتار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وقت تنها و بيكار منشين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كار را به قسمت‌هاي كوچك تقسيم كنيم و جزء به جزء انجام دهيم، هيچ‌گاه دشوار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هانري فورد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 فرزند كار و زحمت خويش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را به چيزهاي كوچك گرفتار كردن، از كارهاي بزرگ بازماندن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كنفوسيوس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قلب ما، آرامشي بهتر از آنچه در محيط كار هست، ميسر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دوك رولوي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بدبختي آدم از جهل نيست، از تنبلي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 كارنگي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كار، هر نوع زندگي فاسد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پيشرفت و پيروزي، سه 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پشتكار، دوم پشتكار، سوم پشتكار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لرد آديبوري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هركس كاري واگذار كنيد كه براي آن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چنين شخصي از كارش لذت خواهد برد و مانند گل شكفته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روسكين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بيكاري، نه تنها موجب پريشاني فكر و ناراحتي خيال است، بلكه پشيماني و كدورتي هميشگي و باطني پديد مي‌آورد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شيللر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پيروزي با كساني است كه بيش از ديگران پشتكار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آنجا كه ممكن است كارت را امروز خوب انجام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فردا باز قدمي رو به جلو برداري و كارت را بهتر انجام دهي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زنده‌ام لحظه‌اي آرام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راحتي كردن و مردن، نزد من يكي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مدرسه‌اي كه علم و معرفت حقيقي را در آن مي‌آموزيم، مدرسه دنياست كه در آن، دو معلم زحمت و كوشش، به انسان درس گران‌بهايي ياد مي‌دهند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هيوملر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تنبلي، بلا و آفت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زنگ آهن را مي‌خورد و آن را فاسد مي‌سازد، بطالت نيز قلب افراد و ملت‌ها را مي‌خورد و آنها را از صفحه وجود محو مي‌سازد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فرانكلين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حتي در مواقعي كه هيچ كاري نداشته‌ام، پيش خود فكر مي‌كرده‌ام، نبايد وقت را بيهوده تلف كرد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 چشمه همه فسادها بيكاري است شيطان براي دست‌هاي بيكار، كار تهيه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تنگ‌دستي به درِ خانه مرد زحمت‌كش نزديك مي‌شود، ولي هرگز جرئت ورود به درون خانه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فرانكلين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هرچه سخت و مشكل باشد، صدمه و اذيتي به شخصي نمي‌رساند، ولي وقتي يكنواخت و خسته‌كننده و خالي از اميدواري بود، بدترين شكنجه روح و جسم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اسمايلز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پزشك طبيعت است و براي خوش‌بختي آدمي ضرورت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و كوشش، ما را از سه عيب دور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افسردگي، دزدي و نيازمندي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كن پيش از آنكه نيازمندي، تو را به كار وادارد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فرانكلين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نه فقط هزينه زندگي را تأمين مي‌كند، بلكه زندگي كردن را هم به انسان مي‌آموزد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هانري 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بايد خود را در كار غرق كنم، وگرنه كمرم زير بار نااميدي درهم خواهد شكست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مشهور نشدم مگر به واسطه كار و كوشش، و اگر از عملي خسته مي‌شدم، تفريح و رفع خستگي را در اشتغال به كاري ديگر جست‌وجو مي‌كردم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نيوتن</w:t>
      </w:r>
      <w:r>
        <w:rPr>
          <w:rFonts w:eastAsia="Amiri" w:cs="Amiri" w:ascii="Amiri" w:hAnsi="Amiri"/>
          <w:color w:val="111111"/>
          <w:sz w:val="28"/>
          <w:szCs w:val="28"/>
          <w:rtl w:val="true"/>
          <w:lang w:bidi="ar-SA"/>
        </w:rPr>
        <w:t xml:space="preserve">» </w:t>
      </w:r>
      <w:bookmarkStart w:id="712" w:name="pg2119_30720"/>
    </w:p>
    <w:p>
      <w:pPr>
        <w:pStyle w:val="BookText"/>
        <w:rPr/>
      </w:pPr>
      <w:bookmarkEnd w:id="712"/>
      <w:r>
        <w:rPr>
          <w:rFonts w:ascii="IRNazanin" w:hAnsi="IRNazanin" w:eastAsia="IRNazanin"/>
          <w:color w:val="111111"/>
          <w:sz w:val="28"/>
          <w:sz w:val="28"/>
          <w:szCs w:val="28"/>
          <w:rtl w:val="true"/>
          <w:lang w:bidi="fa-IR"/>
        </w:rPr>
        <w:t>وقتي به كاري مصمم شدي، ديگر درهاي شك و ترديد را از هر سو ببند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جا وسايل تنبلي و تن آسايي كمتر فراهم است، آنجا بهتر كار انجام 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روز بيكاري، چون يك شب بي‌خوابي، خسته‌كننده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كار بزرگ در آغاز، محال به نظر مي‌رسد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كارلايل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براي انجام دادن هر كاري تصميم بگيريد، نصف آن كار را انجام داده‌ايد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ابراهام لينكلن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شروع كار، به اندازه كافي غور و دقت كنيد تا در ميان كار، ترديدي به شما دست ندهد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نوسلن</w:t>
      </w:r>
      <w:r>
        <w:rPr>
          <w:rFonts w:eastAsia="IRNazanin" w:cs="IRNazanin"/>
          <w:color w:val="111111"/>
          <w:sz w:val="28"/>
          <w:szCs w:val="28"/>
          <w:rtl w:val="true"/>
          <w:lang w:bidi="fa-IR"/>
        </w:rPr>
        <w:t>»</w:t>
      </w:r>
    </w:p>
    <w:p>
      <w:pPr>
        <w:pStyle w:val="Heading4"/>
        <w:numPr>
          <w:ilvl w:val="3"/>
          <w:numId w:val="1"/>
        </w:numPr>
        <w:rPr/>
      </w:pPr>
      <w:bookmarkStart w:id="713" w:name="__RefHeading___Toc4740651_3650668749"/>
      <w:bookmarkStart w:id="714" w:name="_Toc299"/>
      <w:bookmarkEnd w:id="713"/>
      <w:r>
        <w:rPr>
          <w:rtl w:val="true"/>
        </w:rPr>
        <w:t>كار و آسايش</w:t>
      </w:r>
      <w:bookmarkEnd w:id="714"/>
    </w:p>
    <w:p>
      <w:pPr>
        <w:pStyle w:val="BookText"/>
        <w:rPr/>
      </w:pPr>
      <w:r>
        <w:rPr>
          <w:rFonts w:ascii="Amiri" w:hAnsi="Amiri" w:eastAsia="Amiri" w:cs="Amiri"/>
          <w:color w:val="111111"/>
          <w:sz w:val="28"/>
          <w:sz w:val="28"/>
          <w:szCs w:val="28"/>
          <w:rtl w:val="true"/>
          <w:lang w:bidi="ar-SA"/>
        </w:rPr>
        <w:t>كار و آسايش</w:t>
      </w:r>
    </w:p>
    <w:p>
      <w:pPr>
        <w:pStyle w:val="BookText"/>
        <w:rPr/>
      </w:pPr>
      <w:r>
        <w:rPr>
          <w:rFonts w:ascii="Amiri" w:hAnsi="Amiri" w:eastAsia="Amiri" w:cs="Amiri"/>
          <w:color w:val="111111"/>
          <w:sz w:val="28"/>
          <w:sz w:val="28"/>
          <w:szCs w:val="28"/>
          <w:rtl w:val="true"/>
          <w:lang w:bidi="ar-SA"/>
        </w:rPr>
        <w:t>كار امروز به فردا افكندن، از كاهلي تن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ابوالفضل 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 بهترين درمان دردهاست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فرانسواماري ـ ولتر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كارت را امروز خوب انجام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فردا كارت را بهتر انجام دهي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 جسماني، رنج روح را از بين مي‌برد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لارشفوكولد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را نيك انجام دادن، ولي دل بدان نبستن، عين پرهيزكاري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گيتا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كار سخت صدمه نمي‌زند، ولي كار يكنواخت بدترين شكنجه روح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اسمايلز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 فردا را امروز برنامه‌ريزي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استيون ـ كاوي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 كنيد تا به آ‌سايش برسيد و بكوشيد تا به موفقيت نائل شويد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كارها بر اساس استعداد تقسيم نشود، در واقع همه بيكارند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كاري را انجام دهيد كه به آن عشق مي‌ورزيد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 داير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كاري كه وظيفه و صميميت در آن دخالت دارد، خلل‌پذير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شكسپير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كاري كه هميشه به يك شيوه انجام گيرد، پيشرفت و رشدش ناممكن خواهد بود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 ـ داير</w:t>
      </w:r>
      <w:r>
        <w:rPr>
          <w:rFonts w:eastAsia="Amiri" w:cs="Amiri" w:ascii="Amiri" w:hAnsi="Amiri"/>
          <w:color w:val="111111"/>
          <w:sz w:val="28"/>
          <w:szCs w:val="28"/>
          <w:rtl w:val="true"/>
          <w:lang w:bidi="ar-SA"/>
        </w:rPr>
        <w:t xml:space="preserve">» </w:t>
      </w:r>
      <w:bookmarkStart w:id="715" w:name="pg2119_30726"/>
    </w:p>
    <w:p>
      <w:pPr>
        <w:pStyle w:val="Heading2"/>
        <w:numPr>
          <w:ilvl w:val="1"/>
          <w:numId w:val="1"/>
        </w:numPr>
        <w:rPr/>
      </w:pPr>
      <w:bookmarkStart w:id="716" w:name="__RefHeading___Toc4740653_3650668749"/>
      <w:bookmarkStart w:id="717" w:name="_Toc300"/>
      <w:bookmarkEnd w:id="715"/>
      <w:bookmarkEnd w:id="716"/>
      <w:r>
        <w:rPr/>
        <w:t>14</w:t>
      </w:r>
      <w:r>
        <w:rPr>
          <w:rtl w:val="true"/>
        </w:rPr>
        <w:t xml:space="preserve">. </w:t>
      </w:r>
      <w:r>
        <w:rPr>
          <w:rtl w:val="true"/>
        </w:rPr>
        <w:t>اشعار</w:t>
      </w:r>
      <w:bookmarkEnd w:id="717"/>
    </w:p>
    <w:p>
      <w:pPr>
        <w:pStyle w:val="Heading3"/>
        <w:numPr>
          <w:ilvl w:val="2"/>
          <w:numId w:val="1"/>
        </w:numPr>
        <w:rPr/>
      </w:pPr>
      <w:bookmarkStart w:id="718" w:name="__RefHeading___Toc4740655_3650668749"/>
      <w:bookmarkStart w:id="719" w:name="_Toc301"/>
      <w:bookmarkEnd w:id="718"/>
      <w:r>
        <w:rPr>
          <w:rtl w:val="true"/>
        </w:rPr>
        <w:t>اشاره</w:t>
      </w:r>
      <w:bookmarkEnd w:id="719"/>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ارزشمندي كار و تلاش</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توصيه به كار و كوشش</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 سعي و تلاش</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محوري</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بايسته‌هاي كار و تلاش مفيد</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تخصص‌مداري در كار</w:t>
      </w:r>
    </w:p>
    <w:p>
      <w:pPr>
        <w:pStyle w:val="Heading3"/>
        <w:numPr>
          <w:ilvl w:val="2"/>
          <w:numId w:val="1"/>
        </w:numPr>
        <w:rPr/>
      </w:pPr>
      <w:bookmarkStart w:id="720" w:name="__RefHeading___Toc4740657_3650668749"/>
      <w:bookmarkStart w:id="721" w:name="_Toc302"/>
      <w:bookmarkEnd w:id="720"/>
      <w:r>
        <w:rPr>
          <w:rtl w:val="true"/>
        </w:rPr>
        <w:t>الف</w:t>
      </w:r>
      <w:r>
        <w:rPr>
          <w:rtl w:val="true"/>
        </w:rPr>
        <w:t xml:space="preserve">) </w:t>
      </w:r>
      <w:r>
        <w:rPr>
          <w:rtl w:val="true"/>
        </w:rPr>
        <w:t>ارزشمندي كار و تلاش</w:t>
      </w:r>
      <w:bookmarkEnd w:id="721"/>
    </w:p>
    <w:p>
      <w:pPr>
        <w:pStyle w:val="Heading4"/>
        <w:numPr>
          <w:ilvl w:val="3"/>
          <w:numId w:val="1"/>
        </w:numPr>
        <w:rPr/>
      </w:pPr>
      <w:bookmarkStart w:id="722" w:name="__RefHeading___Toc4740659_3650668749"/>
      <w:bookmarkStart w:id="723" w:name="_Toc303"/>
      <w:bookmarkEnd w:id="722"/>
      <w:r>
        <w:rPr>
          <w:rtl w:val="true"/>
        </w:rPr>
        <w:t>اشاره</w:t>
      </w:r>
      <w:bookmarkEnd w:id="72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ارزشمندي كار و تلاش</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عبادي بودن كار</w:t>
      </w:r>
    </w:p>
    <w:p>
      <w:pPr>
        <w:pStyle w:val="BookText"/>
        <w:rPr/>
      </w:pPr>
      <w:r>
        <w:rPr>
          <w:rFonts w:ascii="Amiri" w:hAnsi="Amiri" w:eastAsia="Amiri" w:cs="Amiri"/>
          <w:color w:val="111111"/>
          <w:sz w:val="28"/>
          <w:sz w:val="28"/>
          <w:szCs w:val="28"/>
          <w:rtl w:val="true"/>
          <w:lang w:bidi="ar-SA"/>
        </w:rPr>
        <w:t>هستي انسان با كار</w:t>
      </w:r>
    </w:p>
    <w:p>
      <w:pPr>
        <w:pStyle w:val="BookText"/>
        <w:rPr/>
      </w:pPr>
      <w:r>
        <w:rPr>
          <w:rFonts w:ascii="Amiri" w:hAnsi="Amiri" w:eastAsia="Amiri" w:cs="Amiri"/>
          <w:color w:val="111111"/>
          <w:sz w:val="28"/>
          <w:sz w:val="28"/>
          <w:szCs w:val="28"/>
          <w:rtl w:val="true"/>
          <w:lang w:bidi="ar-SA"/>
        </w:rPr>
        <w:t>اهميت كار</w:t>
      </w:r>
    </w:p>
    <w:p>
      <w:pPr>
        <w:pStyle w:val="BookText"/>
        <w:rPr/>
      </w:pPr>
      <w:r>
        <w:rPr>
          <w:rFonts w:ascii="IRNazanin" w:hAnsi="IRNazanin" w:eastAsia="IRNazanin"/>
          <w:color w:val="111111"/>
          <w:sz w:val="28"/>
          <w:sz w:val="28"/>
          <w:szCs w:val="28"/>
          <w:rtl w:val="true"/>
          <w:lang w:bidi="fa-IR"/>
        </w:rPr>
        <w:t>كار و هماهنگي با جهان هستي</w:t>
      </w:r>
    </w:p>
    <w:p>
      <w:pPr>
        <w:pStyle w:val="Heading4"/>
        <w:numPr>
          <w:ilvl w:val="3"/>
          <w:numId w:val="1"/>
        </w:numPr>
        <w:rPr/>
      </w:pPr>
      <w:bookmarkStart w:id="724" w:name="__RefHeading___Toc4740661_3650668749"/>
      <w:bookmarkStart w:id="725" w:name="_Toc304"/>
      <w:bookmarkEnd w:id="724"/>
      <w:r>
        <w:rPr>
          <w:rtl w:val="true"/>
        </w:rPr>
        <w:t>عبادي بودن كار</w:t>
      </w:r>
      <w:bookmarkEnd w:id="725"/>
    </w:p>
    <w:p>
      <w:pPr>
        <w:pStyle w:val="BookText"/>
        <w:rPr/>
      </w:pPr>
      <w:r>
        <w:rPr>
          <w:rFonts w:ascii="Amiri" w:hAnsi="Amiri" w:eastAsia="Amiri" w:cs="Amiri"/>
          <w:color w:val="111111"/>
          <w:sz w:val="28"/>
          <w:sz w:val="28"/>
          <w:szCs w:val="28"/>
          <w:rtl w:val="true"/>
          <w:lang w:bidi="ar-SA"/>
        </w:rPr>
        <w:t>عبادي بودن كار</w:t>
      </w:r>
    </w:p>
    <w:p>
      <w:pPr>
        <w:pStyle w:val="BookText"/>
        <w:rPr/>
      </w:pPr>
      <w:r>
        <w:rPr>
          <w:rFonts w:ascii="IRNazanin" w:hAnsi="IRNazanin" w:eastAsia="IRNazanin"/>
          <w:color w:val="111111"/>
          <w:sz w:val="28"/>
          <w:sz w:val="28"/>
          <w:szCs w:val="28"/>
          <w:rtl w:val="true"/>
          <w:lang w:bidi="fa-IR"/>
        </w:rPr>
        <w:t>خسرو اگر دين طلبي، كار كن</w:t>
      </w:r>
    </w:p>
    <w:p>
      <w:pPr>
        <w:pStyle w:val="BookText"/>
        <w:rPr/>
      </w:pPr>
      <w:r>
        <w:rPr>
          <w:rFonts w:ascii="Amiri" w:hAnsi="Amiri" w:eastAsia="Amiri" w:cs="Amiri"/>
          <w:color w:val="111111"/>
          <w:sz w:val="28"/>
          <w:sz w:val="28"/>
          <w:szCs w:val="28"/>
          <w:rtl w:val="true"/>
          <w:lang w:bidi="ar-SA"/>
        </w:rPr>
        <w:t>طاعت يزدان كن و بسيار كن</w:t>
      </w:r>
    </w:p>
    <w:p>
      <w:pPr>
        <w:pStyle w:val="BookText"/>
        <w:rPr/>
      </w:pPr>
      <w:r>
        <w:rPr>
          <w:rFonts w:ascii="IRNazanin" w:hAnsi="IRNazanin" w:eastAsia="IRNazanin"/>
          <w:color w:val="111111"/>
          <w:sz w:val="28"/>
          <w:sz w:val="28"/>
          <w:szCs w:val="28"/>
          <w:rtl w:val="true"/>
          <w:lang w:bidi="fa-IR"/>
        </w:rPr>
        <w:t>كار چنان كن كه به هنگام كار</w:t>
      </w:r>
    </w:p>
    <w:p>
      <w:pPr>
        <w:pStyle w:val="BookText"/>
        <w:rPr/>
      </w:pPr>
      <w:r>
        <w:rPr>
          <w:rFonts w:ascii="Amiri" w:hAnsi="Amiri" w:eastAsia="Amiri" w:cs="Amiri"/>
          <w:color w:val="111111"/>
          <w:sz w:val="28"/>
          <w:sz w:val="28"/>
          <w:szCs w:val="28"/>
          <w:rtl w:val="true"/>
          <w:lang w:bidi="ar-SA"/>
        </w:rPr>
        <w:t>از در يزدان نشوي شرمسار</w:t>
      </w:r>
    </w:p>
    <w:p>
      <w:pPr>
        <w:pStyle w:val="BookText"/>
        <w:rPr/>
      </w:pPr>
      <w:r>
        <w:rPr>
          <w:rFonts w:ascii="Amiri" w:hAnsi="Amiri" w:eastAsia="Amiri" w:cs="Amiri"/>
          <w:color w:val="111111"/>
          <w:sz w:val="28"/>
          <w:sz w:val="28"/>
          <w:szCs w:val="28"/>
          <w:rtl w:val="true"/>
          <w:lang w:bidi="ar-SA"/>
        </w:rPr>
        <w:t>امير خسرو دهلوي</w:t>
      </w:r>
    </w:p>
    <w:p>
      <w:pPr>
        <w:pStyle w:val="Heading4"/>
        <w:numPr>
          <w:ilvl w:val="3"/>
          <w:numId w:val="1"/>
        </w:numPr>
        <w:rPr/>
      </w:pPr>
      <w:bookmarkStart w:id="726" w:name="__RefHeading___Toc4740663_3650668749"/>
      <w:bookmarkStart w:id="727" w:name="_Toc305"/>
      <w:bookmarkEnd w:id="726"/>
      <w:r>
        <w:rPr>
          <w:rtl w:val="true"/>
        </w:rPr>
        <w:t>هستي انسان با كار</w:t>
      </w:r>
      <w:bookmarkEnd w:id="727"/>
    </w:p>
    <w:p>
      <w:pPr>
        <w:pStyle w:val="BookText"/>
        <w:rPr/>
      </w:pPr>
      <w:r>
        <w:rPr>
          <w:rFonts w:ascii="Amiri" w:hAnsi="Amiri" w:eastAsia="Amiri" w:cs="Amiri"/>
          <w:color w:val="111111"/>
          <w:sz w:val="28"/>
          <w:sz w:val="28"/>
          <w:szCs w:val="28"/>
          <w:rtl w:val="true"/>
          <w:lang w:bidi="ar-SA"/>
        </w:rPr>
        <w:t>هستي انسان با كار</w:t>
      </w:r>
    </w:p>
    <w:p>
      <w:pPr>
        <w:pStyle w:val="BookText"/>
        <w:rPr/>
      </w:pPr>
      <w:r>
        <w:rPr>
          <w:rFonts w:ascii="IRNazanin" w:hAnsi="IRNazanin" w:eastAsia="IRNazanin"/>
          <w:color w:val="111111"/>
          <w:sz w:val="28"/>
          <w:sz w:val="28"/>
          <w:szCs w:val="28"/>
          <w:rtl w:val="true"/>
          <w:lang w:bidi="fa-IR"/>
        </w:rPr>
        <w:t>پس ز هر نفسي فروغي ممكن است</w:t>
      </w:r>
    </w:p>
    <w:p>
      <w:pPr>
        <w:pStyle w:val="BookText"/>
        <w:rPr/>
      </w:pPr>
      <w:r>
        <w:rPr>
          <w:rFonts w:ascii="IRNazanin" w:hAnsi="IRNazanin" w:eastAsia="IRNazanin"/>
          <w:color w:val="111111"/>
          <w:sz w:val="28"/>
          <w:sz w:val="28"/>
          <w:szCs w:val="28"/>
          <w:rtl w:val="true"/>
          <w:lang w:bidi="fa-IR"/>
        </w:rPr>
        <w:t>چون به فعل آيد، تواني گفت هست</w:t>
      </w:r>
    </w:p>
    <w:p>
      <w:pPr>
        <w:pStyle w:val="BookText"/>
        <w:rPr/>
      </w:pPr>
      <w:r>
        <w:rPr>
          <w:rFonts w:ascii="IRNazanin" w:hAnsi="IRNazanin" w:eastAsia="IRNazanin"/>
          <w:color w:val="111111"/>
          <w:sz w:val="28"/>
          <w:sz w:val="28"/>
          <w:szCs w:val="28"/>
          <w:rtl w:val="true"/>
          <w:lang w:bidi="fa-IR"/>
        </w:rPr>
        <w:t>گرشاسب‌نامه</w:t>
      </w:r>
    </w:p>
    <w:p>
      <w:pPr>
        <w:pStyle w:val="Heading4"/>
        <w:numPr>
          <w:ilvl w:val="3"/>
          <w:numId w:val="1"/>
        </w:numPr>
        <w:rPr/>
      </w:pPr>
      <w:bookmarkStart w:id="728" w:name="__RefHeading___Toc4740665_3650668749"/>
      <w:bookmarkStart w:id="729" w:name="_Toc306"/>
      <w:bookmarkEnd w:id="728"/>
      <w:r>
        <w:rPr>
          <w:rtl w:val="true"/>
        </w:rPr>
        <w:t>اهميت كار</w:t>
      </w:r>
      <w:bookmarkEnd w:id="729"/>
    </w:p>
    <w:p>
      <w:pPr>
        <w:pStyle w:val="BookText"/>
        <w:rPr/>
      </w:pPr>
      <w:r>
        <w:rPr>
          <w:rFonts w:ascii="Amiri" w:hAnsi="Amiri" w:eastAsia="Amiri" w:cs="Amiri"/>
          <w:color w:val="111111"/>
          <w:sz w:val="28"/>
          <w:sz w:val="28"/>
          <w:szCs w:val="28"/>
          <w:rtl w:val="true"/>
          <w:lang w:bidi="ar-SA"/>
        </w:rPr>
        <w:t>اهميت كار</w:t>
      </w:r>
    </w:p>
    <w:p>
      <w:pPr>
        <w:pStyle w:val="BookText"/>
        <w:rPr/>
      </w:pPr>
      <w:r>
        <w:rPr>
          <w:rFonts w:ascii="Amiri" w:hAnsi="Amiri" w:eastAsia="Amiri" w:cs="Amiri"/>
          <w:color w:val="111111"/>
          <w:sz w:val="28"/>
          <w:sz w:val="28"/>
          <w:szCs w:val="28"/>
          <w:rtl w:val="true"/>
          <w:lang w:bidi="ar-SA"/>
        </w:rPr>
        <w:t>بر در حق هر كه كار و بار ندارد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حق او هيچ اعــتبار ندارد </w:t>
      </w:r>
      <w:bookmarkStart w:id="730" w:name="pg2119_30729"/>
    </w:p>
    <w:p>
      <w:pPr>
        <w:pStyle w:val="BookText"/>
        <w:rPr/>
      </w:pPr>
      <w:bookmarkEnd w:id="730"/>
      <w:r>
        <w:rPr>
          <w:rFonts w:ascii="IRNazanin" w:hAnsi="IRNazanin" w:eastAsia="IRNazanin"/>
          <w:color w:val="111111"/>
          <w:sz w:val="28"/>
          <w:sz w:val="28"/>
          <w:szCs w:val="28"/>
          <w:rtl w:val="true"/>
          <w:lang w:bidi="fa-IR"/>
        </w:rPr>
        <w:t>به از صانع، به گيتي مقبلي نيست</w:t>
      </w:r>
    </w:p>
    <w:p>
      <w:pPr>
        <w:pStyle w:val="BookText"/>
        <w:rPr/>
      </w:pPr>
      <w:r>
        <w:rPr>
          <w:rFonts w:ascii="Amiri" w:hAnsi="Amiri" w:eastAsia="Amiri" w:cs="Amiri"/>
          <w:color w:val="111111"/>
          <w:sz w:val="28"/>
          <w:sz w:val="28"/>
          <w:szCs w:val="28"/>
          <w:rtl w:val="true"/>
          <w:lang w:bidi="ar-SA"/>
        </w:rPr>
        <w:t>ز كسب دست بهتر حاصلي نيست</w:t>
      </w:r>
    </w:p>
    <w:p>
      <w:pPr>
        <w:pStyle w:val="BookText"/>
        <w:rPr/>
      </w:pPr>
      <w:r>
        <w:rPr>
          <w:rFonts w:ascii="IRNazanin" w:hAnsi="IRNazanin" w:eastAsia="IRNazanin"/>
          <w:color w:val="111111"/>
          <w:sz w:val="28"/>
          <w:sz w:val="28"/>
          <w:szCs w:val="28"/>
          <w:rtl w:val="true"/>
          <w:lang w:bidi="fa-IR"/>
        </w:rPr>
        <w:t>به روز اندر پي سامان خويش است</w:t>
      </w:r>
    </w:p>
    <w:p>
      <w:pPr>
        <w:pStyle w:val="BookText"/>
        <w:rPr/>
      </w:pPr>
      <w:r>
        <w:rPr>
          <w:rFonts w:ascii="IRNazanin" w:hAnsi="IRNazanin" w:eastAsia="IRNazanin"/>
          <w:color w:val="111111"/>
          <w:sz w:val="28"/>
          <w:sz w:val="28"/>
          <w:szCs w:val="28"/>
          <w:rtl w:val="true"/>
          <w:lang w:bidi="fa-IR"/>
        </w:rPr>
        <w:t>چو شب در خانه شد، سلطان خويش است</w:t>
      </w:r>
    </w:p>
    <w:p>
      <w:pPr>
        <w:pStyle w:val="BookText"/>
        <w:rPr/>
      </w:pPr>
      <w:r>
        <w:rPr>
          <w:rFonts w:ascii="Amiri" w:hAnsi="Amiri" w:eastAsia="Amiri" w:cs="Amiri"/>
          <w:color w:val="111111"/>
          <w:sz w:val="28"/>
          <w:sz w:val="28"/>
          <w:szCs w:val="28"/>
          <w:rtl w:val="true"/>
          <w:lang w:bidi="ar-SA"/>
        </w:rPr>
        <w:t>خورد بيش و كم آن مايه كه خواهد</w:t>
      </w:r>
    </w:p>
    <w:p>
      <w:pPr>
        <w:pStyle w:val="BookText"/>
        <w:rPr/>
      </w:pPr>
      <w:r>
        <w:rPr>
          <w:rFonts w:ascii="IRNazanin" w:hAnsi="IRNazanin" w:eastAsia="IRNazanin"/>
          <w:color w:val="111111"/>
          <w:sz w:val="28"/>
          <w:sz w:val="28"/>
          <w:szCs w:val="28"/>
          <w:rtl w:val="true"/>
          <w:lang w:bidi="fa-IR"/>
        </w:rPr>
        <w:t>به روز افزايد آنچه از وي بماند</w:t>
      </w:r>
    </w:p>
    <w:p>
      <w:pPr>
        <w:pStyle w:val="BookText"/>
        <w:rPr/>
      </w:pPr>
      <w:r>
        <w:rPr>
          <w:rFonts w:ascii="IRNazanin" w:hAnsi="IRNazanin" w:eastAsia="IRNazanin"/>
          <w:color w:val="111111"/>
          <w:sz w:val="28"/>
          <w:sz w:val="28"/>
          <w:szCs w:val="28"/>
          <w:rtl w:val="true"/>
          <w:lang w:bidi="fa-IR"/>
        </w:rPr>
        <w:t>به دور از سبلت</w:t>
      </w:r>
      <w:r>
        <w:rPr>
          <w:rStyle w:val="FootnoteAnchor"/>
          <w:rtl w:val="true"/>
        </w:rPr>
        <w:footnoteReference w:id="233"/>
      </w:r>
      <w:r>
        <w:rPr>
          <w:rFonts w:ascii="IRNazanin" w:hAnsi="IRNazanin" w:eastAsia="IRNazanin"/>
          <w:color w:val="111111"/>
          <w:sz w:val="28"/>
          <w:sz w:val="28"/>
          <w:szCs w:val="28"/>
          <w:rtl w:val="true"/>
          <w:lang w:bidi="fa-IR"/>
        </w:rPr>
        <w:t>هر دون و هر خس</w:t>
      </w:r>
    </w:p>
    <w:p>
      <w:pPr>
        <w:pStyle w:val="BookText"/>
        <w:rPr/>
      </w:pPr>
      <w:r>
        <w:rPr>
          <w:rFonts w:ascii="Amiri" w:hAnsi="Amiri" w:eastAsia="Amiri" w:cs="Amiri"/>
          <w:color w:val="111111"/>
          <w:sz w:val="28"/>
          <w:sz w:val="28"/>
          <w:szCs w:val="28"/>
          <w:rtl w:val="true"/>
          <w:lang w:bidi="ar-SA"/>
        </w:rPr>
        <w:t>تن آسوده ز بيم و منت كس</w:t>
      </w:r>
    </w:p>
    <w:p>
      <w:pPr>
        <w:pStyle w:val="BookText"/>
        <w:rPr/>
      </w:pPr>
      <w:r>
        <w:rPr>
          <w:rFonts w:ascii="Amiri" w:hAnsi="Amiri" w:eastAsia="Amiri" w:cs="Amiri"/>
          <w:color w:val="111111"/>
          <w:sz w:val="28"/>
          <w:sz w:val="28"/>
          <w:szCs w:val="28"/>
          <w:rtl w:val="true"/>
          <w:lang w:bidi="ar-SA"/>
        </w:rPr>
        <w:t>رسد صد بركت از كسب حلالش</w:t>
      </w:r>
    </w:p>
    <w:p>
      <w:pPr>
        <w:pStyle w:val="BookText"/>
        <w:rPr/>
      </w:pPr>
      <w:r>
        <w:rPr>
          <w:rFonts w:ascii="Amiri" w:hAnsi="Amiri" w:eastAsia="Amiri" w:cs="Amiri"/>
          <w:color w:val="111111"/>
          <w:sz w:val="28"/>
          <w:sz w:val="28"/>
          <w:szCs w:val="28"/>
          <w:rtl w:val="true"/>
          <w:lang w:bidi="ar-SA"/>
        </w:rPr>
        <w:t>بيفزايد خدا در كسب و مالش</w:t>
      </w:r>
    </w:p>
    <w:p>
      <w:pPr>
        <w:pStyle w:val="BookText"/>
        <w:rPr/>
      </w:pPr>
      <w:r>
        <w:rPr>
          <w:rFonts w:ascii="IRNazanin" w:hAnsi="IRNazanin" w:eastAsia="IRNazanin"/>
          <w:color w:val="111111"/>
          <w:sz w:val="28"/>
          <w:sz w:val="28"/>
          <w:szCs w:val="28"/>
          <w:rtl w:val="true"/>
          <w:lang w:bidi="fa-IR"/>
        </w:rPr>
        <w:t>چو شب شد، خفت ايمن در شب تار</w:t>
      </w:r>
    </w:p>
    <w:p>
      <w:pPr>
        <w:pStyle w:val="BookText"/>
        <w:rPr/>
      </w:pPr>
      <w:r>
        <w:rPr>
          <w:rFonts w:ascii="IRNazanin" w:hAnsi="IRNazanin" w:eastAsia="IRNazanin"/>
          <w:color w:val="111111"/>
          <w:sz w:val="28"/>
          <w:sz w:val="28"/>
          <w:szCs w:val="28"/>
          <w:rtl w:val="true"/>
          <w:lang w:bidi="fa-IR"/>
        </w:rPr>
        <w:t>چو روز آيد رود باز از پي كار</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Amiri" w:hAnsi="Amiri" w:eastAsia="Amiri" w:cs="Amiri"/>
          <w:color w:val="111111"/>
          <w:sz w:val="28"/>
          <w:sz w:val="28"/>
          <w:szCs w:val="28"/>
          <w:rtl w:val="true"/>
          <w:lang w:bidi="ar-SA"/>
        </w:rPr>
        <w:t>به كوي نيك‌دلان نيست جز نكويي راه</w:t>
      </w:r>
    </w:p>
    <w:p>
      <w:pPr>
        <w:pStyle w:val="BookText"/>
        <w:rPr/>
      </w:pPr>
      <w:r>
        <w:rPr>
          <w:rFonts w:ascii="Amiri" w:hAnsi="Amiri" w:eastAsia="Amiri" w:cs="Amiri"/>
          <w:color w:val="111111"/>
          <w:sz w:val="28"/>
          <w:sz w:val="28"/>
          <w:szCs w:val="28"/>
          <w:rtl w:val="true"/>
          <w:lang w:bidi="ar-SA"/>
        </w:rPr>
        <w:t>به سوي كاخ هنر، نيست غير كوشش در</w:t>
      </w:r>
    </w:p>
    <w:p>
      <w:pPr>
        <w:pStyle w:val="BookText"/>
        <w:rPr/>
      </w:pPr>
      <w:r>
        <w:rPr>
          <w:rFonts w:ascii="IRNazanin" w:hAnsi="IRNazanin" w:eastAsia="IRNazanin"/>
          <w:color w:val="111111"/>
          <w:sz w:val="28"/>
          <w:sz w:val="28"/>
          <w:szCs w:val="28"/>
          <w:rtl w:val="true"/>
          <w:lang w:bidi="fa-IR"/>
        </w:rPr>
        <w:t>پروين اعتصامي</w:t>
      </w:r>
    </w:p>
    <w:p>
      <w:pPr>
        <w:pStyle w:val="BookText"/>
        <w:rPr/>
      </w:pPr>
      <w:r>
        <w:rPr>
          <w:rFonts w:ascii="Amiri" w:hAnsi="Amiri" w:eastAsia="Amiri" w:cs="Amiri"/>
          <w:color w:val="111111"/>
          <w:sz w:val="28"/>
          <w:sz w:val="28"/>
          <w:szCs w:val="28"/>
          <w:rtl w:val="true"/>
          <w:lang w:bidi="ar-SA"/>
        </w:rPr>
        <w:t>به قدر آنكه علم و كار داري</w:t>
      </w:r>
    </w:p>
    <w:p>
      <w:pPr>
        <w:pStyle w:val="BookText"/>
        <w:rPr/>
      </w:pPr>
      <w:r>
        <w:rPr>
          <w:rFonts w:ascii="Amiri" w:hAnsi="Amiri" w:eastAsia="Amiri" w:cs="Amiri"/>
          <w:color w:val="111111"/>
          <w:sz w:val="28"/>
          <w:sz w:val="28"/>
          <w:szCs w:val="28"/>
          <w:rtl w:val="true"/>
          <w:lang w:bidi="ar-SA"/>
        </w:rPr>
        <w:t>بدان ارزي، بدان مقدار داري</w:t>
      </w:r>
    </w:p>
    <w:p>
      <w:pPr>
        <w:pStyle w:val="BookText"/>
        <w:rPr/>
      </w:pPr>
      <w:r>
        <w:rPr>
          <w:rFonts w:ascii="Amiri" w:hAnsi="Amiri" w:eastAsia="Amiri" w:cs="Amiri"/>
          <w:color w:val="111111"/>
          <w:sz w:val="28"/>
          <w:sz w:val="28"/>
          <w:szCs w:val="28"/>
          <w:rtl w:val="true"/>
          <w:lang w:bidi="ar-SA"/>
        </w:rPr>
        <w:t>نظامي</w:t>
      </w:r>
    </w:p>
    <w:p>
      <w:pPr>
        <w:pStyle w:val="BookText"/>
        <w:rPr/>
      </w:pPr>
      <w:r>
        <w:rPr>
          <w:rFonts w:ascii="Amiri" w:hAnsi="Amiri" w:eastAsia="Amiri" w:cs="Amiri"/>
          <w:color w:val="111111"/>
          <w:sz w:val="28"/>
          <w:sz w:val="28"/>
          <w:szCs w:val="28"/>
          <w:rtl w:val="true"/>
          <w:lang w:bidi="ar-SA"/>
        </w:rPr>
        <w:t>افتخار بشر به كار بود</w:t>
      </w:r>
    </w:p>
    <w:p>
      <w:pPr>
        <w:pStyle w:val="BookText"/>
        <w:rPr/>
      </w:pPr>
      <w:r>
        <w:rPr>
          <w:rFonts w:ascii="Amiri" w:hAnsi="Amiri" w:eastAsia="Amiri" w:cs="Amiri"/>
          <w:color w:val="111111"/>
          <w:sz w:val="28"/>
          <w:sz w:val="28"/>
          <w:szCs w:val="28"/>
          <w:rtl w:val="true"/>
          <w:lang w:bidi="ar-SA"/>
        </w:rPr>
        <w:t>جز به كار، افتخار نتوان كرد</w:t>
      </w:r>
    </w:p>
    <w:p>
      <w:pPr>
        <w:pStyle w:val="BookText"/>
        <w:rPr/>
      </w:pPr>
      <w:r>
        <w:rPr>
          <w:rFonts w:ascii="Amiri" w:hAnsi="Amiri" w:eastAsia="Amiri" w:cs="Amiri"/>
          <w:color w:val="111111"/>
          <w:sz w:val="28"/>
          <w:sz w:val="28"/>
          <w:szCs w:val="28"/>
          <w:rtl w:val="true"/>
          <w:lang w:bidi="ar-SA"/>
        </w:rPr>
        <w:t>حاصل عمر آدمي كار است</w:t>
      </w:r>
    </w:p>
    <w:p>
      <w:pPr>
        <w:pStyle w:val="BookText"/>
        <w:rPr/>
      </w:pPr>
      <w:r>
        <w:rPr>
          <w:rFonts w:ascii="Amiri" w:hAnsi="Amiri" w:eastAsia="Amiri" w:cs="Amiri"/>
          <w:color w:val="111111"/>
          <w:sz w:val="28"/>
          <w:sz w:val="28"/>
          <w:szCs w:val="28"/>
          <w:rtl w:val="true"/>
          <w:lang w:bidi="ar-SA"/>
        </w:rPr>
        <w:t>حاصل عمر، خوار نتوان كرد</w:t>
      </w:r>
    </w:p>
    <w:p>
      <w:pPr>
        <w:pStyle w:val="BookText"/>
        <w:rPr/>
      </w:pPr>
      <w:r>
        <w:rPr>
          <w:rFonts w:ascii="Amiri" w:hAnsi="Amiri" w:eastAsia="Amiri" w:cs="Amiri"/>
          <w:color w:val="111111"/>
          <w:sz w:val="28"/>
          <w:sz w:val="28"/>
          <w:szCs w:val="28"/>
          <w:rtl w:val="true"/>
          <w:lang w:bidi="ar-SA"/>
        </w:rPr>
        <w:t>هادوي بيرجندي</w:t>
      </w:r>
    </w:p>
    <w:p>
      <w:pPr>
        <w:pStyle w:val="Heading4"/>
        <w:numPr>
          <w:ilvl w:val="3"/>
          <w:numId w:val="1"/>
        </w:numPr>
        <w:rPr/>
      </w:pPr>
      <w:bookmarkStart w:id="731" w:name="__RefHeading___Toc4740667_3650668749"/>
      <w:bookmarkStart w:id="732" w:name="_Toc307"/>
      <w:bookmarkEnd w:id="731"/>
      <w:r>
        <w:rPr>
          <w:rtl w:val="true"/>
        </w:rPr>
        <w:t>كار و هماهنگي با جهان هستي</w:t>
      </w:r>
      <w:bookmarkEnd w:id="732"/>
    </w:p>
    <w:p>
      <w:pPr>
        <w:pStyle w:val="BookText"/>
        <w:rPr/>
      </w:pPr>
      <w:r>
        <w:rPr>
          <w:rFonts w:ascii="IRNazanin" w:hAnsi="IRNazanin" w:eastAsia="IRNazanin"/>
          <w:color w:val="111111"/>
          <w:sz w:val="28"/>
          <w:sz w:val="28"/>
          <w:szCs w:val="28"/>
          <w:rtl w:val="true"/>
          <w:lang w:bidi="fa-IR"/>
        </w:rPr>
        <w:t>كار و هماهنگي با جهان هستي</w:t>
      </w:r>
    </w:p>
    <w:p>
      <w:pPr>
        <w:pStyle w:val="BookText"/>
        <w:rPr/>
      </w:pPr>
      <w:r>
        <w:rPr>
          <w:rFonts w:ascii="IRNazanin" w:hAnsi="IRNazanin" w:eastAsia="IRNazanin"/>
          <w:color w:val="111111"/>
          <w:sz w:val="28"/>
          <w:sz w:val="28"/>
          <w:szCs w:val="28"/>
          <w:rtl w:val="true"/>
          <w:lang w:bidi="fa-IR"/>
        </w:rPr>
        <w:t>هر ذره كه هست، اگر غباري است</w:t>
      </w:r>
    </w:p>
    <w:p>
      <w:pPr>
        <w:pStyle w:val="BookText"/>
        <w:rPr/>
      </w:pPr>
      <w:r>
        <w:rPr>
          <w:rFonts w:ascii="IRNazanin" w:hAnsi="IRNazanin" w:eastAsia="IRNazanin"/>
          <w:color w:val="111111"/>
          <w:sz w:val="28"/>
          <w:sz w:val="28"/>
          <w:szCs w:val="28"/>
          <w:rtl w:val="true"/>
          <w:lang w:bidi="fa-IR"/>
        </w:rPr>
        <w:t>در پرده مملكت به كاري است</w:t>
      </w:r>
    </w:p>
    <w:p>
      <w:pPr>
        <w:pStyle w:val="BookText"/>
        <w:rPr/>
      </w:pPr>
      <w:r>
        <w:rPr>
          <w:rFonts w:ascii="Amiri" w:hAnsi="Amiri" w:eastAsia="Amiri" w:cs="Amiri"/>
          <w:color w:val="111111"/>
          <w:sz w:val="28"/>
          <w:sz w:val="28"/>
          <w:szCs w:val="28"/>
          <w:rtl w:val="true"/>
          <w:lang w:bidi="ar-SA"/>
        </w:rPr>
        <w:t>نظامي</w:t>
      </w:r>
    </w:p>
    <w:p>
      <w:pPr>
        <w:pStyle w:val="BookText"/>
        <w:rPr/>
      </w:pPr>
      <w:r>
        <w:rPr>
          <w:rFonts w:ascii="IRNazanin" w:hAnsi="IRNazanin" w:eastAsia="IRNazanin"/>
          <w:color w:val="111111"/>
          <w:sz w:val="28"/>
          <w:sz w:val="28"/>
          <w:szCs w:val="28"/>
          <w:rtl w:val="true"/>
          <w:lang w:bidi="fa-IR"/>
        </w:rPr>
        <w:t>خراميدن لاجوردي سپهر</w:t>
      </w:r>
    </w:p>
    <w:p>
      <w:pPr>
        <w:pStyle w:val="BookText"/>
        <w:rPr/>
      </w:pPr>
      <w:r>
        <w:rPr>
          <w:rFonts w:ascii="IRNazanin" w:hAnsi="IRNazanin" w:eastAsia="IRNazanin"/>
          <w:color w:val="111111"/>
          <w:sz w:val="28"/>
          <w:sz w:val="28"/>
          <w:szCs w:val="28"/>
          <w:rtl w:val="true"/>
          <w:lang w:bidi="fa-IR"/>
        </w:rPr>
        <w:t>همي گِرْد گرديدن ماه و مهر</w:t>
      </w:r>
    </w:p>
    <w:p>
      <w:pPr>
        <w:pStyle w:val="BookText"/>
        <w:rPr/>
      </w:pPr>
      <w:r>
        <w:rPr>
          <w:rFonts w:ascii="IRNazanin" w:hAnsi="IRNazanin" w:eastAsia="IRNazanin"/>
          <w:color w:val="111111"/>
          <w:sz w:val="28"/>
          <w:sz w:val="28"/>
          <w:szCs w:val="28"/>
          <w:rtl w:val="true"/>
          <w:lang w:bidi="fa-IR"/>
        </w:rPr>
        <w:t>مپندار كز بهر بازيگري است</w:t>
      </w:r>
    </w:p>
    <w:p>
      <w:pPr>
        <w:pStyle w:val="BookText"/>
        <w:rPr/>
      </w:pPr>
      <w:r>
        <w:rPr>
          <w:rFonts w:ascii="IRNazanin" w:hAnsi="IRNazanin" w:eastAsia="IRNazanin"/>
          <w:color w:val="111111"/>
          <w:sz w:val="28"/>
          <w:sz w:val="28"/>
          <w:szCs w:val="28"/>
          <w:rtl w:val="true"/>
          <w:lang w:bidi="fa-IR"/>
        </w:rPr>
        <w:t>سراپرده‌اي اين چنين سَرسري است</w:t>
      </w:r>
    </w:p>
    <w:p>
      <w:pPr>
        <w:pStyle w:val="BookText"/>
        <w:rPr/>
      </w:pPr>
      <w:r>
        <w:rPr>
          <w:rFonts w:ascii="IRNazanin" w:hAnsi="IRNazanin" w:eastAsia="IRNazanin"/>
          <w:color w:val="111111"/>
          <w:sz w:val="28"/>
          <w:sz w:val="28"/>
          <w:szCs w:val="28"/>
          <w:rtl w:val="true"/>
          <w:lang w:bidi="fa-IR"/>
        </w:rPr>
        <w:t>در اين پرده يك رشته بيكار نيست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سررشته بر ما پديدار نيست </w:t>
      </w:r>
      <w:bookmarkStart w:id="733" w:name="pg2119_30732"/>
    </w:p>
    <w:p>
      <w:pPr>
        <w:pStyle w:val="Heading3"/>
        <w:numPr>
          <w:ilvl w:val="2"/>
          <w:numId w:val="1"/>
        </w:numPr>
        <w:rPr/>
      </w:pPr>
      <w:bookmarkStart w:id="734" w:name="__RefHeading___Toc4740669_3650668749"/>
      <w:bookmarkStart w:id="735" w:name="_Toc308"/>
      <w:bookmarkEnd w:id="733"/>
      <w:bookmarkEnd w:id="734"/>
      <w:r>
        <w:rPr>
          <w:rtl w:val="true"/>
        </w:rPr>
        <w:t>ب</w:t>
      </w:r>
      <w:r>
        <w:rPr>
          <w:rtl w:val="true"/>
        </w:rPr>
        <w:t xml:space="preserve">) </w:t>
      </w:r>
      <w:r>
        <w:rPr>
          <w:rtl w:val="true"/>
        </w:rPr>
        <w:t>توصيه به كار و كوشش</w:t>
      </w:r>
      <w:bookmarkEnd w:id="735"/>
    </w:p>
    <w:p>
      <w:pPr>
        <w:pStyle w:val="Heading4"/>
        <w:numPr>
          <w:ilvl w:val="3"/>
          <w:numId w:val="1"/>
        </w:numPr>
        <w:rPr/>
      </w:pPr>
      <w:bookmarkStart w:id="736" w:name="__RefHeading___Toc4740671_3650668749"/>
      <w:bookmarkStart w:id="737" w:name="_Toc309"/>
      <w:bookmarkEnd w:id="736"/>
      <w:r>
        <w:rPr>
          <w:rtl w:val="true"/>
        </w:rPr>
        <w:t>اشاره</w:t>
      </w:r>
      <w:bookmarkEnd w:id="73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توصيه به كار و كوشش</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كوشش در امور</w:t>
      </w:r>
    </w:p>
    <w:p>
      <w:pPr>
        <w:pStyle w:val="Heading4"/>
        <w:numPr>
          <w:ilvl w:val="3"/>
          <w:numId w:val="1"/>
        </w:numPr>
        <w:rPr/>
      </w:pPr>
      <w:bookmarkStart w:id="738" w:name="__RefHeading___Toc4740673_3650668749"/>
      <w:bookmarkStart w:id="739" w:name="_Toc310"/>
      <w:bookmarkEnd w:id="738"/>
      <w:r>
        <w:rPr>
          <w:rtl w:val="true"/>
        </w:rPr>
        <w:t>كوشش در امور</w:t>
      </w:r>
      <w:bookmarkEnd w:id="739"/>
    </w:p>
    <w:p>
      <w:pPr>
        <w:pStyle w:val="BookText"/>
        <w:rPr/>
      </w:pPr>
      <w:r>
        <w:rPr>
          <w:rFonts w:ascii="Amiri" w:hAnsi="Amiri" w:eastAsia="Amiri" w:cs="Amiri"/>
          <w:color w:val="111111"/>
          <w:sz w:val="28"/>
          <w:sz w:val="28"/>
          <w:szCs w:val="28"/>
          <w:rtl w:val="true"/>
          <w:lang w:bidi="ar-SA"/>
        </w:rPr>
        <w:t>كوشش در امور</w:t>
      </w:r>
    </w:p>
    <w:p>
      <w:pPr>
        <w:pStyle w:val="BookText"/>
        <w:rPr/>
      </w:pPr>
      <w:r>
        <w:rPr>
          <w:rFonts w:ascii="Amiri" w:hAnsi="Amiri" w:eastAsia="Amiri" w:cs="Amiri"/>
          <w:color w:val="111111"/>
          <w:sz w:val="28"/>
          <w:sz w:val="28"/>
          <w:szCs w:val="28"/>
          <w:rtl w:val="true"/>
          <w:lang w:bidi="ar-SA"/>
        </w:rPr>
        <w:t>رهايي ده به كوشش، بسته‌اي را</w:t>
      </w:r>
    </w:p>
    <w:p>
      <w:pPr>
        <w:pStyle w:val="BookText"/>
        <w:rPr/>
      </w:pPr>
      <w:r>
        <w:rPr>
          <w:rFonts w:ascii="IRNazanin" w:hAnsi="IRNazanin" w:eastAsia="IRNazanin"/>
          <w:color w:val="111111"/>
          <w:sz w:val="28"/>
          <w:sz w:val="28"/>
          <w:szCs w:val="28"/>
          <w:rtl w:val="true"/>
          <w:lang w:bidi="fa-IR"/>
        </w:rPr>
        <w:t>به مرهم پرورش كن خسته‌اي را</w:t>
      </w:r>
    </w:p>
    <w:p>
      <w:pPr>
        <w:pStyle w:val="BookText"/>
        <w:rPr/>
      </w:pPr>
      <w:r>
        <w:rPr>
          <w:rFonts w:ascii="Amiri" w:hAnsi="Amiri" w:eastAsia="Amiri" w:cs="Amiri"/>
          <w:color w:val="111111"/>
          <w:sz w:val="28"/>
          <w:sz w:val="28"/>
          <w:szCs w:val="28"/>
          <w:rtl w:val="true"/>
          <w:lang w:bidi="ar-SA"/>
        </w:rPr>
        <w:t>به كوي نيك‌دلان نيست جز نكويي راه</w:t>
      </w:r>
    </w:p>
    <w:p>
      <w:pPr>
        <w:pStyle w:val="BookText"/>
        <w:rPr/>
      </w:pPr>
      <w:r>
        <w:rPr>
          <w:rFonts w:ascii="Amiri" w:hAnsi="Amiri" w:eastAsia="Amiri" w:cs="Amiri"/>
          <w:color w:val="111111"/>
          <w:sz w:val="28"/>
          <w:sz w:val="28"/>
          <w:szCs w:val="28"/>
          <w:rtl w:val="true"/>
          <w:lang w:bidi="ar-SA"/>
        </w:rPr>
        <w:t>به سوي كاخ هنر نيست غير كوشش در</w:t>
      </w:r>
    </w:p>
    <w:p>
      <w:pPr>
        <w:pStyle w:val="BookText"/>
        <w:rPr/>
      </w:pPr>
      <w:r>
        <w:rPr>
          <w:rFonts w:ascii="IRNazanin" w:hAnsi="IRNazanin" w:eastAsia="IRNazanin"/>
          <w:color w:val="111111"/>
          <w:sz w:val="28"/>
          <w:sz w:val="28"/>
          <w:szCs w:val="28"/>
          <w:rtl w:val="true"/>
          <w:lang w:bidi="fa-IR"/>
        </w:rPr>
        <w:t>پروين اعتصامي</w:t>
      </w:r>
    </w:p>
    <w:p>
      <w:pPr>
        <w:pStyle w:val="BookText"/>
        <w:rPr/>
      </w:pPr>
      <w:r>
        <w:rPr>
          <w:rFonts w:ascii="Amiri" w:hAnsi="Amiri" w:eastAsia="Amiri" w:cs="Amiri"/>
          <w:color w:val="111111"/>
          <w:sz w:val="28"/>
          <w:sz w:val="28"/>
          <w:szCs w:val="28"/>
          <w:rtl w:val="true"/>
          <w:lang w:bidi="ar-SA"/>
        </w:rPr>
        <w:t>مردان رسيده‌اند ز كوشش به مدعا</w:t>
      </w:r>
    </w:p>
    <w:p>
      <w:pPr>
        <w:pStyle w:val="BookText"/>
        <w:rPr/>
      </w:pPr>
      <w:r>
        <w:rPr>
          <w:rFonts w:ascii="IRNazanin" w:hAnsi="IRNazanin" w:eastAsia="IRNazanin"/>
          <w:color w:val="111111"/>
          <w:sz w:val="28"/>
          <w:sz w:val="28"/>
          <w:szCs w:val="28"/>
          <w:rtl w:val="true"/>
          <w:lang w:bidi="fa-IR"/>
        </w:rPr>
        <w:t>صائب تو نيز كوشش مردانه پيش گير</w:t>
      </w:r>
    </w:p>
    <w:p>
      <w:pPr>
        <w:pStyle w:val="BookText"/>
        <w:rPr/>
      </w:pPr>
      <w:r>
        <w:rPr>
          <w:rFonts w:ascii="IRNazanin" w:hAnsi="IRNazanin" w:eastAsia="IRNazanin"/>
          <w:color w:val="111111"/>
          <w:sz w:val="28"/>
          <w:sz w:val="28"/>
          <w:szCs w:val="28"/>
          <w:rtl w:val="true"/>
          <w:lang w:bidi="fa-IR"/>
        </w:rPr>
        <w:t>صائب</w:t>
      </w:r>
    </w:p>
    <w:p>
      <w:pPr>
        <w:pStyle w:val="BookText"/>
        <w:rPr/>
      </w:pPr>
      <w:r>
        <w:rPr>
          <w:rFonts w:ascii="Amiri" w:hAnsi="Amiri" w:eastAsia="Amiri" w:cs="Amiri"/>
          <w:color w:val="111111"/>
          <w:sz w:val="28"/>
          <w:sz w:val="28"/>
          <w:szCs w:val="28"/>
          <w:rtl w:val="true"/>
          <w:lang w:bidi="ar-SA"/>
        </w:rPr>
        <w:t>رهايي ده به كوشش بسته‌اي را</w:t>
      </w:r>
    </w:p>
    <w:p>
      <w:pPr>
        <w:pStyle w:val="BookText"/>
        <w:rPr/>
      </w:pPr>
      <w:r>
        <w:rPr>
          <w:rFonts w:ascii="IRNazanin" w:hAnsi="IRNazanin" w:eastAsia="IRNazanin"/>
          <w:color w:val="111111"/>
          <w:sz w:val="28"/>
          <w:sz w:val="28"/>
          <w:szCs w:val="28"/>
          <w:rtl w:val="true"/>
          <w:lang w:bidi="fa-IR"/>
        </w:rPr>
        <w:t>به مرهم پرورش ده خسته‌اي را</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زكوشش به هر چيز خواهي رسيد</w:t>
      </w:r>
    </w:p>
    <w:p>
      <w:pPr>
        <w:pStyle w:val="BookText"/>
        <w:rPr/>
      </w:pPr>
      <w:r>
        <w:rPr>
          <w:rFonts w:ascii="IRNazanin" w:hAnsi="IRNazanin" w:eastAsia="IRNazanin"/>
          <w:color w:val="111111"/>
          <w:sz w:val="28"/>
          <w:sz w:val="28"/>
          <w:szCs w:val="28"/>
          <w:rtl w:val="true"/>
          <w:lang w:bidi="fa-IR"/>
        </w:rPr>
        <w:t>به هر چيز خواهي كماهي رسيد</w:t>
      </w:r>
    </w:p>
    <w:p>
      <w:pPr>
        <w:pStyle w:val="BookText"/>
        <w:rPr/>
      </w:pPr>
      <w:r>
        <w:rPr>
          <w:rFonts w:ascii="Amiri" w:hAnsi="Amiri" w:eastAsia="Amiri" w:cs="Amiri"/>
          <w:color w:val="111111"/>
          <w:sz w:val="28"/>
          <w:sz w:val="28"/>
          <w:szCs w:val="28"/>
          <w:rtl w:val="true"/>
          <w:lang w:bidi="ar-SA"/>
        </w:rPr>
        <w:t>ملك الشعرا بهار</w:t>
      </w:r>
    </w:p>
    <w:p>
      <w:pPr>
        <w:pStyle w:val="BookText"/>
        <w:rPr/>
      </w:pPr>
      <w:r>
        <w:rPr>
          <w:rFonts w:ascii="Amiri" w:hAnsi="Amiri" w:eastAsia="Amiri" w:cs="Amiri"/>
          <w:color w:val="111111"/>
          <w:sz w:val="28"/>
          <w:sz w:val="28"/>
          <w:szCs w:val="28"/>
          <w:rtl w:val="true"/>
          <w:lang w:bidi="ar-SA"/>
        </w:rPr>
        <w:t>يك زمان بيكار نتواني نشست</w:t>
      </w:r>
    </w:p>
    <w:p>
      <w:pPr>
        <w:pStyle w:val="BookText"/>
        <w:rPr/>
      </w:pPr>
      <w:r>
        <w:rPr>
          <w:rFonts w:ascii="Amiri" w:hAnsi="Amiri" w:eastAsia="Amiri" w:cs="Amiri"/>
          <w:color w:val="111111"/>
          <w:sz w:val="28"/>
          <w:sz w:val="28"/>
          <w:szCs w:val="28"/>
          <w:rtl w:val="true"/>
          <w:lang w:bidi="ar-SA"/>
        </w:rPr>
        <w:t>تا بدي يا نيكي‌اي از تو نجست</w:t>
      </w:r>
    </w:p>
    <w:p>
      <w:pPr>
        <w:pStyle w:val="BookText"/>
        <w:rPr/>
      </w:pPr>
      <w:r>
        <w:rPr>
          <w:rFonts w:ascii="Amiri" w:hAnsi="Amiri" w:eastAsia="Amiri" w:cs="Amiri"/>
          <w:color w:val="111111"/>
          <w:sz w:val="28"/>
          <w:sz w:val="28"/>
          <w:szCs w:val="28"/>
          <w:rtl w:val="true"/>
          <w:lang w:bidi="ar-SA"/>
        </w:rPr>
        <w:t>اين تقاضاهاي كار از بهر آن</w:t>
      </w:r>
    </w:p>
    <w:p>
      <w:pPr>
        <w:pStyle w:val="BookText"/>
        <w:rPr/>
      </w:pPr>
      <w:r>
        <w:rPr>
          <w:rFonts w:ascii="Amiri" w:hAnsi="Amiri" w:eastAsia="Amiri" w:cs="Amiri"/>
          <w:color w:val="111111"/>
          <w:sz w:val="28"/>
          <w:sz w:val="28"/>
          <w:szCs w:val="28"/>
          <w:rtl w:val="true"/>
          <w:lang w:bidi="ar-SA"/>
        </w:rPr>
        <w:t>شد موكل تا شود سرت عيان</w:t>
      </w:r>
    </w:p>
    <w:p>
      <w:pPr>
        <w:pStyle w:val="BookText"/>
        <w:rPr/>
      </w:pPr>
      <w:r>
        <w:rPr>
          <w:rFonts w:ascii="IRNazanin" w:hAnsi="IRNazanin" w:eastAsia="IRNazanin"/>
          <w:color w:val="111111"/>
          <w:sz w:val="28"/>
          <w:sz w:val="28"/>
          <w:szCs w:val="28"/>
          <w:rtl w:val="true"/>
          <w:lang w:bidi="fa-IR"/>
        </w:rPr>
        <w:t>ورنه كي گيرد گلابه</w:t>
      </w:r>
      <w:r>
        <w:rPr>
          <w:rStyle w:val="FootnoteAnchor"/>
          <w:rtl w:val="true"/>
        </w:rPr>
        <w:footnoteReference w:id="234"/>
      </w:r>
      <w:r>
        <w:rPr>
          <w:rFonts w:ascii="IRNazanin" w:hAnsi="IRNazanin" w:eastAsia="IRNazanin"/>
          <w:color w:val="111111"/>
          <w:sz w:val="28"/>
          <w:sz w:val="28"/>
          <w:szCs w:val="28"/>
          <w:rtl w:val="true"/>
          <w:lang w:bidi="fa-IR"/>
        </w:rPr>
        <w:t>تن قرار</w:t>
      </w:r>
    </w:p>
    <w:p>
      <w:pPr>
        <w:pStyle w:val="BookText"/>
        <w:rPr/>
      </w:pPr>
      <w:r>
        <w:rPr>
          <w:rFonts w:ascii="IRNazanin" w:hAnsi="IRNazanin" w:eastAsia="IRNazanin"/>
          <w:color w:val="111111"/>
          <w:sz w:val="28"/>
          <w:sz w:val="28"/>
          <w:szCs w:val="28"/>
          <w:rtl w:val="true"/>
          <w:lang w:bidi="fa-IR"/>
        </w:rPr>
        <w:t>چون ضميرت مي‌كشد آن را به كار</w:t>
      </w:r>
    </w:p>
    <w:p>
      <w:pPr>
        <w:pStyle w:val="BookText"/>
        <w:rPr/>
      </w:pPr>
      <w:r>
        <w:rPr>
          <w:rFonts w:ascii="IRNazanin" w:hAnsi="IRNazanin" w:eastAsia="IRNazanin"/>
          <w:color w:val="111111"/>
          <w:sz w:val="28"/>
          <w:sz w:val="28"/>
          <w:szCs w:val="28"/>
          <w:rtl w:val="true"/>
          <w:lang w:bidi="fa-IR"/>
        </w:rPr>
        <w:t>تاسه</w:t>
      </w:r>
      <w:r>
        <w:rPr>
          <w:rStyle w:val="FootnoteAnchor"/>
          <w:rtl w:val="true"/>
        </w:rPr>
        <w:footnoteReference w:id="235"/>
      </w:r>
      <w:r>
        <w:rPr>
          <w:rFonts w:ascii="Amiri" w:hAnsi="Amiri" w:eastAsia="Amiri" w:cs="Amiri"/>
          <w:color w:val="111111"/>
          <w:sz w:val="28"/>
          <w:sz w:val="28"/>
          <w:szCs w:val="28"/>
          <w:rtl w:val="true"/>
          <w:lang w:bidi="ar-SA"/>
        </w:rPr>
        <w:t>تو آن كشش را شد نشان</w:t>
      </w:r>
    </w:p>
    <w:p>
      <w:pPr>
        <w:pStyle w:val="BookText"/>
        <w:rPr/>
      </w:pPr>
      <w:r>
        <w:rPr>
          <w:rFonts w:ascii="IRNazanin" w:hAnsi="IRNazanin" w:eastAsia="IRNazanin"/>
          <w:color w:val="111111"/>
          <w:sz w:val="28"/>
          <w:sz w:val="28"/>
          <w:szCs w:val="28"/>
          <w:rtl w:val="true"/>
          <w:lang w:bidi="fa-IR"/>
        </w:rPr>
        <w:t>هست بيكاري چو جان كندن عيان</w:t>
      </w:r>
    </w:p>
    <w:p>
      <w:pPr>
        <w:pStyle w:val="BookText"/>
        <w:rPr/>
      </w:pPr>
      <w:r>
        <w:rPr>
          <w:rFonts w:ascii="IRNazanin" w:hAnsi="IRNazanin" w:eastAsia="IRNazanin"/>
          <w:color w:val="111111"/>
          <w:sz w:val="28"/>
          <w:sz w:val="28"/>
          <w:szCs w:val="28"/>
          <w:rtl w:val="true"/>
          <w:lang w:bidi="fa-IR"/>
        </w:rPr>
        <w:t>پس گلابه تن كجا ساكن شود</w:t>
      </w:r>
    </w:p>
    <w:p>
      <w:pPr>
        <w:pStyle w:val="BookText"/>
        <w:rPr/>
      </w:pPr>
      <w:r>
        <w:rPr>
          <w:rFonts w:ascii="IRNazanin" w:hAnsi="IRNazanin" w:eastAsia="IRNazanin"/>
          <w:color w:val="111111"/>
          <w:sz w:val="28"/>
          <w:sz w:val="28"/>
          <w:szCs w:val="28"/>
          <w:rtl w:val="true"/>
          <w:lang w:bidi="fa-IR"/>
        </w:rPr>
        <w:t>چون سررشته ضميرت مي‌كشد</w:t>
      </w:r>
    </w:p>
    <w:p>
      <w:pPr>
        <w:pStyle w:val="BookText"/>
        <w:rPr/>
      </w:pPr>
      <w:r>
        <w:rPr>
          <w:rFonts w:ascii="Amiri" w:hAnsi="Amiri" w:eastAsia="Amiri" w:cs="Amiri"/>
          <w:color w:val="111111"/>
          <w:sz w:val="28"/>
          <w:sz w:val="28"/>
          <w:szCs w:val="28"/>
          <w:rtl w:val="true"/>
          <w:lang w:bidi="ar-SA"/>
        </w:rPr>
        <w:t>تا سه تو شد نشان آن كشش</w:t>
      </w:r>
    </w:p>
    <w:p>
      <w:pPr>
        <w:pStyle w:val="BookText"/>
        <w:rPr/>
      </w:pPr>
      <w:r>
        <w:rPr>
          <w:rFonts w:ascii="IRNazanin" w:hAnsi="IRNazanin" w:eastAsia="IRNazanin"/>
          <w:color w:val="111111"/>
          <w:sz w:val="28"/>
          <w:sz w:val="28"/>
          <w:szCs w:val="28"/>
          <w:rtl w:val="true"/>
          <w:lang w:bidi="fa-IR"/>
        </w:rPr>
        <w:t>بر تو بيكاري بود چون جان كنش</w:t>
      </w:r>
    </w:p>
    <w:p>
      <w:pPr>
        <w:pStyle w:val="BookText"/>
        <w:rPr/>
      </w:pPr>
      <w:r>
        <w:rPr>
          <w:rFonts w:ascii="IRNazanin" w:hAnsi="IRNazanin" w:eastAsia="IRNazanin"/>
          <w:color w:val="111111"/>
          <w:sz w:val="28"/>
          <w:sz w:val="28"/>
          <w:szCs w:val="28"/>
          <w:rtl w:val="true"/>
          <w:lang w:bidi="fa-IR"/>
        </w:rPr>
        <w:t>دوست دارد يار اين آشفتگي</w:t>
      </w:r>
    </w:p>
    <w:p>
      <w:pPr>
        <w:pStyle w:val="BookText"/>
        <w:rPr/>
      </w:pPr>
      <w:r>
        <w:rPr>
          <w:rFonts w:ascii="IRNazanin" w:hAnsi="IRNazanin" w:eastAsia="IRNazanin"/>
          <w:color w:val="111111"/>
          <w:sz w:val="28"/>
          <w:sz w:val="28"/>
          <w:szCs w:val="28"/>
          <w:rtl w:val="true"/>
          <w:lang w:bidi="fa-IR"/>
        </w:rPr>
        <w:t>كوشش بيهوده بِهْ از خفتگي</w:t>
      </w:r>
    </w:p>
    <w:p>
      <w:pPr>
        <w:pStyle w:val="BookText"/>
        <w:rPr/>
      </w:pPr>
      <w:r>
        <w:rPr>
          <w:rFonts w:ascii="Amiri" w:hAnsi="Amiri" w:eastAsia="Amiri" w:cs="Amiri"/>
          <w:color w:val="111111"/>
          <w:sz w:val="28"/>
          <w:sz w:val="28"/>
          <w:szCs w:val="28"/>
          <w:rtl w:val="true"/>
          <w:lang w:bidi="ar-SA"/>
        </w:rPr>
        <w:t>آن‌كه او شاه است؛ او بيكار نيست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ناله از وي طرفه، كاو بيمار نيست </w:t>
      </w:r>
      <w:bookmarkStart w:id="740" w:name="pg2119_30735"/>
    </w:p>
    <w:p>
      <w:pPr>
        <w:pStyle w:val="BookText"/>
        <w:rPr/>
      </w:pPr>
      <w:bookmarkEnd w:id="740"/>
      <w:r>
        <w:rPr>
          <w:rFonts w:ascii="IRNazanin" w:hAnsi="IRNazanin" w:eastAsia="IRNazanin"/>
          <w:color w:val="111111"/>
          <w:sz w:val="28"/>
          <w:sz w:val="28"/>
          <w:szCs w:val="28"/>
          <w:rtl w:val="true"/>
          <w:lang w:bidi="fa-IR"/>
        </w:rPr>
        <w:t>بهر اين فرمود رحمان اي پسر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هُوَ في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w:t>
      </w:r>
    </w:p>
    <w:p>
      <w:pPr>
        <w:pStyle w:val="BookText"/>
        <w:rPr/>
      </w:pPr>
      <w:r>
        <w:rPr>
          <w:rFonts w:ascii="Amiri" w:hAnsi="Amiri" w:eastAsia="Amiri" w:cs="Amiri"/>
          <w:color w:val="111111"/>
          <w:sz w:val="28"/>
          <w:sz w:val="28"/>
          <w:szCs w:val="28"/>
          <w:rtl w:val="true"/>
          <w:lang w:bidi="ar-SA"/>
        </w:rPr>
        <w:t>اندرين ره مي‌خرام و مي‌تراش</w:t>
      </w:r>
    </w:p>
    <w:p>
      <w:pPr>
        <w:pStyle w:val="BookText"/>
        <w:rPr/>
      </w:pPr>
      <w:r>
        <w:rPr>
          <w:rFonts w:ascii="Amiri" w:hAnsi="Amiri" w:eastAsia="Amiri" w:cs="Amiri"/>
          <w:color w:val="111111"/>
          <w:sz w:val="28"/>
          <w:sz w:val="28"/>
          <w:szCs w:val="28"/>
          <w:rtl w:val="true"/>
          <w:lang w:bidi="ar-SA"/>
        </w:rPr>
        <w:t>تا دم آخر دمي فارغ مباش</w:t>
      </w:r>
    </w:p>
    <w:p>
      <w:pPr>
        <w:pStyle w:val="BookText"/>
        <w:rPr/>
      </w:pPr>
      <w:r>
        <w:rPr>
          <w:rFonts w:ascii="IRNazanin" w:hAnsi="IRNazanin" w:eastAsia="IRNazanin"/>
          <w:color w:val="111111"/>
          <w:sz w:val="28"/>
          <w:sz w:val="28"/>
          <w:szCs w:val="28"/>
          <w:rtl w:val="true"/>
          <w:lang w:bidi="fa-IR"/>
        </w:rPr>
        <w:t>هركه مي‌كوشد اگر مرد و زن است</w:t>
      </w:r>
    </w:p>
    <w:p>
      <w:pPr>
        <w:pStyle w:val="BookText"/>
        <w:rPr/>
      </w:pPr>
      <w:r>
        <w:rPr>
          <w:rFonts w:ascii="IRNazanin" w:hAnsi="IRNazanin" w:eastAsia="IRNazanin"/>
          <w:color w:val="111111"/>
          <w:sz w:val="28"/>
          <w:sz w:val="28"/>
          <w:szCs w:val="28"/>
          <w:rtl w:val="true"/>
          <w:lang w:bidi="fa-IR"/>
        </w:rPr>
        <w:t>گوش و چشم شاه جان بر روزن است</w:t>
      </w:r>
    </w:p>
    <w:p>
      <w:pPr>
        <w:pStyle w:val="BookText"/>
        <w:rPr/>
      </w:pPr>
      <w:r>
        <w:rPr>
          <w:rFonts w:ascii="IRNazanin" w:hAnsi="IRNazanin" w:eastAsia="IRNazanin"/>
          <w:color w:val="111111"/>
          <w:sz w:val="28"/>
          <w:sz w:val="28"/>
          <w:szCs w:val="28"/>
          <w:rtl w:val="true"/>
          <w:lang w:bidi="fa-IR"/>
        </w:rPr>
        <w:t>گر چه رخنه نيست در عالم پديد</w:t>
      </w:r>
    </w:p>
    <w:p>
      <w:pPr>
        <w:pStyle w:val="BookText"/>
        <w:rPr/>
      </w:pPr>
      <w:r>
        <w:rPr>
          <w:rFonts w:ascii="Amiri" w:hAnsi="Amiri" w:eastAsia="Amiri" w:cs="Amiri"/>
          <w:color w:val="111111"/>
          <w:sz w:val="28"/>
          <w:sz w:val="28"/>
          <w:szCs w:val="28"/>
          <w:rtl w:val="true"/>
          <w:lang w:bidi="ar-SA"/>
        </w:rPr>
        <w:t>خيره يوسف‌وار مي‌بايد دويد</w:t>
      </w:r>
    </w:p>
    <w:p>
      <w:pPr>
        <w:pStyle w:val="BookText"/>
        <w:rPr/>
      </w:pPr>
      <w:r>
        <w:rPr>
          <w:rFonts w:ascii="Amiri" w:hAnsi="Amiri" w:eastAsia="Amiri" w:cs="Amiri"/>
          <w:color w:val="111111"/>
          <w:sz w:val="28"/>
          <w:sz w:val="28"/>
          <w:szCs w:val="28"/>
          <w:rtl w:val="true"/>
          <w:lang w:bidi="ar-SA"/>
        </w:rPr>
        <w:t>مولوي</w:t>
      </w:r>
    </w:p>
    <w:p>
      <w:pPr>
        <w:pStyle w:val="BookText"/>
        <w:rPr/>
      </w:pPr>
      <w:r>
        <w:rPr>
          <w:rFonts w:ascii="IRNazanin" w:hAnsi="IRNazanin" w:eastAsia="IRNazanin"/>
          <w:color w:val="111111"/>
          <w:sz w:val="28"/>
          <w:sz w:val="28"/>
          <w:szCs w:val="28"/>
          <w:rtl w:val="true"/>
          <w:lang w:bidi="fa-IR"/>
        </w:rPr>
        <w:t>خيز چو دهقان و تني ده به كار</w:t>
      </w:r>
    </w:p>
    <w:p>
      <w:pPr>
        <w:pStyle w:val="BookText"/>
        <w:rPr/>
      </w:pPr>
      <w:r>
        <w:rPr>
          <w:rFonts w:ascii="Amiri" w:hAnsi="Amiri" w:eastAsia="Amiri" w:cs="Amiri"/>
          <w:color w:val="111111"/>
          <w:sz w:val="28"/>
          <w:sz w:val="28"/>
          <w:szCs w:val="28"/>
          <w:rtl w:val="true"/>
          <w:lang w:bidi="ar-SA"/>
        </w:rPr>
        <w:t>دانه‌اي افشان و درختي بكار</w:t>
      </w:r>
    </w:p>
    <w:p>
      <w:pPr>
        <w:pStyle w:val="BookText"/>
        <w:rPr/>
      </w:pPr>
      <w:r>
        <w:rPr>
          <w:rFonts w:ascii="IRNazanin" w:hAnsi="IRNazanin" w:eastAsia="IRNazanin"/>
          <w:color w:val="111111"/>
          <w:sz w:val="28"/>
          <w:sz w:val="28"/>
          <w:szCs w:val="28"/>
          <w:rtl w:val="true"/>
          <w:lang w:bidi="fa-IR"/>
        </w:rPr>
        <w:t>سرخ كنِ چهره زرد است كار</w:t>
      </w:r>
    </w:p>
    <w:p>
      <w:pPr>
        <w:pStyle w:val="BookText"/>
        <w:rPr/>
      </w:pPr>
      <w:r>
        <w:rPr>
          <w:rFonts w:ascii="Amiri" w:hAnsi="Amiri" w:eastAsia="Amiri" w:cs="Amiri"/>
          <w:color w:val="111111"/>
          <w:sz w:val="28"/>
          <w:sz w:val="28"/>
          <w:szCs w:val="28"/>
          <w:rtl w:val="true"/>
          <w:lang w:bidi="ar-SA"/>
        </w:rPr>
        <w:t>صيقله جوهر مرد است كار</w:t>
      </w:r>
    </w:p>
    <w:p>
      <w:pPr>
        <w:pStyle w:val="BookText"/>
        <w:rPr/>
      </w:pPr>
      <w:r>
        <w:rPr>
          <w:rFonts w:ascii="Amiri" w:hAnsi="Amiri" w:eastAsia="Amiri" w:cs="Amiri"/>
          <w:color w:val="111111"/>
          <w:sz w:val="28"/>
          <w:sz w:val="28"/>
          <w:szCs w:val="28"/>
          <w:rtl w:val="true"/>
          <w:lang w:bidi="ar-SA"/>
        </w:rPr>
        <w:t>كوره‌دمِ همتِ مرد است كار</w:t>
      </w:r>
    </w:p>
    <w:p>
      <w:pPr>
        <w:pStyle w:val="BookText"/>
        <w:rPr/>
      </w:pPr>
      <w:r>
        <w:rPr>
          <w:rFonts w:ascii="IRNazanin" w:hAnsi="IRNazanin" w:eastAsia="IRNazanin"/>
          <w:color w:val="111111"/>
          <w:sz w:val="28"/>
          <w:sz w:val="28"/>
          <w:szCs w:val="28"/>
          <w:rtl w:val="true"/>
          <w:lang w:bidi="fa-IR"/>
        </w:rPr>
        <w:t>گرم كن آهن سرد است كار</w:t>
      </w:r>
    </w:p>
    <w:p>
      <w:pPr>
        <w:pStyle w:val="BookText"/>
        <w:rPr/>
      </w:pPr>
      <w:r>
        <w:rPr>
          <w:rFonts w:ascii="Amiri" w:hAnsi="Amiri" w:eastAsia="Amiri" w:cs="Amiri"/>
          <w:color w:val="111111"/>
          <w:sz w:val="28"/>
          <w:sz w:val="28"/>
          <w:szCs w:val="28"/>
          <w:rtl w:val="true"/>
          <w:lang w:bidi="ar-SA"/>
        </w:rPr>
        <w:t>كار، دل مرده به حال آورد</w:t>
      </w:r>
    </w:p>
    <w:p>
      <w:pPr>
        <w:pStyle w:val="BookText"/>
        <w:rPr/>
      </w:pPr>
      <w:r>
        <w:rPr>
          <w:rFonts w:ascii="Amiri" w:hAnsi="Amiri" w:eastAsia="Amiri" w:cs="Amiri"/>
          <w:color w:val="111111"/>
          <w:sz w:val="28"/>
          <w:sz w:val="28"/>
          <w:szCs w:val="28"/>
          <w:rtl w:val="true"/>
          <w:lang w:bidi="ar-SA"/>
        </w:rPr>
        <w:t>فرصت امكان محال آورد</w:t>
      </w:r>
    </w:p>
    <w:p>
      <w:pPr>
        <w:pStyle w:val="BookText"/>
        <w:rPr/>
      </w:pPr>
      <w:r>
        <w:rPr>
          <w:rFonts w:ascii="Amiri" w:hAnsi="Amiri" w:eastAsia="Amiri" w:cs="Amiri"/>
          <w:color w:val="111111"/>
          <w:sz w:val="28"/>
          <w:sz w:val="28"/>
          <w:szCs w:val="28"/>
          <w:rtl w:val="true"/>
          <w:lang w:bidi="ar-SA"/>
        </w:rPr>
        <w:t>از حركت، ايست مكن يك زمان</w:t>
      </w:r>
    </w:p>
    <w:p>
      <w:pPr>
        <w:pStyle w:val="BookText"/>
        <w:rPr/>
      </w:pPr>
      <w:r>
        <w:rPr>
          <w:rFonts w:ascii="Amiri" w:hAnsi="Amiri" w:eastAsia="Amiri" w:cs="Amiri"/>
          <w:color w:val="111111"/>
          <w:sz w:val="28"/>
          <w:sz w:val="28"/>
          <w:szCs w:val="28"/>
          <w:rtl w:val="true"/>
          <w:lang w:bidi="ar-SA"/>
        </w:rPr>
        <w:t>كز بركت ايست كند آسمان</w:t>
      </w:r>
    </w:p>
    <w:p>
      <w:pPr>
        <w:pStyle w:val="BookText"/>
        <w:rPr/>
      </w:pPr>
      <w:r>
        <w:rPr>
          <w:rFonts w:ascii="IRNazanin" w:hAnsi="IRNazanin" w:eastAsia="IRNazanin"/>
          <w:color w:val="111111"/>
          <w:sz w:val="28"/>
          <w:sz w:val="28"/>
          <w:szCs w:val="28"/>
          <w:rtl w:val="true"/>
          <w:lang w:bidi="fa-IR"/>
        </w:rPr>
        <w:t>گر تن و جان هر دو قوي شد به كار</w:t>
      </w:r>
    </w:p>
    <w:p>
      <w:pPr>
        <w:pStyle w:val="BookText"/>
        <w:rPr/>
      </w:pPr>
      <w:r>
        <w:rPr>
          <w:rFonts w:ascii="Amiri" w:hAnsi="Amiri" w:eastAsia="Amiri" w:cs="Amiri"/>
          <w:color w:val="111111"/>
          <w:sz w:val="28"/>
          <w:sz w:val="28"/>
          <w:szCs w:val="28"/>
          <w:rtl w:val="true"/>
          <w:lang w:bidi="ar-SA"/>
        </w:rPr>
        <w:t>مرد شود در دو جهان بختيار</w:t>
      </w:r>
    </w:p>
    <w:p>
      <w:pPr>
        <w:pStyle w:val="BookText"/>
        <w:rPr/>
      </w:pPr>
      <w:r>
        <w:rPr>
          <w:rFonts w:ascii="IRNazanin" w:hAnsi="IRNazanin" w:eastAsia="IRNazanin"/>
          <w:color w:val="111111"/>
          <w:sz w:val="28"/>
          <w:sz w:val="28"/>
          <w:szCs w:val="28"/>
          <w:rtl w:val="true"/>
          <w:lang w:bidi="fa-IR"/>
        </w:rPr>
        <w:t>مرزبان نامه</w:t>
      </w:r>
    </w:p>
    <w:p>
      <w:pPr>
        <w:pStyle w:val="BookText"/>
        <w:rPr/>
      </w:pPr>
      <w:r>
        <w:rPr>
          <w:rFonts w:ascii="Amiri" w:hAnsi="Amiri" w:eastAsia="Amiri" w:cs="Amiri"/>
          <w:color w:val="111111"/>
          <w:sz w:val="28"/>
          <w:sz w:val="28"/>
          <w:szCs w:val="28"/>
          <w:rtl w:val="true"/>
          <w:lang w:bidi="ar-SA"/>
        </w:rPr>
        <w:t>كوش تا خلق را به كارآيي</w:t>
      </w:r>
    </w:p>
    <w:p>
      <w:pPr>
        <w:pStyle w:val="BookText"/>
        <w:rPr/>
      </w:pPr>
      <w:r>
        <w:rPr>
          <w:rFonts w:ascii="Amiri" w:hAnsi="Amiri" w:eastAsia="Amiri" w:cs="Amiri"/>
          <w:color w:val="111111"/>
          <w:sz w:val="28"/>
          <w:sz w:val="28"/>
          <w:szCs w:val="28"/>
          <w:rtl w:val="true"/>
          <w:lang w:bidi="ar-SA"/>
        </w:rPr>
        <w:t>تا به خدمت، جهان بيارايي</w:t>
      </w:r>
    </w:p>
    <w:p>
      <w:pPr>
        <w:pStyle w:val="BookText"/>
        <w:rPr/>
      </w:pPr>
      <w:r>
        <w:rPr>
          <w:rFonts w:ascii="Amiri" w:hAnsi="Amiri" w:eastAsia="Amiri" w:cs="Amiri"/>
          <w:color w:val="111111"/>
          <w:sz w:val="28"/>
          <w:sz w:val="28"/>
          <w:szCs w:val="28"/>
          <w:rtl w:val="true"/>
          <w:lang w:bidi="ar-SA"/>
        </w:rPr>
        <w:t>نظامي</w:t>
      </w:r>
    </w:p>
    <w:p>
      <w:pPr>
        <w:pStyle w:val="BookText"/>
        <w:rPr/>
      </w:pPr>
      <w:r>
        <w:rPr>
          <w:rFonts w:ascii="Amiri" w:hAnsi="Amiri" w:eastAsia="Amiri" w:cs="Amiri"/>
          <w:color w:val="111111"/>
          <w:sz w:val="28"/>
          <w:sz w:val="28"/>
          <w:szCs w:val="28"/>
          <w:rtl w:val="true"/>
          <w:lang w:bidi="ar-SA"/>
        </w:rPr>
        <w:t>در طلب كوش و مده دامن اميد ز دست</w:t>
      </w:r>
    </w:p>
    <w:p>
      <w:pPr>
        <w:pStyle w:val="BookText"/>
        <w:rPr/>
      </w:pPr>
      <w:r>
        <w:rPr>
          <w:rFonts w:ascii="IRNazanin" w:hAnsi="IRNazanin" w:eastAsia="IRNazanin"/>
          <w:color w:val="111111"/>
          <w:sz w:val="28"/>
          <w:sz w:val="28"/>
          <w:szCs w:val="28"/>
          <w:rtl w:val="true"/>
          <w:lang w:bidi="fa-IR"/>
        </w:rPr>
        <w:t>دولتي هست كه يابي سر راهي گاهي</w:t>
      </w:r>
    </w:p>
    <w:p>
      <w:pPr>
        <w:pStyle w:val="BookText"/>
        <w:rPr/>
      </w:pPr>
      <w:r>
        <w:rPr>
          <w:rFonts w:ascii="Amiri" w:hAnsi="Amiri" w:eastAsia="Amiri" w:cs="Amiri"/>
          <w:color w:val="111111"/>
          <w:sz w:val="28"/>
          <w:sz w:val="28"/>
          <w:szCs w:val="28"/>
          <w:rtl w:val="true"/>
          <w:lang w:bidi="ar-SA"/>
        </w:rPr>
        <w:t>اقبال لاهوري</w:t>
      </w:r>
    </w:p>
    <w:p>
      <w:pPr>
        <w:pStyle w:val="BookText"/>
        <w:rPr/>
      </w:pPr>
      <w:r>
        <w:rPr>
          <w:rFonts w:ascii="IRNazanin" w:hAnsi="IRNazanin" w:eastAsia="IRNazanin"/>
          <w:color w:val="111111"/>
          <w:sz w:val="28"/>
          <w:sz w:val="28"/>
          <w:szCs w:val="28"/>
          <w:rtl w:val="true"/>
          <w:lang w:bidi="fa-IR"/>
        </w:rPr>
        <w:t>چو كوشش نباشد، تن زورمند</w:t>
      </w:r>
    </w:p>
    <w:p>
      <w:pPr>
        <w:pStyle w:val="BookText"/>
        <w:rPr/>
      </w:pPr>
      <w:r>
        <w:rPr>
          <w:rFonts w:ascii="Amiri" w:hAnsi="Amiri" w:eastAsia="Amiri" w:cs="Amiri"/>
          <w:color w:val="111111"/>
          <w:sz w:val="28"/>
          <w:sz w:val="28"/>
          <w:szCs w:val="28"/>
          <w:rtl w:val="true"/>
          <w:lang w:bidi="ar-SA"/>
        </w:rPr>
        <w:t>نيارد سر از آرزوها بلند</w:t>
      </w:r>
    </w:p>
    <w:p>
      <w:pPr>
        <w:pStyle w:val="BookText"/>
        <w:rPr/>
      </w:pPr>
      <w:r>
        <w:rPr>
          <w:rFonts w:ascii="Amiri" w:hAnsi="Amiri" w:eastAsia="Amiri" w:cs="Amiri"/>
          <w:color w:val="111111"/>
          <w:sz w:val="28"/>
          <w:sz w:val="28"/>
          <w:szCs w:val="28"/>
          <w:rtl w:val="true"/>
          <w:lang w:bidi="ar-SA"/>
        </w:rPr>
        <w:t>فردوسي</w:t>
      </w:r>
    </w:p>
    <w:p>
      <w:pPr>
        <w:pStyle w:val="Heading3"/>
        <w:numPr>
          <w:ilvl w:val="2"/>
          <w:numId w:val="1"/>
        </w:numPr>
        <w:rPr/>
      </w:pPr>
      <w:bookmarkStart w:id="741" w:name="__RefHeading___Toc4740675_3650668749"/>
      <w:bookmarkStart w:id="742" w:name="_Toc311"/>
      <w:bookmarkEnd w:id="741"/>
      <w:r>
        <w:rPr>
          <w:rtl w:val="true"/>
        </w:rPr>
        <w:t>د</w:t>
      </w:r>
      <w:r>
        <w:rPr>
          <w:rtl w:val="true"/>
        </w:rPr>
        <w:t xml:space="preserve">) </w:t>
      </w:r>
      <w:r>
        <w:rPr>
          <w:rtl w:val="true"/>
        </w:rPr>
        <w:t>ثمره سعي و تلاش</w:t>
      </w:r>
      <w:bookmarkEnd w:id="742"/>
    </w:p>
    <w:p>
      <w:pPr>
        <w:pStyle w:val="Heading4"/>
        <w:numPr>
          <w:ilvl w:val="3"/>
          <w:numId w:val="1"/>
        </w:numPr>
        <w:rPr/>
      </w:pPr>
      <w:bookmarkStart w:id="743" w:name="__RefHeading___Toc4740677_3650668749"/>
      <w:bookmarkStart w:id="744" w:name="_Toc312"/>
      <w:bookmarkEnd w:id="743"/>
      <w:r>
        <w:rPr>
          <w:rtl w:val="true"/>
        </w:rPr>
        <w:t>اشاره</w:t>
      </w:r>
      <w:bookmarkEnd w:id="74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 سعي و تلاش</w:t>
      </w:r>
    </w:p>
    <w:p>
      <w:pPr>
        <w:pStyle w:val="BookText"/>
        <w:rPr/>
      </w:pPr>
      <w:r>
        <w:rPr>
          <w:rFonts w:ascii="IRNazanin" w:hAnsi="IRNazanin" w:eastAsia="IRNazanin"/>
          <w:color w:val="111111"/>
          <w:sz w:val="28"/>
          <w:sz w:val="28"/>
          <w:szCs w:val="28"/>
          <w:rtl w:val="true"/>
          <w:lang w:bidi="fa-IR"/>
        </w:rPr>
        <w:t>شبنم از سعي به سر چشمه خورشيد رسيد</w:t>
      </w:r>
    </w:p>
    <w:p>
      <w:pPr>
        <w:pStyle w:val="BookText"/>
        <w:rPr/>
      </w:pPr>
      <w:r>
        <w:rPr>
          <w:rFonts w:ascii="IRNazanin" w:hAnsi="IRNazanin" w:eastAsia="IRNazanin"/>
          <w:color w:val="111111"/>
          <w:sz w:val="28"/>
          <w:sz w:val="28"/>
          <w:szCs w:val="28"/>
          <w:rtl w:val="true"/>
          <w:lang w:bidi="fa-IR"/>
        </w:rPr>
        <w:t>قطره ماست كه زنداني گوهر شده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صائب </w:t>
      </w:r>
      <w:bookmarkStart w:id="745" w:name="pg2119_30738"/>
    </w:p>
    <w:p>
      <w:pPr>
        <w:pStyle w:val="BookText"/>
        <w:rPr/>
      </w:pPr>
      <w:bookmarkEnd w:id="745"/>
      <w:r>
        <w:rPr>
          <w:rFonts w:ascii="Amiri" w:hAnsi="Amiri" w:eastAsia="Amiri" w:cs="Amiri"/>
          <w:color w:val="111111"/>
          <w:sz w:val="28"/>
          <w:sz w:val="28"/>
          <w:szCs w:val="28"/>
          <w:rtl w:val="true"/>
          <w:lang w:bidi="ar-SA"/>
        </w:rPr>
        <w:t>به قدر سعي، از مقصود، هركس بهره‌اي دارد</w:t>
      </w:r>
    </w:p>
    <w:p>
      <w:pPr>
        <w:pStyle w:val="BookText"/>
        <w:rPr/>
      </w:pPr>
      <w:r>
        <w:rPr>
          <w:rFonts w:ascii="IRNazanin" w:hAnsi="IRNazanin" w:eastAsia="IRNazanin"/>
          <w:color w:val="111111"/>
          <w:sz w:val="28"/>
          <w:sz w:val="28"/>
          <w:szCs w:val="28"/>
          <w:rtl w:val="true"/>
          <w:lang w:bidi="fa-IR"/>
        </w:rPr>
        <w:t>كه منزل پيش پاي خود بود دامن سواران را</w:t>
      </w:r>
    </w:p>
    <w:p>
      <w:pPr>
        <w:pStyle w:val="BookText"/>
        <w:rPr/>
      </w:pPr>
      <w:r>
        <w:rPr>
          <w:rFonts w:ascii="IRNazanin" w:hAnsi="IRNazanin" w:eastAsia="IRNazanin"/>
          <w:color w:val="111111"/>
          <w:sz w:val="28"/>
          <w:sz w:val="28"/>
          <w:szCs w:val="28"/>
          <w:rtl w:val="true"/>
          <w:lang w:bidi="fa-IR"/>
        </w:rPr>
        <w:t>صائب</w:t>
      </w:r>
    </w:p>
    <w:p>
      <w:pPr>
        <w:pStyle w:val="BookText"/>
        <w:rPr/>
      </w:pPr>
      <w:r>
        <w:rPr>
          <w:rFonts w:ascii="Amiri" w:hAnsi="Amiri" w:eastAsia="Amiri" w:cs="Amiri"/>
          <w:color w:val="111111"/>
          <w:sz w:val="28"/>
          <w:sz w:val="28"/>
          <w:szCs w:val="28"/>
          <w:rtl w:val="true"/>
          <w:lang w:bidi="ar-SA"/>
        </w:rPr>
        <w:t>خون به جاي عرق افشانده‌ام از جبهه سعي</w:t>
      </w:r>
    </w:p>
    <w:p>
      <w:pPr>
        <w:pStyle w:val="BookText"/>
        <w:rPr/>
      </w:pPr>
      <w:r>
        <w:rPr>
          <w:rFonts w:ascii="Amiri" w:hAnsi="Amiri" w:eastAsia="Amiri" w:cs="Amiri"/>
          <w:color w:val="111111"/>
          <w:sz w:val="28"/>
          <w:sz w:val="28"/>
          <w:szCs w:val="28"/>
          <w:rtl w:val="true"/>
          <w:lang w:bidi="ar-SA"/>
        </w:rPr>
        <w:t>تا كف خون مرا مشك خُتن ساخته‌اند</w:t>
      </w:r>
    </w:p>
    <w:p>
      <w:pPr>
        <w:pStyle w:val="BookText"/>
        <w:rPr/>
      </w:pPr>
      <w:r>
        <w:rPr>
          <w:rFonts w:ascii="IRNazanin" w:hAnsi="IRNazanin" w:eastAsia="IRNazanin"/>
          <w:color w:val="111111"/>
          <w:sz w:val="28"/>
          <w:sz w:val="28"/>
          <w:szCs w:val="28"/>
          <w:rtl w:val="true"/>
          <w:lang w:bidi="fa-IR"/>
        </w:rPr>
        <w:t>صائب</w:t>
      </w:r>
    </w:p>
    <w:p>
      <w:pPr>
        <w:pStyle w:val="Heading4"/>
        <w:numPr>
          <w:ilvl w:val="3"/>
          <w:numId w:val="1"/>
        </w:numPr>
        <w:rPr/>
      </w:pPr>
      <w:bookmarkStart w:id="746" w:name="__RefHeading___Toc4740679_3650668749"/>
      <w:bookmarkStart w:id="747" w:name="_Toc313"/>
      <w:bookmarkEnd w:id="746"/>
      <w:r>
        <w:rPr>
          <w:rtl w:val="true"/>
        </w:rPr>
        <w:t>كسب عزت نفس</w:t>
      </w:r>
      <w:bookmarkEnd w:id="747"/>
    </w:p>
    <w:p>
      <w:pPr>
        <w:pStyle w:val="BookText"/>
        <w:rPr/>
      </w:pPr>
      <w:r>
        <w:rPr>
          <w:rFonts w:ascii="Amiri" w:hAnsi="Amiri" w:eastAsia="Amiri" w:cs="Amiri"/>
          <w:color w:val="111111"/>
          <w:sz w:val="28"/>
          <w:sz w:val="28"/>
          <w:szCs w:val="28"/>
          <w:rtl w:val="true"/>
          <w:lang w:bidi="ar-SA"/>
        </w:rPr>
        <w:t>كسب عزت نفس</w:t>
      </w:r>
    </w:p>
    <w:p>
      <w:pPr>
        <w:pStyle w:val="BookText"/>
        <w:rPr/>
      </w:pPr>
      <w:r>
        <w:rPr>
          <w:rFonts w:ascii="Amiri" w:hAnsi="Amiri" w:eastAsia="Amiri" w:cs="Amiri"/>
          <w:color w:val="111111"/>
          <w:sz w:val="28"/>
          <w:sz w:val="28"/>
          <w:szCs w:val="28"/>
          <w:rtl w:val="true"/>
          <w:lang w:bidi="ar-SA"/>
        </w:rPr>
        <w:t>خاك خور و نان بخيلان مخور</w:t>
      </w:r>
    </w:p>
    <w:p>
      <w:pPr>
        <w:pStyle w:val="BookText"/>
        <w:rPr/>
      </w:pPr>
      <w:r>
        <w:rPr>
          <w:rFonts w:ascii="Amiri" w:hAnsi="Amiri" w:eastAsia="Amiri" w:cs="Amiri"/>
          <w:color w:val="111111"/>
          <w:sz w:val="28"/>
          <w:sz w:val="28"/>
          <w:szCs w:val="28"/>
          <w:rtl w:val="true"/>
          <w:lang w:bidi="ar-SA"/>
        </w:rPr>
        <w:t>خاك نه‌اي، زخم ذليلان مخور</w:t>
      </w:r>
    </w:p>
    <w:p>
      <w:pPr>
        <w:pStyle w:val="BookText"/>
        <w:rPr/>
      </w:pPr>
      <w:r>
        <w:rPr>
          <w:rFonts w:ascii="Amiri" w:hAnsi="Amiri" w:eastAsia="Amiri" w:cs="Amiri"/>
          <w:color w:val="111111"/>
          <w:sz w:val="28"/>
          <w:sz w:val="28"/>
          <w:szCs w:val="28"/>
          <w:rtl w:val="true"/>
          <w:lang w:bidi="ar-SA"/>
        </w:rPr>
        <w:t>بر دل و دستت همه خاري بزن</w:t>
      </w:r>
    </w:p>
    <w:p>
      <w:pPr>
        <w:pStyle w:val="BookText"/>
        <w:rPr/>
      </w:pPr>
      <w:r>
        <w:rPr>
          <w:rFonts w:ascii="Amiri" w:hAnsi="Amiri" w:eastAsia="Amiri" w:cs="Amiri"/>
          <w:color w:val="111111"/>
          <w:sz w:val="28"/>
          <w:sz w:val="28"/>
          <w:szCs w:val="28"/>
          <w:rtl w:val="true"/>
          <w:lang w:bidi="ar-SA"/>
        </w:rPr>
        <w:t>تن مزن و دست به كاري بزن</w:t>
      </w:r>
    </w:p>
    <w:p>
      <w:pPr>
        <w:pStyle w:val="BookText"/>
        <w:rPr/>
      </w:pPr>
      <w:r>
        <w:rPr>
          <w:rFonts w:ascii="Amiri" w:hAnsi="Amiri" w:eastAsia="Amiri" w:cs="Amiri"/>
          <w:color w:val="111111"/>
          <w:sz w:val="28"/>
          <w:sz w:val="28"/>
          <w:szCs w:val="28"/>
          <w:rtl w:val="true"/>
          <w:lang w:bidi="ar-SA"/>
        </w:rPr>
        <w:t>به كه به كاري بكني دست خوش</w:t>
      </w:r>
    </w:p>
    <w:p>
      <w:pPr>
        <w:pStyle w:val="BookText"/>
        <w:rPr/>
      </w:pPr>
      <w:r>
        <w:rPr>
          <w:rFonts w:ascii="IRNazanin" w:hAnsi="IRNazanin" w:eastAsia="IRNazanin"/>
          <w:color w:val="111111"/>
          <w:sz w:val="28"/>
          <w:sz w:val="28"/>
          <w:szCs w:val="28"/>
          <w:rtl w:val="true"/>
          <w:lang w:bidi="fa-IR"/>
        </w:rPr>
        <w:t>تا نشوي پيش كسان دست‌كش</w:t>
      </w:r>
    </w:p>
    <w:p>
      <w:pPr>
        <w:pStyle w:val="BookText"/>
        <w:rPr/>
      </w:pPr>
      <w:r>
        <w:rPr>
          <w:rFonts w:ascii="Amiri" w:hAnsi="Amiri" w:eastAsia="Amiri" w:cs="Amiri"/>
          <w:color w:val="111111"/>
          <w:sz w:val="28"/>
          <w:sz w:val="28"/>
          <w:szCs w:val="28"/>
          <w:rtl w:val="true"/>
          <w:lang w:bidi="ar-SA"/>
        </w:rPr>
        <w:t>نظامي</w:t>
      </w:r>
    </w:p>
    <w:p>
      <w:pPr>
        <w:pStyle w:val="BookText"/>
        <w:rPr/>
      </w:pPr>
      <w:r>
        <w:rPr>
          <w:rFonts w:ascii="Amiri" w:hAnsi="Amiri" w:eastAsia="Amiri" w:cs="Amiri"/>
          <w:color w:val="111111"/>
          <w:sz w:val="28"/>
          <w:sz w:val="28"/>
          <w:szCs w:val="28"/>
          <w:rtl w:val="true"/>
          <w:lang w:bidi="ar-SA"/>
        </w:rPr>
        <w:t>مرا لقمه‌اي نان كه درخور بود</w:t>
      </w:r>
    </w:p>
    <w:p>
      <w:pPr>
        <w:pStyle w:val="BookText"/>
        <w:rPr/>
      </w:pPr>
      <w:r>
        <w:rPr>
          <w:rFonts w:ascii="IRNazanin" w:hAnsi="IRNazanin" w:eastAsia="IRNazanin"/>
          <w:color w:val="111111"/>
          <w:sz w:val="28"/>
          <w:sz w:val="28"/>
          <w:szCs w:val="28"/>
          <w:rtl w:val="true"/>
          <w:lang w:bidi="fa-IR"/>
        </w:rPr>
        <w:t>پديد آورم از ره دهقنت</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به نزديك دو نان نخواهم نمود</w:t>
      </w:r>
    </w:p>
    <w:p>
      <w:pPr>
        <w:pStyle w:val="BookText"/>
        <w:rPr/>
      </w:pPr>
      <w:r>
        <w:rPr>
          <w:rFonts w:ascii="Amiri" w:hAnsi="Amiri" w:eastAsia="Amiri" w:cs="Amiri"/>
          <w:color w:val="111111"/>
          <w:sz w:val="28"/>
          <w:sz w:val="28"/>
          <w:szCs w:val="28"/>
          <w:rtl w:val="true"/>
          <w:lang w:bidi="ar-SA"/>
        </w:rPr>
        <w:t>ز بهر دو نان بعد ازين مسكنت</w:t>
      </w:r>
    </w:p>
    <w:p>
      <w:pPr>
        <w:pStyle w:val="BookText"/>
        <w:rPr/>
      </w:pPr>
      <w:r>
        <w:rPr>
          <w:rFonts w:ascii="IRNazanin" w:hAnsi="IRNazanin" w:eastAsia="IRNazanin"/>
          <w:color w:val="111111"/>
          <w:sz w:val="28"/>
          <w:sz w:val="28"/>
          <w:szCs w:val="28"/>
          <w:rtl w:val="true"/>
          <w:lang w:bidi="fa-IR"/>
        </w:rPr>
        <w:t>من و طاعت و گوشه عافيت</w:t>
      </w:r>
    </w:p>
    <w:p>
      <w:pPr>
        <w:pStyle w:val="BookText"/>
        <w:rPr/>
      </w:pPr>
      <w:r>
        <w:rPr>
          <w:rFonts w:ascii="IRNazanin" w:hAnsi="IRNazanin" w:eastAsia="IRNazanin"/>
          <w:color w:val="111111"/>
          <w:sz w:val="28"/>
          <w:sz w:val="28"/>
          <w:szCs w:val="28"/>
          <w:rtl w:val="true"/>
          <w:lang w:bidi="fa-IR"/>
        </w:rPr>
        <w:t>زهي پادشاهاي، زهي سلطنت</w:t>
      </w:r>
    </w:p>
    <w:p>
      <w:pPr>
        <w:pStyle w:val="BookText"/>
        <w:rPr/>
      </w:pPr>
      <w:r>
        <w:rPr>
          <w:rFonts w:ascii="Amiri" w:hAnsi="Amiri" w:eastAsia="Amiri" w:cs="Amiri"/>
          <w:color w:val="111111"/>
          <w:sz w:val="28"/>
          <w:sz w:val="28"/>
          <w:szCs w:val="28"/>
          <w:rtl w:val="true"/>
          <w:lang w:bidi="ar-SA"/>
        </w:rPr>
        <w:t>عمر خيام</w:t>
      </w:r>
    </w:p>
    <w:p>
      <w:pPr>
        <w:pStyle w:val="Heading4"/>
        <w:numPr>
          <w:ilvl w:val="3"/>
          <w:numId w:val="1"/>
        </w:numPr>
        <w:rPr/>
      </w:pPr>
      <w:bookmarkStart w:id="748" w:name="__RefHeading___Toc4740681_3650668749"/>
      <w:bookmarkStart w:id="749" w:name="_Toc314"/>
      <w:bookmarkEnd w:id="748"/>
      <w:r>
        <w:rPr>
          <w:rtl w:val="true"/>
        </w:rPr>
        <w:t>يافتن روزي</w:t>
      </w:r>
      <w:bookmarkEnd w:id="749"/>
    </w:p>
    <w:p>
      <w:pPr>
        <w:pStyle w:val="BookText"/>
        <w:rPr/>
      </w:pPr>
      <w:r>
        <w:rPr>
          <w:rFonts w:ascii="Amiri" w:hAnsi="Amiri" w:eastAsia="Amiri" w:cs="Amiri"/>
          <w:color w:val="111111"/>
          <w:sz w:val="28"/>
          <w:sz w:val="28"/>
          <w:szCs w:val="28"/>
          <w:rtl w:val="true"/>
          <w:lang w:bidi="ar-SA"/>
        </w:rPr>
        <w:t>يافتن روزي</w:t>
      </w:r>
    </w:p>
    <w:p>
      <w:pPr>
        <w:pStyle w:val="BookText"/>
        <w:rPr/>
      </w:pPr>
      <w:r>
        <w:rPr>
          <w:rFonts w:ascii="IRNazanin" w:hAnsi="IRNazanin" w:eastAsia="IRNazanin"/>
          <w:color w:val="111111"/>
          <w:sz w:val="28"/>
          <w:sz w:val="28"/>
          <w:szCs w:val="28"/>
          <w:rtl w:val="true"/>
          <w:lang w:bidi="fa-IR"/>
        </w:rPr>
        <w:t>مشو غافل زگرديدن كه روزي در قدم باشد</w:t>
      </w:r>
    </w:p>
    <w:p>
      <w:pPr>
        <w:pStyle w:val="BookText"/>
        <w:rPr/>
      </w:pPr>
      <w:r>
        <w:rPr>
          <w:rFonts w:ascii="IRNazanin" w:hAnsi="IRNazanin" w:eastAsia="IRNazanin"/>
          <w:color w:val="111111"/>
          <w:sz w:val="28"/>
          <w:sz w:val="28"/>
          <w:szCs w:val="28"/>
          <w:rtl w:val="true"/>
          <w:lang w:bidi="fa-IR"/>
        </w:rPr>
        <w:t>همين آواز مي‌آيد ز سنگ آسيا بيرون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صائب </w:t>
      </w:r>
      <w:bookmarkStart w:id="750" w:name="pg2119_30741"/>
    </w:p>
    <w:p>
      <w:pPr>
        <w:pStyle w:val="Heading4"/>
        <w:numPr>
          <w:ilvl w:val="3"/>
          <w:numId w:val="1"/>
        </w:numPr>
        <w:rPr/>
      </w:pPr>
      <w:bookmarkStart w:id="751" w:name="__RefHeading___Toc4740683_3650668749"/>
      <w:bookmarkStart w:id="752" w:name="_Toc315"/>
      <w:bookmarkEnd w:id="750"/>
      <w:bookmarkEnd w:id="751"/>
      <w:r>
        <w:rPr>
          <w:rtl w:val="true"/>
        </w:rPr>
        <w:t>گنج در برابر رنج</w:t>
      </w:r>
      <w:bookmarkEnd w:id="752"/>
    </w:p>
    <w:p>
      <w:pPr>
        <w:pStyle w:val="BookText"/>
        <w:rPr/>
      </w:pPr>
      <w:r>
        <w:rPr>
          <w:rFonts w:ascii="IRNazanin" w:hAnsi="IRNazanin" w:eastAsia="IRNazanin"/>
          <w:color w:val="111111"/>
          <w:sz w:val="28"/>
          <w:sz w:val="28"/>
          <w:szCs w:val="28"/>
          <w:rtl w:val="true"/>
          <w:lang w:bidi="fa-IR"/>
        </w:rPr>
        <w:t>گنج در برابر رنج</w:t>
      </w:r>
    </w:p>
    <w:p>
      <w:pPr>
        <w:pStyle w:val="BookText"/>
        <w:rPr/>
      </w:pPr>
      <w:r>
        <w:rPr>
          <w:rFonts w:ascii="IRNazanin" w:hAnsi="IRNazanin" w:eastAsia="IRNazanin"/>
          <w:color w:val="111111"/>
          <w:sz w:val="28"/>
          <w:sz w:val="28"/>
          <w:szCs w:val="28"/>
          <w:rtl w:val="true"/>
          <w:lang w:bidi="fa-IR"/>
        </w:rPr>
        <w:t>چو كوشش نباشد، تن زورمند</w:t>
      </w:r>
    </w:p>
    <w:p>
      <w:pPr>
        <w:pStyle w:val="BookText"/>
        <w:rPr/>
      </w:pPr>
      <w:r>
        <w:rPr>
          <w:rFonts w:ascii="Amiri" w:hAnsi="Amiri" w:eastAsia="Amiri" w:cs="Amiri"/>
          <w:color w:val="111111"/>
          <w:sz w:val="28"/>
          <w:sz w:val="28"/>
          <w:szCs w:val="28"/>
          <w:rtl w:val="true"/>
          <w:lang w:bidi="ar-SA"/>
        </w:rPr>
        <w:t>نيارد سر از آرزوها بلند</w:t>
      </w:r>
    </w:p>
    <w:p>
      <w:pPr>
        <w:pStyle w:val="BookText"/>
        <w:rPr/>
      </w:pPr>
      <w:r>
        <w:rPr>
          <w:rFonts w:ascii="Amiri" w:hAnsi="Amiri" w:eastAsia="Amiri" w:cs="Amiri"/>
          <w:color w:val="111111"/>
          <w:sz w:val="28"/>
          <w:sz w:val="28"/>
          <w:szCs w:val="28"/>
          <w:rtl w:val="true"/>
          <w:lang w:bidi="ar-SA"/>
        </w:rPr>
        <w:t>كه اندر جهان، سود بي‌رنج نيست</w:t>
      </w:r>
    </w:p>
    <w:p>
      <w:pPr>
        <w:pStyle w:val="BookText"/>
        <w:rPr/>
      </w:pPr>
      <w:r>
        <w:rPr>
          <w:rFonts w:ascii="IRNazanin" w:hAnsi="IRNazanin" w:eastAsia="IRNazanin"/>
          <w:color w:val="111111"/>
          <w:sz w:val="28"/>
          <w:sz w:val="28"/>
          <w:szCs w:val="28"/>
          <w:rtl w:val="true"/>
          <w:lang w:bidi="fa-IR"/>
        </w:rPr>
        <w:t>كسي را كه كاهل بود، گنج نيست</w:t>
      </w:r>
    </w:p>
    <w:p>
      <w:pPr>
        <w:pStyle w:val="BookText"/>
        <w:rPr/>
      </w:pPr>
      <w:r>
        <w:rPr>
          <w:rFonts w:ascii="Amiri" w:hAnsi="Amiri" w:eastAsia="Amiri" w:cs="Amiri"/>
          <w:color w:val="111111"/>
          <w:sz w:val="28"/>
          <w:sz w:val="28"/>
          <w:szCs w:val="28"/>
          <w:rtl w:val="true"/>
          <w:lang w:bidi="ar-SA"/>
        </w:rPr>
        <w:t>به رنج ار در آري تنت را رواست</w:t>
      </w:r>
    </w:p>
    <w:p>
      <w:pPr>
        <w:pStyle w:val="BookText"/>
        <w:rPr/>
      </w:pPr>
      <w:r>
        <w:rPr>
          <w:rFonts w:ascii="Amiri" w:hAnsi="Amiri" w:eastAsia="Amiri" w:cs="Amiri"/>
          <w:color w:val="111111"/>
          <w:sz w:val="28"/>
          <w:sz w:val="28"/>
          <w:szCs w:val="28"/>
          <w:rtl w:val="true"/>
          <w:lang w:bidi="ar-SA"/>
        </w:rPr>
        <w:t>كه خود رنج بردن به دانش سزاست</w:t>
      </w:r>
    </w:p>
    <w:p>
      <w:pPr>
        <w:pStyle w:val="BookText"/>
        <w:rPr/>
      </w:pPr>
      <w:r>
        <w:rPr>
          <w:rFonts w:ascii="IRNazanin" w:hAnsi="IRNazanin" w:eastAsia="IRNazanin"/>
          <w:color w:val="111111"/>
          <w:sz w:val="28"/>
          <w:sz w:val="28"/>
          <w:szCs w:val="28"/>
          <w:rtl w:val="true"/>
          <w:lang w:bidi="fa-IR"/>
        </w:rPr>
        <w:t>به رنج اندر است اي خردمند گنج</w:t>
      </w:r>
    </w:p>
    <w:p>
      <w:pPr>
        <w:pStyle w:val="BookText"/>
        <w:rPr/>
      </w:pPr>
      <w:r>
        <w:rPr>
          <w:rFonts w:ascii="IRNazanin" w:hAnsi="IRNazanin" w:eastAsia="IRNazanin"/>
          <w:color w:val="111111"/>
          <w:sz w:val="28"/>
          <w:sz w:val="28"/>
          <w:szCs w:val="28"/>
          <w:rtl w:val="true"/>
          <w:lang w:bidi="fa-IR"/>
        </w:rPr>
        <w:t>نيابد كسي گنج، نابرده رنج</w:t>
      </w:r>
    </w:p>
    <w:p>
      <w:pPr>
        <w:pStyle w:val="BookText"/>
        <w:rPr/>
      </w:pPr>
      <w:r>
        <w:rPr>
          <w:rFonts w:ascii="Amiri" w:hAnsi="Amiri" w:eastAsia="Amiri" w:cs="Amiri"/>
          <w:color w:val="111111"/>
          <w:sz w:val="28"/>
          <w:sz w:val="28"/>
          <w:szCs w:val="28"/>
          <w:rtl w:val="true"/>
          <w:lang w:bidi="ar-SA"/>
        </w:rPr>
        <w:t>هر آن‌كس كه از كار ديده است رنج</w:t>
      </w:r>
    </w:p>
    <w:p>
      <w:pPr>
        <w:pStyle w:val="BookText"/>
        <w:rPr/>
      </w:pPr>
      <w:r>
        <w:rPr>
          <w:rFonts w:ascii="IRNazanin" w:hAnsi="IRNazanin" w:eastAsia="IRNazanin"/>
          <w:color w:val="111111"/>
          <w:sz w:val="28"/>
          <w:sz w:val="28"/>
          <w:szCs w:val="28"/>
          <w:rtl w:val="true"/>
          <w:lang w:bidi="fa-IR"/>
        </w:rPr>
        <w:t>بيابد به اندازه رنج گنج</w:t>
      </w:r>
    </w:p>
    <w:p>
      <w:pPr>
        <w:pStyle w:val="BookText"/>
        <w:rPr/>
      </w:pPr>
      <w:r>
        <w:rPr>
          <w:rFonts w:ascii="Amiri" w:hAnsi="Amiri" w:eastAsia="Amiri" w:cs="Amiri"/>
          <w:color w:val="111111"/>
          <w:sz w:val="28"/>
          <w:sz w:val="28"/>
          <w:szCs w:val="28"/>
          <w:rtl w:val="true"/>
          <w:lang w:bidi="ar-SA"/>
        </w:rPr>
        <w:t>فردوسي</w:t>
      </w:r>
    </w:p>
    <w:p>
      <w:pPr>
        <w:pStyle w:val="Heading4"/>
        <w:numPr>
          <w:ilvl w:val="3"/>
          <w:numId w:val="1"/>
        </w:numPr>
        <w:rPr/>
      </w:pPr>
      <w:bookmarkStart w:id="753" w:name="__RefHeading___Toc4740685_3650668749"/>
      <w:bookmarkStart w:id="754" w:name="_Toc316"/>
      <w:bookmarkEnd w:id="753"/>
      <w:r>
        <w:rPr>
          <w:rtl w:val="true"/>
        </w:rPr>
        <w:t>نكوهش بيكاري و تنبلي</w:t>
      </w:r>
      <w:bookmarkEnd w:id="754"/>
    </w:p>
    <w:p>
      <w:pPr>
        <w:pStyle w:val="BookText"/>
        <w:rPr/>
      </w:pPr>
      <w:r>
        <w:rPr>
          <w:rFonts w:ascii="Amiri" w:hAnsi="Amiri" w:eastAsia="Amiri" w:cs="Amiri"/>
          <w:color w:val="111111"/>
          <w:sz w:val="28"/>
          <w:sz w:val="28"/>
          <w:szCs w:val="28"/>
          <w:rtl w:val="true"/>
          <w:lang w:bidi="ar-SA"/>
        </w:rPr>
        <w:t>نكوهش بيكاري و تنبلي</w:t>
      </w:r>
    </w:p>
    <w:p>
      <w:pPr>
        <w:pStyle w:val="BookText"/>
        <w:rPr/>
      </w:pPr>
      <w:r>
        <w:rPr>
          <w:rFonts w:ascii="Amiri" w:hAnsi="Amiri" w:eastAsia="Amiri" w:cs="Amiri"/>
          <w:color w:val="111111"/>
          <w:sz w:val="28"/>
          <w:sz w:val="28"/>
          <w:szCs w:val="28"/>
          <w:rtl w:val="true"/>
          <w:lang w:bidi="ar-SA"/>
        </w:rPr>
        <w:t>بيكاري و توكل، دور است از مروت</w:t>
      </w:r>
    </w:p>
    <w:p>
      <w:pPr>
        <w:pStyle w:val="BookText"/>
        <w:rPr/>
      </w:pPr>
      <w:r>
        <w:rPr>
          <w:rFonts w:ascii="Amiri" w:hAnsi="Amiri" w:eastAsia="Amiri" w:cs="Amiri"/>
          <w:color w:val="111111"/>
          <w:sz w:val="28"/>
          <w:sz w:val="28"/>
          <w:szCs w:val="28"/>
          <w:rtl w:val="true"/>
          <w:lang w:bidi="ar-SA"/>
        </w:rPr>
        <w:t>بر دوش خلق مفكن، زنهار بار خود را</w:t>
      </w:r>
    </w:p>
    <w:p>
      <w:pPr>
        <w:pStyle w:val="BookText"/>
        <w:rPr/>
      </w:pPr>
      <w:r>
        <w:rPr>
          <w:rFonts w:ascii="IRNazanin" w:hAnsi="IRNazanin" w:eastAsia="IRNazanin"/>
          <w:color w:val="111111"/>
          <w:sz w:val="28"/>
          <w:sz w:val="28"/>
          <w:szCs w:val="28"/>
          <w:rtl w:val="true"/>
          <w:lang w:bidi="fa-IR"/>
        </w:rPr>
        <w:t>صائب</w:t>
      </w:r>
    </w:p>
    <w:p>
      <w:pPr>
        <w:pStyle w:val="BookText"/>
        <w:rPr/>
      </w:pPr>
      <w:r>
        <w:rPr>
          <w:rFonts w:ascii="Amiri" w:hAnsi="Amiri" w:eastAsia="Amiri" w:cs="Amiri"/>
          <w:color w:val="111111"/>
          <w:sz w:val="28"/>
          <w:sz w:val="28"/>
          <w:szCs w:val="28"/>
          <w:rtl w:val="true"/>
          <w:lang w:bidi="ar-SA"/>
        </w:rPr>
        <w:t>مرد را كار به ز بيكاري است</w:t>
      </w:r>
    </w:p>
    <w:p>
      <w:pPr>
        <w:pStyle w:val="BookText"/>
        <w:rPr/>
      </w:pPr>
      <w:r>
        <w:rPr>
          <w:rFonts w:ascii="Amiri" w:hAnsi="Amiri" w:eastAsia="Amiri" w:cs="Amiri"/>
          <w:color w:val="111111"/>
          <w:sz w:val="28"/>
          <w:sz w:val="28"/>
          <w:szCs w:val="28"/>
          <w:rtl w:val="true"/>
          <w:lang w:bidi="ar-SA"/>
        </w:rPr>
        <w:t>كاهلي، خبث و مردم‌آزاري است</w:t>
      </w:r>
    </w:p>
    <w:p>
      <w:pPr>
        <w:pStyle w:val="BookText"/>
        <w:rPr/>
      </w:pPr>
      <w:r>
        <w:rPr>
          <w:rFonts w:ascii="IRNazanin" w:hAnsi="IRNazanin" w:eastAsia="IRNazanin"/>
          <w:color w:val="111111"/>
          <w:sz w:val="28"/>
          <w:sz w:val="28"/>
          <w:szCs w:val="28"/>
          <w:rtl w:val="true"/>
          <w:lang w:bidi="fa-IR"/>
        </w:rPr>
        <w:t>چون كه نظم جهان ز پيشه‌ور است</w:t>
      </w:r>
    </w:p>
    <w:p>
      <w:pPr>
        <w:pStyle w:val="BookText"/>
        <w:rPr/>
      </w:pPr>
      <w:r>
        <w:rPr>
          <w:rFonts w:ascii="Amiri" w:hAnsi="Amiri" w:eastAsia="Amiri" w:cs="Amiri"/>
          <w:color w:val="111111"/>
          <w:sz w:val="28"/>
          <w:sz w:val="28"/>
          <w:szCs w:val="28"/>
          <w:rtl w:val="true"/>
          <w:lang w:bidi="ar-SA"/>
        </w:rPr>
        <w:t>هر نظامي كه هست در هنر است</w:t>
      </w:r>
    </w:p>
    <w:p>
      <w:pPr>
        <w:pStyle w:val="BookText"/>
        <w:rPr/>
      </w:pPr>
      <w:r>
        <w:rPr>
          <w:rFonts w:ascii="IRNazanin" w:hAnsi="IRNazanin" w:eastAsia="IRNazanin"/>
          <w:color w:val="111111"/>
          <w:sz w:val="28"/>
          <w:sz w:val="28"/>
          <w:szCs w:val="28"/>
          <w:rtl w:val="true"/>
          <w:lang w:bidi="fa-IR"/>
        </w:rPr>
        <w:t>گر چه اهل هنر بسي باشد</w:t>
      </w:r>
    </w:p>
    <w:p>
      <w:pPr>
        <w:pStyle w:val="BookText"/>
        <w:rPr/>
      </w:pPr>
      <w:r>
        <w:rPr>
          <w:rFonts w:ascii="IRNazanin" w:hAnsi="IRNazanin" w:eastAsia="IRNazanin"/>
          <w:color w:val="111111"/>
          <w:sz w:val="28"/>
          <w:sz w:val="28"/>
          <w:szCs w:val="28"/>
          <w:rtl w:val="true"/>
          <w:lang w:bidi="fa-IR"/>
        </w:rPr>
        <w:t>رستگار اين چنين كسي باشد</w:t>
      </w:r>
    </w:p>
    <w:p>
      <w:pPr>
        <w:pStyle w:val="BookText"/>
        <w:rPr/>
      </w:pPr>
      <w:r>
        <w:rPr>
          <w:rFonts w:ascii="Amiri" w:hAnsi="Amiri" w:eastAsia="Amiri" w:cs="Amiri"/>
          <w:color w:val="111111"/>
          <w:sz w:val="28"/>
          <w:sz w:val="28"/>
          <w:szCs w:val="28"/>
          <w:rtl w:val="true"/>
          <w:lang w:bidi="ar-SA"/>
        </w:rPr>
        <w:t>اوحدي</w:t>
      </w:r>
    </w:p>
    <w:p>
      <w:pPr>
        <w:pStyle w:val="BookText"/>
        <w:rPr/>
      </w:pPr>
      <w:r>
        <w:rPr>
          <w:rFonts w:ascii="Amiri" w:hAnsi="Amiri" w:eastAsia="Amiri" w:cs="Amiri"/>
          <w:color w:val="111111"/>
          <w:sz w:val="28"/>
          <w:sz w:val="28"/>
          <w:szCs w:val="28"/>
          <w:rtl w:val="true"/>
          <w:lang w:bidi="ar-SA"/>
        </w:rPr>
        <w:t>اي بسا تيز طبع كاهل كوش</w:t>
      </w:r>
    </w:p>
    <w:p>
      <w:pPr>
        <w:pStyle w:val="BookText"/>
        <w:rPr/>
      </w:pPr>
      <w:r>
        <w:rPr>
          <w:rFonts w:ascii="Amiri" w:hAnsi="Amiri" w:eastAsia="Amiri" w:cs="Amiri"/>
          <w:color w:val="111111"/>
          <w:sz w:val="28"/>
          <w:sz w:val="28"/>
          <w:szCs w:val="28"/>
          <w:rtl w:val="true"/>
          <w:lang w:bidi="ar-SA"/>
        </w:rPr>
        <w:t>كه شد از كاهلي سفال‌فروش</w:t>
      </w:r>
    </w:p>
    <w:p>
      <w:pPr>
        <w:pStyle w:val="BookText"/>
        <w:rPr/>
      </w:pPr>
      <w:r>
        <w:rPr>
          <w:rFonts w:ascii="Amiri" w:hAnsi="Amiri" w:eastAsia="Amiri" w:cs="Amiri"/>
          <w:color w:val="111111"/>
          <w:sz w:val="28"/>
          <w:sz w:val="28"/>
          <w:szCs w:val="28"/>
          <w:rtl w:val="true"/>
          <w:lang w:bidi="ar-SA"/>
        </w:rPr>
        <w:t>اي بسا كور دل كه از تعليم</w:t>
      </w:r>
    </w:p>
    <w:p>
      <w:pPr>
        <w:pStyle w:val="BookText"/>
        <w:rPr/>
      </w:pPr>
      <w:r>
        <w:rPr>
          <w:rFonts w:ascii="IRNazanin" w:hAnsi="IRNazanin" w:eastAsia="IRNazanin"/>
          <w:color w:val="111111"/>
          <w:sz w:val="28"/>
          <w:sz w:val="28"/>
          <w:szCs w:val="28"/>
          <w:rtl w:val="true"/>
          <w:lang w:bidi="fa-IR"/>
        </w:rPr>
        <w:t>گشت اَقْضَي القضات</w:t>
      </w:r>
      <w:r>
        <w:rPr>
          <w:rStyle w:val="FootnoteAnchor"/>
          <w:rtl w:val="true"/>
        </w:rPr>
        <w:footnoteReference w:id="237"/>
      </w:r>
      <w:r>
        <w:rPr>
          <w:rFonts w:ascii="Amiri" w:hAnsi="Amiri" w:eastAsia="Amiri" w:cs="Amiri"/>
          <w:color w:val="111111"/>
          <w:sz w:val="28"/>
          <w:sz w:val="28"/>
          <w:szCs w:val="28"/>
          <w:rtl w:val="true"/>
          <w:lang w:bidi="ar-SA"/>
        </w:rPr>
        <w:t>هفت اقليم</w:t>
      </w:r>
    </w:p>
    <w:p>
      <w:pPr>
        <w:pStyle w:val="BookText"/>
        <w:rPr/>
      </w:pPr>
      <w:r>
        <w:rPr>
          <w:rFonts w:ascii="IRNazanin" w:hAnsi="IRNazanin" w:eastAsia="IRNazanin"/>
          <w:color w:val="111111"/>
          <w:sz w:val="28"/>
          <w:sz w:val="28"/>
          <w:szCs w:val="28"/>
          <w:rtl w:val="true"/>
          <w:lang w:bidi="fa-IR"/>
        </w:rPr>
        <w:t>حكيم نظامي گنجه‌اي</w:t>
      </w:r>
    </w:p>
    <w:p>
      <w:pPr>
        <w:pStyle w:val="BookText"/>
        <w:rPr/>
      </w:pPr>
      <w:r>
        <w:rPr>
          <w:rFonts w:ascii="Amiri" w:hAnsi="Amiri" w:eastAsia="Amiri" w:cs="Amiri"/>
          <w:color w:val="111111"/>
          <w:sz w:val="28"/>
          <w:sz w:val="28"/>
          <w:szCs w:val="28"/>
          <w:rtl w:val="true"/>
          <w:lang w:bidi="ar-SA"/>
        </w:rPr>
        <w:t>تن آسايي و كاهلي دور كن</w:t>
      </w:r>
    </w:p>
    <w:p>
      <w:pPr>
        <w:pStyle w:val="BookText"/>
        <w:rPr/>
      </w:pPr>
      <w:r>
        <w:rPr>
          <w:rFonts w:ascii="Amiri" w:hAnsi="Amiri" w:eastAsia="Amiri" w:cs="Amiri"/>
          <w:color w:val="111111"/>
          <w:sz w:val="28"/>
          <w:sz w:val="28"/>
          <w:szCs w:val="28"/>
          <w:rtl w:val="true"/>
          <w:lang w:bidi="ar-SA"/>
        </w:rPr>
        <w:t>بكوش و ز رنج تنت سور كن</w:t>
      </w:r>
    </w:p>
    <w:p>
      <w:pPr>
        <w:pStyle w:val="BookText"/>
        <w:rPr/>
      </w:pP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كس كه كوشاتر است</w:t>
      </w:r>
    </w:p>
    <w:p>
      <w:pPr>
        <w:pStyle w:val="BookText"/>
        <w:rPr/>
      </w:pPr>
      <w:r>
        <w:rPr>
          <w:rFonts w:ascii="IRNazanin" w:hAnsi="IRNazanin" w:eastAsia="IRNazanin"/>
          <w:color w:val="111111"/>
          <w:sz w:val="28"/>
          <w:sz w:val="28"/>
          <w:szCs w:val="28"/>
          <w:rtl w:val="true"/>
          <w:lang w:bidi="fa-IR"/>
        </w:rPr>
        <w:t>دو گوشش به دانش نيوشاتر است</w:t>
      </w:r>
    </w:p>
    <w:p>
      <w:pPr>
        <w:pStyle w:val="BookText"/>
        <w:rPr/>
      </w:pPr>
      <w:r>
        <w:rPr>
          <w:rFonts w:ascii="Amiri" w:hAnsi="Amiri" w:eastAsia="Amiri" w:cs="Amiri"/>
          <w:color w:val="111111"/>
          <w:sz w:val="28"/>
          <w:sz w:val="28"/>
          <w:szCs w:val="28"/>
          <w:rtl w:val="true"/>
          <w:lang w:bidi="ar-SA"/>
        </w:rPr>
        <w:t>تن آساني اي ديد بي‌رنج كس</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روشن زمانه بر اين است و بس </w:t>
      </w:r>
      <w:bookmarkStart w:id="755" w:name="pg2119_30744"/>
    </w:p>
    <w:p>
      <w:pPr>
        <w:pStyle w:val="BookText"/>
        <w:rPr/>
      </w:pPr>
      <w:bookmarkEnd w:id="755"/>
      <w:r>
        <w:rPr>
          <w:rFonts w:ascii="IRNazanin" w:hAnsi="IRNazanin" w:eastAsia="IRNazanin"/>
          <w:color w:val="111111"/>
          <w:sz w:val="28"/>
          <w:sz w:val="28"/>
          <w:szCs w:val="28"/>
          <w:rtl w:val="true"/>
          <w:lang w:bidi="fa-IR"/>
        </w:rPr>
        <w:t>چو كاهل شود مرد هنگام كار</w:t>
      </w:r>
    </w:p>
    <w:p>
      <w:pPr>
        <w:pStyle w:val="BookText"/>
        <w:rPr/>
      </w:pPr>
      <w:r>
        <w:rPr>
          <w:rFonts w:ascii="IRNazanin" w:hAnsi="IRNazanin" w:eastAsia="IRNazanin"/>
          <w:color w:val="111111"/>
          <w:sz w:val="28"/>
          <w:sz w:val="28"/>
          <w:szCs w:val="28"/>
          <w:rtl w:val="true"/>
          <w:lang w:bidi="fa-IR"/>
        </w:rPr>
        <w:t>از آن پس نيابد چنان روزگار</w:t>
      </w:r>
    </w:p>
    <w:p>
      <w:pPr>
        <w:pStyle w:val="BookText"/>
        <w:rPr/>
      </w:pPr>
      <w:r>
        <w:rPr>
          <w:rFonts w:ascii="IRNazanin" w:hAnsi="IRNazanin" w:eastAsia="IRNazanin"/>
          <w:color w:val="111111"/>
          <w:sz w:val="28"/>
          <w:sz w:val="28"/>
          <w:szCs w:val="28"/>
          <w:rtl w:val="true"/>
          <w:lang w:bidi="fa-IR"/>
        </w:rPr>
        <w:t>كه چون كاهلي پيشه گيرد جوان</w:t>
      </w:r>
    </w:p>
    <w:p>
      <w:pPr>
        <w:pStyle w:val="BookText"/>
        <w:rPr/>
      </w:pPr>
      <w:r>
        <w:rPr>
          <w:rFonts w:ascii="IRNazanin" w:hAnsi="IRNazanin" w:eastAsia="IRNazanin"/>
          <w:color w:val="111111"/>
          <w:sz w:val="28"/>
          <w:sz w:val="28"/>
          <w:szCs w:val="28"/>
          <w:rtl w:val="true"/>
          <w:lang w:bidi="fa-IR"/>
        </w:rPr>
        <w:t>بماند منش پست و تيره روان</w:t>
      </w:r>
    </w:p>
    <w:p>
      <w:pPr>
        <w:pStyle w:val="BookText"/>
        <w:rPr/>
      </w:pPr>
      <w:r>
        <w:rPr>
          <w:rFonts w:ascii="Amiri" w:hAnsi="Amiri" w:eastAsia="Amiri" w:cs="Amiri"/>
          <w:color w:val="111111"/>
          <w:sz w:val="28"/>
          <w:sz w:val="28"/>
          <w:szCs w:val="28"/>
          <w:rtl w:val="true"/>
          <w:lang w:bidi="ar-SA"/>
        </w:rPr>
        <w:t>فردوسي</w:t>
      </w:r>
    </w:p>
    <w:p>
      <w:pPr>
        <w:pStyle w:val="BookText"/>
        <w:rPr/>
      </w:pPr>
      <w:r>
        <w:rPr>
          <w:rFonts w:ascii="Amiri" w:hAnsi="Amiri" w:eastAsia="Amiri" w:cs="Amiri"/>
          <w:color w:val="111111"/>
          <w:sz w:val="28"/>
          <w:sz w:val="28"/>
          <w:szCs w:val="28"/>
          <w:rtl w:val="true"/>
          <w:lang w:bidi="ar-SA"/>
        </w:rPr>
        <w:t>ما ره نزديك، دور از طبع كاهل كرده‌ايم</w:t>
      </w:r>
    </w:p>
    <w:p>
      <w:pPr>
        <w:pStyle w:val="BookText"/>
        <w:rPr/>
      </w:pPr>
      <w:r>
        <w:rPr>
          <w:rFonts w:ascii="Amiri" w:hAnsi="Amiri" w:eastAsia="Amiri" w:cs="Amiri"/>
          <w:color w:val="111111"/>
          <w:sz w:val="28"/>
          <w:sz w:val="28"/>
          <w:szCs w:val="28"/>
          <w:rtl w:val="true"/>
          <w:lang w:bidi="ar-SA"/>
        </w:rPr>
        <w:t>در ميان ره ز غفلت خواب منزل كرده‌ايم</w:t>
      </w:r>
    </w:p>
    <w:p>
      <w:pPr>
        <w:pStyle w:val="BookText"/>
        <w:rPr/>
      </w:pPr>
      <w:r>
        <w:rPr>
          <w:rFonts w:ascii="IRNazanin" w:hAnsi="IRNazanin" w:eastAsia="IRNazanin"/>
          <w:color w:val="111111"/>
          <w:sz w:val="28"/>
          <w:sz w:val="28"/>
          <w:szCs w:val="28"/>
          <w:rtl w:val="true"/>
          <w:lang w:bidi="fa-IR"/>
        </w:rPr>
        <w:t>صائب</w:t>
      </w:r>
    </w:p>
    <w:p>
      <w:pPr>
        <w:pStyle w:val="BookText"/>
        <w:rPr/>
      </w:pPr>
      <w:r>
        <w:rPr>
          <w:rFonts w:ascii="IRNazanin" w:hAnsi="IRNazanin" w:eastAsia="IRNazanin"/>
          <w:color w:val="111111"/>
          <w:sz w:val="28"/>
          <w:sz w:val="28"/>
          <w:szCs w:val="28"/>
          <w:rtl w:val="true"/>
          <w:lang w:bidi="fa-IR"/>
        </w:rPr>
        <w:t>اين باديه از كاهلي توست پر از خار</w:t>
      </w:r>
    </w:p>
    <w:p>
      <w:pPr>
        <w:pStyle w:val="BookText"/>
        <w:rPr/>
      </w:pPr>
      <w:r>
        <w:rPr>
          <w:rFonts w:ascii="IRNazanin" w:hAnsi="IRNazanin" w:eastAsia="IRNazanin"/>
          <w:color w:val="111111"/>
          <w:sz w:val="28"/>
          <w:sz w:val="28"/>
          <w:szCs w:val="28"/>
          <w:rtl w:val="true"/>
          <w:lang w:bidi="fa-IR"/>
        </w:rPr>
        <w:t>از خار شود ساده اگر گرم براني</w:t>
      </w:r>
    </w:p>
    <w:p>
      <w:pPr>
        <w:pStyle w:val="BookText"/>
        <w:rPr/>
      </w:pPr>
      <w:r>
        <w:rPr>
          <w:rFonts w:ascii="IRNazanin" w:hAnsi="IRNazanin" w:eastAsia="IRNazanin"/>
          <w:color w:val="111111"/>
          <w:sz w:val="28"/>
          <w:sz w:val="28"/>
          <w:szCs w:val="28"/>
          <w:rtl w:val="true"/>
          <w:lang w:bidi="fa-IR"/>
        </w:rPr>
        <w:t>دهد كاهلي هركسي را گزند</w:t>
      </w:r>
    </w:p>
    <w:p>
      <w:pPr>
        <w:pStyle w:val="BookText"/>
        <w:rPr/>
      </w:pPr>
      <w:r>
        <w:rPr>
          <w:rFonts w:ascii="Amiri" w:hAnsi="Amiri" w:eastAsia="Amiri" w:cs="Amiri"/>
          <w:color w:val="111111"/>
          <w:sz w:val="28"/>
          <w:sz w:val="28"/>
          <w:szCs w:val="28"/>
          <w:rtl w:val="true"/>
          <w:lang w:bidi="ar-SA"/>
        </w:rPr>
        <w:t>درِ دانش و روزي آرد به بند</w:t>
      </w:r>
    </w:p>
    <w:p>
      <w:pPr>
        <w:pStyle w:val="BookText"/>
        <w:rPr/>
      </w:pPr>
      <w:r>
        <w:rPr>
          <w:rFonts w:ascii="IRNazanin" w:hAnsi="IRNazanin" w:eastAsia="IRNazanin"/>
          <w:color w:val="111111"/>
          <w:sz w:val="28"/>
          <w:sz w:val="28"/>
          <w:szCs w:val="28"/>
          <w:rtl w:val="true"/>
          <w:lang w:bidi="fa-IR"/>
        </w:rPr>
        <w:t>تو را چون نباشد غم كار خويش</w:t>
      </w:r>
    </w:p>
    <w:p>
      <w:pPr>
        <w:pStyle w:val="BookText"/>
        <w:rPr/>
      </w:pPr>
      <w:r>
        <w:rPr>
          <w:rFonts w:ascii="Amiri" w:hAnsi="Amiri" w:eastAsia="Amiri" w:cs="Amiri"/>
          <w:color w:val="111111"/>
          <w:sz w:val="28"/>
          <w:sz w:val="28"/>
          <w:szCs w:val="28"/>
          <w:rtl w:val="true"/>
          <w:lang w:bidi="ar-SA"/>
        </w:rPr>
        <w:t>غم تو ندارد كسي از تو بيش</w:t>
      </w:r>
    </w:p>
    <w:p>
      <w:pPr>
        <w:pStyle w:val="BookText"/>
        <w:rPr/>
      </w:pPr>
      <w:r>
        <w:rPr>
          <w:rFonts w:ascii="IRNazanin" w:hAnsi="IRNazanin" w:eastAsia="IRNazanin"/>
          <w:color w:val="111111"/>
          <w:sz w:val="28"/>
          <w:sz w:val="28"/>
          <w:szCs w:val="28"/>
          <w:rtl w:val="true"/>
          <w:lang w:bidi="fa-IR"/>
        </w:rPr>
        <w:t>گرشاسب‌نامه</w:t>
      </w:r>
    </w:p>
    <w:p>
      <w:pPr>
        <w:pStyle w:val="BookText"/>
        <w:rPr/>
      </w:pPr>
      <w:r>
        <w:rPr>
          <w:rFonts w:ascii="Amiri" w:hAnsi="Amiri" w:eastAsia="Amiri" w:cs="Amiri"/>
          <w:color w:val="111111"/>
          <w:sz w:val="28"/>
          <w:sz w:val="28"/>
          <w:szCs w:val="28"/>
          <w:rtl w:val="true"/>
          <w:lang w:bidi="ar-SA"/>
        </w:rPr>
        <w:t>به راه باديه رفتن، بِه از نشستن باطل</w:t>
      </w:r>
    </w:p>
    <w:p>
      <w:pPr>
        <w:pStyle w:val="BookText"/>
        <w:rPr/>
      </w:pPr>
      <w:r>
        <w:rPr>
          <w:rFonts w:ascii="IRNazanin" w:hAnsi="IRNazanin" w:eastAsia="IRNazanin"/>
          <w:color w:val="111111"/>
          <w:sz w:val="28"/>
          <w:sz w:val="28"/>
          <w:szCs w:val="28"/>
          <w:rtl w:val="true"/>
          <w:lang w:bidi="fa-IR"/>
        </w:rPr>
        <w:t>كه گر مراد نجويم به قدر وسع بكوشم</w:t>
      </w:r>
    </w:p>
    <w:p>
      <w:pPr>
        <w:pStyle w:val="BookText"/>
        <w:rPr/>
      </w:pPr>
      <w:r>
        <w:rPr>
          <w:rFonts w:ascii="IRNazanin" w:hAnsi="IRNazanin" w:eastAsia="IRNazanin"/>
          <w:color w:val="111111"/>
          <w:sz w:val="28"/>
          <w:sz w:val="28"/>
          <w:szCs w:val="28"/>
          <w:rtl w:val="true"/>
          <w:lang w:bidi="fa-IR"/>
        </w:rPr>
        <w:t>دوست دارد يار اين آشفتگي</w:t>
      </w:r>
    </w:p>
    <w:p>
      <w:pPr>
        <w:pStyle w:val="BookText"/>
        <w:rPr/>
      </w:pPr>
      <w:r>
        <w:rPr>
          <w:rFonts w:ascii="IRNazanin" w:hAnsi="IRNazanin" w:eastAsia="IRNazanin"/>
          <w:color w:val="111111"/>
          <w:sz w:val="28"/>
          <w:sz w:val="28"/>
          <w:szCs w:val="28"/>
          <w:rtl w:val="true"/>
          <w:lang w:bidi="fa-IR"/>
        </w:rPr>
        <w:t>كوشش بيهوده، به از خفتگي</w:t>
      </w:r>
    </w:p>
    <w:p>
      <w:pPr>
        <w:pStyle w:val="BookText"/>
        <w:rPr/>
      </w:pPr>
      <w:r>
        <w:rPr>
          <w:rFonts w:ascii="IRNazanin" w:hAnsi="IRNazanin" w:eastAsia="IRNazanin"/>
          <w:color w:val="111111"/>
          <w:sz w:val="28"/>
          <w:sz w:val="28"/>
          <w:szCs w:val="28"/>
          <w:rtl w:val="true"/>
          <w:lang w:bidi="fa-IR"/>
        </w:rPr>
        <w:t>مولانا</w:t>
      </w:r>
    </w:p>
    <w:p>
      <w:pPr>
        <w:pStyle w:val="Heading3"/>
        <w:numPr>
          <w:ilvl w:val="2"/>
          <w:numId w:val="1"/>
        </w:numPr>
        <w:rPr/>
      </w:pPr>
      <w:bookmarkStart w:id="756" w:name="__RefHeading___Toc4740687_3650668749"/>
      <w:bookmarkStart w:id="757" w:name="_Toc317"/>
      <w:bookmarkEnd w:id="756"/>
      <w:r>
        <w:rPr>
          <w:rtl w:val="true"/>
        </w:rPr>
        <w:t>ه</w:t>
      </w:r>
      <w:r>
        <w:rPr>
          <w:rtl w:val="true"/>
        </w:rPr>
        <w:t xml:space="preserve">) </w:t>
      </w:r>
      <w:r>
        <w:rPr>
          <w:rtl w:val="true"/>
        </w:rPr>
        <w:t>دانش محوري</w:t>
      </w:r>
      <w:bookmarkEnd w:id="757"/>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محوري</w:t>
      </w:r>
    </w:p>
    <w:p>
      <w:pPr>
        <w:pStyle w:val="BookText"/>
        <w:rPr/>
      </w:pPr>
      <w:r>
        <w:rPr>
          <w:rFonts w:ascii="Amiri" w:hAnsi="Amiri" w:eastAsia="Amiri" w:cs="Amiri"/>
          <w:color w:val="111111"/>
          <w:sz w:val="28"/>
          <w:sz w:val="28"/>
          <w:szCs w:val="28"/>
          <w:rtl w:val="true"/>
          <w:lang w:bidi="ar-SA"/>
        </w:rPr>
        <w:t>هر عمل دارد به علمي احتياج</w:t>
      </w:r>
    </w:p>
    <w:p>
      <w:pPr>
        <w:pStyle w:val="BookText"/>
        <w:rPr/>
      </w:pPr>
      <w:r>
        <w:rPr>
          <w:rFonts w:ascii="IRNazanin" w:hAnsi="IRNazanin" w:eastAsia="IRNazanin"/>
          <w:color w:val="111111"/>
          <w:sz w:val="28"/>
          <w:sz w:val="28"/>
          <w:szCs w:val="28"/>
          <w:rtl w:val="true"/>
          <w:lang w:bidi="fa-IR"/>
        </w:rPr>
        <w:t>كوشش از دانش همي گردد رواج</w:t>
      </w:r>
    </w:p>
    <w:p>
      <w:pPr>
        <w:pStyle w:val="BookText"/>
        <w:rPr/>
      </w:pPr>
      <w:r>
        <w:rPr>
          <w:rFonts w:ascii="Amiri" w:hAnsi="Amiri" w:eastAsia="Amiri" w:cs="Amiri"/>
          <w:color w:val="111111"/>
          <w:sz w:val="28"/>
          <w:sz w:val="28"/>
          <w:szCs w:val="28"/>
          <w:rtl w:val="true"/>
          <w:lang w:bidi="ar-SA"/>
        </w:rPr>
        <w:t>جامي</w:t>
      </w:r>
    </w:p>
    <w:p>
      <w:pPr>
        <w:pStyle w:val="Heading3"/>
        <w:numPr>
          <w:ilvl w:val="2"/>
          <w:numId w:val="1"/>
        </w:numPr>
        <w:rPr/>
      </w:pPr>
      <w:bookmarkStart w:id="758" w:name="__RefHeading___Toc4740689_3650668749"/>
      <w:bookmarkStart w:id="759" w:name="_Toc318"/>
      <w:bookmarkEnd w:id="758"/>
      <w:r>
        <w:rPr>
          <w:rtl w:val="true"/>
        </w:rPr>
        <w:t>و</w:t>
      </w:r>
      <w:r>
        <w:rPr>
          <w:rtl w:val="true"/>
        </w:rPr>
        <w:t xml:space="preserve">) </w:t>
      </w:r>
      <w:r>
        <w:rPr>
          <w:rtl w:val="true"/>
        </w:rPr>
        <w:t>بايسته‌هاي كار و تلاش مفيد</w:t>
      </w:r>
      <w:bookmarkEnd w:id="759"/>
    </w:p>
    <w:p>
      <w:pPr>
        <w:pStyle w:val="Heading4"/>
        <w:numPr>
          <w:ilvl w:val="3"/>
          <w:numId w:val="1"/>
        </w:numPr>
        <w:rPr/>
      </w:pPr>
      <w:bookmarkStart w:id="760" w:name="__RefHeading___Toc4740691_3650668749"/>
      <w:bookmarkStart w:id="761" w:name="_Toc319"/>
      <w:bookmarkEnd w:id="760"/>
      <w:r>
        <w:rPr>
          <w:rtl w:val="true"/>
        </w:rPr>
        <w:t>اشاره</w:t>
      </w:r>
      <w:bookmarkEnd w:id="761"/>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بايسته‌هاي كار و تلاش مفيد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انتخاب كار خوب</w:t>
      </w:r>
    </w:p>
    <w:p>
      <w:pPr>
        <w:pStyle w:val="BookText"/>
        <w:rPr/>
      </w:pPr>
      <w:r>
        <w:rPr>
          <w:rFonts w:ascii="Amiri" w:hAnsi="Amiri" w:eastAsia="Amiri" w:cs="Amiri"/>
          <w:color w:val="111111"/>
          <w:sz w:val="28"/>
          <w:sz w:val="28"/>
          <w:szCs w:val="28"/>
          <w:rtl w:val="true"/>
          <w:lang w:bidi="ar-SA"/>
        </w:rPr>
        <w:t>نيت در كار</w:t>
      </w:r>
    </w:p>
    <w:p>
      <w:pPr>
        <w:pStyle w:val="BookText"/>
        <w:rPr/>
      </w:pPr>
      <w:r>
        <w:rPr>
          <w:rFonts w:ascii="Amiri" w:hAnsi="Amiri" w:eastAsia="Amiri" w:cs="Amiri"/>
          <w:color w:val="111111"/>
          <w:sz w:val="28"/>
          <w:sz w:val="28"/>
          <w:szCs w:val="28"/>
          <w:rtl w:val="true"/>
          <w:lang w:bidi="ar-SA"/>
        </w:rPr>
        <w:t>غنيمت دانستن فرصت ها</w:t>
      </w:r>
    </w:p>
    <w:p>
      <w:pPr>
        <w:pStyle w:val="BookText"/>
        <w:rPr/>
      </w:pPr>
      <w:r>
        <w:rPr>
          <w:rFonts w:ascii="IRNazanin" w:hAnsi="IRNazanin" w:eastAsia="IRNazanin"/>
          <w:color w:val="111111"/>
          <w:sz w:val="28"/>
          <w:sz w:val="28"/>
          <w:szCs w:val="28"/>
          <w:rtl w:val="true"/>
          <w:lang w:bidi="fa-IR"/>
        </w:rPr>
        <w:t>كنار گذاشتن ادعا و انجام كار واقعي</w:t>
      </w:r>
    </w:p>
    <w:p>
      <w:pPr>
        <w:pStyle w:val="BookText"/>
        <w:rPr/>
      </w:pPr>
      <w:r>
        <w:rPr>
          <w:rFonts w:ascii="Amiri" w:hAnsi="Amiri" w:eastAsia="Amiri" w:cs="Amiri"/>
          <w:color w:val="111111"/>
          <w:sz w:val="28"/>
          <w:sz w:val="28"/>
          <w:szCs w:val="28"/>
          <w:rtl w:val="true"/>
          <w:lang w:bidi="ar-SA"/>
        </w:rPr>
        <w:t>كليد رزق</w:t>
      </w:r>
    </w:p>
    <w:p>
      <w:pPr>
        <w:pStyle w:val="BookText"/>
        <w:rPr/>
      </w:pPr>
      <w:r>
        <w:rPr>
          <w:rFonts w:ascii="Amiri" w:hAnsi="Amiri" w:eastAsia="Amiri" w:cs="Amiri"/>
          <w:color w:val="111111"/>
          <w:sz w:val="28"/>
          <w:sz w:val="28"/>
          <w:szCs w:val="28"/>
          <w:rtl w:val="true"/>
          <w:lang w:bidi="ar-SA"/>
        </w:rPr>
        <w:t>راه رسيدن به هدف</w:t>
      </w:r>
    </w:p>
    <w:p>
      <w:pPr>
        <w:pStyle w:val="BookText"/>
        <w:rPr/>
      </w:pPr>
      <w:r>
        <w:rPr>
          <w:rFonts w:ascii="Amiri" w:hAnsi="Amiri" w:eastAsia="Amiri" w:cs="Amiri"/>
          <w:color w:val="111111"/>
          <w:sz w:val="28"/>
          <w:sz w:val="28"/>
          <w:szCs w:val="28"/>
          <w:rtl w:val="true"/>
          <w:lang w:bidi="ar-SA"/>
        </w:rPr>
        <w:t>به تاخير نيانداختن كارها</w:t>
      </w:r>
    </w:p>
    <w:p>
      <w:pPr>
        <w:pStyle w:val="BookText"/>
        <w:rPr/>
      </w:pPr>
      <w:r>
        <w:rPr>
          <w:rFonts w:ascii="IRNazanin" w:hAnsi="IRNazanin" w:eastAsia="IRNazanin"/>
          <w:color w:val="111111"/>
          <w:sz w:val="28"/>
          <w:sz w:val="28"/>
          <w:szCs w:val="28"/>
          <w:rtl w:val="true"/>
          <w:lang w:bidi="fa-IR"/>
        </w:rPr>
        <w:t>لزوم آموزش مهارت</w:t>
      </w:r>
    </w:p>
    <w:p>
      <w:pPr>
        <w:pStyle w:val="BookText"/>
        <w:rPr/>
      </w:pPr>
      <w:r>
        <w:rPr>
          <w:rFonts w:ascii="Amiri" w:hAnsi="Amiri" w:eastAsia="Amiri" w:cs="Amiri"/>
          <w:color w:val="111111"/>
          <w:sz w:val="28"/>
          <w:sz w:val="28"/>
          <w:szCs w:val="28"/>
          <w:rtl w:val="true"/>
          <w:lang w:bidi="ar-SA"/>
        </w:rPr>
        <w:t>بي فايده بودن طلب بدون كوشش</w:t>
      </w:r>
    </w:p>
    <w:p>
      <w:pPr>
        <w:pStyle w:val="BookText"/>
        <w:rPr/>
      </w:pPr>
      <w:r>
        <w:rPr>
          <w:rFonts w:ascii="IRNazanin" w:hAnsi="IRNazanin" w:eastAsia="IRNazanin"/>
          <w:color w:val="111111"/>
          <w:sz w:val="28"/>
          <w:sz w:val="28"/>
          <w:szCs w:val="28"/>
          <w:rtl w:val="true"/>
          <w:lang w:bidi="fa-IR"/>
        </w:rPr>
        <w:t>لزوم استقامت، پشتكار و پايداري در كار</w:t>
      </w:r>
    </w:p>
    <w:p>
      <w:pPr>
        <w:pStyle w:val="BookText"/>
        <w:rPr/>
      </w:pPr>
      <w:r>
        <w:rPr>
          <w:rFonts w:ascii="Amiri" w:hAnsi="Amiri" w:eastAsia="Amiri" w:cs="Amiri"/>
          <w:color w:val="111111"/>
          <w:sz w:val="28"/>
          <w:sz w:val="28"/>
          <w:szCs w:val="28"/>
          <w:rtl w:val="true"/>
          <w:lang w:bidi="ar-SA"/>
        </w:rPr>
        <w:t>عشق و شور و ذوق در كار</w:t>
      </w:r>
    </w:p>
    <w:p>
      <w:pPr>
        <w:pStyle w:val="Heading4"/>
        <w:numPr>
          <w:ilvl w:val="3"/>
          <w:numId w:val="1"/>
        </w:numPr>
        <w:rPr/>
      </w:pPr>
      <w:bookmarkStart w:id="762" w:name="__RefHeading___Toc4740693_3650668749"/>
      <w:bookmarkStart w:id="763" w:name="_Toc320"/>
      <w:bookmarkEnd w:id="762"/>
      <w:r>
        <w:rPr>
          <w:rtl w:val="true"/>
        </w:rPr>
        <w:t>انتخاب كار خوب</w:t>
      </w:r>
      <w:bookmarkEnd w:id="763"/>
    </w:p>
    <w:p>
      <w:pPr>
        <w:pStyle w:val="BookText"/>
        <w:rPr/>
      </w:pPr>
      <w:r>
        <w:rPr>
          <w:rFonts w:ascii="Amiri" w:hAnsi="Amiri" w:eastAsia="Amiri" w:cs="Amiri"/>
          <w:color w:val="111111"/>
          <w:sz w:val="28"/>
          <w:sz w:val="28"/>
          <w:szCs w:val="28"/>
          <w:rtl w:val="true"/>
          <w:lang w:bidi="ar-SA"/>
        </w:rPr>
        <w:t>انتخاب كار خوب</w:t>
      </w:r>
    </w:p>
    <w:p>
      <w:pPr>
        <w:pStyle w:val="BookText"/>
        <w:rPr/>
      </w:pPr>
      <w:r>
        <w:rPr>
          <w:rFonts w:ascii="IRNazanin" w:hAnsi="IRNazanin" w:eastAsia="IRNazanin"/>
          <w:color w:val="111111"/>
          <w:sz w:val="28"/>
          <w:sz w:val="28"/>
          <w:szCs w:val="28"/>
          <w:rtl w:val="true"/>
          <w:lang w:bidi="fa-IR"/>
        </w:rPr>
        <w:t>كاري گزيده بايد كردن از آنكه كار</w:t>
      </w:r>
    </w:p>
    <w:p>
      <w:pPr>
        <w:pStyle w:val="BookText"/>
        <w:rPr/>
      </w:pPr>
      <w:r>
        <w:rPr>
          <w:rFonts w:ascii="IRNazanin" w:hAnsi="IRNazanin" w:eastAsia="IRNazanin"/>
          <w:color w:val="111111"/>
          <w:sz w:val="28"/>
          <w:sz w:val="28"/>
          <w:szCs w:val="28"/>
          <w:rtl w:val="true"/>
          <w:lang w:bidi="fa-IR"/>
        </w:rPr>
        <w:t>گر ناگزيده باشد، نا كرده نيك‌تر</w:t>
      </w:r>
    </w:p>
    <w:p>
      <w:pPr>
        <w:pStyle w:val="BookText"/>
        <w:rPr/>
      </w:pPr>
      <w:r>
        <w:rPr>
          <w:rFonts w:ascii="IRNazanin" w:hAnsi="IRNazanin" w:eastAsia="IRNazanin"/>
          <w:color w:val="111111"/>
          <w:sz w:val="28"/>
          <w:sz w:val="28"/>
          <w:szCs w:val="28"/>
          <w:rtl w:val="true"/>
          <w:lang w:bidi="fa-IR"/>
        </w:rPr>
        <w:t>بي‌شور عشق گيتي نسپرده نيك‌تر</w:t>
      </w:r>
    </w:p>
    <w:p>
      <w:pPr>
        <w:pStyle w:val="BookText"/>
        <w:rPr/>
      </w:pPr>
      <w:r>
        <w:rPr>
          <w:rFonts w:ascii="IRNazanin" w:hAnsi="IRNazanin" w:eastAsia="IRNazanin"/>
          <w:color w:val="111111"/>
          <w:sz w:val="28"/>
          <w:sz w:val="28"/>
          <w:szCs w:val="28"/>
          <w:rtl w:val="true"/>
          <w:lang w:bidi="fa-IR"/>
        </w:rPr>
        <w:t>گنجي چو نيست رنجي نابرده نيك‌تر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رعدي آذرخشي </w:t>
      </w:r>
      <w:bookmarkStart w:id="764" w:name="pg2119_30747"/>
    </w:p>
    <w:p>
      <w:pPr>
        <w:pStyle w:val="Heading4"/>
        <w:numPr>
          <w:ilvl w:val="3"/>
          <w:numId w:val="1"/>
        </w:numPr>
        <w:rPr/>
      </w:pPr>
      <w:bookmarkStart w:id="765" w:name="__RefHeading___Toc4740695_3650668749"/>
      <w:bookmarkStart w:id="766" w:name="_Toc321"/>
      <w:bookmarkEnd w:id="764"/>
      <w:bookmarkEnd w:id="765"/>
      <w:r>
        <w:rPr>
          <w:rtl w:val="true"/>
        </w:rPr>
        <w:t>نيت در كار</w:t>
      </w:r>
      <w:bookmarkEnd w:id="766"/>
    </w:p>
    <w:p>
      <w:pPr>
        <w:pStyle w:val="BookText"/>
        <w:rPr/>
      </w:pPr>
      <w:r>
        <w:rPr>
          <w:rFonts w:ascii="Amiri" w:hAnsi="Amiri" w:eastAsia="Amiri" w:cs="Amiri"/>
          <w:color w:val="111111"/>
          <w:sz w:val="28"/>
          <w:sz w:val="28"/>
          <w:szCs w:val="28"/>
          <w:rtl w:val="true"/>
          <w:lang w:bidi="ar-SA"/>
        </w:rPr>
        <w:t>نيت در كار</w:t>
      </w:r>
    </w:p>
    <w:p>
      <w:pPr>
        <w:pStyle w:val="BookText"/>
        <w:rPr/>
      </w:pPr>
      <w:r>
        <w:rPr>
          <w:rFonts w:ascii="IRNazanin" w:hAnsi="IRNazanin" w:eastAsia="IRNazanin"/>
          <w:color w:val="111111"/>
          <w:sz w:val="28"/>
          <w:sz w:val="28"/>
          <w:szCs w:val="28"/>
          <w:rtl w:val="true"/>
          <w:lang w:bidi="fa-IR"/>
        </w:rPr>
        <w:t>هر چه كاري از براي او بكار</w:t>
      </w:r>
    </w:p>
    <w:p>
      <w:pPr>
        <w:pStyle w:val="BookText"/>
        <w:rPr/>
      </w:pPr>
      <w:r>
        <w:rPr>
          <w:rFonts w:ascii="IRNazanin" w:hAnsi="IRNazanin" w:eastAsia="IRNazanin"/>
          <w:color w:val="111111"/>
          <w:sz w:val="28"/>
          <w:sz w:val="28"/>
          <w:szCs w:val="28"/>
          <w:rtl w:val="true"/>
          <w:lang w:bidi="fa-IR"/>
        </w:rPr>
        <w:t>چون اسير دوستي‌اي دوست‌دار</w:t>
      </w:r>
    </w:p>
    <w:p>
      <w:pPr>
        <w:pStyle w:val="BookText"/>
        <w:rPr/>
      </w:pPr>
      <w:r>
        <w:rPr>
          <w:rFonts w:ascii="IRNazanin" w:hAnsi="IRNazanin" w:eastAsia="IRNazanin"/>
          <w:color w:val="111111"/>
          <w:sz w:val="28"/>
          <w:sz w:val="28"/>
          <w:szCs w:val="28"/>
          <w:rtl w:val="true"/>
          <w:lang w:bidi="fa-IR"/>
        </w:rPr>
        <w:t>گرد نفس دزد و كار او مپيچ</w:t>
      </w:r>
    </w:p>
    <w:p>
      <w:pPr>
        <w:pStyle w:val="BookText"/>
        <w:rPr/>
      </w:pPr>
      <w:r>
        <w:rPr>
          <w:rFonts w:ascii="IRNazanin" w:hAnsi="IRNazanin" w:eastAsia="IRNazanin"/>
          <w:color w:val="111111"/>
          <w:sz w:val="28"/>
          <w:sz w:val="28"/>
          <w:szCs w:val="28"/>
          <w:rtl w:val="true"/>
          <w:lang w:bidi="fa-IR"/>
        </w:rPr>
        <w:t>هر چه آن نه كار حق هيچ‌ست هيچ</w:t>
      </w:r>
    </w:p>
    <w:p>
      <w:pPr>
        <w:pStyle w:val="BookText"/>
        <w:rPr/>
      </w:pPr>
      <w:r>
        <w:rPr>
          <w:rFonts w:ascii="IRNazanin" w:hAnsi="IRNazanin" w:eastAsia="IRNazanin"/>
          <w:color w:val="111111"/>
          <w:sz w:val="28"/>
          <w:sz w:val="28"/>
          <w:szCs w:val="28"/>
          <w:rtl w:val="true"/>
          <w:lang w:bidi="fa-IR"/>
        </w:rPr>
        <w:t>مولانا</w:t>
      </w:r>
    </w:p>
    <w:p>
      <w:pPr>
        <w:pStyle w:val="Heading4"/>
        <w:numPr>
          <w:ilvl w:val="3"/>
          <w:numId w:val="1"/>
        </w:numPr>
        <w:rPr/>
      </w:pPr>
      <w:bookmarkStart w:id="767" w:name="__RefHeading___Toc4740697_3650668749"/>
      <w:bookmarkStart w:id="768" w:name="_Toc322"/>
      <w:bookmarkEnd w:id="767"/>
      <w:r>
        <w:rPr>
          <w:rtl w:val="true"/>
        </w:rPr>
        <w:t>غنيمت دانستن فرصت ها</w:t>
      </w:r>
      <w:bookmarkEnd w:id="768"/>
    </w:p>
    <w:p>
      <w:pPr>
        <w:pStyle w:val="BookText"/>
        <w:rPr/>
      </w:pPr>
      <w:r>
        <w:rPr>
          <w:rFonts w:ascii="Amiri" w:hAnsi="Amiri" w:eastAsia="Amiri" w:cs="Amiri"/>
          <w:color w:val="111111"/>
          <w:sz w:val="28"/>
          <w:sz w:val="28"/>
          <w:szCs w:val="28"/>
          <w:rtl w:val="true"/>
          <w:lang w:bidi="ar-SA"/>
        </w:rPr>
        <w:t>غنيمت دانستن فرصت ها</w:t>
      </w:r>
    </w:p>
    <w:p>
      <w:pPr>
        <w:pStyle w:val="BookText"/>
        <w:rPr/>
      </w:pPr>
      <w:r>
        <w:rPr>
          <w:rFonts w:ascii="Amiri" w:hAnsi="Amiri" w:eastAsia="Amiri" w:cs="Amiri"/>
          <w:color w:val="111111"/>
          <w:sz w:val="28"/>
          <w:sz w:val="28"/>
          <w:szCs w:val="28"/>
          <w:rtl w:val="true"/>
          <w:lang w:bidi="ar-SA"/>
        </w:rPr>
        <w:t>تا نَفس هست و نفْس، كاري كن</w:t>
      </w:r>
    </w:p>
    <w:p>
      <w:pPr>
        <w:pStyle w:val="BookText"/>
        <w:rPr/>
      </w:pPr>
      <w:r>
        <w:rPr>
          <w:rFonts w:ascii="IRNazanin" w:hAnsi="IRNazanin" w:eastAsia="IRNazanin"/>
          <w:color w:val="111111"/>
          <w:sz w:val="28"/>
          <w:sz w:val="28"/>
          <w:szCs w:val="28"/>
          <w:rtl w:val="true"/>
          <w:lang w:bidi="fa-IR"/>
        </w:rPr>
        <w:t>گرد خويش از عمل حصاري كن</w:t>
      </w:r>
    </w:p>
    <w:p>
      <w:pPr>
        <w:pStyle w:val="BookText"/>
        <w:rPr/>
      </w:pPr>
      <w:r>
        <w:rPr>
          <w:rFonts w:ascii="IRNazanin" w:hAnsi="IRNazanin" w:eastAsia="IRNazanin"/>
          <w:color w:val="111111"/>
          <w:sz w:val="28"/>
          <w:sz w:val="28"/>
          <w:szCs w:val="28"/>
          <w:rtl w:val="true"/>
          <w:lang w:bidi="fa-IR"/>
        </w:rPr>
        <w:t>صاحبا در شب سعادت، خواب</w:t>
      </w:r>
    </w:p>
    <w:p>
      <w:pPr>
        <w:pStyle w:val="BookText"/>
        <w:rPr/>
      </w:pPr>
      <w:r>
        <w:rPr>
          <w:rFonts w:ascii="IRNazanin" w:hAnsi="IRNazanin" w:eastAsia="IRNazanin"/>
          <w:color w:val="111111"/>
          <w:sz w:val="28"/>
          <w:sz w:val="28"/>
          <w:szCs w:val="28"/>
          <w:rtl w:val="true"/>
          <w:lang w:bidi="fa-IR"/>
        </w:rPr>
        <w:t>مكن و روز تنگ را درياب</w:t>
      </w:r>
    </w:p>
    <w:p>
      <w:pPr>
        <w:pStyle w:val="BookText"/>
        <w:rPr/>
      </w:pPr>
      <w:r>
        <w:rPr>
          <w:rFonts w:ascii="Amiri" w:hAnsi="Amiri" w:eastAsia="Amiri" w:cs="Amiri"/>
          <w:color w:val="111111"/>
          <w:sz w:val="28"/>
          <w:sz w:val="28"/>
          <w:szCs w:val="28"/>
          <w:rtl w:val="true"/>
          <w:lang w:bidi="ar-SA"/>
        </w:rPr>
        <w:t>جدّ و جهدي به كار مي‌بايد</w:t>
      </w:r>
    </w:p>
    <w:p>
      <w:pPr>
        <w:pStyle w:val="BookText"/>
        <w:rPr/>
      </w:pPr>
      <w:r>
        <w:rPr>
          <w:rFonts w:ascii="Amiri" w:hAnsi="Amiri" w:eastAsia="Amiri" w:cs="Amiri"/>
          <w:color w:val="111111"/>
          <w:sz w:val="28"/>
          <w:sz w:val="28"/>
          <w:szCs w:val="28"/>
          <w:rtl w:val="true"/>
          <w:lang w:bidi="ar-SA"/>
        </w:rPr>
        <w:t>هركه را وصل يار مي‌بايد</w:t>
      </w:r>
    </w:p>
    <w:p>
      <w:pPr>
        <w:pStyle w:val="BookText"/>
        <w:rPr/>
      </w:pPr>
      <w:r>
        <w:rPr>
          <w:rFonts w:ascii="Amiri" w:hAnsi="Amiri" w:eastAsia="Amiri" w:cs="Amiri"/>
          <w:color w:val="111111"/>
          <w:sz w:val="28"/>
          <w:sz w:val="28"/>
          <w:szCs w:val="28"/>
          <w:rtl w:val="true"/>
          <w:lang w:bidi="ar-SA"/>
        </w:rPr>
        <w:t>همه محرومي از بِخُستن توست</w:t>
      </w:r>
    </w:p>
    <w:p>
      <w:pPr>
        <w:pStyle w:val="BookText"/>
        <w:rPr/>
      </w:pPr>
      <w:r>
        <w:rPr>
          <w:rFonts w:ascii="IRNazanin" w:hAnsi="IRNazanin" w:eastAsia="IRNazanin"/>
          <w:color w:val="111111"/>
          <w:sz w:val="28"/>
          <w:sz w:val="28"/>
          <w:szCs w:val="28"/>
          <w:rtl w:val="true"/>
          <w:lang w:bidi="fa-IR"/>
        </w:rPr>
        <w:t>بي‌بري از گزاف رستن توست</w:t>
      </w:r>
    </w:p>
    <w:p>
      <w:pPr>
        <w:pStyle w:val="BookText"/>
        <w:rPr/>
      </w:pPr>
      <w:r>
        <w:rPr>
          <w:rFonts w:ascii="IRNazanin" w:hAnsi="IRNazanin" w:eastAsia="IRNazanin"/>
          <w:color w:val="111111"/>
          <w:sz w:val="28"/>
          <w:sz w:val="28"/>
          <w:szCs w:val="28"/>
          <w:rtl w:val="true"/>
          <w:lang w:bidi="fa-IR"/>
        </w:rPr>
        <w:t>عاشق بي‌طلب چه گِرد كند</w:t>
      </w:r>
    </w:p>
    <w:p>
      <w:pPr>
        <w:pStyle w:val="BookText"/>
        <w:rPr/>
      </w:pPr>
      <w:r>
        <w:rPr>
          <w:rFonts w:ascii="Amiri" w:hAnsi="Amiri" w:eastAsia="Amiri" w:cs="Amiri"/>
          <w:color w:val="111111"/>
          <w:sz w:val="28"/>
          <w:sz w:val="28"/>
          <w:szCs w:val="28"/>
          <w:rtl w:val="true"/>
          <w:lang w:bidi="ar-SA"/>
        </w:rPr>
        <w:t>مرد بايد كه كار مرد كند</w:t>
      </w:r>
    </w:p>
    <w:p>
      <w:pPr>
        <w:pStyle w:val="BookText"/>
        <w:rPr/>
      </w:pPr>
      <w:r>
        <w:rPr>
          <w:rFonts w:ascii="Amiri" w:hAnsi="Amiri" w:eastAsia="Amiri" w:cs="Amiri"/>
          <w:color w:val="111111"/>
          <w:sz w:val="28"/>
          <w:sz w:val="28"/>
          <w:szCs w:val="28"/>
          <w:rtl w:val="true"/>
          <w:lang w:bidi="ar-SA"/>
        </w:rPr>
        <w:t>بنده رنج باش و راحت بين</w:t>
      </w:r>
    </w:p>
    <w:p>
      <w:pPr>
        <w:pStyle w:val="BookText"/>
        <w:rPr/>
      </w:pPr>
      <w:r>
        <w:rPr>
          <w:rFonts w:ascii="Amiri" w:hAnsi="Amiri" w:eastAsia="Amiri" w:cs="Amiri"/>
          <w:color w:val="111111"/>
          <w:sz w:val="28"/>
          <w:sz w:val="28"/>
          <w:szCs w:val="28"/>
          <w:rtl w:val="true"/>
          <w:lang w:bidi="ar-SA"/>
        </w:rPr>
        <w:t>دفتر عشق خوان، فصاحت بين</w:t>
      </w:r>
    </w:p>
    <w:p>
      <w:pPr>
        <w:pStyle w:val="BookText"/>
        <w:rPr/>
      </w:pPr>
      <w:r>
        <w:rPr>
          <w:rFonts w:ascii="IRNazanin" w:hAnsi="IRNazanin" w:eastAsia="IRNazanin"/>
          <w:color w:val="111111"/>
          <w:sz w:val="28"/>
          <w:sz w:val="28"/>
          <w:szCs w:val="28"/>
          <w:rtl w:val="true"/>
          <w:lang w:bidi="fa-IR"/>
        </w:rPr>
        <w:t>مرد در راه عشق، مرد نشد</w:t>
      </w:r>
    </w:p>
    <w:p>
      <w:pPr>
        <w:pStyle w:val="BookText"/>
        <w:rPr/>
      </w:pPr>
      <w:r>
        <w:rPr>
          <w:rFonts w:ascii="IRNazanin" w:hAnsi="IRNazanin" w:eastAsia="IRNazanin"/>
          <w:color w:val="111111"/>
          <w:sz w:val="28"/>
          <w:sz w:val="28"/>
          <w:szCs w:val="28"/>
          <w:rtl w:val="true"/>
          <w:lang w:bidi="fa-IR"/>
        </w:rPr>
        <w:t>تا لگدكوب گرم و سرد نشد</w:t>
      </w:r>
    </w:p>
    <w:p>
      <w:pPr>
        <w:pStyle w:val="BookText"/>
        <w:rPr/>
      </w:pPr>
      <w:r>
        <w:rPr>
          <w:rFonts w:ascii="Amiri" w:hAnsi="Amiri" w:eastAsia="Amiri" w:cs="Amiri"/>
          <w:color w:val="111111"/>
          <w:sz w:val="28"/>
          <w:sz w:val="28"/>
          <w:szCs w:val="28"/>
          <w:rtl w:val="true"/>
          <w:lang w:bidi="ar-SA"/>
        </w:rPr>
        <w:t>اوحدي</w:t>
      </w:r>
    </w:p>
    <w:p>
      <w:pPr>
        <w:pStyle w:val="Heading4"/>
        <w:numPr>
          <w:ilvl w:val="3"/>
          <w:numId w:val="1"/>
        </w:numPr>
        <w:rPr/>
      </w:pPr>
      <w:bookmarkStart w:id="769" w:name="__RefHeading___Toc4740699_3650668749"/>
      <w:bookmarkStart w:id="770" w:name="_Toc323"/>
      <w:bookmarkEnd w:id="769"/>
      <w:r>
        <w:rPr>
          <w:rtl w:val="true"/>
        </w:rPr>
        <w:t>كنار گذاشتن ادعا و انجام كار واقعي</w:t>
      </w:r>
      <w:bookmarkEnd w:id="770"/>
    </w:p>
    <w:p>
      <w:pPr>
        <w:pStyle w:val="BookText"/>
        <w:rPr/>
      </w:pPr>
      <w:r>
        <w:rPr>
          <w:rFonts w:ascii="IRNazanin" w:hAnsi="IRNazanin" w:eastAsia="IRNazanin"/>
          <w:color w:val="111111"/>
          <w:sz w:val="28"/>
          <w:sz w:val="28"/>
          <w:szCs w:val="28"/>
          <w:rtl w:val="true"/>
          <w:lang w:bidi="fa-IR"/>
        </w:rPr>
        <w:t>كنار گذاشتن ادعا و انجام كار واقعي</w:t>
      </w:r>
    </w:p>
    <w:p>
      <w:pPr>
        <w:pStyle w:val="BookText"/>
        <w:rPr/>
      </w:pPr>
      <w:r>
        <w:rPr>
          <w:rFonts w:ascii="IRNazanin" w:hAnsi="IRNazanin" w:eastAsia="IRNazanin"/>
          <w:color w:val="111111"/>
          <w:sz w:val="28"/>
          <w:sz w:val="28"/>
          <w:szCs w:val="28"/>
          <w:rtl w:val="true"/>
          <w:lang w:bidi="fa-IR"/>
        </w:rPr>
        <w:t>كار كن كار، بگذر از گفتار</w:t>
      </w:r>
    </w:p>
    <w:p>
      <w:pPr>
        <w:pStyle w:val="BookText"/>
        <w:rPr/>
      </w:pPr>
      <w:r>
        <w:rPr>
          <w:rFonts w:ascii="Amiri" w:hAnsi="Amiri" w:eastAsia="Amiri" w:cs="Amiri"/>
          <w:color w:val="111111"/>
          <w:sz w:val="28"/>
          <w:sz w:val="28"/>
          <w:szCs w:val="28"/>
          <w:rtl w:val="true"/>
          <w:lang w:bidi="ar-SA"/>
        </w:rPr>
        <w:t>كاندرين راه كار بايد كار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كن كه من چه خواهم كرد</w:t>
      </w:r>
    </w:p>
    <w:p>
      <w:pPr>
        <w:pStyle w:val="BookText"/>
        <w:rPr/>
      </w:pPr>
      <w:r>
        <w:rPr>
          <w:rFonts w:ascii="IRNazanin" w:hAnsi="IRNazanin" w:eastAsia="IRNazanin"/>
          <w:color w:val="111111"/>
          <w:sz w:val="28"/>
          <w:sz w:val="28"/>
          <w:szCs w:val="28"/>
          <w:rtl w:val="true"/>
          <w:lang w:bidi="fa-IR"/>
        </w:rPr>
        <w:t>گوي كردم مگو كه خواهم كرد</w:t>
      </w:r>
    </w:p>
    <w:p>
      <w:pPr>
        <w:pStyle w:val="BookText"/>
        <w:rPr/>
      </w:pPr>
      <w:r>
        <w:rPr>
          <w:rFonts w:ascii="Amiri" w:hAnsi="Amiri" w:eastAsia="Amiri" w:cs="Amiri"/>
          <w:color w:val="111111"/>
          <w:sz w:val="28"/>
          <w:sz w:val="28"/>
          <w:szCs w:val="28"/>
          <w:rtl w:val="true"/>
          <w:lang w:bidi="ar-SA"/>
        </w:rPr>
        <w:t>جهد بر توست، بر خدا توفيق</w:t>
      </w:r>
    </w:p>
    <w:p>
      <w:pPr>
        <w:pStyle w:val="BookText"/>
        <w:rPr/>
      </w:pPr>
      <w:r>
        <w:rPr>
          <w:rFonts w:ascii="Amiri" w:hAnsi="Amiri" w:eastAsia="Amiri" w:cs="Amiri"/>
          <w:color w:val="111111"/>
          <w:sz w:val="28"/>
          <w:sz w:val="28"/>
          <w:szCs w:val="28"/>
          <w:rtl w:val="true"/>
          <w:lang w:bidi="ar-SA"/>
        </w:rPr>
        <w:t>زانكه توفيق و جهد هست رفيق</w:t>
      </w:r>
    </w:p>
    <w:p>
      <w:pPr>
        <w:pStyle w:val="BookText"/>
        <w:rPr/>
      </w:pPr>
      <w:r>
        <w:rPr>
          <w:rFonts w:ascii="Amiri" w:hAnsi="Amiri" w:eastAsia="Amiri" w:cs="Amiri"/>
          <w:color w:val="111111"/>
          <w:sz w:val="28"/>
          <w:sz w:val="28"/>
          <w:szCs w:val="28"/>
          <w:rtl w:val="true"/>
          <w:lang w:bidi="ar-SA"/>
        </w:rPr>
        <w:t>سنايي</w:t>
      </w:r>
    </w:p>
    <w:p>
      <w:pPr>
        <w:pStyle w:val="Heading4"/>
        <w:numPr>
          <w:ilvl w:val="3"/>
          <w:numId w:val="1"/>
        </w:numPr>
        <w:rPr/>
      </w:pPr>
      <w:bookmarkStart w:id="771" w:name="__RefHeading___Toc4740701_3650668749"/>
      <w:bookmarkStart w:id="772" w:name="_Toc324"/>
      <w:bookmarkEnd w:id="771"/>
      <w:r>
        <w:rPr>
          <w:rtl w:val="true"/>
        </w:rPr>
        <w:t>كليد رزق</w:t>
      </w:r>
      <w:bookmarkEnd w:id="772"/>
    </w:p>
    <w:p>
      <w:pPr>
        <w:pStyle w:val="BookText"/>
        <w:rPr/>
      </w:pPr>
      <w:r>
        <w:rPr>
          <w:rFonts w:ascii="Amiri" w:hAnsi="Amiri" w:eastAsia="Amiri" w:cs="Amiri"/>
          <w:color w:val="111111"/>
          <w:sz w:val="28"/>
          <w:sz w:val="28"/>
          <w:szCs w:val="28"/>
          <w:rtl w:val="true"/>
          <w:lang w:bidi="ar-SA"/>
        </w:rPr>
        <w:t>كليد رزق</w:t>
      </w:r>
    </w:p>
    <w:p>
      <w:pPr>
        <w:pStyle w:val="BookText"/>
        <w:rPr/>
      </w:pPr>
      <w:r>
        <w:rPr>
          <w:rFonts w:ascii="IRNazanin" w:hAnsi="IRNazanin" w:eastAsia="IRNazanin"/>
          <w:color w:val="111111"/>
          <w:sz w:val="28"/>
          <w:sz w:val="28"/>
          <w:szCs w:val="28"/>
          <w:rtl w:val="true"/>
          <w:lang w:bidi="fa-IR"/>
        </w:rPr>
        <w:t>بود مرد هنرور را هر انگشت</w:t>
      </w:r>
    </w:p>
    <w:p>
      <w:pPr>
        <w:pStyle w:val="BookText"/>
        <w:rPr/>
      </w:pPr>
      <w:r>
        <w:rPr>
          <w:rFonts w:ascii="Amiri" w:hAnsi="Amiri" w:eastAsia="Amiri" w:cs="Amiri"/>
          <w:color w:val="111111"/>
          <w:sz w:val="28"/>
          <w:sz w:val="28"/>
          <w:szCs w:val="28"/>
          <w:rtl w:val="true"/>
          <w:lang w:bidi="ar-SA"/>
        </w:rPr>
        <w:t>كليدي بهر قفل رزق، در مشت</w:t>
      </w:r>
    </w:p>
    <w:p>
      <w:pPr>
        <w:pStyle w:val="BookText"/>
        <w:rPr/>
      </w:pPr>
      <w:r>
        <w:rPr>
          <w:rFonts w:ascii="IRNazanin" w:hAnsi="IRNazanin" w:eastAsia="IRNazanin"/>
          <w:color w:val="111111"/>
          <w:sz w:val="28"/>
          <w:sz w:val="28"/>
          <w:szCs w:val="28"/>
          <w:rtl w:val="true"/>
          <w:lang w:bidi="fa-IR"/>
        </w:rPr>
        <w:t>از آن دستي كه نايد هيچ كاري</w:t>
      </w:r>
    </w:p>
    <w:p>
      <w:pPr>
        <w:pStyle w:val="BookText"/>
        <w:rPr/>
      </w:pPr>
      <w:r>
        <w:rPr>
          <w:rFonts w:ascii="Amiri" w:hAnsi="Amiri" w:eastAsia="Amiri" w:cs="Amiri"/>
          <w:color w:val="111111"/>
          <w:sz w:val="28"/>
          <w:sz w:val="28"/>
          <w:szCs w:val="28"/>
          <w:rtl w:val="true"/>
          <w:lang w:bidi="ar-SA"/>
        </w:rPr>
        <w:t>بود بر تن عجب بيهوده باري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اخلاق ناصري </w:t>
      </w:r>
      <w:bookmarkStart w:id="773" w:name="pg2119_30750"/>
    </w:p>
    <w:p>
      <w:pPr>
        <w:pStyle w:val="BookText"/>
        <w:rPr/>
      </w:pPr>
      <w:bookmarkEnd w:id="773"/>
      <w:r>
        <w:rPr>
          <w:rFonts w:ascii="Amiri" w:hAnsi="Amiri" w:eastAsia="Amiri" w:cs="Amiri"/>
          <w:color w:val="111111"/>
          <w:sz w:val="28"/>
          <w:sz w:val="28"/>
          <w:szCs w:val="28"/>
          <w:rtl w:val="true"/>
          <w:lang w:bidi="ar-SA"/>
        </w:rPr>
        <w:t>اينكه روزي بي‌تردد مي‌رسد، افسانه است</w:t>
      </w:r>
    </w:p>
    <w:p>
      <w:pPr>
        <w:pStyle w:val="BookText"/>
        <w:rPr/>
      </w:pPr>
      <w:r>
        <w:rPr>
          <w:rFonts w:ascii="IRNazanin" w:hAnsi="IRNazanin" w:eastAsia="IRNazanin"/>
          <w:color w:val="111111"/>
          <w:sz w:val="28"/>
          <w:sz w:val="28"/>
          <w:szCs w:val="28"/>
          <w:rtl w:val="true"/>
          <w:lang w:bidi="fa-IR"/>
        </w:rPr>
        <w:t>پنجه كوشش، كليد رزق را دندانه است</w:t>
      </w:r>
    </w:p>
    <w:p>
      <w:pPr>
        <w:pStyle w:val="BookText"/>
        <w:rPr/>
      </w:pPr>
      <w:r>
        <w:rPr>
          <w:rFonts w:ascii="IRNazanin" w:hAnsi="IRNazanin" w:eastAsia="IRNazanin"/>
          <w:color w:val="111111"/>
          <w:sz w:val="28"/>
          <w:sz w:val="28"/>
          <w:szCs w:val="28"/>
          <w:rtl w:val="true"/>
          <w:lang w:bidi="fa-IR"/>
        </w:rPr>
        <w:t>صائب</w:t>
      </w:r>
    </w:p>
    <w:p>
      <w:pPr>
        <w:pStyle w:val="Heading4"/>
        <w:numPr>
          <w:ilvl w:val="3"/>
          <w:numId w:val="1"/>
        </w:numPr>
        <w:rPr/>
      </w:pPr>
      <w:bookmarkStart w:id="774" w:name="__RefHeading___Toc4740703_3650668749"/>
      <w:bookmarkStart w:id="775" w:name="_Toc325"/>
      <w:bookmarkEnd w:id="774"/>
      <w:r>
        <w:rPr>
          <w:rtl w:val="true"/>
        </w:rPr>
        <w:t>راه رسيدن به هدف</w:t>
      </w:r>
      <w:bookmarkEnd w:id="775"/>
    </w:p>
    <w:p>
      <w:pPr>
        <w:pStyle w:val="BookText"/>
        <w:rPr/>
      </w:pPr>
      <w:r>
        <w:rPr>
          <w:rFonts w:ascii="Amiri" w:hAnsi="Amiri" w:eastAsia="Amiri" w:cs="Amiri"/>
          <w:color w:val="111111"/>
          <w:sz w:val="28"/>
          <w:sz w:val="28"/>
          <w:szCs w:val="28"/>
          <w:rtl w:val="true"/>
          <w:lang w:bidi="ar-SA"/>
        </w:rPr>
        <w:t>راه رسيدن به هدف</w:t>
      </w:r>
    </w:p>
    <w:p>
      <w:pPr>
        <w:pStyle w:val="BookText"/>
        <w:rPr/>
      </w:pPr>
      <w:r>
        <w:rPr>
          <w:rFonts w:ascii="IRNazanin" w:hAnsi="IRNazanin" w:eastAsia="IRNazanin"/>
          <w:color w:val="111111"/>
          <w:sz w:val="28"/>
          <w:sz w:val="28"/>
          <w:szCs w:val="28"/>
          <w:rtl w:val="true"/>
          <w:lang w:bidi="fa-IR"/>
        </w:rPr>
        <w:t>چون شير مادر است مهيا اگر چه رزق</w:t>
      </w:r>
    </w:p>
    <w:p>
      <w:pPr>
        <w:pStyle w:val="BookText"/>
        <w:rPr/>
      </w:pPr>
      <w:r>
        <w:rPr>
          <w:rFonts w:ascii="Amiri" w:hAnsi="Amiri" w:eastAsia="Amiri" w:cs="Amiri"/>
          <w:color w:val="111111"/>
          <w:sz w:val="28"/>
          <w:sz w:val="28"/>
          <w:szCs w:val="28"/>
          <w:rtl w:val="true"/>
          <w:lang w:bidi="ar-SA"/>
        </w:rPr>
        <w:t>اين جهد و كوشش تو به جاي مكيدن است</w:t>
      </w:r>
    </w:p>
    <w:p>
      <w:pPr>
        <w:pStyle w:val="BookText"/>
        <w:rPr/>
      </w:pPr>
      <w:r>
        <w:rPr>
          <w:rFonts w:ascii="IRNazanin" w:hAnsi="IRNazanin" w:eastAsia="IRNazanin"/>
          <w:color w:val="111111"/>
          <w:sz w:val="28"/>
          <w:sz w:val="28"/>
          <w:szCs w:val="28"/>
          <w:rtl w:val="true"/>
          <w:lang w:bidi="fa-IR"/>
        </w:rPr>
        <w:t>صائب</w:t>
      </w:r>
    </w:p>
    <w:p>
      <w:pPr>
        <w:pStyle w:val="Heading4"/>
        <w:numPr>
          <w:ilvl w:val="3"/>
          <w:numId w:val="1"/>
        </w:numPr>
        <w:rPr/>
      </w:pPr>
      <w:bookmarkStart w:id="776" w:name="__RefHeading___Toc4740705_3650668749"/>
      <w:bookmarkStart w:id="777" w:name="_Toc326"/>
      <w:bookmarkEnd w:id="776"/>
      <w:r>
        <w:rPr>
          <w:rtl w:val="true"/>
        </w:rPr>
        <w:t>به تاخير نيانداختن كارها</w:t>
      </w:r>
      <w:bookmarkEnd w:id="777"/>
    </w:p>
    <w:p>
      <w:pPr>
        <w:pStyle w:val="BookText"/>
        <w:rPr/>
      </w:pPr>
      <w:r>
        <w:rPr>
          <w:rFonts w:ascii="Amiri" w:hAnsi="Amiri" w:eastAsia="Amiri" w:cs="Amiri"/>
          <w:color w:val="111111"/>
          <w:sz w:val="28"/>
          <w:sz w:val="28"/>
          <w:szCs w:val="28"/>
          <w:rtl w:val="true"/>
          <w:lang w:bidi="ar-SA"/>
        </w:rPr>
        <w:t>به تاخير نيانداختن كارها</w:t>
      </w:r>
    </w:p>
    <w:p>
      <w:pPr>
        <w:pStyle w:val="BookText"/>
        <w:rPr/>
      </w:pPr>
      <w:r>
        <w:rPr>
          <w:rFonts w:ascii="Amiri" w:hAnsi="Amiri" w:eastAsia="Amiri" w:cs="Amiri"/>
          <w:color w:val="111111"/>
          <w:sz w:val="28"/>
          <w:sz w:val="28"/>
          <w:szCs w:val="28"/>
          <w:rtl w:val="true"/>
          <w:lang w:bidi="ar-SA"/>
        </w:rPr>
        <w:t>از امروز كاري به فردا ممان</w:t>
      </w:r>
    </w:p>
    <w:p>
      <w:pPr>
        <w:pStyle w:val="BookText"/>
        <w:rPr/>
      </w:pPr>
      <w:r>
        <w:rPr>
          <w:rFonts w:ascii="IRNazanin" w:hAnsi="IRNazanin" w:eastAsia="IRNazanin"/>
          <w:color w:val="111111"/>
          <w:sz w:val="28"/>
          <w:sz w:val="28"/>
          <w:szCs w:val="28"/>
          <w:rtl w:val="true"/>
          <w:lang w:bidi="fa-IR"/>
        </w:rPr>
        <w:t>نداني كه فردا چه آيد زمان</w:t>
      </w:r>
    </w:p>
    <w:p>
      <w:pPr>
        <w:pStyle w:val="BookText"/>
        <w:rPr/>
      </w:pPr>
      <w:r>
        <w:rPr>
          <w:rFonts w:ascii="IRNazanin" w:hAnsi="IRNazanin" w:eastAsia="IRNazanin"/>
          <w:color w:val="111111"/>
          <w:sz w:val="28"/>
          <w:sz w:val="28"/>
          <w:szCs w:val="28"/>
          <w:rtl w:val="true"/>
          <w:lang w:bidi="fa-IR"/>
        </w:rPr>
        <w:t>سبك‌مردِ بيكارِ بسيار گو</w:t>
      </w:r>
    </w:p>
    <w:p>
      <w:pPr>
        <w:pStyle w:val="BookText"/>
        <w:rPr/>
      </w:pPr>
      <w:r>
        <w:rPr>
          <w:rFonts w:ascii="Amiri" w:hAnsi="Amiri" w:eastAsia="Amiri" w:cs="Amiri"/>
          <w:color w:val="111111"/>
          <w:sz w:val="28"/>
          <w:sz w:val="28"/>
          <w:szCs w:val="28"/>
          <w:rtl w:val="true"/>
          <w:lang w:bidi="ar-SA"/>
        </w:rPr>
        <w:t>نماند به نزد كسش، آبرو</w:t>
      </w:r>
    </w:p>
    <w:p>
      <w:pPr>
        <w:pStyle w:val="BookText"/>
        <w:rPr/>
      </w:pPr>
      <w:r>
        <w:rPr>
          <w:rFonts w:ascii="Amiri" w:hAnsi="Amiri" w:eastAsia="Amiri" w:cs="Amiri"/>
          <w:color w:val="111111"/>
          <w:sz w:val="28"/>
          <w:sz w:val="28"/>
          <w:szCs w:val="28"/>
          <w:rtl w:val="true"/>
          <w:lang w:bidi="ar-SA"/>
        </w:rPr>
        <w:t>فردوسي</w:t>
      </w:r>
    </w:p>
    <w:p>
      <w:pPr>
        <w:pStyle w:val="Heading4"/>
        <w:numPr>
          <w:ilvl w:val="3"/>
          <w:numId w:val="1"/>
        </w:numPr>
        <w:rPr/>
      </w:pPr>
      <w:bookmarkStart w:id="778" w:name="__RefHeading___Toc4740707_3650668749"/>
      <w:bookmarkStart w:id="779" w:name="_Toc327"/>
      <w:bookmarkEnd w:id="778"/>
      <w:r>
        <w:rPr>
          <w:rtl w:val="true"/>
        </w:rPr>
        <w:t>لزوم آموزش مهارت</w:t>
      </w:r>
      <w:bookmarkEnd w:id="779"/>
    </w:p>
    <w:p>
      <w:pPr>
        <w:pStyle w:val="BookText"/>
        <w:rPr/>
      </w:pPr>
      <w:r>
        <w:rPr>
          <w:rFonts w:ascii="IRNazanin" w:hAnsi="IRNazanin" w:eastAsia="IRNazanin"/>
          <w:color w:val="111111"/>
          <w:sz w:val="28"/>
          <w:sz w:val="28"/>
          <w:szCs w:val="28"/>
          <w:rtl w:val="true"/>
          <w:lang w:bidi="fa-IR"/>
        </w:rPr>
        <w:t>لزوم آموزش مهارت</w:t>
      </w:r>
    </w:p>
    <w:p>
      <w:pPr>
        <w:pStyle w:val="BookText"/>
        <w:rPr/>
      </w:pPr>
      <w:r>
        <w:rPr>
          <w:rFonts w:ascii="IRNazanin" w:hAnsi="IRNazanin" w:eastAsia="IRNazanin"/>
          <w:color w:val="111111"/>
          <w:sz w:val="28"/>
          <w:sz w:val="28"/>
          <w:szCs w:val="28"/>
          <w:rtl w:val="true"/>
          <w:lang w:bidi="fa-IR"/>
        </w:rPr>
        <w:t>پيشه آموز اي پسر كه تو را</w:t>
      </w:r>
    </w:p>
    <w:p>
      <w:pPr>
        <w:pStyle w:val="BookText"/>
        <w:rPr/>
      </w:pPr>
      <w:r>
        <w:rPr>
          <w:rFonts w:ascii="IRNazanin" w:hAnsi="IRNazanin" w:eastAsia="IRNazanin"/>
          <w:color w:val="111111"/>
          <w:sz w:val="28"/>
          <w:sz w:val="28"/>
          <w:szCs w:val="28"/>
          <w:rtl w:val="true"/>
          <w:lang w:bidi="fa-IR"/>
        </w:rPr>
        <w:t>پيشه باشد امان ز درويشي</w:t>
      </w:r>
    </w:p>
    <w:p>
      <w:pPr>
        <w:pStyle w:val="BookText"/>
        <w:rPr/>
      </w:pPr>
      <w:r>
        <w:rPr>
          <w:rFonts w:ascii="Amiri" w:hAnsi="Amiri" w:eastAsia="Amiri" w:cs="Amiri"/>
          <w:color w:val="111111"/>
          <w:sz w:val="28"/>
          <w:sz w:val="28"/>
          <w:szCs w:val="28"/>
          <w:rtl w:val="true"/>
          <w:lang w:bidi="ar-SA"/>
        </w:rPr>
        <w:t>عوفي</w:t>
      </w:r>
    </w:p>
    <w:p>
      <w:pPr>
        <w:pStyle w:val="Heading4"/>
        <w:numPr>
          <w:ilvl w:val="3"/>
          <w:numId w:val="1"/>
        </w:numPr>
        <w:rPr/>
      </w:pPr>
      <w:bookmarkStart w:id="780" w:name="__RefHeading___Toc4740709_3650668749"/>
      <w:bookmarkStart w:id="781" w:name="_Toc328"/>
      <w:bookmarkEnd w:id="780"/>
      <w:r>
        <w:rPr>
          <w:rtl w:val="true"/>
        </w:rPr>
        <w:t>بي فايده بودن طلب بدون كوشش</w:t>
      </w:r>
      <w:bookmarkEnd w:id="781"/>
    </w:p>
    <w:p>
      <w:pPr>
        <w:pStyle w:val="BookText"/>
        <w:rPr/>
      </w:pPr>
      <w:r>
        <w:rPr>
          <w:rFonts w:ascii="Amiri" w:hAnsi="Amiri" w:eastAsia="Amiri" w:cs="Amiri"/>
          <w:color w:val="111111"/>
          <w:sz w:val="28"/>
          <w:sz w:val="28"/>
          <w:szCs w:val="28"/>
          <w:rtl w:val="true"/>
          <w:lang w:bidi="ar-SA"/>
        </w:rPr>
        <w:t>بي فايده بودن طلب بدون كوشش</w:t>
      </w:r>
    </w:p>
    <w:p>
      <w:pPr>
        <w:pStyle w:val="BookText"/>
        <w:rPr/>
      </w:pPr>
      <w:r>
        <w:rPr>
          <w:rFonts w:ascii="Amiri" w:hAnsi="Amiri" w:eastAsia="Amiri" w:cs="Amiri"/>
          <w:color w:val="111111"/>
          <w:sz w:val="28"/>
          <w:sz w:val="28"/>
          <w:szCs w:val="28"/>
          <w:rtl w:val="true"/>
          <w:lang w:bidi="ar-SA"/>
        </w:rPr>
        <w:t>در طلب دولت و دين، روز و شب</w:t>
      </w:r>
    </w:p>
    <w:p>
      <w:pPr>
        <w:pStyle w:val="BookText"/>
        <w:rPr/>
      </w:pPr>
      <w:r>
        <w:rPr>
          <w:rFonts w:ascii="Amiri" w:hAnsi="Amiri" w:eastAsia="Amiri" w:cs="Amiri"/>
          <w:color w:val="111111"/>
          <w:sz w:val="28"/>
          <w:sz w:val="28"/>
          <w:szCs w:val="28"/>
          <w:rtl w:val="true"/>
          <w:lang w:bidi="ar-SA"/>
        </w:rPr>
        <w:t>تا نكني سعي، نيابي فرح</w:t>
      </w:r>
    </w:p>
    <w:p>
      <w:pPr>
        <w:pStyle w:val="BookText"/>
        <w:rPr/>
      </w:pPr>
      <w:r>
        <w:rPr>
          <w:rFonts w:ascii="Amiri" w:hAnsi="Amiri" w:eastAsia="Amiri" w:cs="Amiri"/>
          <w:color w:val="111111"/>
          <w:sz w:val="28"/>
          <w:sz w:val="28"/>
          <w:szCs w:val="28"/>
          <w:rtl w:val="true"/>
          <w:lang w:bidi="ar-SA"/>
        </w:rPr>
        <w:t>نظامي</w:t>
      </w:r>
    </w:p>
    <w:p>
      <w:pPr>
        <w:pStyle w:val="Heading4"/>
        <w:numPr>
          <w:ilvl w:val="3"/>
          <w:numId w:val="1"/>
        </w:numPr>
        <w:rPr/>
      </w:pPr>
      <w:bookmarkStart w:id="782" w:name="__RefHeading___Toc4740711_3650668749"/>
      <w:bookmarkStart w:id="783" w:name="_Toc329"/>
      <w:bookmarkEnd w:id="782"/>
      <w:r>
        <w:rPr>
          <w:rtl w:val="true"/>
        </w:rPr>
        <w:t>لزوم استقامت، پشتكار و پايداري در كار</w:t>
      </w:r>
      <w:bookmarkEnd w:id="783"/>
    </w:p>
    <w:p>
      <w:pPr>
        <w:pStyle w:val="BookText"/>
        <w:rPr/>
      </w:pPr>
      <w:r>
        <w:rPr>
          <w:rFonts w:ascii="IRNazanin" w:hAnsi="IRNazanin" w:eastAsia="IRNazanin"/>
          <w:color w:val="111111"/>
          <w:sz w:val="28"/>
          <w:sz w:val="28"/>
          <w:szCs w:val="28"/>
          <w:rtl w:val="true"/>
          <w:lang w:bidi="fa-IR"/>
        </w:rPr>
        <w:t>لزوم استقامت، پشتكار و پايداري در كار</w:t>
      </w:r>
    </w:p>
    <w:p>
      <w:pPr>
        <w:pStyle w:val="BookText"/>
        <w:rPr/>
      </w:pPr>
      <w:r>
        <w:rPr>
          <w:rFonts w:ascii="IRNazanin" w:hAnsi="IRNazanin" w:eastAsia="IRNazanin"/>
          <w:color w:val="111111"/>
          <w:sz w:val="28"/>
          <w:sz w:val="28"/>
          <w:szCs w:val="28"/>
          <w:rtl w:val="true"/>
          <w:lang w:bidi="fa-IR"/>
        </w:rPr>
        <w:t>جدا شد يكي چشمه از كوهسار</w:t>
      </w:r>
    </w:p>
    <w:p>
      <w:pPr>
        <w:pStyle w:val="BookText"/>
        <w:rPr/>
      </w:pPr>
      <w:r>
        <w:rPr>
          <w:rFonts w:ascii="IRNazanin" w:hAnsi="IRNazanin" w:eastAsia="IRNazanin"/>
          <w:color w:val="111111"/>
          <w:sz w:val="28"/>
          <w:sz w:val="28"/>
          <w:szCs w:val="28"/>
          <w:rtl w:val="true"/>
          <w:lang w:bidi="fa-IR"/>
        </w:rPr>
        <w:t>به ره گشت ناگه به سنگي دچار</w:t>
      </w:r>
    </w:p>
    <w:p>
      <w:pPr>
        <w:pStyle w:val="BookText"/>
        <w:rPr/>
      </w:pPr>
      <w:r>
        <w:rPr>
          <w:rFonts w:ascii="IRNazanin" w:hAnsi="IRNazanin" w:eastAsia="IRNazanin"/>
          <w:color w:val="111111"/>
          <w:sz w:val="28"/>
          <w:sz w:val="28"/>
          <w:szCs w:val="28"/>
          <w:rtl w:val="true"/>
          <w:lang w:bidi="fa-IR"/>
        </w:rPr>
        <w:t>به نرمي چنين گفت با سنگ سخت</w:t>
      </w:r>
    </w:p>
    <w:p>
      <w:pPr>
        <w:pStyle w:val="BookText"/>
        <w:rPr/>
      </w:pPr>
      <w:r>
        <w:rPr>
          <w:rFonts w:ascii="Amiri" w:hAnsi="Amiri" w:eastAsia="Amiri" w:cs="Amiri"/>
          <w:color w:val="111111"/>
          <w:sz w:val="28"/>
          <w:sz w:val="28"/>
          <w:szCs w:val="28"/>
          <w:rtl w:val="true"/>
          <w:lang w:bidi="ar-SA"/>
        </w:rPr>
        <w:t>كرم كرده راهي ده اي نيك‌بخت</w:t>
      </w:r>
    </w:p>
    <w:p>
      <w:pPr>
        <w:pStyle w:val="BookText"/>
        <w:rPr/>
      </w:pPr>
      <w:r>
        <w:rPr>
          <w:rFonts w:ascii="IRNazanin" w:hAnsi="IRNazanin" w:eastAsia="IRNazanin"/>
          <w:color w:val="111111"/>
          <w:sz w:val="28"/>
          <w:sz w:val="28"/>
          <w:szCs w:val="28"/>
          <w:rtl w:val="true"/>
          <w:lang w:bidi="fa-IR"/>
        </w:rPr>
        <w:t>جناب اجل، كش گران بود سر</w:t>
      </w:r>
    </w:p>
    <w:p>
      <w:pPr>
        <w:pStyle w:val="BookText"/>
        <w:rPr/>
      </w:pPr>
      <w:r>
        <w:rPr>
          <w:rFonts w:ascii="IRNazanin" w:hAnsi="IRNazanin" w:eastAsia="IRNazanin"/>
          <w:color w:val="111111"/>
          <w:sz w:val="28"/>
          <w:sz w:val="28"/>
          <w:szCs w:val="28"/>
          <w:rtl w:val="true"/>
          <w:lang w:bidi="fa-IR"/>
        </w:rPr>
        <w:t>زدش سيلي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اي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 چشمه از پاسخ سنگ، سرد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كندن در استاد و ابرام</w:t>
      </w:r>
      <w:r>
        <w:rPr>
          <w:rStyle w:val="FootnoteAnchor"/>
          <w:rtl w:val="true"/>
        </w:rPr>
        <w:footnoteReference w:id="238"/>
      </w:r>
      <w:r>
        <w:rPr>
          <w:rFonts w:ascii="Amiri" w:hAnsi="Amiri" w:eastAsia="Amiri" w:cs="Amiri"/>
          <w:color w:val="111111"/>
          <w:sz w:val="28"/>
          <w:sz w:val="28"/>
          <w:szCs w:val="28"/>
          <w:rtl w:val="true"/>
          <w:lang w:bidi="ar-SA"/>
        </w:rPr>
        <w:t xml:space="preserve">كرد </w:t>
      </w:r>
    </w:p>
    <w:p>
      <w:pPr>
        <w:pStyle w:val="BookText"/>
        <w:rPr/>
      </w:pPr>
      <w:r>
        <w:rPr>
          <w:rFonts w:ascii="Amiri" w:hAnsi="Amiri" w:eastAsia="Amiri" w:cs="Amiri"/>
          <w:color w:val="111111"/>
          <w:sz w:val="28"/>
          <w:sz w:val="28"/>
          <w:szCs w:val="28"/>
          <w:rtl w:val="true"/>
          <w:lang w:bidi="ar-SA"/>
        </w:rPr>
        <w:t>بسي كند و كاويد و كوشش نمود</w:t>
      </w:r>
    </w:p>
    <w:p>
      <w:pPr>
        <w:pStyle w:val="BookText"/>
        <w:rPr/>
      </w:pPr>
      <w:r>
        <w:rPr>
          <w:rFonts w:ascii="IRNazanin" w:hAnsi="IRNazanin" w:eastAsia="IRNazanin"/>
          <w:color w:val="111111"/>
          <w:sz w:val="28"/>
          <w:sz w:val="28"/>
          <w:szCs w:val="28"/>
          <w:rtl w:val="true"/>
          <w:lang w:bidi="fa-IR"/>
        </w:rPr>
        <w:t>كز آن سنگ خارا رهي برگشود</w:t>
      </w:r>
    </w:p>
    <w:p>
      <w:pPr>
        <w:pStyle w:val="BookText"/>
        <w:rPr/>
      </w:pPr>
      <w:r>
        <w:rPr>
          <w:rFonts w:ascii="IRNazanin" w:hAnsi="IRNazanin" w:eastAsia="IRNazanin"/>
          <w:color w:val="111111"/>
          <w:sz w:val="28"/>
          <w:sz w:val="28"/>
          <w:szCs w:val="28"/>
          <w:rtl w:val="true"/>
          <w:lang w:bidi="fa-IR"/>
        </w:rPr>
        <w:t>ز كوشش به هر چيز خواهي رسيد</w:t>
      </w:r>
    </w:p>
    <w:p>
      <w:pPr>
        <w:pStyle w:val="BookText"/>
        <w:rPr/>
      </w:pPr>
      <w:r>
        <w:rPr>
          <w:rFonts w:ascii="IRNazanin" w:hAnsi="IRNazanin" w:eastAsia="IRNazanin"/>
          <w:color w:val="111111"/>
          <w:sz w:val="28"/>
          <w:sz w:val="28"/>
          <w:szCs w:val="28"/>
          <w:rtl w:val="true"/>
          <w:lang w:bidi="fa-IR"/>
        </w:rPr>
        <w:t>به هر چيز خواهي كماهي رسيد</w:t>
      </w:r>
    </w:p>
    <w:p>
      <w:pPr>
        <w:pStyle w:val="BookText"/>
        <w:rPr/>
      </w:pPr>
      <w:r>
        <w:rPr>
          <w:rFonts w:ascii="IRNazanin" w:hAnsi="IRNazanin" w:eastAsia="IRNazanin"/>
          <w:color w:val="111111"/>
          <w:sz w:val="28"/>
          <w:sz w:val="28"/>
          <w:szCs w:val="28"/>
          <w:rtl w:val="true"/>
          <w:lang w:bidi="fa-IR"/>
        </w:rPr>
        <w:t>برو كارگر باش و اميدوار</w:t>
      </w:r>
    </w:p>
    <w:p>
      <w:pPr>
        <w:pStyle w:val="BookText"/>
        <w:rPr/>
      </w:pPr>
      <w:r>
        <w:rPr>
          <w:rFonts w:ascii="IRNazanin" w:hAnsi="IRNazanin" w:eastAsia="IRNazanin"/>
          <w:color w:val="111111"/>
          <w:sz w:val="28"/>
          <w:sz w:val="28"/>
          <w:szCs w:val="28"/>
          <w:rtl w:val="true"/>
          <w:lang w:bidi="fa-IR"/>
        </w:rPr>
        <w:t>كه از يأس جز مرگ نايد به بار</w:t>
      </w:r>
    </w:p>
    <w:p>
      <w:pPr>
        <w:pStyle w:val="BookText"/>
        <w:rPr/>
      </w:pPr>
      <w:r>
        <w:rPr>
          <w:rFonts w:ascii="IRNazanin" w:hAnsi="IRNazanin" w:eastAsia="IRNazanin"/>
          <w:color w:val="111111"/>
          <w:sz w:val="28"/>
          <w:sz w:val="28"/>
          <w:szCs w:val="28"/>
          <w:rtl w:val="true"/>
          <w:lang w:bidi="fa-IR"/>
        </w:rPr>
        <w:t>گرت پايداري‌ست در كارها</w:t>
      </w:r>
    </w:p>
    <w:p>
      <w:pPr>
        <w:pStyle w:val="BookText"/>
        <w:rPr/>
      </w:pPr>
      <w:r>
        <w:rPr>
          <w:rFonts w:ascii="IRNazanin" w:hAnsi="IRNazanin" w:eastAsia="IRNazanin"/>
          <w:color w:val="111111"/>
          <w:sz w:val="28"/>
          <w:sz w:val="28"/>
          <w:szCs w:val="28"/>
          <w:rtl w:val="true"/>
          <w:lang w:bidi="fa-IR"/>
        </w:rPr>
        <w:t>شود سهل پيش تو دشوارها</w:t>
      </w:r>
    </w:p>
    <w:p>
      <w:pPr>
        <w:pStyle w:val="BookText"/>
        <w:rPr/>
      </w:pPr>
      <w:r>
        <w:rPr>
          <w:rFonts w:ascii="Amiri" w:hAnsi="Amiri" w:eastAsia="Amiri" w:cs="Amiri"/>
          <w:color w:val="111111"/>
          <w:sz w:val="28"/>
          <w:sz w:val="28"/>
          <w:szCs w:val="28"/>
          <w:rtl w:val="true"/>
          <w:lang w:bidi="ar-SA"/>
        </w:rPr>
        <w:t>ملك الشعرا بهار</w:t>
      </w:r>
    </w:p>
    <w:p>
      <w:pPr>
        <w:pStyle w:val="BookText"/>
        <w:rPr/>
      </w:pPr>
      <w:r>
        <w:rPr>
          <w:rFonts w:ascii="IRNazanin" w:hAnsi="IRNazanin" w:eastAsia="IRNazanin"/>
          <w:color w:val="111111"/>
          <w:sz w:val="28"/>
          <w:sz w:val="28"/>
          <w:szCs w:val="28"/>
          <w:rtl w:val="true"/>
          <w:lang w:bidi="fa-IR"/>
        </w:rPr>
        <w:t>پافشاري و استقامت ميخ</w:t>
      </w:r>
    </w:p>
    <w:p>
      <w:pPr>
        <w:pStyle w:val="BookText"/>
        <w:rPr/>
      </w:pPr>
      <w:r>
        <w:rPr>
          <w:rFonts w:ascii="IRNazanin" w:hAnsi="IRNazanin" w:eastAsia="IRNazanin"/>
          <w:color w:val="111111"/>
          <w:sz w:val="28"/>
          <w:sz w:val="28"/>
          <w:szCs w:val="28"/>
          <w:rtl w:val="true"/>
          <w:lang w:bidi="fa-IR"/>
        </w:rPr>
        <w:t>سزد ار عبرت بشر گردد</w:t>
      </w:r>
    </w:p>
    <w:p>
      <w:pPr>
        <w:pStyle w:val="BookText"/>
        <w:rPr/>
      </w:pPr>
      <w:r>
        <w:rPr>
          <w:rFonts w:ascii="IRNazanin" w:hAnsi="IRNazanin" w:eastAsia="IRNazanin"/>
          <w:color w:val="111111"/>
          <w:sz w:val="28"/>
          <w:sz w:val="28"/>
          <w:szCs w:val="28"/>
          <w:rtl w:val="true"/>
          <w:lang w:bidi="fa-IR"/>
        </w:rPr>
        <w:t>بر سرش هرچه بيشتر كوبي</w:t>
      </w:r>
    </w:p>
    <w:p>
      <w:pPr>
        <w:pStyle w:val="BookText"/>
        <w:rPr/>
      </w:pPr>
      <w:r>
        <w:rPr>
          <w:rFonts w:ascii="IRNazanin" w:hAnsi="IRNazanin" w:eastAsia="IRNazanin"/>
          <w:color w:val="111111"/>
          <w:sz w:val="28"/>
          <w:sz w:val="28"/>
          <w:szCs w:val="28"/>
          <w:rtl w:val="true"/>
          <w:lang w:bidi="fa-IR"/>
        </w:rPr>
        <w:t>پافشاريش بيشتر گردد</w:t>
      </w:r>
    </w:p>
    <w:p>
      <w:pPr>
        <w:pStyle w:val="BookText"/>
        <w:rPr/>
      </w:pPr>
      <w:r>
        <w:rPr>
          <w:rFonts w:ascii="Amiri" w:hAnsi="Amiri" w:eastAsia="Amiri" w:cs="Amiri"/>
          <w:color w:val="111111"/>
          <w:sz w:val="28"/>
          <w:sz w:val="28"/>
          <w:szCs w:val="28"/>
          <w:rtl w:val="true"/>
          <w:lang w:bidi="ar-SA"/>
        </w:rPr>
        <w:t>ملك الشعرا بهار</w:t>
      </w:r>
    </w:p>
    <w:p>
      <w:pPr>
        <w:pStyle w:val="BookText"/>
        <w:rPr/>
      </w:pPr>
      <w:r>
        <w:rPr>
          <w:rFonts w:ascii="IRNazanin" w:hAnsi="IRNazanin" w:eastAsia="IRNazanin"/>
          <w:color w:val="111111"/>
          <w:sz w:val="28"/>
          <w:sz w:val="28"/>
          <w:szCs w:val="28"/>
          <w:rtl w:val="true"/>
          <w:lang w:bidi="fa-IR"/>
        </w:rPr>
        <w:t>شمع بر پاي خود چون استاد</w:t>
      </w:r>
    </w:p>
    <w:p>
      <w:pPr>
        <w:pStyle w:val="BookText"/>
        <w:rPr/>
      </w:pPr>
      <w:r>
        <w:rPr>
          <w:rFonts w:ascii="IRNazanin" w:hAnsi="IRNazanin" w:eastAsia="IRNazanin"/>
          <w:color w:val="111111"/>
          <w:sz w:val="28"/>
          <w:sz w:val="28"/>
          <w:szCs w:val="28"/>
          <w:rtl w:val="true"/>
          <w:lang w:bidi="fa-IR"/>
        </w:rPr>
        <w:t>روشني بخش گشت و بزم‌آراي</w:t>
      </w:r>
    </w:p>
    <w:p>
      <w:pPr>
        <w:pStyle w:val="BookText"/>
        <w:rPr/>
      </w:pPr>
      <w:r>
        <w:rPr>
          <w:rFonts w:ascii="IRNazanin" w:hAnsi="IRNazanin" w:eastAsia="IRNazanin"/>
          <w:color w:val="111111"/>
          <w:sz w:val="28"/>
          <w:sz w:val="28"/>
          <w:szCs w:val="28"/>
          <w:rtl w:val="true"/>
          <w:lang w:bidi="fa-IR"/>
        </w:rPr>
        <w:t>سرفراز است اگر چه بگدازد</w:t>
      </w:r>
    </w:p>
    <w:p>
      <w:pPr>
        <w:pStyle w:val="BookText"/>
        <w:rPr/>
      </w:pPr>
      <w:r>
        <w:rPr>
          <w:rFonts w:ascii="IRNazanin" w:hAnsi="IRNazanin" w:eastAsia="IRNazanin"/>
          <w:color w:val="111111"/>
          <w:sz w:val="28"/>
          <w:sz w:val="28"/>
          <w:szCs w:val="28"/>
          <w:rtl w:val="true"/>
          <w:lang w:bidi="fa-IR"/>
        </w:rPr>
        <w:t>هر كه چون شمع بود پابرجاي</w:t>
      </w:r>
    </w:p>
    <w:p>
      <w:pPr>
        <w:pStyle w:val="BookText"/>
        <w:rPr/>
      </w:pPr>
      <w:r>
        <w:rPr>
          <w:rFonts w:ascii="IRNazanin" w:hAnsi="IRNazanin" w:eastAsia="IRNazanin"/>
          <w:color w:val="111111"/>
          <w:sz w:val="28"/>
          <w:sz w:val="28"/>
          <w:szCs w:val="28"/>
          <w:rtl w:val="true"/>
          <w:lang w:bidi="fa-IR"/>
        </w:rPr>
        <w:t>تيره‌بختي است تكيه بر دگران</w:t>
      </w:r>
    </w:p>
    <w:p>
      <w:pPr>
        <w:pStyle w:val="BookText"/>
        <w:rPr/>
      </w:pPr>
      <w:r>
        <w:rPr>
          <w:rFonts w:ascii="IRNazanin" w:hAnsi="IRNazanin" w:eastAsia="IRNazanin"/>
          <w:color w:val="111111"/>
          <w:sz w:val="28"/>
          <w:sz w:val="28"/>
          <w:szCs w:val="28"/>
          <w:rtl w:val="true"/>
          <w:lang w:bidi="fa-IR"/>
        </w:rPr>
        <w:t>نپذيرفت مرد روشن‌راي</w:t>
      </w:r>
    </w:p>
    <w:p>
      <w:pPr>
        <w:pStyle w:val="BookText"/>
        <w:rPr/>
      </w:pPr>
      <w:r>
        <w:rPr>
          <w:rFonts w:ascii="IRNazanin" w:hAnsi="IRNazanin" w:eastAsia="IRNazanin"/>
          <w:color w:val="111111"/>
          <w:sz w:val="28"/>
          <w:sz w:val="28"/>
          <w:szCs w:val="28"/>
          <w:rtl w:val="true"/>
          <w:lang w:bidi="fa-IR"/>
        </w:rPr>
        <w:t>افسر</w:t>
      </w:r>
    </w:p>
    <w:p>
      <w:pPr>
        <w:pStyle w:val="BookText"/>
        <w:rPr/>
      </w:pPr>
      <w:r>
        <w:rPr>
          <w:rFonts w:ascii="Amiri" w:hAnsi="Amiri" w:eastAsia="Amiri" w:cs="Amiri"/>
          <w:color w:val="111111"/>
          <w:sz w:val="28"/>
          <w:sz w:val="28"/>
          <w:szCs w:val="28"/>
          <w:rtl w:val="true"/>
          <w:lang w:bidi="ar-SA"/>
        </w:rPr>
        <w:t>رهايي خواهي از سيلاب اندوه</w:t>
      </w:r>
    </w:p>
    <w:p>
      <w:pPr>
        <w:pStyle w:val="BookText"/>
        <w:rPr/>
      </w:pPr>
      <w:r>
        <w:rPr>
          <w:rFonts w:ascii="IRNazanin" w:hAnsi="IRNazanin" w:eastAsia="IRNazanin"/>
          <w:color w:val="111111"/>
          <w:sz w:val="28"/>
          <w:sz w:val="28"/>
          <w:szCs w:val="28"/>
          <w:rtl w:val="true"/>
          <w:lang w:bidi="fa-IR"/>
        </w:rPr>
        <w:t>قدم بر جاي بايد بود چون كوه</w:t>
      </w:r>
    </w:p>
    <w:p>
      <w:pPr>
        <w:pStyle w:val="BookText"/>
        <w:rPr/>
      </w:pPr>
      <w:r>
        <w:rPr>
          <w:rFonts w:ascii="IRNazanin" w:hAnsi="IRNazanin" w:eastAsia="IRNazanin"/>
          <w:color w:val="111111"/>
          <w:sz w:val="28"/>
          <w:sz w:val="28"/>
          <w:szCs w:val="28"/>
          <w:rtl w:val="true"/>
          <w:lang w:bidi="fa-IR"/>
        </w:rPr>
        <w:t>گر از هر باد چون بيدي بلرزي</w:t>
      </w:r>
    </w:p>
    <w:p>
      <w:pPr>
        <w:pStyle w:val="BookText"/>
        <w:rPr/>
      </w:pPr>
      <w:r>
        <w:rPr>
          <w:rFonts w:ascii="IRNazanin" w:hAnsi="IRNazanin" w:eastAsia="IRNazanin"/>
          <w:color w:val="111111"/>
          <w:sz w:val="28"/>
          <w:sz w:val="28"/>
          <w:szCs w:val="28"/>
          <w:rtl w:val="true"/>
          <w:lang w:bidi="fa-IR"/>
        </w:rPr>
        <w:t>اگر كوهي شوي كاهي نيرزي</w:t>
      </w:r>
    </w:p>
    <w:p>
      <w:pPr>
        <w:pStyle w:val="BookText"/>
        <w:rPr/>
      </w:pPr>
      <w:r>
        <w:rPr>
          <w:rFonts w:ascii="Amiri" w:hAnsi="Amiri" w:eastAsia="Amiri" w:cs="Amiri"/>
          <w:color w:val="111111"/>
          <w:sz w:val="28"/>
          <w:sz w:val="28"/>
          <w:szCs w:val="28"/>
          <w:rtl w:val="true"/>
          <w:lang w:bidi="ar-SA"/>
        </w:rPr>
        <w:t>نظامي</w:t>
      </w:r>
    </w:p>
    <w:p>
      <w:pPr>
        <w:pStyle w:val="BookText"/>
        <w:rPr/>
      </w:pPr>
      <w:r>
        <w:rPr>
          <w:rFonts w:ascii="IRNazanin" w:hAnsi="IRNazanin" w:eastAsia="IRNazanin"/>
          <w:color w:val="111111"/>
          <w:sz w:val="28"/>
          <w:sz w:val="28"/>
          <w:szCs w:val="28"/>
          <w:rtl w:val="true"/>
          <w:lang w:bidi="fa-IR"/>
        </w:rPr>
        <w:t>در سايه چنار، يكي سنگ سخت بود</w:t>
      </w:r>
    </w:p>
    <w:p>
      <w:pPr>
        <w:pStyle w:val="BookText"/>
        <w:rPr/>
      </w:pPr>
      <w:r>
        <w:rPr>
          <w:rFonts w:ascii="IRNazanin" w:hAnsi="IRNazanin" w:eastAsia="IRNazanin"/>
          <w:color w:val="111111"/>
          <w:sz w:val="28"/>
          <w:sz w:val="28"/>
          <w:szCs w:val="28"/>
          <w:rtl w:val="true"/>
          <w:lang w:bidi="fa-IR"/>
        </w:rPr>
        <w:t>ز سختي‌اش شكست دو صد سنگ كوهسار</w:t>
      </w:r>
    </w:p>
    <w:p>
      <w:pPr>
        <w:pStyle w:val="BookText"/>
        <w:rPr/>
      </w:pPr>
      <w:r>
        <w:rPr>
          <w:rFonts w:ascii="IRNazanin" w:hAnsi="IRNazanin" w:eastAsia="IRNazanin"/>
          <w:color w:val="111111"/>
          <w:sz w:val="28"/>
          <w:sz w:val="28"/>
          <w:szCs w:val="28"/>
          <w:rtl w:val="true"/>
          <w:lang w:bidi="fa-IR"/>
        </w:rPr>
        <w:t>گر با دم كلنگ دمي خوي مي‌گرفت</w:t>
      </w:r>
    </w:p>
    <w:p>
      <w:pPr>
        <w:pStyle w:val="BookText"/>
        <w:rPr/>
      </w:pPr>
      <w:r>
        <w:rPr>
          <w:rFonts w:ascii="IRNazanin" w:hAnsi="IRNazanin" w:eastAsia="IRNazanin"/>
          <w:color w:val="111111"/>
          <w:sz w:val="28"/>
          <w:sz w:val="28"/>
          <w:szCs w:val="28"/>
          <w:rtl w:val="true"/>
          <w:lang w:bidi="fa-IR"/>
        </w:rPr>
        <w:t>لب مي‌پراند ز آهن و خود بود استوار</w:t>
      </w:r>
    </w:p>
    <w:p>
      <w:pPr>
        <w:pStyle w:val="BookText"/>
        <w:rPr/>
      </w:pPr>
      <w:r>
        <w:rPr>
          <w:rFonts w:ascii="Amiri" w:hAnsi="Amiri" w:eastAsia="Amiri" w:cs="Amiri"/>
          <w:color w:val="111111"/>
          <w:sz w:val="28"/>
          <w:sz w:val="28"/>
          <w:szCs w:val="28"/>
          <w:rtl w:val="true"/>
          <w:lang w:bidi="ar-SA"/>
        </w:rPr>
        <w:t>با اين همه صلابت و سختي كه داشت او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قطره آب برده بد از كف ز وي قرار </w:t>
      </w:r>
    </w:p>
    <w:p>
      <w:pPr>
        <w:pStyle w:val="BookText"/>
        <w:rPr/>
      </w:pPr>
      <w:r>
        <w:rPr>
          <w:rFonts w:ascii="IRNazanin" w:hAnsi="IRNazanin" w:eastAsia="IRNazanin"/>
          <w:color w:val="111111"/>
          <w:sz w:val="28"/>
          <w:sz w:val="28"/>
          <w:szCs w:val="28"/>
          <w:rtl w:val="true"/>
          <w:lang w:bidi="fa-IR"/>
        </w:rPr>
        <w:t>بر پشت سخت وي همه شب تا به صبح و روز</w:t>
      </w:r>
    </w:p>
    <w:p>
      <w:pPr>
        <w:pStyle w:val="BookText"/>
        <w:rPr/>
      </w:pPr>
      <w:r>
        <w:rPr>
          <w:rFonts w:ascii="IRNazanin" w:hAnsi="IRNazanin" w:eastAsia="IRNazanin"/>
          <w:color w:val="111111"/>
          <w:sz w:val="28"/>
          <w:sz w:val="28"/>
          <w:szCs w:val="28"/>
          <w:rtl w:val="true"/>
          <w:lang w:bidi="fa-IR"/>
        </w:rPr>
        <w:t>مي‌خورد چون جداي همي شد ز آبشار</w:t>
      </w:r>
    </w:p>
    <w:p>
      <w:pPr>
        <w:pStyle w:val="BookText"/>
        <w:rPr/>
      </w:pPr>
      <w:r>
        <w:rPr>
          <w:rFonts w:ascii="IRNazanin" w:hAnsi="IRNazanin" w:eastAsia="IRNazanin"/>
          <w:color w:val="111111"/>
          <w:sz w:val="28"/>
          <w:sz w:val="28"/>
          <w:szCs w:val="28"/>
          <w:rtl w:val="true"/>
          <w:lang w:bidi="fa-IR"/>
        </w:rPr>
        <w:t>پشتش دو‌تاي گشته ز يك قطره رقيق</w:t>
      </w:r>
    </w:p>
    <w:p>
      <w:pPr>
        <w:pStyle w:val="BookText"/>
        <w:rPr/>
      </w:pPr>
      <w:r>
        <w:rPr>
          <w:rFonts w:ascii="Amiri" w:hAnsi="Amiri" w:eastAsia="Amiri" w:cs="Amiri"/>
          <w:color w:val="111111"/>
          <w:sz w:val="28"/>
          <w:sz w:val="28"/>
          <w:szCs w:val="28"/>
          <w:rtl w:val="true"/>
          <w:lang w:bidi="ar-SA"/>
        </w:rPr>
        <w:t>خم كرده بُد كمر ز يكي قطره از فشار</w:t>
      </w:r>
    </w:p>
    <w:p>
      <w:pPr>
        <w:pStyle w:val="BookText"/>
        <w:rPr/>
      </w:pPr>
      <w:r>
        <w:rPr>
          <w:rFonts w:ascii="IRNazanin" w:hAnsi="IRNazanin" w:eastAsia="IRNazanin"/>
          <w:color w:val="111111"/>
          <w:sz w:val="28"/>
          <w:sz w:val="28"/>
          <w:szCs w:val="28"/>
          <w:rtl w:val="true"/>
          <w:lang w:bidi="fa-IR"/>
        </w:rPr>
        <w:t>آري چو آب نرم بكوشد به راه خويش</w:t>
      </w:r>
    </w:p>
    <w:p>
      <w:pPr>
        <w:pStyle w:val="BookText"/>
        <w:rPr/>
      </w:pPr>
      <w:r>
        <w:rPr>
          <w:rFonts w:ascii="IRNazanin" w:hAnsi="IRNazanin" w:eastAsia="IRNazanin"/>
          <w:color w:val="111111"/>
          <w:sz w:val="28"/>
          <w:sz w:val="28"/>
          <w:szCs w:val="28"/>
          <w:rtl w:val="true"/>
          <w:lang w:bidi="fa-IR"/>
        </w:rPr>
        <w:t>از سنگ سخت زود به در آورد دمار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استقامت و از پشتكار آب</w:t>
      </w:r>
    </w:p>
    <w:p>
      <w:pPr>
        <w:pStyle w:val="BookText"/>
        <w:rPr/>
      </w:pPr>
      <w:r>
        <w:rPr>
          <w:rFonts w:ascii="IRNazanin" w:hAnsi="IRNazanin" w:eastAsia="IRNazanin"/>
          <w:color w:val="111111"/>
          <w:sz w:val="28"/>
          <w:sz w:val="28"/>
          <w:szCs w:val="28"/>
          <w:rtl w:val="true"/>
          <w:lang w:bidi="fa-IR"/>
        </w:rPr>
        <w:t>سرمشق گير تا كه بري گوي افتخار</w:t>
      </w:r>
    </w:p>
    <w:p>
      <w:pPr>
        <w:pStyle w:val="BookText"/>
        <w:rPr/>
      </w:pPr>
      <w:r>
        <w:rPr>
          <w:rFonts w:ascii="Amiri" w:hAnsi="Amiri" w:eastAsia="Amiri" w:cs="Amiri"/>
          <w:color w:val="111111"/>
          <w:sz w:val="28"/>
          <w:sz w:val="28"/>
          <w:szCs w:val="28"/>
          <w:rtl w:val="true"/>
          <w:lang w:bidi="ar-SA"/>
        </w:rPr>
        <w:t>سيد يحيي برقعي</w:t>
      </w:r>
    </w:p>
    <w:p>
      <w:pPr>
        <w:pStyle w:val="BookText"/>
        <w:rPr/>
      </w:pPr>
      <w:r>
        <w:rPr>
          <w:rFonts w:ascii="IRNazanin" w:hAnsi="IRNazanin" w:eastAsia="IRNazanin"/>
          <w:color w:val="111111"/>
          <w:sz w:val="28"/>
          <w:sz w:val="28"/>
          <w:szCs w:val="28"/>
          <w:rtl w:val="true"/>
          <w:lang w:bidi="fa-IR"/>
        </w:rPr>
        <w:t>استقامت پيشه كن كز استقامت، ريزه‌سنگ</w:t>
      </w:r>
    </w:p>
    <w:p>
      <w:pPr>
        <w:pStyle w:val="BookText"/>
        <w:rPr/>
      </w:pPr>
      <w:r>
        <w:rPr>
          <w:rFonts w:ascii="Amiri" w:hAnsi="Amiri" w:eastAsia="Amiri" w:cs="Amiri"/>
          <w:color w:val="111111"/>
          <w:sz w:val="28"/>
          <w:sz w:val="28"/>
          <w:szCs w:val="28"/>
          <w:rtl w:val="true"/>
          <w:lang w:bidi="ar-SA"/>
        </w:rPr>
        <w:t>آسيا را با تأمل، رخنه در بنيان كند</w:t>
      </w:r>
    </w:p>
    <w:p>
      <w:pPr>
        <w:pStyle w:val="BookText"/>
        <w:rPr/>
      </w:pPr>
      <w:r>
        <w:rPr>
          <w:rFonts w:ascii="Amiri" w:hAnsi="Amiri" w:eastAsia="Amiri" w:cs="Amiri"/>
          <w:color w:val="111111"/>
          <w:sz w:val="28"/>
          <w:sz w:val="28"/>
          <w:szCs w:val="28"/>
          <w:rtl w:val="true"/>
          <w:lang w:bidi="ar-SA"/>
        </w:rPr>
        <w:t>من غلام همت آنم كه از سعي و عمل</w:t>
      </w:r>
    </w:p>
    <w:p>
      <w:pPr>
        <w:pStyle w:val="BookText"/>
        <w:rPr/>
      </w:pPr>
      <w:r>
        <w:rPr>
          <w:rFonts w:ascii="Amiri" w:hAnsi="Amiri" w:eastAsia="Amiri" w:cs="Amiri"/>
          <w:color w:val="111111"/>
          <w:sz w:val="28"/>
          <w:sz w:val="28"/>
          <w:szCs w:val="28"/>
          <w:rtl w:val="true"/>
          <w:lang w:bidi="ar-SA"/>
        </w:rPr>
        <w:t>كارهاي سخت را بر خويشتن آسان كند</w:t>
      </w:r>
    </w:p>
    <w:p>
      <w:pPr>
        <w:pStyle w:val="BookText"/>
        <w:rPr/>
      </w:pPr>
      <w:r>
        <w:rPr>
          <w:rFonts w:ascii="Amiri" w:hAnsi="Amiri" w:eastAsia="Amiri" w:cs="Amiri"/>
          <w:color w:val="111111"/>
          <w:sz w:val="28"/>
          <w:sz w:val="28"/>
          <w:szCs w:val="28"/>
          <w:rtl w:val="true"/>
          <w:lang w:bidi="ar-SA"/>
        </w:rPr>
        <w:t>تجربت كرديم عزم ثابت و رأي وزين</w:t>
      </w:r>
    </w:p>
    <w:p>
      <w:pPr>
        <w:pStyle w:val="BookText"/>
        <w:rPr/>
      </w:pPr>
      <w:r>
        <w:rPr>
          <w:rFonts w:ascii="Amiri" w:hAnsi="Amiri" w:eastAsia="Amiri" w:cs="Amiri"/>
          <w:color w:val="111111"/>
          <w:sz w:val="28"/>
          <w:sz w:val="28"/>
          <w:szCs w:val="28"/>
          <w:rtl w:val="true"/>
          <w:lang w:bidi="ar-SA"/>
        </w:rPr>
        <w:t>هركه دارد، خسروان را بنده فرمان كند</w:t>
      </w:r>
    </w:p>
    <w:p>
      <w:pPr>
        <w:pStyle w:val="BookText"/>
        <w:rPr/>
      </w:pPr>
      <w:r>
        <w:rPr>
          <w:rFonts w:ascii="Amiri" w:hAnsi="Amiri" w:eastAsia="Amiri" w:cs="Amiri"/>
          <w:color w:val="111111"/>
          <w:sz w:val="28"/>
          <w:sz w:val="28"/>
          <w:szCs w:val="28"/>
          <w:rtl w:val="true"/>
          <w:lang w:bidi="ar-SA"/>
        </w:rPr>
        <w:t>استقامت در حوادث؛ بي‌ثباتي در عمل</w:t>
      </w:r>
    </w:p>
    <w:p>
      <w:pPr>
        <w:pStyle w:val="BookText"/>
        <w:rPr/>
      </w:pPr>
      <w:r>
        <w:rPr>
          <w:rFonts w:ascii="Amiri" w:hAnsi="Amiri" w:eastAsia="Amiri" w:cs="Amiri"/>
          <w:color w:val="111111"/>
          <w:sz w:val="28"/>
          <w:sz w:val="28"/>
          <w:szCs w:val="28"/>
          <w:rtl w:val="true"/>
          <w:lang w:bidi="ar-SA"/>
        </w:rPr>
        <w:t>بنده را سلطان نمايد شاه را دربان كند</w:t>
      </w:r>
    </w:p>
    <w:p>
      <w:pPr>
        <w:pStyle w:val="BookText"/>
        <w:rPr/>
      </w:pPr>
      <w:r>
        <w:rPr>
          <w:rFonts w:ascii="Amiri" w:hAnsi="Amiri" w:eastAsia="Amiri" w:cs="Amiri"/>
          <w:color w:val="111111"/>
          <w:sz w:val="28"/>
          <w:sz w:val="28"/>
          <w:szCs w:val="28"/>
          <w:rtl w:val="true"/>
          <w:lang w:bidi="ar-SA"/>
        </w:rPr>
        <w:t>ذوقي</w:t>
      </w:r>
    </w:p>
    <w:p>
      <w:pPr>
        <w:pStyle w:val="BookText"/>
        <w:rPr/>
      </w:pPr>
      <w:r>
        <w:rPr>
          <w:rFonts w:ascii="Amiri" w:hAnsi="Amiri" w:eastAsia="Amiri" w:cs="Amiri"/>
          <w:color w:val="111111"/>
          <w:sz w:val="28"/>
          <w:sz w:val="28"/>
          <w:szCs w:val="28"/>
          <w:rtl w:val="true"/>
          <w:lang w:bidi="ar-SA"/>
        </w:rPr>
        <w:t>سايه حق بر سر بنده بود</w:t>
      </w:r>
    </w:p>
    <w:p>
      <w:pPr>
        <w:pStyle w:val="BookText"/>
        <w:rPr/>
      </w:pPr>
      <w:r>
        <w:rPr>
          <w:rFonts w:ascii="Amiri" w:hAnsi="Amiri" w:eastAsia="Amiri" w:cs="Amiri"/>
          <w:color w:val="111111"/>
          <w:sz w:val="28"/>
          <w:sz w:val="28"/>
          <w:szCs w:val="28"/>
          <w:rtl w:val="true"/>
          <w:lang w:bidi="ar-SA"/>
        </w:rPr>
        <w:t>عاقبت جوينده يابنده بود</w:t>
      </w:r>
    </w:p>
    <w:p>
      <w:pPr>
        <w:pStyle w:val="BookText"/>
        <w:rPr/>
      </w:pPr>
      <w:r>
        <w:rPr>
          <w:rFonts w:ascii="IRNazanin" w:hAnsi="IRNazanin" w:eastAsia="IRNazanin"/>
          <w:color w:val="111111"/>
          <w:sz w:val="28"/>
          <w:sz w:val="28"/>
          <w:szCs w:val="28"/>
          <w:rtl w:val="true"/>
          <w:lang w:bidi="fa-IR"/>
        </w:rPr>
        <w:t>گفت پيغمبر كه چون كوبي دري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عاقبت زان در برون آيد سري </w:t>
      </w:r>
      <w:bookmarkStart w:id="784" w:name="pg2119_30759"/>
    </w:p>
    <w:p>
      <w:pPr>
        <w:pStyle w:val="BookText"/>
        <w:rPr/>
      </w:pPr>
      <w:bookmarkEnd w:id="784"/>
      <w:r>
        <w:rPr>
          <w:rFonts w:ascii="IRNazanin" w:hAnsi="IRNazanin" w:eastAsia="IRNazanin"/>
          <w:color w:val="111111"/>
          <w:sz w:val="28"/>
          <w:sz w:val="28"/>
          <w:szCs w:val="28"/>
          <w:rtl w:val="true"/>
          <w:lang w:bidi="fa-IR"/>
        </w:rPr>
        <w:t>چون نشيني بر سر كوي كسي</w:t>
      </w:r>
    </w:p>
    <w:p>
      <w:pPr>
        <w:pStyle w:val="BookText"/>
        <w:rPr/>
      </w:pPr>
      <w:r>
        <w:rPr>
          <w:rFonts w:ascii="Amiri" w:hAnsi="Amiri" w:eastAsia="Amiri" w:cs="Amiri"/>
          <w:color w:val="111111"/>
          <w:sz w:val="28"/>
          <w:sz w:val="28"/>
          <w:szCs w:val="28"/>
          <w:rtl w:val="true"/>
          <w:lang w:bidi="ar-SA"/>
        </w:rPr>
        <w:t>عاقبت بيني تو هم روي كسي</w:t>
      </w:r>
    </w:p>
    <w:p>
      <w:pPr>
        <w:pStyle w:val="BookText"/>
        <w:rPr/>
      </w:pPr>
      <w:r>
        <w:rPr>
          <w:rFonts w:ascii="IRNazanin" w:hAnsi="IRNazanin" w:eastAsia="IRNazanin"/>
          <w:color w:val="111111"/>
          <w:sz w:val="28"/>
          <w:sz w:val="28"/>
          <w:szCs w:val="28"/>
          <w:rtl w:val="true"/>
          <w:lang w:bidi="fa-IR"/>
        </w:rPr>
        <w:t>چون ز چاهي بركني هر روز خاك</w:t>
      </w:r>
    </w:p>
    <w:p>
      <w:pPr>
        <w:pStyle w:val="BookText"/>
        <w:rPr/>
      </w:pPr>
      <w:r>
        <w:rPr>
          <w:rFonts w:ascii="IRNazanin" w:hAnsi="IRNazanin" w:eastAsia="IRNazanin"/>
          <w:color w:val="111111"/>
          <w:sz w:val="28"/>
          <w:sz w:val="28"/>
          <w:szCs w:val="28"/>
          <w:rtl w:val="true"/>
          <w:lang w:bidi="fa-IR"/>
        </w:rPr>
        <w:t>عاقبت اندر رسي در آب پاك</w:t>
      </w:r>
    </w:p>
    <w:p>
      <w:pPr>
        <w:pStyle w:val="BookText"/>
        <w:rPr/>
      </w:pPr>
      <w:r>
        <w:rPr>
          <w:rFonts w:ascii="Amiri" w:hAnsi="Amiri" w:eastAsia="Amiri" w:cs="Amiri"/>
          <w:color w:val="111111"/>
          <w:sz w:val="28"/>
          <w:sz w:val="28"/>
          <w:szCs w:val="28"/>
          <w:rtl w:val="true"/>
          <w:lang w:bidi="ar-SA"/>
        </w:rPr>
        <w:t>مولوي</w:t>
      </w:r>
    </w:p>
    <w:p>
      <w:pPr>
        <w:pStyle w:val="BookText"/>
        <w:rPr/>
      </w:pPr>
      <w:r>
        <w:rPr>
          <w:rFonts w:ascii="Amiri" w:hAnsi="Amiri" w:eastAsia="Amiri" w:cs="Amiri"/>
          <w:color w:val="111111"/>
          <w:sz w:val="28"/>
          <w:sz w:val="28"/>
          <w:szCs w:val="28"/>
          <w:rtl w:val="true"/>
          <w:lang w:bidi="ar-SA"/>
        </w:rPr>
        <w:t>به يك‌باري نيايد كارها راست</w:t>
      </w:r>
    </w:p>
    <w:p>
      <w:pPr>
        <w:pStyle w:val="BookText"/>
        <w:rPr/>
      </w:pPr>
      <w:r>
        <w:rPr>
          <w:rFonts w:ascii="Amiri" w:hAnsi="Amiri" w:eastAsia="Amiri" w:cs="Amiri"/>
          <w:color w:val="111111"/>
          <w:sz w:val="28"/>
          <w:sz w:val="28"/>
          <w:szCs w:val="28"/>
          <w:rtl w:val="true"/>
          <w:lang w:bidi="ar-SA"/>
        </w:rPr>
        <w:t>ببايد كرد ره را بارها راست</w:t>
      </w:r>
    </w:p>
    <w:p>
      <w:pPr>
        <w:pStyle w:val="BookText"/>
        <w:rPr/>
      </w:pPr>
      <w:r>
        <w:rPr>
          <w:rFonts w:ascii="IRNazanin" w:hAnsi="IRNazanin" w:eastAsia="IRNazanin"/>
          <w:color w:val="111111"/>
          <w:sz w:val="28"/>
          <w:sz w:val="28"/>
          <w:szCs w:val="28"/>
          <w:rtl w:val="true"/>
          <w:lang w:bidi="fa-IR"/>
        </w:rPr>
        <w:t>به يك ضربت نخيزد گوهر از سنگ</w:t>
      </w:r>
    </w:p>
    <w:p>
      <w:pPr>
        <w:pStyle w:val="BookText"/>
        <w:rPr/>
      </w:pPr>
      <w:r>
        <w:rPr>
          <w:rFonts w:ascii="Amiri" w:hAnsi="Amiri" w:eastAsia="Amiri" w:cs="Amiri"/>
          <w:color w:val="111111"/>
          <w:sz w:val="28"/>
          <w:sz w:val="28"/>
          <w:szCs w:val="28"/>
          <w:rtl w:val="true"/>
          <w:lang w:bidi="ar-SA"/>
        </w:rPr>
        <w:t>به يك دفعت نريزد شكر از تنك</w:t>
      </w:r>
    </w:p>
    <w:p>
      <w:pPr>
        <w:pStyle w:val="BookText"/>
        <w:rPr/>
      </w:pPr>
      <w:r>
        <w:rPr>
          <w:rFonts w:ascii="IRNazanin" w:hAnsi="IRNazanin" w:eastAsia="IRNazanin"/>
          <w:color w:val="111111"/>
          <w:sz w:val="28"/>
          <w:sz w:val="28"/>
          <w:szCs w:val="28"/>
          <w:rtl w:val="true"/>
          <w:lang w:bidi="fa-IR"/>
        </w:rPr>
        <w:t>نگردد پخته هر ديگي به يك سوز</w:t>
      </w:r>
    </w:p>
    <w:p>
      <w:pPr>
        <w:pStyle w:val="BookText"/>
        <w:rPr/>
      </w:pPr>
      <w:r>
        <w:rPr>
          <w:rFonts w:ascii="IRNazanin" w:hAnsi="IRNazanin" w:eastAsia="IRNazanin"/>
          <w:color w:val="111111"/>
          <w:sz w:val="28"/>
          <w:sz w:val="28"/>
          <w:szCs w:val="28"/>
          <w:rtl w:val="true"/>
          <w:lang w:bidi="fa-IR"/>
        </w:rPr>
        <w:t>نيابد پختگي ميوه به يك روز</w:t>
      </w:r>
    </w:p>
    <w:p>
      <w:pPr>
        <w:pStyle w:val="BookText"/>
        <w:rPr/>
      </w:pPr>
      <w:r>
        <w:rPr>
          <w:rFonts w:ascii="IRNazanin" w:hAnsi="IRNazanin" w:eastAsia="IRNazanin"/>
          <w:color w:val="111111"/>
          <w:sz w:val="28"/>
          <w:sz w:val="28"/>
          <w:szCs w:val="28"/>
          <w:rtl w:val="true"/>
          <w:lang w:bidi="fa-IR"/>
        </w:rPr>
        <w:t>دل و عقل از پي اين روز بايد</w:t>
      </w:r>
    </w:p>
    <w:p>
      <w:pPr>
        <w:pStyle w:val="BookText"/>
        <w:rPr/>
      </w:pPr>
      <w:r>
        <w:rPr>
          <w:rFonts w:ascii="Amiri" w:hAnsi="Amiri" w:eastAsia="Amiri" w:cs="Amiri"/>
          <w:color w:val="111111"/>
          <w:sz w:val="28"/>
          <w:sz w:val="28"/>
          <w:szCs w:val="28"/>
          <w:rtl w:val="true"/>
          <w:lang w:bidi="ar-SA"/>
        </w:rPr>
        <w:t>صبوري در ميان سوز بايد</w:t>
      </w:r>
    </w:p>
    <w:p>
      <w:pPr>
        <w:pStyle w:val="BookText"/>
        <w:rPr/>
      </w:pPr>
      <w:r>
        <w:rPr>
          <w:rFonts w:ascii="IRNazanin" w:hAnsi="IRNazanin" w:eastAsia="IRNazanin"/>
          <w:color w:val="111111"/>
          <w:sz w:val="28"/>
          <w:sz w:val="28"/>
          <w:szCs w:val="28"/>
          <w:rtl w:val="true"/>
          <w:lang w:bidi="fa-IR"/>
        </w:rPr>
        <w:t>عطار</w:t>
      </w:r>
    </w:p>
    <w:p>
      <w:pPr>
        <w:pStyle w:val="Heading4"/>
        <w:numPr>
          <w:ilvl w:val="3"/>
          <w:numId w:val="1"/>
        </w:numPr>
        <w:rPr/>
      </w:pPr>
      <w:bookmarkStart w:id="785" w:name="__RefHeading___Toc4740713_3650668749"/>
      <w:bookmarkStart w:id="786" w:name="_Toc330"/>
      <w:bookmarkEnd w:id="785"/>
      <w:r>
        <w:rPr>
          <w:rtl w:val="true"/>
        </w:rPr>
        <w:t>عشق و شور و ذوق در كار</w:t>
      </w:r>
      <w:bookmarkEnd w:id="786"/>
    </w:p>
    <w:p>
      <w:pPr>
        <w:pStyle w:val="BookText"/>
        <w:rPr/>
      </w:pPr>
      <w:r>
        <w:rPr>
          <w:rFonts w:ascii="Amiri" w:hAnsi="Amiri" w:eastAsia="Amiri" w:cs="Amiri"/>
          <w:color w:val="111111"/>
          <w:sz w:val="28"/>
          <w:sz w:val="28"/>
          <w:szCs w:val="28"/>
          <w:rtl w:val="true"/>
          <w:lang w:bidi="ar-SA"/>
        </w:rPr>
        <w:t>عشق و شور و ذوق در كار</w:t>
      </w:r>
    </w:p>
    <w:p>
      <w:pPr>
        <w:pStyle w:val="BookText"/>
        <w:rPr/>
      </w:pPr>
      <w:r>
        <w:rPr>
          <w:rFonts w:ascii="Amiri" w:hAnsi="Amiri" w:eastAsia="Amiri" w:cs="Amiri"/>
          <w:color w:val="111111"/>
          <w:sz w:val="28"/>
          <w:sz w:val="28"/>
          <w:szCs w:val="28"/>
          <w:rtl w:val="true"/>
          <w:lang w:bidi="ar-SA"/>
        </w:rPr>
        <w:t>اين همه شاهكار علم و هنر</w:t>
      </w:r>
    </w:p>
    <w:p>
      <w:pPr>
        <w:pStyle w:val="BookText"/>
        <w:rPr/>
      </w:pPr>
      <w:r>
        <w:rPr>
          <w:rFonts w:ascii="IRNazanin" w:hAnsi="IRNazanin" w:eastAsia="IRNazanin"/>
          <w:color w:val="111111"/>
          <w:sz w:val="28"/>
          <w:sz w:val="28"/>
          <w:szCs w:val="28"/>
          <w:rtl w:val="true"/>
          <w:lang w:bidi="fa-IR"/>
        </w:rPr>
        <w:t>نيست جز عشق كار، چيز دگر</w:t>
      </w:r>
    </w:p>
    <w:p>
      <w:pPr>
        <w:pStyle w:val="BookText"/>
        <w:rPr/>
      </w:pPr>
      <w:r>
        <w:rPr>
          <w:rFonts w:ascii="Amiri" w:hAnsi="Amiri" w:eastAsia="Amiri" w:cs="Amiri"/>
          <w:color w:val="111111"/>
          <w:sz w:val="28"/>
          <w:sz w:val="28"/>
          <w:szCs w:val="28"/>
          <w:rtl w:val="true"/>
          <w:lang w:bidi="ar-SA"/>
        </w:rPr>
        <w:t>شاهراه ترقيات، عشق است</w:t>
      </w:r>
    </w:p>
    <w:p>
      <w:pPr>
        <w:pStyle w:val="BookText"/>
        <w:rPr/>
      </w:pPr>
      <w:r>
        <w:rPr>
          <w:rFonts w:ascii="IRNazanin" w:hAnsi="IRNazanin" w:eastAsia="IRNazanin"/>
          <w:color w:val="111111"/>
          <w:sz w:val="28"/>
          <w:sz w:val="28"/>
          <w:szCs w:val="28"/>
          <w:rtl w:val="true"/>
          <w:lang w:bidi="fa-IR"/>
        </w:rPr>
        <w:t>سرّ پيروزي حيات، عشق است</w:t>
      </w:r>
    </w:p>
    <w:p>
      <w:pPr>
        <w:pStyle w:val="Heading3"/>
        <w:numPr>
          <w:ilvl w:val="2"/>
          <w:numId w:val="1"/>
        </w:numPr>
        <w:rPr/>
      </w:pPr>
      <w:bookmarkStart w:id="787" w:name="__RefHeading___Toc4740715_3650668749"/>
      <w:bookmarkStart w:id="788" w:name="_Toc331"/>
      <w:bookmarkEnd w:id="787"/>
      <w:r>
        <w:rPr>
          <w:rtl w:val="true"/>
        </w:rPr>
        <w:t>ح</w:t>
      </w:r>
      <w:r>
        <w:rPr>
          <w:rtl w:val="true"/>
        </w:rPr>
        <w:t xml:space="preserve">) </w:t>
      </w:r>
      <w:r>
        <w:rPr>
          <w:rtl w:val="true"/>
        </w:rPr>
        <w:t>تخصص‌مداري در كار</w:t>
      </w:r>
      <w:bookmarkEnd w:id="788"/>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تخصص‌مداري در كار</w:t>
      </w:r>
    </w:p>
    <w:p>
      <w:pPr>
        <w:pStyle w:val="BookText"/>
        <w:rPr/>
      </w:pPr>
      <w:r>
        <w:rPr>
          <w:rFonts w:ascii="Amiri" w:hAnsi="Amiri" w:eastAsia="Amiri" w:cs="Amiri"/>
          <w:color w:val="111111"/>
          <w:sz w:val="28"/>
          <w:sz w:val="28"/>
          <w:szCs w:val="28"/>
          <w:rtl w:val="true"/>
          <w:lang w:bidi="ar-SA"/>
        </w:rPr>
        <w:t>مي‌باش طبيب عيسوي هُش</w:t>
      </w:r>
    </w:p>
    <w:p>
      <w:pPr>
        <w:pStyle w:val="BookText"/>
        <w:rPr/>
      </w:pPr>
      <w:r>
        <w:rPr>
          <w:rFonts w:ascii="Amiri" w:hAnsi="Amiri" w:eastAsia="Amiri" w:cs="Amiri"/>
          <w:color w:val="111111"/>
          <w:sz w:val="28"/>
          <w:sz w:val="28"/>
          <w:szCs w:val="28"/>
          <w:rtl w:val="true"/>
          <w:lang w:bidi="ar-SA"/>
        </w:rPr>
        <w:t>اما نه طبيب آدمي‌كش</w:t>
      </w:r>
    </w:p>
    <w:p>
      <w:pPr>
        <w:pStyle w:val="BookText"/>
        <w:rPr/>
      </w:pPr>
      <w:r>
        <w:rPr>
          <w:rFonts w:ascii="Amiri" w:hAnsi="Amiri" w:eastAsia="Amiri" w:cs="Amiri"/>
          <w:color w:val="111111"/>
          <w:sz w:val="28"/>
          <w:sz w:val="28"/>
          <w:szCs w:val="28"/>
          <w:rtl w:val="true"/>
          <w:lang w:bidi="ar-SA"/>
        </w:rPr>
        <w:t>مي‌كوش به هر ورق كه خواني</w:t>
      </w:r>
    </w:p>
    <w:p>
      <w:pPr>
        <w:pStyle w:val="BookText"/>
        <w:rPr/>
      </w:pPr>
      <w:r>
        <w:rPr>
          <w:rFonts w:ascii="Amiri" w:hAnsi="Amiri" w:eastAsia="Amiri" w:cs="Amiri"/>
          <w:color w:val="111111"/>
          <w:sz w:val="28"/>
          <w:sz w:val="28"/>
          <w:szCs w:val="28"/>
          <w:rtl w:val="true"/>
          <w:lang w:bidi="ar-SA"/>
        </w:rPr>
        <w:t>كان دانش را تمام داني</w:t>
      </w:r>
    </w:p>
    <w:p>
      <w:pPr>
        <w:pStyle w:val="BookText"/>
        <w:rPr/>
      </w:pPr>
      <w:r>
        <w:rPr>
          <w:rFonts w:ascii="IRNazanin" w:hAnsi="IRNazanin" w:eastAsia="IRNazanin"/>
          <w:color w:val="111111"/>
          <w:sz w:val="28"/>
          <w:sz w:val="28"/>
          <w:szCs w:val="28"/>
          <w:rtl w:val="true"/>
          <w:lang w:bidi="fa-IR"/>
        </w:rPr>
        <w:t>پالان گري به غايت خود</w:t>
      </w:r>
    </w:p>
    <w:p>
      <w:pPr>
        <w:pStyle w:val="BookText"/>
        <w:rPr/>
      </w:pPr>
      <w:r>
        <w:rPr>
          <w:rFonts w:ascii="Amiri" w:hAnsi="Amiri" w:eastAsia="Amiri" w:cs="Amiri"/>
          <w:color w:val="111111"/>
          <w:sz w:val="28"/>
          <w:sz w:val="28"/>
          <w:szCs w:val="28"/>
          <w:rtl w:val="true"/>
          <w:lang w:bidi="ar-SA"/>
        </w:rPr>
        <w:t>بهتر ز كلاه‌دوزي بد</w:t>
      </w:r>
    </w:p>
    <w:p>
      <w:pPr>
        <w:pStyle w:val="BookText"/>
        <w:rPr/>
      </w:pPr>
      <w:r>
        <w:rPr>
          <w:rFonts w:ascii="IRNazanin" w:hAnsi="IRNazanin" w:eastAsia="IRNazanin"/>
          <w:color w:val="111111"/>
          <w:sz w:val="28"/>
          <w:sz w:val="28"/>
          <w:szCs w:val="28"/>
          <w:rtl w:val="true"/>
          <w:lang w:bidi="fa-IR"/>
        </w:rPr>
        <w:t>گفتن ز من، از تو كار بستن</w:t>
      </w:r>
    </w:p>
    <w:p>
      <w:pPr>
        <w:pStyle w:val="BookText"/>
        <w:rPr/>
      </w:pPr>
      <w:r>
        <w:rPr>
          <w:rFonts w:ascii="Amiri" w:hAnsi="Amiri" w:eastAsia="Amiri" w:cs="Amiri"/>
          <w:color w:val="111111"/>
          <w:sz w:val="28"/>
          <w:sz w:val="28"/>
          <w:szCs w:val="28"/>
          <w:rtl w:val="true"/>
          <w:lang w:bidi="ar-SA"/>
        </w:rPr>
        <w:t>بيكار نمي‌توان نشستن</w:t>
      </w:r>
    </w:p>
    <w:p>
      <w:pPr>
        <w:pStyle w:val="BookText"/>
        <w:rPr/>
      </w:pPr>
      <w:r>
        <w:rPr>
          <w:rFonts w:ascii="IRNazanin" w:hAnsi="IRNazanin" w:eastAsia="IRNazanin"/>
          <w:color w:val="111111"/>
          <w:sz w:val="28"/>
          <w:sz w:val="28"/>
          <w:szCs w:val="28"/>
          <w:rtl w:val="true"/>
          <w:lang w:bidi="fa-IR"/>
        </w:rPr>
        <w:t>حكيم نظامي گنجوي</w:t>
      </w:r>
    </w:p>
    <w:p>
      <w:pPr>
        <w:pStyle w:val="BookText"/>
        <w:rPr/>
      </w:pPr>
      <w:r>
        <w:rPr>
          <w:rFonts w:ascii="IRNazanin" w:hAnsi="IRNazanin" w:eastAsia="IRNazanin"/>
          <w:color w:val="111111"/>
          <w:sz w:val="28"/>
          <w:sz w:val="28"/>
          <w:szCs w:val="28"/>
          <w:rtl w:val="true"/>
          <w:lang w:bidi="fa-IR"/>
        </w:rPr>
        <w:t>اگر از صد فزون فنونت هست</w:t>
      </w:r>
    </w:p>
    <w:p>
      <w:pPr>
        <w:pStyle w:val="BookText"/>
        <w:rPr/>
      </w:pPr>
      <w:r>
        <w:rPr>
          <w:rFonts w:ascii="Amiri" w:hAnsi="Amiri" w:eastAsia="Amiri" w:cs="Amiri"/>
          <w:color w:val="111111"/>
          <w:sz w:val="28"/>
          <w:sz w:val="28"/>
          <w:szCs w:val="28"/>
          <w:rtl w:val="true"/>
          <w:lang w:bidi="ar-SA"/>
        </w:rPr>
        <w:t>در يكي ذوق فن، فزونت هست</w:t>
      </w:r>
    </w:p>
    <w:p>
      <w:pPr>
        <w:pStyle w:val="BookText"/>
        <w:rPr/>
      </w:pPr>
      <w:r>
        <w:rPr>
          <w:rFonts w:ascii="IRNazanin" w:hAnsi="IRNazanin" w:eastAsia="IRNazanin"/>
          <w:color w:val="111111"/>
          <w:sz w:val="28"/>
          <w:sz w:val="28"/>
          <w:szCs w:val="28"/>
          <w:rtl w:val="true"/>
          <w:lang w:bidi="fa-IR"/>
        </w:rPr>
        <w:t>گر همان يك فن اختيار كني</w:t>
      </w:r>
    </w:p>
    <w:p>
      <w:pPr>
        <w:pStyle w:val="BookText"/>
        <w:rPr/>
      </w:pPr>
      <w:r>
        <w:rPr>
          <w:rFonts w:ascii="Amiri" w:hAnsi="Amiri" w:eastAsia="Amiri" w:cs="Amiri"/>
          <w:color w:val="111111"/>
          <w:sz w:val="28"/>
          <w:sz w:val="28"/>
          <w:szCs w:val="28"/>
          <w:rtl w:val="true"/>
          <w:lang w:bidi="ar-SA"/>
        </w:rPr>
        <w:t>همه در كار ابتكار كني</w:t>
      </w:r>
    </w:p>
    <w:p>
      <w:pPr>
        <w:pStyle w:val="BookText"/>
        <w:rPr/>
      </w:pPr>
      <w:r>
        <w:rPr>
          <w:rFonts w:ascii="Amiri" w:hAnsi="Amiri" w:eastAsia="Amiri" w:cs="Amiri"/>
          <w:color w:val="111111"/>
          <w:sz w:val="28"/>
          <w:sz w:val="28"/>
          <w:szCs w:val="28"/>
          <w:rtl w:val="true"/>
          <w:lang w:bidi="ar-SA"/>
        </w:rPr>
        <w:t>خوبِ كم از بدِ فزون بهتر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 ذي‌فن</w:t>
      </w:r>
      <w:r>
        <w:rPr>
          <w:rStyle w:val="FootnoteAnchor"/>
          <w:rtl w:val="true"/>
        </w:rPr>
        <w:footnoteReference w:id="239"/>
      </w:r>
      <w:r>
        <w:rPr>
          <w:rFonts w:ascii="Amiri" w:hAnsi="Amiri" w:eastAsia="Amiri" w:cs="Amiri"/>
          <w:color w:val="111111"/>
          <w:sz w:val="28"/>
          <w:sz w:val="28"/>
          <w:szCs w:val="28"/>
          <w:rtl w:val="true"/>
          <w:lang w:bidi="ar-SA"/>
        </w:rPr>
        <w:t>ز ذي‌فنون</w:t>
      </w:r>
      <w:r>
        <w:rPr>
          <w:rStyle w:val="FootnoteAnchor"/>
          <w:rtl w:val="true"/>
        </w:rPr>
        <w:footnoteReference w:id="240"/>
      </w:r>
      <w:r>
        <w:rPr>
          <w:rFonts w:ascii="IRNazanin" w:hAnsi="IRNazanin" w:eastAsia="IRNazanin"/>
          <w:color w:val="111111"/>
          <w:sz w:val="28"/>
          <w:sz w:val="28"/>
          <w:szCs w:val="28"/>
          <w:rtl w:val="true"/>
          <w:lang w:bidi="fa-IR"/>
        </w:rPr>
        <w:t xml:space="preserve">بهتر </w:t>
      </w:r>
    </w:p>
    <w:p>
      <w:pPr>
        <w:pStyle w:val="BookText"/>
        <w:rPr/>
      </w:pPr>
      <w:r>
        <w:rPr>
          <w:rFonts w:ascii="IRNazanin" w:hAnsi="IRNazanin" w:eastAsia="IRNazanin"/>
          <w:color w:val="111111"/>
          <w:sz w:val="28"/>
          <w:sz w:val="28"/>
          <w:szCs w:val="28"/>
          <w:rtl w:val="true"/>
          <w:lang w:bidi="fa-IR"/>
        </w:rPr>
        <w:t>تا فرنگي به فكر كار افتاد</w:t>
      </w:r>
    </w:p>
    <w:p>
      <w:pPr>
        <w:pStyle w:val="BookText"/>
        <w:rPr/>
      </w:pPr>
      <w:r>
        <w:rPr>
          <w:rFonts w:ascii="Amiri" w:hAnsi="Amiri" w:eastAsia="Amiri" w:cs="Amiri"/>
          <w:color w:val="111111"/>
          <w:sz w:val="28"/>
          <w:sz w:val="28"/>
          <w:szCs w:val="28"/>
          <w:rtl w:val="true"/>
          <w:lang w:bidi="ar-SA"/>
        </w:rPr>
        <w:t>كار را جز به دست اهل نداد</w:t>
      </w:r>
    </w:p>
    <w:p>
      <w:pPr>
        <w:pStyle w:val="BookText"/>
        <w:rPr/>
      </w:pPr>
      <w:r>
        <w:rPr>
          <w:rFonts w:ascii="IRNazanin" w:hAnsi="IRNazanin" w:eastAsia="IRNazanin"/>
          <w:color w:val="111111"/>
          <w:sz w:val="28"/>
          <w:sz w:val="28"/>
          <w:szCs w:val="28"/>
          <w:rtl w:val="true"/>
          <w:lang w:bidi="fa-IR"/>
        </w:rPr>
        <w:t>كارها چون به دست اهل افتد</w:t>
      </w:r>
    </w:p>
    <w:p>
      <w:pPr>
        <w:pStyle w:val="BookText"/>
        <w:rPr/>
      </w:pPr>
      <w:r>
        <w:rPr>
          <w:rFonts w:ascii="Amiri" w:hAnsi="Amiri" w:eastAsia="Amiri" w:cs="Amiri"/>
          <w:color w:val="111111"/>
          <w:sz w:val="28"/>
          <w:sz w:val="28"/>
          <w:szCs w:val="28"/>
          <w:rtl w:val="true"/>
          <w:lang w:bidi="ar-SA"/>
        </w:rPr>
        <w:t>مشكلات حيات سهل افتد</w:t>
      </w:r>
    </w:p>
    <w:p>
      <w:pPr>
        <w:pStyle w:val="BookText"/>
        <w:rPr/>
      </w:pPr>
      <w:r>
        <w:rPr>
          <w:rFonts w:ascii="Amiri" w:hAnsi="Amiri" w:eastAsia="Amiri" w:cs="Amiri"/>
          <w:color w:val="111111"/>
          <w:sz w:val="28"/>
          <w:sz w:val="28"/>
          <w:szCs w:val="28"/>
          <w:rtl w:val="true"/>
          <w:lang w:bidi="ar-SA"/>
        </w:rPr>
        <w:t>شهريار</w:t>
      </w:r>
    </w:p>
    <w:p>
      <w:pPr>
        <w:pStyle w:val="BookText"/>
        <w:rPr/>
      </w:pPr>
      <w:r>
        <w:rPr>
          <w:rFonts w:ascii="IRNazanin" w:hAnsi="IRNazanin" w:eastAsia="IRNazanin"/>
          <w:color w:val="111111"/>
          <w:sz w:val="28"/>
          <w:sz w:val="28"/>
          <w:szCs w:val="28"/>
          <w:rtl w:val="true"/>
          <w:lang w:bidi="fa-IR"/>
        </w:rPr>
        <w:t>اميد عافيت آنگه بود موافق عقل</w:t>
      </w:r>
    </w:p>
    <w:p>
      <w:pPr>
        <w:pStyle w:val="BookText"/>
        <w:rPr/>
      </w:pPr>
      <w:r>
        <w:rPr>
          <w:rFonts w:ascii="Amiri" w:hAnsi="Amiri" w:eastAsia="Amiri" w:cs="Amiri"/>
          <w:color w:val="111111"/>
          <w:sz w:val="28"/>
          <w:sz w:val="28"/>
          <w:szCs w:val="28"/>
          <w:rtl w:val="true"/>
          <w:lang w:bidi="ar-SA"/>
        </w:rPr>
        <w:t>كه نبض را به طبيعت‌شناس بنمايي</w:t>
      </w:r>
    </w:p>
    <w:p>
      <w:pPr>
        <w:pStyle w:val="BookText"/>
        <w:rPr/>
      </w:pPr>
      <w:r>
        <w:rPr>
          <w:rFonts w:ascii="Amiri" w:hAnsi="Amiri" w:eastAsia="Amiri" w:cs="Amiri"/>
          <w:color w:val="111111"/>
          <w:sz w:val="28"/>
          <w:sz w:val="28"/>
          <w:szCs w:val="28"/>
          <w:rtl w:val="true"/>
          <w:lang w:bidi="ar-SA"/>
        </w:rPr>
        <w:t>سعدي</w:t>
      </w:r>
    </w:p>
    <w:p>
      <w:pPr>
        <w:pStyle w:val="BookText"/>
        <w:rPr/>
      </w:pPr>
      <w:r>
        <w:rPr>
          <w:rFonts w:ascii="Amiri" w:hAnsi="Amiri" w:eastAsia="Amiri" w:cs="Amiri"/>
          <w:color w:val="111111"/>
          <w:sz w:val="28"/>
          <w:sz w:val="28"/>
          <w:szCs w:val="28"/>
          <w:rtl w:val="true"/>
          <w:lang w:bidi="ar-SA"/>
        </w:rPr>
        <w:t>كار بي‌استاد خواهي ساختن</w:t>
      </w:r>
    </w:p>
    <w:p>
      <w:pPr>
        <w:pStyle w:val="BookText"/>
        <w:rPr/>
      </w:pPr>
      <w:r>
        <w:rPr>
          <w:rFonts w:ascii="Amiri" w:hAnsi="Amiri" w:eastAsia="Amiri" w:cs="Amiri"/>
          <w:color w:val="111111"/>
          <w:sz w:val="28"/>
          <w:sz w:val="28"/>
          <w:szCs w:val="28"/>
          <w:rtl w:val="true"/>
          <w:lang w:bidi="ar-SA"/>
        </w:rPr>
        <w:t>جاهلانه جان ببايد باختن</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خدمت استاد بايد ديرگاه</w:t>
      </w:r>
    </w:p>
    <w:p>
      <w:pPr>
        <w:pStyle w:val="BookText"/>
        <w:rPr/>
      </w:pPr>
      <w:r>
        <w:rPr>
          <w:rFonts w:ascii="Amiri" w:hAnsi="Amiri" w:eastAsia="Amiri" w:cs="Amiri"/>
          <w:color w:val="111111"/>
          <w:sz w:val="28"/>
          <w:sz w:val="28"/>
          <w:szCs w:val="28"/>
          <w:rtl w:val="true"/>
          <w:lang w:bidi="ar-SA"/>
        </w:rPr>
        <w:t>تا كه دانشجوي دانشور شود</w:t>
      </w:r>
    </w:p>
    <w:p>
      <w:pPr>
        <w:pStyle w:val="BookText"/>
        <w:rPr/>
      </w:pPr>
      <w:r>
        <w:rPr>
          <w:rFonts w:ascii="Amiri" w:hAnsi="Amiri" w:eastAsia="Amiri" w:cs="Amiri"/>
          <w:color w:val="111111"/>
          <w:sz w:val="28"/>
          <w:sz w:val="28"/>
          <w:szCs w:val="28"/>
          <w:rtl w:val="true"/>
          <w:lang w:bidi="ar-SA"/>
        </w:rPr>
        <w:t>ملك‌الشعرا</w:t>
      </w:r>
    </w:p>
    <w:p>
      <w:pPr>
        <w:pStyle w:val="BookText"/>
        <w:rPr/>
      </w:pPr>
      <w:r>
        <w:rPr>
          <w:rFonts w:ascii="IRNazanin" w:hAnsi="IRNazanin" w:eastAsia="IRNazanin"/>
          <w:color w:val="111111"/>
          <w:sz w:val="28"/>
          <w:sz w:val="28"/>
          <w:szCs w:val="28"/>
          <w:rtl w:val="true"/>
          <w:lang w:bidi="fa-IR"/>
        </w:rPr>
        <w:t>سپردن به داناي داننده، گوش</w:t>
      </w:r>
    </w:p>
    <w:p>
      <w:pPr>
        <w:pStyle w:val="BookText"/>
        <w:rPr/>
      </w:pPr>
      <w:r>
        <w:rPr>
          <w:rFonts w:ascii="Amiri" w:hAnsi="Amiri" w:eastAsia="Amiri" w:cs="Amiri"/>
          <w:color w:val="111111"/>
          <w:sz w:val="28"/>
          <w:sz w:val="28"/>
          <w:szCs w:val="28"/>
          <w:rtl w:val="true"/>
          <w:lang w:bidi="ar-SA"/>
        </w:rPr>
        <w:t>به تن توشه يابد، به دل راي و هوش</w:t>
      </w:r>
    </w:p>
    <w:p>
      <w:pPr>
        <w:pStyle w:val="BookText"/>
        <w:rPr/>
      </w:pPr>
      <w:r>
        <w:rPr>
          <w:rFonts w:ascii="IRNazanin" w:hAnsi="IRNazanin" w:eastAsia="IRNazanin"/>
          <w:color w:val="111111"/>
          <w:sz w:val="28"/>
          <w:sz w:val="28"/>
          <w:szCs w:val="28"/>
          <w:rtl w:val="true"/>
          <w:lang w:bidi="fa-IR"/>
        </w:rPr>
        <w:t>اگر دانشي‌مرد، راند سخن</w:t>
      </w:r>
    </w:p>
    <w:p>
      <w:pPr>
        <w:pStyle w:val="BookText"/>
        <w:rPr/>
      </w:pPr>
      <w:r>
        <w:rPr>
          <w:rFonts w:ascii="IRNazanin" w:hAnsi="IRNazanin" w:eastAsia="IRNazanin"/>
          <w:color w:val="111111"/>
          <w:sz w:val="28"/>
          <w:sz w:val="28"/>
          <w:szCs w:val="28"/>
          <w:rtl w:val="true"/>
          <w:lang w:bidi="fa-IR"/>
        </w:rPr>
        <w:t>تو بشنو كه دانش نگيرد كهن</w:t>
      </w:r>
    </w:p>
    <w:p>
      <w:pPr>
        <w:pStyle w:val="BookText"/>
        <w:rPr/>
      </w:pPr>
      <w:r>
        <w:rPr>
          <w:rFonts w:ascii="Amiri" w:hAnsi="Amiri" w:eastAsia="Amiri" w:cs="Amiri"/>
          <w:color w:val="111111"/>
          <w:sz w:val="28"/>
          <w:sz w:val="28"/>
          <w:szCs w:val="28"/>
          <w:rtl w:val="true"/>
          <w:lang w:bidi="ar-SA"/>
        </w:rPr>
        <w:t>فردوسي</w:t>
      </w:r>
    </w:p>
    <w:p>
      <w:pPr>
        <w:pStyle w:val="BookText"/>
        <w:rPr/>
      </w:pPr>
      <w:r>
        <w:rPr>
          <w:rFonts w:ascii="Amiri" w:hAnsi="Amiri" w:eastAsia="Amiri" w:cs="Amiri"/>
          <w:color w:val="111111"/>
          <w:sz w:val="28"/>
          <w:sz w:val="28"/>
          <w:szCs w:val="28"/>
          <w:rtl w:val="true"/>
          <w:lang w:bidi="ar-SA"/>
        </w:rPr>
        <w:t>مرد را كه اوستاد يار شود</w:t>
      </w:r>
    </w:p>
    <w:p>
      <w:pPr>
        <w:pStyle w:val="BookText"/>
        <w:rPr/>
      </w:pPr>
      <w:r>
        <w:rPr>
          <w:rFonts w:ascii="Amiri" w:hAnsi="Amiri" w:eastAsia="Amiri" w:cs="Amiri"/>
          <w:color w:val="111111"/>
          <w:sz w:val="28"/>
          <w:sz w:val="28"/>
          <w:szCs w:val="28"/>
          <w:rtl w:val="true"/>
          <w:lang w:bidi="ar-SA"/>
        </w:rPr>
        <w:t>زود باشد كه مردِ كار شود</w:t>
      </w:r>
    </w:p>
    <w:p>
      <w:pPr>
        <w:pStyle w:val="BookText"/>
        <w:rPr/>
      </w:pPr>
      <w:r>
        <w:rPr>
          <w:rFonts w:ascii="Amiri" w:hAnsi="Amiri" w:eastAsia="Amiri" w:cs="Amiri"/>
          <w:color w:val="111111"/>
          <w:sz w:val="28"/>
          <w:sz w:val="28"/>
          <w:szCs w:val="28"/>
          <w:rtl w:val="true"/>
          <w:lang w:bidi="ar-SA"/>
        </w:rPr>
        <w:t>اوحدي مراغه‌اي</w:t>
      </w:r>
    </w:p>
    <w:p>
      <w:pPr>
        <w:pStyle w:val="BookText"/>
        <w:rPr/>
      </w:pPr>
      <w:r>
        <w:rPr>
          <w:rFonts w:ascii="IRNazanin" w:hAnsi="IRNazanin" w:eastAsia="IRNazanin"/>
          <w:color w:val="111111"/>
          <w:sz w:val="28"/>
          <w:sz w:val="28"/>
          <w:szCs w:val="28"/>
          <w:rtl w:val="true"/>
          <w:lang w:bidi="fa-IR"/>
        </w:rPr>
        <w:t>والا نگشت هيچ‌كس در عالم</w:t>
      </w:r>
    </w:p>
    <w:p>
      <w:pPr>
        <w:pStyle w:val="BookText"/>
        <w:rPr/>
      </w:pPr>
      <w:r>
        <w:rPr>
          <w:rFonts w:ascii="Amiri" w:hAnsi="Amiri" w:eastAsia="Amiri" w:cs="Amiri"/>
          <w:color w:val="111111"/>
          <w:sz w:val="28"/>
          <w:sz w:val="28"/>
          <w:szCs w:val="28"/>
          <w:rtl w:val="true"/>
          <w:lang w:bidi="ar-SA"/>
        </w:rPr>
        <w:t>ناديده مر معلم والا را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خسرو </w:t>
      </w:r>
      <w:bookmarkStart w:id="789" w:name="pg2119_30765"/>
    </w:p>
    <w:p>
      <w:pPr>
        <w:pStyle w:val="Heading2"/>
        <w:numPr>
          <w:ilvl w:val="1"/>
          <w:numId w:val="1"/>
        </w:numPr>
        <w:rPr/>
      </w:pPr>
      <w:bookmarkStart w:id="790" w:name="__RefHeading___Toc4740717_3650668749"/>
      <w:bookmarkStart w:id="791" w:name="_Toc332"/>
      <w:bookmarkEnd w:id="789"/>
      <w:bookmarkEnd w:id="790"/>
      <w:r>
        <w:rPr/>
        <w:t>15</w:t>
      </w:r>
      <w:r>
        <w:rPr>
          <w:rtl w:val="true"/>
        </w:rPr>
        <w:t>.</w:t>
      </w:r>
      <w:r>
        <w:rPr>
          <w:rtl w:val="true"/>
        </w:rPr>
        <w:t>معرفي كارشناسان</w:t>
      </w:r>
      <w:bookmarkEnd w:id="79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معرفي كارشناسان</w:t>
      </w:r>
    </w:p>
    <w:p>
      <w:pPr>
        <w:pStyle w:val="BookText"/>
        <w:rPr/>
      </w:pPr>
      <w:r>
        <w:rPr>
          <w:rFonts w:ascii="IRNazanin" w:hAnsi="IRNazanin" w:eastAsia="IRNazanin"/>
          <w:color w:val="111111"/>
          <w:sz w:val="28"/>
          <w:sz w:val="28"/>
          <w:szCs w:val="28"/>
          <w:rtl w:val="true"/>
          <w:lang w:bidi="fa-IR"/>
        </w:rPr>
        <w:t>آقانظري، حسن،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محمد،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 ـ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كارشناس و مشاور</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اسلامي</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مدير گروه اقتصاد و عضو هيئت علمي دانشگاه مفيد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نگرشي علمي به هزينه و درآمد دولت اسلامي؛ پول در اقتصاد اسلامي؛ نظريه‌پردازي اقتصاد اسلامي؛ درآمدي بر مباني اقتصاد خرد با نگرش اسلامي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اسلامي؛ كار، اشتغال و توليد در آيينه نهج‌البلاغه؛ تمايز مبناي دخالت دولت رفاه در ليبراليسم و دولت اسلامي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همكاري با رسانه ملي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الهي، ناصر،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بردسيركرمان ـ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كارشناس و مشاور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نظري، اقتصاد اسلامي</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علوم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 عضو شوراي توسعه و برنامه‌ريزي، عضو هيئت علمي دانشگاه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درس‌هايي از اقتصاد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شدن و دولت رفاه عمومي؛ بررسي خاتميت نبوت در روند جهاني شدن؛ جهاني شدن و هم پيوندي هاي منطقه ايي؛ الگوي توسعه ايراني؛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همكاري با رسانه ملي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باقري، علي،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اردبيل ـ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كارشناس و مشاور</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اسلامي</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تأمين اجتماعي در ايران با استفاده از منابع مالي اسلام و سياست‌هاي پولي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عدالت اقتصاد اسلامي و پژوهشي در نظام اقتصادي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باقري‌تودشكي، مجتبي،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انارك اصفهان ـ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مشاور و پژوهشگر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پولي و بانكداري، اقتصاد اسلامي</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عضو هيئت علمي دانشگاه مفيد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نگاهي اجمالي به سطح مصرف در اسلام؛ درس‌هايي از اقتصاد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مقاله رفتار مصرفي در يك اقتصاد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تفاوت خطوط فقر متفاوت با شئون متفاوت؛ مطالعه تطبيقي رويكردهاي كفايت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رفاه‌گرايي، توانگري و قابليتي به فقر؛ ديدگاه اسلام در مورد فقر كودكان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توسلي، محمداسماعيل،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غلامحسن،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 ـ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كارشناس و مشاور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اسلامي، فقه و اصول</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علوم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عضو انجمن اقتصاد اسلامي حوزه علميه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ارزش پول از ديدگاه اقتصاد و فقر؛ اصلاح قانون و الگوي عملياتي بانكداري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برنامه‌هاي آموزشي در اقتصاد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اخلاق كسب 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بررسي و نقد انديشه‌هاي شهيد سيد محمدباقر صدر درباره پول و ماهيت آن؛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توكلي، محمدجواد،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 ـ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مشاور و پژوهشگر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اقتصاد، اقتصاد اسلامي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دكتراي فلسفه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تأليف، تدريس، عضو كارگروه كشاورزي و امنيت غذايي و كارگروه نيرو در تدوين برنامه پنجم توسعه اقتصادي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عضو گروه تدوين منشور جمهوري اسلامي ايران به سفارش نهاد رياست جمهوري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هيئت رئيسه انجمن اقتصاد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تجربه بانكداري در كشور اردن و نظام بانكداري بدون ربا در ايران؛ بررسي توزيع سود و زيان در نظام بانكي جمهوري اسلامي ايران طي دوره واسطه‌گري مالي در اقتصاد اسلامي؛ دو مدل براي ايده‌گرايي در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تطبيقي متون انگليسي به فارسي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جابري، علي،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نبات‌علي،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بوئين‌زهرا ـ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كارشناس و مشاور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اسلامي</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تأليف، تدريس، مدير كل آموزش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مسئول واحد ارزيابي مؤسسه آموزشي و پژوهشي امام خميني رحمه الله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و بررسي مباني معرفت‌شناختي و ارزش علم اقتصاد متعارف و علم اقتصاد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بررسي تطبيقي اجمالي نظام مالي اسلام و سرمايه‌داري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پايان‌نامه كارشناسي ارشد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بررسي متدلوژي توسعه اقتصادي گونارميردال؛ آيا واقعاً مازاد ارزي ناشي از افزايش نفت براي اقتصاد ملي مفيد است و چندين مقاله به زبان انگليسي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جهانيان، ناصر،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ـ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كارشناس و مشاور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اسلامي</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ارشد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پژوهش و تأليف، عضو انجمن اقتصاد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چالش‌هاي اقتصادي؛ آسيب‌شناسي ديني توسعه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فردگرايي و نظام سرمايه‌داري؛ رابطه دين و توسعه؛ نظريه اقتصادي دولت از ديدگاه شهيد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حبيبيان، مجيد،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ـ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مشاور و پژوهشگر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اسلامي</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ارشد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در حوزه و دانشگاه، عضو هيئت علمي دانشگاه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بانكداري اسلامي و توسعه اقتصادي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بانكداري اسلامي، ناسازگاري ساختار و انتظارات؛ موانع توسعه اقتصادي؛ تبيين قرض الحسنه و جستجوي راهبرد؛ سياست اقتصادي صدر اسلام؛ قرض الحسنه و راهبردهاي توسعه اقتصادي؛ مدل اسلامي توسعه اقتصادي</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همكاري با رسانه ملي </w:t>
      </w:r>
    </w:p>
    <w:p>
      <w:pPr>
        <w:pStyle w:val="BookText"/>
        <w:rPr/>
      </w:pPr>
      <w:r>
        <w:rPr>
          <w:rFonts w:ascii="IRNazanin" w:hAnsi="IRNazanin" w:eastAsia="IRNazanin"/>
          <w:color w:val="111111"/>
          <w:sz w:val="28"/>
          <w:sz w:val="28"/>
          <w:szCs w:val="28"/>
          <w:rtl w:val="true"/>
          <w:lang w:bidi="fa-IR"/>
        </w:rPr>
        <w:t>حسيني، سيدرضا،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سيدابوالفضل،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ساوه ـ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كارشناس و مشاور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اسلامي، فقه و اصول</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علوم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تأليف، تدريس، رئيس اداره پژوهش پژوهشگاه حوزه و دانشگاه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عضو شوراي علمي گروه اقتصاد پژوهشگاه فرهنگ و انديشه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الگوي تخصيص درآمد و رفتار مصرف‌كننده مسلمان؛ سيره اقتصادي امام علي عليه السلام ؛ همكاري در ترجمه كتاب اقتصاد بخش عمومي استيگليتز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نقدي بر ديدگاه سرمايه‌داري درباره انسان اقتصادي؛ بيت المال از ديدگاه امام علي عليه السلام ؛ مباني و مفروضات نظريه رفتار مصرف كننده؛ قيمت‌گذاري از ديدگاه فقه و اقتصاد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حسيني، سيدمحمد،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سيدحسين،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دورود نيشابور ـ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كارشناس و مشاور</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اسلامي</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اقتصاد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تدريس؛ پژوهش و تأليف؛ مجري طرح زير ساخت‌هاي فقهي اقتصاد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مجري طرح عدالت، آزادي، كارايي و رشد اقتصاد در نظام اقتصادي؛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كاركرد و چالش‌هاي فقهي؛ تحليل فقهي ـ اقتصادي مشتقات با تأكيد بر قراردادهاي آتي‌ها و اختيارات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دكترا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مالكيت ابزار توليد و سهم آن از محصول در ديدگاه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پايان‌نامه كارشناسي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حاكميت اسلامي و طراحي ابزارهاي جديد 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خليليان‌اشكذري، محمدجمال،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محمدعلي،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ـ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كارشناس و مشاور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اسلامي، مناسبت‌هاي اسلامي</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تدريس، پژوهش و تأليف، عضو هيئت علمي مؤسسه آموزشي و پژوهشي امام خميني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اسلامي و توسعه اقتصادي؛ اسلام و توسعه؛ شاخص‌هاي توسعه اقتصادي از ديدگاه اسلام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همكاري با رسانه ملي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رجايي، 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گناباد ـ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كارشناس و مشاور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اسلامي، مناسبت‌هاي اسلامي</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عضو هيئت علمي دانشگاه مفيد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اسلامي؛ بانكداري اسلامي؛ تجهيز و تخصيص منابع بانكداري اسلامي؛ اسراف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همكاري با رسانه ملي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رجايي، سيدمحمدكاظم، نام‌پدر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سيداسماعيل،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سميرم ـ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مشاور و پژوهشگر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نظري، اقتصاد اسلامي</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تدريس، پژوهش و تأليف، دبير پژوهشي گروه اقتصاد و عضو هيئت علمي مؤسسه آموزشي و پژوهشي امام خميني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كتاب المذهب الاقتصادي في الاسلام؛ ماهيت بهره و كارآيي اقتصادي آن؛ معجم موضوعي اقتصادي 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قراردادهاي بانكي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جعاله واجاره به شرط تمليك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قرآن و تجلي توحيد در اقتصاد؛ آزادي اقتصادي يا دخالت دولت؛ حقوق مالكيت و راهكارهاي آن 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ديگر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همكاري با رسانه ملي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رضايي، مجيد،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ـ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كارشناس و مشاور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اسلامي</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دكتراي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پژوهش و تأليف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نيروي انساني در مكتب اقتصادي اسلام؛ مقدمه اي برماليه عمومي دراسلام؛ كار و 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قناعت در كلام و سيره اميرمؤمنان عليه السلام ؛ ماليات هاي حكومتي مشروعيت يا عدم مشروعيت؛ اوراق خيريه در ترازوي فقه؛ نظام مالي دولت‌هاي مسلمان؛ جايگاه نهاد دولت در عرصه اقتصاد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همكاري با رسانه ملي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زاهدي وفا، محمدهادي،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ـ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كارشناس و مشاور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نظري</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علوم اقتصادي از دانشگاه اوتاوا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تدريس، پژوهش و تأليف، عضو هيئت علمي و رئيس دانشكده معارف اسلامي واقتصاد دانشگاه امام صادق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نظام‌هاي برنامه‌ريزي، تجربه كشورها، چالش‌ها و راهكارها؛ تاثير نوسانات نفت بر ساختار اقتصاد؛ بهره‌وري و توسعه پايدار؛ بررسي مدل‌هاي رشد درون‌زا و تجارت؛ الگوي تكاملي فن‌آوري در يك مدل چند بخشي؛ تأثيرات تجارت بين‌الملل بر رشد پايدار؛ فرايند تصادفي نوآوري در مدل‌هاي رشد اقتصادي؛ استراتژي تجاري در مدل رشد درون‌زا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سرآباداني، غلامرضا،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تفرش ـ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مشاور و پژوهشگر</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اسلامي، اخلاق اسلامي</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ارشد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در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اسلام بر فعاليت‌هاي بازار بورس، دولت و تورم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تعاوني در اسلام؛ بازار بورس در نظريه اقتصاد اسلامي و عملكرد اقتصاد ايران؛ چالش‌هاي اخلاقي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اقتصاد ايران؛ تورم، عوامل راهكاري مقابله با آن در اقتصاد ايران 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سميعي‌نسب، مصطفي،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مشاور و پژوهشگر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نظري</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علوم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تأليف، تدريس، ترجمه، عضو هيئت علمي دانشگاه امام صادق عليه السلام ، دبير علمي همايش توسعه مشاركت‌هاي مردمي، عضو كميته علمي فصلنامه تخصصي برداشت دوم؛ عضو كميته علمي ساماندهي و تجديد ساختار دروس فقه و اصول فقه رشته معارف اسلامي و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امام صادق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نظريات توسعه اقتصادي در نيم قرن اخير؛ تحليل وظايف دولت جهت تحقق عدالت اقتصادي در الگوي ايدئال اقتصادي اسلامي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سيدامامي، كاووس،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ـ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مشاور و پژوهشگر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جامعه‌شناسي اقتصادي و توسعه، جامعه‌شناسي سياسي، روان‌شناسي اجتماعي</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جامعه‌شناسي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تدريس، پژوهش و تأليف، عضو هيئت علمي دانشگاه امام صادق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روش‌هاي پژوهش در علوم سياسي؛ تحقيق در رسانه‌هاي جمعي؛ اسلام در اروپا؛ عصر تبليغات؛ ديدگاه‌هايي درباره دگرگوني اجتماعي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و انتخابات رياست جمهوري در ايران؛ انقلاب اسلامي ايران؛ پارادوكس‌هاي آموزش روش‌شناسي در علم سياست؛ ادراك گروه‌هاي قومي از تصاوير رسانه‌اي خود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همكاري با رسانه ملي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ضياء فيروزآبادي، سيدمحمد،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محمود،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ـ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كارشناس و مشاور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اسلامي</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عضو هيئت مديره و دبير انجمن اقتصاد اسلامي حوزه علميه، عضو هيئت علمي مركز مطالعات اقتصادي دانشگاه مفيد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بانكداري اسلامي در شريعت؛ اصلاح قانون و الگوي عملياتي بانكداري بدون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بهره‌وري كل عوامل توليد در بانكداري اسلامي؛ عمليات بانكي بدون ربا شرط لازم براي بانكداري اسلامي نه كافي؛ پيامدهاي اجتماعي اقتصادي ربا از منظر آيات و روايات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عبداللهي، محمود،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محمدعلي،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ـ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كارشناس و مشاور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حديث، تفسير، اقتصاد اسلامي</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در حوزه و دانشگاه، عضو جامعه مدرسين حوزه علميه قم، عضو شوراي مشورتي فقهي شوراي نگهبان، عضو شوراي عالي حوزه علميه قم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و توسل؛ اخلاق براي همه؛ همكاري در تأليف تفسير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مباني فقهي اقتصاد اسلامي؛ وحي در 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مسئله حجاب؛ هدف اقتصاد؛ مضاربه و مساقات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همكاري با رسانه ملي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عربي، سيد‌هادي،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اصغر،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 ـ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كارشناس و مشاور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اسلامي</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اقتصاد بين‌الملل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پژوهش و تأليف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موجز اسس الاقتصاد الاسلامي؛ مباني اقتصاد اسلامي؛ تحليل اقتصادي جرم و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آرنود سوليوان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جهاني‌سازي، چالش‌ها و راهكارها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آموزش و روحانيت؛ هزينه و درآمد دولت اسلامي؛ درآمدي بر تقاضاي سرمايه‌گذاري در اقتصاد اسلامي؛ مباحثي در جهاني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همكاري با رسانه ملي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عيسوي، محمود،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ـ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كارشناس و مشاور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نظري</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اقتصاد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تأليف، تدريس، مسئول پرسنلي و عضو شوراي فرماندهي سپاه پاسداران انقلاب اسلامي منطقه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و لرستان</w:t>
      </w:r>
      <w:r>
        <w:rPr>
          <w:rFonts w:eastAsia="IRNazanin" w:cs="IRNazanin"/>
          <w:color w:val="111111"/>
          <w:sz w:val="28"/>
          <w:szCs w:val="28"/>
          <w:rtl w:val="true"/>
          <w:lang w:bidi="fa-IR"/>
        </w:rPr>
        <w:t>)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 آموزش و مسئول امور مساجد سازمان تبليغات اسلامي </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 نهاد رهبري دانشگاه شهيد چمران اهواز </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 نهاد رهبري دانشگاه علوم پزشكي ايران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مدير كل امور اداري معاونت اقتصادي قوه قضائيه </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روابط دين و توسعه اقتصادي؛ سپرده‌هاي بانكي؛ معرفت‌شناسي، عقلانيت و اقتصاد؛ اقتصاد بدون مكانيزم؛ عقد اختيار؛ كيفر مالي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فراهاني فرد، سعيد،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عبدالحسين،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اراك ـ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كارشناس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اسلامي، اقتصاد پولي و بانكداري</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پژوهش و تأليف، سردبير فصلنامه اقتصاد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سياست‌هاي اقتصادي در اسلام؛ ربا؛ نگاهي به فقر و فقرزدايي در اسلام؛ سياست‌هاي پولي در بانكداري بدون ربا؛ اقتصاد منابع طبيعي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پايدار در عصر ظهور؛ محيط زيست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ديگر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همكاري با رسانه ملي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كرمي، محمدمهدي،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ـ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كارشناس و مشاور</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اقتصاداسلامي، مديريت اسلامي، مطالعات خانواده</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اخلاق و عرفان اسلامي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درآمدي بر مباني اقتصاد خرد با رويكرد اسلامي؛ مكتب اقتصاد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بانكداري بدون ربا؛ پيشگيري از اعتياد؛ نظام اقتصادي در قرآن؛ اخلاق بازرگاني با رويكرد اسلامي؛ جبران كاهش ارزش پول؛ بانكداري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كرمي، محمدحسين،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ـ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مشاور و پژوهشگر</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اسلامي</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علوم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تأليف، پژوهش، عضو هيئت علمي پژوهشگاه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درآمدي به مباني اقتصاد خرد با نگرش اسلامي؛ مباحثي در فلسفه اقتصاد؛ تعادل عمومي بازارها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سياست‌هاي پولي از ديدگاه فقهي امام خميني رحمه الله ؛ به كارگيري سياست‌هاي پولي در بانكداري بدون ربا؛ مهمترين پيش فرض انسان شناختي علم اقتصاد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كياءالحسيني، سيدضياءالدين،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آقامحمود،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ـ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،كارشناس و مشاور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اسلامي، مناسبت‌هاي اسلامي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علوم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گروه اقتصاد و هيئت علمي دانشگاه مفيد قم، تدريس، پژوهش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زكات در تأمين فقر غذايي دهه هفتاد ايران؛ منابع مالي اسلامي تأمين 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و راه‌هاي امحاي آن؛ برآورد تابع هزينه‌هاي مذهبي خانوارهاي شهري؛ برآورد خمس ارباح مكاسب در ايران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همكاري با رسانه ملي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گيلك حكيم‌آبادي، محمدتقي،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كارشناس و مشاور</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اسلامي</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عضو هيئت علمي گروه اقتصاد پژوهشگاه فرهنگ و انديشه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اقتصادي دولت در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درآمد هزينه دولت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و سياست‌هاي مالي امام علي عليه السلام ؛ امام علي و دولت و سياست‌هاي اقتصادي؛ مقايسه اثر توزيعي خمس با ماليات بر درآمد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معصومي‌نيا، غلامعلي،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ـ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كارشناس و مشاور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اقتصاد اسلامي </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كارشناسي ارشد اقتصاد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و تأليف، تدريس در دانشگاه، عضو هيئت علمي دانشگاه علوم اقتصادي، عضو انجمن علمي اقتصاد اسلامي حوزه علميه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ابزارهاي مشتق؛ فساد 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تقسيط مبلغ بدهي در ديون مدت‌دار در قبال كاهش اجرت سررسيد؛ اخلاق اقتصادي؛ مباني بينشي؛ آموزه‌ها و آثار؛ طراحي نظام مالي براساس آموزه‌هاي اسلام با نگرش به وضعيت ايران؛ مجموعه مقالات سمينار اسلام و توسعه؛ ماليات‌ها در عصر بني‌اميه؛ بازار مطلوب؛ رقابت 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موسويان، سيدعباس،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سيدعلي،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عجب‌شير ـ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كارشناس و مشاور</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اسلامي، علوم قرآن، تفسير</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ارشد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 در حوزه و دانشگاه، مدير گروه اقتصاد پژوهشگاه فرهنگ و انديشه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بانكداري اسلامي؛ كليات نظام اقتصادي اسلام؛ پس‌انداز و سرمايه‌گذاري در اقتصاد اسلامي؛ بانكداري بدون ربا از نظريه تا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فقهي اقتصادي دفعي يا تدريجي بودن تحريم ربا در قرآن؛ عدالت‌محور آموزه‌هاي اقتصاد اسلامي؛ بهره بانك‌هاي دولتي؛ جايگاه دولت در اقتصاد اسلامي؛ نقد نظريه‌هاي ربا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همكاري با رسانه ملي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ميرمعزي، سيدحسين،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سيدمحمد،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ـ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كارشناس و مشاور</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اسلامي، فلسفه اقتصاد، فقه و اصول</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پژوهش و تأليف، مدير گروه اقتصاد پژوهشگاه فرهنگ و انديشه اسلامي، دبير انجمن علمي اقتصاد اسلامي حوزه علميه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چالش‌هاي اقتصادي؛ نظام اقتصادي اسلام، اهداف و انگيزه‌ها؛ اقتصاد كلان اسلامي؛ نظام اقتصادي اسلام، مباني فلسفي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و مباني مكتبي نظام اقتصاد اسلام؛ جايگاه دولت در نظام اقتصادي اسلام؛ امام علي عليه السلام و اصلاحات اقتصادي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ديگر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همكاري با رسانه ملي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نجار نهاوندي، مريم،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ولي‌الله،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بابلسر ـ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كارشناس و مشاور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جامعه‌شناسي اقتصادي و توسعه، مطالعات خانواده</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جامعه‌شناسي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عضو هيئت علمي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اقتصادي اجتماعي از ديدگاه امام محمد غزالي؛ ارزيابي آموزش تقويتي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جامعه‌شناسي جنگ؛ جامعه‌شناسي آموزش و پرورش؛ تقسيم كار اجتماعي از ديدگاه امام محمد غزالي؛ استقراض و توسعه و </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همكاري با رسانه ملي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نظرپور، محمد نقي،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 ـ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كارشناس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اقتصادي، اقتصاد اسلامي، اقتصاد پولي و بانكداري</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دفتر همكاري‌هاي پژوهشي دانشگاه مفيد قم، تدريس، پژوهش و تأليف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ارزش‌هاي توسعه؛ فرهنگ توسعه؛ اسلام و توسعه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انديشنامه امام علي عليه السلام در رابطه با بازار در حكومت آن حضرت؛ اوراق بهادار استقراض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ساخت ابزاري براي سياست پولي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بازار در حكومت اميرالمؤمنين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همكاري با رسانه ملي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هادوي‌نيا، علي‌اصغر،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ـ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كارشناس و مشاور</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اسلامي، مناسبت‌هاي اسلامي، فلسفه اقتصاد</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پژوهش، عضو هيئت علمي گروه اقتصاد پژوهشگاه فرهنگ و انديشه اسلامي، عضو هيئت تحريريه مجله اقتصاد اسلامي پژوهشگاه فرهنگ و انديشه اسلامي، تدريس، ترجمه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و آثار اقتصادي آن؛ معنويت و اقتصاد؛ انسان اقتصادي از ديدگاه اسلام؛ فلسفه اقتصاد در پرتو جهان‌بيني قرآن كريم؛ اسلام و چالش‌هاي اقتصادي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ضرورت و جايگاه اقتصاد اسلامي؛ علم ودين در پرتو تفسير موضوعي علمي؛ مباني نظري دولت در قرآن كريم؛ جايگاه اقتصادي سنت رزق از ديدگاه قرآن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همكاري با رسانه ملي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يوسفي، احمدعلي،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غلام‌حسين،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لاهيجان ـ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مشاور و پژوهشگر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اسلامي</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ارشد اقتصاد نظري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تأليف، تدريس، مدير گروه اقتصاد دانشنامه امام علي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نظام‌هاي پولي؛ ربا و تورم؛ نظام مالي دولت اسلامي؛ بررسي اقتصادي در جبران كاهش ارزش پول؛ بررسي فقهي نظريه‌هاي جبران كاهش ارزش پول؛ نظام اقتصادي اسلام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امروز، مثلي يا قيمي يا ماهيت سوم؛ پول جديد از نگاه انديشمندان؛ مباني فلسفي نظام اقتصادي از ديدگاه امام علي عليه السلام و</w:t>
      </w:r>
      <w:r>
        <w:rPr>
          <w:rFonts w:eastAsia="IRNazanin" w:cs="IRNazanin"/>
          <w:color w:val="111111"/>
          <w:sz w:val="28"/>
          <w:szCs w:val="28"/>
          <w:rtl w:val="true"/>
          <w:lang w:bidi="fa-IR"/>
        </w:rPr>
        <w:t xml:space="preserve">... . </w:t>
      </w:r>
      <w:bookmarkStart w:id="792" w:name="pg2119_30819"/>
    </w:p>
    <w:p>
      <w:pPr>
        <w:pStyle w:val="Heading2"/>
        <w:numPr>
          <w:ilvl w:val="1"/>
          <w:numId w:val="1"/>
        </w:numPr>
        <w:rPr/>
      </w:pPr>
      <w:bookmarkStart w:id="793" w:name="__RefHeading___Toc4740719_3650668749"/>
      <w:bookmarkStart w:id="794" w:name="_Toc333"/>
      <w:bookmarkEnd w:id="792"/>
      <w:bookmarkEnd w:id="793"/>
      <w:r>
        <w:rPr/>
        <w:t>16</w:t>
      </w:r>
      <w:r>
        <w:rPr>
          <w:rtl w:val="true"/>
        </w:rPr>
        <w:t xml:space="preserve">. </w:t>
      </w:r>
      <w:r>
        <w:rPr>
          <w:rtl w:val="true"/>
        </w:rPr>
        <w:t>منبع‌شناسي</w:t>
      </w:r>
      <w:bookmarkEnd w:id="794"/>
    </w:p>
    <w:p>
      <w:pPr>
        <w:pStyle w:val="Heading3"/>
        <w:numPr>
          <w:ilvl w:val="2"/>
          <w:numId w:val="1"/>
        </w:numPr>
        <w:rPr/>
      </w:pPr>
      <w:bookmarkStart w:id="795" w:name="__RefHeading___Toc4740721_3650668749"/>
      <w:bookmarkStart w:id="796" w:name="_Toc334"/>
      <w:bookmarkEnd w:id="795"/>
      <w:r>
        <w:rPr>
          <w:rtl w:val="true"/>
        </w:rPr>
        <w:t>اشاره</w:t>
      </w:r>
      <w:bookmarkEnd w:id="796"/>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منبع‌شناسي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w:t>
      </w:r>
    </w:p>
    <w:p>
      <w:pPr>
        <w:pStyle w:val="Heading3"/>
        <w:numPr>
          <w:ilvl w:val="2"/>
          <w:numId w:val="1"/>
        </w:numPr>
        <w:rPr/>
      </w:pPr>
      <w:bookmarkStart w:id="797" w:name="__RefHeading___Toc4740723_3650668749"/>
      <w:bookmarkStart w:id="798" w:name="_Toc335"/>
      <w:bookmarkEnd w:id="797"/>
      <w:r>
        <w:rPr>
          <w:rtl w:val="true"/>
        </w:rPr>
        <w:t>الف</w:t>
      </w:r>
      <w:r>
        <w:rPr>
          <w:rtl w:val="true"/>
        </w:rPr>
        <w:t xml:space="preserve">) </w:t>
      </w:r>
      <w:r>
        <w:rPr>
          <w:rtl w:val="true"/>
        </w:rPr>
        <w:t>كتاب‌ها</w:t>
      </w:r>
      <w:bookmarkEnd w:id="79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آژيني، محسن، انديشه‌هاي اقتصادي امام خميني رحمه الله ، تهران، سازمان مدارك فرهنگي انقلاب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اين اثر، با هدف بهره‌گيري از انديشه‌هاي روشنگرانه امام خميني رحمه الله در جنبه‌هاي گوناگون اقتصادي، به بررسي گفته‌ها و نوشته‌هاي امام رحمه الله و جمع‌آوري و طبقه‌بندي آنها پرداخته و اثر حاضر را در نه فصل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اين كتاب با عنوان اهداف و اصول اساسي در اقتصاد، محورهايي از جمله سازندگي و بازسازي كشور، استقلال و خودكفايي، اصول و سياست‌ها در نيل به اهداف اقتصادي در فصل چهارم مردم، نظام اسلامي و اقتصاد مشاركت مردم در اقتصاد، پشتيباني اقتصادي مردم از نظام و دولت، بيان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بقيه فصول به مباحثي همچون كشاورزي و منابع طبيعي، منابع طبيعي، صنايع، خدمات و بازرگاني، امور پولي و مالي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ايرواني، جواد، اخلاق اقتصادي از ديدگاه قرآن و حديث، مشهد، دانشگاه علوم اسلامي رضوي،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بخشي از آموزه‌هاي اسلامي است كه از يك‌سو، مؤلفه‌هاي رشد و توسعه اقتصادي و رفاه عمومي را ارائه مي‌كند و از سوي ديگر، شيوه‌ها و عناصر مقابله با مفاسد و سالم‌سازي فعاليت‌هاي اقتصادي را برمي‌نماياند و بستر لازم را براي رشد معنوي و سعادت ابدي انسان نيز فراهم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نوشتار، پس از اثبات رابطه اخلاق با اقتصاد و نقد مباني سرمايه‌داري، مبني بر جدايي آن دو، مهم‌ترين عناصر اخلاق اقتصادي را در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تحليل اخلاق كار و 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نقش ارزش‌هاي معنوي در رشد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شيوه‌هاي مقابله فرهنگي با زمينه‌ها و آثار فقر و تكاثر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اصول حاكم بر اخلاق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معيارهاي تعيين الگوي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مباحث اين نوشتار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تقوي، مصطفي و ياسر خوش‌نويس، تأملي بر الگوي اسلامي ـ ايراني توسعه علم و فن‌آوري از ديدگاه صاحب‌نظران، تهران، مركز تحقيقات سياست علمي كشور،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فناوري اموري نيستند كه در جوامع مختلف، به نحوي يكسان توسعه يابند؛ از اين رو، عوامل و ويژگي‌هاي اجتماعي، فرهنگي، سياسي، جغرافيايي، ديني، اقتصادي و غيره كه از جامعه‌اي به جامعه ديگر تفاوت مي‌كنند، در توسعه علم و فناوري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شناخت اين عوامل براي سياست‌گذاران مبتني بر شناخت اين عوامل براي توسعه علم و فناوري،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پس از بحث‌هاي مقدماتي كه ناظر بر بيان صورت مسئله است، گزارش گفت‌وگو با هشت تن از </w:t>
      </w:r>
    </w:p>
    <w:p>
      <w:pPr>
        <w:pStyle w:val="BookText"/>
        <w:rPr/>
      </w:pPr>
      <w:r>
        <w:rPr>
          <w:rFonts w:ascii="IRNazanin" w:hAnsi="IRNazanin" w:eastAsia="IRNazanin"/>
          <w:color w:val="111111"/>
          <w:sz w:val="28"/>
          <w:sz w:val="28"/>
          <w:szCs w:val="28"/>
          <w:rtl w:val="true"/>
          <w:lang w:bidi="fa-IR"/>
        </w:rPr>
        <w:t>صاحب‌نظران حوزه علم و فناوري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گفت‌وگوها، الگوي پيش‌گفته از چهار منظر فلسفه علم و فناوري، جامعه‌شناسي، دين‌پژوهي و سياست‌پژوهي، بر حسب تخصص صاحب‌نظران، بررسي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توانا، حسن، فلسفه اقتصاد اسلام، تهران، مؤسسه عطايي، چاپ اول،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اين اثر، كوشيده است با توجه به آثار علامه طباطبايي، مجموعه ديدگاه‌هاي ايشان را درباره مسائل اقتصادي، از جمله اهميت اقتصاد، مالكيت، انفال، خمس، زكات، تجارت، مصرف، وجوب كار و نيز برخي احكام اقتصادي، در قالب پژوهشي منسجم، گردآوري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مطالب گردآوري‌شده، در يك مقدمه و سيزده فصل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حائري، محسن، انديشه‌هاي اقتصادي در نهج‌البلاغه، تهران، انتشارات نهج‌البلاغه،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حاضر، با توجه به ديدگاه‌هاي امير مؤمنان حضرت علي عليه السلام در نهج‌البلاغه، اصول اقتصاد اسلامي به ويژه در چهار زمينه ويژگي‌هاي اقتصاد اسلامي و سياست‌هاي آن، علل پيدايش فقر و راه‌هاي مبارزه با آن و توسعه همه‌جانبه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چهار فصل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 ابتدا مفهوم كلي اقتصاد بيان مي‌شود، سپس در فصل دوم، سياست‌هاي اقتصادي، دخالت دولت و وظايف آن، اهداف سياست اقتصادي تبيين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نيز، علل فقرزدايي، خطر پديده فقر، علل پيدايش فقر و راهكار‌هاي آن، و در فصل چهارم، با عنوان توسعه اقتصادي، مباحثي همچون مفهوم توسعه، انسان و توسعه، توسعه منابع انساني، موانع و عوامل مؤثر توسعه، بررسي مي‌شود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حسيني بهشتي، سيد محمد، اقتصاد اسلامي، تهران، دفتر نشر فرهنگ اسلامي، چاپ اول،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مجموعه‌اي از آثار شهيد، آيت‌الله بهشتي است كه با تلاش شوراي احياي آثار آن انديشمند بزرگ اسلامي، تدوين و تنظيم شده و مشتمل بر پنج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مالكيت در اسلام،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بانك‌داري و قوانين مالي اسلام،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ماليات در اسلام،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ابعاد اساسي در بخش اقتصاد قانون اساسي،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بيمه‌هاي اجتماعي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حسني، محمد حسن، نوسازي جامعه از ديدگاه امام خميني رحمه الله ، موسسه چاپ و نشرعروج ، تهران ، چاپ يازدهم ، زمستان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توسعه و نوسازي از مسائل عمده‌اي است كه پس از پيروزي انقلاب اسلامي در سطوح مختلف جامعه ايران اسلامي،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عميق و ضروري كه راه‌گشاي يافتن الگوهاي مناسب توسعه و نوسازي كشور و قطع عوامل وابستگي در تمام زمينه‌هاست، در مقاطع كارشناسي ارشد دانشگاه‌ها رساله‌هاي متعددي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بسياري از مباحث ديگر، بررسي اين موضوع در آرا و انديشه‌ها و عملكرد حضرت امام خميني رحمه الله ثابت مي‌كند كه بنيانگذار جمهوري اسلامي ايران، تمامي ابعاد مسئله را به منزله سياست عملي و لازم در نظر داشته و سير حركت را روشن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در انديشه‌هاي جامع امام خميني، اسباب وصول به نتايج كاربردي اثرگذار در جهت پيشرفت روزافزون كشور اسلامي‌مان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حسامي دودران، زهرا، چرا صنعتي نشديم؟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تاريخي موانع توسعه صنعت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اميركبير،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كشورهاي جهان سوم از جمله ايران، همواره براي از بين بردن يا به حداقل رساندن تمايز بين خود و كشورهاي توسعه يافته كوشيده‌اند، ولي </w:t>
      </w:r>
    </w:p>
    <w:p>
      <w:pPr>
        <w:pStyle w:val="BookText"/>
        <w:rPr/>
      </w:pPr>
      <w:r>
        <w:rPr>
          <w:rFonts w:ascii="IRNazanin" w:hAnsi="IRNazanin" w:eastAsia="IRNazanin"/>
          <w:color w:val="111111"/>
          <w:sz w:val="28"/>
          <w:sz w:val="28"/>
          <w:szCs w:val="28"/>
          <w:rtl w:val="true"/>
          <w:lang w:bidi="fa-IR"/>
        </w:rPr>
        <w:t>همچنان توسعه‌نيافتگي، معضلي هميشگي در اين جوامع به شمار مي‌رود و رسيدن به توسعه‌يافتگي در اين كشورها، انديشه‌اي آرماني و سرابي بيش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اين كتاب، با مطالعه تطبيقي و مقايسه‌اي درباره مسئله توسعه‌نيافتگي در دوران قاجار، به مقايسه آن با زمان حال پرداخته است و به اين پرسش پاسخ مي‌دهد كه آيا مي‌توان دلايل و وقايعي را كه در زمان قاجار به توسعه‌نيافتگي انجاميد، به زمان حال نيز تعميم داد؟</w:t>
      </w:r>
    </w:p>
    <w:p>
      <w:pPr>
        <w:pStyle w:val="BookText"/>
        <w:rPr/>
      </w:pPr>
      <w:r>
        <w:rPr>
          <w:rFonts w:ascii="Amiri" w:hAnsi="Amiri" w:eastAsia="Amiri" w:cs="Amiri"/>
          <w:color w:val="111111"/>
          <w:sz w:val="28"/>
          <w:sz w:val="28"/>
          <w:szCs w:val="28"/>
          <w:rtl w:val="true"/>
          <w:lang w:bidi="ar-SA"/>
        </w:rPr>
        <w:t xml:space="preserve">مباحث اين كتاب در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تنظيم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عناوين اين فصل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شرايط و عوامل توسعه صنعتي، تاريخچه پيدايش صنعت در ايران، لزوم صنعتي شدن ايران، پيش‌گامان توسعه، نقش حكومت قاجار در توسعه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خاكبان، سليمان، درآمدي بر اسلام، توسعه و ايران، مؤسسه فرهنگي حضور، </w:t>
      </w:r>
      <w:r>
        <w:rPr>
          <w:rFonts w:eastAsia="IRNazanin" w:cs="IRNazanin"/>
          <w:color w:val="111111"/>
          <w:sz w:val="28"/>
          <w:szCs w:val="28"/>
          <w:lang w:bidi="fa-IR"/>
        </w:rPr>
        <w:t>1357</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و رشد اقتصاد و ديدگاه اسلام در اين زمينه و نيز توسعه در ايران از جمله موضوع‌هايي است كه به ويژه پس از نظام اسلامي، بيش از گذشته، كارشناسان و انديشمندان آن را بررسي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مجموعه‌اي از هفت مقاله است كه با محوريت ضرورت توسعه ديني از راه برنامه‌ريزي،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بر اين باور است كه توسعه فرآيند دين، رسالت حوزه و دانشگاه است و معرفي الگوي جديد گسترش ديني در اين زمينه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اين كتاب، در هفت مقاله تدوين يافته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محورهاي مقاله نخست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مقدمه‌اي بر زيرساخت‌هاي الگوي نوين توسعه ديني، ضرورت تبيين الگوي نوين توسعه دين ـ ضرورت تحول در نظام علمي كشور و ضرورت حضور گسترده و فعال حوزه و دانشگاه در برنامه‌ريزي 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مقاله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حوزه و دانشگاه در فرآيند توسعه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مسائلي چون نگاهي بر رهاورد اقتصادي الگوي توسعه غرب، روابط دين و توسعه و ضرورت تعريفي نو از توسعه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مقاله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بنيادين حوزه و دانشگاه در نظريه‌پردازي الگوي نوين توسعه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موضوعاتي، چون مراحل برنامه‌ريزي، مرحله گذار از وضع موجود به وضع مطلوب و ضرورت انقلاب در نظام برنامه‌ريزي كشور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چهارم با محوريت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انقلاب در جايگاه و ساختار ارتباطي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و در آن به آموزش و صنعت و نقش آن در فرآيند توسعه و ضرورت تعريفي نو از توسعه،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جايگاه و ساختار ارتباطي پژوهش، آموزش و صنعت در جهان صنعتي، نيم‌نگاهي مقايسه‌اي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مقاله پنجم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عاشورايي يا برترين الگوي مديريت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اين مقاله شامل مديريت توسعه و جايگاه آن، الگوي توسعه و مديريت، نگاهي به عنصر انگيزش در رهبري عاشورا و بهره‌برداري از انگيزش عاشورايي در مديريت توسعه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مقاله ديگر،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زمينه بهره‌وري يا مديريت يك كارآمد منابع مغزي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شامل ضرورت تأسيس دانشگاه مديريت اسلامي، وظايف دانشگاه مديريت اسلامي، روش گزينش و ويژگي‌هاي </w:t>
      </w:r>
    </w:p>
    <w:p>
      <w:pPr>
        <w:pStyle w:val="BookText"/>
        <w:rPr/>
      </w:pPr>
      <w:r>
        <w:rPr>
          <w:rFonts w:ascii="IRNazanin" w:hAnsi="IRNazanin" w:eastAsia="IRNazanin"/>
          <w:color w:val="111111"/>
          <w:sz w:val="28"/>
          <w:sz w:val="28"/>
          <w:szCs w:val="28"/>
          <w:rtl w:val="true"/>
          <w:lang w:bidi="fa-IR"/>
        </w:rPr>
        <w:t>دانشجويان، دانشگاه مديريت اسلامي و روش تعليم و تربيت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مقاله كتاب، پس از بيان مقدمه، به روش تعيين نرخ ارز، نرخ مطلوب ارز در دوران تعديل و بازسازي، رابطه مستقيم بين مصرف و بهره‌وري اشاره شده و اين مطالب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نرخ مطلوب ارز در دوران تعديل و بازسازي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خدايار محبي، تعاون در اسلام و جامعه صنعتي، منوچهر، تهران، انتشارات بعثت،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تعاون در پيشرفت و تعالي جوامع انساني نقش به سزايي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متمدن و پيشرفته صنعتي ـ نجومي، از تعاون در امور استفاده كرده‌اند و آثار توجه به اين موضوع در اركان جوامع پيشرفته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اقتصاد، اگر به اين موضوع اهميت داده شود، پي‌آمدهاي بسيار مطلوب آن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كريم و روايت‌هاي امامان معصوم عليهم السلام به اين موضوع مهم، حتي در غير مباحث اقتصادي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با توجه به پژوهش در تاريخ اديان و كتاب‌هاي آسماني ديگر اديان الهي و نيز پژوهش در جوامع صنعتي، اين كتاب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 دو بخش و سه موضوع تدوين شده كه در بخش نخست كتاب،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در 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و در بخش بعدي، نويسنده به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در جوامع صنعتي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دادگر عسگر ديرباز، حسن، نگاهي به اسلام و توسعه پايدار، تهران، مؤسسه فرهنگي دانش و انديشه معاصر،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يكي از مفاهيم جديدي است كه وارد حوزه‌هاي گوناگون زندگي اجتماعي انسان امروز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مفهومي جديد و امروزي است، </w:t>
      </w:r>
    </w:p>
    <w:p>
      <w:pPr>
        <w:pStyle w:val="BookText"/>
        <w:rPr/>
      </w:pPr>
      <w:r>
        <w:rPr>
          <w:rFonts w:ascii="IRNazanin" w:hAnsi="IRNazanin" w:eastAsia="IRNazanin"/>
          <w:color w:val="111111"/>
          <w:sz w:val="28"/>
          <w:sz w:val="28"/>
          <w:szCs w:val="28"/>
          <w:rtl w:val="true"/>
          <w:lang w:bidi="fa-IR"/>
        </w:rPr>
        <w:t>ولي به لحاظ وسعت حوزه كاربرد آن تأثيرات عميقي بر مفاهيم سياسي، اقتصادي و اجتماعي جوامع بشري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خصوصاً از آن جهت كه به عنوان هدف نهايي كشورهاي در حال توسعه براي پيوستن به كشورهاي توسعه يافته مورد توجه قرار گرفته است، اهميت ويژه‌اي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ما مسلمانان، زماني فرا خواهد رسيد كه توجه به اصل توسعه پايدار به عنوان يكي از آموزه‌هاي مكتب، انسان را از اتلاف منابع تجديدناپذير باز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تمام اركان كره خاكي در تعادل به سر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كه از انتشارات كانون انديشه جوان است، به بررسي اين مفهوم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مجموعه شامل قسمتهاي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بررسي اجمالي توسعه پايدار،</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ناپايداري توسعه،</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توسعه پايدار اقتصادي،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دبيرخانه دومين كنگره بررسي انديشه‌هاي اقتصادي حضرت امام خميني رحمه الله ، بررسي انديشه هاي اقتصادي امام خميني رحمه الله ، تهران، ستاد بزرگ‌داشت يكصدمين سال ميلاد امام خميني رحمه الله ، چاپ اول،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كنگره بررسي انديشه‌هاي اقتصادي حضرت امام خميني رحمه الله ، با هدف تبيين ديدگاه‌هاي اقتصادي ايشان در 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تربيت مدرس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مقاله‌هاي مرتبط به شعار سال در اين كنگره،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 از ديدگاه امام خميني رحمه الله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و عدالت از ديدگاه حضرت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توسعه‌يافتگي، اهداف توسعه، اهداف اقتصادي، توسعه از ديدگاه امام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پيشرفت اقتصادي، رشد </w:t>
      </w:r>
    </w:p>
    <w:p>
      <w:pPr>
        <w:pStyle w:val="BookText"/>
        <w:rPr/>
      </w:pPr>
      <w:r>
        <w:rPr>
          <w:rFonts w:ascii="IRNazanin" w:hAnsi="IRNazanin" w:eastAsia="IRNazanin"/>
          <w:color w:val="111111"/>
          <w:sz w:val="28"/>
          <w:sz w:val="28"/>
          <w:szCs w:val="28"/>
          <w:rtl w:val="true"/>
          <w:lang w:bidi="fa-IR"/>
        </w:rPr>
        <w:t>كشاورزي، رفاه اقتصادي جامعه، رشد توليد، افزايش كشاورزي، صنعتي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عدالت، جايگاه توسعه در اهداف نظام اسلامي، جايگاه عدالت در اهداف نظام اسلامي، مقايسه عدالت و 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امام خميني رحمه الله به اقتصاد اسلامي به عنوان يك راهكار 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راهكارهاي اقتصادي، دو مكتب مسلط بر توسعه در جهان سوم، طرح اقتصاد اسلامي به عنوان يك راهكار در مقابل سرمايه‌داري و سوسياليسم، نحوه نگرش امام به اقتصاد، ابزارهاي مهم براي تحقق اقتصاد اسلامي، بخش خصوصي؛ عامل اصلي رشد اقتصادي، نقش مهم حكومت در اقتصاد اسلامي، نقش فرهنگ در تحقق اقتصادي اسلامي، استراتژي مناسب در برخورد با اقتصاد جهاني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رهايي از اقتصاد وابسته؛ راهبرد امام خميني رحمه الله در عرصه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تئوريك اقتصاد متعارف در رابطه با استقلال اقتصادي، راهبرد حمايت‌گرا يا توسعه درون‌گرا، توسعه برون‌گرا، استقلال اقتصادي و خودكفايي در نگرش اسلامي، استقلال اقتصادي در آيات قرآن، ديدگاه‌هاي حضرت امام رحمه الله درباره استقلال اقتصادي و خودكفايي، ضرورت استقلال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و مباني مكتبي نظام اقتصادي اسلام از ديدگاه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نظام اقتصادي اسلام از ديدگاه امام رحمه الله ، استقلال اقتصادي، ريشه‌كن كردن فقر در جامعه و ايجاد رفاه سرمايه در تملك ثروت‌هاي طبيعي، توزيع بعد از توليد، معيارهاي توزيع ثروت و درآمد، ويژگي‌هاي ساختار نظام اقتصادي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امام خميني رحمه الله به نظام اقتصادي اسلام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راهبردي رشد و توزيع از ديدگاه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عدالت اجتماعي، رفع فقر شاخص تحقق كامل عدالت، رفاه از اهداف نظام اقتصادي اسلام، عدالت و رشد از منظر امام خميني رحمه 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بررسي انديشه‌هاي حضرت امام رحمه الله درباره برنامه‌هاي اقتصادي دولت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برنامه‌ريزي اقتصادي، شرايط لازم براي موفقيت برنامه‌ريزي اقتصادي، اهميت برنامه‌ريزي اقتصادي، توجه به نظام برنامه ريزي و اقتصاد اسلامي، اقتصاد بدون نفت و خودكفايي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كشاورزي در ايران از ديدگاه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فرهنگي و سياسي بر پايه استقلال كشاورزي، اولويت كشاورزي بر امر بازسازي صنعتي، دهقانان و كشاورزان، منبع اصلي توسعه كشاورزي، مكانيزه كردن كشاورزي، اصلاح كشاورزي از ديدگاه امام خميني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سياست‌ها و روش‌هاي اعمال استراتژي توسعه اقتصادي درون‌زا از ديدگاه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و سياست‌ها، توجه به ارزش علم و لزوم گسترش آن، توجه به نقش زنان در فرآيند توسعه، فرهنگ‌سازي آرامش و 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موضوع خصوصي‌سازي و تغيير ساختار اقتصادي در برنامه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شكل‌گيري نظام اقتصادي مبتني بر حاكميت بازار، ويژگي و محصول نظام مبتني بر اقتصاد آزاد، ارزيابي آرمان‌ها و اهداف برنامه سوم توسعه در خصوص تغيير ساختار اقتصادي، بررسي اجمالي ديدگاه‌هاي نظام اقتصادي اسلام و بنيان‌گذار جمهوري اسلامي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همكاري حوزه و دانشگاه، مباني اقتصاد اسلامي، تهران،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دومين اثري است كه پژوهشگران دفتر همكاري حوزه و دانشگاه در اين زمينه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بحث‌ها بيشتر اقتصادي و تحليلي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كتاب در ضمن دو بخش و چهارده فصل، به شرح زير آمده است، برخي عناوين اين فصول عبارتند 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روش‌هاي تحقيق، تحليل و طرح مسائل اقتصادي، مفاهيم مبنايي مكتب اقتصادي اسلام، اهداف اقتصاد اسلامي، مباني توزيع درآمد، محدوديت‌هاي درآمد و خطوط كلي، روش‌ها و سياست‌هاي دولت در بخش عمومي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همكاري حوزه و دانشگاه، درآمدي بر اقتصاد اسلامي، تهران، سازمان مطالعه و تدوين كتب علوم انساني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نوبت چهارم،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از جمله كتاب‌هايي است كه دفتر همكاري حوزه و دانشگاه در زمينه اقتصاد اسلامي، تهيه و تدوين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مباحث كتاب، در پنج بخش گردآوري شده است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 ـ اهميت و نقش اقتصاد</w:t>
      </w:r>
    </w:p>
    <w:p>
      <w:pPr>
        <w:pStyle w:val="BookText"/>
        <w:rPr/>
      </w:pPr>
      <w:r>
        <w:rPr>
          <w:rFonts w:ascii="Amiri" w:hAnsi="Amiri" w:eastAsia="Amiri" w:cs="Amiri"/>
          <w:color w:val="111111"/>
          <w:sz w:val="28"/>
          <w:sz w:val="28"/>
          <w:szCs w:val="28"/>
          <w:rtl w:val="true"/>
          <w:lang w:bidi="ar-SA"/>
        </w:rPr>
        <w:t>فصل دوم ـ مباني عقيدتي اقتصاد</w:t>
      </w:r>
    </w:p>
    <w:p>
      <w:pPr>
        <w:pStyle w:val="BookText"/>
        <w:rPr/>
      </w:pPr>
      <w:r>
        <w:rPr>
          <w:rFonts w:ascii="IRNazanin" w:hAnsi="IRNazanin" w:eastAsia="IRNazanin"/>
          <w:color w:val="111111"/>
          <w:sz w:val="28"/>
          <w:sz w:val="28"/>
          <w:szCs w:val="28"/>
          <w:rtl w:val="true"/>
          <w:lang w:bidi="fa-IR"/>
        </w:rPr>
        <w:t>فصل سوم ـ هدف اقتصاد</w:t>
      </w:r>
    </w:p>
    <w:p>
      <w:pPr>
        <w:pStyle w:val="BookText"/>
        <w:rPr/>
      </w:pPr>
      <w:r>
        <w:rPr>
          <w:rFonts w:ascii="IRNazanin" w:hAnsi="IRNazanin" w:eastAsia="IRNazanin"/>
          <w:color w:val="111111"/>
          <w:sz w:val="28"/>
          <w:sz w:val="28"/>
          <w:szCs w:val="28"/>
          <w:rtl w:val="true"/>
          <w:lang w:bidi="fa-IR"/>
        </w:rPr>
        <w:t>فصل چهارم ـ منابع و روش شناخت اقتصاد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مالكيت</w:t>
      </w:r>
    </w:p>
    <w:p>
      <w:pPr>
        <w:pStyle w:val="BookText"/>
        <w:rPr/>
      </w:pPr>
      <w:r>
        <w:rPr>
          <w:rFonts w:ascii="IRNazanin" w:hAnsi="IRNazanin" w:eastAsia="IRNazanin"/>
          <w:color w:val="111111"/>
          <w:sz w:val="28"/>
          <w:sz w:val="28"/>
          <w:szCs w:val="28"/>
          <w:rtl w:val="true"/>
          <w:lang w:bidi="fa-IR"/>
        </w:rPr>
        <w:t>در اين بخش مطالبي در چهار فصل بدين شرح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و بررسي حق، اقسام مالكيت، اسباب مالكيت و حقوق و محدوديت‌هاي مالكيت و 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دوم اين كتاب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اهميت توليد و تعريف آن مشتمل بر چهار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و انگيزه‌هاي توليد، اقسام توليد، عوامل توليد و محدوديت‌هاي توليد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بخش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فصل‌هاي شش‌گانه زير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توزيع از راه تملك ابتدايي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جنبه سلبي، جنبه ايجابي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توزيع حين توليد،</w:t>
      </w:r>
    </w:p>
    <w:p>
      <w:pPr>
        <w:pStyle w:val="BookText"/>
        <w:rPr/>
      </w:pPr>
      <w:r>
        <w:rPr>
          <w:rFonts w:ascii="IRNazanin" w:hAnsi="IRNazanin" w:eastAsia="IRNazanin"/>
          <w:color w:val="111111"/>
          <w:sz w:val="28"/>
          <w:sz w:val="28"/>
          <w:szCs w:val="28"/>
          <w:rtl w:val="true"/>
          <w:lang w:bidi="fa-IR"/>
        </w:rPr>
        <w:t xml:space="preserve">توزيع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توزيع از طريق مبادلات، ماليات‌ها، انفاقات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محدوديت‌هايي در توزيع، نگاهي كلي به توزيع در اسلام و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نهايي اسلام در توزيع</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 اين كتاب به موضوع مصرف پرداخته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ديباجي، سيد احمد، فرهنگ توليد و مصرف در اسلام، قم، نشر اكرام، 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درباره انگيزه نگارش اثر حاضر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اينكه دين اسلام، غني‌ترين دين از نظر آموزه‌هاي اخلاقي و اقتصادي براي يك زندگي سعادتمندانه است، لذا بر آن شديم كه به طور مبنايي، درباره طرز استفاده صحيح از نعمت‌هاي الهي تحقيق كنيم تا ملاك و معيار كلي زندگي صحيح و حيات طيبه‌اي را كه خداوند وعده فرموده است، در حد بضاعت ناچيز خود بيابيم و از خداوند، عاجزانه طلب ياري در اين مهم را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اين كتاب در قالب سه فصل تدوين شده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اين كتاب با عنوان توليد و مصرف در قرآن، بخش اول به توليد در قرآن و تحليل قرآن از منابع توليد،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مباحثي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طبيعي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خاك، باد، خورشيد، مراتع و جنگل‌ها،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نيروي انساني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كشاورزي، دام‌پروري، كشتي‌راني، صيد در درياها، آهنگري، بنايي، نجاري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به مصرف در قرآن پرداخته و در فصل دوم، اسراف از منظر قرآن و سنت بررسي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سوم نيز محورهاي مهم در اصلاح الگوي مصرف تبيين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سبحاني، حسن، نظام اقتصادي اسلام، تهران، مركز چاپ و نشر سازمان تبليغات اسلامي،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نظام‌هاي اقتصادي سرمايه‌داري و سوسياليستي، در عمل از برآوردن نيازهاي مادي و معنوي انسان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امروزه انسان بيش از هر زمان ديگري، تشنه معارف حيات‌بخش اسلام در همه زمينه‌ها به ويژه اقتصاد </w:t>
      </w:r>
    </w:p>
    <w:p>
      <w:pPr>
        <w:pStyle w:val="BookText"/>
        <w:rPr/>
      </w:pPr>
      <w:r>
        <w:rPr>
          <w:rFonts w:ascii="IRNazanin" w:hAnsi="IRNazanin" w:eastAsia="IRNazanin"/>
          <w:color w:val="111111"/>
          <w:sz w:val="28"/>
          <w:sz w:val="28"/>
          <w:szCs w:val="28"/>
          <w:rtl w:val="true"/>
          <w:lang w:bidi="fa-IR"/>
        </w:rPr>
        <w:t>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چنين درخواستي، نويسنده كتاب حاضر مي‌كوشد نظام اقتصاد اسلامي را هر چند به صورت مختصر به علاقه‌مندان معرفي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اين كتاب در پنج فصل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بررسي ادبيات موجود درباره نظام اقتصادي اسلام و در فصل دوم و سوم، اقتصاد و متدولوژي تحقيق و مباني فلسفي و فكري نظام اقتصادي در اسلام تبيين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به دو محور زير پرداخته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 و معيارهاي نظام اقتصادي اسلام ،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معيارها در نظام اقتصادي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صبري، حميد، كارآفريني در هزاره سوم، تهران، نشر هماذر،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هزاره سوم، جهان شاهد اقتصاد رقابتي در بازار خواهد بود؛ اقتصادي كه نقش برجسته و اساسي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عوامل مؤثر بر موفقيت بنگاه‌هاي اقتصادي به سرعت در حال تغيير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در اقتصاد دانايي‌محور، ايده‌ها، محصولات، خدمات و فرآيند توليد و عرضه، همواره در حال تحول و دگرگوني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دوره و عهدي، بهره‌مندي از دانش روز و توانايي به كارگيري آن به شيوه نوآورانه و مؤثر، براي موفقيت كسب و كار همواره مورد نياز و تحسين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كارآفرين نيز كسي است كه با ابتكار و نوآوري، تركيبات جديدي از منابع، فرصت‌ها و نيازها را مي‌آفريند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كتاب به تعريف كارآفريني پرداخته و نقش كارآفرينان را به منزله پديده‌اي جديد در شرايط فعلي و مخاطره‌آميز جامعه امروزي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كارآفرين در تعريف نويسنده اين كتاب، كسي است كه با توجه به ويژگي‌هاي برجسته و ممتاز خود، امكانات و منابع را براي ايجاد، رشد و توسعه در زمينه‌هاي توليد و خدمات فراهم كرده است و توانسته زمينه اشتغال و كسب و كار را فراهم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سيد محمدباقر، اقتصاد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بررسي‌هايي درباره مكتب اقتصادي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اسپهبدي، تهران، انتشارات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جلد دوم كتاب بررسي‌هايي درباره مكتب اقتصادي اسلام است كه در آن تلاش شده به كمك مفاهيم اقتصادي اسلام و سيستم حقوقي آن، مكتب اقتصادي اسلام معرفي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بررسي، دو مرحله دارد كه مرحله اول، پايه و بستري براي مرحله دوم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شامل جمع‌آوري احكام، مفاهيم و قواعدي است كه در مرحله دوم با معلومات حاصل از آنها، تفسيري تئوريك و يك‌پارچه كه مبيّن سيستم اقتصادي اسلام باشد،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مطالب اين مجلد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كشف سيستم اقتصادي،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مفهوم‌ها در اكتشاف،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توزيع قبل از توليد،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اقطاع در اسلام،</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قبل از توليد،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توزيع پس از توليد،</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توليد،</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مسئوليت دولت در اقتصاد 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مدارهاي توسعه نيافتگي در اقتصاد ايران، تهران، نشر ني،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ايران، با وجود كوشش و تحولات چشم‌گير در دهه‌هاي اخير، هنوز با مسائل و مشكلات فراوان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پرسش‌ها مطرح مي‌شود كه دلايل اين وضعيت و اين حجم از مشكلات چيست؟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به تجزيه و تحليل مسائل اقتصادي ـ اجتماعي ايران پرداخته است و راه‌كارهاي اساسي حل مشكلات مورد اشاره را نيز مطرح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فصل اول، تصوير كلان اقتصادي ـ اجتماعي كشور ارائه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مباحثي همچون توزيع درآمد، فقر و محروميت، بودجه و سياست‌گذاري اقتصادي در فصل چهارم به بخش كشاورزي و در فصل پنجم به بخش صنعت و در پايان به بخش نفت پرداخته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غني‌نژاد، موسي، تجددطلبي و توسعه در ايران معاصر، تهران، مؤسسه چاپ و انتشارات وزارت امور خارجه،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تجددطلبي و قانون‌خواهي روشن‌فكران اواخر دوران سلطنت قاجار، زمينه پيدايش انقلاب مشروطيت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مجموعه‌اي از كارهاي پژوهشي نويسنده، با موضوع‌هايي در زمينه توسعه اقتصادي است كه شامل دو بخش مي‌شود؛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كلي تحول در انديشه ترقي‌خواهي و تجددطلبي يا ترسيم توسعه سياسي و اقتصادي از آستانه انقلاب مشروطيت تا به امروز،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مباحث روز درباره توسعه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برخي محورهاي اين بخش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نقدي درباره نظريات رايج توسعه‌نيافتگي؛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هزينه‌هاي معاملاتي و توسعه صنعتي؛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ملاحظاتي درباره مالكيت صنعتي در ايران؛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بين جمعيت و توسعه از ديدگاه تحليل اقتصادي؛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تمركز سرمايه از واقعيت تا توهم؛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شركت‌هاي چند مليتي و توسعه اقتصادي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كاتوزيان، محمدعلي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اقتصاد سياسي ايران، از مشروطيت تا پايان سلسله پهلوي،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نفيسي و كامبيز عزيزي، تهران، نشر مركز، چاپ پنجم،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اقتصاد سياسي، به روش، ديدگاه و رهيافت مشترك علمي گفته مي‌شود كه دربردارنده ديدگاهي است كه به حل مشكلات توجه دارد، نه به </w:t>
      </w:r>
    </w:p>
    <w:p>
      <w:pPr>
        <w:pStyle w:val="BookText"/>
        <w:rPr/>
      </w:pPr>
      <w:r>
        <w:rPr>
          <w:rFonts w:ascii="Amiri" w:hAnsi="Amiri" w:eastAsia="Amiri" w:cs="Amiri"/>
          <w:color w:val="111111"/>
          <w:sz w:val="28"/>
          <w:sz w:val="28"/>
          <w:szCs w:val="28"/>
          <w:rtl w:val="true"/>
          <w:lang w:bidi="ar-SA"/>
        </w:rPr>
        <w:t>طرح معماهاي خيالي يا انتزاعي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رهيافت مشترك علمي، استدلال‌ها و شواهدي مطرح مي‌شود كه تركيبي از نظريه، تاريخ و داده‌هاي آماري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به چهار بخش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زمينه كلي تاريخي و نيز ديدگاه‌هاي نظري لازم براي بررسي موضوع اصلي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مطالعه آن براي درك كامل ديگر مباحث كتاب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با ظهور رضاخان آغاز مي‌شود و با سقوط او به پايان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درباره مراحل اقتصادي سياسي در سال‌هاي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شده و نويسنده در پايان فصل، به نهضت ملي شدن صنعت نفت اشاره و تأثير آن را در اقتصاد كشور بررسي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كتاب، به توصيف، تحليل و ارزيابي فرآيندهاي توسعه اقتصادي و سياسي معاصر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كردزاده كرماني، محمد، اقتصاد سياسي جمهوري اسلامي ايران، تهران، چاپ و انتشارات وزارت امور خارجه،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مطالب مهم در اين كتاب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تئوري‌هاي اقتصاد سياسي، اقتصاد سياسي در عمل، نظام سياسي و توسعه اقتصادي، نقش نفت در اقتصاد سياسي ايران، سرمايه‌داري خصوصي و نقش دولت، تحولات سياسي و اقتصادي پس از پيروزي انقلاب، مشاركت سياسي و اقتصاد سياسي آموزش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مريدي، سياوش، ايران ـ اقتصاد، كتاب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انتشارات بين‌المللي الهي،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اقتصاد ايران به شش فصل كشاورزي، صنعت، زيربناي اقتصادي، بيمه و تأمين اجتماعي، نظام بانكي و بانك‌داري در ايران و بازرگاني خارجي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كشاورزي، افزون بر </w:t>
      </w:r>
    </w:p>
    <w:p>
      <w:pPr>
        <w:pStyle w:val="BookText"/>
        <w:rPr/>
      </w:pPr>
      <w:r>
        <w:rPr>
          <w:rFonts w:ascii="IRNazanin" w:hAnsi="IRNazanin" w:eastAsia="IRNazanin"/>
          <w:color w:val="111111"/>
          <w:sz w:val="28"/>
          <w:sz w:val="28"/>
          <w:szCs w:val="28"/>
          <w:rtl w:val="true"/>
          <w:lang w:bidi="fa-IR"/>
        </w:rPr>
        <w:t>طرح كلياتي درباره وضعيت اقليمي و جغرافيايي ايران، به انواع كشت و محصولات عمده كشاورزي اشاره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صنعت، زيرمجموعه‌هاي صنايع دستي و روستايي، صنايع بزرگ و نوين، صنايع نفت و گاز، پتروشيمي و معادن بررسي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به زيربناي اقتصادي كشور مانند برق، سدسازي، حمل و نقل، بنادر و مانند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نيز بيمه و تأمين اجتماعي، با نگاهي به گذشته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نظام بانكي و بانك‌داري از دوران گذشته تا به امروز بررسي، و در فصل ششم، به بازرگاني خارجي ايران شامل صادرات و واردات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معاونت پژوهشي مؤسسه تنظيم و نشر آثار امام خميني رحمه الله ، منتخبي از مقالات اولين كنگره بررسي انديشه‌هاي اقتصادي امام خميني رحمه الله ، تهران، مؤسسه تنظيم و نشر آثار امام خميني رحمه الله ، چاپ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بخشي از مقاله‌هاي ارسال شده به نخستين كنگره بررسي انديشه‌هاي اقتصادي امام خميني رحمه الله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كنگره با هدف تبيين ديدگاه‌هاي اقتصادي حضرت امام رحمه الله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افزون بر مقدمه، متن جديد چند سخنراني نيز به چشم مي‌خورد كه به معرفي اجمالي مقاله‌ها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عناوين مقاله‌ها كه مرتبط با موضوع سال هستند، عبارتند از</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مروري بر انديشه‌هاي اقتصادي حضرت امام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نظام اسلامي در ساماندهي نيروها و تنظيم برنامه‌هاي اقتصادي و سالم، امام و قطب‌بندي‌هاي اجتماعي و اقتصادي موجود در جامعه و جنگ ميان فقر و غنا، شيوه اقتصادي مورد نظر امام رحمه الله ، امام و اولويت‌بندي در ميان انواع توليد و مصرف، امام و استقلال سياسي و خودكفايي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عملكرد نظام جمهوري اسلامي در توسعه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كارآيي تئوري‌ها و شاخص‌هاي اقتصادي در ارزيابي وضعيت انساني، نگاهي مجدد به عوامل بازدارنده توسعه اجتماعي و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اقتصادي گذشته، عوارض مستقيم ناشي از انقلاب، جنگ تحميلي، توطئه‌هاي داخلي، سياست‌هاي متمركز در امور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فرهنگ و ديدگاه‌هاي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ضرورت توسعه، تاريخچه بحث توسعه، تعريف توسعه از ديدگاه‌هاي گوناگون، قطع وابستگي، رشد و توسعه درون‌گرا، خوداتكا، اهميت منابع انساني در توسعه، فرهنگ محور توسعه، مشاركت مردم، جايگاه دين در 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مباني الگوي جامع توسعه اقتصادي از ديدگاه حضرت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اقتصادي از ديدگاه حضرت امام رحمه الله ، پي‌آمدهاي وابستگي اقتصادي و ساير شئون كشور، راه‌حل‌هاي خروج از وابستگي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 ويژگي‌هاي فرهنگي جهاد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استقلال اقتصادي و تئوري‌هاي رشد، نظريه‌هاي امام و تئوري‌هاي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و فرآيند ساخت نظام اقتصادي اسلامي بر اساس رهنمودهاي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ضرورت نظام‌سازي در اقتصاد اسلامي، كيفيت طراحي نظام اقتصاد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كلياتي در نظام‌سازي بر اساس اسلام، اصول پي‌ريزي و طراحي نظام اقتصاد اسلامي، تعيين قلمرو تعريف اقتصاد، تبيين اصول موضوعه و پيش‌فرض‌هاي حاكم بر نظام اقتصادي، تعيين هدف در نظام اقتصاد اسلامي، طراحي اجزا و عوامل و روابط</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خطوط اصلي اقتصاد اسلامي از ديدگاه حضرت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خطوط اصلي اقتصاد با نظام اقتصادي، خطوط اصلي اقتصاد سرمايه‌داري و سوسياليسم، خطوط اصلي اقتصاد سوسياليستي، خطوط اصلي اقتصاد </w:t>
      </w:r>
    </w:p>
    <w:p>
      <w:pPr>
        <w:pStyle w:val="BookText"/>
        <w:rPr/>
      </w:pPr>
      <w:r>
        <w:rPr>
          <w:rFonts w:ascii="IRNazanin" w:hAnsi="IRNazanin" w:eastAsia="IRNazanin"/>
          <w:color w:val="111111"/>
          <w:sz w:val="28"/>
          <w:sz w:val="28"/>
          <w:szCs w:val="28"/>
          <w:rtl w:val="true"/>
          <w:lang w:bidi="fa-IR"/>
        </w:rPr>
        <w:t>اسلامي، رابطه اقتصاد باهدف در اسلام، تعديل ثروت و راه‌هاي جهت‌گيري اقتصاد اسلامي، رسيدگي به محرومين و مستضعفين، اصول حاكم بر تدوين اقتصاد و برنامه‌ريزي نظام اقتصاد اسلامي، اصول حاكم بر نظام اجرايي اقتصاد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امام رحمه الله درباره سياست‌هاي كشاورزي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كشاورزي پيش از انقلاب، كشاورزي پس از انقلاب، ارزيابي عملكرد سياست‌هاي كشاورزي ايران پس از انقلاب، علل و عوامل عدم موفقيت سياست‌هاي كشاورزي پس از انقلاب، سياست‌هاي سرمايه‌گذاري در بخش كشاورزي، تأثير سياست‌هاي كلان اقتصادي در كشاورزي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كارگزاران در نظام اقتصادي و اجتماعي اسلام بر اساس انديشه حضرت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اخلاق و نسبت آن با اقتصاد، نقش و اهميت كارگزار در جامعه اسلامي، زهد و ساده‌زيستي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مفهوم توسعه‌يافتگي از ديدگاه حضرت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توأم بودن توسعه اقتصادي با ديگر مسائل انساني، جامعه مطلوب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حاكم بر جامعه توسعه‌يافته از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تعريف توسعه اسلامي، جايگاه اصول اقتصادي و اهميت آنها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 واسطه اقتصاد اسلامي از ديدگاه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براي زيستن و مكتب وابسته، نظرات امام در رابطه با مكتب واسطه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معنويت و وسيله بودن ماديات در نظام اسلامي، نظام اسلامي مستقل و واسطه ميان دو نظام سرمايه‌داري و كمونيستي، مالكيت مشروع، عدالت اجتماعي و دفاع از مستضعفان، مردمي بودن و ساده زيستن مسئولان، استقلال اقتصادي و خودكفايي، اخلاق اقتصادي، مشاركت مردم در امور اقتصادي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مطهري، مرتضي، بررسي اجمالي مباني اقتصاد اسلامي، تهران، انتشارات حكمت،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در بردارنده قسمتي از نوشته‌هاي اقتصادي انديشمند شهيد، آيت‌الله مطهري است كه در دو بخش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درباره كليات بحث‌هاي مربوط به مباني و فلسفه اقتصاد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شامل رساله‌هايي در مسائل گوناگون اقتصاد اسلامي از جمله اسلام و اقتصاد، حق و حكم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تحقيقاتي و فرهنگي مفيد، مبارزه با فقر و فساد و تبعيض با تمركز بر نقش راهبردي صدا و سيما، قم، مركز پژوهش‌هاي اسلامي صدا و سيما، چاپ اول،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حاضر تلاش شده است، افزون بر بررسي جنبه‌هاي گوناگون سه موضوع مطرح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فساد و تبعيض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راه‌هاي مبارزه با آنها در عرصه رسانه ملي تبيين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برنامه‌ريزان و برنامه‌سازان، با هدف آگاهي‌بخشي به مخاطبان، راهكارهاي مبارزه با اين امور را در برنامه‌هاي خود به كار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اين كتاب در سه بخش تهيه و تنظيم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 با عنوان شناخت آسيب‌ها، مشتمل بر دو بخش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موضوع، هدف، ضرورت، پرسش‌هاي تحقيق، پيش‌فرض‌ها، فرضيه‌ها، پيشينه و روش تحقيق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اجمالي آسيب‌ها، تعاريف فقر، فساد، تبعيض، مصاديق فقر و فساد و تبعيض، مصاديق و كاركرد رسانه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بخش دوم تحت علل بروز آسيب‌هاي محوري، علل كلان و خرد بررسي مي 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 بخش سوم راهكارهايي در سه محور بيان شده است؛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راه‌كارهاي كلان مقابله با فقر، فساد و تبعيض</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راهكارهاي خرد كه راهكارهاي مقابله با فقر، راهكارهاي مقابله با فساد و راهكارهاي مقابله با تبعيض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راهكارهاي رسانه‌اي</w:t>
      </w:r>
    </w:p>
    <w:p>
      <w:pPr>
        <w:pStyle w:val="BookText"/>
        <w:rPr/>
      </w:pPr>
      <w:r>
        <w:rPr>
          <w:rFonts w:ascii="Amiri" w:hAnsi="Amiri" w:eastAsia="Amiri" w:cs="Amiri"/>
          <w:color w:val="111111"/>
          <w:sz w:val="28"/>
          <w:sz w:val="28"/>
          <w:szCs w:val="28"/>
          <w:rtl w:val="true"/>
          <w:lang w:bidi="ar-SA"/>
        </w:rPr>
        <w:t>كليات نظام اقتصادي 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موسوي خميني، روح الله، خودباوري و خودكفايي از ديدگاه امام خميني رحمه الله ، تبيان آثار موضوعي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بيست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چاپ اول، پاييز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مجموعه، رهنمودها، بيانات، پيام‌ها و ديدگاه‌هاي امام خميني رحمه الله درباره مقولات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خودباختگي و خودباوري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خودكفايي و استقلال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گردآوري و در هشت فصل موضوعي زير تنظيم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زمينه‌ها و علل خودباختگي و وابستگي،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تبليغات غرب براي از خود بيگانه كردن مسلمانان،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استقلال و خودكفايي،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تاكيد بر خودباوري، خودكفايي و استقلال مسلمانان و مستعضفان،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از خودبيگانگي،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فرهنگي راه مقابله با خودباختگي،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زمينه‌هاي لازم خودباوري و خودكفايي،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و دستاوردهاي خودكفايي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موسويان، سيد عباس، پس‌انداز و سرمايه‌گذاري در اقتصاد اسلام، تهران، پژوهشگاه فرهنگ و انديشه اسلامي،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تشكيل پس‌انداز و تبديل آن به سرمايه‌گذاري مفيد و مولد، محل وفاق تمام مكاتب و انديشمندان اقتصادي است، ولي در ارائه روش‌ها و راه‌حل‌ها بين مكاتب و اقتصادانان اختلاف‌نظر شديدي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اقتصاد سوسياليستي به تشكيل پس‌انداز و سرمايه‌گذاري متمركز دولتي،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سرمايه‌داري از روش‌هاي آزاد پس‌انداز و سرمايه گذاري با </w:t>
      </w:r>
    </w:p>
    <w:p>
      <w:pPr>
        <w:pStyle w:val="BookText"/>
        <w:rPr/>
      </w:pPr>
      <w:r>
        <w:rPr>
          <w:rFonts w:ascii="IRNazanin" w:hAnsi="IRNazanin" w:eastAsia="IRNazanin"/>
          <w:color w:val="111111"/>
          <w:sz w:val="28"/>
          <w:sz w:val="28"/>
          <w:szCs w:val="28"/>
          <w:rtl w:val="true"/>
          <w:lang w:bidi="fa-IR"/>
        </w:rPr>
        <w:t>محوريت سيستم بهره سخن مي‌گويد و اقتصاد اسلامي، با نقد هر دو تفكر به دنبال روش‌هاي كنترل شده با محوريت سيستم مشاركت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كه از شش فصل تشكيل شده، در فصل نخست، اهميت پس‌انداز و سرمايه‌گذاري را از ديدگاه اقتصاددانان مختلف و از ديدگاه متون ديني بررسي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بعد از بررسي دلائل و راهكارهاي پس‌انداز و سرمايه‌گذاري متمركز سوسياليستي، نشان داده مي‌شود كه اين روش نمي‌تواند روش موفقي باشد، در فصل سوم، اقتصاد سرمايه‌داري در مسئله پس‌انداز و سرمايه‌گذاري، و در فصل چهارم، پس‌انداز و سرمايه‌گذاري در اقتصاد اسلامي بيان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بعدي نشان داده مي‌شود كه سامان دادن روابط اقتصادي براساس سيستم مشاركت، نه تنها امري محال و دور از واقع نيست، بلكه هم اكنون در جوامع مختلف انواعي از شيوه‌هاي آن سيستم در حال اجراست و با موفقيت تمام در حال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فصل پاياني، با جمع‌بندي مطالب، پيشنهادهايي براي محققان اقتصاد اسلامي و مسئولان اجرايي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موسويان، سيد عباس، مبارزه با فقر و فساد و تبعيض با تمركز بر نقش راهبردي صدا و سيما، قم، دارالثقلين،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با هدف آشنايي هر چه بيشتر مخاطبان با نظام اقتصادي اسلام، خطوط كلي نظام اقتصادي اسلام را در شش فصل با عناويني همچون مباني فلسفي نظام اقتصادي اسلام، اهداف نظام اقتصادي اسلام، مباني مكتبي نظام اقتصادي اسلام، بررسي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ساختار نظام اقتصادي اسلام و بانك‌داري اسلام</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ميرمعزّي، سيد حسين، نظام اقتصادي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فلسفي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كانون انديشه جوان،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در اين اثر كوشيده است نظام اقتصادي اسلام را با توجه به جهان‌بيني، ارزش‌ها و اهداف مكتب الهي اسلام، تبيين، و تفاوت‌هاي آن با نظام اقتصاد </w:t>
      </w:r>
    </w:p>
    <w:p>
      <w:pPr>
        <w:pStyle w:val="BookText"/>
        <w:rPr/>
      </w:pPr>
      <w:r>
        <w:rPr>
          <w:rFonts w:ascii="IRNazanin" w:hAnsi="IRNazanin" w:eastAsia="IRNazanin"/>
          <w:color w:val="111111"/>
          <w:sz w:val="28"/>
          <w:sz w:val="28"/>
          <w:szCs w:val="28"/>
          <w:rtl w:val="true"/>
          <w:lang w:bidi="fa-IR"/>
        </w:rPr>
        <w:t>سرمايه‌داري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بحث‌ها در چهار دفتر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اول اين كتاب، افزون بر تعريف نظام اقتصادي و مباني و اهدافش، درباره رابطه آن با حقوق اقتصادي و علم اقتصاد و مباني نظام اقتصادي اسلام در مقايسه با نظام سرمايه‌داري ليبرال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مباحث در سه فصل نظام و نظام اقتصادي، مباني فلسفي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سرمايه‌داري ليبرال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مباني فلسفي نظام اقتصادي اسلام به نگارش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نمايندگي مقام معظم رهبري در دانشگاه شهيد بهشتي، اسلام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به معناي روند حركت جوامع از وضعيت موجود به سمت وضعيت مطلوب، از مباحث رايج و در عين حال پيچيده جهان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غربي، جنبه معنوي و ماوراي مادي انسان و جهان در اين توسعه ناديده گرفته يا از ريشه، انكار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اين نگرش هم در اساس و هم در نتايجي كه در پي دارد، هرگز مورد قبول و تأييد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نگرش اسلامي، همه ابعاد وجودي انسان را دربرمي‌گيرد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تبيين هرچه بيشتر اين رهيافت واقع‌نگر، از زواياي گوناگون، دست‌اندركاران دانشگاه شهيد بهشتي، همايش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برگزار كردند كه مجموعه مقاله‌هاي ارزشمند آن همايش، با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فرهنگ و 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وابسته به نهاد نمايندگي مقام معظم رهبري در دانشگاه، تنظيم شد و در قالب كتابي كه متضمن چهار فصل است، در اختيار علاقه‌مندان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 توسعه عناوين برخي مقاله‌هاي اين بخش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توسعه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با عنوان حضرت امام رحمه الله و مفهوم و نقش توسعه در ايران، چهار مقاله آمده كه برخي عناوين آن به شرح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توسعه </w:t>
      </w:r>
    </w:p>
    <w:p>
      <w:pPr>
        <w:pStyle w:val="BookText"/>
        <w:rPr/>
      </w:pPr>
      <w:r>
        <w:rPr>
          <w:rFonts w:ascii="IRNazanin" w:hAnsi="IRNazanin" w:eastAsia="IRNazanin"/>
          <w:color w:val="111111"/>
          <w:sz w:val="28"/>
          <w:sz w:val="28"/>
          <w:szCs w:val="28"/>
          <w:rtl w:val="true"/>
          <w:lang w:bidi="fa-IR"/>
        </w:rPr>
        <w:t xml:space="preserve">راهبردي از ديدگاه امام خميني رحمه الله ، اصول و مباني توسعه در انديشه امام خميني رحمه الله ، و نقش دولت در توسعه از ديدگاه حضرت امام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فصل سوم، به نام كاربرد توسعه در اقتصاد و بهره‌وري، سه مقاله به شرح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صنعت نفت در توسعه اقتصادي كشور، رويكرد برنامه‌ريزي رسمي و بهره‌وري نيروي انساني در شركت‌هاي ايراني فعال در بورس راهبردهاي اقتصادي در كشورهاي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بر اندونزي و مالزي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راهبردهاي توسعه در اسلام 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پنج مقاله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شناخت بهره‌وري از ديدگاه اسلام، و ضرورت اندازه‌گيري عملي آن، چارچوب اسلامي دست‌يابي به توسعه اقتصاد پايدار، عدالت اقتصادي در نظام اسلامي و راهكارهاي تحقق آن در جامعه و آثار اقتصادي و اجتماعي و جاي‌گزين نظام مشاركت به جاي بهره‌وري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نيك‌فر، مختار، كار در زندگي فردي و اجتماعي از ديدگاه قرآن، قم، مركز پژوهش‌هاي اسلامي صدا و سيما،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نقش كار در زندگي آدمي، آشنايي با جنبه‌هاي گوناگون اين موضوع بسيار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اثر، با بررسي كار در زندگي فردي و اجتماعي از ديدگاه اسلام، راه‌حل رهايي از دنيازدگي از يك سو و ترك دنيا و انزواطلبي را از ديگر سو،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ده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كتاب، پس از تبيين موضوع، هدف پژوهش، فرضيه‌هاي پژوهش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بخش دوم، انسان و كار از نگاه وحي، بررسي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انواع كار در بخش سوم، الگوهاي كاري، عوامل اشتغال به كار و موانع آن، آداب و قراردادهاي كاري، آثار كار، نقش معنوي عوامل غير كاري در سطح زندگي، سطح مطلوب زندگي و چگونگي كاربست موضوع در رسانه تبيين مي‌شود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وزيري‌فرد، سيد محمد‌جواد، مسائل اقتصادي در تفسير الميزان، تهران، مؤسسه انتشارات اميركبير، چاپ اول،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كه پايان‌نامه تحصيلي دوره كارشناسي ارشد نويسنده است، ديدگاه‌هاي اقتصادي علامه طباطبايي در تفسير الميزان، بررسي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 مباحث بخش‌هاي كتاب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با الميزان و نويسنده آن، اهميت اقتصاد، منشأ مالكيت، پول، طلا، نقره، كنز و سرمايه‌داري، احتكار، قرض، ربا، تجارت، كم‌فروشي، زكات ، انفال و 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هادوي، مهدي، مكتب و نظام اقتصادي اسلام، قم، مؤسسه فرهنگي خانه خرد،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اثر حاضر كوشيده است در حد توان، مكتب و نظام اقتصادي اسلام را بشناسد و آن را به عنوان مكتب و نظامي مستقل از ديگر مكاتب و نظام‌ها به علاقه‌مندان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مباحث اين كتاب در يك پيش‌گفتار و چهار بخش مقدمات، نظريه انديشه مدون در اسلام، اهداف اقتصادي اسلام، مباني اقتصادي اسلام و نظام اقتصادي اسلام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هادوي‌نيا، علي‌اصغر، معنويت و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مقايسه‌اي تطبيقي بين نظام اقتصادي اسلام و سرمايه‌داري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فرهنگي دانش و انديشه معاصر،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از عنوان پژوهش برمي‌آيد، نويسنده اثر كوشيده است، رابطه متقابل معنويت و اقتصاد را بررسي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مقايسه‌اي تطبيقي ـ اجمالي ميان اقتصاد اسلامي و سرمايه‌داري انجام داده و تفاوت‌هاي آن دو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مباحث اين كتاب در چهار بخش مفاهيم و روابط، بررسي اركان نظام‌هاي اقتصادي،انسان اقتصادي در نظام‌هاي اقتصادي،عملكردها و الگوهاي رفتاري نظام‌هاي اقتصادي تنظيم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يوسفي، احمدعلي، نظام اقتصاد علوي، تهران، سازمان انتشارات پژوهشگاه فرهنگ و انديشه اسلامي،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 حاضر به همت گروه اقتصاد پژوهشكده نظام‌هاي اسلامي، پژوهشگاه فرهنگ و انديشه اسلامي و با هدف دست‌يابي به نظام اقتصادي اسلام از ديدگاه اميرالمؤمنين علي عليه السلام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كوشيده است با بررسي و مطالعه عميق، گسترده و روش‌مند در سيره و سنت گفتاري و رفتاري حضرت علي عليه السلام ، آموزه‌هاي بنيادين و روشنگرانه آن حضرت را در قالب ادبيات نظام‌هاي اقتصادي، تدوين كند و در اختيار علاقه‌مندان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كوشش نويسنده شامل پنج بخش است كه برخي از عناوين مهم آن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مباني بينشي و ارزشي اقتصاد علوي، انگيزه‌هاي فعاليت‌هاي اقتصادي، انگيزه توليد، انگيزه مصرف، اصول راهبردي</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وطن‌خواه، مصطفي، موانع تاريخي توسعه نيافتگي در ايران، تهران، سازمان چاپ و انتشارات وزارت فرهنگ و ارشاد اسلامي،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بررسي‌هاي تاريخي پژوهشگران ايراني و خارجي در زمينه مسائل اقتصادي و اجتماعي جامعه ايران، هنوز تحليلي همه‌جانبه و قانع‌كننده درباره علل پيدايي و شكست جنبش‌هاي يك قرن اخير ملت ايران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بررسي‌هاي مندرج در اين كتاب، گامي در جهت شناخت علل پيدايي و شكست اين جنبش‌هاست</w:t>
      </w:r>
      <w:r>
        <w:rPr>
          <w:rFonts w:eastAsia="IRNazanin" w:cs="IRNazanin"/>
          <w:color w:val="111111"/>
          <w:sz w:val="28"/>
          <w:szCs w:val="28"/>
          <w:rtl w:val="true"/>
          <w:lang w:bidi="fa-IR"/>
        </w:rPr>
        <w:t xml:space="preserve">. </w:t>
      </w:r>
      <w:bookmarkStart w:id="799" w:name="pg2119_30894"/>
    </w:p>
    <w:p>
      <w:pPr>
        <w:pStyle w:val="BookText"/>
        <w:rPr/>
      </w:pPr>
      <w:bookmarkEnd w:id="799"/>
      <w:r>
        <w:rPr>
          <w:rFonts w:ascii="IRNazanin" w:hAnsi="IRNazanin" w:eastAsia="IRNazanin"/>
          <w:color w:val="111111"/>
          <w:sz w:val="28"/>
          <w:sz w:val="28"/>
          <w:szCs w:val="28"/>
          <w:rtl w:val="true"/>
          <w:lang w:bidi="fa-IR"/>
        </w:rPr>
        <w:t>نويسنده كوشيده از هرگونه الگوسازي يا منظره‌پردازي مبهم و مصنوعي بپرهيزد و به برخي پرسش‌هاي اساسي درباره رخدادهاي زمان ما به گونه‌اي علمي و قانع‌كننده پاسخ دهد و به روشن شدن حقايق تاريخي كمك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فهرست مطالب كتاب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نظريه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تكامل يك 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بشري براي جامعه ايران؛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ايران هم‌زمان با غرب يا اندكي پس از آن صنعتي نشد؛</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دگرگوني‌هاي بنيادي در نظام اقتصادي، اجتماعي، سياسي و فرهنگي جامعه ايران</w:t>
      </w:r>
      <w:r>
        <w:rPr>
          <w:rFonts w:eastAsia="IRNazanin" w:cs="IRNazanin"/>
          <w:color w:val="111111"/>
          <w:sz w:val="28"/>
          <w:szCs w:val="28"/>
          <w:rtl w:val="true"/>
          <w:lang w:bidi="fa-IR"/>
        </w:rPr>
        <w:t>.</w:t>
      </w:r>
    </w:p>
    <w:p>
      <w:pPr>
        <w:pStyle w:val="Heading3"/>
        <w:numPr>
          <w:ilvl w:val="2"/>
          <w:numId w:val="1"/>
        </w:numPr>
        <w:rPr/>
      </w:pPr>
      <w:bookmarkStart w:id="800" w:name="__RefHeading___Toc4740725_3650668749"/>
      <w:bookmarkStart w:id="801" w:name="_Toc336"/>
      <w:bookmarkEnd w:id="800"/>
      <w:r>
        <w:rPr>
          <w:rtl w:val="true"/>
        </w:rPr>
        <w:t>ب</w:t>
      </w:r>
      <w:r>
        <w:rPr>
          <w:rtl w:val="true"/>
        </w:rPr>
        <w:t xml:space="preserve">) </w:t>
      </w:r>
      <w:r>
        <w:rPr>
          <w:rtl w:val="true"/>
        </w:rPr>
        <w:t>مقاله‌ها</w:t>
      </w:r>
      <w:bookmarkEnd w:id="80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كار و جامعه، دي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علمي ـ پژوهشي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ـ 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علمي ـ پژوهشي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ـ از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كار و جامعه، فروردين و ارديبهشت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كار و جامعه تير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كار و جامعه، دي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ـ از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كار و جامعه، فروردين و ارديبهشت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اطلاعات سياسي ـ 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 ـ ترويجي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و تير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ـ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جزئي، نسرين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كار و جامعه ، دي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كار و جامعه، دي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ـ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 ـ ترويجي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و ارديبهشت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علمي ـ پژوهشي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ـ از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علمي ـ پژوهشي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ـ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كار و جامعه، فروردين و ارديبهشت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كار و جامعه، مهر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كار و جامعه، آبان و آذر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دادرس مقدم، امير ـ زيبايي، منصور،</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علمي ـ پژوهشي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ـ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كار و جامعه، دي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كار و جامعه، مهر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 ـ ترويجي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مهر و آبان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كار و جامعه، بهمن و اسفند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ـ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كار و جامعه، فروردين و ارديبهشت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كار و جامعه، دي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كار و جامعه، خرداد و تير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ـ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كار و جامعه، تير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 ـ ترويجي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بهمن و اسفند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 ـ ترويجي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فروردين و ارديبهشت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عربي، افسانه، راه‌هاي موفقيت برتر در كسب و كار، كار و جامعه، مهر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 ـ ترويجي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مرداد و شهريور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علمي ـ پژوهشي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ـ از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كار و جامعه ، دي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 ـ ترويجي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مرداد و شهريور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اطلاعات سياسي ـ 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 ـ ترويجي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مهر و آبان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كار و جامعه، آبان و آذر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كار و جامعه، فروردين و ارديبهشت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علمي ـ پژوهشي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ـ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 ـ ترويجي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مهر و آبان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 ـ ترويجي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فروردين و ارديبهشت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كار و جامعه، دي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علمي ـ پژوهشي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ـ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شهريور و مهر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ـ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كار و جامعه، خرداد و تير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كار و جامعه، آبان و آذر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بررسي‌هاي بازرگاني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علمي ـ ترويجي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دوره جديد ـ 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ـ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كار و جامعه، آبان و آذر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شماره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ـ از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802" w:name="pg2119_30916"/>
    </w:p>
    <w:p>
      <w:pPr>
        <w:pStyle w:val="Heading2"/>
        <w:numPr>
          <w:ilvl w:val="1"/>
          <w:numId w:val="1"/>
        </w:numPr>
        <w:rPr/>
      </w:pPr>
      <w:bookmarkStart w:id="803" w:name="__RefHeading___Toc4740727_3650668749"/>
      <w:bookmarkStart w:id="804" w:name="_Toc337"/>
      <w:bookmarkEnd w:id="802"/>
      <w:bookmarkEnd w:id="803"/>
      <w:r>
        <w:rPr>
          <w:rtl w:val="true"/>
        </w:rPr>
        <w:t>كتاب‌نامه</w:t>
      </w:r>
      <w:bookmarkEnd w:id="804"/>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Amiri" w:hAnsi="Amiri" w:eastAsia="Amiri" w:cs="Amiri"/>
          <w:color w:val="111111"/>
          <w:sz w:val="28"/>
          <w:sz w:val="28"/>
          <w:szCs w:val="28"/>
          <w:rtl w:val="true"/>
          <w:lang w:bidi="ar-SA"/>
        </w:rPr>
        <w:t>ابن اثيرجزري، عزالدين، اسد الغابة، بيروت، دارالمعروفة،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افلاكي، شمس‌الدين احمد، مناقب العارفين، اقبال، چاپ پنجم،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 پور، ابوالفضل، نسيم حيات، هجرت، چاپ پنجم،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برقعي، يحيي، چكيده انديشه‌ها، قم، نشر كتاب، چاپ ششم،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بهمنياري، احمد، داستان نامه،تهران، دانشگاه تهران، موسسه انتشارات و چاپ،</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تميمي آمدي، عبدالواحدابن محمد، غررالحكم و دررالكلم، تهران، دفتر نشر فرهنگ اسلامي،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ثقفي كوفي، ابراهيم بن محمد، الغارات، تهران، وزارت فرهنگ و ارشاد اسلامي،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عبدالمحمد آيتي، </w:t>
      </w:r>
      <w:r>
        <w:rPr>
          <w:rFonts w:eastAsia="IRNazanin" w:cs="IRNazanin"/>
          <w:color w:val="111111"/>
          <w:sz w:val="28"/>
          <w:szCs w:val="28"/>
          <w:lang w:bidi="fa-IR"/>
        </w:rPr>
        <w:t>1305</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جبران خليل جبران، پيامبر،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ابراهيم‌زاده، تهران، بي‌نا،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جعفري، محمدتقي، ترجمه و تفسير نهج البلاغه، دفتر نشر فرهنگ اسلامي، تهران، چاپ هفتم،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جعفري تبريزي، محمدتقي، حكمت،عرفان، اخلاق در شعر نظامي گنجوي، تهران، كيهان،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 از نويسندگان، كار و تلاش رمز موفقيت، قم، مركز پژوهش‌هاي اسلامي صدا و سيما،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 عاملي، محمد بن حسن، وسائل الشيعه، قم ، موسسه آل البيت،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حراني، ابومحمد حسن، تحف العقول عن آل الرسول، تهران، مكتبة الصدوق،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حكيمي، محمدرضا و ديگران، الحياة،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دفتر نشر فرهنگ اسلامي،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حيدري ابهري، غلام‌رضا، امثال و حكم فارسي، قم، جمال،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حكمت‌نامه پارسيان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اسلامي در آينه امثال و حكم 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جمال،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دورانت، ويليام جيمز، لذات فلسفه،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زرياب، تهران، شركت انتشارات علمي و فرهنگي،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رجبي دواني، محمد، عين بقاء، رهنمون،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سبحاني، جعفر، رمز پيروزي مردان بزرگ، قم، نسل جوان،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سميعي، رضا، جام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سخنان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صالحان،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سيوطي، عبدالرحمن بن ابي بكر، جامع الصغير، تهران، اميركبير،</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شاملويي، حبيب‌الله، بزرگان چه گفته‌اند، تهران، اميد فردا،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شكوري، ابوالفضل، سيره صالحان، شكوري،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شوشتري، نورالدين بن سيد شريف‌الدين، احقاق الحق، قم، مكتبة آية العظمي المرعشي النجفي،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الطبراني، سليمان بن احمد، المعجم الكبير، مطبعة الزهراء الحديثه، چاپ دوم،</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فيض كاشاني، ملامحسن، محجة البيضاء،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علي‌اكبر غفاري، قم، مؤسسه النشر اسلامي،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قرائتي، محسن، تفسير نور، قم، در راه حق،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كليني، محمد بن يعقوب، فروع كافي، تهران، دارالكتب الاسلاميه،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__________ </w:t>
      </w:r>
      <w:r>
        <w:rPr>
          <w:rFonts w:ascii="Amiri" w:hAnsi="Amiri" w:eastAsia="Amiri" w:cs="Amiri"/>
          <w:color w:val="111111"/>
          <w:sz w:val="28"/>
          <w:sz w:val="28"/>
          <w:szCs w:val="28"/>
          <w:rtl w:val="true"/>
          <w:lang w:bidi="ar-SA"/>
        </w:rPr>
        <w:t>، اصول كافي،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غفاري، دارالكتب الاسلاميه، تهران،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 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 پژوهشگاه فرهنگ و انديشه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نظر علي‌اكبر رشاد، دانشنامه امام علي عليه السلام ، تهران، موسسه فرهنگي دانش و انديشه معاصر،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لامعي، شبانعلي، حكايت‌هاي فرهنگي، تهران، رامند،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مجتهدي، سيد مرتضي، اسرار موفقيت، قم، حاذق، چاپ چهارم،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مجلسي، محمدباقر، بحارالانوار، تهران، مكتبة الاسلاميه، چاپ دوم،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 ، تاريخ پيامبران،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علي اماميان، سرور، چاپ چهارم،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محمدي اشتهاردي، محمد، پيكار اسلام با اسراف، شفق،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محمدي ري شهري، محمد، ميزان الحكمه، قم، دارالحديث،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مديريت اطلاعات كارشناسان و انديشمندان، آشنايي با كارشناسان علوم اسلامي و انساني براي استفاده برنامه سازان رسانه ملي، تهران، صدا و سيماي جمهوري اسلامي ايران، مركز پژوهش‌هاي اسلامي،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مركز طرح و برنامه‌ريزي سازمان صدا و سيماي جمهوري اسلامي ايران، اهداف، محورها، اولويت‌ها و سياست‌هاي توليد، تامين و پخش، انتشارات مبلغان،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مطهري، مرتضي، تعليم و تربيت در اسلام، تهران، صدرا، چاپ بيست و 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حكمت‌ها و اندرزها، تهران، صدرا، چاپ 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داستان راستان، صدرا، تهران، چاپ دهم،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پژوهشي موسسه تنظيم و نشر آثار امام خميني رحمه الله ، مجموعه مقالات اولين كنگره بررسي انديشه‌هاي اقتصادي امام خميني، تهران،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مكارم شيرازي، ناصر، تفسير نمونه، قم، دارالكتب الاسلاميه، چ</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موسسه تنظيم و نشر آثار امام خميني، صحيفه امام، تهران،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موسوي خميني، روح الله، صحيفه نور، تهران، وزارت فرهنگ و ارشاد اسلامي،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موسوي لاري، مجتبي، رسالت اخلاق در تكامل انسان، موسسه تحقيقات و نشر معارف اهل بيت، قم، بوستان كتاب،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رازي، عبدالله بن‌محمد، مرصادالعباد، بي‌جا، كتابخانه سنايي،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نصيري، عمر بن ابن شعبه، تاريخ المدينه المنورة، قم، دارالكفر،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نوري، ميرزاحسين، مستدرك الوسايل، قم، موسسه آل البيت،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ورام ابن ابي الفراس، ابوالحسين، مجموعه ورام،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عطايي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هادي منش، ابوالفضل، در قلمرو آفتاب، صدا وسيماي جمهوري اسلامي ايران، دفتر عقل،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هاشمي رفسنجاني، علي‌اكبر، تفسير راهنما، قم، دفتر تبليغات اسلامي حوزه علميه قم،</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ديدار رئيس‌جمهوري و هيئت دولت، </w:t>
      </w:r>
      <w:r>
        <w:rPr>
          <w:rFonts w:eastAsia="IRNazanin" w:cs="IRNazanin"/>
          <w:b w:val="false"/>
          <w:bCs w:val="false"/>
          <w:i w:val="false"/>
          <w:iCs w:val="false"/>
          <w:color w:val="333333"/>
          <w:sz w:val="20"/>
          <w:szCs w:val="20"/>
        </w:rPr>
        <w:t>2/6/1387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حرم مطهر رضوي، </w:t>
      </w:r>
      <w:r>
        <w:rPr>
          <w:rFonts w:eastAsia="IRNazanin" w:cs="IRNazanin"/>
          <w:b w:val="false"/>
          <w:bCs w:val="false"/>
          <w:i w:val="false"/>
          <w:iCs w:val="false"/>
          <w:color w:val="333333"/>
          <w:sz w:val="20"/>
          <w:szCs w:val="20"/>
        </w:rPr>
        <w:t>4/1/1389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چشم‌انداز جمهوري اسلامي ايران در افق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سوي رهبر معظم انقلاب به رئيس مجمع تشخيص مصلحت نظام و سران سه قوه ابلاغ 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ديدار با جمعي از مسئولان نظام جمهوري اسلامي، </w:t>
      </w:r>
      <w:r>
        <w:rPr>
          <w:rFonts w:eastAsia="IRNazanin" w:cs="IRNazanin"/>
          <w:b w:val="false"/>
          <w:bCs w:val="false"/>
          <w:i w:val="false"/>
          <w:iCs w:val="false"/>
          <w:color w:val="333333"/>
          <w:sz w:val="20"/>
          <w:szCs w:val="20"/>
        </w:rPr>
        <w:t>16/1/1389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نوروزي مقام معظم رهبري، </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در ديدار با جمعي از مسئولان نظام جمهوري اسلامي، </w:t>
      </w:r>
      <w:r>
        <w:rPr>
          <w:rFonts w:eastAsia="IRNazanin" w:cs="IRNazanin"/>
          <w:b w:val="false"/>
          <w:bCs w:val="false"/>
          <w:i w:val="false"/>
          <w:iCs w:val="false"/>
          <w:color w:val="333333"/>
          <w:sz w:val="20"/>
          <w:szCs w:val="20"/>
        </w:rPr>
        <w:t>16/1/89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شيرازي، تفسير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قرائتي، تفسير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قرائتي، تفسير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قرائتي، تفسير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قرائتي، تفسير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هاشمي رفسنجاني، تفسير راهنما،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هاشمي رفسنجاني، تفسير راهنما،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عاملي، 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فيض كاشاني، المحجة البيضاء، تصحيح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غفاري،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ورّام بن ابي الفراس، مجموعه ورام،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عطايي،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كليني، اصول كافي، تصحيح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علي‌اكبر غفاري،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ابن محمد تميمي آمدي، غررالحكم و دررالكلم،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ابن محمد تميمي آمدي، غررالحكم و دررالكلم،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دررالكلم،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كليني، فروع 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ري‌شهري،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ري‌شهري،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ري‌شهري،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ري‌شهري،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ري‌شهري،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مجلسي،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ري‌شهري،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حسن حراني، تحف العقول،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ري‌شهري،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ري‌شهري،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نجم‌الدين رازي، مرصاد العباد، صص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مجلسي، تاريخ پيامبران،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علي اماميان،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احمد افلاكي، مناقب العارفين،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تحسين يازيجي،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داستان راستان،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حكيمي، الحياة،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صص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هادي‌منش، در قلمرو آفتاب،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محمد الثقفي كوفي، الغارات،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عبدالمحمد آيتي،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جلال‌الدين سيوطي،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ابن اثير جزري، 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طبراني، المعجم الكبير،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نويسندگان، دانشنامه امام علي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نويسندگان، دانشنامه امام علي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نويسندگان، دانشنامه امام علي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نويسندگان، دانشنامه امام علي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اشتهاردي، پيكار اسلام با اسراف،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نورالدين بن سيد شريف‌الدين شوشتري، 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نورالدين بن سيد شريف‌الدين شوشتري، 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تنظيم و نشر آثار امام خميني، صحيفه امام،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تنظيم و نشر آثار امام خميني، صحيفه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موسوي خميني، صحيفه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موسوي خميني، صحيفه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موسوي خميني، صحيفه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موسوي خميني، صحيفه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موسوي خميني، صحيفه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معاونت پژوهشي مؤسسه تنظيم و نشر آثار امام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اولين كنگره بررسي انديشه‌هاي اقتصادي امام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 ا</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ديدار كارگران و معلمان،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كارگر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هفته معلم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13/2/1373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ديدار با جمعي از روحانيون، ائمه جماعات و وعاظ نقاط مختلف كشور در آستانه ماه مبارك رمضان، </w:t>
      </w:r>
      <w:r>
        <w:rPr>
          <w:rFonts w:eastAsia="IRNazanin" w:cs="IRNazanin"/>
          <w:b w:val="false"/>
          <w:bCs w:val="false"/>
          <w:i w:val="false"/>
          <w:iCs w:val="false"/>
          <w:color w:val="333333"/>
          <w:sz w:val="20"/>
          <w:szCs w:val="20"/>
        </w:rPr>
        <w:t>14/12/70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ديدار جمعي از نخبگان و برگزيدگان علمي، </w:t>
      </w:r>
      <w:r>
        <w:rPr>
          <w:rFonts w:eastAsia="IRNazanin" w:cs="IRNazanin"/>
          <w:b w:val="false"/>
          <w:bCs w:val="false"/>
          <w:i w:val="false"/>
          <w:iCs w:val="false"/>
          <w:color w:val="333333"/>
          <w:sz w:val="20"/>
          <w:szCs w:val="20"/>
        </w:rPr>
        <w:t>13/7/1390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ديدار جمعي از نخبگان و برگزيدگان علمي، </w:t>
      </w:r>
      <w:r>
        <w:rPr>
          <w:rFonts w:eastAsia="IRNazanin" w:cs="IRNazanin"/>
          <w:b w:val="false"/>
          <w:bCs w:val="false"/>
          <w:i w:val="false"/>
          <w:iCs w:val="false"/>
          <w:color w:val="333333"/>
          <w:sz w:val="20"/>
          <w:szCs w:val="20"/>
        </w:rPr>
        <w:t>13/7/1390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ديدار دانشگاهيان سمنان، </w:t>
      </w:r>
      <w:r>
        <w:rPr>
          <w:rFonts w:eastAsia="IRNazanin" w:cs="IRNazanin"/>
          <w:b w:val="false"/>
          <w:bCs w:val="false"/>
          <w:i w:val="false"/>
          <w:iCs w:val="false"/>
          <w:color w:val="333333"/>
          <w:sz w:val="20"/>
          <w:szCs w:val="20"/>
        </w:rPr>
        <w:t>18/8/1385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ديدار مسئولان و كارگزاران نظام جمهوري اسلامي، </w:t>
      </w:r>
      <w:r>
        <w:rPr>
          <w:rFonts w:eastAsia="IRNazanin" w:cs="IRNazanin"/>
          <w:b w:val="false"/>
          <w:bCs w:val="false"/>
          <w:i w:val="false"/>
          <w:iCs w:val="false"/>
          <w:color w:val="333333"/>
          <w:sz w:val="20"/>
          <w:szCs w:val="20"/>
        </w:rPr>
        <w:t>23/9/1385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ديدار كارگران و فرهنگيان كشور، </w:t>
      </w:r>
      <w:r>
        <w:rPr>
          <w:rFonts w:eastAsia="IRNazanin" w:cs="IRNazanin"/>
          <w:b w:val="false"/>
          <w:bCs w:val="false"/>
          <w:i w:val="false"/>
          <w:iCs w:val="false"/>
          <w:color w:val="333333"/>
          <w:sz w:val="20"/>
          <w:szCs w:val="20"/>
        </w:rPr>
        <w:t>15/2/1372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ديدار با وزير و جمعي از مسؤولان وزارت نفت، </w:t>
      </w:r>
      <w:r>
        <w:rPr>
          <w:rFonts w:eastAsia="IRNazanin" w:cs="IRNazanin"/>
          <w:b w:val="false"/>
          <w:bCs w:val="false"/>
          <w:i w:val="false"/>
          <w:iCs w:val="false"/>
          <w:color w:val="333333"/>
          <w:sz w:val="20"/>
          <w:szCs w:val="20"/>
        </w:rPr>
        <w:t>12/9/1370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ديدار ائمه جمعه و مسئولان و اقشار مختلف مردم، </w:t>
      </w:r>
      <w:r>
        <w:rPr>
          <w:rFonts w:eastAsia="IRNazanin" w:cs="IRNazanin"/>
          <w:b w:val="false"/>
          <w:bCs w:val="false"/>
          <w:i w:val="false"/>
          <w:iCs w:val="false"/>
          <w:color w:val="333333"/>
          <w:sz w:val="20"/>
          <w:szCs w:val="20"/>
        </w:rPr>
        <w:t>1/9/1368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مقام معظم رهبري به ملت شريف ايران در چهلمين روز ارتحال امام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23/4/1368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ديدار رئيس‌جمهوري و اعضاي هيئت دولت، </w:t>
      </w:r>
      <w:r>
        <w:rPr>
          <w:rFonts w:eastAsia="IRNazanin" w:cs="IRNazanin"/>
          <w:b w:val="false"/>
          <w:bCs w:val="false"/>
          <w:i w:val="false"/>
          <w:iCs w:val="false"/>
          <w:color w:val="333333"/>
          <w:sz w:val="20"/>
          <w:szCs w:val="20"/>
        </w:rPr>
        <w:t>6/6/1390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ديدار هزاران نفر از كارگران سراسركشور، </w:t>
      </w:r>
      <w:r>
        <w:rPr>
          <w:rFonts w:eastAsia="IRNazanin" w:cs="IRNazanin"/>
          <w:b w:val="false"/>
          <w:bCs w:val="false"/>
          <w:i w:val="false"/>
          <w:iCs w:val="false"/>
          <w:color w:val="333333"/>
          <w:sz w:val="20"/>
          <w:szCs w:val="20"/>
        </w:rPr>
        <w:t>7/2/1390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ديدار جمعي از كارآفرينان سراسر كشور، </w:t>
      </w:r>
      <w:r>
        <w:rPr>
          <w:rFonts w:eastAsia="IRNazanin" w:cs="IRNazanin"/>
          <w:b w:val="false"/>
          <w:bCs w:val="false"/>
          <w:i w:val="false"/>
          <w:iCs w:val="false"/>
          <w:color w:val="333333"/>
          <w:sz w:val="20"/>
          <w:szCs w:val="20"/>
        </w:rPr>
        <w:t>16/6/1389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اجتماع بزرگ مردم همدان، </w:t>
      </w:r>
      <w:r>
        <w:rPr>
          <w:rFonts w:eastAsia="IRNazanin" w:cs="IRNazanin"/>
          <w:b w:val="false"/>
          <w:bCs w:val="false"/>
          <w:i w:val="false"/>
          <w:iCs w:val="false"/>
          <w:color w:val="333333"/>
          <w:sz w:val="20"/>
          <w:szCs w:val="20"/>
        </w:rPr>
        <w:t>15/4/1383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بازديد از توانمندي‌هاي صنعت خودروسازي، </w:t>
      </w:r>
      <w:r>
        <w:rPr>
          <w:rFonts w:eastAsia="IRNazanin" w:cs="IRNazanin"/>
          <w:b w:val="false"/>
          <w:bCs w:val="false"/>
          <w:i w:val="false"/>
          <w:iCs w:val="false"/>
          <w:color w:val="333333"/>
          <w:sz w:val="20"/>
          <w:szCs w:val="20"/>
        </w:rPr>
        <w:t>9/1/1389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ديدار جمعي از معلمان، پرستاران و كارگران، </w:t>
      </w:r>
      <w:r>
        <w:rPr>
          <w:rFonts w:eastAsia="IRNazanin" w:cs="IRNazanin"/>
          <w:b w:val="false"/>
          <w:bCs w:val="false"/>
          <w:i w:val="false"/>
          <w:iCs w:val="false"/>
          <w:color w:val="333333"/>
          <w:sz w:val="20"/>
          <w:szCs w:val="20"/>
        </w:rPr>
        <w:t>9/2/1388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اجتماع زائران و مجاوران حرم مطهر رضوي، </w:t>
      </w:r>
      <w:r>
        <w:rPr>
          <w:rFonts w:eastAsia="IRNazanin" w:cs="IRNazanin"/>
          <w:b w:val="false"/>
          <w:bCs w:val="false"/>
          <w:i w:val="false"/>
          <w:iCs w:val="false"/>
          <w:color w:val="333333"/>
          <w:sz w:val="20"/>
          <w:szCs w:val="20"/>
        </w:rPr>
        <w:t>1/1/1387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عمومي مردم لار، </w:t>
      </w:r>
      <w:r>
        <w:rPr>
          <w:rFonts w:ascii="IRNazanin" w:hAnsi="IRNazanin" w:eastAsia="IRNazanin"/>
          <w:b w:val="false"/>
          <w:b w:val="false"/>
          <w:bCs w:val="false"/>
          <w:i w:val="false"/>
          <w:i w:val="false"/>
          <w:iCs w:val="false"/>
          <w:color w:val="333333"/>
          <w:sz w:val="20"/>
          <w:sz w:val="20"/>
          <w:szCs w:val="20"/>
        </w:rPr>
        <w:t>۱۳۸۷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صحن جامع رضوي، </w:t>
      </w:r>
      <w:r>
        <w:rPr>
          <w:rFonts w:ascii="IRNazanin" w:hAnsi="IRNazanin" w:eastAsia="IRNazanin"/>
          <w:b w:val="false"/>
          <w:b w:val="false"/>
          <w:bCs w:val="false"/>
          <w:i w:val="false"/>
          <w:i w:val="false"/>
          <w:iCs w:val="false"/>
          <w:color w:val="333333"/>
          <w:sz w:val="20"/>
          <w:sz w:val="20"/>
          <w:szCs w:val="20"/>
        </w:rPr>
        <w:t>۱۳۸۵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گروه كثيري از كارگران و كارآفرينان، </w:t>
      </w:r>
      <w:r>
        <w:rPr>
          <w:rFonts w:eastAsia="IRNazanin" w:cs="IRNazanin"/>
          <w:b w:val="false"/>
          <w:bCs w:val="false"/>
          <w:i w:val="false"/>
          <w:iCs w:val="false"/>
          <w:color w:val="333333"/>
          <w:sz w:val="20"/>
          <w:szCs w:val="20"/>
        </w:rPr>
        <w:t>04/02/1387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مسئولان و كارگزاران نظام جمهوري اسلامي ايران، </w:t>
      </w:r>
      <w:r>
        <w:rPr>
          <w:rFonts w:eastAsia="IRNazanin" w:cs="IRNazanin"/>
          <w:b w:val="false"/>
          <w:bCs w:val="false"/>
          <w:i w:val="false"/>
          <w:iCs w:val="false"/>
          <w:color w:val="333333"/>
          <w:sz w:val="20"/>
          <w:szCs w:val="20"/>
        </w:rPr>
        <w:t>15/05/1382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اعضاي هيئت دولت، </w:t>
      </w:r>
      <w:r>
        <w:rPr>
          <w:rFonts w:eastAsia="IRNazanin" w:cs="IRNazanin"/>
          <w:b w:val="false"/>
          <w:bCs w:val="false"/>
          <w:i w:val="false"/>
          <w:iCs w:val="false"/>
          <w:color w:val="333333"/>
          <w:sz w:val="20"/>
          <w:szCs w:val="20"/>
        </w:rPr>
        <w:t>05/06/1382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اجتماع زائران و مجاوران حرم مطهر رضوي، </w:t>
      </w:r>
      <w:r>
        <w:rPr>
          <w:rFonts w:eastAsia="IRNazanin" w:cs="IRNazanin"/>
          <w:b w:val="false"/>
          <w:bCs w:val="false"/>
          <w:i w:val="false"/>
          <w:iCs w:val="false"/>
          <w:color w:val="333333"/>
          <w:sz w:val="20"/>
          <w:szCs w:val="20"/>
        </w:rPr>
        <w:t>1/1/1385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مقام معظم رهبري در مراسم اولين سالگرد ارتحال حضرت امام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14/3/1369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جمع مردم استان همدان و شهرهاي ساري و ساوه، </w:t>
      </w:r>
      <w:r>
        <w:rPr>
          <w:rFonts w:eastAsia="IRNazanin" w:cs="IRNazanin"/>
          <w:b w:val="false"/>
          <w:bCs w:val="false"/>
          <w:i w:val="false"/>
          <w:iCs w:val="false"/>
          <w:color w:val="333333"/>
          <w:sz w:val="20"/>
          <w:szCs w:val="20"/>
        </w:rPr>
        <w:t>05/04/1368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گروه كثيري از كارگران و كارآفرينان، </w:t>
      </w:r>
      <w:r>
        <w:rPr>
          <w:rFonts w:eastAsia="IRNazanin" w:cs="IRNazanin"/>
          <w:b w:val="false"/>
          <w:bCs w:val="false"/>
          <w:i w:val="false"/>
          <w:iCs w:val="false"/>
          <w:color w:val="333333"/>
          <w:sz w:val="20"/>
          <w:szCs w:val="20"/>
        </w:rPr>
        <w:t>04/02/1387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بازديد از توان‌مندي‌هاي صنعت خودروسازي، </w:t>
      </w:r>
      <w:r>
        <w:rPr>
          <w:rFonts w:eastAsia="IRNazanin" w:cs="IRNazanin"/>
          <w:b w:val="false"/>
          <w:bCs w:val="false"/>
          <w:i w:val="false"/>
          <w:iCs w:val="false"/>
          <w:color w:val="333333"/>
          <w:sz w:val="20"/>
          <w:szCs w:val="20"/>
        </w:rPr>
        <w:t>9/1/1389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كشاورزان، </w:t>
      </w:r>
      <w:r>
        <w:rPr>
          <w:rFonts w:eastAsia="IRNazanin" w:cs="IRNazanin"/>
          <w:b w:val="false"/>
          <w:bCs w:val="false"/>
          <w:i w:val="false"/>
          <w:iCs w:val="false"/>
          <w:color w:val="333333"/>
          <w:sz w:val="20"/>
          <w:szCs w:val="20"/>
        </w:rPr>
        <w:t>14/10/1384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مقام معظم رهبري به مناسبت اولين سالگرد ارتحال حضرت امام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10/3/1369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ديدار كارگزاران نظام، </w:t>
      </w:r>
      <w:r>
        <w:rPr>
          <w:rFonts w:eastAsia="IRNazanin" w:cs="IRNazanin"/>
          <w:b w:val="false"/>
          <w:bCs w:val="false"/>
          <w:i w:val="false"/>
          <w:iCs w:val="false"/>
          <w:color w:val="333333"/>
          <w:sz w:val="20"/>
          <w:szCs w:val="20"/>
        </w:rPr>
        <w:t>27/5/1389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ديدار جمعي از پيشكسوتان جهاد و شهادت و خاطره گويان دفتر ادبيات و هنر مقاومت، </w:t>
      </w:r>
      <w:r>
        <w:rPr>
          <w:rFonts w:eastAsia="IRNazanin" w:cs="IRNazanin"/>
          <w:b w:val="false"/>
          <w:bCs w:val="false"/>
          <w:i w:val="false"/>
          <w:iCs w:val="false"/>
          <w:color w:val="333333"/>
          <w:sz w:val="20"/>
          <w:szCs w:val="20"/>
        </w:rPr>
        <w:t>31/6/1384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ديدار با رئيس جمهور و اعضاي هيئت دولت، </w:t>
      </w:r>
      <w:r>
        <w:rPr>
          <w:rFonts w:eastAsia="IRNazanin" w:cs="IRNazanin"/>
          <w:b w:val="false"/>
          <w:bCs w:val="false"/>
          <w:i w:val="false"/>
          <w:iCs w:val="false"/>
          <w:color w:val="333333"/>
          <w:sz w:val="20"/>
          <w:szCs w:val="20"/>
        </w:rPr>
        <w:t>4/6/1383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جمع كثيري از كارگران و معلمان در آستانه روز كارگر و روز معلم، </w:t>
      </w:r>
      <w:r>
        <w:rPr>
          <w:rFonts w:eastAsia="IRNazanin" w:cs="IRNazanin"/>
          <w:b w:val="false"/>
          <w:bCs w:val="false"/>
          <w:i w:val="false"/>
          <w:iCs w:val="false"/>
          <w:color w:val="333333"/>
          <w:sz w:val="20"/>
          <w:szCs w:val="20"/>
        </w:rPr>
        <w:t>10/2/1376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تعليم و تربيت در اسلام،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حكمت‌ها و اندرزها،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و تربيت در اسلام،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و تربيت در اسلام،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تعليم و تربيت در اسلام،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تعليم و تربيت در اسلام، ، صص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حكمت‌ها و اندرزها،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حكمت‌ها و اندرزها،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تعليم و تربيت در اسلام،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محمدهادي فلاح، كار و تلاش از نگاه انديشمندان اسلامي،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قُلْ رَبِّ زِدْني 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خدايا بر دانش من بيفزاي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جعفري، ترجمه و تفسير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و تربيت در اسلام،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تعليم و تربيت در اسلام،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 و تلاش از نگاه انديشمندان اسلامي،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تفسير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تفسير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تفسير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و تربيت در اسلام،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جبران خليل جبران، پيامبر،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ابراهيم‌زاده،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يحيي برقعي، چكيده انديشه‌ها،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و تربيت در اسلام،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 دورانت، لذات فلسفه،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زرياب،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رمز پيروزي مردان بزرگ،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رمز پيروزي مردان بزرگ،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 از نويسندگان، كار و تلاش، رمز موفقيت،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 از نويسندگان، كار و تلاش، رمز موفقيت،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خبرنگار اعزامي روزنامه اطلاعات به نوفل‌لوشاتو در سال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Pr>
        <w:t>13/11/1371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 و تلاش، رمز موفقيت،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شكوري، سيره صالحان، صص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رجبي دواني، عين 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يادواره چهلمين روز رحلت علامه محقق آيت‌الله علي دواني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رجبي دواني، عين 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يادواره چهلمين روز رحلت علامه محقق آيت‌الله علي دواني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رجبي دواني، عين 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يادواره چهلمين روز رحلت علامه محقق آيت‌الله علي دواني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كمي تغيير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رجبي دواني، عين 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يادواره چهلمين روز رحلت علامه محقق آيت‌الله علي دواني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كمي تغيير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شعبان‌علي لامعي، حكايت‌هاي فرهنگي،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حيدري ابهري، غلام‌رضا، امثال و حكم فارسي،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داستان‌نامه بهمنياري،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داستان‌نامه بهمنياري،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داستان‌نامه بهمنياري،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داستان‌نامه بهمنياري،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مثل‌ها،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حكمت‌نامه پارسيان،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مجتبي موسوي لاري، رسالت اخلاق در تكامل انسان،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تغيير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مجتبي موسوي لاري، رسالت اخلاق در تكامل انسان،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تغيير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مجتبي موسوي لاري، رسالت اخلاق در تكامل انسان،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مجتبي موسوي لاري، رسالت اخلاق در تكامل انسان،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تغيير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مجتبي موسوي لاري، رسالت اخلاق در تكامل انسان،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حبيب‌الله شاملويي، بزرگان چه گفته‌اند، صص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ذوالفقاري، رهنمون، صص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سميعي، جام انديشه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سخنان خردمندان، جاودانان و بزرگان ايران و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لاف گفتن، تفاخر كردن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و لاي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و اضطراب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دهقنت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دهقاني و كشاورزي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اقضي القضات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قاضي‌ها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پافشاري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يك فن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فن‌ها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image" Target="media/image2.jpeg"/><Relationship Id="rId222" Type="http://schemas.openxmlformats.org/officeDocument/2006/relationships/image" Target="media/image2.jpeg"/><Relationship Id="rId223" Type="http://schemas.openxmlformats.org/officeDocument/2006/relationships/footer" Target="footer216.xml"/><Relationship Id="rId224" Type="http://schemas.openxmlformats.org/officeDocument/2006/relationships/footnotes" Target="footnotes.xml"/><Relationship Id="rId225" Type="http://schemas.openxmlformats.org/officeDocument/2006/relationships/numbering" Target="numbering.xml"/><Relationship Id="rId226" Type="http://schemas.openxmlformats.org/officeDocument/2006/relationships/fontTable" Target="fontTable.xml"/><Relationship Id="rId227" Type="http://schemas.openxmlformats.org/officeDocument/2006/relationships/settings" Target="settings.xml"/><Relationship Id="rId2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240</Pages>
  <Words>49684</Words>
  <Characters>205483</Characters>
  <CharactersWithSpaces>252207</CharactersWithSpaces>
  <Paragraphs>3701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2026-08-16T23:08:42Z</dcterms:created>
  <dc:creator>ghaemiyeh.com</dc:creator>
  <dc:description/>
  <dc:language>en-US</dc:language>
  <cp:lastModifiedBy/>
  <dcterms:modified xsi:type="dcterms:W3CDTF">2026-08-17T02:38:48Z</dcterms:modified>
  <cp:revision>1</cp:revision>
  <dc:subject/>
  <dc:title>کتاب راهنما ویژه تولید ملی حمایت از کار و سرمایه ایرانی</dc:title>
</cp:coreProperties>
</file>

<file path=docProps/custom.xml><?xml version="1.0" encoding="utf-8"?>
<Properties xmlns="http://schemas.openxmlformats.org/officeDocument/2006/custom-properties" xmlns:vt="http://schemas.openxmlformats.org/officeDocument/2006/docPropsVTypes"/>
</file>