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اوصاف المهدی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36320_21167332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2736322_21167332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2736324_211673320">
            <w:r>
              <w:rPr>
                <w:webHidden/>
                <w:rStyle w:val="IndexLink"/>
                <w:rtl w:val="true"/>
              </w:rPr>
              <w:t>مقدمه ناشر</w:t>
            </w:r>
            <w:r>
              <w:rPr>
                <w:rStyle w:val="IndexLink"/>
                <w:rtl w:val="true"/>
              </w:rPr>
              <w:tab/>
            </w:r>
            <w:r>
              <w:rPr>
                <w:rStyle w:val="IndexLink"/>
              </w:rPr>
              <w:t>17</w:t>
            </w:r>
          </w:hyperlink>
        </w:p>
        <w:p>
          <w:pPr>
            <w:pStyle w:val="Contents2"/>
            <w:tabs>
              <w:tab w:val="clear" w:pos="8743"/>
              <w:tab w:val="right" w:pos="9026" w:leader="dot"/>
            </w:tabs>
            <w:rPr/>
          </w:pPr>
          <w:hyperlink w:anchor="__RefHeading___Toc2736326_211673320">
            <w:r>
              <w:rPr>
                <w:webHidden/>
                <w:rStyle w:val="IndexLink"/>
                <w:rtl w:val="true"/>
              </w:rPr>
              <w:t>مقدمه مؤلف‌</w:t>
            </w:r>
            <w:r>
              <w:rPr>
                <w:rStyle w:val="IndexLink"/>
                <w:rtl w:val="true"/>
              </w:rPr>
              <w:tab/>
            </w:r>
            <w:r>
              <w:rPr>
                <w:rStyle w:val="IndexLink"/>
              </w:rPr>
              <w:t>18</w:t>
            </w:r>
          </w:hyperlink>
        </w:p>
        <w:p>
          <w:pPr>
            <w:pStyle w:val="Contents2"/>
            <w:tabs>
              <w:tab w:val="clear" w:pos="8743"/>
              <w:tab w:val="right" w:pos="9026" w:leader="dot"/>
            </w:tabs>
            <w:rPr/>
          </w:pPr>
          <w:hyperlink w:anchor="__RefHeading___Toc2736328_211673320">
            <w:r>
              <w:rPr>
                <w:webHidden/>
                <w:rStyle w:val="IndexLink"/>
              </w:rPr>
              <w:t>1</w:t>
            </w:r>
            <w:r>
              <w:rPr>
                <w:rStyle w:val="IndexLink"/>
                <w:rtl w:val="true"/>
              </w:rPr>
              <w:t xml:space="preserve"> - </w:t>
            </w:r>
            <w:r>
              <w:rPr>
                <w:rStyle w:val="IndexLink"/>
                <w:rtl w:val="true"/>
              </w:rPr>
              <w:t>آیت‌</w:t>
            </w:r>
            <w:r>
              <w:rPr>
                <w:rStyle w:val="IndexLink"/>
                <w:rtl w:val="true"/>
              </w:rPr>
              <w:tab/>
            </w:r>
            <w:r>
              <w:rPr>
                <w:rStyle w:val="IndexLink"/>
              </w:rPr>
              <w:t>22</w:t>
            </w:r>
          </w:hyperlink>
        </w:p>
        <w:p>
          <w:pPr>
            <w:pStyle w:val="Contents2"/>
            <w:tabs>
              <w:tab w:val="clear" w:pos="8743"/>
              <w:tab w:val="right" w:pos="9026" w:leader="dot"/>
            </w:tabs>
            <w:rPr/>
          </w:pPr>
          <w:hyperlink w:anchor="__RefHeading___Toc2736330_211673320">
            <w:r>
              <w:rPr>
                <w:webHidden/>
                <w:rStyle w:val="IndexLink"/>
              </w:rPr>
              <w:t>2</w:t>
            </w:r>
            <w:r>
              <w:rPr>
                <w:rStyle w:val="IndexLink"/>
                <w:rtl w:val="true"/>
              </w:rPr>
              <w:t xml:space="preserve"> - </w:t>
            </w:r>
            <w:r>
              <w:rPr>
                <w:rStyle w:val="IndexLink"/>
                <w:rtl w:val="true"/>
              </w:rPr>
              <w:t>اباصالح‌</w:t>
            </w:r>
            <w:r>
              <w:rPr>
                <w:rStyle w:val="IndexLink"/>
                <w:rtl w:val="true"/>
              </w:rPr>
              <w:tab/>
            </w:r>
            <w:r>
              <w:rPr>
                <w:rStyle w:val="IndexLink"/>
              </w:rPr>
              <w:t>22</w:t>
            </w:r>
          </w:hyperlink>
        </w:p>
        <w:p>
          <w:pPr>
            <w:pStyle w:val="Contents2"/>
            <w:tabs>
              <w:tab w:val="clear" w:pos="8743"/>
              <w:tab w:val="right" w:pos="9026" w:leader="dot"/>
            </w:tabs>
            <w:rPr/>
          </w:pPr>
          <w:hyperlink w:anchor="__RefHeading___Toc2736332_211673320">
            <w:r>
              <w:rPr>
                <w:webHidden/>
                <w:rStyle w:val="IndexLink"/>
              </w:rPr>
              <w:t>3</w:t>
            </w:r>
            <w:r>
              <w:rPr>
                <w:rStyle w:val="IndexLink"/>
                <w:rtl w:val="true"/>
              </w:rPr>
              <w:t xml:space="preserve"> - </w:t>
            </w:r>
            <w:r>
              <w:rPr>
                <w:rStyle w:val="IndexLink"/>
                <w:rtl w:val="true"/>
              </w:rPr>
              <w:t>ابن احمد</w:t>
            </w:r>
            <w:r>
              <w:rPr>
                <w:rStyle w:val="IndexLink"/>
                <w:rtl w:val="true"/>
              </w:rPr>
              <w:tab/>
            </w:r>
            <w:r>
              <w:rPr>
                <w:rStyle w:val="IndexLink"/>
              </w:rPr>
              <w:t>22</w:t>
            </w:r>
          </w:hyperlink>
        </w:p>
        <w:p>
          <w:pPr>
            <w:pStyle w:val="Contents2"/>
            <w:tabs>
              <w:tab w:val="clear" w:pos="8743"/>
              <w:tab w:val="right" w:pos="9026" w:leader="dot"/>
            </w:tabs>
            <w:rPr/>
          </w:pPr>
          <w:hyperlink w:anchor="__RefHeading___Toc2736334_211673320">
            <w:r>
              <w:rPr>
                <w:webHidden/>
                <w:rStyle w:val="IndexLink"/>
              </w:rPr>
              <w:t>4</w:t>
            </w:r>
            <w:r>
              <w:rPr>
                <w:rStyle w:val="IndexLink"/>
                <w:rtl w:val="true"/>
              </w:rPr>
              <w:t xml:space="preserve"> - </w:t>
            </w:r>
            <w:r>
              <w:rPr>
                <w:rStyle w:val="IndexLink"/>
                <w:rtl w:val="true"/>
              </w:rPr>
              <w:t>ابن الائمّة الطاهرین‌</w:t>
            </w:r>
            <w:r>
              <w:rPr>
                <w:rStyle w:val="IndexLink"/>
                <w:rtl w:val="true"/>
              </w:rPr>
              <w:tab/>
            </w:r>
            <w:r>
              <w:rPr>
                <w:rStyle w:val="IndexLink"/>
              </w:rPr>
              <w:t>23</w:t>
            </w:r>
          </w:hyperlink>
        </w:p>
        <w:p>
          <w:pPr>
            <w:pStyle w:val="Contents2"/>
            <w:tabs>
              <w:tab w:val="clear" w:pos="8743"/>
              <w:tab w:val="right" w:pos="9026" w:leader="dot"/>
            </w:tabs>
            <w:rPr/>
          </w:pPr>
          <w:hyperlink w:anchor="__RefHeading___Toc2736336_211673320">
            <w:r>
              <w:rPr>
                <w:webHidden/>
                <w:rStyle w:val="IndexLink"/>
              </w:rPr>
              <w:t>5</w:t>
            </w:r>
            <w:r>
              <w:rPr>
                <w:rStyle w:val="IndexLink"/>
                <w:rtl w:val="true"/>
              </w:rPr>
              <w:t xml:space="preserve"> - </w:t>
            </w:r>
            <w:r>
              <w:rPr>
                <w:rStyle w:val="IndexLink"/>
                <w:rtl w:val="true"/>
              </w:rPr>
              <w:t>ابن الائمّة المعصومین‌</w:t>
            </w:r>
            <w:r>
              <w:rPr>
                <w:rStyle w:val="IndexLink"/>
                <w:rtl w:val="true"/>
              </w:rPr>
              <w:tab/>
            </w:r>
            <w:r>
              <w:rPr>
                <w:rStyle w:val="IndexLink"/>
              </w:rPr>
              <w:t>24</w:t>
            </w:r>
          </w:hyperlink>
        </w:p>
        <w:p>
          <w:pPr>
            <w:pStyle w:val="Contents2"/>
            <w:tabs>
              <w:tab w:val="clear" w:pos="8743"/>
              <w:tab w:val="right" w:pos="9026" w:leader="dot"/>
            </w:tabs>
            <w:rPr/>
          </w:pPr>
          <w:hyperlink w:anchor="__RefHeading___Toc2736338_211673320">
            <w:r>
              <w:rPr>
                <w:webHidden/>
                <w:rStyle w:val="IndexLink"/>
              </w:rPr>
              <w:t>6</w:t>
            </w:r>
            <w:r>
              <w:rPr>
                <w:rStyle w:val="IndexLink"/>
                <w:rtl w:val="true"/>
              </w:rPr>
              <w:t xml:space="preserve"> - </w:t>
            </w:r>
            <w:r>
              <w:rPr>
                <w:rStyle w:val="IndexLink"/>
                <w:rtl w:val="true"/>
              </w:rPr>
              <w:t>ابن الاعلام الباهِرة</w:t>
            </w:r>
            <w:r>
              <w:rPr>
                <w:rStyle w:val="IndexLink"/>
                <w:rtl w:val="true"/>
              </w:rPr>
              <w:tab/>
            </w:r>
            <w:r>
              <w:rPr>
                <w:rStyle w:val="IndexLink"/>
              </w:rPr>
              <w:t>24</w:t>
            </w:r>
          </w:hyperlink>
        </w:p>
        <w:p>
          <w:pPr>
            <w:pStyle w:val="Contents2"/>
            <w:tabs>
              <w:tab w:val="clear" w:pos="8743"/>
              <w:tab w:val="right" w:pos="9026" w:leader="dot"/>
            </w:tabs>
            <w:rPr/>
          </w:pPr>
          <w:hyperlink w:anchor="__RefHeading___Toc2736340_211673320">
            <w:r>
              <w:rPr>
                <w:webHidden/>
                <w:rStyle w:val="IndexLink"/>
              </w:rPr>
              <w:t>7</w:t>
            </w:r>
            <w:r>
              <w:rPr>
                <w:rStyle w:val="IndexLink"/>
                <w:rtl w:val="true"/>
              </w:rPr>
              <w:t xml:space="preserve"> - </w:t>
            </w:r>
            <w:r>
              <w:rPr>
                <w:rStyle w:val="IndexLink"/>
                <w:rtl w:val="true"/>
              </w:rPr>
              <w:t>ابن الانوار الزّاهِرة</w:t>
            </w:r>
            <w:r>
              <w:rPr>
                <w:rStyle w:val="IndexLink"/>
                <w:rtl w:val="true"/>
              </w:rPr>
              <w:tab/>
            </w:r>
            <w:r>
              <w:rPr>
                <w:rStyle w:val="IndexLink"/>
              </w:rPr>
              <w:t>25</w:t>
            </w:r>
          </w:hyperlink>
        </w:p>
        <w:p>
          <w:pPr>
            <w:pStyle w:val="Contents2"/>
            <w:tabs>
              <w:tab w:val="clear" w:pos="8743"/>
              <w:tab w:val="right" w:pos="9026" w:leader="dot"/>
            </w:tabs>
            <w:rPr/>
          </w:pPr>
          <w:hyperlink w:anchor="__RefHeading___Toc2736342_211673320">
            <w:r>
              <w:rPr>
                <w:webHidden/>
                <w:rStyle w:val="IndexLink"/>
              </w:rPr>
              <w:t>8</w:t>
            </w:r>
            <w:r>
              <w:rPr>
                <w:rStyle w:val="IndexLink"/>
                <w:rtl w:val="true"/>
              </w:rPr>
              <w:t xml:space="preserve"> - </w:t>
            </w:r>
            <w:r>
              <w:rPr>
                <w:rStyle w:val="IndexLink"/>
                <w:rtl w:val="true"/>
              </w:rPr>
              <w:t>ابن الحسن‌</w:t>
            </w:r>
            <w:r>
              <w:rPr>
                <w:rStyle w:val="IndexLink"/>
                <w:rtl w:val="true"/>
              </w:rPr>
              <w:tab/>
            </w:r>
            <w:r>
              <w:rPr>
                <w:rStyle w:val="IndexLink"/>
              </w:rPr>
              <w:t>25</w:t>
            </w:r>
          </w:hyperlink>
        </w:p>
        <w:p>
          <w:pPr>
            <w:pStyle w:val="Contents2"/>
            <w:tabs>
              <w:tab w:val="clear" w:pos="8743"/>
              <w:tab w:val="right" w:pos="9026" w:leader="dot"/>
            </w:tabs>
            <w:rPr/>
          </w:pPr>
          <w:hyperlink w:anchor="__RefHeading___Toc2736344_211673320">
            <w:r>
              <w:rPr>
                <w:webHidden/>
                <w:rStyle w:val="IndexLink"/>
              </w:rPr>
              <w:t>9</w:t>
            </w:r>
            <w:r>
              <w:rPr>
                <w:rStyle w:val="IndexLink"/>
                <w:rtl w:val="true"/>
              </w:rPr>
              <w:t xml:space="preserve"> - </w:t>
            </w:r>
            <w:r>
              <w:rPr>
                <w:rStyle w:val="IndexLink"/>
                <w:rtl w:val="true"/>
              </w:rPr>
              <w:t>ابن الحسین‌</w:t>
            </w:r>
            <w:r>
              <w:rPr>
                <w:rStyle w:val="IndexLink"/>
                <w:rtl w:val="true"/>
              </w:rPr>
              <w:tab/>
            </w:r>
            <w:r>
              <w:rPr>
                <w:rStyle w:val="IndexLink"/>
              </w:rPr>
              <w:t>25</w:t>
            </w:r>
          </w:hyperlink>
        </w:p>
        <w:p>
          <w:pPr>
            <w:pStyle w:val="Contents2"/>
            <w:tabs>
              <w:tab w:val="clear" w:pos="8743"/>
              <w:tab w:val="right" w:pos="9026" w:leader="dot"/>
            </w:tabs>
            <w:rPr/>
          </w:pPr>
          <w:hyperlink w:anchor="__RefHeading___Toc2736346_211673320">
            <w:r>
              <w:rPr>
                <w:webHidden/>
                <w:rStyle w:val="IndexLink"/>
              </w:rPr>
              <w:t>10</w:t>
            </w:r>
            <w:r>
              <w:rPr>
                <w:rStyle w:val="IndexLink"/>
                <w:rtl w:val="true"/>
              </w:rPr>
              <w:t xml:space="preserve"> - </w:t>
            </w:r>
            <w:r>
              <w:rPr>
                <w:rStyle w:val="IndexLink"/>
                <w:rtl w:val="true"/>
              </w:rPr>
              <w:t>ابن العِترَة الطّاهرة</w:t>
            </w:r>
            <w:r>
              <w:rPr>
                <w:rStyle w:val="IndexLink"/>
                <w:rtl w:val="true"/>
              </w:rPr>
              <w:tab/>
            </w:r>
            <w:r>
              <w:rPr>
                <w:rStyle w:val="IndexLink"/>
              </w:rPr>
              <w:t>26</w:t>
            </w:r>
          </w:hyperlink>
        </w:p>
        <w:p>
          <w:pPr>
            <w:pStyle w:val="Contents2"/>
            <w:tabs>
              <w:tab w:val="clear" w:pos="8743"/>
              <w:tab w:val="right" w:pos="9026" w:leader="dot"/>
            </w:tabs>
            <w:rPr/>
          </w:pPr>
          <w:hyperlink w:anchor="__RefHeading___Toc2736348_211673320">
            <w:r>
              <w:rPr>
                <w:webHidden/>
                <w:rStyle w:val="IndexLink"/>
              </w:rPr>
              <w:t>11</w:t>
            </w:r>
            <w:r>
              <w:rPr>
                <w:rStyle w:val="IndexLink"/>
                <w:rtl w:val="true"/>
              </w:rPr>
              <w:t xml:space="preserve"> - </w:t>
            </w:r>
            <w:r>
              <w:rPr>
                <w:rStyle w:val="IndexLink"/>
                <w:rtl w:val="true"/>
              </w:rPr>
              <w:t>ابن النّبی‌</w:t>
            </w:r>
            <w:r>
              <w:rPr>
                <w:rStyle w:val="IndexLink"/>
                <w:rtl w:val="true"/>
              </w:rPr>
              <w:tab/>
            </w:r>
            <w:r>
              <w:rPr>
                <w:rStyle w:val="IndexLink"/>
              </w:rPr>
              <w:t>26</w:t>
            </w:r>
          </w:hyperlink>
        </w:p>
        <w:p>
          <w:pPr>
            <w:pStyle w:val="Contents2"/>
            <w:tabs>
              <w:tab w:val="clear" w:pos="8743"/>
              <w:tab w:val="right" w:pos="9026" w:leader="dot"/>
            </w:tabs>
            <w:rPr/>
          </w:pPr>
          <w:hyperlink w:anchor="__RefHeading___Toc2736350_211673320">
            <w:r>
              <w:rPr>
                <w:webHidden/>
                <w:rStyle w:val="IndexLink"/>
              </w:rPr>
              <w:t>12</w:t>
            </w:r>
            <w:r>
              <w:rPr>
                <w:rStyle w:val="IndexLink"/>
                <w:rtl w:val="true"/>
              </w:rPr>
              <w:t xml:space="preserve"> - </w:t>
            </w:r>
            <w:r>
              <w:rPr>
                <w:rStyle w:val="IndexLink"/>
                <w:rtl w:val="true"/>
              </w:rPr>
              <w:t>ابن اولیاء اللَّه‌</w:t>
            </w:r>
            <w:r>
              <w:rPr>
                <w:rStyle w:val="IndexLink"/>
                <w:rtl w:val="true"/>
              </w:rPr>
              <w:tab/>
            </w:r>
            <w:r>
              <w:rPr>
                <w:rStyle w:val="IndexLink"/>
              </w:rPr>
              <w:t>26</w:t>
            </w:r>
          </w:hyperlink>
        </w:p>
        <w:p>
          <w:pPr>
            <w:pStyle w:val="Contents2"/>
            <w:tabs>
              <w:tab w:val="clear" w:pos="8743"/>
              <w:tab w:val="right" w:pos="9026" w:leader="dot"/>
            </w:tabs>
            <w:rPr/>
          </w:pPr>
          <w:hyperlink w:anchor="__RefHeading___Toc2736352_211673320">
            <w:r>
              <w:rPr>
                <w:webHidden/>
                <w:rStyle w:val="IndexLink"/>
              </w:rPr>
              <w:t>13</w:t>
            </w:r>
            <w:r>
              <w:rPr>
                <w:rStyle w:val="IndexLink"/>
                <w:rtl w:val="true"/>
              </w:rPr>
              <w:t xml:space="preserve"> - </w:t>
            </w:r>
            <w:r>
              <w:rPr>
                <w:rStyle w:val="IndexLink"/>
                <w:rtl w:val="true"/>
              </w:rPr>
              <w:t>ابن بنت نبی اللَّه‌</w:t>
            </w:r>
            <w:r>
              <w:rPr>
                <w:rStyle w:val="IndexLink"/>
                <w:rtl w:val="true"/>
              </w:rPr>
              <w:tab/>
            </w:r>
            <w:r>
              <w:rPr>
                <w:rStyle w:val="IndexLink"/>
              </w:rPr>
              <w:t>27</w:t>
            </w:r>
          </w:hyperlink>
        </w:p>
        <w:p>
          <w:pPr>
            <w:pStyle w:val="Contents2"/>
            <w:tabs>
              <w:tab w:val="clear" w:pos="8743"/>
              <w:tab w:val="right" w:pos="9026" w:leader="dot"/>
            </w:tabs>
            <w:rPr/>
          </w:pPr>
          <w:hyperlink w:anchor="__RefHeading___Toc2736354_211673320">
            <w:r>
              <w:rPr>
                <w:webHidden/>
                <w:rStyle w:val="IndexLink"/>
              </w:rPr>
              <w:t>14</w:t>
            </w:r>
            <w:r>
              <w:rPr>
                <w:rStyle w:val="IndexLink"/>
                <w:rtl w:val="true"/>
              </w:rPr>
              <w:t xml:space="preserve"> - </w:t>
            </w:r>
            <w:r>
              <w:rPr>
                <w:rStyle w:val="IndexLink"/>
                <w:rtl w:val="true"/>
              </w:rPr>
              <w:t>ابن خدیجه‌</w:t>
            </w:r>
            <w:r>
              <w:rPr>
                <w:rStyle w:val="IndexLink"/>
                <w:rtl w:val="true"/>
              </w:rPr>
              <w:tab/>
            </w:r>
            <w:r>
              <w:rPr>
                <w:rStyle w:val="IndexLink"/>
              </w:rPr>
              <w:t>27</w:t>
            </w:r>
          </w:hyperlink>
        </w:p>
        <w:p>
          <w:pPr>
            <w:pStyle w:val="Contents2"/>
            <w:tabs>
              <w:tab w:val="clear" w:pos="8743"/>
              <w:tab w:val="right" w:pos="9026" w:leader="dot"/>
            </w:tabs>
            <w:rPr/>
          </w:pPr>
          <w:hyperlink w:anchor="__RefHeading___Toc2736356_211673320">
            <w:r>
              <w:rPr>
                <w:webHidden/>
                <w:rStyle w:val="IndexLink"/>
              </w:rPr>
              <w:t>15</w:t>
            </w:r>
            <w:r>
              <w:rPr>
                <w:rStyle w:val="IndexLink"/>
                <w:rtl w:val="true"/>
              </w:rPr>
              <w:t xml:space="preserve"> - </w:t>
            </w:r>
            <w:r>
              <w:rPr>
                <w:rStyle w:val="IndexLink"/>
                <w:rtl w:val="true"/>
              </w:rPr>
              <w:t>ابن خِیرَة الاماء</w:t>
            </w:r>
            <w:r>
              <w:rPr>
                <w:rStyle w:val="IndexLink"/>
                <w:rtl w:val="true"/>
              </w:rPr>
              <w:tab/>
            </w:r>
            <w:r>
              <w:rPr>
                <w:rStyle w:val="IndexLink"/>
              </w:rPr>
              <w:t>28</w:t>
            </w:r>
          </w:hyperlink>
        </w:p>
        <w:p>
          <w:pPr>
            <w:pStyle w:val="Contents2"/>
            <w:tabs>
              <w:tab w:val="clear" w:pos="8743"/>
              <w:tab w:val="right" w:pos="9026" w:leader="dot"/>
            </w:tabs>
            <w:rPr/>
          </w:pPr>
          <w:hyperlink w:anchor="__RefHeading___Toc2736358_211673320">
            <w:r>
              <w:rPr>
                <w:webHidden/>
                <w:rStyle w:val="IndexLink"/>
              </w:rPr>
              <w:t>16</w:t>
            </w:r>
            <w:r>
              <w:rPr>
                <w:rStyle w:val="IndexLink"/>
                <w:rtl w:val="true"/>
              </w:rPr>
              <w:t xml:space="preserve"> - </w:t>
            </w:r>
            <w:r>
              <w:rPr>
                <w:rStyle w:val="IndexLink"/>
                <w:rtl w:val="true"/>
              </w:rPr>
              <w:t>ابن علی‌</w:t>
            </w:r>
            <w:r>
              <w:rPr>
                <w:rStyle w:val="IndexLink"/>
                <w:rtl w:val="true"/>
              </w:rPr>
              <w:tab/>
            </w:r>
            <w:r>
              <w:rPr>
                <w:rStyle w:val="IndexLink"/>
              </w:rPr>
              <w:t>28</w:t>
            </w:r>
          </w:hyperlink>
        </w:p>
        <w:p>
          <w:pPr>
            <w:pStyle w:val="Contents2"/>
            <w:tabs>
              <w:tab w:val="clear" w:pos="8743"/>
              <w:tab w:val="right" w:pos="9026" w:leader="dot"/>
            </w:tabs>
            <w:rPr/>
          </w:pPr>
          <w:hyperlink w:anchor="__RefHeading___Toc2736360_211673320">
            <w:r>
              <w:rPr>
                <w:webHidden/>
                <w:rStyle w:val="IndexLink"/>
              </w:rPr>
              <w:t>17</w:t>
            </w:r>
            <w:r>
              <w:rPr>
                <w:rStyle w:val="IndexLink"/>
                <w:rtl w:val="true"/>
              </w:rPr>
              <w:t xml:space="preserve"> - </w:t>
            </w:r>
            <w:r>
              <w:rPr>
                <w:rStyle w:val="IndexLink"/>
                <w:rtl w:val="true"/>
              </w:rPr>
              <w:t>ابن فاطمه‌</w:t>
            </w:r>
            <w:r>
              <w:rPr>
                <w:rStyle w:val="IndexLink"/>
                <w:rtl w:val="true"/>
              </w:rPr>
              <w:tab/>
            </w:r>
            <w:r>
              <w:rPr>
                <w:rStyle w:val="IndexLink"/>
              </w:rPr>
              <w:t>28</w:t>
            </w:r>
          </w:hyperlink>
        </w:p>
        <w:p>
          <w:pPr>
            <w:pStyle w:val="Contents2"/>
            <w:tabs>
              <w:tab w:val="clear" w:pos="8743"/>
              <w:tab w:val="right" w:pos="9026" w:leader="dot"/>
            </w:tabs>
            <w:rPr/>
          </w:pPr>
          <w:hyperlink w:anchor="__RefHeading___Toc2736362_211673320">
            <w:r>
              <w:rPr>
                <w:webHidden/>
                <w:rStyle w:val="IndexLink"/>
              </w:rPr>
              <w:t>18</w:t>
            </w:r>
            <w:r>
              <w:rPr>
                <w:rStyle w:val="IndexLink"/>
                <w:rtl w:val="true"/>
              </w:rPr>
              <w:t xml:space="preserve"> - </w:t>
            </w:r>
            <w:r>
              <w:rPr>
                <w:rStyle w:val="IndexLink"/>
                <w:rtl w:val="true"/>
              </w:rPr>
              <w:t>ابوابراهیم‌</w:t>
            </w:r>
            <w:r>
              <w:rPr>
                <w:rStyle w:val="IndexLink"/>
                <w:rtl w:val="true"/>
              </w:rPr>
              <w:tab/>
            </w:r>
            <w:r>
              <w:rPr>
                <w:rStyle w:val="IndexLink"/>
              </w:rPr>
              <w:t>29</w:t>
            </w:r>
          </w:hyperlink>
        </w:p>
        <w:p>
          <w:pPr>
            <w:pStyle w:val="Contents2"/>
            <w:tabs>
              <w:tab w:val="clear" w:pos="8743"/>
              <w:tab w:val="right" w:pos="9026" w:leader="dot"/>
            </w:tabs>
            <w:rPr/>
          </w:pPr>
          <w:hyperlink w:anchor="__RefHeading___Toc2736364_211673320">
            <w:r>
              <w:rPr>
                <w:webHidden/>
                <w:rStyle w:val="IndexLink"/>
              </w:rPr>
              <w:t>19</w:t>
            </w:r>
            <w:r>
              <w:rPr>
                <w:rStyle w:val="IndexLink"/>
                <w:rtl w:val="true"/>
              </w:rPr>
              <w:t xml:space="preserve"> - </w:t>
            </w:r>
            <w:r>
              <w:rPr>
                <w:rStyle w:val="IndexLink"/>
                <w:rtl w:val="true"/>
              </w:rPr>
              <w:t>ابوالقاسم‌</w:t>
            </w:r>
            <w:r>
              <w:rPr>
                <w:rStyle w:val="IndexLink"/>
                <w:rtl w:val="true"/>
              </w:rPr>
              <w:tab/>
            </w:r>
            <w:r>
              <w:rPr>
                <w:rStyle w:val="IndexLink"/>
              </w:rPr>
              <w:t>29</w:t>
            </w:r>
          </w:hyperlink>
        </w:p>
        <w:p>
          <w:pPr>
            <w:pStyle w:val="Contents2"/>
            <w:tabs>
              <w:tab w:val="clear" w:pos="8743"/>
              <w:tab w:val="right" w:pos="9026" w:leader="dot"/>
            </w:tabs>
            <w:rPr/>
          </w:pPr>
          <w:hyperlink w:anchor="__RefHeading___Toc2736366_211673320">
            <w:r>
              <w:rPr>
                <w:webHidden/>
                <w:rStyle w:val="IndexLink"/>
              </w:rPr>
              <w:t>20</w:t>
            </w:r>
            <w:r>
              <w:rPr>
                <w:rStyle w:val="IndexLink"/>
                <w:rtl w:val="true"/>
              </w:rPr>
              <w:t xml:space="preserve"> - </w:t>
            </w:r>
            <w:r>
              <w:rPr>
                <w:rStyle w:val="IndexLink"/>
                <w:rtl w:val="true"/>
              </w:rPr>
              <w:t>ابوبکر</w:t>
            </w:r>
            <w:r>
              <w:rPr>
                <w:rStyle w:val="IndexLink"/>
                <w:rtl w:val="true"/>
              </w:rPr>
              <w:tab/>
            </w:r>
            <w:r>
              <w:rPr>
                <w:rStyle w:val="IndexLink"/>
              </w:rPr>
              <w:t>30</w:t>
            </w:r>
          </w:hyperlink>
        </w:p>
        <w:p>
          <w:pPr>
            <w:pStyle w:val="Contents2"/>
            <w:tabs>
              <w:tab w:val="clear" w:pos="8743"/>
              <w:tab w:val="right" w:pos="9026" w:leader="dot"/>
            </w:tabs>
            <w:rPr/>
          </w:pPr>
          <w:hyperlink w:anchor="__RefHeading___Toc2736368_211673320">
            <w:r>
              <w:rPr>
                <w:webHidden/>
                <w:rStyle w:val="IndexLink"/>
              </w:rPr>
              <w:t>21</w:t>
            </w:r>
            <w:r>
              <w:rPr>
                <w:rStyle w:val="IndexLink"/>
                <w:rtl w:val="true"/>
              </w:rPr>
              <w:t xml:space="preserve"> - </w:t>
            </w:r>
            <w:r>
              <w:rPr>
                <w:rStyle w:val="IndexLink"/>
                <w:rtl w:val="true"/>
              </w:rPr>
              <w:t>ابوتراب‌</w:t>
            </w:r>
            <w:r>
              <w:rPr>
                <w:rStyle w:val="IndexLink"/>
                <w:rtl w:val="true"/>
              </w:rPr>
              <w:tab/>
            </w:r>
            <w:r>
              <w:rPr>
                <w:rStyle w:val="IndexLink"/>
              </w:rPr>
              <w:t>30</w:t>
            </w:r>
          </w:hyperlink>
        </w:p>
        <w:p>
          <w:pPr>
            <w:pStyle w:val="Contents2"/>
            <w:tabs>
              <w:tab w:val="clear" w:pos="8743"/>
              <w:tab w:val="right" w:pos="9026" w:leader="dot"/>
            </w:tabs>
            <w:rPr/>
          </w:pPr>
          <w:hyperlink w:anchor="__RefHeading___Toc2736370_211673320">
            <w:r>
              <w:rPr>
                <w:webHidden/>
                <w:rStyle w:val="IndexLink"/>
              </w:rPr>
              <w:t>22</w:t>
            </w:r>
            <w:r>
              <w:rPr>
                <w:rStyle w:val="IndexLink"/>
                <w:rtl w:val="true"/>
              </w:rPr>
              <w:t xml:space="preserve"> - </w:t>
            </w:r>
            <w:r>
              <w:rPr>
                <w:rStyle w:val="IndexLink"/>
                <w:rtl w:val="true"/>
              </w:rPr>
              <w:t>ابوجعفر</w:t>
            </w:r>
            <w:r>
              <w:rPr>
                <w:rStyle w:val="IndexLink"/>
                <w:rtl w:val="true"/>
              </w:rPr>
              <w:tab/>
            </w:r>
            <w:r>
              <w:rPr>
                <w:rStyle w:val="IndexLink"/>
              </w:rPr>
              <w:t>30</w:t>
            </w:r>
          </w:hyperlink>
        </w:p>
        <w:p>
          <w:pPr>
            <w:pStyle w:val="Contents2"/>
            <w:tabs>
              <w:tab w:val="clear" w:pos="8743"/>
              <w:tab w:val="right" w:pos="9026" w:leader="dot"/>
            </w:tabs>
            <w:rPr/>
          </w:pPr>
          <w:hyperlink w:anchor="__RefHeading___Toc2736372_211673320">
            <w:r>
              <w:rPr>
                <w:webHidden/>
                <w:rStyle w:val="IndexLink"/>
              </w:rPr>
              <w:t>23</w:t>
            </w:r>
            <w:r>
              <w:rPr>
                <w:rStyle w:val="IndexLink"/>
                <w:rtl w:val="true"/>
              </w:rPr>
              <w:t xml:space="preserve"> - </w:t>
            </w:r>
            <w:r>
              <w:rPr>
                <w:rStyle w:val="IndexLink"/>
                <w:rtl w:val="true"/>
              </w:rPr>
              <w:t>ابوعبداللَّه‌</w:t>
            </w:r>
            <w:r>
              <w:rPr>
                <w:rStyle w:val="IndexLink"/>
                <w:rtl w:val="true"/>
              </w:rPr>
              <w:tab/>
            </w:r>
            <w:r>
              <w:rPr>
                <w:rStyle w:val="IndexLink"/>
              </w:rPr>
              <w:t>30</w:t>
            </w:r>
          </w:hyperlink>
        </w:p>
        <w:p>
          <w:pPr>
            <w:pStyle w:val="Contents2"/>
            <w:tabs>
              <w:tab w:val="clear" w:pos="8743"/>
              <w:tab w:val="right" w:pos="9026" w:leader="dot"/>
            </w:tabs>
            <w:rPr/>
          </w:pPr>
          <w:hyperlink w:anchor="__RefHeading___Toc2736374_211673320">
            <w:r>
              <w:rPr>
                <w:webHidden/>
                <w:rStyle w:val="IndexLink"/>
              </w:rPr>
              <w:t>24</w:t>
            </w:r>
            <w:r>
              <w:rPr>
                <w:rStyle w:val="IndexLink"/>
                <w:rtl w:val="true"/>
              </w:rPr>
              <w:t xml:space="preserve">- </w:t>
            </w:r>
            <w:r>
              <w:rPr>
                <w:rStyle w:val="IndexLink"/>
                <w:rtl w:val="true"/>
              </w:rPr>
              <w:t>ابومحمّد</w:t>
            </w:r>
            <w:r>
              <w:rPr>
                <w:rStyle w:val="IndexLink"/>
                <w:rtl w:val="true"/>
              </w:rPr>
              <w:tab/>
            </w:r>
            <w:r>
              <w:rPr>
                <w:rStyle w:val="IndexLink"/>
              </w:rPr>
              <w:t>31</w:t>
            </w:r>
          </w:hyperlink>
        </w:p>
        <w:p>
          <w:pPr>
            <w:pStyle w:val="Contents2"/>
            <w:tabs>
              <w:tab w:val="clear" w:pos="8743"/>
              <w:tab w:val="right" w:pos="9026" w:leader="dot"/>
            </w:tabs>
            <w:rPr/>
          </w:pPr>
          <w:hyperlink w:anchor="__RefHeading___Toc2736376_211673320">
            <w:r>
              <w:rPr>
                <w:webHidden/>
                <w:rStyle w:val="IndexLink"/>
              </w:rPr>
              <w:t>25</w:t>
            </w:r>
            <w:r>
              <w:rPr>
                <w:rStyle w:val="IndexLink"/>
                <w:rtl w:val="true"/>
              </w:rPr>
              <w:t xml:space="preserve"> - </w:t>
            </w:r>
            <w:r>
              <w:rPr>
                <w:rStyle w:val="IndexLink"/>
                <w:rtl w:val="true"/>
              </w:rPr>
              <w:t>احسان‌</w:t>
            </w:r>
            <w:r>
              <w:rPr>
                <w:rStyle w:val="IndexLink"/>
                <w:rtl w:val="true"/>
              </w:rPr>
              <w:tab/>
            </w:r>
            <w:r>
              <w:rPr>
                <w:rStyle w:val="IndexLink"/>
              </w:rPr>
              <w:t>31</w:t>
            </w:r>
          </w:hyperlink>
        </w:p>
        <w:p>
          <w:pPr>
            <w:pStyle w:val="Contents2"/>
            <w:tabs>
              <w:tab w:val="clear" w:pos="8743"/>
              <w:tab w:val="right" w:pos="9026" w:leader="dot"/>
            </w:tabs>
            <w:rPr/>
          </w:pPr>
          <w:hyperlink w:anchor="__RefHeading___Toc2736378_211673320">
            <w:r>
              <w:rPr>
                <w:webHidden/>
                <w:rStyle w:val="IndexLink"/>
              </w:rPr>
              <w:t>26</w:t>
            </w:r>
            <w:r>
              <w:rPr>
                <w:rStyle w:val="IndexLink"/>
                <w:rtl w:val="true"/>
              </w:rPr>
              <w:t xml:space="preserve"> - </w:t>
            </w:r>
            <w:r>
              <w:rPr>
                <w:rStyle w:val="IndexLink"/>
                <w:rtl w:val="true"/>
              </w:rPr>
              <w:t>احمد</w:t>
            </w:r>
            <w:r>
              <w:rPr>
                <w:rStyle w:val="IndexLink"/>
                <w:rtl w:val="true"/>
              </w:rPr>
              <w:tab/>
            </w:r>
            <w:r>
              <w:rPr>
                <w:rStyle w:val="IndexLink"/>
              </w:rPr>
              <w:t>31</w:t>
            </w:r>
          </w:hyperlink>
        </w:p>
        <w:p>
          <w:pPr>
            <w:pStyle w:val="Contents2"/>
            <w:tabs>
              <w:tab w:val="clear" w:pos="8743"/>
              <w:tab w:val="right" w:pos="9026" w:leader="dot"/>
            </w:tabs>
            <w:rPr/>
          </w:pPr>
          <w:hyperlink w:anchor="__RefHeading___Toc2736380_211673320">
            <w:r>
              <w:rPr>
                <w:webHidden/>
                <w:rStyle w:val="IndexLink"/>
              </w:rPr>
              <w:t>27</w:t>
            </w:r>
            <w:r>
              <w:rPr>
                <w:rStyle w:val="IndexLink"/>
                <w:rtl w:val="true"/>
              </w:rPr>
              <w:t xml:space="preserve"> - </w:t>
            </w:r>
            <w:r>
              <w:rPr>
                <w:rStyle w:val="IndexLink"/>
                <w:rtl w:val="true"/>
              </w:rPr>
              <w:t>اُذُن سامِعه‌</w:t>
            </w:r>
            <w:r>
              <w:rPr>
                <w:rStyle w:val="IndexLink"/>
                <w:rtl w:val="true"/>
              </w:rPr>
              <w:tab/>
            </w:r>
            <w:r>
              <w:rPr>
                <w:rStyle w:val="IndexLink"/>
              </w:rPr>
              <w:t>32</w:t>
            </w:r>
          </w:hyperlink>
        </w:p>
        <w:p>
          <w:pPr>
            <w:pStyle w:val="Contents2"/>
            <w:tabs>
              <w:tab w:val="clear" w:pos="8743"/>
              <w:tab w:val="right" w:pos="9026" w:leader="dot"/>
            </w:tabs>
            <w:rPr/>
          </w:pPr>
          <w:hyperlink w:anchor="__RefHeading___Toc2736382_211673320">
            <w:r>
              <w:rPr>
                <w:webHidden/>
                <w:rStyle w:val="IndexLink"/>
              </w:rPr>
              <w:t>28</w:t>
            </w:r>
            <w:r>
              <w:rPr>
                <w:rStyle w:val="IndexLink"/>
                <w:rtl w:val="true"/>
              </w:rPr>
              <w:t xml:space="preserve"> - </w:t>
            </w:r>
            <w:r>
              <w:rPr>
                <w:rStyle w:val="IndexLink"/>
                <w:rtl w:val="true"/>
              </w:rPr>
              <w:t>اصل‌</w:t>
            </w:r>
            <w:r>
              <w:rPr>
                <w:rStyle w:val="IndexLink"/>
                <w:rtl w:val="true"/>
              </w:rPr>
              <w:tab/>
            </w:r>
            <w:r>
              <w:rPr>
                <w:rStyle w:val="IndexLink"/>
              </w:rPr>
              <w:t>32</w:t>
            </w:r>
          </w:hyperlink>
        </w:p>
        <w:p>
          <w:pPr>
            <w:pStyle w:val="Contents2"/>
            <w:tabs>
              <w:tab w:val="clear" w:pos="8743"/>
              <w:tab w:val="right" w:pos="9026" w:leader="dot"/>
            </w:tabs>
            <w:rPr/>
          </w:pPr>
          <w:hyperlink w:anchor="__RefHeading___Toc2736384_211673320">
            <w:r>
              <w:rPr>
                <w:webHidden/>
                <w:rStyle w:val="IndexLink"/>
              </w:rPr>
              <w:t>29</w:t>
            </w:r>
            <w:r>
              <w:rPr>
                <w:rStyle w:val="IndexLink"/>
                <w:rtl w:val="true"/>
              </w:rPr>
              <w:t xml:space="preserve"> - </w:t>
            </w:r>
            <w:r>
              <w:rPr>
                <w:rStyle w:val="IndexLink"/>
                <w:rtl w:val="true"/>
              </w:rPr>
              <w:t>امام‌</w:t>
            </w:r>
            <w:r>
              <w:rPr>
                <w:rStyle w:val="IndexLink"/>
                <w:rtl w:val="true"/>
              </w:rPr>
              <w:tab/>
            </w:r>
            <w:r>
              <w:rPr>
                <w:rStyle w:val="IndexLink"/>
              </w:rPr>
              <w:t>32</w:t>
            </w:r>
          </w:hyperlink>
        </w:p>
        <w:p>
          <w:pPr>
            <w:pStyle w:val="Contents2"/>
            <w:tabs>
              <w:tab w:val="clear" w:pos="8743"/>
              <w:tab w:val="right" w:pos="9026" w:leader="dot"/>
            </w:tabs>
            <w:rPr/>
          </w:pPr>
          <w:hyperlink w:anchor="__RefHeading___Toc2736386_211673320">
            <w:r>
              <w:rPr>
                <w:webHidden/>
                <w:rStyle w:val="IndexLink"/>
              </w:rPr>
              <w:t>30</w:t>
            </w:r>
            <w:r>
              <w:rPr>
                <w:rStyle w:val="IndexLink"/>
                <w:rtl w:val="true"/>
              </w:rPr>
              <w:t xml:space="preserve"> - </w:t>
            </w:r>
            <w:r>
              <w:rPr>
                <w:rStyle w:val="IndexLink"/>
                <w:rtl w:val="true"/>
              </w:rPr>
              <w:t>امام الانس والجان‌</w:t>
            </w:r>
            <w:r>
              <w:rPr>
                <w:rStyle w:val="IndexLink"/>
                <w:rtl w:val="true"/>
              </w:rPr>
              <w:tab/>
            </w:r>
            <w:r>
              <w:rPr>
                <w:rStyle w:val="IndexLink"/>
              </w:rPr>
              <w:t>33</w:t>
            </w:r>
          </w:hyperlink>
        </w:p>
        <w:p>
          <w:pPr>
            <w:pStyle w:val="Contents2"/>
            <w:tabs>
              <w:tab w:val="clear" w:pos="8743"/>
              <w:tab w:val="right" w:pos="9026" w:leader="dot"/>
            </w:tabs>
            <w:rPr/>
          </w:pPr>
          <w:hyperlink w:anchor="__RefHeading___Toc2736388_211673320">
            <w:r>
              <w:rPr>
                <w:webHidden/>
                <w:rStyle w:val="IndexLink"/>
              </w:rPr>
              <w:t>31</w:t>
            </w:r>
            <w:r>
              <w:rPr>
                <w:rStyle w:val="IndexLink"/>
                <w:rtl w:val="true"/>
              </w:rPr>
              <w:t xml:space="preserve"> - </w:t>
            </w:r>
            <w:r>
              <w:rPr>
                <w:rStyle w:val="IndexLink"/>
                <w:rtl w:val="true"/>
              </w:rPr>
              <w:t>امام المنتظَر</w:t>
            </w:r>
            <w:r>
              <w:rPr>
                <w:rStyle w:val="IndexLink"/>
                <w:rtl w:val="true"/>
              </w:rPr>
              <w:tab/>
            </w:r>
            <w:r>
              <w:rPr>
                <w:rStyle w:val="IndexLink"/>
              </w:rPr>
              <w:t>33</w:t>
            </w:r>
          </w:hyperlink>
        </w:p>
        <w:p>
          <w:pPr>
            <w:pStyle w:val="Contents2"/>
            <w:tabs>
              <w:tab w:val="clear" w:pos="8743"/>
              <w:tab w:val="right" w:pos="9026" w:leader="dot"/>
            </w:tabs>
            <w:rPr/>
          </w:pPr>
          <w:hyperlink w:anchor="__RefHeading___Toc2736390_211673320">
            <w:r>
              <w:rPr>
                <w:webHidden/>
                <w:rStyle w:val="IndexLink"/>
              </w:rPr>
              <w:t>32</w:t>
            </w:r>
            <w:r>
              <w:rPr>
                <w:rStyle w:val="IndexLink"/>
                <w:rtl w:val="true"/>
              </w:rPr>
              <w:t xml:space="preserve"> - </w:t>
            </w:r>
            <w:r>
              <w:rPr>
                <w:rStyle w:val="IndexLink"/>
                <w:rtl w:val="true"/>
              </w:rPr>
              <w:t>امام المؤمنین‌</w:t>
            </w:r>
            <w:r>
              <w:rPr>
                <w:rStyle w:val="IndexLink"/>
                <w:rtl w:val="true"/>
              </w:rPr>
              <w:tab/>
            </w:r>
            <w:r>
              <w:rPr>
                <w:rStyle w:val="IndexLink"/>
              </w:rPr>
              <w:t>33</w:t>
            </w:r>
          </w:hyperlink>
        </w:p>
        <w:p>
          <w:pPr>
            <w:pStyle w:val="Contents2"/>
            <w:tabs>
              <w:tab w:val="clear" w:pos="8743"/>
              <w:tab w:val="right" w:pos="9026" w:leader="dot"/>
            </w:tabs>
            <w:rPr/>
          </w:pPr>
          <w:hyperlink w:anchor="__RefHeading___Toc2736392_211673320">
            <w:r>
              <w:rPr>
                <w:webHidden/>
                <w:rStyle w:val="IndexLink"/>
              </w:rPr>
              <w:t>33</w:t>
            </w:r>
            <w:r>
              <w:rPr>
                <w:rStyle w:val="IndexLink"/>
                <w:rtl w:val="true"/>
              </w:rPr>
              <w:t xml:space="preserve"> - </w:t>
            </w:r>
            <w:r>
              <w:rPr>
                <w:rStyle w:val="IndexLink"/>
                <w:rtl w:val="true"/>
              </w:rPr>
              <w:t>امام ثانی عشر</w:t>
            </w:r>
            <w:r>
              <w:rPr>
                <w:rStyle w:val="IndexLink"/>
                <w:rtl w:val="true"/>
              </w:rPr>
              <w:tab/>
            </w:r>
            <w:r>
              <w:rPr>
                <w:rStyle w:val="IndexLink"/>
              </w:rPr>
              <w:t>34</w:t>
            </w:r>
          </w:hyperlink>
        </w:p>
        <w:p>
          <w:pPr>
            <w:pStyle w:val="Contents2"/>
            <w:tabs>
              <w:tab w:val="clear" w:pos="8743"/>
              <w:tab w:val="right" w:pos="9026" w:leader="dot"/>
            </w:tabs>
            <w:rPr/>
          </w:pPr>
          <w:hyperlink w:anchor="__RefHeading___Toc2736394_211673320">
            <w:r>
              <w:rPr>
                <w:webHidden/>
                <w:rStyle w:val="IndexLink"/>
              </w:rPr>
              <w:t>34</w:t>
            </w:r>
            <w:r>
              <w:rPr>
                <w:rStyle w:val="IndexLink"/>
                <w:rtl w:val="true"/>
              </w:rPr>
              <w:t xml:space="preserve"> - </w:t>
            </w:r>
            <w:r>
              <w:rPr>
                <w:rStyle w:val="IndexLink"/>
                <w:rtl w:val="true"/>
              </w:rPr>
              <w:t>امام زمان‌</w:t>
            </w:r>
            <w:r>
              <w:rPr>
                <w:rStyle w:val="IndexLink"/>
                <w:rtl w:val="true"/>
              </w:rPr>
              <w:tab/>
            </w:r>
            <w:r>
              <w:rPr>
                <w:rStyle w:val="IndexLink"/>
              </w:rPr>
              <w:t>34</w:t>
            </w:r>
          </w:hyperlink>
        </w:p>
        <w:p>
          <w:pPr>
            <w:pStyle w:val="Contents2"/>
            <w:tabs>
              <w:tab w:val="clear" w:pos="8743"/>
              <w:tab w:val="right" w:pos="9026" w:leader="dot"/>
            </w:tabs>
            <w:rPr/>
          </w:pPr>
          <w:hyperlink w:anchor="__RefHeading___Toc2736396_211673320">
            <w:r>
              <w:rPr>
                <w:webHidden/>
                <w:rStyle w:val="IndexLink"/>
              </w:rPr>
              <w:t>35</w:t>
            </w:r>
            <w:r>
              <w:rPr>
                <w:rStyle w:val="IndexLink"/>
                <w:rtl w:val="true"/>
              </w:rPr>
              <w:t xml:space="preserve"> - </w:t>
            </w:r>
            <w:r>
              <w:rPr>
                <w:rStyle w:val="IndexLink"/>
                <w:rtl w:val="true"/>
              </w:rPr>
              <w:t>امامنا</w:t>
            </w:r>
            <w:r>
              <w:rPr>
                <w:rStyle w:val="IndexLink"/>
                <w:rtl w:val="true"/>
              </w:rPr>
              <w:tab/>
            </w:r>
            <w:r>
              <w:rPr>
                <w:rStyle w:val="IndexLink"/>
              </w:rPr>
              <w:t>35</w:t>
            </w:r>
          </w:hyperlink>
        </w:p>
        <w:p>
          <w:pPr>
            <w:pStyle w:val="Contents2"/>
            <w:tabs>
              <w:tab w:val="clear" w:pos="8743"/>
              <w:tab w:val="right" w:pos="9026" w:leader="dot"/>
            </w:tabs>
            <w:rPr/>
          </w:pPr>
          <w:hyperlink w:anchor="__RefHeading___Toc2736398_211673320">
            <w:r>
              <w:rPr>
                <w:webHidden/>
                <w:rStyle w:val="IndexLink"/>
              </w:rPr>
              <w:t>36</w:t>
            </w:r>
            <w:r>
              <w:rPr>
                <w:rStyle w:val="IndexLink"/>
                <w:rtl w:val="true"/>
              </w:rPr>
              <w:t xml:space="preserve"> - </w:t>
            </w:r>
            <w:r>
              <w:rPr>
                <w:rStyle w:val="IndexLink"/>
                <w:rtl w:val="true"/>
              </w:rPr>
              <w:t>امام هادی‌</w:t>
            </w:r>
            <w:r>
              <w:rPr>
                <w:rStyle w:val="IndexLink"/>
                <w:rtl w:val="true"/>
              </w:rPr>
              <w:tab/>
            </w:r>
            <w:r>
              <w:rPr>
                <w:rStyle w:val="IndexLink"/>
              </w:rPr>
              <w:t>35</w:t>
            </w:r>
          </w:hyperlink>
        </w:p>
        <w:p>
          <w:pPr>
            <w:pStyle w:val="Contents2"/>
            <w:tabs>
              <w:tab w:val="clear" w:pos="8743"/>
              <w:tab w:val="right" w:pos="9026" w:leader="dot"/>
            </w:tabs>
            <w:rPr/>
          </w:pPr>
          <w:hyperlink w:anchor="__RefHeading___Toc2736400_211673320">
            <w:r>
              <w:rPr>
                <w:webHidden/>
                <w:rStyle w:val="IndexLink"/>
              </w:rPr>
              <w:t>37</w:t>
            </w:r>
            <w:r>
              <w:rPr>
                <w:rStyle w:val="IndexLink"/>
                <w:rtl w:val="true"/>
              </w:rPr>
              <w:t xml:space="preserve"> - </w:t>
            </w:r>
            <w:r>
              <w:rPr>
                <w:rStyle w:val="IndexLink"/>
                <w:rtl w:val="true"/>
              </w:rPr>
              <w:t>امام مهدی‌</w:t>
            </w:r>
            <w:r>
              <w:rPr>
                <w:rStyle w:val="IndexLink"/>
                <w:rtl w:val="true"/>
              </w:rPr>
              <w:tab/>
            </w:r>
            <w:r>
              <w:rPr>
                <w:rStyle w:val="IndexLink"/>
              </w:rPr>
              <w:t>35</w:t>
            </w:r>
          </w:hyperlink>
        </w:p>
        <w:p>
          <w:pPr>
            <w:pStyle w:val="Contents2"/>
            <w:tabs>
              <w:tab w:val="clear" w:pos="8743"/>
              <w:tab w:val="right" w:pos="9026" w:leader="dot"/>
            </w:tabs>
            <w:rPr/>
          </w:pPr>
          <w:hyperlink w:anchor="__RefHeading___Toc2736402_211673320">
            <w:r>
              <w:rPr>
                <w:webHidden/>
                <w:rStyle w:val="IndexLink"/>
              </w:rPr>
              <w:t>38</w:t>
            </w:r>
            <w:r>
              <w:rPr>
                <w:rStyle w:val="IndexLink"/>
                <w:rtl w:val="true"/>
              </w:rPr>
              <w:t xml:space="preserve"> - </w:t>
            </w:r>
            <w:r>
              <w:rPr>
                <w:rStyle w:val="IndexLink"/>
                <w:rtl w:val="true"/>
              </w:rPr>
              <w:t>امام همه خلایق‌</w:t>
            </w:r>
            <w:r>
              <w:rPr>
                <w:rStyle w:val="IndexLink"/>
                <w:rtl w:val="true"/>
              </w:rPr>
              <w:tab/>
            </w:r>
            <w:r>
              <w:rPr>
                <w:rStyle w:val="IndexLink"/>
              </w:rPr>
              <w:t>35</w:t>
            </w:r>
          </w:hyperlink>
        </w:p>
        <w:p>
          <w:pPr>
            <w:pStyle w:val="Contents2"/>
            <w:tabs>
              <w:tab w:val="clear" w:pos="8743"/>
              <w:tab w:val="right" w:pos="9026" w:leader="dot"/>
            </w:tabs>
            <w:rPr/>
          </w:pPr>
          <w:hyperlink w:anchor="__RefHeading___Toc2736404_211673320">
            <w:r>
              <w:rPr>
                <w:webHidden/>
                <w:rStyle w:val="IndexLink"/>
              </w:rPr>
              <w:t>39</w:t>
            </w:r>
            <w:r>
              <w:rPr>
                <w:rStyle w:val="IndexLink"/>
                <w:rtl w:val="true"/>
              </w:rPr>
              <w:t xml:space="preserve"> - </w:t>
            </w:r>
            <w:r>
              <w:rPr>
                <w:rStyle w:val="IndexLink"/>
                <w:rtl w:val="true"/>
              </w:rPr>
              <w:t>امام الّذی یفوز بِه المؤمنون‌</w:t>
            </w:r>
            <w:r>
              <w:rPr>
                <w:rStyle w:val="IndexLink"/>
                <w:rtl w:val="true"/>
              </w:rPr>
              <w:tab/>
            </w:r>
            <w:r>
              <w:rPr>
                <w:rStyle w:val="IndexLink"/>
              </w:rPr>
              <w:t>36</w:t>
            </w:r>
          </w:hyperlink>
        </w:p>
        <w:p>
          <w:pPr>
            <w:pStyle w:val="Contents2"/>
            <w:tabs>
              <w:tab w:val="clear" w:pos="8743"/>
              <w:tab w:val="right" w:pos="9026" w:leader="dot"/>
            </w:tabs>
            <w:rPr/>
          </w:pPr>
          <w:hyperlink w:anchor="__RefHeading___Toc2736406_211673320">
            <w:r>
              <w:rPr>
                <w:webHidden/>
                <w:rStyle w:val="IndexLink"/>
              </w:rPr>
              <w:t>40</w:t>
            </w:r>
            <w:r>
              <w:rPr>
                <w:rStyle w:val="IndexLink"/>
                <w:rtl w:val="true"/>
              </w:rPr>
              <w:t xml:space="preserve"> - </w:t>
            </w:r>
            <w:r>
              <w:rPr>
                <w:rStyle w:val="IndexLink"/>
                <w:rtl w:val="true"/>
              </w:rPr>
              <w:t>امام الّذی یهلک علی یدیه الکافرون‌</w:t>
            </w:r>
            <w:r>
              <w:rPr>
                <w:rStyle w:val="IndexLink"/>
                <w:rtl w:val="true"/>
              </w:rPr>
              <w:tab/>
            </w:r>
            <w:r>
              <w:rPr>
                <w:rStyle w:val="IndexLink"/>
              </w:rPr>
              <w:t>36</w:t>
            </w:r>
          </w:hyperlink>
        </w:p>
        <w:p>
          <w:pPr>
            <w:pStyle w:val="Contents2"/>
            <w:tabs>
              <w:tab w:val="clear" w:pos="8743"/>
              <w:tab w:val="right" w:pos="9026" w:leader="dot"/>
            </w:tabs>
            <w:rPr/>
          </w:pPr>
          <w:hyperlink w:anchor="__RefHeading___Toc2736408_211673320">
            <w:r>
              <w:rPr>
                <w:webHidden/>
                <w:rStyle w:val="IndexLink"/>
              </w:rPr>
              <w:t>41</w:t>
            </w:r>
            <w:r>
              <w:rPr>
                <w:rStyle w:val="IndexLink"/>
                <w:rtl w:val="true"/>
              </w:rPr>
              <w:t xml:space="preserve"> - </w:t>
            </w:r>
            <w:r>
              <w:rPr>
                <w:rStyle w:val="IndexLink"/>
                <w:rtl w:val="true"/>
              </w:rPr>
              <w:t>اَمان‌</w:t>
            </w:r>
            <w:r>
              <w:rPr>
                <w:rStyle w:val="IndexLink"/>
                <w:rtl w:val="true"/>
              </w:rPr>
              <w:tab/>
            </w:r>
            <w:r>
              <w:rPr>
                <w:rStyle w:val="IndexLink"/>
              </w:rPr>
              <w:t>37</w:t>
            </w:r>
          </w:hyperlink>
        </w:p>
        <w:p>
          <w:pPr>
            <w:pStyle w:val="Contents2"/>
            <w:tabs>
              <w:tab w:val="clear" w:pos="8743"/>
              <w:tab w:val="right" w:pos="9026" w:leader="dot"/>
            </w:tabs>
            <w:rPr/>
          </w:pPr>
          <w:hyperlink w:anchor="__RefHeading___Toc2736410_211673320">
            <w:r>
              <w:rPr>
                <w:webHidden/>
                <w:rStyle w:val="IndexLink"/>
              </w:rPr>
              <w:t>42</w:t>
            </w:r>
            <w:r>
              <w:rPr>
                <w:rStyle w:val="IndexLink"/>
                <w:rtl w:val="true"/>
              </w:rPr>
              <w:t xml:space="preserve"> - </w:t>
            </w:r>
            <w:r>
              <w:rPr>
                <w:rStyle w:val="IndexLink"/>
                <w:rtl w:val="true"/>
              </w:rPr>
              <w:t>امراللَّه‌</w:t>
            </w:r>
            <w:r>
              <w:rPr>
                <w:rStyle w:val="IndexLink"/>
                <w:rtl w:val="true"/>
              </w:rPr>
              <w:tab/>
            </w:r>
            <w:r>
              <w:rPr>
                <w:rStyle w:val="IndexLink"/>
              </w:rPr>
              <w:t>37</w:t>
            </w:r>
          </w:hyperlink>
        </w:p>
        <w:p>
          <w:pPr>
            <w:pStyle w:val="Contents2"/>
            <w:tabs>
              <w:tab w:val="clear" w:pos="8743"/>
              <w:tab w:val="right" w:pos="9026" w:leader="dot"/>
            </w:tabs>
            <w:rPr/>
          </w:pPr>
          <w:hyperlink w:anchor="__RefHeading___Toc2736412_211673320">
            <w:r>
              <w:rPr>
                <w:webHidden/>
                <w:rStyle w:val="IndexLink"/>
              </w:rPr>
              <w:t>43</w:t>
            </w:r>
            <w:r>
              <w:rPr>
                <w:rStyle w:val="IndexLink"/>
                <w:rtl w:val="true"/>
              </w:rPr>
              <w:t xml:space="preserve"> - </w:t>
            </w:r>
            <w:r>
              <w:rPr>
                <w:rStyle w:val="IndexLink"/>
                <w:rtl w:val="true"/>
              </w:rPr>
              <w:t>امیر</w:t>
            </w:r>
            <w:r>
              <w:rPr>
                <w:rStyle w:val="IndexLink"/>
                <w:rtl w:val="true"/>
              </w:rPr>
              <w:tab/>
            </w:r>
            <w:r>
              <w:rPr>
                <w:rStyle w:val="IndexLink"/>
              </w:rPr>
              <w:t>38</w:t>
            </w:r>
          </w:hyperlink>
        </w:p>
        <w:p>
          <w:pPr>
            <w:pStyle w:val="Contents2"/>
            <w:tabs>
              <w:tab w:val="clear" w:pos="8743"/>
              <w:tab w:val="right" w:pos="9026" w:leader="dot"/>
            </w:tabs>
            <w:rPr/>
          </w:pPr>
          <w:hyperlink w:anchor="__RefHeading___Toc2736414_211673320">
            <w:r>
              <w:rPr>
                <w:webHidden/>
                <w:rStyle w:val="IndexLink"/>
              </w:rPr>
              <w:t>44</w:t>
            </w:r>
            <w:r>
              <w:rPr>
                <w:rStyle w:val="IndexLink"/>
                <w:rtl w:val="true"/>
              </w:rPr>
              <w:t xml:space="preserve"> - </w:t>
            </w:r>
            <w:r>
              <w:rPr>
                <w:rStyle w:val="IndexLink"/>
                <w:rtl w:val="true"/>
              </w:rPr>
              <w:t>امیر الامَرة</w:t>
            </w:r>
            <w:r>
              <w:rPr>
                <w:rStyle w:val="IndexLink"/>
                <w:rtl w:val="true"/>
              </w:rPr>
              <w:tab/>
            </w:r>
            <w:r>
              <w:rPr>
                <w:rStyle w:val="IndexLink"/>
              </w:rPr>
              <w:t>38</w:t>
            </w:r>
          </w:hyperlink>
        </w:p>
        <w:p>
          <w:pPr>
            <w:pStyle w:val="Contents2"/>
            <w:tabs>
              <w:tab w:val="clear" w:pos="8743"/>
              <w:tab w:val="right" w:pos="9026" w:leader="dot"/>
            </w:tabs>
            <w:rPr/>
          </w:pPr>
          <w:hyperlink w:anchor="__RefHeading___Toc2736416_211673320">
            <w:r>
              <w:rPr>
                <w:webHidden/>
                <w:rStyle w:val="IndexLink"/>
              </w:rPr>
              <w:t>45</w:t>
            </w:r>
            <w:r>
              <w:rPr>
                <w:rStyle w:val="IndexLink"/>
                <w:rtl w:val="true"/>
              </w:rPr>
              <w:t xml:space="preserve"> - </w:t>
            </w:r>
            <w:r>
              <w:rPr>
                <w:rStyle w:val="IndexLink"/>
                <w:rtl w:val="true"/>
              </w:rPr>
              <w:t>امین</w:t>
            </w:r>
            <w:r>
              <w:rPr>
                <w:rStyle w:val="IndexLink"/>
                <w:rtl w:val="true"/>
              </w:rPr>
              <w:tab/>
            </w:r>
            <w:r>
              <w:rPr>
                <w:rStyle w:val="IndexLink"/>
              </w:rPr>
              <w:t>38</w:t>
            </w:r>
          </w:hyperlink>
        </w:p>
        <w:p>
          <w:pPr>
            <w:pStyle w:val="Contents2"/>
            <w:tabs>
              <w:tab w:val="clear" w:pos="8743"/>
              <w:tab w:val="right" w:pos="9026" w:leader="dot"/>
            </w:tabs>
            <w:rPr/>
          </w:pPr>
          <w:hyperlink w:anchor="__RefHeading___Toc2736418_211673320">
            <w:r>
              <w:rPr>
                <w:webHidden/>
                <w:rStyle w:val="IndexLink"/>
              </w:rPr>
              <w:t>46</w:t>
            </w:r>
            <w:r>
              <w:rPr>
                <w:rStyle w:val="IndexLink"/>
                <w:rtl w:val="true"/>
              </w:rPr>
              <w:t xml:space="preserve"> - </w:t>
            </w:r>
            <w:r>
              <w:rPr>
                <w:rStyle w:val="IndexLink"/>
                <w:rtl w:val="true"/>
              </w:rPr>
              <w:t>اوقیدمو</w:t>
            </w:r>
            <w:r>
              <w:rPr>
                <w:rStyle w:val="IndexLink"/>
                <w:rtl w:val="true"/>
              </w:rPr>
              <w:tab/>
            </w:r>
            <w:r>
              <w:rPr>
                <w:rStyle w:val="IndexLink"/>
              </w:rPr>
              <w:t>38</w:t>
            </w:r>
          </w:hyperlink>
        </w:p>
        <w:p>
          <w:pPr>
            <w:pStyle w:val="Contents2"/>
            <w:tabs>
              <w:tab w:val="clear" w:pos="8743"/>
              <w:tab w:val="right" w:pos="9026" w:leader="dot"/>
            </w:tabs>
            <w:rPr/>
          </w:pPr>
          <w:hyperlink w:anchor="__RefHeading___Toc2736420_211673320">
            <w:r>
              <w:rPr>
                <w:webHidden/>
                <w:rStyle w:val="IndexLink"/>
              </w:rPr>
              <w:t>47</w:t>
            </w:r>
            <w:r>
              <w:rPr>
                <w:rStyle w:val="IndexLink"/>
                <w:rtl w:val="true"/>
              </w:rPr>
              <w:t xml:space="preserve"> - </w:t>
            </w:r>
            <w:r>
              <w:rPr>
                <w:rStyle w:val="IndexLink"/>
                <w:rtl w:val="true"/>
              </w:rPr>
              <w:t>اَیدی‌</w:t>
            </w:r>
            <w:r>
              <w:rPr>
                <w:rStyle w:val="IndexLink"/>
                <w:rtl w:val="true"/>
              </w:rPr>
              <w:tab/>
            </w:r>
            <w:r>
              <w:rPr>
                <w:rStyle w:val="IndexLink"/>
              </w:rPr>
              <w:t>39</w:t>
            </w:r>
          </w:hyperlink>
        </w:p>
        <w:p>
          <w:pPr>
            <w:pStyle w:val="Contents2"/>
            <w:tabs>
              <w:tab w:val="clear" w:pos="8743"/>
              <w:tab w:val="right" w:pos="9026" w:leader="dot"/>
            </w:tabs>
            <w:rPr/>
          </w:pPr>
          <w:hyperlink w:anchor="__RefHeading___Toc2736422_211673320">
            <w:r>
              <w:rPr>
                <w:webHidden/>
                <w:rStyle w:val="IndexLink"/>
              </w:rPr>
              <w:t>48</w:t>
            </w:r>
            <w:r>
              <w:rPr>
                <w:rStyle w:val="IndexLink"/>
                <w:rtl w:val="true"/>
              </w:rPr>
              <w:t xml:space="preserve"> - </w:t>
            </w:r>
            <w:r>
              <w:rPr>
                <w:rStyle w:val="IndexLink"/>
                <w:rtl w:val="true"/>
              </w:rPr>
              <w:t xml:space="preserve">ایزدشناس </w:t>
            </w:r>
            <w:r>
              <w:rPr>
                <w:rStyle w:val="IndexLink"/>
                <w:rtl w:val="true"/>
              </w:rPr>
              <w:t xml:space="preserve">- </w:t>
            </w:r>
            <w:r>
              <w:rPr>
                <w:rStyle w:val="IndexLink"/>
                <w:rtl w:val="true"/>
              </w:rPr>
              <w:t>ایزدنشان‌</w:t>
            </w:r>
            <w:r>
              <w:rPr>
                <w:rStyle w:val="IndexLink"/>
                <w:rtl w:val="true"/>
              </w:rPr>
              <w:tab/>
            </w:r>
            <w:r>
              <w:rPr>
                <w:rStyle w:val="IndexLink"/>
              </w:rPr>
              <w:t>39</w:t>
            </w:r>
          </w:hyperlink>
        </w:p>
        <w:p>
          <w:pPr>
            <w:pStyle w:val="Contents2"/>
            <w:tabs>
              <w:tab w:val="clear" w:pos="8743"/>
              <w:tab w:val="right" w:pos="9026" w:leader="dot"/>
            </w:tabs>
            <w:rPr/>
          </w:pPr>
          <w:hyperlink w:anchor="__RefHeading___Toc2736424_211673320">
            <w:r>
              <w:rPr>
                <w:webHidden/>
                <w:rStyle w:val="IndexLink"/>
              </w:rPr>
              <w:t>49</w:t>
            </w:r>
            <w:r>
              <w:rPr>
                <w:rStyle w:val="IndexLink"/>
                <w:rtl w:val="true"/>
              </w:rPr>
              <w:t xml:space="preserve"> - </w:t>
            </w:r>
            <w:r>
              <w:rPr>
                <w:rStyle w:val="IndexLink"/>
                <w:rtl w:val="true"/>
              </w:rPr>
              <w:t>ایستاده‌</w:t>
            </w:r>
            <w:r>
              <w:rPr>
                <w:rStyle w:val="IndexLink"/>
                <w:rtl w:val="true"/>
              </w:rPr>
              <w:tab/>
            </w:r>
            <w:r>
              <w:rPr>
                <w:rStyle w:val="IndexLink"/>
              </w:rPr>
              <w:t>39</w:t>
            </w:r>
          </w:hyperlink>
        </w:p>
        <w:p>
          <w:pPr>
            <w:pStyle w:val="Contents2"/>
            <w:tabs>
              <w:tab w:val="clear" w:pos="8743"/>
              <w:tab w:val="right" w:pos="9026" w:leader="dot"/>
            </w:tabs>
            <w:rPr/>
          </w:pPr>
          <w:hyperlink w:anchor="__RefHeading___Toc2736426_211673320">
            <w:r>
              <w:rPr>
                <w:webHidden/>
                <w:rStyle w:val="IndexLink"/>
              </w:rPr>
              <w:t>50</w:t>
            </w:r>
            <w:r>
              <w:rPr>
                <w:rStyle w:val="IndexLink"/>
                <w:rtl w:val="true"/>
              </w:rPr>
              <w:t xml:space="preserve"> - </w:t>
            </w:r>
            <w:r>
              <w:rPr>
                <w:rStyle w:val="IndexLink"/>
                <w:rtl w:val="true"/>
              </w:rPr>
              <w:t>باب اللَّه‌</w:t>
            </w:r>
            <w:r>
              <w:rPr>
                <w:rStyle w:val="IndexLink"/>
                <w:rtl w:val="true"/>
              </w:rPr>
              <w:tab/>
            </w:r>
            <w:r>
              <w:rPr>
                <w:rStyle w:val="IndexLink"/>
              </w:rPr>
              <w:t>39</w:t>
            </w:r>
          </w:hyperlink>
        </w:p>
        <w:p>
          <w:pPr>
            <w:pStyle w:val="Contents2"/>
            <w:tabs>
              <w:tab w:val="clear" w:pos="8743"/>
              <w:tab w:val="right" w:pos="9026" w:leader="dot"/>
            </w:tabs>
            <w:rPr/>
          </w:pPr>
          <w:hyperlink w:anchor="__RefHeading___Toc2736428_211673320">
            <w:r>
              <w:rPr>
                <w:webHidden/>
                <w:rStyle w:val="IndexLink"/>
              </w:rPr>
              <w:t>51</w:t>
            </w:r>
            <w:r>
              <w:rPr>
                <w:rStyle w:val="IndexLink"/>
                <w:rtl w:val="true"/>
              </w:rPr>
              <w:t xml:space="preserve"> - </w:t>
            </w:r>
            <w:r>
              <w:rPr>
                <w:rStyle w:val="IndexLink"/>
                <w:rtl w:val="true"/>
              </w:rPr>
              <w:t>بابُ المَقام‌</w:t>
            </w:r>
            <w:r>
              <w:rPr>
                <w:rStyle w:val="IndexLink"/>
                <w:rtl w:val="true"/>
              </w:rPr>
              <w:tab/>
            </w:r>
            <w:r>
              <w:rPr>
                <w:rStyle w:val="IndexLink"/>
              </w:rPr>
              <w:t>40</w:t>
            </w:r>
          </w:hyperlink>
        </w:p>
        <w:p>
          <w:pPr>
            <w:pStyle w:val="Contents2"/>
            <w:tabs>
              <w:tab w:val="clear" w:pos="8743"/>
              <w:tab w:val="right" w:pos="9026" w:leader="dot"/>
            </w:tabs>
            <w:rPr/>
          </w:pPr>
          <w:hyperlink w:anchor="__RefHeading___Toc2736430_211673320">
            <w:r>
              <w:rPr>
                <w:webHidden/>
                <w:rStyle w:val="IndexLink"/>
              </w:rPr>
              <w:t>52</w:t>
            </w:r>
            <w:r>
              <w:rPr>
                <w:rStyle w:val="IndexLink"/>
                <w:rtl w:val="true"/>
              </w:rPr>
              <w:t xml:space="preserve"> - </w:t>
            </w:r>
            <w:r>
              <w:rPr>
                <w:rStyle w:val="IndexLink"/>
                <w:rtl w:val="true"/>
              </w:rPr>
              <w:t>باسط</w:t>
            </w:r>
            <w:r>
              <w:rPr>
                <w:rStyle w:val="IndexLink"/>
                <w:rtl w:val="true"/>
              </w:rPr>
              <w:tab/>
            </w:r>
            <w:r>
              <w:rPr>
                <w:rStyle w:val="IndexLink"/>
              </w:rPr>
              <w:t>40</w:t>
            </w:r>
          </w:hyperlink>
        </w:p>
        <w:p>
          <w:pPr>
            <w:pStyle w:val="Contents2"/>
            <w:tabs>
              <w:tab w:val="clear" w:pos="8743"/>
              <w:tab w:val="right" w:pos="9026" w:leader="dot"/>
            </w:tabs>
            <w:rPr/>
          </w:pPr>
          <w:hyperlink w:anchor="__RefHeading___Toc2736432_211673320">
            <w:r>
              <w:rPr>
                <w:webHidden/>
                <w:rStyle w:val="IndexLink"/>
              </w:rPr>
              <w:t>53</w:t>
            </w:r>
            <w:r>
              <w:rPr>
                <w:rStyle w:val="IndexLink"/>
                <w:rtl w:val="true"/>
              </w:rPr>
              <w:t xml:space="preserve"> - </w:t>
            </w:r>
            <w:r>
              <w:rPr>
                <w:rStyle w:val="IndexLink"/>
                <w:rtl w:val="true"/>
              </w:rPr>
              <w:t>باطن</w:t>
            </w:r>
            <w:r>
              <w:rPr>
                <w:rStyle w:val="IndexLink"/>
                <w:rtl w:val="true"/>
              </w:rPr>
              <w:tab/>
            </w:r>
            <w:r>
              <w:rPr>
                <w:rStyle w:val="IndexLink"/>
              </w:rPr>
              <w:t>41</w:t>
            </w:r>
          </w:hyperlink>
        </w:p>
        <w:p>
          <w:pPr>
            <w:pStyle w:val="Contents2"/>
            <w:tabs>
              <w:tab w:val="clear" w:pos="8743"/>
              <w:tab w:val="right" w:pos="9026" w:leader="dot"/>
            </w:tabs>
            <w:rPr/>
          </w:pPr>
          <w:hyperlink w:anchor="__RefHeading___Toc2736434_211673320">
            <w:r>
              <w:rPr>
                <w:webHidden/>
                <w:rStyle w:val="IndexLink"/>
              </w:rPr>
              <w:t>54</w:t>
            </w:r>
            <w:r>
              <w:rPr>
                <w:rStyle w:val="IndexLink"/>
                <w:rtl w:val="true"/>
              </w:rPr>
              <w:t xml:space="preserve"> - </w:t>
            </w:r>
            <w:r>
              <w:rPr>
                <w:rStyle w:val="IndexLink"/>
                <w:rtl w:val="true"/>
              </w:rPr>
              <w:t>بِئْر مُعَطَّله‌</w:t>
            </w:r>
            <w:r>
              <w:rPr>
                <w:rStyle w:val="IndexLink"/>
                <w:rtl w:val="true"/>
              </w:rPr>
              <w:tab/>
            </w:r>
            <w:r>
              <w:rPr>
                <w:rStyle w:val="IndexLink"/>
              </w:rPr>
              <w:t>41</w:t>
            </w:r>
          </w:hyperlink>
        </w:p>
        <w:p>
          <w:pPr>
            <w:pStyle w:val="Contents2"/>
            <w:tabs>
              <w:tab w:val="clear" w:pos="8743"/>
              <w:tab w:val="right" w:pos="9026" w:leader="dot"/>
            </w:tabs>
            <w:rPr/>
          </w:pPr>
          <w:hyperlink w:anchor="__RefHeading___Toc2736436_211673320">
            <w:r>
              <w:rPr>
                <w:webHidden/>
                <w:rStyle w:val="IndexLink"/>
              </w:rPr>
              <w:t>55</w:t>
            </w:r>
            <w:r>
              <w:rPr>
                <w:rStyle w:val="IndexLink"/>
                <w:rtl w:val="true"/>
              </w:rPr>
              <w:t xml:space="preserve"> - </w:t>
            </w:r>
            <w:r>
              <w:rPr>
                <w:rStyle w:val="IndexLink"/>
                <w:rtl w:val="true"/>
              </w:rPr>
              <w:t>بَحْر القَمْقام‌</w:t>
            </w:r>
            <w:r>
              <w:rPr>
                <w:rStyle w:val="IndexLink"/>
                <w:rtl w:val="true"/>
              </w:rPr>
              <w:tab/>
            </w:r>
            <w:r>
              <w:rPr>
                <w:rStyle w:val="IndexLink"/>
              </w:rPr>
              <w:t>41</w:t>
            </w:r>
          </w:hyperlink>
        </w:p>
        <w:p>
          <w:pPr>
            <w:pStyle w:val="Contents2"/>
            <w:tabs>
              <w:tab w:val="clear" w:pos="8743"/>
              <w:tab w:val="right" w:pos="9026" w:leader="dot"/>
            </w:tabs>
            <w:rPr/>
          </w:pPr>
          <w:hyperlink w:anchor="__RefHeading___Toc2736438_211673320">
            <w:r>
              <w:rPr>
                <w:webHidden/>
                <w:rStyle w:val="IndexLink"/>
              </w:rPr>
              <w:t>56</w:t>
            </w:r>
            <w:r>
              <w:rPr>
                <w:rStyle w:val="IndexLink"/>
                <w:rtl w:val="true"/>
              </w:rPr>
              <w:t xml:space="preserve"> - </w:t>
            </w:r>
            <w:r>
              <w:rPr>
                <w:rStyle w:val="IndexLink"/>
                <w:rtl w:val="true"/>
              </w:rPr>
              <w:t>بَدْرالتَّمام‌</w:t>
            </w:r>
            <w:r>
              <w:rPr>
                <w:rStyle w:val="IndexLink"/>
                <w:rtl w:val="true"/>
              </w:rPr>
              <w:tab/>
            </w:r>
            <w:r>
              <w:rPr>
                <w:rStyle w:val="IndexLink"/>
              </w:rPr>
              <w:t>42</w:t>
            </w:r>
          </w:hyperlink>
        </w:p>
        <w:p>
          <w:pPr>
            <w:pStyle w:val="Contents2"/>
            <w:tabs>
              <w:tab w:val="clear" w:pos="8743"/>
              <w:tab w:val="right" w:pos="9026" w:leader="dot"/>
            </w:tabs>
            <w:rPr/>
          </w:pPr>
          <w:hyperlink w:anchor="__RefHeading___Toc2736440_211673320">
            <w:r>
              <w:rPr>
                <w:webHidden/>
                <w:rStyle w:val="IndexLink"/>
              </w:rPr>
              <w:t>57</w:t>
            </w:r>
            <w:r>
              <w:rPr>
                <w:rStyle w:val="IndexLink"/>
                <w:rtl w:val="true"/>
              </w:rPr>
              <w:t xml:space="preserve"> - </w:t>
            </w:r>
            <w:r>
              <w:rPr>
                <w:rStyle w:val="IndexLink"/>
                <w:rtl w:val="true"/>
              </w:rPr>
              <w:t>بَرکت اللَّه‌</w:t>
            </w:r>
            <w:r>
              <w:rPr>
                <w:rStyle w:val="IndexLink"/>
                <w:rtl w:val="true"/>
              </w:rPr>
              <w:tab/>
            </w:r>
            <w:r>
              <w:rPr>
                <w:rStyle w:val="IndexLink"/>
              </w:rPr>
              <w:t>42</w:t>
            </w:r>
          </w:hyperlink>
        </w:p>
        <w:p>
          <w:pPr>
            <w:pStyle w:val="Contents2"/>
            <w:tabs>
              <w:tab w:val="clear" w:pos="8743"/>
              <w:tab w:val="right" w:pos="9026" w:leader="dot"/>
            </w:tabs>
            <w:rPr/>
          </w:pPr>
          <w:hyperlink w:anchor="__RefHeading___Toc2736442_211673320">
            <w:r>
              <w:rPr>
                <w:webHidden/>
                <w:rStyle w:val="IndexLink"/>
              </w:rPr>
              <w:t>58</w:t>
            </w:r>
            <w:r>
              <w:rPr>
                <w:rStyle w:val="IndexLink"/>
                <w:rtl w:val="true"/>
              </w:rPr>
              <w:t xml:space="preserve"> - </w:t>
            </w:r>
            <w:r>
              <w:rPr>
                <w:rStyle w:val="IndexLink"/>
                <w:rtl w:val="true"/>
              </w:rPr>
              <w:t>برهان اللَّه‌</w:t>
            </w:r>
            <w:r>
              <w:rPr>
                <w:rStyle w:val="IndexLink"/>
                <w:rtl w:val="true"/>
              </w:rPr>
              <w:tab/>
            </w:r>
            <w:r>
              <w:rPr>
                <w:rStyle w:val="IndexLink"/>
              </w:rPr>
              <w:t>43</w:t>
            </w:r>
          </w:hyperlink>
        </w:p>
        <w:p>
          <w:pPr>
            <w:pStyle w:val="Contents2"/>
            <w:tabs>
              <w:tab w:val="clear" w:pos="8743"/>
              <w:tab w:val="right" w:pos="9026" w:leader="dot"/>
            </w:tabs>
            <w:rPr/>
          </w:pPr>
          <w:hyperlink w:anchor="__RefHeading___Toc2736444_211673320">
            <w:r>
              <w:rPr>
                <w:webHidden/>
                <w:rStyle w:val="IndexLink"/>
              </w:rPr>
              <w:t>59</w:t>
            </w:r>
            <w:r>
              <w:rPr>
                <w:rStyle w:val="IndexLink"/>
                <w:rtl w:val="true"/>
              </w:rPr>
              <w:t xml:space="preserve"> - </w:t>
            </w:r>
            <w:r>
              <w:rPr>
                <w:rStyle w:val="IndexLink"/>
                <w:rtl w:val="true"/>
              </w:rPr>
              <w:t>بقیة اللَّه‌</w:t>
            </w:r>
            <w:r>
              <w:rPr>
                <w:rStyle w:val="IndexLink"/>
                <w:rtl w:val="true"/>
              </w:rPr>
              <w:tab/>
            </w:r>
            <w:r>
              <w:rPr>
                <w:rStyle w:val="IndexLink"/>
              </w:rPr>
              <w:t>43</w:t>
            </w:r>
          </w:hyperlink>
        </w:p>
        <w:p>
          <w:pPr>
            <w:pStyle w:val="Contents2"/>
            <w:tabs>
              <w:tab w:val="clear" w:pos="8743"/>
              <w:tab w:val="right" w:pos="9026" w:leader="dot"/>
            </w:tabs>
            <w:rPr/>
          </w:pPr>
          <w:hyperlink w:anchor="__RefHeading___Toc2736446_211673320">
            <w:r>
              <w:rPr>
                <w:webHidden/>
                <w:rStyle w:val="IndexLink"/>
              </w:rPr>
              <w:t>60</w:t>
            </w:r>
            <w:r>
              <w:rPr>
                <w:rStyle w:val="IndexLink"/>
                <w:rtl w:val="true"/>
              </w:rPr>
              <w:t xml:space="preserve"> - </w:t>
            </w:r>
            <w:r>
              <w:rPr>
                <w:rStyle w:val="IndexLink"/>
                <w:rtl w:val="true"/>
              </w:rPr>
              <w:t>بقیة اللَّه فی ارضه‌</w:t>
            </w:r>
            <w:r>
              <w:rPr>
                <w:rStyle w:val="IndexLink"/>
                <w:rtl w:val="true"/>
              </w:rPr>
              <w:tab/>
            </w:r>
            <w:r>
              <w:rPr>
                <w:rStyle w:val="IndexLink"/>
              </w:rPr>
              <w:t>44</w:t>
            </w:r>
          </w:hyperlink>
        </w:p>
        <w:p>
          <w:pPr>
            <w:pStyle w:val="Contents2"/>
            <w:tabs>
              <w:tab w:val="clear" w:pos="8743"/>
              <w:tab w:val="right" w:pos="9026" w:leader="dot"/>
            </w:tabs>
            <w:rPr/>
          </w:pPr>
          <w:hyperlink w:anchor="__RefHeading___Toc2736448_211673320">
            <w:r>
              <w:rPr>
                <w:webHidden/>
                <w:rStyle w:val="IndexLink"/>
              </w:rPr>
              <w:t>61</w:t>
            </w:r>
            <w:r>
              <w:rPr>
                <w:rStyle w:val="IndexLink"/>
                <w:rtl w:val="true"/>
              </w:rPr>
              <w:t xml:space="preserve"> - </w:t>
            </w:r>
            <w:r>
              <w:rPr>
                <w:rStyle w:val="IndexLink"/>
                <w:rtl w:val="true"/>
              </w:rPr>
              <w:t>بقیة اللَّه فی بِلاده‌</w:t>
            </w:r>
            <w:r>
              <w:rPr>
                <w:rStyle w:val="IndexLink"/>
                <w:rtl w:val="true"/>
              </w:rPr>
              <w:tab/>
            </w:r>
            <w:r>
              <w:rPr>
                <w:rStyle w:val="IndexLink"/>
              </w:rPr>
              <w:t>44</w:t>
            </w:r>
          </w:hyperlink>
        </w:p>
        <w:p>
          <w:pPr>
            <w:pStyle w:val="Contents2"/>
            <w:tabs>
              <w:tab w:val="clear" w:pos="8743"/>
              <w:tab w:val="right" w:pos="9026" w:leader="dot"/>
            </w:tabs>
            <w:rPr/>
          </w:pPr>
          <w:hyperlink w:anchor="__RefHeading___Toc2736450_211673320">
            <w:r>
              <w:rPr>
                <w:webHidden/>
                <w:rStyle w:val="IndexLink"/>
              </w:rPr>
              <w:t>62</w:t>
            </w:r>
            <w:r>
              <w:rPr>
                <w:rStyle w:val="IndexLink"/>
                <w:rtl w:val="true"/>
              </w:rPr>
              <w:t xml:space="preserve"> - </w:t>
            </w:r>
            <w:r>
              <w:rPr>
                <w:rStyle w:val="IndexLink"/>
                <w:rtl w:val="true"/>
              </w:rPr>
              <w:t>بقیة الانبیاء</w:t>
            </w:r>
            <w:r>
              <w:rPr>
                <w:rStyle w:val="IndexLink"/>
                <w:rtl w:val="true"/>
              </w:rPr>
              <w:tab/>
            </w:r>
            <w:r>
              <w:rPr>
                <w:rStyle w:val="IndexLink"/>
              </w:rPr>
              <w:t>44</w:t>
            </w:r>
          </w:hyperlink>
        </w:p>
        <w:p>
          <w:pPr>
            <w:pStyle w:val="Contents2"/>
            <w:tabs>
              <w:tab w:val="clear" w:pos="8743"/>
              <w:tab w:val="right" w:pos="9026" w:leader="dot"/>
            </w:tabs>
            <w:rPr/>
          </w:pPr>
          <w:hyperlink w:anchor="__RefHeading___Toc2736452_211673320">
            <w:r>
              <w:rPr>
                <w:webHidden/>
                <w:rStyle w:val="IndexLink"/>
              </w:rPr>
              <w:t>63</w:t>
            </w:r>
            <w:r>
              <w:rPr>
                <w:rStyle w:val="IndexLink"/>
                <w:rtl w:val="true"/>
              </w:rPr>
              <w:t xml:space="preserve"> - </w:t>
            </w:r>
            <w:r>
              <w:rPr>
                <w:rStyle w:val="IndexLink"/>
                <w:rtl w:val="true"/>
              </w:rPr>
              <w:t>بقیة الاخیار</w:t>
            </w:r>
            <w:r>
              <w:rPr>
                <w:rStyle w:val="IndexLink"/>
                <w:rtl w:val="true"/>
              </w:rPr>
              <w:tab/>
            </w:r>
            <w:r>
              <w:rPr>
                <w:rStyle w:val="IndexLink"/>
              </w:rPr>
              <w:t>45</w:t>
            </w:r>
          </w:hyperlink>
        </w:p>
        <w:p>
          <w:pPr>
            <w:pStyle w:val="Contents2"/>
            <w:tabs>
              <w:tab w:val="clear" w:pos="8743"/>
              <w:tab w:val="right" w:pos="9026" w:leader="dot"/>
            </w:tabs>
            <w:rPr/>
          </w:pPr>
          <w:hyperlink w:anchor="__RefHeading___Toc2736454_211673320">
            <w:r>
              <w:rPr>
                <w:webHidden/>
                <w:rStyle w:val="IndexLink"/>
              </w:rPr>
              <w:t>64</w:t>
            </w:r>
            <w:r>
              <w:rPr>
                <w:rStyle w:val="IndexLink"/>
                <w:rtl w:val="true"/>
              </w:rPr>
              <w:t xml:space="preserve"> - </w:t>
            </w:r>
            <w:r>
              <w:rPr>
                <w:rStyle w:val="IndexLink"/>
                <w:rtl w:val="true"/>
              </w:rPr>
              <w:t>بَلَدُالأمین‌</w:t>
            </w:r>
            <w:r>
              <w:rPr>
                <w:rStyle w:val="IndexLink"/>
                <w:rtl w:val="true"/>
              </w:rPr>
              <w:tab/>
            </w:r>
            <w:r>
              <w:rPr>
                <w:rStyle w:val="IndexLink"/>
              </w:rPr>
              <w:t>45</w:t>
            </w:r>
          </w:hyperlink>
        </w:p>
        <w:p>
          <w:pPr>
            <w:pStyle w:val="Contents2"/>
            <w:tabs>
              <w:tab w:val="clear" w:pos="8743"/>
              <w:tab w:val="right" w:pos="9026" w:leader="dot"/>
            </w:tabs>
            <w:rPr/>
          </w:pPr>
          <w:hyperlink w:anchor="__RefHeading___Toc2736456_211673320">
            <w:r>
              <w:rPr>
                <w:webHidden/>
                <w:rStyle w:val="IndexLink"/>
              </w:rPr>
              <w:t>65</w:t>
            </w:r>
            <w:r>
              <w:rPr>
                <w:rStyle w:val="IndexLink"/>
                <w:rtl w:val="true"/>
              </w:rPr>
              <w:t xml:space="preserve"> - </w:t>
            </w:r>
            <w:r>
              <w:rPr>
                <w:rStyle w:val="IndexLink"/>
                <w:rtl w:val="true"/>
              </w:rPr>
              <w:t>بنده یزدان‌</w:t>
            </w:r>
            <w:r>
              <w:rPr>
                <w:rStyle w:val="IndexLink"/>
                <w:rtl w:val="true"/>
              </w:rPr>
              <w:tab/>
            </w:r>
            <w:r>
              <w:rPr>
                <w:rStyle w:val="IndexLink"/>
              </w:rPr>
              <w:t>45</w:t>
            </w:r>
          </w:hyperlink>
        </w:p>
        <w:p>
          <w:pPr>
            <w:pStyle w:val="Contents2"/>
            <w:tabs>
              <w:tab w:val="clear" w:pos="8743"/>
              <w:tab w:val="right" w:pos="9026" w:leader="dot"/>
            </w:tabs>
            <w:rPr/>
          </w:pPr>
          <w:hyperlink w:anchor="__RefHeading___Toc2736458_211673320">
            <w:r>
              <w:rPr>
                <w:webHidden/>
                <w:rStyle w:val="IndexLink"/>
              </w:rPr>
              <w:t>66</w:t>
            </w:r>
            <w:r>
              <w:rPr>
                <w:rStyle w:val="IndexLink"/>
                <w:rtl w:val="true"/>
              </w:rPr>
              <w:t xml:space="preserve"> - </w:t>
            </w:r>
            <w:r>
              <w:rPr>
                <w:rStyle w:val="IndexLink"/>
                <w:rtl w:val="true"/>
              </w:rPr>
              <w:t>بَوار الکافرین‌</w:t>
            </w:r>
            <w:r>
              <w:rPr>
                <w:rStyle w:val="IndexLink"/>
                <w:rtl w:val="true"/>
              </w:rPr>
              <w:tab/>
            </w:r>
            <w:r>
              <w:rPr>
                <w:rStyle w:val="IndexLink"/>
              </w:rPr>
              <w:t>45</w:t>
            </w:r>
          </w:hyperlink>
        </w:p>
        <w:p>
          <w:pPr>
            <w:pStyle w:val="Contents2"/>
            <w:tabs>
              <w:tab w:val="clear" w:pos="8743"/>
              <w:tab w:val="right" w:pos="9026" w:leader="dot"/>
            </w:tabs>
            <w:rPr/>
          </w:pPr>
          <w:hyperlink w:anchor="__RefHeading___Toc2736460_211673320">
            <w:r>
              <w:rPr>
                <w:webHidden/>
                <w:rStyle w:val="IndexLink"/>
              </w:rPr>
              <w:t>67</w:t>
            </w:r>
            <w:r>
              <w:rPr>
                <w:rStyle w:val="IndexLink"/>
                <w:rtl w:val="true"/>
              </w:rPr>
              <w:t xml:space="preserve"> - </w:t>
            </w:r>
            <w:r>
              <w:rPr>
                <w:rStyle w:val="IndexLink"/>
                <w:rtl w:val="true"/>
              </w:rPr>
              <w:t>بَوار اَعْدائِه‌</w:t>
            </w:r>
            <w:r>
              <w:rPr>
                <w:rStyle w:val="IndexLink"/>
                <w:rtl w:val="true"/>
              </w:rPr>
              <w:tab/>
            </w:r>
            <w:r>
              <w:rPr>
                <w:rStyle w:val="IndexLink"/>
              </w:rPr>
              <w:t>46</w:t>
            </w:r>
          </w:hyperlink>
        </w:p>
        <w:p>
          <w:pPr>
            <w:pStyle w:val="Contents2"/>
            <w:tabs>
              <w:tab w:val="clear" w:pos="8743"/>
              <w:tab w:val="right" w:pos="9026" w:leader="dot"/>
            </w:tabs>
            <w:rPr/>
          </w:pPr>
          <w:hyperlink w:anchor="__RefHeading___Toc2736462_211673320">
            <w:r>
              <w:rPr>
                <w:webHidden/>
                <w:rStyle w:val="IndexLink"/>
              </w:rPr>
              <w:t>68</w:t>
            </w:r>
            <w:r>
              <w:rPr>
                <w:rStyle w:val="IndexLink"/>
                <w:rtl w:val="true"/>
              </w:rPr>
              <w:t xml:space="preserve"> - </w:t>
            </w:r>
            <w:r>
              <w:rPr>
                <w:rStyle w:val="IndexLink"/>
                <w:rtl w:val="true"/>
              </w:rPr>
              <w:t>بهرام‌</w:t>
            </w:r>
            <w:r>
              <w:rPr>
                <w:rStyle w:val="IndexLink"/>
                <w:rtl w:val="true"/>
              </w:rPr>
              <w:tab/>
            </w:r>
            <w:r>
              <w:rPr>
                <w:rStyle w:val="IndexLink"/>
              </w:rPr>
              <w:t>46</w:t>
            </w:r>
          </w:hyperlink>
        </w:p>
        <w:p>
          <w:pPr>
            <w:pStyle w:val="Contents2"/>
            <w:tabs>
              <w:tab w:val="clear" w:pos="8743"/>
              <w:tab w:val="right" w:pos="9026" w:leader="dot"/>
            </w:tabs>
            <w:rPr/>
          </w:pPr>
          <w:hyperlink w:anchor="__RefHeading___Toc2736464_211673320">
            <w:r>
              <w:rPr>
                <w:webHidden/>
                <w:rStyle w:val="IndexLink"/>
              </w:rPr>
              <w:t>69</w:t>
            </w:r>
            <w:r>
              <w:rPr>
                <w:rStyle w:val="IndexLink"/>
                <w:rtl w:val="true"/>
              </w:rPr>
              <w:t xml:space="preserve"> - </w:t>
            </w:r>
            <w:r>
              <w:rPr>
                <w:rStyle w:val="IndexLink"/>
                <w:rtl w:val="true"/>
              </w:rPr>
              <w:t xml:space="preserve">پرویز </w:t>
            </w:r>
            <w:r>
              <w:rPr>
                <w:rStyle w:val="IndexLink"/>
                <w:rtl w:val="true"/>
              </w:rPr>
              <w:t>(</w:t>
            </w:r>
            <w:r>
              <w:rPr>
                <w:rStyle w:val="IndexLink"/>
                <w:rtl w:val="true"/>
              </w:rPr>
              <w:t>یا برویز</w:t>
            </w:r>
            <w:r>
              <w:rPr>
                <w:rStyle w:val="IndexLink"/>
                <w:rtl w:val="true"/>
              </w:rPr>
              <w:t>)</w:t>
              <w:tab/>
            </w:r>
            <w:r>
              <w:rPr>
                <w:rStyle w:val="IndexLink"/>
              </w:rPr>
              <w:t>46</w:t>
            </w:r>
          </w:hyperlink>
        </w:p>
        <w:p>
          <w:pPr>
            <w:pStyle w:val="Contents2"/>
            <w:tabs>
              <w:tab w:val="clear" w:pos="8743"/>
              <w:tab w:val="right" w:pos="9026" w:leader="dot"/>
            </w:tabs>
            <w:rPr/>
          </w:pPr>
          <w:hyperlink w:anchor="__RefHeading___Toc2736466_211673320">
            <w:r>
              <w:rPr>
                <w:webHidden/>
                <w:rStyle w:val="IndexLink"/>
              </w:rPr>
              <w:t>70</w:t>
            </w:r>
            <w:r>
              <w:rPr>
                <w:rStyle w:val="IndexLink"/>
                <w:rtl w:val="true"/>
              </w:rPr>
              <w:t xml:space="preserve"> - </w:t>
            </w:r>
            <w:r>
              <w:rPr>
                <w:rStyle w:val="IndexLink"/>
                <w:rtl w:val="true"/>
              </w:rPr>
              <w:t>پسر انسان‌</w:t>
            </w:r>
            <w:r>
              <w:rPr>
                <w:rStyle w:val="IndexLink"/>
                <w:rtl w:val="true"/>
              </w:rPr>
              <w:tab/>
            </w:r>
            <w:r>
              <w:rPr>
                <w:rStyle w:val="IndexLink"/>
              </w:rPr>
              <w:t>46</w:t>
            </w:r>
          </w:hyperlink>
        </w:p>
        <w:p>
          <w:pPr>
            <w:pStyle w:val="Contents2"/>
            <w:tabs>
              <w:tab w:val="clear" w:pos="8743"/>
              <w:tab w:val="right" w:pos="9026" w:leader="dot"/>
            </w:tabs>
            <w:rPr/>
          </w:pPr>
          <w:hyperlink w:anchor="__RefHeading___Toc2736468_211673320">
            <w:r>
              <w:rPr>
                <w:webHidden/>
                <w:rStyle w:val="IndexLink"/>
              </w:rPr>
              <w:t>71</w:t>
            </w:r>
            <w:r>
              <w:rPr>
                <w:rStyle w:val="IndexLink"/>
                <w:rtl w:val="true"/>
              </w:rPr>
              <w:t xml:space="preserve"> - </w:t>
            </w:r>
            <w:r>
              <w:rPr>
                <w:rStyle w:val="IndexLink"/>
                <w:rtl w:val="true"/>
              </w:rPr>
              <w:t>تالی کتاب اللَّه‌</w:t>
            </w:r>
            <w:r>
              <w:rPr>
                <w:rStyle w:val="IndexLink"/>
                <w:rtl w:val="true"/>
              </w:rPr>
              <w:tab/>
            </w:r>
            <w:r>
              <w:rPr>
                <w:rStyle w:val="IndexLink"/>
              </w:rPr>
              <w:t>47</w:t>
            </w:r>
          </w:hyperlink>
        </w:p>
        <w:p>
          <w:pPr>
            <w:pStyle w:val="Contents2"/>
            <w:tabs>
              <w:tab w:val="clear" w:pos="8743"/>
              <w:tab w:val="right" w:pos="9026" w:leader="dot"/>
            </w:tabs>
            <w:rPr/>
          </w:pPr>
          <w:hyperlink w:anchor="__RefHeading___Toc2736470_211673320">
            <w:r>
              <w:rPr>
                <w:webHidden/>
                <w:rStyle w:val="IndexLink"/>
              </w:rPr>
              <w:t>72</w:t>
            </w:r>
            <w:r>
              <w:rPr>
                <w:rStyle w:val="IndexLink"/>
                <w:rtl w:val="true"/>
              </w:rPr>
              <w:t xml:space="preserve"> - </w:t>
            </w:r>
            <w:r>
              <w:rPr>
                <w:rStyle w:val="IndexLink"/>
                <w:rtl w:val="true"/>
              </w:rPr>
              <w:t>تأیید</w:t>
            </w:r>
            <w:r>
              <w:rPr>
                <w:rStyle w:val="IndexLink"/>
                <w:rtl w:val="true"/>
              </w:rPr>
              <w:tab/>
            </w:r>
            <w:r>
              <w:rPr>
                <w:rStyle w:val="IndexLink"/>
              </w:rPr>
              <w:t>47</w:t>
            </w:r>
          </w:hyperlink>
        </w:p>
        <w:p>
          <w:pPr>
            <w:pStyle w:val="Contents2"/>
            <w:tabs>
              <w:tab w:val="clear" w:pos="8743"/>
              <w:tab w:val="right" w:pos="9026" w:leader="dot"/>
            </w:tabs>
            <w:rPr/>
          </w:pPr>
          <w:hyperlink w:anchor="__RefHeading___Toc2736472_211673320">
            <w:r>
              <w:rPr>
                <w:webHidden/>
                <w:rStyle w:val="IndexLink"/>
              </w:rPr>
              <w:t>73</w:t>
            </w:r>
            <w:r>
              <w:rPr>
                <w:rStyle w:val="IndexLink"/>
                <w:rtl w:val="true"/>
              </w:rPr>
              <w:t xml:space="preserve"> - </w:t>
            </w:r>
            <w:r>
              <w:rPr>
                <w:rStyle w:val="IndexLink"/>
                <w:rtl w:val="true"/>
              </w:rPr>
              <w:t>ترجُمان کتاب اللَّه‌</w:t>
            </w:r>
            <w:r>
              <w:rPr>
                <w:rStyle w:val="IndexLink"/>
                <w:rtl w:val="true"/>
              </w:rPr>
              <w:tab/>
            </w:r>
            <w:r>
              <w:rPr>
                <w:rStyle w:val="IndexLink"/>
              </w:rPr>
              <w:t>48</w:t>
            </w:r>
          </w:hyperlink>
        </w:p>
        <w:p>
          <w:pPr>
            <w:pStyle w:val="Contents2"/>
            <w:tabs>
              <w:tab w:val="clear" w:pos="8743"/>
              <w:tab w:val="right" w:pos="9026" w:leader="dot"/>
            </w:tabs>
            <w:rPr/>
          </w:pPr>
          <w:hyperlink w:anchor="__RefHeading___Toc2736474_211673320">
            <w:r>
              <w:rPr>
                <w:webHidden/>
                <w:rStyle w:val="IndexLink"/>
              </w:rPr>
              <w:t>74</w:t>
            </w:r>
            <w:r>
              <w:rPr>
                <w:rStyle w:val="IndexLink"/>
                <w:rtl w:val="true"/>
              </w:rPr>
              <w:t xml:space="preserve"> - </w:t>
            </w:r>
            <w:r>
              <w:rPr>
                <w:rStyle w:val="IndexLink"/>
                <w:rtl w:val="true"/>
              </w:rPr>
              <w:t>تقی‌</w:t>
            </w:r>
            <w:r>
              <w:rPr>
                <w:rStyle w:val="IndexLink"/>
                <w:rtl w:val="true"/>
              </w:rPr>
              <w:tab/>
            </w:r>
            <w:r>
              <w:rPr>
                <w:rStyle w:val="IndexLink"/>
              </w:rPr>
              <w:t>48</w:t>
            </w:r>
          </w:hyperlink>
        </w:p>
        <w:p>
          <w:pPr>
            <w:pStyle w:val="Contents2"/>
            <w:tabs>
              <w:tab w:val="clear" w:pos="8743"/>
              <w:tab w:val="right" w:pos="9026" w:leader="dot"/>
            </w:tabs>
            <w:rPr/>
          </w:pPr>
          <w:hyperlink w:anchor="__RefHeading___Toc2736476_211673320">
            <w:r>
              <w:rPr>
                <w:webHidden/>
                <w:rStyle w:val="IndexLink"/>
              </w:rPr>
              <w:t>75</w:t>
            </w:r>
            <w:r>
              <w:rPr>
                <w:rStyle w:val="IndexLink"/>
                <w:rtl w:val="true"/>
              </w:rPr>
              <w:t xml:space="preserve"> - </w:t>
            </w:r>
            <w:r>
              <w:rPr>
                <w:rStyle w:val="IndexLink"/>
                <w:rtl w:val="true"/>
              </w:rPr>
              <w:t>تِلاد نِعَم‌</w:t>
            </w:r>
            <w:r>
              <w:rPr>
                <w:rStyle w:val="IndexLink"/>
                <w:rtl w:val="true"/>
              </w:rPr>
              <w:tab/>
            </w:r>
            <w:r>
              <w:rPr>
                <w:rStyle w:val="IndexLink"/>
              </w:rPr>
              <w:t>49</w:t>
            </w:r>
          </w:hyperlink>
        </w:p>
        <w:p>
          <w:pPr>
            <w:pStyle w:val="Contents2"/>
            <w:tabs>
              <w:tab w:val="clear" w:pos="8743"/>
              <w:tab w:val="right" w:pos="9026" w:leader="dot"/>
            </w:tabs>
            <w:rPr/>
          </w:pPr>
          <w:hyperlink w:anchor="__RefHeading___Toc2736478_211673320">
            <w:r>
              <w:rPr>
                <w:webHidden/>
                <w:rStyle w:val="IndexLink"/>
              </w:rPr>
              <w:t>76</w:t>
            </w:r>
            <w:r>
              <w:rPr>
                <w:rStyle w:val="IndexLink"/>
                <w:rtl w:val="true"/>
              </w:rPr>
              <w:t xml:space="preserve"> - </w:t>
            </w:r>
            <w:r>
              <w:rPr>
                <w:rStyle w:val="IndexLink"/>
                <w:rtl w:val="true"/>
              </w:rPr>
              <w:t>تمام‌</w:t>
            </w:r>
            <w:r>
              <w:rPr>
                <w:rStyle w:val="IndexLink"/>
                <w:rtl w:val="true"/>
              </w:rPr>
              <w:tab/>
            </w:r>
            <w:r>
              <w:rPr>
                <w:rStyle w:val="IndexLink"/>
              </w:rPr>
              <w:t>49</w:t>
            </w:r>
          </w:hyperlink>
        </w:p>
        <w:p>
          <w:pPr>
            <w:pStyle w:val="Contents2"/>
            <w:tabs>
              <w:tab w:val="clear" w:pos="8743"/>
              <w:tab w:val="right" w:pos="9026" w:leader="dot"/>
            </w:tabs>
            <w:rPr/>
          </w:pPr>
          <w:hyperlink w:anchor="__RefHeading___Toc2736480_211673320">
            <w:r>
              <w:rPr>
                <w:webHidden/>
                <w:rStyle w:val="IndexLink"/>
              </w:rPr>
              <w:t>77</w:t>
            </w:r>
            <w:r>
              <w:rPr>
                <w:rStyle w:val="IndexLink"/>
                <w:rtl w:val="true"/>
              </w:rPr>
              <w:t xml:space="preserve"> - </w:t>
            </w:r>
            <w:r>
              <w:rPr>
                <w:rStyle w:val="IndexLink"/>
                <w:rtl w:val="true"/>
              </w:rPr>
              <w:t>ثائر</w:t>
            </w:r>
            <w:r>
              <w:rPr>
                <w:rStyle w:val="IndexLink"/>
                <w:rtl w:val="true"/>
              </w:rPr>
              <w:tab/>
            </w:r>
            <w:r>
              <w:rPr>
                <w:rStyle w:val="IndexLink"/>
              </w:rPr>
              <w:t>49</w:t>
            </w:r>
          </w:hyperlink>
        </w:p>
        <w:p>
          <w:pPr>
            <w:pStyle w:val="Contents2"/>
            <w:tabs>
              <w:tab w:val="clear" w:pos="8743"/>
              <w:tab w:val="right" w:pos="9026" w:leader="dot"/>
            </w:tabs>
            <w:rPr/>
          </w:pPr>
          <w:hyperlink w:anchor="__RefHeading___Toc2736482_211673320">
            <w:r>
              <w:rPr>
                <w:webHidden/>
                <w:rStyle w:val="IndexLink"/>
              </w:rPr>
              <w:t>78</w:t>
            </w:r>
            <w:r>
              <w:rPr>
                <w:rStyle w:val="IndexLink"/>
                <w:rtl w:val="true"/>
              </w:rPr>
              <w:t xml:space="preserve"> - </w:t>
            </w:r>
            <w:r>
              <w:rPr>
                <w:rStyle w:val="IndexLink"/>
                <w:rtl w:val="true"/>
              </w:rPr>
              <w:t>ثائِر بِأمْرک‌</w:t>
            </w:r>
            <w:r>
              <w:rPr>
                <w:rStyle w:val="IndexLink"/>
                <w:rtl w:val="true"/>
              </w:rPr>
              <w:tab/>
            </w:r>
            <w:r>
              <w:rPr>
                <w:rStyle w:val="IndexLink"/>
              </w:rPr>
              <w:t>50</w:t>
            </w:r>
          </w:hyperlink>
        </w:p>
        <w:p>
          <w:pPr>
            <w:pStyle w:val="Contents2"/>
            <w:tabs>
              <w:tab w:val="clear" w:pos="8743"/>
              <w:tab w:val="right" w:pos="9026" w:leader="dot"/>
            </w:tabs>
            <w:rPr/>
          </w:pPr>
          <w:hyperlink w:anchor="__RefHeading___Toc2736484_211673320">
            <w:r>
              <w:rPr>
                <w:webHidden/>
                <w:rStyle w:val="IndexLink"/>
              </w:rPr>
              <w:t>79</w:t>
            </w:r>
            <w:r>
              <w:rPr>
                <w:rStyle w:val="IndexLink"/>
                <w:rtl w:val="true"/>
              </w:rPr>
              <w:t xml:space="preserve"> - </w:t>
            </w:r>
            <w:r>
              <w:rPr>
                <w:rStyle w:val="IndexLink"/>
                <w:rtl w:val="true"/>
              </w:rPr>
              <w:t>ثابت‌</w:t>
            </w:r>
            <w:r>
              <w:rPr>
                <w:rStyle w:val="IndexLink"/>
                <w:rtl w:val="true"/>
              </w:rPr>
              <w:tab/>
            </w:r>
            <w:r>
              <w:rPr>
                <w:rStyle w:val="IndexLink"/>
              </w:rPr>
              <w:t>50</w:t>
            </w:r>
          </w:hyperlink>
        </w:p>
        <w:p>
          <w:pPr>
            <w:pStyle w:val="Contents2"/>
            <w:tabs>
              <w:tab w:val="clear" w:pos="8743"/>
              <w:tab w:val="right" w:pos="9026" w:leader="dot"/>
            </w:tabs>
            <w:rPr/>
          </w:pPr>
          <w:hyperlink w:anchor="__RefHeading___Toc2736486_211673320">
            <w:r>
              <w:rPr>
                <w:webHidden/>
                <w:rStyle w:val="IndexLink"/>
              </w:rPr>
              <w:t>80</w:t>
            </w:r>
            <w:r>
              <w:rPr>
                <w:rStyle w:val="IndexLink"/>
                <w:rtl w:val="true"/>
              </w:rPr>
              <w:t xml:space="preserve"> - </w:t>
            </w:r>
            <w:r>
              <w:rPr>
                <w:rStyle w:val="IndexLink"/>
                <w:rtl w:val="true"/>
              </w:rPr>
              <w:t>ثار اللَّه‌</w:t>
            </w:r>
            <w:r>
              <w:rPr>
                <w:rStyle w:val="IndexLink"/>
                <w:rtl w:val="true"/>
              </w:rPr>
              <w:tab/>
            </w:r>
            <w:r>
              <w:rPr>
                <w:rStyle w:val="IndexLink"/>
              </w:rPr>
              <w:t>51</w:t>
            </w:r>
          </w:hyperlink>
        </w:p>
        <w:p>
          <w:pPr>
            <w:pStyle w:val="Contents2"/>
            <w:tabs>
              <w:tab w:val="clear" w:pos="8743"/>
              <w:tab w:val="right" w:pos="9026" w:leader="dot"/>
            </w:tabs>
            <w:rPr/>
          </w:pPr>
          <w:hyperlink w:anchor="__RefHeading___Toc2736488_211673320">
            <w:r>
              <w:rPr>
                <w:webHidden/>
                <w:rStyle w:val="IndexLink"/>
              </w:rPr>
              <w:t>81</w:t>
            </w:r>
            <w:r>
              <w:rPr>
                <w:rStyle w:val="IndexLink"/>
                <w:rtl w:val="true"/>
              </w:rPr>
              <w:t xml:space="preserve"> - </w:t>
            </w:r>
            <w:r>
              <w:rPr>
                <w:rStyle w:val="IndexLink"/>
                <w:rtl w:val="true"/>
              </w:rPr>
              <w:t>جابر</w:t>
            </w:r>
            <w:r>
              <w:rPr>
                <w:rStyle w:val="IndexLink"/>
                <w:rtl w:val="true"/>
              </w:rPr>
              <w:tab/>
            </w:r>
            <w:r>
              <w:rPr>
                <w:rStyle w:val="IndexLink"/>
              </w:rPr>
              <w:t>51</w:t>
            </w:r>
          </w:hyperlink>
        </w:p>
        <w:p>
          <w:pPr>
            <w:pStyle w:val="Contents2"/>
            <w:tabs>
              <w:tab w:val="clear" w:pos="8743"/>
              <w:tab w:val="right" w:pos="9026" w:leader="dot"/>
            </w:tabs>
            <w:rPr/>
          </w:pPr>
          <w:hyperlink w:anchor="__RefHeading___Toc2736490_211673320">
            <w:r>
              <w:rPr>
                <w:webHidden/>
                <w:rStyle w:val="IndexLink"/>
              </w:rPr>
              <w:t>82</w:t>
            </w:r>
            <w:r>
              <w:rPr>
                <w:rStyle w:val="IndexLink"/>
                <w:rtl w:val="true"/>
              </w:rPr>
              <w:t xml:space="preserve"> - </w:t>
            </w:r>
            <w:r>
              <w:rPr>
                <w:rStyle w:val="IndexLink"/>
                <w:rtl w:val="true"/>
              </w:rPr>
              <w:t>جامِعُ الکَلِم‌</w:t>
            </w:r>
            <w:r>
              <w:rPr>
                <w:rStyle w:val="IndexLink"/>
                <w:rtl w:val="true"/>
              </w:rPr>
              <w:tab/>
            </w:r>
            <w:r>
              <w:rPr>
                <w:rStyle w:val="IndexLink"/>
              </w:rPr>
              <w:t>51</w:t>
            </w:r>
          </w:hyperlink>
        </w:p>
        <w:p>
          <w:pPr>
            <w:pStyle w:val="Contents2"/>
            <w:tabs>
              <w:tab w:val="clear" w:pos="8743"/>
              <w:tab w:val="right" w:pos="9026" w:leader="dot"/>
            </w:tabs>
            <w:rPr/>
          </w:pPr>
          <w:hyperlink w:anchor="__RefHeading___Toc2736492_211673320">
            <w:r>
              <w:rPr>
                <w:webHidden/>
                <w:rStyle w:val="IndexLink"/>
              </w:rPr>
              <w:t>83</w:t>
            </w:r>
            <w:r>
              <w:rPr>
                <w:rStyle w:val="IndexLink"/>
                <w:rtl w:val="true"/>
              </w:rPr>
              <w:t xml:space="preserve"> - </w:t>
            </w:r>
            <w:r>
              <w:rPr>
                <w:rStyle w:val="IndexLink"/>
                <w:rtl w:val="true"/>
              </w:rPr>
              <w:t>جامِعُ الکَلِمة</w:t>
            </w:r>
            <w:r>
              <w:rPr>
                <w:rStyle w:val="IndexLink"/>
                <w:rtl w:val="true"/>
              </w:rPr>
              <w:tab/>
            </w:r>
            <w:r>
              <w:rPr>
                <w:rStyle w:val="IndexLink"/>
              </w:rPr>
              <w:t>52</w:t>
            </w:r>
          </w:hyperlink>
        </w:p>
        <w:p>
          <w:pPr>
            <w:pStyle w:val="Contents2"/>
            <w:tabs>
              <w:tab w:val="clear" w:pos="8743"/>
              <w:tab w:val="right" w:pos="9026" w:leader="dot"/>
            </w:tabs>
            <w:rPr/>
          </w:pPr>
          <w:hyperlink w:anchor="__RefHeading___Toc2736494_211673320">
            <w:r>
              <w:rPr>
                <w:webHidden/>
                <w:rStyle w:val="IndexLink"/>
              </w:rPr>
              <w:t>84</w:t>
            </w:r>
            <w:r>
              <w:rPr>
                <w:rStyle w:val="IndexLink"/>
                <w:rtl w:val="true"/>
              </w:rPr>
              <w:t xml:space="preserve"> - </w:t>
            </w:r>
            <w:r>
              <w:rPr>
                <w:rStyle w:val="IndexLink"/>
                <w:rtl w:val="true"/>
              </w:rPr>
              <w:t>جانب‌</w:t>
            </w:r>
            <w:r>
              <w:rPr>
                <w:rStyle w:val="IndexLink"/>
                <w:rtl w:val="true"/>
              </w:rPr>
              <w:tab/>
            </w:r>
            <w:r>
              <w:rPr>
                <w:rStyle w:val="IndexLink"/>
              </w:rPr>
              <w:t>52</w:t>
            </w:r>
          </w:hyperlink>
        </w:p>
        <w:p>
          <w:pPr>
            <w:pStyle w:val="Contents2"/>
            <w:tabs>
              <w:tab w:val="clear" w:pos="8743"/>
              <w:tab w:val="right" w:pos="9026" w:leader="dot"/>
            </w:tabs>
            <w:rPr/>
          </w:pPr>
          <w:hyperlink w:anchor="__RefHeading___Toc2736496_211673320">
            <w:r>
              <w:rPr>
                <w:webHidden/>
                <w:rStyle w:val="IndexLink"/>
              </w:rPr>
              <w:t>85</w:t>
            </w:r>
            <w:r>
              <w:rPr>
                <w:rStyle w:val="IndexLink"/>
                <w:rtl w:val="true"/>
              </w:rPr>
              <w:t xml:space="preserve"> - </w:t>
            </w:r>
            <w:r>
              <w:rPr>
                <w:rStyle w:val="IndexLink"/>
                <w:rtl w:val="true"/>
              </w:rPr>
              <w:t>جَحْجاحِ المُجاهد</w:t>
            </w:r>
            <w:r>
              <w:rPr>
                <w:rStyle w:val="IndexLink"/>
                <w:rtl w:val="true"/>
              </w:rPr>
              <w:tab/>
            </w:r>
            <w:r>
              <w:rPr>
                <w:rStyle w:val="IndexLink"/>
              </w:rPr>
              <w:t>52</w:t>
            </w:r>
          </w:hyperlink>
        </w:p>
        <w:p>
          <w:pPr>
            <w:pStyle w:val="Contents2"/>
            <w:tabs>
              <w:tab w:val="clear" w:pos="8743"/>
              <w:tab w:val="right" w:pos="9026" w:leader="dot"/>
            </w:tabs>
            <w:rPr/>
          </w:pPr>
          <w:hyperlink w:anchor="__RefHeading___Toc2736498_211673320">
            <w:r>
              <w:rPr>
                <w:webHidden/>
                <w:rStyle w:val="IndexLink"/>
              </w:rPr>
              <w:t>86</w:t>
            </w:r>
            <w:r>
              <w:rPr>
                <w:rStyle w:val="IndexLink"/>
                <w:rtl w:val="true"/>
              </w:rPr>
              <w:t xml:space="preserve"> - </w:t>
            </w:r>
            <w:r>
              <w:rPr>
                <w:rStyle w:val="IndexLink"/>
                <w:rtl w:val="true"/>
              </w:rPr>
              <w:t>جعفر</w:t>
            </w:r>
            <w:r>
              <w:rPr>
                <w:rStyle w:val="IndexLink"/>
                <w:rtl w:val="true"/>
              </w:rPr>
              <w:tab/>
            </w:r>
            <w:r>
              <w:rPr>
                <w:rStyle w:val="IndexLink"/>
              </w:rPr>
              <w:t>52</w:t>
            </w:r>
          </w:hyperlink>
        </w:p>
        <w:p>
          <w:pPr>
            <w:pStyle w:val="Contents2"/>
            <w:tabs>
              <w:tab w:val="clear" w:pos="8743"/>
              <w:tab w:val="right" w:pos="9026" w:leader="dot"/>
            </w:tabs>
            <w:rPr/>
          </w:pPr>
          <w:hyperlink w:anchor="__RefHeading___Toc2736500_211673320">
            <w:r>
              <w:rPr>
                <w:webHidden/>
                <w:rStyle w:val="IndexLink"/>
              </w:rPr>
              <w:t>87</w:t>
            </w:r>
            <w:r>
              <w:rPr>
                <w:rStyle w:val="IndexLink"/>
                <w:rtl w:val="true"/>
              </w:rPr>
              <w:t xml:space="preserve"> - </w:t>
            </w:r>
            <w:r>
              <w:rPr>
                <w:rStyle w:val="IndexLink"/>
                <w:rtl w:val="true"/>
              </w:rPr>
              <w:t>جمعه‌</w:t>
            </w:r>
            <w:r>
              <w:rPr>
                <w:rStyle w:val="IndexLink"/>
                <w:rtl w:val="true"/>
              </w:rPr>
              <w:tab/>
            </w:r>
            <w:r>
              <w:rPr>
                <w:rStyle w:val="IndexLink"/>
              </w:rPr>
              <w:t>53</w:t>
            </w:r>
          </w:hyperlink>
        </w:p>
        <w:p>
          <w:pPr>
            <w:pStyle w:val="Contents2"/>
            <w:tabs>
              <w:tab w:val="clear" w:pos="8743"/>
              <w:tab w:val="right" w:pos="9026" w:leader="dot"/>
            </w:tabs>
            <w:rPr/>
          </w:pPr>
          <w:hyperlink w:anchor="__RefHeading___Toc2736502_211673320">
            <w:r>
              <w:rPr>
                <w:webHidden/>
                <w:rStyle w:val="IndexLink"/>
              </w:rPr>
              <w:t>88</w:t>
            </w:r>
            <w:r>
              <w:rPr>
                <w:rStyle w:val="IndexLink"/>
                <w:rtl w:val="true"/>
              </w:rPr>
              <w:t xml:space="preserve"> - </w:t>
            </w:r>
            <w:r>
              <w:rPr>
                <w:rStyle w:val="IndexLink"/>
                <w:rtl w:val="true"/>
              </w:rPr>
              <w:t>جَنْبُ اللَّه‌</w:t>
            </w:r>
            <w:r>
              <w:rPr>
                <w:rStyle w:val="IndexLink"/>
                <w:rtl w:val="true"/>
              </w:rPr>
              <w:tab/>
            </w:r>
            <w:r>
              <w:rPr>
                <w:rStyle w:val="IndexLink"/>
              </w:rPr>
              <w:t>53</w:t>
            </w:r>
          </w:hyperlink>
        </w:p>
        <w:p>
          <w:pPr>
            <w:pStyle w:val="Contents2"/>
            <w:tabs>
              <w:tab w:val="clear" w:pos="8743"/>
              <w:tab w:val="right" w:pos="9026" w:leader="dot"/>
            </w:tabs>
            <w:rPr/>
          </w:pPr>
          <w:hyperlink w:anchor="__RefHeading___Toc2736504_211673320">
            <w:r>
              <w:rPr>
                <w:webHidden/>
                <w:rStyle w:val="IndexLink"/>
              </w:rPr>
              <w:t>89</w:t>
            </w:r>
            <w:r>
              <w:rPr>
                <w:rStyle w:val="IndexLink"/>
                <w:rtl w:val="true"/>
              </w:rPr>
              <w:t xml:space="preserve"> - </w:t>
            </w:r>
            <w:r>
              <w:rPr>
                <w:rStyle w:val="IndexLink"/>
                <w:rtl w:val="true"/>
              </w:rPr>
              <w:t>جَوارِ الکُنَّس‌</w:t>
            </w:r>
            <w:r>
              <w:rPr>
                <w:rStyle w:val="IndexLink"/>
                <w:rtl w:val="true"/>
              </w:rPr>
              <w:tab/>
            </w:r>
            <w:r>
              <w:rPr>
                <w:rStyle w:val="IndexLink"/>
              </w:rPr>
              <w:t>54</w:t>
            </w:r>
          </w:hyperlink>
        </w:p>
        <w:p>
          <w:pPr>
            <w:pStyle w:val="Contents2"/>
            <w:tabs>
              <w:tab w:val="clear" w:pos="8743"/>
              <w:tab w:val="right" w:pos="9026" w:leader="dot"/>
            </w:tabs>
            <w:rPr/>
          </w:pPr>
          <w:hyperlink w:anchor="__RefHeading___Toc2736506_211673320">
            <w:r>
              <w:rPr>
                <w:webHidden/>
                <w:rStyle w:val="IndexLink"/>
              </w:rPr>
              <w:t>90</w:t>
            </w:r>
            <w:r>
              <w:rPr>
                <w:rStyle w:val="IndexLink"/>
                <w:rtl w:val="true"/>
              </w:rPr>
              <w:t xml:space="preserve"> - </w:t>
            </w:r>
            <w:r>
              <w:rPr>
                <w:rStyle w:val="IndexLink"/>
                <w:rtl w:val="true"/>
              </w:rPr>
              <w:t>حاشر</w:t>
            </w:r>
            <w:r>
              <w:rPr>
                <w:rStyle w:val="IndexLink"/>
                <w:rtl w:val="true"/>
              </w:rPr>
              <w:tab/>
            </w:r>
            <w:r>
              <w:rPr>
                <w:rStyle w:val="IndexLink"/>
              </w:rPr>
              <w:t>54</w:t>
            </w:r>
          </w:hyperlink>
        </w:p>
        <w:p>
          <w:pPr>
            <w:pStyle w:val="Contents2"/>
            <w:tabs>
              <w:tab w:val="clear" w:pos="8743"/>
              <w:tab w:val="right" w:pos="9026" w:leader="dot"/>
            </w:tabs>
            <w:rPr/>
          </w:pPr>
          <w:hyperlink w:anchor="__RefHeading___Toc2736508_211673320">
            <w:r>
              <w:rPr>
                <w:webHidden/>
                <w:rStyle w:val="IndexLink"/>
              </w:rPr>
              <w:t>91</w:t>
            </w:r>
            <w:r>
              <w:rPr>
                <w:rStyle w:val="IndexLink"/>
                <w:rtl w:val="true"/>
              </w:rPr>
              <w:t xml:space="preserve"> - </w:t>
            </w:r>
            <w:r>
              <w:rPr>
                <w:rStyle w:val="IndexLink"/>
                <w:rtl w:val="true"/>
              </w:rPr>
              <w:t>حاصد</w:t>
            </w:r>
            <w:r>
              <w:rPr>
                <w:rStyle w:val="IndexLink"/>
                <w:rtl w:val="true"/>
              </w:rPr>
              <w:tab/>
            </w:r>
            <w:r>
              <w:rPr>
                <w:rStyle w:val="IndexLink"/>
              </w:rPr>
              <w:t>54</w:t>
            </w:r>
          </w:hyperlink>
        </w:p>
        <w:p>
          <w:pPr>
            <w:pStyle w:val="Contents2"/>
            <w:tabs>
              <w:tab w:val="clear" w:pos="8743"/>
              <w:tab w:val="right" w:pos="9026" w:leader="dot"/>
            </w:tabs>
            <w:rPr/>
          </w:pPr>
          <w:hyperlink w:anchor="__RefHeading___Toc2736510_211673320">
            <w:r>
              <w:rPr>
                <w:webHidden/>
                <w:rStyle w:val="IndexLink"/>
              </w:rPr>
              <w:t>92</w:t>
            </w:r>
            <w:r>
              <w:rPr>
                <w:rStyle w:val="IndexLink"/>
                <w:rtl w:val="true"/>
              </w:rPr>
              <w:t xml:space="preserve"> - </w:t>
            </w:r>
            <w:r>
              <w:rPr>
                <w:rStyle w:val="IndexLink"/>
                <w:rtl w:val="true"/>
              </w:rPr>
              <w:t>حاضر</w:t>
            </w:r>
            <w:r>
              <w:rPr>
                <w:rStyle w:val="IndexLink"/>
                <w:rtl w:val="true"/>
              </w:rPr>
              <w:tab/>
            </w:r>
            <w:r>
              <w:rPr>
                <w:rStyle w:val="IndexLink"/>
              </w:rPr>
              <w:t>55</w:t>
            </w:r>
          </w:hyperlink>
        </w:p>
        <w:p>
          <w:pPr>
            <w:pStyle w:val="Contents2"/>
            <w:tabs>
              <w:tab w:val="clear" w:pos="8743"/>
              <w:tab w:val="right" w:pos="9026" w:leader="dot"/>
            </w:tabs>
            <w:rPr/>
          </w:pPr>
          <w:hyperlink w:anchor="__RefHeading___Toc2736512_211673320">
            <w:r>
              <w:rPr>
                <w:webHidden/>
                <w:rStyle w:val="IndexLink"/>
              </w:rPr>
              <w:t>93</w:t>
            </w:r>
            <w:r>
              <w:rPr>
                <w:rStyle w:val="IndexLink"/>
                <w:rtl w:val="true"/>
              </w:rPr>
              <w:t xml:space="preserve"> - </w:t>
            </w:r>
            <w:r>
              <w:rPr>
                <w:rStyle w:val="IndexLink"/>
                <w:rtl w:val="true"/>
              </w:rPr>
              <w:t>حافظ</w:t>
            </w:r>
            <w:r>
              <w:rPr>
                <w:rStyle w:val="IndexLink"/>
                <w:rtl w:val="true"/>
              </w:rPr>
              <w:tab/>
            </w:r>
            <w:r>
              <w:rPr>
                <w:rStyle w:val="IndexLink"/>
              </w:rPr>
              <w:t>55</w:t>
            </w:r>
          </w:hyperlink>
        </w:p>
        <w:p>
          <w:pPr>
            <w:pStyle w:val="Contents2"/>
            <w:tabs>
              <w:tab w:val="clear" w:pos="8743"/>
              <w:tab w:val="right" w:pos="9026" w:leader="dot"/>
            </w:tabs>
            <w:rPr/>
          </w:pPr>
          <w:hyperlink w:anchor="__RefHeading___Toc2736514_211673320">
            <w:r>
              <w:rPr>
                <w:webHidden/>
                <w:rStyle w:val="IndexLink"/>
              </w:rPr>
              <w:t>94</w:t>
            </w:r>
            <w:r>
              <w:rPr>
                <w:rStyle w:val="IndexLink"/>
                <w:rtl w:val="true"/>
              </w:rPr>
              <w:t xml:space="preserve"> - </w:t>
            </w:r>
            <w:r>
              <w:rPr>
                <w:rStyle w:val="IndexLink"/>
                <w:rtl w:val="true"/>
              </w:rPr>
              <w:t>حامد</w:t>
            </w:r>
            <w:r>
              <w:rPr>
                <w:rStyle w:val="IndexLink"/>
                <w:rtl w:val="true"/>
              </w:rPr>
              <w:tab/>
            </w:r>
            <w:r>
              <w:rPr>
                <w:rStyle w:val="IndexLink"/>
              </w:rPr>
              <w:t>55</w:t>
            </w:r>
          </w:hyperlink>
        </w:p>
        <w:p>
          <w:pPr>
            <w:pStyle w:val="Contents2"/>
            <w:tabs>
              <w:tab w:val="clear" w:pos="8743"/>
              <w:tab w:val="right" w:pos="9026" w:leader="dot"/>
            </w:tabs>
            <w:rPr/>
          </w:pPr>
          <w:hyperlink w:anchor="__RefHeading___Toc2736516_211673320">
            <w:r>
              <w:rPr>
                <w:webHidden/>
                <w:rStyle w:val="IndexLink"/>
              </w:rPr>
              <w:t>95</w:t>
            </w:r>
            <w:r>
              <w:rPr>
                <w:rStyle w:val="IndexLink"/>
                <w:rtl w:val="true"/>
              </w:rPr>
              <w:t xml:space="preserve"> - </w:t>
            </w:r>
            <w:r>
              <w:rPr>
                <w:rStyle w:val="IndexLink"/>
                <w:rtl w:val="true"/>
              </w:rPr>
              <w:t>حِجاب اللَّه‌</w:t>
            </w:r>
            <w:r>
              <w:rPr>
                <w:rStyle w:val="IndexLink"/>
                <w:rtl w:val="true"/>
              </w:rPr>
              <w:tab/>
            </w:r>
            <w:r>
              <w:rPr>
                <w:rStyle w:val="IndexLink"/>
              </w:rPr>
              <w:t>55</w:t>
            </w:r>
          </w:hyperlink>
        </w:p>
        <w:p>
          <w:pPr>
            <w:pStyle w:val="Contents2"/>
            <w:tabs>
              <w:tab w:val="clear" w:pos="8743"/>
              <w:tab w:val="right" w:pos="9026" w:leader="dot"/>
            </w:tabs>
            <w:rPr/>
          </w:pPr>
          <w:hyperlink w:anchor="__RefHeading___Toc2736518_211673320">
            <w:r>
              <w:rPr>
                <w:webHidden/>
                <w:rStyle w:val="IndexLink"/>
              </w:rPr>
              <w:t>96</w:t>
            </w:r>
            <w:r>
              <w:rPr>
                <w:rStyle w:val="IndexLink"/>
                <w:rtl w:val="true"/>
              </w:rPr>
              <w:t xml:space="preserve"> - </w:t>
            </w:r>
            <w:r>
              <w:rPr>
                <w:rStyle w:val="IndexLink"/>
                <w:rtl w:val="true"/>
              </w:rPr>
              <w:t>حِجاج‌</w:t>
            </w:r>
            <w:r>
              <w:rPr>
                <w:rStyle w:val="IndexLink"/>
                <w:rtl w:val="true"/>
              </w:rPr>
              <w:tab/>
            </w:r>
            <w:r>
              <w:rPr>
                <w:rStyle w:val="IndexLink"/>
              </w:rPr>
              <w:t>56</w:t>
            </w:r>
          </w:hyperlink>
        </w:p>
        <w:p>
          <w:pPr>
            <w:pStyle w:val="Contents2"/>
            <w:tabs>
              <w:tab w:val="clear" w:pos="8743"/>
              <w:tab w:val="right" w:pos="9026" w:leader="dot"/>
            </w:tabs>
            <w:rPr/>
          </w:pPr>
          <w:hyperlink w:anchor="__RefHeading___Toc2736520_211673320">
            <w:r>
              <w:rPr>
                <w:webHidden/>
                <w:rStyle w:val="IndexLink"/>
              </w:rPr>
              <w:t>97</w:t>
            </w:r>
            <w:r>
              <w:rPr>
                <w:rStyle w:val="IndexLink"/>
                <w:rtl w:val="true"/>
              </w:rPr>
              <w:t xml:space="preserve"> - </w:t>
            </w:r>
            <w:r>
              <w:rPr>
                <w:rStyle w:val="IndexLink"/>
                <w:rtl w:val="true"/>
              </w:rPr>
              <w:t>حجّت‌</w:t>
            </w:r>
            <w:r>
              <w:rPr>
                <w:rStyle w:val="IndexLink"/>
                <w:rtl w:val="true"/>
              </w:rPr>
              <w:tab/>
            </w:r>
            <w:r>
              <w:rPr>
                <w:rStyle w:val="IndexLink"/>
              </w:rPr>
              <w:t>56</w:t>
            </w:r>
          </w:hyperlink>
        </w:p>
        <w:p>
          <w:pPr>
            <w:pStyle w:val="Contents2"/>
            <w:tabs>
              <w:tab w:val="clear" w:pos="8743"/>
              <w:tab w:val="right" w:pos="9026" w:leader="dot"/>
            </w:tabs>
            <w:rPr/>
          </w:pPr>
          <w:hyperlink w:anchor="__RefHeading___Toc2736522_211673320">
            <w:r>
              <w:rPr>
                <w:webHidden/>
                <w:rStyle w:val="IndexLink"/>
              </w:rPr>
              <w:t>98</w:t>
            </w:r>
            <w:r>
              <w:rPr>
                <w:rStyle w:val="IndexLink"/>
                <w:rtl w:val="true"/>
              </w:rPr>
              <w:t xml:space="preserve"> - </w:t>
            </w:r>
            <w:r>
              <w:rPr>
                <w:rStyle w:val="IndexLink"/>
                <w:rtl w:val="true"/>
              </w:rPr>
              <w:t>حُجَّة الغائب‌</w:t>
            </w:r>
            <w:r>
              <w:rPr>
                <w:rStyle w:val="IndexLink"/>
                <w:rtl w:val="true"/>
              </w:rPr>
              <w:tab/>
            </w:r>
            <w:r>
              <w:rPr>
                <w:rStyle w:val="IndexLink"/>
              </w:rPr>
              <w:t>57</w:t>
            </w:r>
          </w:hyperlink>
        </w:p>
        <w:p>
          <w:pPr>
            <w:pStyle w:val="Contents2"/>
            <w:tabs>
              <w:tab w:val="clear" w:pos="8743"/>
              <w:tab w:val="right" w:pos="9026" w:leader="dot"/>
            </w:tabs>
            <w:rPr/>
          </w:pPr>
          <w:hyperlink w:anchor="__RefHeading___Toc2736524_211673320">
            <w:r>
              <w:rPr>
                <w:webHidden/>
                <w:rStyle w:val="IndexLink"/>
              </w:rPr>
              <w:t>99</w:t>
            </w:r>
            <w:r>
              <w:rPr>
                <w:rStyle w:val="IndexLink"/>
                <w:rtl w:val="true"/>
              </w:rPr>
              <w:t xml:space="preserve"> - </w:t>
            </w:r>
            <w:r>
              <w:rPr>
                <w:rStyle w:val="IndexLink"/>
                <w:rtl w:val="true"/>
              </w:rPr>
              <w:t>حُجَّة القائم‌</w:t>
            </w:r>
            <w:r>
              <w:rPr>
                <w:rStyle w:val="IndexLink"/>
                <w:rtl w:val="true"/>
              </w:rPr>
              <w:tab/>
            </w:r>
            <w:r>
              <w:rPr>
                <w:rStyle w:val="IndexLink"/>
              </w:rPr>
              <w:t>57</w:t>
            </w:r>
          </w:hyperlink>
        </w:p>
        <w:p>
          <w:pPr>
            <w:pStyle w:val="Contents2"/>
            <w:tabs>
              <w:tab w:val="clear" w:pos="8743"/>
              <w:tab w:val="right" w:pos="9026" w:leader="dot"/>
            </w:tabs>
            <w:rPr/>
          </w:pPr>
          <w:hyperlink w:anchor="__RefHeading___Toc2736526_211673320">
            <w:r>
              <w:rPr>
                <w:webHidden/>
                <w:rStyle w:val="IndexLink"/>
              </w:rPr>
              <w:t>100</w:t>
            </w:r>
            <w:r>
              <w:rPr>
                <w:rStyle w:val="IndexLink"/>
                <w:rtl w:val="true"/>
              </w:rPr>
              <w:t xml:space="preserve"> - </w:t>
            </w:r>
            <w:r>
              <w:rPr>
                <w:rStyle w:val="IndexLink"/>
                <w:rtl w:val="true"/>
              </w:rPr>
              <w:t>حُجَّة المَعْبود</w:t>
            </w:r>
            <w:r>
              <w:rPr>
                <w:rStyle w:val="IndexLink"/>
                <w:rtl w:val="true"/>
              </w:rPr>
              <w:tab/>
            </w:r>
            <w:r>
              <w:rPr>
                <w:rStyle w:val="IndexLink"/>
              </w:rPr>
              <w:t>57</w:t>
            </w:r>
          </w:hyperlink>
        </w:p>
        <w:p>
          <w:pPr>
            <w:pStyle w:val="Contents2"/>
            <w:tabs>
              <w:tab w:val="clear" w:pos="8743"/>
              <w:tab w:val="right" w:pos="9026" w:leader="dot"/>
            </w:tabs>
            <w:rPr/>
          </w:pPr>
          <w:hyperlink w:anchor="__RefHeading___Toc2736528_211673320">
            <w:r>
              <w:rPr>
                <w:webHidden/>
                <w:rStyle w:val="IndexLink"/>
              </w:rPr>
              <w:t>101</w:t>
            </w:r>
            <w:r>
              <w:rPr>
                <w:rStyle w:val="IndexLink"/>
                <w:rtl w:val="true"/>
              </w:rPr>
              <w:t xml:space="preserve"> - </w:t>
            </w:r>
            <w:r>
              <w:rPr>
                <w:rStyle w:val="IndexLink"/>
                <w:rtl w:val="true"/>
              </w:rPr>
              <w:t>حُجَّةِ بْنِ الحسن‌</w:t>
            </w:r>
            <w:r>
              <w:rPr>
                <w:rStyle w:val="IndexLink"/>
                <w:rtl w:val="true"/>
              </w:rPr>
              <w:tab/>
            </w:r>
            <w:r>
              <w:rPr>
                <w:rStyle w:val="IndexLink"/>
              </w:rPr>
              <w:t>58</w:t>
            </w:r>
          </w:hyperlink>
        </w:p>
        <w:p>
          <w:pPr>
            <w:pStyle w:val="Contents2"/>
            <w:tabs>
              <w:tab w:val="clear" w:pos="8743"/>
              <w:tab w:val="right" w:pos="9026" w:leader="dot"/>
            </w:tabs>
            <w:rPr/>
          </w:pPr>
          <w:hyperlink w:anchor="__RefHeading___Toc2736530_211673320">
            <w:r>
              <w:rPr>
                <w:webHidden/>
                <w:rStyle w:val="IndexLink"/>
              </w:rPr>
              <w:t>102</w:t>
            </w:r>
            <w:r>
              <w:rPr>
                <w:rStyle w:val="IndexLink"/>
                <w:rtl w:val="true"/>
              </w:rPr>
              <w:t xml:space="preserve"> - </w:t>
            </w:r>
            <w:r>
              <w:rPr>
                <w:rStyle w:val="IndexLink"/>
                <w:rtl w:val="true"/>
              </w:rPr>
              <w:t>حجة اللَّه‌</w:t>
            </w:r>
            <w:r>
              <w:rPr>
                <w:rStyle w:val="IndexLink"/>
                <w:rtl w:val="true"/>
              </w:rPr>
              <w:tab/>
            </w:r>
            <w:r>
              <w:rPr>
                <w:rStyle w:val="IndexLink"/>
              </w:rPr>
              <w:t>58</w:t>
            </w:r>
          </w:hyperlink>
        </w:p>
        <w:p>
          <w:pPr>
            <w:pStyle w:val="Contents2"/>
            <w:tabs>
              <w:tab w:val="clear" w:pos="8743"/>
              <w:tab w:val="right" w:pos="9026" w:leader="dot"/>
            </w:tabs>
            <w:rPr/>
          </w:pPr>
          <w:hyperlink w:anchor="__RefHeading___Toc2736532_211673320">
            <w:r>
              <w:rPr>
                <w:webHidden/>
                <w:rStyle w:val="IndexLink"/>
              </w:rPr>
              <w:t>103</w:t>
            </w:r>
            <w:r>
              <w:rPr>
                <w:rStyle w:val="IndexLink"/>
                <w:rtl w:val="true"/>
              </w:rPr>
              <w:t xml:space="preserve"> - </w:t>
            </w:r>
            <w:r>
              <w:rPr>
                <w:rStyle w:val="IndexLink"/>
                <w:rtl w:val="true"/>
              </w:rPr>
              <w:t>حجة الْخِصام‌</w:t>
            </w:r>
            <w:r>
              <w:rPr>
                <w:rStyle w:val="IndexLink"/>
                <w:rtl w:val="true"/>
              </w:rPr>
              <w:tab/>
            </w:r>
            <w:r>
              <w:rPr>
                <w:rStyle w:val="IndexLink"/>
              </w:rPr>
              <w:t>59</w:t>
            </w:r>
          </w:hyperlink>
        </w:p>
        <w:p>
          <w:pPr>
            <w:pStyle w:val="Contents2"/>
            <w:tabs>
              <w:tab w:val="clear" w:pos="8743"/>
              <w:tab w:val="right" w:pos="9026" w:leader="dot"/>
            </w:tabs>
            <w:rPr/>
          </w:pPr>
          <w:hyperlink w:anchor="__RefHeading___Toc2736534_211673320">
            <w:r>
              <w:rPr>
                <w:webHidden/>
                <w:rStyle w:val="IndexLink"/>
              </w:rPr>
              <w:t>104</w:t>
            </w:r>
            <w:r>
              <w:rPr>
                <w:rStyle w:val="IndexLink"/>
                <w:rtl w:val="true"/>
              </w:rPr>
              <w:t xml:space="preserve"> - </w:t>
            </w:r>
            <w:r>
              <w:rPr>
                <w:rStyle w:val="IndexLink"/>
                <w:rtl w:val="true"/>
              </w:rPr>
              <w:t>حجة ربِّ العالمین‌</w:t>
            </w:r>
            <w:r>
              <w:rPr>
                <w:rStyle w:val="IndexLink"/>
                <w:rtl w:val="true"/>
              </w:rPr>
              <w:tab/>
            </w:r>
            <w:r>
              <w:rPr>
                <w:rStyle w:val="IndexLink"/>
              </w:rPr>
              <w:t>60</w:t>
            </w:r>
          </w:hyperlink>
        </w:p>
        <w:p>
          <w:pPr>
            <w:pStyle w:val="Contents2"/>
            <w:tabs>
              <w:tab w:val="clear" w:pos="8743"/>
              <w:tab w:val="right" w:pos="9026" w:leader="dot"/>
            </w:tabs>
            <w:rPr/>
          </w:pPr>
          <w:hyperlink w:anchor="__RefHeading___Toc2736536_211673320">
            <w:r>
              <w:rPr>
                <w:webHidden/>
                <w:rStyle w:val="IndexLink"/>
              </w:rPr>
              <w:t>105</w:t>
            </w:r>
            <w:r>
              <w:rPr>
                <w:rStyle w:val="IndexLink"/>
                <w:rtl w:val="true"/>
              </w:rPr>
              <w:t xml:space="preserve"> - </w:t>
            </w:r>
            <w:r>
              <w:rPr>
                <w:rStyle w:val="IndexLink"/>
                <w:rtl w:val="true"/>
              </w:rPr>
              <w:t>حقّ‌</w:t>
            </w:r>
            <w:r>
              <w:rPr>
                <w:rStyle w:val="IndexLink"/>
                <w:rtl w:val="true"/>
              </w:rPr>
              <w:tab/>
            </w:r>
            <w:r>
              <w:rPr>
                <w:rStyle w:val="IndexLink"/>
              </w:rPr>
              <w:t>60</w:t>
            </w:r>
          </w:hyperlink>
        </w:p>
        <w:p>
          <w:pPr>
            <w:pStyle w:val="Contents2"/>
            <w:tabs>
              <w:tab w:val="clear" w:pos="8743"/>
              <w:tab w:val="right" w:pos="9026" w:leader="dot"/>
            </w:tabs>
            <w:rPr/>
          </w:pPr>
          <w:hyperlink w:anchor="__RefHeading___Toc2736538_211673320">
            <w:r>
              <w:rPr>
                <w:webHidden/>
                <w:rStyle w:val="IndexLink"/>
              </w:rPr>
              <w:t>106</w:t>
            </w:r>
            <w:r>
              <w:rPr>
                <w:rStyle w:val="IndexLink"/>
                <w:rtl w:val="true"/>
              </w:rPr>
              <w:t xml:space="preserve"> - </w:t>
            </w:r>
            <w:r>
              <w:rPr>
                <w:rStyle w:val="IndexLink"/>
                <w:rtl w:val="true"/>
              </w:rPr>
              <w:t>حلیم‌</w:t>
            </w:r>
            <w:r>
              <w:rPr>
                <w:rStyle w:val="IndexLink"/>
                <w:rtl w:val="true"/>
              </w:rPr>
              <w:tab/>
            </w:r>
            <w:r>
              <w:rPr>
                <w:rStyle w:val="IndexLink"/>
              </w:rPr>
              <w:t>61</w:t>
            </w:r>
          </w:hyperlink>
        </w:p>
        <w:p>
          <w:pPr>
            <w:pStyle w:val="Contents2"/>
            <w:tabs>
              <w:tab w:val="clear" w:pos="8743"/>
              <w:tab w:val="right" w:pos="9026" w:leader="dot"/>
            </w:tabs>
            <w:rPr/>
          </w:pPr>
          <w:hyperlink w:anchor="__RefHeading___Toc2736540_211673320">
            <w:r>
              <w:rPr>
                <w:webHidden/>
                <w:rStyle w:val="IndexLink"/>
              </w:rPr>
              <w:t>107</w:t>
            </w:r>
            <w:r>
              <w:rPr>
                <w:rStyle w:val="IndexLink"/>
                <w:rtl w:val="true"/>
              </w:rPr>
              <w:t xml:space="preserve"> - </w:t>
            </w:r>
            <w:r>
              <w:rPr>
                <w:rStyle w:val="IndexLink"/>
                <w:rtl w:val="true"/>
              </w:rPr>
              <w:t>حمد</w:t>
            </w:r>
            <w:r>
              <w:rPr>
                <w:rStyle w:val="IndexLink"/>
                <w:rtl w:val="true"/>
              </w:rPr>
              <w:tab/>
            </w:r>
            <w:r>
              <w:rPr>
                <w:rStyle w:val="IndexLink"/>
              </w:rPr>
              <w:t>61</w:t>
            </w:r>
          </w:hyperlink>
        </w:p>
        <w:p>
          <w:pPr>
            <w:pStyle w:val="Contents2"/>
            <w:tabs>
              <w:tab w:val="clear" w:pos="8743"/>
              <w:tab w:val="right" w:pos="9026" w:leader="dot"/>
            </w:tabs>
            <w:rPr/>
          </w:pPr>
          <w:hyperlink w:anchor="__RefHeading___Toc2736542_211673320">
            <w:r>
              <w:rPr>
                <w:webHidden/>
                <w:rStyle w:val="IndexLink"/>
              </w:rPr>
              <w:t>108</w:t>
            </w:r>
            <w:r>
              <w:rPr>
                <w:rStyle w:val="IndexLink"/>
                <w:rtl w:val="true"/>
              </w:rPr>
              <w:t xml:space="preserve"> - </w:t>
            </w:r>
            <w:r>
              <w:rPr>
                <w:rStyle w:val="IndexLink"/>
                <w:rtl w:val="true"/>
              </w:rPr>
              <w:t>حی‌</w:t>
            </w:r>
            <w:r>
              <w:rPr>
                <w:rStyle w:val="IndexLink"/>
                <w:rtl w:val="true"/>
              </w:rPr>
              <w:tab/>
            </w:r>
            <w:r>
              <w:rPr>
                <w:rStyle w:val="IndexLink"/>
              </w:rPr>
              <w:t>61</w:t>
            </w:r>
          </w:hyperlink>
        </w:p>
        <w:p>
          <w:pPr>
            <w:pStyle w:val="Contents2"/>
            <w:tabs>
              <w:tab w:val="clear" w:pos="8743"/>
              <w:tab w:val="right" w:pos="9026" w:leader="dot"/>
            </w:tabs>
            <w:rPr/>
          </w:pPr>
          <w:hyperlink w:anchor="__RefHeading___Toc2736544_211673320">
            <w:r>
              <w:rPr>
                <w:webHidden/>
                <w:rStyle w:val="IndexLink"/>
              </w:rPr>
              <w:t>109</w:t>
            </w:r>
            <w:r>
              <w:rPr>
                <w:rStyle w:val="IndexLink"/>
                <w:rtl w:val="true"/>
              </w:rPr>
              <w:t xml:space="preserve"> - </w:t>
            </w:r>
            <w:r>
              <w:rPr>
                <w:rStyle w:val="IndexLink"/>
                <w:rtl w:val="true"/>
              </w:rPr>
              <w:t>خائف‌</w:t>
            </w:r>
            <w:r>
              <w:rPr>
                <w:rStyle w:val="IndexLink"/>
                <w:rtl w:val="true"/>
              </w:rPr>
              <w:tab/>
            </w:r>
            <w:r>
              <w:rPr>
                <w:rStyle w:val="IndexLink"/>
              </w:rPr>
              <w:t>62</w:t>
            </w:r>
          </w:hyperlink>
        </w:p>
        <w:p>
          <w:pPr>
            <w:pStyle w:val="Contents2"/>
            <w:tabs>
              <w:tab w:val="clear" w:pos="8743"/>
              <w:tab w:val="right" w:pos="9026" w:leader="dot"/>
            </w:tabs>
            <w:rPr/>
          </w:pPr>
          <w:hyperlink w:anchor="__RefHeading___Toc2736546_211673320">
            <w:r>
              <w:rPr>
                <w:webHidden/>
                <w:rStyle w:val="IndexLink"/>
              </w:rPr>
              <w:t>110</w:t>
            </w:r>
            <w:r>
              <w:rPr>
                <w:rStyle w:val="IndexLink"/>
                <w:rtl w:val="true"/>
              </w:rPr>
              <w:t xml:space="preserve"> - </w:t>
            </w:r>
            <w:r>
              <w:rPr>
                <w:rStyle w:val="IndexLink"/>
                <w:rtl w:val="true"/>
              </w:rPr>
              <w:t>خاتم الائمّه‌</w:t>
            </w:r>
            <w:r>
              <w:rPr>
                <w:rStyle w:val="IndexLink"/>
                <w:rtl w:val="true"/>
              </w:rPr>
              <w:tab/>
            </w:r>
            <w:r>
              <w:rPr>
                <w:rStyle w:val="IndexLink"/>
              </w:rPr>
              <w:t>62</w:t>
            </w:r>
          </w:hyperlink>
        </w:p>
        <w:p>
          <w:pPr>
            <w:pStyle w:val="Contents2"/>
            <w:tabs>
              <w:tab w:val="clear" w:pos="8743"/>
              <w:tab w:val="right" w:pos="9026" w:leader="dot"/>
            </w:tabs>
            <w:rPr/>
          </w:pPr>
          <w:hyperlink w:anchor="__RefHeading___Toc2736548_211673320">
            <w:r>
              <w:rPr>
                <w:webHidden/>
                <w:rStyle w:val="IndexLink"/>
              </w:rPr>
              <w:t>111</w:t>
            </w:r>
            <w:r>
              <w:rPr>
                <w:rStyle w:val="IndexLink"/>
                <w:rtl w:val="true"/>
              </w:rPr>
              <w:t xml:space="preserve"> - </w:t>
            </w:r>
            <w:r>
              <w:rPr>
                <w:rStyle w:val="IndexLink"/>
                <w:rtl w:val="true"/>
              </w:rPr>
              <w:t>خاتم الاوصیاء</w:t>
            </w:r>
            <w:r>
              <w:rPr>
                <w:rStyle w:val="IndexLink"/>
                <w:rtl w:val="true"/>
              </w:rPr>
              <w:tab/>
            </w:r>
            <w:r>
              <w:rPr>
                <w:rStyle w:val="IndexLink"/>
              </w:rPr>
              <w:t>62</w:t>
            </w:r>
          </w:hyperlink>
        </w:p>
        <w:p>
          <w:pPr>
            <w:pStyle w:val="Contents2"/>
            <w:tabs>
              <w:tab w:val="clear" w:pos="8743"/>
              <w:tab w:val="right" w:pos="9026" w:leader="dot"/>
            </w:tabs>
            <w:rPr/>
          </w:pPr>
          <w:hyperlink w:anchor="__RefHeading___Toc2736550_211673320">
            <w:r>
              <w:rPr>
                <w:webHidden/>
                <w:rStyle w:val="IndexLink"/>
              </w:rPr>
              <w:t>112</w:t>
            </w:r>
            <w:r>
              <w:rPr>
                <w:rStyle w:val="IndexLink"/>
                <w:rtl w:val="true"/>
              </w:rPr>
              <w:t xml:space="preserve"> - </w:t>
            </w:r>
            <w:r>
              <w:rPr>
                <w:rStyle w:val="IndexLink"/>
                <w:rtl w:val="true"/>
              </w:rPr>
              <w:t>خازن‌</w:t>
            </w:r>
            <w:r>
              <w:rPr>
                <w:rStyle w:val="IndexLink"/>
                <w:rtl w:val="true"/>
              </w:rPr>
              <w:tab/>
            </w:r>
            <w:r>
              <w:rPr>
                <w:rStyle w:val="IndexLink"/>
              </w:rPr>
              <w:t>63</w:t>
            </w:r>
          </w:hyperlink>
        </w:p>
        <w:p>
          <w:pPr>
            <w:pStyle w:val="Contents2"/>
            <w:tabs>
              <w:tab w:val="clear" w:pos="8743"/>
              <w:tab w:val="right" w:pos="9026" w:leader="dot"/>
            </w:tabs>
            <w:rPr/>
          </w:pPr>
          <w:hyperlink w:anchor="__RefHeading___Toc2736552_211673320">
            <w:r>
              <w:rPr>
                <w:webHidden/>
                <w:rStyle w:val="IndexLink"/>
              </w:rPr>
              <w:t>113</w:t>
            </w:r>
            <w:r>
              <w:rPr>
                <w:rStyle w:val="IndexLink"/>
                <w:rtl w:val="true"/>
              </w:rPr>
              <w:t xml:space="preserve"> - </w:t>
            </w:r>
            <w:r>
              <w:rPr>
                <w:rStyle w:val="IndexLink"/>
                <w:rtl w:val="true"/>
              </w:rPr>
              <w:t xml:space="preserve">خالص </w:t>
            </w:r>
            <w:r>
              <w:rPr>
                <w:rStyle w:val="IndexLink"/>
                <w:rtl w:val="true"/>
              </w:rPr>
              <w:t>(</w:t>
            </w:r>
            <w:r>
              <w:rPr>
                <w:rStyle w:val="IndexLink"/>
                <w:rtl w:val="true"/>
              </w:rPr>
              <w:t>یا خالصة اللَّه</w:t>
            </w:r>
            <w:r>
              <w:rPr>
                <w:rStyle w:val="IndexLink"/>
                <w:rtl w:val="true"/>
              </w:rPr>
              <w:t>)</w:t>
              <w:tab/>
            </w:r>
            <w:r>
              <w:rPr>
                <w:rStyle w:val="IndexLink"/>
              </w:rPr>
              <w:t>63</w:t>
            </w:r>
          </w:hyperlink>
        </w:p>
        <w:p>
          <w:pPr>
            <w:pStyle w:val="Contents2"/>
            <w:tabs>
              <w:tab w:val="clear" w:pos="8743"/>
              <w:tab w:val="right" w:pos="9026" w:leader="dot"/>
            </w:tabs>
            <w:rPr/>
          </w:pPr>
          <w:hyperlink w:anchor="__RefHeading___Toc2736554_211673320">
            <w:r>
              <w:rPr>
                <w:webHidden/>
                <w:rStyle w:val="IndexLink"/>
              </w:rPr>
              <w:t>114</w:t>
            </w:r>
            <w:r>
              <w:rPr>
                <w:rStyle w:val="IndexLink"/>
                <w:rtl w:val="true"/>
              </w:rPr>
              <w:t xml:space="preserve"> - </w:t>
            </w:r>
            <w:r>
              <w:rPr>
                <w:rStyle w:val="IndexLink"/>
                <w:rtl w:val="true"/>
              </w:rPr>
              <w:t>خجسته‌</w:t>
            </w:r>
            <w:r>
              <w:rPr>
                <w:rStyle w:val="IndexLink"/>
                <w:rtl w:val="true"/>
              </w:rPr>
              <w:tab/>
            </w:r>
            <w:r>
              <w:rPr>
                <w:rStyle w:val="IndexLink"/>
              </w:rPr>
              <w:t>63</w:t>
            </w:r>
          </w:hyperlink>
        </w:p>
        <w:p>
          <w:pPr>
            <w:pStyle w:val="Contents2"/>
            <w:tabs>
              <w:tab w:val="clear" w:pos="8743"/>
              <w:tab w:val="right" w:pos="9026" w:leader="dot"/>
            </w:tabs>
            <w:rPr/>
          </w:pPr>
          <w:hyperlink w:anchor="__RefHeading___Toc2736556_211673320">
            <w:r>
              <w:rPr>
                <w:webHidden/>
                <w:rStyle w:val="IndexLink"/>
              </w:rPr>
              <w:t>115</w:t>
            </w:r>
            <w:r>
              <w:rPr>
                <w:rStyle w:val="IndexLink"/>
                <w:rtl w:val="true"/>
              </w:rPr>
              <w:t xml:space="preserve"> - </w:t>
            </w:r>
            <w:r>
              <w:rPr>
                <w:rStyle w:val="IndexLink"/>
                <w:rtl w:val="true"/>
              </w:rPr>
              <w:t>خداشناس‌</w:t>
            </w:r>
            <w:r>
              <w:rPr>
                <w:rStyle w:val="IndexLink"/>
                <w:rtl w:val="true"/>
              </w:rPr>
              <w:tab/>
            </w:r>
            <w:r>
              <w:rPr>
                <w:rStyle w:val="IndexLink"/>
              </w:rPr>
              <w:t>64</w:t>
            </w:r>
          </w:hyperlink>
        </w:p>
        <w:p>
          <w:pPr>
            <w:pStyle w:val="Contents2"/>
            <w:tabs>
              <w:tab w:val="clear" w:pos="8743"/>
              <w:tab w:val="right" w:pos="9026" w:leader="dot"/>
            </w:tabs>
            <w:rPr/>
          </w:pPr>
          <w:hyperlink w:anchor="__RefHeading___Toc2736558_211673320">
            <w:r>
              <w:rPr>
                <w:webHidden/>
                <w:rStyle w:val="IndexLink"/>
              </w:rPr>
              <w:t>116</w:t>
            </w:r>
            <w:r>
              <w:rPr>
                <w:rStyle w:val="IndexLink"/>
                <w:rtl w:val="true"/>
              </w:rPr>
              <w:t xml:space="preserve"> - </w:t>
            </w:r>
            <w:r>
              <w:rPr>
                <w:rStyle w:val="IndexLink"/>
                <w:rtl w:val="true"/>
              </w:rPr>
              <w:t>خسرو</w:t>
            </w:r>
            <w:r>
              <w:rPr>
                <w:rStyle w:val="IndexLink"/>
                <w:rtl w:val="true"/>
              </w:rPr>
              <w:tab/>
            </w:r>
            <w:r>
              <w:rPr>
                <w:rStyle w:val="IndexLink"/>
              </w:rPr>
              <w:t>64</w:t>
            </w:r>
          </w:hyperlink>
        </w:p>
        <w:p>
          <w:pPr>
            <w:pStyle w:val="Contents2"/>
            <w:tabs>
              <w:tab w:val="clear" w:pos="8743"/>
              <w:tab w:val="right" w:pos="9026" w:leader="dot"/>
            </w:tabs>
            <w:rPr/>
          </w:pPr>
          <w:hyperlink w:anchor="__RefHeading___Toc2736560_211673320">
            <w:r>
              <w:rPr>
                <w:webHidden/>
                <w:rStyle w:val="IndexLink"/>
              </w:rPr>
              <w:t>117</w:t>
            </w:r>
            <w:r>
              <w:rPr>
                <w:rStyle w:val="IndexLink"/>
                <w:rtl w:val="true"/>
              </w:rPr>
              <w:t xml:space="preserve"> - </w:t>
            </w:r>
            <w:r>
              <w:rPr>
                <w:rStyle w:val="IndexLink"/>
                <w:rtl w:val="true"/>
              </w:rPr>
              <w:t>خَلَف‌</w:t>
            </w:r>
            <w:r>
              <w:rPr>
                <w:rStyle w:val="IndexLink"/>
                <w:rtl w:val="true"/>
              </w:rPr>
              <w:tab/>
            </w:r>
            <w:r>
              <w:rPr>
                <w:rStyle w:val="IndexLink"/>
              </w:rPr>
              <w:t>64</w:t>
            </w:r>
          </w:hyperlink>
        </w:p>
        <w:p>
          <w:pPr>
            <w:pStyle w:val="Contents2"/>
            <w:tabs>
              <w:tab w:val="clear" w:pos="8743"/>
              <w:tab w:val="right" w:pos="9026" w:leader="dot"/>
            </w:tabs>
            <w:rPr/>
          </w:pPr>
          <w:hyperlink w:anchor="__RefHeading___Toc2736562_211673320">
            <w:r>
              <w:rPr>
                <w:webHidden/>
                <w:rStyle w:val="IndexLink"/>
              </w:rPr>
              <w:t>118</w:t>
            </w:r>
            <w:r>
              <w:rPr>
                <w:rStyle w:val="IndexLink"/>
                <w:rtl w:val="true"/>
              </w:rPr>
              <w:t xml:space="preserve"> - </w:t>
            </w:r>
            <w:r>
              <w:rPr>
                <w:rStyle w:val="IndexLink"/>
                <w:rtl w:val="true"/>
              </w:rPr>
              <w:t>خَلَف الباقی‌</w:t>
            </w:r>
            <w:r>
              <w:rPr>
                <w:rStyle w:val="IndexLink"/>
                <w:rtl w:val="true"/>
              </w:rPr>
              <w:tab/>
            </w:r>
            <w:r>
              <w:rPr>
                <w:rStyle w:val="IndexLink"/>
              </w:rPr>
              <w:t>65</w:t>
            </w:r>
          </w:hyperlink>
        </w:p>
        <w:p>
          <w:pPr>
            <w:pStyle w:val="Contents2"/>
            <w:tabs>
              <w:tab w:val="clear" w:pos="8743"/>
              <w:tab w:val="right" w:pos="9026" w:leader="dot"/>
            </w:tabs>
            <w:rPr/>
          </w:pPr>
          <w:hyperlink w:anchor="__RefHeading___Toc2736564_211673320">
            <w:r>
              <w:rPr>
                <w:webHidden/>
                <w:rStyle w:val="IndexLink"/>
              </w:rPr>
              <w:t>119</w:t>
            </w:r>
            <w:r>
              <w:rPr>
                <w:rStyle w:val="IndexLink"/>
                <w:rtl w:val="true"/>
              </w:rPr>
              <w:t xml:space="preserve"> - </w:t>
            </w:r>
            <w:r>
              <w:rPr>
                <w:rStyle w:val="IndexLink"/>
                <w:rtl w:val="true"/>
              </w:rPr>
              <w:t>خَلَف الحسن‌</w:t>
            </w:r>
            <w:r>
              <w:rPr>
                <w:rStyle w:val="IndexLink"/>
                <w:rtl w:val="true"/>
              </w:rPr>
              <w:tab/>
            </w:r>
            <w:r>
              <w:rPr>
                <w:rStyle w:val="IndexLink"/>
              </w:rPr>
              <w:t>65</w:t>
            </w:r>
          </w:hyperlink>
        </w:p>
        <w:p>
          <w:pPr>
            <w:pStyle w:val="Contents2"/>
            <w:tabs>
              <w:tab w:val="clear" w:pos="8743"/>
              <w:tab w:val="right" w:pos="9026" w:leader="dot"/>
            </w:tabs>
            <w:rPr/>
          </w:pPr>
          <w:hyperlink w:anchor="__RefHeading___Toc2736566_211673320">
            <w:r>
              <w:rPr>
                <w:webHidden/>
                <w:rStyle w:val="IndexLink"/>
              </w:rPr>
              <w:t>120</w:t>
            </w:r>
            <w:r>
              <w:rPr>
                <w:rStyle w:val="IndexLink"/>
                <w:rtl w:val="true"/>
              </w:rPr>
              <w:t xml:space="preserve"> - </w:t>
            </w:r>
            <w:r>
              <w:rPr>
                <w:rStyle w:val="IndexLink"/>
                <w:rtl w:val="true"/>
              </w:rPr>
              <w:t>خَلف سَلَف‌</w:t>
            </w:r>
            <w:r>
              <w:rPr>
                <w:rStyle w:val="IndexLink"/>
                <w:rtl w:val="true"/>
              </w:rPr>
              <w:tab/>
            </w:r>
            <w:r>
              <w:rPr>
                <w:rStyle w:val="IndexLink"/>
              </w:rPr>
              <w:t>66</w:t>
            </w:r>
          </w:hyperlink>
        </w:p>
        <w:p>
          <w:pPr>
            <w:pStyle w:val="Contents2"/>
            <w:tabs>
              <w:tab w:val="clear" w:pos="8743"/>
              <w:tab w:val="right" w:pos="9026" w:leader="dot"/>
            </w:tabs>
            <w:rPr/>
          </w:pPr>
          <w:hyperlink w:anchor="__RefHeading___Toc2736568_211673320">
            <w:r>
              <w:rPr>
                <w:webHidden/>
                <w:rStyle w:val="IndexLink"/>
              </w:rPr>
              <w:t>121</w:t>
            </w:r>
            <w:r>
              <w:rPr>
                <w:rStyle w:val="IndexLink"/>
                <w:rtl w:val="true"/>
              </w:rPr>
              <w:t xml:space="preserve"> - </w:t>
            </w:r>
            <w:r>
              <w:rPr>
                <w:rStyle w:val="IndexLink"/>
                <w:rtl w:val="true"/>
              </w:rPr>
              <w:t>خلف صالح‌</w:t>
            </w:r>
            <w:r>
              <w:rPr>
                <w:rStyle w:val="IndexLink"/>
                <w:rtl w:val="true"/>
              </w:rPr>
              <w:tab/>
            </w:r>
            <w:r>
              <w:rPr>
                <w:rStyle w:val="IndexLink"/>
              </w:rPr>
              <w:t>66</w:t>
            </w:r>
          </w:hyperlink>
        </w:p>
        <w:p>
          <w:pPr>
            <w:pStyle w:val="Contents2"/>
            <w:tabs>
              <w:tab w:val="clear" w:pos="8743"/>
              <w:tab w:val="right" w:pos="9026" w:leader="dot"/>
            </w:tabs>
            <w:rPr/>
          </w:pPr>
          <w:hyperlink w:anchor="__RefHeading___Toc2736570_211673320">
            <w:r>
              <w:rPr>
                <w:webHidden/>
                <w:rStyle w:val="IndexLink"/>
              </w:rPr>
              <w:t>122</w:t>
            </w:r>
            <w:r>
              <w:rPr>
                <w:rStyle w:val="IndexLink"/>
                <w:rtl w:val="true"/>
              </w:rPr>
              <w:t xml:space="preserve"> - </w:t>
            </w:r>
            <w:r>
              <w:rPr>
                <w:rStyle w:val="IndexLink"/>
                <w:rtl w:val="true"/>
              </w:rPr>
              <w:t>خلیفه‌</w:t>
            </w:r>
            <w:r>
              <w:rPr>
                <w:rStyle w:val="IndexLink"/>
                <w:rtl w:val="true"/>
              </w:rPr>
              <w:tab/>
            </w:r>
            <w:r>
              <w:rPr>
                <w:rStyle w:val="IndexLink"/>
              </w:rPr>
              <w:t>66</w:t>
            </w:r>
          </w:hyperlink>
        </w:p>
        <w:p>
          <w:pPr>
            <w:pStyle w:val="Contents2"/>
            <w:tabs>
              <w:tab w:val="clear" w:pos="8743"/>
              <w:tab w:val="right" w:pos="9026" w:leader="dot"/>
            </w:tabs>
            <w:rPr/>
          </w:pPr>
          <w:hyperlink w:anchor="__RefHeading___Toc2736572_211673320">
            <w:r>
              <w:rPr>
                <w:webHidden/>
                <w:rStyle w:val="IndexLink"/>
              </w:rPr>
              <w:t>123</w:t>
            </w:r>
            <w:r>
              <w:rPr>
                <w:rStyle w:val="IndexLink"/>
                <w:rtl w:val="true"/>
              </w:rPr>
              <w:t xml:space="preserve"> - </w:t>
            </w:r>
            <w:r>
              <w:rPr>
                <w:rStyle w:val="IndexLink"/>
                <w:rtl w:val="true"/>
              </w:rPr>
              <w:t>خلیفة اللَّه‌</w:t>
            </w:r>
            <w:r>
              <w:rPr>
                <w:rStyle w:val="IndexLink"/>
                <w:rtl w:val="true"/>
              </w:rPr>
              <w:tab/>
            </w:r>
            <w:r>
              <w:rPr>
                <w:rStyle w:val="IndexLink"/>
              </w:rPr>
              <w:t>67</w:t>
            </w:r>
          </w:hyperlink>
        </w:p>
        <w:p>
          <w:pPr>
            <w:pStyle w:val="Contents2"/>
            <w:tabs>
              <w:tab w:val="clear" w:pos="8743"/>
              <w:tab w:val="right" w:pos="9026" w:leader="dot"/>
            </w:tabs>
            <w:rPr/>
          </w:pPr>
          <w:hyperlink w:anchor="__RefHeading___Toc2736574_211673320">
            <w:r>
              <w:rPr>
                <w:webHidden/>
                <w:rStyle w:val="IndexLink"/>
              </w:rPr>
              <w:t>124</w:t>
            </w:r>
            <w:r>
              <w:rPr>
                <w:rStyle w:val="IndexLink"/>
                <w:rtl w:val="true"/>
              </w:rPr>
              <w:t xml:space="preserve"> - </w:t>
            </w:r>
            <w:r>
              <w:rPr>
                <w:rStyle w:val="IndexLink"/>
                <w:rtl w:val="true"/>
              </w:rPr>
              <w:t>خلیفة الاتقیا</w:t>
            </w:r>
            <w:r>
              <w:rPr>
                <w:rStyle w:val="IndexLink"/>
                <w:rtl w:val="true"/>
              </w:rPr>
              <w:tab/>
            </w:r>
            <w:r>
              <w:rPr>
                <w:rStyle w:val="IndexLink"/>
              </w:rPr>
              <w:t>67</w:t>
            </w:r>
          </w:hyperlink>
        </w:p>
        <w:p>
          <w:pPr>
            <w:pStyle w:val="Contents2"/>
            <w:tabs>
              <w:tab w:val="clear" w:pos="8743"/>
              <w:tab w:val="right" w:pos="9026" w:leader="dot"/>
            </w:tabs>
            <w:rPr/>
          </w:pPr>
          <w:hyperlink w:anchor="__RefHeading___Toc2736576_211673320">
            <w:r>
              <w:rPr>
                <w:webHidden/>
                <w:rStyle w:val="IndexLink"/>
              </w:rPr>
              <w:t>125</w:t>
            </w:r>
            <w:r>
              <w:rPr>
                <w:rStyle w:val="IndexLink"/>
                <w:rtl w:val="true"/>
              </w:rPr>
              <w:t xml:space="preserve"> - </w:t>
            </w:r>
            <w:r>
              <w:rPr>
                <w:rStyle w:val="IndexLink"/>
                <w:rtl w:val="true"/>
              </w:rPr>
              <w:t>خلیل‌</w:t>
            </w:r>
            <w:r>
              <w:rPr>
                <w:rStyle w:val="IndexLink"/>
                <w:rtl w:val="true"/>
              </w:rPr>
              <w:tab/>
            </w:r>
            <w:r>
              <w:rPr>
                <w:rStyle w:val="IndexLink"/>
              </w:rPr>
              <w:t>68</w:t>
            </w:r>
          </w:hyperlink>
        </w:p>
        <w:p>
          <w:pPr>
            <w:pStyle w:val="Contents2"/>
            <w:tabs>
              <w:tab w:val="clear" w:pos="8743"/>
              <w:tab w:val="right" w:pos="9026" w:leader="dot"/>
            </w:tabs>
            <w:rPr/>
          </w:pPr>
          <w:hyperlink w:anchor="__RefHeading___Toc2736578_211673320">
            <w:r>
              <w:rPr>
                <w:webHidden/>
                <w:rStyle w:val="IndexLink"/>
              </w:rPr>
              <w:t>126</w:t>
            </w:r>
            <w:r>
              <w:rPr>
                <w:rStyle w:val="IndexLink"/>
                <w:rtl w:val="true"/>
              </w:rPr>
              <w:t xml:space="preserve"> - </w:t>
            </w:r>
            <w:r>
              <w:rPr>
                <w:rStyle w:val="IndexLink"/>
                <w:rtl w:val="true"/>
              </w:rPr>
              <w:t>خُنَّس‌</w:t>
            </w:r>
            <w:r>
              <w:rPr>
                <w:rStyle w:val="IndexLink"/>
                <w:rtl w:val="true"/>
              </w:rPr>
              <w:tab/>
            </w:r>
            <w:r>
              <w:rPr>
                <w:rStyle w:val="IndexLink"/>
              </w:rPr>
              <w:t>68</w:t>
            </w:r>
          </w:hyperlink>
        </w:p>
        <w:p>
          <w:pPr>
            <w:pStyle w:val="Contents2"/>
            <w:tabs>
              <w:tab w:val="clear" w:pos="8743"/>
              <w:tab w:val="right" w:pos="9026" w:leader="dot"/>
            </w:tabs>
            <w:rPr/>
          </w:pPr>
          <w:hyperlink w:anchor="__RefHeading___Toc2736580_211673320">
            <w:r>
              <w:rPr>
                <w:webHidden/>
                <w:rStyle w:val="IndexLink"/>
              </w:rPr>
              <w:t>127</w:t>
            </w:r>
            <w:r>
              <w:rPr>
                <w:rStyle w:val="IndexLink"/>
                <w:rtl w:val="true"/>
              </w:rPr>
              <w:t xml:space="preserve"> - </w:t>
            </w:r>
            <w:r>
              <w:rPr>
                <w:rStyle w:val="IndexLink"/>
                <w:rtl w:val="true"/>
              </w:rPr>
              <w:t>خَوّاض الْغَمَرات‌</w:t>
            </w:r>
            <w:r>
              <w:rPr>
                <w:rStyle w:val="IndexLink"/>
                <w:rtl w:val="true"/>
              </w:rPr>
              <w:tab/>
            </w:r>
            <w:r>
              <w:rPr>
                <w:rStyle w:val="IndexLink"/>
              </w:rPr>
              <w:t>69</w:t>
            </w:r>
          </w:hyperlink>
        </w:p>
        <w:p>
          <w:pPr>
            <w:pStyle w:val="Contents2"/>
            <w:tabs>
              <w:tab w:val="clear" w:pos="8743"/>
              <w:tab w:val="right" w:pos="9026" w:leader="dot"/>
            </w:tabs>
            <w:rPr/>
          </w:pPr>
          <w:hyperlink w:anchor="__RefHeading___Toc2736582_211673320">
            <w:r>
              <w:rPr>
                <w:webHidden/>
                <w:rStyle w:val="IndexLink"/>
              </w:rPr>
              <w:t>128</w:t>
            </w:r>
            <w:r>
              <w:rPr>
                <w:rStyle w:val="IndexLink"/>
                <w:rtl w:val="true"/>
              </w:rPr>
              <w:t xml:space="preserve"> - </w:t>
            </w:r>
            <w:r>
              <w:rPr>
                <w:rStyle w:val="IndexLink"/>
                <w:rtl w:val="true"/>
              </w:rPr>
              <w:t>خَیر</w:t>
            </w:r>
            <w:r>
              <w:rPr>
                <w:rStyle w:val="IndexLink"/>
                <w:rtl w:val="true"/>
              </w:rPr>
              <w:tab/>
            </w:r>
            <w:r>
              <w:rPr>
                <w:rStyle w:val="IndexLink"/>
              </w:rPr>
              <w:t>69</w:t>
            </w:r>
          </w:hyperlink>
        </w:p>
        <w:p>
          <w:pPr>
            <w:pStyle w:val="Contents2"/>
            <w:tabs>
              <w:tab w:val="clear" w:pos="8743"/>
              <w:tab w:val="right" w:pos="9026" w:leader="dot"/>
            </w:tabs>
            <w:rPr/>
          </w:pPr>
          <w:hyperlink w:anchor="__RefHeading___Toc2736584_211673320">
            <w:r>
              <w:rPr>
                <w:webHidden/>
                <w:rStyle w:val="IndexLink"/>
              </w:rPr>
              <w:t>129</w:t>
            </w:r>
            <w:r>
              <w:rPr>
                <w:rStyle w:val="IndexLink"/>
                <w:rtl w:val="true"/>
              </w:rPr>
              <w:t xml:space="preserve"> - </w:t>
            </w:r>
            <w:r>
              <w:rPr>
                <w:rStyle w:val="IndexLink"/>
                <w:rtl w:val="true"/>
              </w:rPr>
              <w:t>خَیر مَنْ تَقَمَّص وَارْتَدی‌</w:t>
            </w:r>
            <w:r>
              <w:rPr>
                <w:rStyle w:val="IndexLink"/>
                <w:rtl w:val="true"/>
              </w:rPr>
              <w:tab/>
            </w:r>
            <w:r>
              <w:rPr>
                <w:rStyle w:val="IndexLink"/>
              </w:rPr>
              <w:t>69</w:t>
            </w:r>
          </w:hyperlink>
        </w:p>
        <w:p>
          <w:pPr>
            <w:pStyle w:val="Contents2"/>
            <w:tabs>
              <w:tab w:val="clear" w:pos="8743"/>
              <w:tab w:val="right" w:pos="9026" w:leader="dot"/>
            </w:tabs>
            <w:rPr/>
          </w:pPr>
          <w:hyperlink w:anchor="__RefHeading___Toc2736586_211673320">
            <w:r>
              <w:rPr>
                <w:webHidden/>
                <w:rStyle w:val="IndexLink"/>
              </w:rPr>
              <w:t>130</w:t>
            </w:r>
            <w:r>
              <w:rPr>
                <w:rStyle w:val="IndexLink"/>
                <w:rtl w:val="true"/>
              </w:rPr>
              <w:t xml:space="preserve"> - </w:t>
            </w:r>
            <w:r>
              <w:rPr>
                <w:rStyle w:val="IndexLink"/>
                <w:rtl w:val="true"/>
              </w:rPr>
              <w:t>خِیرَةُ اللَّه‌</w:t>
            </w:r>
            <w:r>
              <w:rPr>
                <w:rStyle w:val="IndexLink"/>
                <w:rtl w:val="true"/>
              </w:rPr>
              <w:tab/>
            </w:r>
            <w:r>
              <w:rPr>
                <w:rStyle w:val="IndexLink"/>
              </w:rPr>
              <w:t>70</w:t>
            </w:r>
          </w:hyperlink>
        </w:p>
        <w:p>
          <w:pPr>
            <w:pStyle w:val="Contents2"/>
            <w:tabs>
              <w:tab w:val="clear" w:pos="8743"/>
              <w:tab w:val="right" w:pos="9026" w:leader="dot"/>
            </w:tabs>
            <w:rPr/>
          </w:pPr>
          <w:hyperlink w:anchor="__RefHeading___Toc2736588_211673320">
            <w:r>
              <w:rPr>
                <w:webHidden/>
                <w:rStyle w:val="IndexLink"/>
              </w:rPr>
              <w:t>131</w:t>
            </w:r>
            <w:r>
              <w:rPr>
                <w:rStyle w:val="IndexLink"/>
                <w:rtl w:val="true"/>
              </w:rPr>
              <w:t xml:space="preserve"> - </w:t>
            </w:r>
            <w:r>
              <w:rPr>
                <w:rStyle w:val="IndexLink"/>
                <w:rtl w:val="true"/>
              </w:rPr>
              <w:t>دابَّةُ الارض‌</w:t>
            </w:r>
            <w:r>
              <w:rPr>
                <w:rStyle w:val="IndexLink"/>
                <w:rtl w:val="true"/>
              </w:rPr>
              <w:tab/>
            </w:r>
            <w:r>
              <w:rPr>
                <w:rStyle w:val="IndexLink"/>
              </w:rPr>
              <w:t>70</w:t>
            </w:r>
          </w:hyperlink>
        </w:p>
        <w:p>
          <w:pPr>
            <w:pStyle w:val="Contents2"/>
            <w:tabs>
              <w:tab w:val="clear" w:pos="8743"/>
              <w:tab w:val="right" w:pos="9026" w:leader="dot"/>
            </w:tabs>
            <w:rPr/>
          </w:pPr>
          <w:hyperlink w:anchor="__RefHeading___Toc2736590_211673320">
            <w:r>
              <w:rPr>
                <w:webHidden/>
                <w:rStyle w:val="IndexLink"/>
              </w:rPr>
              <w:t>132</w:t>
            </w:r>
            <w:r>
              <w:rPr>
                <w:rStyle w:val="IndexLink"/>
                <w:rtl w:val="true"/>
              </w:rPr>
              <w:t xml:space="preserve"> - </w:t>
            </w:r>
            <w:r>
              <w:rPr>
                <w:rStyle w:val="IndexLink"/>
                <w:rtl w:val="true"/>
              </w:rPr>
              <w:t>داعی‌</w:t>
            </w:r>
            <w:r>
              <w:rPr>
                <w:rStyle w:val="IndexLink"/>
                <w:rtl w:val="true"/>
              </w:rPr>
              <w:tab/>
            </w:r>
            <w:r>
              <w:rPr>
                <w:rStyle w:val="IndexLink"/>
              </w:rPr>
              <w:t>71</w:t>
            </w:r>
          </w:hyperlink>
        </w:p>
        <w:p>
          <w:pPr>
            <w:pStyle w:val="Contents2"/>
            <w:tabs>
              <w:tab w:val="clear" w:pos="8743"/>
              <w:tab w:val="right" w:pos="9026" w:leader="dot"/>
            </w:tabs>
            <w:rPr/>
          </w:pPr>
          <w:hyperlink w:anchor="__RefHeading___Toc2736592_211673320">
            <w:r>
              <w:rPr>
                <w:webHidden/>
                <w:rStyle w:val="IndexLink"/>
              </w:rPr>
              <w:t>133</w:t>
            </w:r>
            <w:r>
              <w:rPr>
                <w:rStyle w:val="IndexLink"/>
                <w:rtl w:val="true"/>
              </w:rPr>
              <w:t xml:space="preserve"> - </w:t>
            </w:r>
            <w:r>
              <w:rPr>
                <w:rStyle w:val="IndexLink"/>
                <w:rtl w:val="true"/>
              </w:rPr>
              <w:t>دافِع البلا</w:t>
            </w:r>
            <w:r>
              <w:rPr>
                <w:rStyle w:val="IndexLink"/>
                <w:rtl w:val="true"/>
              </w:rPr>
              <w:tab/>
            </w:r>
            <w:r>
              <w:rPr>
                <w:rStyle w:val="IndexLink"/>
              </w:rPr>
              <w:t>71</w:t>
            </w:r>
          </w:hyperlink>
        </w:p>
        <w:p>
          <w:pPr>
            <w:pStyle w:val="Contents2"/>
            <w:tabs>
              <w:tab w:val="clear" w:pos="8743"/>
              <w:tab w:val="right" w:pos="9026" w:leader="dot"/>
            </w:tabs>
            <w:rPr/>
          </w:pPr>
          <w:hyperlink w:anchor="__RefHeading___Toc2736594_211673320">
            <w:r>
              <w:rPr>
                <w:webHidden/>
                <w:rStyle w:val="IndexLink"/>
              </w:rPr>
              <w:t>134</w:t>
            </w:r>
            <w:r>
              <w:rPr>
                <w:rStyle w:val="IndexLink"/>
                <w:rtl w:val="true"/>
              </w:rPr>
              <w:t xml:space="preserve"> - </w:t>
            </w:r>
            <w:r>
              <w:rPr>
                <w:rStyle w:val="IndexLink"/>
                <w:rtl w:val="true"/>
              </w:rPr>
              <w:t>دلیل‌</w:t>
            </w:r>
            <w:r>
              <w:rPr>
                <w:rStyle w:val="IndexLink"/>
                <w:rtl w:val="true"/>
              </w:rPr>
              <w:tab/>
            </w:r>
            <w:r>
              <w:rPr>
                <w:rStyle w:val="IndexLink"/>
              </w:rPr>
              <w:t>72</w:t>
            </w:r>
          </w:hyperlink>
        </w:p>
        <w:p>
          <w:pPr>
            <w:pStyle w:val="Contents2"/>
            <w:tabs>
              <w:tab w:val="clear" w:pos="8743"/>
              <w:tab w:val="right" w:pos="9026" w:leader="dot"/>
            </w:tabs>
            <w:rPr/>
          </w:pPr>
          <w:hyperlink w:anchor="__RefHeading___Toc2736596_211673320">
            <w:r>
              <w:rPr>
                <w:webHidden/>
                <w:rStyle w:val="IndexLink"/>
              </w:rPr>
              <w:t>135</w:t>
            </w:r>
            <w:r>
              <w:rPr>
                <w:rStyle w:val="IndexLink"/>
                <w:rtl w:val="true"/>
              </w:rPr>
              <w:t xml:space="preserve"> - </w:t>
            </w:r>
            <w:r>
              <w:rPr>
                <w:rStyle w:val="IndexLink"/>
                <w:rtl w:val="true"/>
              </w:rPr>
              <w:t>دَیان‌</w:t>
            </w:r>
            <w:r>
              <w:rPr>
                <w:rStyle w:val="IndexLink"/>
                <w:rtl w:val="true"/>
              </w:rPr>
              <w:tab/>
            </w:r>
            <w:r>
              <w:rPr>
                <w:rStyle w:val="IndexLink"/>
              </w:rPr>
              <w:t>72</w:t>
            </w:r>
          </w:hyperlink>
        </w:p>
        <w:p>
          <w:pPr>
            <w:pStyle w:val="Contents2"/>
            <w:tabs>
              <w:tab w:val="clear" w:pos="8743"/>
              <w:tab w:val="right" w:pos="9026" w:leader="dot"/>
            </w:tabs>
            <w:rPr/>
          </w:pPr>
          <w:hyperlink w:anchor="__RefHeading___Toc2736598_211673320">
            <w:r>
              <w:rPr>
                <w:webHidden/>
                <w:rStyle w:val="IndexLink"/>
              </w:rPr>
              <w:t>136</w:t>
            </w:r>
            <w:r>
              <w:rPr>
                <w:rStyle w:val="IndexLink"/>
                <w:rtl w:val="true"/>
              </w:rPr>
              <w:t xml:space="preserve"> - </w:t>
            </w:r>
            <w:r>
              <w:rPr>
                <w:rStyle w:val="IndexLink"/>
                <w:rtl w:val="true"/>
              </w:rPr>
              <w:t>دین المَأثُور</w:t>
            </w:r>
            <w:r>
              <w:rPr>
                <w:rStyle w:val="IndexLink"/>
                <w:rtl w:val="true"/>
              </w:rPr>
              <w:tab/>
            </w:r>
            <w:r>
              <w:rPr>
                <w:rStyle w:val="IndexLink"/>
              </w:rPr>
              <w:t>73</w:t>
            </w:r>
          </w:hyperlink>
        </w:p>
        <w:p>
          <w:pPr>
            <w:pStyle w:val="Contents2"/>
            <w:tabs>
              <w:tab w:val="clear" w:pos="8743"/>
              <w:tab w:val="right" w:pos="9026" w:leader="dot"/>
            </w:tabs>
            <w:rPr/>
          </w:pPr>
          <w:hyperlink w:anchor="__RefHeading___Toc2736600_211673320">
            <w:r>
              <w:rPr>
                <w:webHidden/>
                <w:rStyle w:val="IndexLink"/>
              </w:rPr>
              <w:t>137</w:t>
            </w:r>
            <w:r>
              <w:rPr>
                <w:rStyle w:val="IndexLink"/>
                <w:rtl w:val="true"/>
              </w:rPr>
              <w:t xml:space="preserve"> - </w:t>
            </w:r>
            <w:r>
              <w:rPr>
                <w:rStyle w:val="IndexLink"/>
                <w:rtl w:val="true"/>
              </w:rPr>
              <w:t>ذات انتقام اللَّه‌</w:t>
            </w:r>
            <w:r>
              <w:rPr>
                <w:rStyle w:val="IndexLink"/>
                <w:rtl w:val="true"/>
              </w:rPr>
              <w:tab/>
            </w:r>
            <w:r>
              <w:rPr>
                <w:rStyle w:val="IndexLink"/>
              </w:rPr>
              <w:t>73</w:t>
            </w:r>
          </w:hyperlink>
        </w:p>
        <w:p>
          <w:pPr>
            <w:pStyle w:val="Contents2"/>
            <w:tabs>
              <w:tab w:val="clear" w:pos="8743"/>
              <w:tab w:val="right" w:pos="9026" w:leader="dot"/>
            </w:tabs>
            <w:rPr/>
          </w:pPr>
          <w:hyperlink w:anchor="__RefHeading___Toc2736602_211673320">
            <w:r>
              <w:rPr>
                <w:webHidden/>
                <w:rStyle w:val="IndexLink"/>
              </w:rPr>
              <w:t>138</w:t>
            </w:r>
            <w:r>
              <w:rPr>
                <w:rStyle w:val="IndexLink"/>
                <w:rtl w:val="true"/>
              </w:rPr>
              <w:t xml:space="preserve"> - </w:t>
            </w:r>
            <w:r>
              <w:rPr>
                <w:rStyle w:val="IndexLink"/>
                <w:rtl w:val="true"/>
              </w:rPr>
              <w:t>ذوالْبِرّ</w:t>
            </w:r>
            <w:r>
              <w:rPr>
                <w:rStyle w:val="IndexLink"/>
                <w:rtl w:val="true"/>
              </w:rPr>
              <w:tab/>
            </w:r>
            <w:r>
              <w:rPr>
                <w:rStyle w:val="IndexLink"/>
              </w:rPr>
              <w:t>73</w:t>
            </w:r>
          </w:hyperlink>
        </w:p>
        <w:p>
          <w:pPr>
            <w:pStyle w:val="Contents2"/>
            <w:tabs>
              <w:tab w:val="clear" w:pos="8743"/>
              <w:tab w:val="right" w:pos="9026" w:leader="dot"/>
            </w:tabs>
            <w:rPr/>
          </w:pPr>
          <w:hyperlink w:anchor="__RefHeading___Toc2736604_211673320">
            <w:r>
              <w:rPr>
                <w:webHidden/>
                <w:rStyle w:val="IndexLink"/>
              </w:rPr>
              <w:t>139</w:t>
            </w:r>
            <w:r>
              <w:rPr>
                <w:rStyle w:val="IndexLink"/>
                <w:rtl w:val="true"/>
              </w:rPr>
              <w:t xml:space="preserve"> - </w:t>
            </w:r>
            <w:r>
              <w:rPr>
                <w:rStyle w:val="IndexLink"/>
                <w:rtl w:val="true"/>
              </w:rPr>
              <w:t>ذوالتَّقْوی‌</w:t>
            </w:r>
            <w:r>
              <w:rPr>
                <w:rStyle w:val="IndexLink"/>
                <w:rtl w:val="true"/>
              </w:rPr>
              <w:tab/>
            </w:r>
            <w:r>
              <w:rPr>
                <w:rStyle w:val="IndexLink"/>
              </w:rPr>
              <w:t>74</w:t>
            </w:r>
          </w:hyperlink>
        </w:p>
        <w:p>
          <w:pPr>
            <w:pStyle w:val="Contents2"/>
            <w:tabs>
              <w:tab w:val="clear" w:pos="8743"/>
              <w:tab w:val="right" w:pos="9026" w:leader="dot"/>
            </w:tabs>
            <w:rPr/>
          </w:pPr>
          <w:hyperlink w:anchor="__RefHeading___Toc2736606_211673320">
            <w:r>
              <w:rPr>
                <w:webHidden/>
                <w:rStyle w:val="IndexLink"/>
              </w:rPr>
              <w:t>140</w:t>
            </w:r>
            <w:r>
              <w:rPr>
                <w:rStyle w:val="IndexLink"/>
                <w:rtl w:val="true"/>
              </w:rPr>
              <w:t xml:space="preserve"> - </w:t>
            </w:r>
            <w:r>
              <w:rPr>
                <w:rStyle w:val="IndexLink"/>
                <w:rtl w:val="true"/>
              </w:rPr>
              <w:t>ذوالْحِلْم‌</w:t>
            </w:r>
            <w:r>
              <w:rPr>
                <w:rStyle w:val="IndexLink"/>
                <w:rtl w:val="true"/>
              </w:rPr>
              <w:tab/>
            </w:r>
            <w:r>
              <w:rPr>
                <w:rStyle w:val="IndexLink"/>
              </w:rPr>
              <w:t>74</w:t>
            </w:r>
          </w:hyperlink>
        </w:p>
        <w:p>
          <w:pPr>
            <w:pStyle w:val="Contents2"/>
            <w:tabs>
              <w:tab w:val="clear" w:pos="8743"/>
              <w:tab w:val="right" w:pos="9026" w:leader="dot"/>
            </w:tabs>
            <w:rPr/>
          </w:pPr>
          <w:hyperlink w:anchor="__RefHeading___Toc2736608_211673320">
            <w:r>
              <w:rPr>
                <w:webHidden/>
                <w:rStyle w:val="IndexLink"/>
              </w:rPr>
              <w:t>141</w:t>
            </w:r>
            <w:r>
              <w:rPr>
                <w:rStyle w:val="IndexLink"/>
                <w:rtl w:val="true"/>
              </w:rPr>
              <w:t xml:space="preserve"> - </w:t>
            </w:r>
            <w:r>
              <w:rPr>
                <w:rStyle w:val="IndexLink"/>
                <w:rtl w:val="true"/>
              </w:rPr>
              <w:t>ذوالسَّیف‌</w:t>
            </w:r>
            <w:r>
              <w:rPr>
                <w:rStyle w:val="IndexLink"/>
                <w:rtl w:val="true"/>
              </w:rPr>
              <w:tab/>
            </w:r>
            <w:r>
              <w:rPr>
                <w:rStyle w:val="IndexLink"/>
              </w:rPr>
              <w:t>74</w:t>
            </w:r>
          </w:hyperlink>
        </w:p>
        <w:p>
          <w:pPr>
            <w:pStyle w:val="Contents2"/>
            <w:tabs>
              <w:tab w:val="clear" w:pos="8743"/>
              <w:tab w:val="right" w:pos="9026" w:leader="dot"/>
            </w:tabs>
            <w:rPr/>
          </w:pPr>
          <w:hyperlink w:anchor="__RefHeading___Toc2736610_211673320">
            <w:r>
              <w:rPr>
                <w:webHidden/>
                <w:rStyle w:val="IndexLink"/>
              </w:rPr>
              <w:t>142</w:t>
            </w:r>
            <w:r>
              <w:rPr>
                <w:rStyle w:val="IndexLink"/>
                <w:rtl w:val="true"/>
              </w:rPr>
              <w:t xml:space="preserve"> - </w:t>
            </w:r>
            <w:r>
              <w:rPr>
                <w:rStyle w:val="IndexLink"/>
                <w:rtl w:val="true"/>
              </w:rPr>
              <w:t>ذوالفقار</w:t>
            </w:r>
            <w:r>
              <w:rPr>
                <w:rStyle w:val="IndexLink"/>
                <w:rtl w:val="true"/>
              </w:rPr>
              <w:tab/>
            </w:r>
            <w:r>
              <w:rPr>
                <w:rStyle w:val="IndexLink"/>
              </w:rPr>
              <w:t>75</w:t>
            </w:r>
          </w:hyperlink>
        </w:p>
        <w:p>
          <w:pPr>
            <w:pStyle w:val="Contents2"/>
            <w:tabs>
              <w:tab w:val="clear" w:pos="8743"/>
              <w:tab w:val="right" w:pos="9026" w:leader="dot"/>
            </w:tabs>
            <w:rPr/>
          </w:pPr>
          <w:hyperlink w:anchor="__RefHeading___Toc2736612_211673320">
            <w:r>
              <w:rPr>
                <w:webHidden/>
                <w:rStyle w:val="IndexLink"/>
              </w:rPr>
              <w:t>143</w:t>
            </w:r>
            <w:r>
              <w:rPr>
                <w:rStyle w:val="IndexLink"/>
                <w:rtl w:val="true"/>
              </w:rPr>
              <w:t xml:space="preserve"> - </w:t>
            </w:r>
            <w:r>
              <w:rPr>
                <w:rStyle w:val="IndexLink"/>
                <w:rtl w:val="true"/>
              </w:rPr>
              <w:t>راهنما</w:t>
            </w:r>
            <w:r>
              <w:rPr>
                <w:rStyle w:val="IndexLink"/>
                <w:rtl w:val="true"/>
              </w:rPr>
              <w:tab/>
            </w:r>
            <w:r>
              <w:rPr>
                <w:rStyle w:val="IndexLink"/>
              </w:rPr>
              <w:t>75</w:t>
            </w:r>
          </w:hyperlink>
        </w:p>
        <w:p>
          <w:pPr>
            <w:pStyle w:val="Contents2"/>
            <w:tabs>
              <w:tab w:val="clear" w:pos="8743"/>
              <w:tab w:val="right" w:pos="9026" w:leader="dot"/>
            </w:tabs>
            <w:rPr/>
          </w:pPr>
          <w:hyperlink w:anchor="__RefHeading___Toc2736614_211673320">
            <w:r>
              <w:rPr>
                <w:webHidden/>
                <w:rStyle w:val="IndexLink"/>
              </w:rPr>
              <w:t>144</w:t>
            </w:r>
            <w:r>
              <w:rPr>
                <w:rStyle w:val="IndexLink"/>
                <w:rtl w:val="true"/>
              </w:rPr>
              <w:t xml:space="preserve"> - </w:t>
            </w:r>
            <w:r>
              <w:rPr>
                <w:rStyle w:val="IndexLink"/>
                <w:rtl w:val="true"/>
              </w:rPr>
              <w:t>رَبّانی‌</w:t>
            </w:r>
            <w:r>
              <w:rPr>
                <w:rStyle w:val="IndexLink"/>
                <w:rtl w:val="true"/>
              </w:rPr>
              <w:tab/>
            </w:r>
            <w:r>
              <w:rPr>
                <w:rStyle w:val="IndexLink"/>
              </w:rPr>
              <w:t>75</w:t>
            </w:r>
          </w:hyperlink>
        </w:p>
        <w:p>
          <w:pPr>
            <w:pStyle w:val="Contents2"/>
            <w:tabs>
              <w:tab w:val="clear" w:pos="8743"/>
              <w:tab w:val="right" w:pos="9026" w:leader="dot"/>
            </w:tabs>
            <w:rPr/>
          </w:pPr>
          <w:hyperlink w:anchor="__RefHeading___Toc2736616_211673320">
            <w:r>
              <w:rPr>
                <w:webHidden/>
                <w:rStyle w:val="IndexLink"/>
              </w:rPr>
              <w:t>145</w:t>
            </w:r>
            <w:r>
              <w:rPr>
                <w:rStyle w:val="IndexLink"/>
                <w:rtl w:val="true"/>
              </w:rPr>
              <w:t xml:space="preserve"> - </w:t>
            </w:r>
            <w:r>
              <w:rPr>
                <w:rStyle w:val="IndexLink"/>
                <w:rtl w:val="true"/>
              </w:rPr>
              <w:t>رَبُّ الارض‌</w:t>
            </w:r>
            <w:r>
              <w:rPr>
                <w:rStyle w:val="IndexLink"/>
                <w:rtl w:val="true"/>
              </w:rPr>
              <w:tab/>
            </w:r>
            <w:r>
              <w:rPr>
                <w:rStyle w:val="IndexLink"/>
              </w:rPr>
              <w:t>75</w:t>
            </w:r>
          </w:hyperlink>
        </w:p>
        <w:p>
          <w:pPr>
            <w:pStyle w:val="Contents2"/>
            <w:tabs>
              <w:tab w:val="clear" w:pos="8743"/>
              <w:tab w:val="right" w:pos="9026" w:leader="dot"/>
            </w:tabs>
            <w:rPr/>
          </w:pPr>
          <w:hyperlink w:anchor="__RefHeading___Toc2736618_211673320">
            <w:r>
              <w:rPr>
                <w:webHidden/>
                <w:rStyle w:val="IndexLink"/>
              </w:rPr>
              <w:t>146</w:t>
            </w:r>
            <w:r>
              <w:rPr>
                <w:rStyle w:val="IndexLink"/>
                <w:rtl w:val="true"/>
              </w:rPr>
              <w:t xml:space="preserve"> - </w:t>
            </w:r>
            <w:r>
              <w:rPr>
                <w:rStyle w:val="IndexLink"/>
                <w:rtl w:val="true"/>
              </w:rPr>
              <w:t>رَبِیعُ الانام‌</w:t>
            </w:r>
            <w:r>
              <w:rPr>
                <w:rStyle w:val="IndexLink"/>
                <w:rtl w:val="true"/>
              </w:rPr>
              <w:tab/>
            </w:r>
            <w:r>
              <w:rPr>
                <w:rStyle w:val="IndexLink"/>
              </w:rPr>
              <w:t>76</w:t>
            </w:r>
          </w:hyperlink>
        </w:p>
        <w:p>
          <w:pPr>
            <w:pStyle w:val="Contents2"/>
            <w:tabs>
              <w:tab w:val="clear" w:pos="8743"/>
              <w:tab w:val="right" w:pos="9026" w:leader="dot"/>
            </w:tabs>
            <w:rPr/>
          </w:pPr>
          <w:hyperlink w:anchor="__RefHeading___Toc2736620_211673320">
            <w:r>
              <w:rPr>
                <w:webHidden/>
                <w:rStyle w:val="IndexLink"/>
              </w:rPr>
              <w:t>147</w:t>
            </w:r>
            <w:r>
              <w:rPr>
                <w:rStyle w:val="IndexLink"/>
                <w:rtl w:val="true"/>
              </w:rPr>
              <w:t xml:space="preserve"> - </w:t>
            </w:r>
            <w:r>
              <w:rPr>
                <w:rStyle w:val="IndexLink"/>
                <w:rtl w:val="true"/>
              </w:rPr>
              <w:t>رَجاء الأُمّه</w:t>
            </w:r>
            <w:r>
              <w:rPr>
                <w:rStyle w:val="IndexLink"/>
                <w:rtl w:val="true"/>
              </w:rPr>
              <w:tab/>
            </w:r>
            <w:r>
              <w:rPr>
                <w:rStyle w:val="IndexLink"/>
              </w:rPr>
              <w:t>76</w:t>
            </w:r>
          </w:hyperlink>
        </w:p>
        <w:p>
          <w:pPr>
            <w:pStyle w:val="Contents2"/>
            <w:tabs>
              <w:tab w:val="clear" w:pos="8743"/>
              <w:tab w:val="right" w:pos="9026" w:leader="dot"/>
            </w:tabs>
            <w:rPr/>
          </w:pPr>
          <w:hyperlink w:anchor="__RefHeading___Toc2736622_211673320">
            <w:r>
              <w:rPr>
                <w:webHidden/>
                <w:rStyle w:val="IndexLink"/>
              </w:rPr>
              <w:t>148</w:t>
            </w:r>
            <w:r>
              <w:rPr>
                <w:rStyle w:val="IndexLink"/>
                <w:rtl w:val="true"/>
              </w:rPr>
              <w:t xml:space="preserve"> - </w:t>
            </w:r>
            <w:r>
              <w:rPr>
                <w:rStyle w:val="IndexLink"/>
                <w:rtl w:val="true"/>
              </w:rPr>
              <w:t>رجل‌</w:t>
            </w:r>
            <w:r>
              <w:rPr>
                <w:rStyle w:val="IndexLink"/>
                <w:rtl w:val="true"/>
              </w:rPr>
              <w:tab/>
            </w:r>
            <w:r>
              <w:rPr>
                <w:rStyle w:val="IndexLink"/>
              </w:rPr>
              <w:t>77</w:t>
            </w:r>
          </w:hyperlink>
        </w:p>
        <w:p>
          <w:pPr>
            <w:pStyle w:val="Contents2"/>
            <w:tabs>
              <w:tab w:val="clear" w:pos="8743"/>
              <w:tab w:val="right" w:pos="9026" w:leader="dot"/>
            </w:tabs>
            <w:rPr/>
          </w:pPr>
          <w:hyperlink w:anchor="__RefHeading___Toc2736624_211673320">
            <w:r>
              <w:rPr>
                <w:webHidden/>
                <w:rStyle w:val="IndexLink"/>
              </w:rPr>
              <w:t>149</w:t>
            </w:r>
            <w:r>
              <w:rPr>
                <w:rStyle w:val="IndexLink"/>
                <w:rtl w:val="true"/>
              </w:rPr>
              <w:t xml:space="preserve"> - </w:t>
            </w:r>
            <w:r>
              <w:rPr>
                <w:rStyle w:val="IndexLink"/>
                <w:rtl w:val="true"/>
              </w:rPr>
              <w:t>رحمت واسعه‌</w:t>
            </w:r>
            <w:r>
              <w:rPr>
                <w:rStyle w:val="IndexLink"/>
                <w:rtl w:val="true"/>
              </w:rPr>
              <w:tab/>
            </w:r>
            <w:r>
              <w:rPr>
                <w:rStyle w:val="IndexLink"/>
              </w:rPr>
              <w:t>78</w:t>
            </w:r>
          </w:hyperlink>
        </w:p>
        <w:p>
          <w:pPr>
            <w:pStyle w:val="Contents2"/>
            <w:tabs>
              <w:tab w:val="clear" w:pos="8743"/>
              <w:tab w:val="right" w:pos="9026" w:leader="dot"/>
            </w:tabs>
            <w:rPr/>
          </w:pPr>
          <w:hyperlink w:anchor="__RefHeading___Toc2736626_211673320">
            <w:r>
              <w:rPr>
                <w:webHidden/>
                <w:rStyle w:val="IndexLink"/>
              </w:rPr>
              <w:t>150</w:t>
            </w:r>
            <w:r>
              <w:rPr>
                <w:rStyle w:val="IndexLink"/>
                <w:rtl w:val="true"/>
              </w:rPr>
              <w:t xml:space="preserve"> - </w:t>
            </w:r>
            <w:r>
              <w:rPr>
                <w:rStyle w:val="IndexLink"/>
                <w:rtl w:val="true"/>
              </w:rPr>
              <w:t>رشید</w:t>
            </w:r>
            <w:r>
              <w:rPr>
                <w:rStyle w:val="IndexLink"/>
                <w:rtl w:val="true"/>
              </w:rPr>
              <w:tab/>
            </w:r>
            <w:r>
              <w:rPr>
                <w:rStyle w:val="IndexLink"/>
              </w:rPr>
              <w:t>78</w:t>
            </w:r>
          </w:hyperlink>
        </w:p>
        <w:p>
          <w:pPr>
            <w:pStyle w:val="Contents2"/>
            <w:tabs>
              <w:tab w:val="clear" w:pos="8743"/>
              <w:tab w:val="right" w:pos="9026" w:leader="dot"/>
            </w:tabs>
            <w:rPr/>
          </w:pPr>
          <w:hyperlink w:anchor="__RefHeading___Toc2736628_211673320">
            <w:r>
              <w:rPr>
                <w:webHidden/>
                <w:rStyle w:val="IndexLink"/>
              </w:rPr>
              <w:t>151</w:t>
            </w:r>
            <w:r>
              <w:rPr>
                <w:rStyle w:val="IndexLink"/>
                <w:rtl w:val="true"/>
              </w:rPr>
              <w:t xml:space="preserve"> - </w:t>
            </w:r>
            <w:r>
              <w:rPr>
                <w:rStyle w:val="IndexLink"/>
                <w:rtl w:val="true"/>
              </w:rPr>
              <w:t>رضی‌</w:t>
            </w:r>
            <w:r>
              <w:rPr>
                <w:rStyle w:val="IndexLink"/>
                <w:rtl w:val="true"/>
              </w:rPr>
              <w:tab/>
            </w:r>
            <w:r>
              <w:rPr>
                <w:rStyle w:val="IndexLink"/>
              </w:rPr>
              <w:t>78</w:t>
            </w:r>
          </w:hyperlink>
        </w:p>
        <w:p>
          <w:pPr>
            <w:pStyle w:val="Contents2"/>
            <w:tabs>
              <w:tab w:val="clear" w:pos="8743"/>
              <w:tab w:val="right" w:pos="9026" w:leader="dot"/>
            </w:tabs>
            <w:rPr/>
          </w:pPr>
          <w:hyperlink w:anchor="__RefHeading___Toc2736630_211673320">
            <w:r>
              <w:rPr>
                <w:webHidden/>
                <w:rStyle w:val="IndexLink"/>
              </w:rPr>
              <w:t>152</w:t>
            </w:r>
            <w:r>
              <w:rPr>
                <w:rStyle w:val="IndexLink"/>
                <w:rtl w:val="true"/>
              </w:rPr>
              <w:t xml:space="preserve"> - </w:t>
            </w:r>
            <w:r>
              <w:rPr>
                <w:rStyle w:val="IndexLink"/>
                <w:rtl w:val="true"/>
              </w:rPr>
              <w:t>رُکن الاَنام‌</w:t>
            </w:r>
            <w:r>
              <w:rPr>
                <w:rStyle w:val="IndexLink"/>
                <w:rtl w:val="true"/>
              </w:rPr>
              <w:tab/>
            </w:r>
            <w:r>
              <w:rPr>
                <w:rStyle w:val="IndexLink"/>
              </w:rPr>
              <w:t>79</w:t>
            </w:r>
          </w:hyperlink>
        </w:p>
        <w:p>
          <w:pPr>
            <w:pStyle w:val="Contents2"/>
            <w:tabs>
              <w:tab w:val="clear" w:pos="8743"/>
              <w:tab w:val="right" w:pos="9026" w:leader="dot"/>
            </w:tabs>
            <w:rPr/>
          </w:pPr>
          <w:hyperlink w:anchor="__RefHeading___Toc2736632_211673320">
            <w:r>
              <w:rPr>
                <w:webHidden/>
                <w:rStyle w:val="IndexLink"/>
              </w:rPr>
              <w:t>153</w:t>
            </w:r>
            <w:r>
              <w:rPr>
                <w:rStyle w:val="IndexLink"/>
                <w:rtl w:val="true"/>
              </w:rPr>
              <w:t xml:space="preserve"> - </w:t>
            </w:r>
            <w:r>
              <w:rPr>
                <w:rStyle w:val="IndexLink"/>
                <w:rtl w:val="true"/>
              </w:rPr>
              <w:t>رکن الایمان‌</w:t>
            </w:r>
            <w:r>
              <w:rPr>
                <w:rStyle w:val="IndexLink"/>
                <w:rtl w:val="true"/>
              </w:rPr>
              <w:tab/>
            </w:r>
            <w:r>
              <w:rPr>
                <w:rStyle w:val="IndexLink"/>
              </w:rPr>
              <w:t>79</w:t>
            </w:r>
          </w:hyperlink>
        </w:p>
        <w:p>
          <w:pPr>
            <w:pStyle w:val="Contents2"/>
            <w:tabs>
              <w:tab w:val="clear" w:pos="8743"/>
              <w:tab w:val="right" w:pos="9026" w:leader="dot"/>
            </w:tabs>
            <w:rPr/>
          </w:pPr>
          <w:hyperlink w:anchor="__RefHeading___Toc2736634_211673320">
            <w:r>
              <w:rPr>
                <w:webHidden/>
                <w:rStyle w:val="IndexLink"/>
              </w:rPr>
              <w:t>154</w:t>
            </w:r>
            <w:r>
              <w:rPr>
                <w:rStyle w:val="IndexLink"/>
                <w:rtl w:val="true"/>
              </w:rPr>
              <w:t xml:space="preserve"> - </w:t>
            </w:r>
            <w:r>
              <w:rPr>
                <w:rStyle w:val="IndexLink"/>
                <w:rtl w:val="true"/>
              </w:rPr>
              <w:t>زکی‌</w:t>
            </w:r>
            <w:r>
              <w:rPr>
                <w:rStyle w:val="IndexLink"/>
                <w:rtl w:val="true"/>
              </w:rPr>
              <w:tab/>
            </w:r>
            <w:r>
              <w:rPr>
                <w:rStyle w:val="IndexLink"/>
              </w:rPr>
              <w:t>79</w:t>
            </w:r>
          </w:hyperlink>
        </w:p>
        <w:p>
          <w:pPr>
            <w:pStyle w:val="Contents2"/>
            <w:tabs>
              <w:tab w:val="clear" w:pos="8743"/>
              <w:tab w:val="right" w:pos="9026" w:leader="dot"/>
            </w:tabs>
            <w:rPr/>
          </w:pPr>
          <w:hyperlink w:anchor="__RefHeading___Toc2736636_211673320">
            <w:r>
              <w:rPr>
                <w:webHidden/>
                <w:rStyle w:val="IndexLink"/>
              </w:rPr>
              <w:t>155</w:t>
            </w:r>
            <w:r>
              <w:rPr>
                <w:rStyle w:val="IndexLink"/>
                <w:rtl w:val="true"/>
              </w:rPr>
              <w:t xml:space="preserve"> - </w:t>
            </w:r>
            <w:r>
              <w:rPr>
                <w:rStyle w:val="IndexLink"/>
                <w:rtl w:val="true"/>
              </w:rPr>
              <w:t>زند افریس‌</w:t>
            </w:r>
            <w:r>
              <w:rPr>
                <w:rStyle w:val="IndexLink"/>
                <w:rtl w:val="true"/>
              </w:rPr>
              <w:tab/>
            </w:r>
            <w:r>
              <w:rPr>
                <w:rStyle w:val="IndexLink"/>
              </w:rPr>
              <w:t>80</w:t>
            </w:r>
          </w:hyperlink>
        </w:p>
        <w:p>
          <w:pPr>
            <w:pStyle w:val="Contents2"/>
            <w:tabs>
              <w:tab w:val="clear" w:pos="8743"/>
              <w:tab w:val="right" w:pos="9026" w:leader="dot"/>
            </w:tabs>
            <w:rPr/>
          </w:pPr>
          <w:hyperlink w:anchor="__RefHeading___Toc2736638_211673320">
            <w:r>
              <w:rPr>
                <w:webHidden/>
                <w:rStyle w:val="IndexLink"/>
              </w:rPr>
              <w:t>156</w:t>
            </w:r>
            <w:r>
              <w:rPr>
                <w:rStyle w:val="IndexLink"/>
                <w:rtl w:val="true"/>
              </w:rPr>
              <w:t xml:space="preserve"> - </w:t>
            </w:r>
            <w:r>
              <w:rPr>
                <w:rStyle w:val="IndexLink"/>
                <w:rtl w:val="true"/>
              </w:rPr>
              <w:t>سابق‌</w:t>
            </w:r>
            <w:r>
              <w:rPr>
                <w:rStyle w:val="IndexLink"/>
                <w:rtl w:val="true"/>
              </w:rPr>
              <w:tab/>
            </w:r>
            <w:r>
              <w:rPr>
                <w:rStyle w:val="IndexLink"/>
              </w:rPr>
              <w:t>80</w:t>
            </w:r>
          </w:hyperlink>
        </w:p>
        <w:p>
          <w:pPr>
            <w:pStyle w:val="Contents2"/>
            <w:tabs>
              <w:tab w:val="clear" w:pos="8743"/>
              <w:tab w:val="right" w:pos="9026" w:leader="dot"/>
            </w:tabs>
            <w:rPr/>
          </w:pPr>
          <w:hyperlink w:anchor="__RefHeading___Toc2736640_211673320">
            <w:r>
              <w:rPr>
                <w:webHidden/>
                <w:rStyle w:val="IndexLink"/>
              </w:rPr>
              <w:t>157</w:t>
            </w:r>
            <w:r>
              <w:rPr>
                <w:rStyle w:val="IndexLink"/>
                <w:rtl w:val="true"/>
              </w:rPr>
              <w:t xml:space="preserve"> - </w:t>
            </w:r>
            <w:r>
              <w:rPr>
                <w:rStyle w:val="IndexLink"/>
                <w:rtl w:val="true"/>
              </w:rPr>
              <w:t>ساعة</w:t>
            </w:r>
            <w:r>
              <w:rPr>
                <w:rStyle w:val="IndexLink"/>
                <w:rtl w:val="true"/>
              </w:rPr>
              <w:tab/>
            </w:r>
            <w:r>
              <w:rPr>
                <w:rStyle w:val="IndexLink"/>
              </w:rPr>
              <w:t>80</w:t>
            </w:r>
          </w:hyperlink>
        </w:p>
        <w:p>
          <w:pPr>
            <w:pStyle w:val="Contents2"/>
            <w:tabs>
              <w:tab w:val="clear" w:pos="8743"/>
              <w:tab w:val="right" w:pos="9026" w:leader="dot"/>
            </w:tabs>
            <w:rPr/>
          </w:pPr>
          <w:hyperlink w:anchor="__RefHeading___Toc2736642_211673320">
            <w:r>
              <w:rPr>
                <w:webHidden/>
                <w:rStyle w:val="IndexLink"/>
              </w:rPr>
              <w:t>158</w:t>
            </w:r>
            <w:r>
              <w:rPr>
                <w:rStyle w:val="IndexLink"/>
                <w:rtl w:val="true"/>
              </w:rPr>
              <w:t xml:space="preserve"> - </w:t>
            </w:r>
            <w:r>
              <w:rPr>
                <w:rStyle w:val="IndexLink"/>
                <w:rtl w:val="true"/>
              </w:rPr>
              <w:t>سبب المُتَّصل‌</w:t>
            </w:r>
            <w:r>
              <w:rPr>
                <w:rStyle w:val="IndexLink"/>
                <w:rtl w:val="true"/>
              </w:rPr>
              <w:tab/>
            </w:r>
            <w:r>
              <w:rPr>
                <w:rStyle w:val="IndexLink"/>
              </w:rPr>
              <w:t>82</w:t>
            </w:r>
          </w:hyperlink>
        </w:p>
        <w:p>
          <w:pPr>
            <w:pStyle w:val="Contents2"/>
            <w:tabs>
              <w:tab w:val="clear" w:pos="8743"/>
              <w:tab w:val="right" w:pos="9026" w:leader="dot"/>
            </w:tabs>
            <w:rPr/>
          </w:pPr>
          <w:hyperlink w:anchor="__RefHeading___Toc2736644_211673320">
            <w:r>
              <w:rPr>
                <w:webHidden/>
                <w:rStyle w:val="IndexLink"/>
              </w:rPr>
              <w:t>159</w:t>
            </w:r>
            <w:r>
              <w:rPr>
                <w:rStyle w:val="IndexLink"/>
                <w:rtl w:val="true"/>
              </w:rPr>
              <w:t xml:space="preserve"> - </w:t>
            </w:r>
            <w:r>
              <w:rPr>
                <w:rStyle w:val="IndexLink"/>
                <w:rtl w:val="true"/>
              </w:rPr>
              <w:t>سَبْعُ الْمَثانی‌</w:t>
            </w:r>
            <w:r>
              <w:rPr>
                <w:rStyle w:val="IndexLink"/>
                <w:rtl w:val="true"/>
              </w:rPr>
              <w:tab/>
            </w:r>
            <w:r>
              <w:rPr>
                <w:rStyle w:val="IndexLink"/>
              </w:rPr>
              <w:t>82</w:t>
            </w:r>
          </w:hyperlink>
        </w:p>
        <w:p>
          <w:pPr>
            <w:pStyle w:val="Contents2"/>
            <w:tabs>
              <w:tab w:val="clear" w:pos="8743"/>
              <w:tab w:val="right" w:pos="9026" w:leader="dot"/>
            </w:tabs>
            <w:rPr/>
          </w:pPr>
          <w:hyperlink w:anchor="__RefHeading___Toc2736646_211673320">
            <w:r>
              <w:rPr>
                <w:webHidden/>
                <w:rStyle w:val="IndexLink"/>
              </w:rPr>
              <w:t>160</w:t>
            </w:r>
            <w:r>
              <w:rPr>
                <w:rStyle w:val="IndexLink"/>
                <w:rtl w:val="true"/>
              </w:rPr>
              <w:t xml:space="preserve"> - </w:t>
            </w:r>
            <w:r>
              <w:rPr>
                <w:rStyle w:val="IndexLink"/>
                <w:rtl w:val="true"/>
              </w:rPr>
              <w:t>سبیل اللَّه‌</w:t>
            </w:r>
            <w:r>
              <w:rPr>
                <w:rStyle w:val="IndexLink"/>
                <w:rtl w:val="true"/>
              </w:rPr>
              <w:tab/>
            </w:r>
            <w:r>
              <w:rPr>
                <w:rStyle w:val="IndexLink"/>
              </w:rPr>
              <w:t>83</w:t>
            </w:r>
          </w:hyperlink>
        </w:p>
        <w:p>
          <w:pPr>
            <w:pStyle w:val="Contents2"/>
            <w:tabs>
              <w:tab w:val="clear" w:pos="8743"/>
              <w:tab w:val="right" w:pos="9026" w:leader="dot"/>
            </w:tabs>
            <w:rPr/>
          </w:pPr>
          <w:hyperlink w:anchor="__RefHeading___Toc2736648_211673320">
            <w:r>
              <w:rPr>
                <w:webHidden/>
                <w:rStyle w:val="IndexLink"/>
              </w:rPr>
              <w:t>161</w:t>
            </w:r>
            <w:r>
              <w:rPr>
                <w:rStyle w:val="IndexLink"/>
                <w:rtl w:val="true"/>
              </w:rPr>
              <w:t xml:space="preserve"> - </w:t>
            </w:r>
            <w:r>
              <w:rPr>
                <w:rStyle w:val="IndexLink"/>
                <w:rtl w:val="true"/>
              </w:rPr>
              <w:t>سِتْرَ اللَّه‌</w:t>
            </w:r>
            <w:r>
              <w:rPr>
                <w:rStyle w:val="IndexLink"/>
                <w:rtl w:val="true"/>
              </w:rPr>
              <w:tab/>
            </w:r>
            <w:r>
              <w:rPr>
                <w:rStyle w:val="IndexLink"/>
              </w:rPr>
              <w:t>83</w:t>
            </w:r>
          </w:hyperlink>
        </w:p>
        <w:p>
          <w:pPr>
            <w:pStyle w:val="Contents2"/>
            <w:tabs>
              <w:tab w:val="clear" w:pos="8743"/>
              <w:tab w:val="right" w:pos="9026" w:leader="dot"/>
            </w:tabs>
            <w:rPr/>
          </w:pPr>
          <w:hyperlink w:anchor="__RefHeading___Toc2736650_211673320">
            <w:r>
              <w:rPr>
                <w:webHidden/>
                <w:rStyle w:val="IndexLink"/>
              </w:rPr>
              <w:t>162</w:t>
            </w:r>
            <w:r>
              <w:rPr>
                <w:rStyle w:val="IndexLink"/>
                <w:rtl w:val="true"/>
              </w:rPr>
              <w:t xml:space="preserve"> - </w:t>
            </w:r>
            <w:r>
              <w:rPr>
                <w:rStyle w:val="IndexLink"/>
                <w:rtl w:val="true"/>
              </w:rPr>
              <w:t>سِدْرَةُ الْمُنْتَهی‌</w:t>
            </w:r>
            <w:r>
              <w:rPr>
                <w:rStyle w:val="IndexLink"/>
                <w:rtl w:val="true"/>
              </w:rPr>
              <w:tab/>
            </w:r>
            <w:r>
              <w:rPr>
                <w:rStyle w:val="IndexLink"/>
              </w:rPr>
              <w:t>83</w:t>
            </w:r>
          </w:hyperlink>
        </w:p>
        <w:p>
          <w:pPr>
            <w:pStyle w:val="Contents2"/>
            <w:tabs>
              <w:tab w:val="clear" w:pos="8743"/>
              <w:tab w:val="right" w:pos="9026" w:leader="dot"/>
            </w:tabs>
            <w:rPr/>
          </w:pPr>
          <w:hyperlink w:anchor="__RefHeading___Toc2736652_211673320">
            <w:r>
              <w:rPr>
                <w:webHidden/>
                <w:rStyle w:val="IndexLink"/>
              </w:rPr>
              <w:t>163</w:t>
            </w:r>
            <w:r>
              <w:rPr>
                <w:rStyle w:val="IndexLink"/>
                <w:rtl w:val="true"/>
              </w:rPr>
              <w:t xml:space="preserve"> - </w:t>
            </w:r>
            <w:r>
              <w:rPr>
                <w:rStyle w:val="IndexLink"/>
                <w:rtl w:val="true"/>
              </w:rPr>
              <w:t>سدید</w:t>
            </w:r>
            <w:r>
              <w:rPr>
                <w:rStyle w:val="IndexLink"/>
                <w:rtl w:val="true"/>
              </w:rPr>
              <w:tab/>
            </w:r>
            <w:r>
              <w:rPr>
                <w:rStyle w:val="IndexLink"/>
              </w:rPr>
              <w:t>84</w:t>
            </w:r>
          </w:hyperlink>
        </w:p>
        <w:p>
          <w:pPr>
            <w:pStyle w:val="Contents2"/>
            <w:tabs>
              <w:tab w:val="clear" w:pos="8743"/>
              <w:tab w:val="right" w:pos="9026" w:leader="dot"/>
            </w:tabs>
            <w:rPr/>
          </w:pPr>
          <w:hyperlink w:anchor="__RefHeading___Toc2736654_211673320">
            <w:r>
              <w:rPr>
                <w:webHidden/>
                <w:rStyle w:val="IndexLink"/>
              </w:rPr>
              <w:t>164</w:t>
            </w:r>
            <w:r>
              <w:rPr>
                <w:rStyle w:val="IndexLink"/>
                <w:rtl w:val="true"/>
              </w:rPr>
              <w:t xml:space="preserve"> - </w:t>
            </w:r>
            <w:r>
              <w:rPr>
                <w:rStyle w:val="IndexLink"/>
                <w:rtl w:val="true"/>
              </w:rPr>
              <w:t>سِراج اللَّه‌</w:t>
            </w:r>
            <w:r>
              <w:rPr>
                <w:rStyle w:val="IndexLink"/>
                <w:rtl w:val="true"/>
              </w:rPr>
              <w:tab/>
            </w:r>
            <w:r>
              <w:rPr>
                <w:rStyle w:val="IndexLink"/>
              </w:rPr>
              <w:t>84</w:t>
            </w:r>
          </w:hyperlink>
        </w:p>
        <w:p>
          <w:pPr>
            <w:pStyle w:val="Contents2"/>
            <w:tabs>
              <w:tab w:val="clear" w:pos="8743"/>
              <w:tab w:val="right" w:pos="9026" w:leader="dot"/>
            </w:tabs>
            <w:rPr/>
          </w:pPr>
          <w:hyperlink w:anchor="__RefHeading___Toc2736656_211673320">
            <w:r>
              <w:rPr>
                <w:webHidden/>
                <w:rStyle w:val="IndexLink"/>
              </w:rPr>
              <w:t>165</w:t>
            </w:r>
            <w:r>
              <w:rPr>
                <w:rStyle w:val="IndexLink"/>
                <w:rtl w:val="true"/>
              </w:rPr>
              <w:t xml:space="preserve"> - </w:t>
            </w:r>
            <w:r>
              <w:rPr>
                <w:rStyle w:val="IndexLink"/>
                <w:rtl w:val="true"/>
              </w:rPr>
              <w:t>سِرّ اللَّه‌</w:t>
            </w:r>
            <w:r>
              <w:rPr>
                <w:rStyle w:val="IndexLink"/>
                <w:rtl w:val="true"/>
              </w:rPr>
              <w:tab/>
            </w:r>
            <w:r>
              <w:rPr>
                <w:rStyle w:val="IndexLink"/>
              </w:rPr>
              <w:t>84</w:t>
            </w:r>
          </w:hyperlink>
        </w:p>
        <w:p>
          <w:pPr>
            <w:pStyle w:val="Contents2"/>
            <w:tabs>
              <w:tab w:val="clear" w:pos="8743"/>
              <w:tab w:val="right" w:pos="9026" w:leader="dot"/>
            </w:tabs>
            <w:rPr/>
          </w:pPr>
          <w:hyperlink w:anchor="__RefHeading___Toc2736658_211673320">
            <w:r>
              <w:rPr>
                <w:webHidden/>
                <w:rStyle w:val="IndexLink"/>
              </w:rPr>
              <w:t>166</w:t>
            </w:r>
            <w:r>
              <w:rPr>
                <w:rStyle w:val="IndexLink"/>
                <w:rtl w:val="true"/>
              </w:rPr>
              <w:t xml:space="preserve"> - </w:t>
            </w:r>
            <w:r>
              <w:rPr>
                <w:rStyle w:val="IndexLink"/>
                <w:rtl w:val="true"/>
              </w:rPr>
              <w:t>سروش ایزد</w:t>
            </w:r>
            <w:r>
              <w:rPr>
                <w:rStyle w:val="IndexLink"/>
                <w:rtl w:val="true"/>
              </w:rPr>
              <w:tab/>
            </w:r>
            <w:r>
              <w:rPr>
                <w:rStyle w:val="IndexLink"/>
              </w:rPr>
              <w:t>85</w:t>
            </w:r>
          </w:hyperlink>
        </w:p>
        <w:p>
          <w:pPr>
            <w:pStyle w:val="Contents2"/>
            <w:tabs>
              <w:tab w:val="clear" w:pos="8743"/>
              <w:tab w:val="right" w:pos="9026" w:leader="dot"/>
            </w:tabs>
            <w:rPr/>
          </w:pPr>
          <w:hyperlink w:anchor="__RefHeading___Toc2736660_211673320">
            <w:r>
              <w:rPr>
                <w:webHidden/>
                <w:rStyle w:val="IndexLink"/>
              </w:rPr>
              <w:t>167</w:t>
            </w:r>
            <w:r>
              <w:rPr>
                <w:rStyle w:val="IndexLink"/>
                <w:rtl w:val="true"/>
              </w:rPr>
              <w:t xml:space="preserve"> - </w:t>
            </w:r>
            <w:r>
              <w:rPr>
                <w:rStyle w:val="IndexLink"/>
                <w:rtl w:val="true"/>
              </w:rPr>
              <w:t>سَفینةُ النّجاة</w:t>
            </w:r>
            <w:r>
              <w:rPr>
                <w:rStyle w:val="IndexLink"/>
                <w:rtl w:val="true"/>
              </w:rPr>
              <w:tab/>
            </w:r>
            <w:r>
              <w:rPr>
                <w:rStyle w:val="IndexLink"/>
              </w:rPr>
              <w:t>85</w:t>
            </w:r>
          </w:hyperlink>
        </w:p>
        <w:p>
          <w:pPr>
            <w:pStyle w:val="Contents2"/>
            <w:tabs>
              <w:tab w:val="clear" w:pos="8743"/>
              <w:tab w:val="right" w:pos="9026" w:leader="dot"/>
            </w:tabs>
            <w:rPr/>
          </w:pPr>
          <w:hyperlink w:anchor="__RefHeading___Toc2736662_211673320">
            <w:r>
              <w:rPr>
                <w:webHidden/>
                <w:rStyle w:val="IndexLink"/>
              </w:rPr>
              <w:t>168</w:t>
            </w:r>
            <w:r>
              <w:rPr>
                <w:rStyle w:val="IndexLink"/>
                <w:rtl w:val="true"/>
              </w:rPr>
              <w:t xml:space="preserve"> - </w:t>
            </w:r>
            <w:r>
              <w:rPr>
                <w:rStyle w:val="IndexLink"/>
                <w:rtl w:val="true"/>
              </w:rPr>
              <w:t>سُلالةُ النُّبوَة</w:t>
            </w:r>
            <w:r>
              <w:rPr>
                <w:rStyle w:val="IndexLink"/>
                <w:rtl w:val="true"/>
              </w:rPr>
              <w:tab/>
            </w:r>
            <w:r>
              <w:rPr>
                <w:rStyle w:val="IndexLink"/>
              </w:rPr>
              <w:t>86</w:t>
            </w:r>
          </w:hyperlink>
        </w:p>
        <w:p>
          <w:pPr>
            <w:pStyle w:val="Contents2"/>
            <w:tabs>
              <w:tab w:val="clear" w:pos="8743"/>
              <w:tab w:val="right" w:pos="9026" w:leader="dot"/>
            </w:tabs>
            <w:rPr/>
          </w:pPr>
          <w:hyperlink w:anchor="__RefHeading___Toc2736664_211673320">
            <w:r>
              <w:rPr>
                <w:webHidden/>
                <w:rStyle w:val="IndexLink"/>
              </w:rPr>
              <w:t>169</w:t>
            </w:r>
            <w:r>
              <w:rPr>
                <w:rStyle w:val="IndexLink"/>
                <w:rtl w:val="true"/>
              </w:rPr>
              <w:t xml:space="preserve"> - </w:t>
            </w:r>
            <w:r>
              <w:rPr>
                <w:rStyle w:val="IndexLink"/>
                <w:rtl w:val="true"/>
              </w:rPr>
              <w:t>سلطان مأمول‌</w:t>
            </w:r>
            <w:r>
              <w:rPr>
                <w:rStyle w:val="IndexLink"/>
                <w:rtl w:val="true"/>
              </w:rPr>
              <w:tab/>
            </w:r>
            <w:r>
              <w:rPr>
                <w:rStyle w:val="IndexLink"/>
              </w:rPr>
              <w:t>86</w:t>
            </w:r>
          </w:hyperlink>
        </w:p>
        <w:p>
          <w:pPr>
            <w:pStyle w:val="Contents2"/>
            <w:tabs>
              <w:tab w:val="clear" w:pos="8743"/>
              <w:tab w:val="right" w:pos="9026" w:leader="dot"/>
            </w:tabs>
            <w:rPr/>
          </w:pPr>
          <w:hyperlink w:anchor="__RefHeading___Toc2736666_211673320">
            <w:r>
              <w:rPr>
                <w:webHidden/>
                <w:rStyle w:val="IndexLink"/>
              </w:rPr>
              <w:t>170</w:t>
            </w:r>
            <w:r>
              <w:rPr>
                <w:rStyle w:val="IndexLink"/>
                <w:rtl w:val="true"/>
              </w:rPr>
              <w:t xml:space="preserve"> - </w:t>
            </w:r>
            <w:r>
              <w:rPr>
                <w:rStyle w:val="IndexLink"/>
                <w:rtl w:val="true"/>
              </w:rPr>
              <w:t>سناء</w:t>
            </w:r>
            <w:r>
              <w:rPr>
                <w:rStyle w:val="IndexLink"/>
                <w:rtl w:val="true"/>
              </w:rPr>
              <w:tab/>
            </w:r>
            <w:r>
              <w:rPr>
                <w:rStyle w:val="IndexLink"/>
              </w:rPr>
              <w:t>86</w:t>
            </w:r>
          </w:hyperlink>
        </w:p>
        <w:p>
          <w:pPr>
            <w:pStyle w:val="Contents2"/>
            <w:tabs>
              <w:tab w:val="clear" w:pos="8743"/>
              <w:tab w:val="right" w:pos="9026" w:leader="dot"/>
            </w:tabs>
            <w:rPr/>
          </w:pPr>
          <w:hyperlink w:anchor="__RefHeading___Toc2736668_211673320">
            <w:r>
              <w:rPr>
                <w:webHidden/>
                <w:rStyle w:val="IndexLink"/>
              </w:rPr>
              <w:t>171</w:t>
            </w:r>
            <w:r>
              <w:rPr>
                <w:rStyle w:val="IndexLink"/>
                <w:rtl w:val="true"/>
              </w:rPr>
              <w:t xml:space="preserve"> - </w:t>
            </w:r>
            <w:r>
              <w:rPr>
                <w:rStyle w:val="IndexLink"/>
                <w:rtl w:val="true"/>
              </w:rPr>
              <w:t>سید</w:t>
            </w:r>
            <w:r>
              <w:rPr>
                <w:rStyle w:val="IndexLink"/>
                <w:rtl w:val="true"/>
              </w:rPr>
              <w:tab/>
            </w:r>
            <w:r>
              <w:rPr>
                <w:rStyle w:val="IndexLink"/>
              </w:rPr>
              <w:t>87</w:t>
            </w:r>
          </w:hyperlink>
        </w:p>
        <w:p>
          <w:pPr>
            <w:pStyle w:val="Contents2"/>
            <w:tabs>
              <w:tab w:val="clear" w:pos="8743"/>
              <w:tab w:val="right" w:pos="9026" w:leader="dot"/>
            </w:tabs>
            <w:rPr/>
          </w:pPr>
          <w:hyperlink w:anchor="__RefHeading___Toc2736670_211673320">
            <w:r>
              <w:rPr>
                <w:webHidden/>
                <w:rStyle w:val="IndexLink"/>
              </w:rPr>
              <w:t>172</w:t>
            </w:r>
            <w:r>
              <w:rPr>
                <w:rStyle w:val="IndexLink"/>
                <w:rtl w:val="true"/>
              </w:rPr>
              <w:t xml:space="preserve"> - </w:t>
            </w:r>
            <w:r>
              <w:rPr>
                <w:rStyle w:val="IndexLink"/>
                <w:rtl w:val="true"/>
              </w:rPr>
              <w:t>سید الاُمَّة</w:t>
            </w:r>
            <w:r>
              <w:rPr>
                <w:rStyle w:val="IndexLink"/>
                <w:rtl w:val="true"/>
              </w:rPr>
              <w:tab/>
            </w:r>
            <w:r>
              <w:rPr>
                <w:rStyle w:val="IndexLink"/>
              </w:rPr>
              <w:t>87</w:t>
            </w:r>
          </w:hyperlink>
        </w:p>
        <w:p>
          <w:pPr>
            <w:pStyle w:val="Contents2"/>
            <w:tabs>
              <w:tab w:val="clear" w:pos="8743"/>
              <w:tab w:val="right" w:pos="9026" w:leader="dot"/>
            </w:tabs>
            <w:rPr/>
          </w:pPr>
          <w:hyperlink w:anchor="__RefHeading___Toc2736672_211673320">
            <w:r>
              <w:rPr>
                <w:webHidden/>
                <w:rStyle w:val="IndexLink"/>
              </w:rPr>
              <w:t>173</w:t>
            </w:r>
            <w:r>
              <w:rPr>
                <w:rStyle w:val="IndexLink"/>
                <w:rtl w:val="true"/>
              </w:rPr>
              <w:t xml:space="preserve"> - </w:t>
            </w:r>
            <w:r>
              <w:rPr>
                <w:rStyle w:val="IndexLink"/>
                <w:rtl w:val="true"/>
              </w:rPr>
              <w:t>سید الخلق‌</w:t>
            </w:r>
            <w:r>
              <w:rPr>
                <w:rStyle w:val="IndexLink"/>
                <w:rtl w:val="true"/>
              </w:rPr>
              <w:tab/>
            </w:r>
            <w:r>
              <w:rPr>
                <w:rStyle w:val="IndexLink"/>
              </w:rPr>
              <w:t>88</w:t>
            </w:r>
          </w:hyperlink>
        </w:p>
        <w:p>
          <w:pPr>
            <w:pStyle w:val="Contents2"/>
            <w:tabs>
              <w:tab w:val="clear" w:pos="8743"/>
              <w:tab w:val="right" w:pos="9026" w:leader="dot"/>
            </w:tabs>
            <w:rPr/>
          </w:pPr>
          <w:hyperlink w:anchor="__RefHeading___Toc2736674_211673320">
            <w:r>
              <w:rPr>
                <w:webHidden/>
                <w:rStyle w:val="IndexLink"/>
              </w:rPr>
              <w:t>174</w:t>
            </w:r>
            <w:r>
              <w:rPr>
                <w:rStyle w:val="IndexLink"/>
                <w:rtl w:val="true"/>
              </w:rPr>
              <w:t xml:space="preserve"> - </w:t>
            </w:r>
            <w:r>
              <w:rPr>
                <w:rStyle w:val="IndexLink"/>
                <w:rtl w:val="true"/>
              </w:rPr>
              <w:t>سیدنا</w:t>
            </w:r>
            <w:r>
              <w:rPr>
                <w:rStyle w:val="IndexLink"/>
                <w:rtl w:val="true"/>
              </w:rPr>
              <w:tab/>
            </w:r>
            <w:r>
              <w:rPr>
                <w:rStyle w:val="IndexLink"/>
              </w:rPr>
              <w:t>88</w:t>
            </w:r>
          </w:hyperlink>
        </w:p>
        <w:p>
          <w:pPr>
            <w:pStyle w:val="Contents2"/>
            <w:tabs>
              <w:tab w:val="clear" w:pos="8743"/>
              <w:tab w:val="right" w:pos="9026" w:leader="dot"/>
            </w:tabs>
            <w:rPr/>
          </w:pPr>
          <w:hyperlink w:anchor="__RefHeading___Toc2736676_211673320">
            <w:r>
              <w:rPr>
                <w:webHidden/>
                <w:rStyle w:val="IndexLink"/>
              </w:rPr>
              <w:t>175</w:t>
            </w:r>
            <w:r>
              <w:rPr>
                <w:rStyle w:val="IndexLink"/>
                <w:rtl w:val="true"/>
              </w:rPr>
              <w:t xml:space="preserve"> - </w:t>
            </w:r>
            <w:r>
              <w:rPr>
                <w:rStyle w:val="IndexLink"/>
                <w:rtl w:val="true"/>
              </w:rPr>
              <w:t>سید هُمام‌</w:t>
            </w:r>
            <w:r>
              <w:rPr>
                <w:rStyle w:val="IndexLink"/>
                <w:rtl w:val="true"/>
              </w:rPr>
              <w:tab/>
            </w:r>
            <w:r>
              <w:rPr>
                <w:rStyle w:val="IndexLink"/>
              </w:rPr>
              <w:t>88</w:t>
            </w:r>
          </w:hyperlink>
        </w:p>
        <w:p>
          <w:pPr>
            <w:pStyle w:val="Contents2"/>
            <w:tabs>
              <w:tab w:val="clear" w:pos="8743"/>
              <w:tab w:val="right" w:pos="9026" w:leader="dot"/>
            </w:tabs>
            <w:rPr/>
          </w:pPr>
          <w:hyperlink w:anchor="__RefHeading___Toc2736678_211673320">
            <w:r>
              <w:rPr>
                <w:webHidden/>
                <w:rStyle w:val="IndexLink"/>
              </w:rPr>
              <w:t>176</w:t>
            </w:r>
            <w:r>
              <w:rPr>
                <w:rStyle w:val="IndexLink"/>
                <w:rtl w:val="true"/>
              </w:rPr>
              <w:t xml:space="preserve"> - </w:t>
            </w:r>
            <w:r>
              <w:rPr>
                <w:rStyle w:val="IndexLink"/>
                <w:rtl w:val="true"/>
              </w:rPr>
              <w:t>سیفُ الشّاهِر</w:t>
            </w:r>
            <w:r>
              <w:rPr>
                <w:rStyle w:val="IndexLink"/>
                <w:rtl w:val="true"/>
              </w:rPr>
              <w:tab/>
            </w:r>
            <w:r>
              <w:rPr>
                <w:rStyle w:val="IndexLink"/>
              </w:rPr>
              <w:t>88</w:t>
            </w:r>
          </w:hyperlink>
        </w:p>
        <w:p>
          <w:pPr>
            <w:pStyle w:val="Contents2"/>
            <w:tabs>
              <w:tab w:val="clear" w:pos="8743"/>
              <w:tab w:val="right" w:pos="9026" w:leader="dot"/>
            </w:tabs>
            <w:rPr/>
          </w:pPr>
          <w:hyperlink w:anchor="__RefHeading___Toc2736680_211673320">
            <w:r>
              <w:rPr>
                <w:webHidden/>
                <w:rStyle w:val="IndexLink"/>
              </w:rPr>
              <w:t>177</w:t>
            </w:r>
            <w:r>
              <w:rPr>
                <w:rStyle w:val="IndexLink"/>
                <w:rtl w:val="true"/>
              </w:rPr>
              <w:t xml:space="preserve"> - </w:t>
            </w:r>
            <w:r>
              <w:rPr>
                <w:rStyle w:val="IndexLink"/>
                <w:rtl w:val="true"/>
              </w:rPr>
              <w:t>سیفُ اللَّه‌</w:t>
            </w:r>
            <w:r>
              <w:rPr>
                <w:rStyle w:val="IndexLink"/>
                <w:rtl w:val="true"/>
              </w:rPr>
              <w:tab/>
            </w:r>
            <w:r>
              <w:rPr>
                <w:rStyle w:val="IndexLink"/>
              </w:rPr>
              <w:t>89</w:t>
            </w:r>
          </w:hyperlink>
        </w:p>
        <w:p>
          <w:pPr>
            <w:pStyle w:val="Contents2"/>
            <w:tabs>
              <w:tab w:val="clear" w:pos="8743"/>
              <w:tab w:val="right" w:pos="9026" w:leader="dot"/>
            </w:tabs>
            <w:rPr/>
          </w:pPr>
          <w:hyperlink w:anchor="__RefHeading___Toc2736682_211673320">
            <w:r>
              <w:rPr>
                <w:webHidden/>
                <w:rStyle w:val="IndexLink"/>
              </w:rPr>
              <w:t>178</w:t>
            </w:r>
            <w:r>
              <w:rPr>
                <w:rStyle w:val="IndexLink"/>
                <w:rtl w:val="true"/>
              </w:rPr>
              <w:t xml:space="preserve"> - </w:t>
            </w:r>
            <w:r>
              <w:rPr>
                <w:rStyle w:val="IndexLink"/>
                <w:rtl w:val="true"/>
              </w:rPr>
              <w:t>شافع‌</w:t>
            </w:r>
            <w:r>
              <w:rPr>
                <w:rStyle w:val="IndexLink"/>
                <w:rtl w:val="true"/>
              </w:rPr>
              <w:tab/>
            </w:r>
            <w:r>
              <w:rPr>
                <w:rStyle w:val="IndexLink"/>
              </w:rPr>
              <w:t>89</w:t>
            </w:r>
          </w:hyperlink>
        </w:p>
        <w:p>
          <w:pPr>
            <w:pStyle w:val="Contents2"/>
            <w:tabs>
              <w:tab w:val="clear" w:pos="8743"/>
              <w:tab w:val="right" w:pos="9026" w:leader="dot"/>
            </w:tabs>
            <w:rPr/>
          </w:pPr>
          <w:hyperlink w:anchor="__RefHeading___Toc2736684_211673320">
            <w:r>
              <w:rPr>
                <w:webHidden/>
                <w:rStyle w:val="IndexLink"/>
              </w:rPr>
              <w:t>179</w:t>
            </w:r>
            <w:r>
              <w:rPr>
                <w:rStyle w:val="IndexLink"/>
                <w:rtl w:val="true"/>
              </w:rPr>
              <w:t xml:space="preserve"> - </w:t>
            </w:r>
            <w:r>
              <w:rPr>
                <w:rStyle w:val="IndexLink"/>
                <w:rtl w:val="true"/>
              </w:rPr>
              <w:t>شاهد</w:t>
            </w:r>
            <w:r>
              <w:rPr>
                <w:rStyle w:val="IndexLink"/>
                <w:rtl w:val="true"/>
              </w:rPr>
              <w:tab/>
            </w:r>
            <w:r>
              <w:rPr>
                <w:rStyle w:val="IndexLink"/>
              </w:rPr>
              <w:t>90</w:t>
            </w:r>
          </w:hyperlink>
        </w:p>
        <w:p>
          <w:pPr>
            <w:pStyle w:val="Contents2"/>
            <w:tabs>
              <w:tab w:val="clear" w:pos="8743"/>
              <w:tab w:val="right" w:pos="9026" w:leader="dot"/>
            </w:tabs>
            <w:rPr/>
          </w:pPr>
          <w:hyperlink w:anchor="__RefHeading___Toc2736686_211673320">
            <w:r>
              <w:rPr>
                <w:webHidden/>
                <w:rStyle w:val="IndexLink"/>
              </w:rPr>
              <w:t>180</w:t>
            </w:r>
            <w:r>
              <w:rPr>
                <w:rStyle w:val="IndexLink"/>
                <w:rtl w:val="true"/>
              </w:rPr>
              <w:t xml:space="preserve"> - </w:t>
            </w:r>
            <w:r>
              <w:rPr>
                <w:rStyle w:val="IndexLink"/>
                <w:rtl w:val="true"/>
              </w:rPr>
              <w:t>شَرید</w:t>
            </w:r>
            <w:r>
              <w:rPr>
                <w:rStyle w:val="IndexLink"/>
                <w:rtl w:val="true"/>
              </w:rPr>
              <w:tab/>
            </w:r>
            <w:r>
              <w:rPr>
                <w:rStyle w:val="IndexLink"/>
              </w:rPr>
              <w:t>90</w:t>
            </w:r>
          </w:hyperlink>
        </w:p>
        <w:p>
          <w:pPr>
            <w:pStyle w:val="Contents2"/>
            <w:tabs>
              <w:tab w:val="clear" w:pos="8743"/>
              <w:tab w:val="right" w:pos="9026" w:leader="dot"/>
            </w:tabs>
            <w:rPr/>
          </w:pPr>
          <w:hyperlink w:anchor="__RefHeading___Toc2736688_211673320">
            <w:r>
              <w:rPr>
                <w:webHidden/>
                <w:rStyle w:val="IndexLink"/>
              </w:rPr>
              <w:t>181</w:t>
            </w:r>
            <w:r>
              <w:rPr>
                <w:rStyle w:val="IndexLink"/>
                <w:rtl w:val="true"/>
              </w:rPr>
              <w:t xml:space="preserve"> - </w:t>
            </w:r>
            <w:r>
              <w:rPr>
                <w:rStyle w:val="IndexLink"/>
                <w:rtl w:val="true"/>
              </w:rPr>
              <w:t>شریک القرآن‌</w:t>
            </w:r>
            <w:r>
              <w:rPr>
                <w:rStyle w:val="IndexLink"/>
                <w:rtl w:val="true"/>
              </w:rPr>
              <w:tab/>
            </w:r>
            <w:r>
              <w:rPr>
                <w:rStyle w:val="IndexLink"/>
              </w:rPr>
              <w:t>91</w:t>
            </w:r>
          </w:hyperlink>
        </w:p>
        <w:p>
          <w:pPr>
            <w:pStyle w:val="Contents2"/>
            <w:tabs>
              <w:tab w:val="clear" w:pos="8743"/>
              <w:tab w:val="right" w:pos="9026" w:leader="dot"/>
            </w:tabs>
            <w:rPr/>
          </w:pPr>
          <w:hyperlink w:anchor="__RefHeading___Toc2736690_211673320">
            <w:r>
              <w:rPr>
                <w:webHidden/>
                <w:rStyle w:val="IndexLink"/>
              </w:rPr>
              <w:t>182</w:t>
            </w:r>
            <w:r>
              <w:rPr>
                <w:rStyle w:val="IndexLink"/>
                <w:rtl w:val="true"/>
              </w:rPr>
              <w:t xml:space="preserve"> - </w:t>
            </w:r>
            <w:r>
              <w:rPr>
                <w:rStyle w:val="IndexLink"/>
                <w:rtl w:val="true"/>
              </w:rPr>
              <w:t>شَکور</w:t>
            </w:r>
            <w:r>
              <w:rPr>
                <w:rStyle w:val="IndexLink"/>
                <w:rtl w:val="true"/>
              </w:rPr>
              <w:tab/>
            </w:r>
            <w:r>
              <w:rPr>
                <w:rStyle w:val="IndexLink"/>
              </w:rPr>
              <w:t>91</w:t>
            </w:r>
          </w:hyperlink>
        </w:p>
        <w:p>
          <w:pPr>
            <w:pStyle w:val="Contents2"/>
            <w:tabs>
              <w:tab w:val="clear" w:pos="8743"/>
              <w:tab w:val="right" w:pos="9026" w:leader="dot"/>
            </w:tabs>
            <w:rPr/>
          </w:pPr>
          <w:hyperlink w:anchor="__RefHeading___Toc2736692_211673320">
            <w:r>
              <w:rPr>
                <w:webHidden/>
                <w:rStyle w:val="IndexLink"/>
              </w:rPr>
              <w:t>183</w:t>
            </w:r>
            <w:r>
              <w:rPr>
                <w:rStyle w:val="IndexLink"/>
                <w:rtl w:val="true"/>
              </w:rPr>
              <w:t xml:space="preserve"> - </w:t>
            </w:r>
            <w:r>
              <w:rPr>
                <w:rStyle w:val="IndexLink"/>
                <w:rtl w:val="true"/>
              </w:rPr>
              <w:t>شماطیل‌</w:t>
            </w:r>
            <w:r>
              <w:rPr>
                <w:rStyle w:val="IndexLink"/>
                <w:rtl w:val="true"/>
              </w:rPr>
              <w:tab/>
            </w:r>
            <w:r>
              <w:rPr>
                <w:rStyle w:val="IndexLink"/>
              </w:rPr>
              <w:t>92</w:t>
            </w:r>
          </w:hyperlink>
        </w:p>
        <w:p>
          <w:pPr>
            <w:pStyle w:val="Contents2"/>
            <w:tabs>
              <w:tab w:val="clear" w:pos="8743"/>
              <w:tab w:val="right" w:pos="9026" w:leader="dot"/>
            </w:tabs>
            <w:rPr/>
          </w:pPr>
          <w:hyperlink w:anchor="__RefHeading___Toc2736694_211673320">
            <w:r>
              <w:rPr>
                <w:webHidden/>
                <w:rStyle w:val="IndexLink"/>
              </w:rPr>
              <w:t>184</w:t>
            </w:r>
            <w:r>
              <w:rPr>
                <w:rStyle w:val="IndexLink"/>
                <w:rtl w:val="true"/>
              </w:rPr>
              <w:t xml:space="preserve"> - </w:t>
            </w:r>
            <w:r>
              <w:rPr>
                <w:rStyle w:val="IndexLink"/>
                <w:rtl w:val="true"/>
              </w:rPr>
              <w:t>شَمس الشُّموس‌</w:t>
            </w:r>
            <w:r>
              <w:rPr>
                <w:rStyle w:val="IndexLink"/>
                <w:rtl w:val="true"/>
              </w:rPr>
              <w:tab/>
            </w:r>
            <w:r>
              <w:rPr>
                <w:rStyle w:val="IndexLink"/>
              </w:rPr>
              <w:t>92</w:t>
            </w:r>
          </w:hyperlink>
        </w:p>
        <w:p>
          <w:pPr>
            <w:pStyle w:val="Contents2"/>
            <w:tabs>
              <w:tab w:val="clear" w:pos="8743"/>
              <w:tab w:val="right" w:pos="9026" w:leader="dot"/>
            </w:tabs>
            <w:rPr/>
          </w:pPr>
          <w:hyperlink w:anchor="__RefHeading___Toc2736696_211673320">
            <w:r>
              <w:rPr>
                <w:webHidden/>
                <w:rStyle w:val="IndexLink"/>
              </w:rPr>
              <w:t>185</w:t>
            </w:r>
            <w:r>
              <w:rPr>
                <w:rStyle w:val="IndexLink"/>
                <w:rtl w:val="true"/>
              </w:rPr>
              <w:t xml:space="preserve"> - </w:t>
            </w:r>
            <w:r>
              <w:rPr>
                <w:rStyle w:val="IndexLink"/>
                <w:rtl w:val="true"/>
              </w:rPr>
              <w:t>شَمس الطّالِعة</w:t>
            </w:r>
            <w:r>
              <w:rPr>
                <w:rStyle w:val="IndexLink"/>
                <w:rtl w:val="true"/>
              </w:rPr>
              <w:tab/>
            </w:r>
            <w:r>
              <w:rPr>
                <w:rStyle w:val="IndexLink"/>
              </w:rPr>
              <w:t>92</w:t>
            </w:r>
          </w:hyperlink>
        </w:p>
        <w:p>
          <w:pPr>
            <w:pStyle w:val="Contents2"/>
            <w:tabs>
              <w:tab w:val="clear" w:pos="8743"/>
              <w:tab w:val="right" w:pos="9026" w:leader="dot"/>
            </w:tabs>
            <w:rPr/>
          </w:pPr>
          <w:hyperlink w:anchor="__RefHeading___Toc2736698_211673320">
            <w:r>
              <w:rPr>
                <w:webHidden/>
                <w:rStyle w:val="IndexLink"/>
              </w:rPr>
              <w:t>186</w:t>
            </w:r>
            <w:r>
              <w:rPr>
                <w:rStyle w:val="IndexLink"/>
                <w:rtl w:val="true"/>
              </w:rPr>
              <w:t xml:space="preserve"> - </w:t>
            </w:r>
            <w:r>
              <w:rPr>
                <w:rStyle w:val="IndexLink"/>
                <w:rtl w:val="true"/>
              </w:rPr>
              <w:t>شَمس الظَّلام‌</w:t>
            </w:r>
            <w:r>
              <w:rPr>
                <w:rStyle w:val="IndexLink"/>
                <w:rtl w:val="true"/>
              </w:rPr>
              <w:tab/>
            </w:r>
            <w:r>
              <w:rPr>
                <w:rStyle w:val="IndexLink"/>
              </w:rPr>
              <w:t>92</w:t>
            </w:r>
          </w:hyperlink>
        </w:p>
        <w:p>
          <w:pPr>
            <w:pStyle w:val="Contents2"/>
            <w:tabs>
              <w:tab w:val="clear" w:pos="8743"/>
              <w:tab w:val="right" w:pos="9026" w:leader="dot"/>
            </w:tabs>
            <w:rPr/>
          </w:pPr>
          <w:hyperlink w:anchor="__RefHeading___Toc2736700_211673320">
            <w:r>
              <w:rPr>
                <w:webHidden/>
                <w:rStyle w:val="IndexLink"/>
              </w:rPr>
              <w:t>187</w:t>
            </w:r>
            <w:r>
              <w:rPr>
                <w:rStyle w:val="IndexLink"/>
                <w:rtl w:val="true"/>
              </w:rPr>
              <w:t xml:space="preserve"> - </w:t>
            </w:r>
            <w:r>
              <w:rPr>
                <w:rStyle w:val="IndexLink"/>
                <w:rtl w:val="true"/>
              </w:rPr>
              <w:t>شهاب الثاقب‌</w:t>
            </w:r>
            <w:r>
              <w:rPr>
                <w:rStyle w:val="IndexLink"/>
                <w:rtl w:val="true"/>
              </w:rPr>
              <w:tab/>
            </w:r>
            <w:r>
              <w:rPr>
                <w:rStyle w:val="IndexLink"/>
              </w:rPr>
              <w:t>93</w:t>
            </w:r>
          </w:hyperlink>
        </w:p>
        <w:p>
          <w:pPr>
            <w:pStyle w:val="Contents2"/>
            <w:tabs>
              <w:tab w:val="clear" w:pos="8743"/>
              <w:tab w:val="right" w:pos="9026" w:leader="dot"/>
            </w:tabs>
            <w:rPr/>
          </w:pPr>
          <w:hyperlink w:anchor="__RefHeading___Toc2736702_211673320">
            <w:r>
              <w:rPr>
                <w:webHidden/>
                <w:rStyle w:val="IndexLink"/>
              </w:rPr>
              <w:t>188</w:t>
            </w:r>
            <w:r>
              <w:rPr>
                <w:rStyle w:val="IndexLink"/>
                <w:rtl w:val="true"/>
              </w:rPr>
              <w:t xml:space="preserve"> - </w:t>
            </w:r>
            <w:r>
              <w:rPr>
                <w:rStyle w:val="IndexLink"/>
                <w:rtl w:val="true"/>
              </w:rPr>
              <w:t>صابر</w:t>
            </w:r>
            <w:r>
              <w:rPr>
                <w:rStyle w:val="IndexLink"/>
                <w:rtl w:val="true"/>
              </w:rPr>
              <w:tab/>
            </w:r>
            <w:r>
              <w:rPr>
                <w:rStyle w:val="IndexLink"/>
              </w:rPr>
              <w:t>93</w:t>
            </w:r>
          </w:hyperlink>
        </w:p>
        <w:p>
          <w:pPr>
            <w:pStyle w:val="Contents2"/>
            <w:tabs>
              <w:tab w:val="clear" w:pos="8743"/>
              <w:tab w:val="right" w:pos="9026" w:leader="dot"/>
            </w:tabs>
            <w:rPr/>
          </w:pPr>
          <w:hyperlink w:anchor="__RefHeading___Toc2736704_211673320">
            <w:r>
              <w:rPr>
                <w:webHidden/>
                <w:rStyle w:val="IndexLink"/>
              </w:rPr>
              <w:t>189</w:t>
            </w:r>
            <w:r>
              <w:rPr>
                <w:rStyle w:val="IndexLink"/>
                <w:rtl w:val="true"/>
              </w:rPr>
              <w:t xml:space="preserve"> - </w:t>
            </w:r>
            <w:r>
              <w:rPr>
                <w:rStyle w:val="IndexLink"/>
                <w:rtl w:val="true"/>
              </w:rPr>
              <w:t>صاحب‌</w:t>
            </w:r>
            <w:r>
              <w:rPr>
                <w:rStyle w:val="IndexLink"/>
                <w:rtl w:val="true"/>
              </w:rPr>
              <w:tab/>
            </w:r>
            <w:r>
              <w:rPr>
                <w:rStyle w:val="IndexLink"/>
              </w:rPr>
              <w:t>94</w:t>
            </w:r>
          </w:hyperlink>
        </w:p>
        <w:p>
          <w:pPr>
            <w:pStyle w:val="Contents2"/>
            <w:tabs>
              <w:tab w:val="clear" w:pos="8743"/>
              <w:tab w:val="right" w:pos="9026" w:leader="dot"/>
            </w:tabs>
            <w:rPr/>
          </w:pPr>
          <w:hyperlink w:anchor="__RefHeading___Toc2736706_211673320">
            <w:r>
              <w:rPr>
                <w:webHidden/>
                <w:rStyle w:val="IndexLink"/>
              </w:rPr>
              <w:t>190</w:t>
            </w:r>
            <w:r>
              <w:rPr>
                <w:rStyle w:val="IndexLink"/>
                <w:rtl w:val="true"/>
              </w:rPr>
              <w:t xml:space="preserve"> - </w:t>
            </w:r>
            <w:r>
              <w:rPr>
                <w:rStyle w:val="IndexLink"/>
                <w:rtl w:val="true"/>
              </w:rPr>
              <w:t>صاحب الاَمر</w:t>
            </w:r>
            <w:r>
              <w:rPr>
                <w:rStyle w:val="IndexLink"/>
                <w:rtl w:val="true"/>
              </w:rPr>
              <w:tab/>
            </w:r>
            <w:r>
              <w:rPr>
                <w:rStyle w:val="IndexLink"/>
              </w:rPr>
              <w:t>94</w:t>
            </w:r>
          </w:hyperlink>
        </w:p>
        <w:p>
          <w:pPr>
            <w:pStyle w:val="Contents2"/>
            <w:tabs>
              <w:tab w:val="clear" w:pos="8743"/>
              <w:tab w:val="right" w:pos="9026" w:leader="dot"/>
            </w:tabs>
            <w:rPr/>
          </w:pPr>
          <w:hyperlink w:anchor="__RefHeading___Toc2736708_211673320">
            <w:r>
              <w:rPr>
                <w:webHidden/>
                <w:rStyle w:val="IndexLink"/>
              </w:rPr>
              <w:t>191</w:t>
            </w:r>
            <w:r>
              <w:rPr>
                <w:rStyle w:val="IndexLink"/>
                <w:rtl w:val="true"/>
              </w:rPr>
              <w:t xml:space="preserve"> - </w:t>
            </w:r>
            <w:r>
              <w:rPr>
                <w:rStyle w:val="IndexLink"/>
                <w:rtl w:val="true"/>
              </w:rPr>
              <w:t>صاحب الدّار</w:t>
            </w:r>
            <w:r>
              <w:rPr>
                <w:rStyle w:val="IndexLink"/>
                <w:rtl w:val="true"/>
              </w:rPr>
              <w:tab/>
            </w:r>
            <w:r>
              <w:rPr>
                <w:rStyle w:val="IndexLink"/>
              </w:rPr>
              <w:t>94</w:t>
            </w:r>
          </w:hyperlink>
        </w:p>
        <w:p>
          <w:pPr>
            <w:pStyle w:val="Contents2"/>
            <w:tabs>
              <w:tab w:val="clear" w:pos="8743"/>
              <w:tab w:val="right" w:pos="9026" w:leader="dot"/>
            </w:tabs>
            <w:rPr/>
          </w:pPr>
          <w:hyperlink w:anchor="__RefHeading___Toc2736710_211673320">
            <w:r>
              <w:rPr>
                <w:webHidden/>
                <w:rStyle w:val="IndexLink"/>
              </w:rPr>
              <w:t>192</w:t>
            </w:r>
            <w:r>
              <w:rPr>
                <w:rStyle w:val="IndexLink"/>
                <w:rtl w:val="true"/>
              </w:rPr>
              <w:t xml:space="preserve"> - </w:t>
            </w:r>
            <w:r>
              <w:rPr>
                <w:rStyle w:val="IndexLink"/>
                <w:rtl w:val="true"/>
              </w:rPr>
              <w:t>صاحب الدَّولةُ الزَّهراء</w:t>
            </w:r>
            <w:r>
              <w:rPr>
                <w:rStyle w:val="IndexLink"/>
                <w:rtl w:val="true"/>
              </w:rPr>
              <w:tab/>
            </w:r>
            <w:r>
              <w:rPr>
                <w:rStyle w:val="IndexLink"/>
              </w:rPr>
              <w:t>95</w:t>
            </w:r>
          </w:hyperlink>
        </w:p>
        <w:p>
          <w:pPr>
            <w:pStyle w:val="Contents2"/>
            <w:tabs>
              <w:tab w:val="clear" w:pos="8743"/>
              <w:tab w:val="right" w:pos="9026" w:leader="dot"/>
            </w:tabs>
            <w:rPr/>
          </w:pPr>
          <w:hyperlink w:anchor="__RefHeading___Toc2736712_211673320">
            <w:r>
              <w:rPr>
                <w:webHidden/>
                <w:rStyle w:val="IndexLink"/>
              </w:rPr>
              <w:t>193</w:t>
            </w:r>
            <w:r>
              <w:rPr>
                <w:rStyle w:val="IndexLink"/>
                <w:rtl w:val="true"/>
              </w:rPr>
              <w:t xml:space="preserve"> - </w:t>
            </w:r>
            <w:r>
              <w:rPr>
                <w:rStyle w:val="IndexLink"/>
                <w:rtl w:val="true"/>
              </w:rPr>
              <w:t>صاحب الدُّهور</w:t>
            </w:r>
            <w:r>
              <w:rPr>
                <w:rStyle w:val="IndexLink"/>
                <w:rtl w:val="true"/>
              </w:rPr>
              <w:tab/>
            </w:r>
            <w:r>
              <w:rPr>
                <w:rStyle w:val="IndexLink"/>
              </w:rPr>
              <w:t>95</w:t>
            </w:r>
          </w:hyperlink>
        </w:p>
        <w:p>
          <w:pPr>
            <w:pStyle w:val="Contents2"/>
            <w:tabs>
              <w:tab w:val="clear" w:pos="8743"/>
              <w:tab w:val="right" w:pos="9026" w:leader="dot"/>
            </w:tabs>
            <w:rPr/>
          </w:pPr>
          <w:hyperlink w:anchor="__RefHeading___Toc2736714_211673320">
            <w:r>
              <w:rPr>
                <w:webHidden/>
                <w:rStyle w:val="IndexLink"/>
              </w:rPr>
              <w:t>194</w:t>
            </w:r>
            <w:r>
              <w:rPr>
                <w:rStyle w:val="IndexLink"/>
                <w:rtl w:val="true"/>
              </w:rPr>
              <w:t xml:space="preserve"> - </w:t>
            </w:r>
            <w:r>
              <w:rPr>
                <w:rStyle w:val="IndexLink"/>
                <w:rtl w:val="true"/>
              </w:rPr>
              <w:t>صاحب الدِّین‌</w:t>
            </w:r>
            <w:r>
              <w:rPr>
                <w:rStyle w:val="IndexLink"/>
                <w:rtl w:val="true"/>
              </w:rPr>
              <w:tab/>
            </w:r>
            <w:r>
              <w:rPr>
                <w:rStyle w:val="IndexLink"/>
              </w:rPr>
              <w:t>96</w:t>
            </w:r>
          </w:hyperlink>
        </w:p>
        <w:p>
          <w:pPr>
            <w:pStyle w:val="Contents2"/>
            <w:tabs>
              <w:tab w:val="clear" w:pos="8743"/>
              <w:tab w:val="right" w:pos="9026" w:leader="dot"/>
            </w:tabs>
            <w:rPr/>
          </w:pPr>
          <w:hyperlink w:anchor="__RefHeading___Toc2736716_211673320">
            <w:r>
              <w:rPr>
                <w:webHidden/>
                <w:rStyle w:val="IndexLink"/>
              </w:rPr>
              <w:t>195</w:t>
            </w:r>
            <w:r>
              <w:rPr>
                <w:rStyle w:val="IndexLink"/>
                <w:rtl w:val="true"/>
              </w:rPr>
              <w:t xml:space="preserve"> - </w:t>
            </w:r>
            <w:r>
              <w:rPr>
                <w:rStyle w:val="IndexLink"/>
                <w:rtl w:val="true"/>
              </w:rPr>
              <w:t>صاحب الرّایات‌</w:t>
            </w:r>
            <w:r>
              <w:rPr>
                <w:rStyle w:val="IndexLink"/>
                <w:rtl w:val="true"/>
              </w:rPr>
              <w:tab/>
            </w:r>
            <w:r>
              <w:rPr>
                <w:rStyle w:val="IndexLink"/>
              </w:rPr>
              <w:t>96</w:t>
            </w:r>
          </w:hyperlink>
        </w:p>
        <w:p>
          <w:pPr>
            <w:pStyle w:val="Contents2"/>
            <w:tabs>
              <w:tab w:val="clear" w:pos="8743"/>
              <w:tab w:val="right" w:pos="9026" w:leader="dot"/>
            </w:tabs>
            <w:rPr/>
          </w:pPr>
          <w:hyperlink w:anchor="__RefHeading___Toc2736718_211673320">
            <w:r>
              <w:rPr>
                <w:webHidden/>
                <w:rStyle w:val="IndexLink"/>
              </w:rPr>
              <w:t>196</w:t>
            </w:r>
            <w:r>
              <w:rPr>
                <w:rStyle w:val="IndexLink"/>
                <w:rtl w:val="true"/>
              </w:rPr>
              <w:t xml:space="preserve"> - </w:t>
            </w:r>
            <w:r>
              <w:rPr>
                <w:rStyle w:val="IndexLink"/>
                <w:rtl w:val="true"/>
              </w:rPr>
              <w:t>صاحب الرّجعه‌</w:t>
            </w:r>
            <w:r>
              <w:rPr>
                <w:rStyle w:val="IndexLink"/>
                <w:rtl w:val="true"/>
              </w:rPr>
              <w:tab/>
            </w:r>
            <w:r>
              <w:rPr>
                <w:rStyle w:val="IndexLink"/>
              </w:rPr>
              <w:t>96</w:t>
            </w:r>
          </w:hyperlink>
        </w:p>
        <w:p>
          <w:pPr>
            <w:pStyle w:val="Contents2"/>
            <w:tabs>
              <w:tab w:val="clear" w:pos="8743"/>
              <w:tab w:val="right" w:pos="9026" w:leader="dot"/>
            </w:tabs>
            <w:rPr/>
          </w:pPr>
          <w:hyperlink w:anchor="__RefHeading___Toc2736720_211673320">
            <w:r>
              <w:rPr>
                <w:webHidden/>
                <w:rStyle w:val="IndexLink"/>
              </w:rPr>
              <w:t>197</w:t>
            </w:r>
            <w:r>
              <w:rPr>
                <w:rStyle w:val="IndexLink"/>
                <w:rtl w:val="true"/>
              </w:rPr>
              <w:t xml:space="preserve"> - </w:t>
            </w:r>
            <w:r>
              <w:rPr>
                <w:rStyle w:val="IndexLink"/>
                <w:rtl w:val="true"/>
              </w:rPr>
              <w:t>صاحب الزّمان‌</w:t>
            </w:r>
            <w:r>
              <w:rPr>
                <w:rStyle w:val="IndexLink"/>
                <w:rtl w:val="true"/>
              </w:rPr>
              <w:tab/>
            </w:r>
            <w:r>
              <w:rPr>
                <w:rStyle w:val="IndexLink"/>
              </w:rPr>
              <w:t>97</w:t>
            </w:r>
          </w:hyperlink>
        </w:p>
        <w:p>
          <w:pPr>
            <w:pStyle w:val="Contents2"/>
            <w:tabs>
              <w:tab w:val="clear" w:pos="8743"/>
              <w:tab w:val="right" w:pos="9026" w:leader="dot"/>
            </w:tabs>
            <w:rPr/>
          </w:pPr>
          <w:hyperlink w:anchor="__RefHeading___Toc2736722_211673320">
            <w:r>
              <w:rPr>
                <w:webHidden/>
                <w:rStyle w:val="IndexLink"/>
              </w:rPr>
              <w:t>198</w:t>
            </w:r>
            <w:r>
              <w:rPr>
                <w:rStyle w:val="IndexLink"/>
                <w:rtl w:val="true"/>
              </w:rPr>
              <w:t xml:space="preserve"> - </w:t>
            </w:r>
            <w:r>
              <w:rPr>
                <w:rStyle w:val="IndexLink"/>
                <w:rtl w:val="true"/>
              </w:rPr>
              <w:t>صاحب السَّیف‌</w:t>
            </w:r>
            <w:r>
              <w:rPr>
                <w:rStyle w:val="IndexLink"/>
                <w:rtl w:val="true"/>
              </w:rPr>
              <w:tab/>
            </w:r>
            <w:r>
              <w:rPr>
                <w:rStyle w:val="IndexLink"/>
              </w:rPr>
              <w:t>98</w:t>
            </w:r>
          </w:hyperlink>
        </w:p>
        <w:p>
          <w:pPr>
            <w:pStyle w:val="Contents2"/>
            <w:tabs>
              <w:tab w:val="clear" w:pos="8743"/>
              <w:tab w:val="right" w:pos="9026" w:leader="dot"/>
            </w:tabs>
            <w:rPr/>
          </w:pPr>
          <w:hyperlink w:anchor="__RefHeading___Toc2736724_211673320">
            <w:r>
              <w:rPr>
                <w:webHidden/>
                <w:rStyle w:val="IndexLink"/>
              </w:rPr>
              <w:t>199</w:t>
            </w:r>
            <w:r>
              <w:rPr>
                <w:rStyle w:val="IndexLink"/>
                <w:rtl w:val="true"/>
              </w:rPr>
              <w:t xml:space="preserve"> - </w:t>
            </w:r>
            <w:r>
              <w:rPr>
                <w:rStyle w:val="IndexLink"/>
                <w:rtl w:val="true"/>
              </w:rPr>
              <w:t>صاحب الشَّرَف‌</w:t>
            </w:r>
            <w:r>
              <w:rPr>
                <w:rStyle w:val="IndexLink"/>
                <w:rtl w:val="true"/>
              </w:rPr>
              <w:tab/>
            </w:r>
            <w:r>
              <w:rPr>
                <w:rStyle w:val="IndexLink"/>
              </w:rPr>
              <w:t>98</w:t>
            </w:r>
          </w:hyperlink>
        </w:p>
        <w:p>
          <w:pPr>
            <w:pStyle w:val="Contents2"/>
            <w:tabs>
              <w:tab w:val="clear" w:pos="8743"/>
              <w:tab w:val="right" w:pos="9026" w:leader="dot"/>
            </w:tabs>
            <w:rPr/>
          </w:pPr>
          <w:hyperlink w:anchor="__RefHeading___Toc2736726_211673320">
            <w:r>
              <w:rPr>
                <w:webHidden/>
                <w:rStyle w:val="IndexLink"/>
              </w:rPr>
              <w:t>200</w:t>
            </w:r>
            <w:r>
              <w:rPr>
                <w:rStyle w:val="IndexLink"/>
                <w:rtl w:val="true"/>
              </w:rPr>
              <w:t xml:space="preserve"> - </w:t>
            </w:r>
            <w:r>
              <w:rPr>
                <w:rStyle w:val="IndexLink"/>
                <w:rtl w:val="true"/>
              </w:rPr>
              <w:t>صاحب الصَّمْصام‌</w:t>
            </w:r>
            <w:r>
              <w:rPr>
                <w:rStyle w:val="IndexLink"/>
                <w:rtl w:val="true"/>
              </w:rPr>
              <w:tab/>
            </w:r>
            <w:r>
              <w:rPr>
                <w:rStyle w:val="IndexLink"/>
              </w:rPr>
              <w:t>99</w:t>
            </w:r>
          </w:hyperlink>
        </w:p>
        <w:p>
          <w:pPr>
            <w:pStyle w:val="Contents2"/>
            <w:tabs>
              <w:tab w:val="clear" w:pos="8743"/>
              <w:tab w:val="right" w:pos="9026" w:leader="dot"/>
            </w:tabs>
            <w:rPr/>
          </w:pPr>
          <w:hyperlink w:anchor="__RefHeading___Toc2736728_211673320">
            <w:r>
              <w:rPr>
                <w:webHidden/>
                <w:rStyle w:val="IndexLink"/>
              </w:rPr>
              <w:t>201</w:t>
            </w:r>
            <w:r>
              <w:rPr>
                <w:rStyle w:val="IndexLink"/>
                <w:rtl w:val="true"/>
              </w:rPr>
              <w:t xml:space="preserve"> - </w:t>
            </w:r>
            <w:r>
              <w:rPr>
                <w:rStyle w:val="IndexLink"/>
                <w:rtl w:val="true"/>
              </w:rPr>
              <w:t>صاحب الضِّیاء</w:t>
            </w:r>
            <w:r>
              <w:rPr>
                <w:rStyle w:val="IndexLink"/>
                <w:rtl w:val="true"/>
              </w:rPr>
              <w:tab/>
            </w:r>
            <w:r>
              <w:rPr>
                <w:rStyle w:val="IndexLink"/>
              </w:rPr>
              <w:t>99</w:t>
            </w:r>
          </w:hyperlink>
        </w:p>
        <w:p>
          <w:pPr>
            <w:pStyle w:val="Contents2"/>
            <w:tabs>
              <w:tab w:val="clear" w:pos="8743"/>
              <w:tab w:val="right" w:pos="9026" w:leader="dot"/>
            </w:tabs>
            <w:rPr/>
          </w:pPr>
          <w:hyperlink w:anchor="__RefHeading___Toc2736730_211673320">
            <w:r>
              <w:rPr>
                <w:webHidden/>
                <w:rStyle w:val="IndexLink"/>
              </w:rPr>
              <w:t>202</w:t>
            </w:r>
            <w:r>
              <w:rPr>
                <w:rStyle w:val="IndexLink"/>
                <w:rtl w:val="true"/>
              </w:rPr>
              <w:t xml:space="preserve"> - </w:t>
            </w:r>
            <w:r>
              <w:rPr>
                <w:rStyle w:val="IndexLink"/>
                <w:rtl w:val="true"/>
              </w:rPr>
              <w:t>صاحب العصر</w:t>
            </w:r>
            <w:r>
              <w:rPr>
                <w:rStyle w:val="IndexLink"/>
                <w:rtl w:val="true"/>
              </w:rPr>
              <w:tab/>
            </w:r>
            <w:r>
              <w:rPr>
                <w:rStyle w:val="IndexLink"/>
              </w:rPr>
              <w:t>99</w:t>
            </w:r>
          </w:hyperlink>
        </w:p>
        <w:p>
          <w:pPr>
            <w:pStyle w:val="Contents2"/>
            <w:tabs>
              <w:tab w:val="clear" w:pos="8743"/>
              <w:tab w:val="right" w:pos="9026" w:leader="dot"/>
            </w:tabs>
            <w:rPr/>
          </w:pPr>
          <w:hyperlink w:anchor="__RefHeading___Toc2736732_211673320">
            <w:r>
              <w:rPr>
                <w:webHidden/>
                <w:rStyle w:val="IndexLink"/>
              </w:rPr>
              <w:t>203</w:t>
            </w:r>
            <w:r>
              <w:rPr>
                <w:rStyle w:val="IndexLink"/>
                <w:rtl w:val="true"/>
              </w:rPr>
              <w:t xml:space="preserve"> - </w:t>
            </w:r>
            <w:r>
              <w:rPr>
                <w:rStyle w:val="IndexLink"/>
                <w:rtl w:val="true"/>
              </w:rPr>
              <w:t>صاحب العُصُور</w:t>
            </w:r>
            <w:r>
              <w:rPr>
                <w:rStyle w:val="IndexLink"/>
                <w:rtl w:val="true"/>
              </w:rPr>
              <w:tab/>
            </w:r>
            <w:r>
              <w:rPr>
                <w:rStyle w:val="IndexLink"/>
              </w:rPr>
              <w:t>100</w:t>
            </w:r>
          </w:hyperlink>
        </w:p>
        <w:p>
          <w:pPr>
            <w:pStyle w:val="Contents2"/>
            <w:tabs>
              <w:tab w:val="clear" w:pos="8743"/>
              <w:tab w:val="right" w:pos="9026" w:leader="dot"/>
            </w:tabs>
            <w:rPr/>
          </w:pPr>
          <w:hyperlink w:anchor="__RefHeading___Toc2736734_211673320">
            <w:r>
              <w:rPr>
                <w:webHidden/>
                <w:rStyle w:val="IndexLink"/>
              </w:rPr>
              <w:t>204</w:t>
            </w:r>
            <w:r>
              <w:rPr>
                <w:rStyle w:val="IndexLink"/>
                <w:rtl w:val="true"/>
              </w:rPr>
              <w:t xml:space="preserve"> - </w:t>
            </w:r>
            <w:r>
              <w:rPr>
                <w:rStyle w:val="IndexLink"/>
                <w:rtl w:val="true"/>
              </w:rPr>
              <w:t>صاحب الغیبة</w:t>
            </w:r>
            <w:r>
              <w:rPr>
                <w:rStyle w:val="IndexLink"/>
                <w:rtl w:val="true"/>
              </w:rPr>
              <w:tab/>
            </w:r>
            <w:r>
              <w:rPr>
                <w:rStyle w:val="IndexLink"/>
              </w:rPr>
              <w:t>100</w:t>
            </w:r>
          </w:hyperlink>
        </w:p>
        <w:p>
          <w:pPr>
            <w:pStyle w:val="Contents2"/>
            <w:tabs>
              <w:tab w:val="clear" w:pos="8743"/>
              <w:tab w:val="right" w:pos="9026" w:leader="dot"/>
            </w:tabs>
            <w:rPr/>
          </w:pPr>
          <w:hyperlink w:anchor="__RefHeading___Toc2736736_211673320">
            <w:r>
              <w:rPr>
                <w:webHidden/>
                <w:rStyle w:val="IndexLink"/>
              </w:rPr>
              <w:t>205</w:t>
            </w:r>
            <w:r>
              <w:rPr>
                <w:rStyle w:val="IndexLink"/>
                <w:rtl w:val="true"/>
              </w:rPr>
              <w:t xml:space="preserve"> - </w:t>
            </w:r>
            <w:r>
              <w:rPr>
                <w:rStyle w:val="IndexLink"/>
                <w:rtl w:val="true"/>
              </w:rPr>
              <w:t>صاحب الکتاب المَنْشُور</w:t>
            </w:r>
            <w:r>
              <w:rPr>
                <w:rStyle w:val="IndexLink"/>
                <w:rtl w:val="true"/>
              </w:rPr>
              <w:tab/>
            </w:r>
            <w:r>
              <w:rPr>
                <w:rStyle w:val="IndexLink"/>
              </w:rPr>
              <w:t>101</w:t>
            </w:r>
          </w:hyperlink>
        </w:p>
        <w:p>
          <w:pPr>
            <w:pStyle w:val="Contents2"/>
            <w:tabs>
              <w:tab w:val="clear" w:pos="8743"/>
              <w:tab w:val="right" w:pos="9026" w:leader="dot"/>
            </w:tabs>
            <w:rPr/>
          </w:pPr>
          <w:hyperlink w:anchor="__RefHeading___Toc2736738_211673320">
            <w:r>
              <w:rPr>
                <w:webHidden/>
                <w:rStyle w:val="IndexLink"/>
              </w:rPr>
              <w:t>206</w:t>
            </w:r>
            <w:r>
              <w:rPr>
                <w:rStyle w:val="IndexLink"/>
                <w:rtl w:val="true"/>
              </w:rPr>
              <w:t xml:space="preserve"> - </w:t>
            </w:r>
            <w:r>
              <w:rPr>
                <w:rStyle w:val="IndexLink"/>
                <w:rtl w:val="true"/>
              </w:rPr>
              <w:t>صاحب الکَرَّة الْبَیضاء</w:t>
            </w:r>
            <w:r>
              <w:rPr>
                <w:rStyle w:val="IndexLink"/>
                <w:rtl w:val="true"/>
              </w:rPr>
              <w:tab/>
            </w:r>
            <w:r>
              <w:rPr>
                <w:rStyle w:val="IndexLink"/>
              </w:rPr>
              <w:t>101</w:t>
            </w:r>
          </w:hyperlink>
        </w:p>
        <w:p>
          <w:pPr>
            <w:pStyle w:val="Contents2"/>
            <w:tabs>
              <w:tab w:val="clear" w:pos="8743"/>
              <w:tab w:val="right" w:pos="9026" w:leader="dot"/>
            </w:tabs>
            <w:rPr/>
          </w:pPr>
          <w:hyperlink w:anchor="__RefHeading___Toc2736740_211673320">
            <w:r>
              <w:rPr>
                <w:webHidden/>
                <w:rStyle w:val="IndexLink"/>
              </w:rPr>
              <w:t>207</w:t>
            </w:r>
            <w:r>
              <w:rPr>
                <w:rStyle w:val="IndexLink"/>
                <w:rtl w:val="true"/>
              </w:rPr>
              <w:t xml:space="preserve"> - </w:t>
            </w:r>
            <w:r>
              <w:rPr>
                <w:rStyle w:val="IndexLink"/>
                <w:rtl w:val="true"/>
              </w:rPr>
              <w:t>صاحب اللِّواء</w:t>
            </w:r>
            <w:r>
              <w:rPr>
                <w:rStyle w:val="IndexLink"/>
                <w:rtl w:val="true"/>
              </w:rPr>
              <w:tab/>
            </w:r>
            <w:r>
              <w:rPr>
                <w:rStyle w:val="IndexLink"/>
              </w:rPr>
              <w:t>102</w:t>
            </w:r>
          </w:hyperlink>
        </w:p>
        <w:p>
          <w:pPr>
            <w:pStyle w:val="Contents2"/>
            <w:tabs>
              <w:tab w:val="clear" w:pos="8743"/>
              <w:tab w:val="right" w:pos="9026" w:leader="dot"/>
            </w:tabs>
            <w:rPr/>
          </w:pPr>
          <w:hyperlink w:anchor="__RefHeading___Toc2736742_211673320">
            <w:r>
              <w:rPr>
                <w:webHidden/>
                <w:rStyle w:val="IndexLink"/>
              </w:rPr>
              <w:t>208</w:t>
            </w:r>
            <w:r>
              <w:rPr>
                <w:rStyle w:val="IndexLink"/>
                <w:rtl w:val="true"/>
              </w:rPr>
              <w:t xml:space="preserve"> - </w:t>
            </w:r>
            <w:r>
              <w:rPr>
                <w:rStyle w:val="IndexLink"/>
                <w:rtl w:val="true"/>
              </w:rPr>
              <w:t>صاحب النّاحیه‌</w:t>
            </w:r>
            <w:r>
              <w:rPr>
                <w:rStyle w:val="IndexLink"/>
                <w:rtl w:val="true"/>
              </w:rPr>
              <w:tab/>
            </w:r>
            <w:r>
              <w:rPr>
                <w:rStyle w:val="IndexLink"/>
              </w:rPr>
              <w:t>102</w:t>
            </w:r>
          </w:hyperlink>
        </w:p>
        <w:p>
          <w:pPr>
            <w:pStyle w:val="Contents2"/>
            <w:tabs>
              <w:tab w:val="clear" w:pos="8743"/>
              <w:tab w:val="right" w:pos="9026" w:leader="dot"/>
            </w:tabs>
            <w:rPr/>
          </w:pPr>
          <w:hyperlink w:anchor="__RefHeading___Toc2736744_211673320">
            <w:r>
              <w:rPr>
                <w:webHidden/>
                <w:rStyle w:val="IndexLink"/>
              </w:rPr>
              <w:t>209</w:t>
            </w:r>
            <w:r>
              <w:rPr>
                <w:rStyle w:val="IndexLink"/>
                <w:rtl w:val="true"/>
              </w:rPr>
              <w:t xml:space="preserve"> - </w:t>
            </w:r>
            <w:r>
              <w:rPr>
                <w:rStyle w:val="IndexLink"/>
                <w:rtl w:val="true"/>
              </w:rPr>
              <w:t>صاحب النّور</w:t>
            </w:r>
            <w:r>
              <w:rPr>
                <w:rStyle w:val="IndexLink"/>
                <w:rtl w:val="true"/>
              </w:rPr>
              <w:tab/>
            </w:r>
            <w:r>
              <w:rPr>
                <w:rStyle w:val="IndexLink"/>
              </w:rPr>
              <w:t>103</w:t>
            </w:r>
          </w:hyperlink>
        </w:p>
        <w:p>
          <w:pPr>
            <w:pStyle w:val="Contents2"/>
            <w:tabs>
              <w:tab w:val="clear" w:pos="8743"/>
              <w:tab w:val="right" w:pos="9026" w:leader="dot"/>
            </w:tabs>
            <w:rPr/>
          </w:pPr>
          <w:hyperlink w:anchor="__RefHeading___Toc2736746_211673320">
            <w:r>
              <w:rPr>
                <w:webHidden/>
                <w:rStyle w:val="IndexLink"/>
              </w:rPr>
              <w:t>210</w:t>
            </w:r>
            <w:r>
              <w:rPr>
                <w:rStyle w:val="IndexLink"/>
                <w:rtl w:val="true"/>
              </w:rPr>
              <w:t xml:space="preserve"> - </w:t>
            </w:r>
            <w:r>
              <w:rPr>
                <w:rStyle w:val="IndexLink"/>
                <w:rtl w:val="true"/>
              </w:rPr>
              <w:t>صاحب یوم الفتح‌</w:t>
            </w:r>
            <w:r>
              <w:rPr>
                <w:rStyle w:val="IndexLink"/>
                <w:rtl w:val="true"/>
              </w:rPr>
              <w:tab/>
            </w:r>
            <w:r>
              <w:rPr>
                <w:rStyle w:val="IndexLink"/>
              </w:rPr>
              <w:t>103</w:t>
            </w:r>
          </w:hyperlink>
        </w:p>
        <w:p>
          <w:pPr>
            <w:pStyle w:val="Contents2"/>
            <w:tabs>
              <w:tab w:val="clear" w:pos="8743"/>
              <w:tab w:val="right" w:pos="9026" w:leader="dot"/>
            </w:tabs>
            <w:rPr/>
          </w:pPr>
          <w:hyperlink w:anchor="__RefHeading___Toc2736748_211673320">
            <w:r>
              <w:rPr>
                <w:webHidden/>
                <w:rStyle w:val="IndexLink"/>
              </w:rPr>
              <w:t>211</w:t>
            </w:r>
            <w:r>
              <w:rPr>
                <w:rStyle w:val="IndexLink"/>
                <w:rtl w:val="true"/>
              </w:rPr>
              <w:t xml:space="preserve"> - </w:t>
            </w:r>
            <w:r>
              <w:rPr>
                <w:rStyle w:val="IndexLink"/>
                <w:rtl w:val="true"/>
              </w:rPr>
              <w:t>صادق‌</w:t>
            </w:r>
            <w:r>
              <w:rPr>
                <w:rStyle w:val="IndexLink"/>
                <w:rtl w:val="true"/>
              </w:rPr>
              <w:tab/>
            </w:r>
            <w:r>
              <w:rPr>
                <w:rStyle w:val="IndexLink"/>
              </w:rPr>
              <w:t>103</w:t>
            </w:r>
          </w:hyperlink>
        </w:p>
        <w:p>
          <w:pPr>
            <w:pStyle w:val="Contents2"/>
            <w:tabs>
              <w:tab w:val="clear" w:pos="8743"/>
              <w:tab w:val="right" w:pos="9026" w:leader="dot"/>
            </w:tabs>
            <w:rPr/>
          </w:pPr>
          <w:hyperlink w:anchor="__RefHeading___Toc2736750_211673320">
            <w:r>
              <w:rPr>
                <w:webHidden/>
                <w:rStyle w:val="IndexLink"/>
              </w:rPr>
              <w:t>212</w:t>
            </w:r>
            <w:r>
              <w:rPr>
                <w:rStyle w:val="IndexLink"/>
                <w:rtl w:val="true"/>
              </w:rPr>
              <w:t xml:space="preserve"> - </w:t>
            </w:r>
            <w:r>
              <w:rPr>
                <w:rStyle w:val="IndexLink"/>
                <w:rtl w:val="true"/>
              </w:rPr>
              <w:t>صالح‌</w:t>
            </w:r>
            <w:r>
              <w:rPr>
                <w:rStyle w:val="IndexLink"/>
                <w:rtl w:val="true"/>
              </w:rPr>
              <w:tab/>
            </w:r>
            <w:r>
              <w:rPr>
                <w:rStyle w:val="IndexLink"/>
              </w:rPr>
              <w:t>104</w:t>
            </w:r>
          </w:hyperlink>
        </w:p>
        <w:p>
          <w:pPr>
            <w:pStyle w:val="Contents2"/>
            <w:tabs>
              <w:tab w:val="clear" w:pos="8743"/>
              <w:tab w:val="right" w:pos="9026" w:leader="dot"/>
            </w:tabs>
            <w:rPr/>
          </w:pPr>
          <w:hyperlink w:anchor="__RefHeading___Toc2736752_211673320">
            <w:r>
              <w:rPr>
                <w:webHidden/>
                <w:rStyle w:val="IndexLink"/>
              </w:rPr>
              <w:t>213</w:t>
            </w:r>
            <w:r>
              <w:rPr>
                <w:rStyle w:val="IndexLink"/>
                <w:rtl w:val="true"/>
              </w:rPr>
              <w:t xml:space="preserve"> - </w:t>
            </w:r>
            <w:r>
              <w:rPr>
                <w:rStyle w:val="IndexLink"/>
                <w:rtl w:val="true"/>
              </w:rPr>
              <w:t>صبح مُسْفِر</w:t>
            </w:r>
            <w:r>
              <w:rPr>
                <w:rStyle w:val="IndexLink"/>
                <w:rtl w:val="true"/>
              </w:rPr>
              <w:tab/>
            </w:r>
            <w:r>
              <w:rPr>
                <w:rStyle w:val="IndexLink"/>
              </w:rPr>
              <w:t>104</w:t>
            </w:r>
          </w:hyperlink>
        </w:p>
        <w:p>
          <w:pPr>
            <w:pStyle w:val="Contents2"/>
            <w:tabs>
              <w:tab w:val="clear" w:pos="8743"/>
              <w:tab w:val="right" w:pos="9026" w:leader="dot"/>
            </w:tabs>
            <w:rPr/>
          </w:pPr>
          <w:hyperlink w:anchor="__RefHeading___Toc2736754_211673320">
            <w:r>
              <w:rPr>
                <w:webHidden/>
                <w:rStyle w:val="IndexLink"/>
              </w:rPr>
              <w:t>214</w:t>
            </w:r>
            <w:r>
              <w:rPr>
                <w:rStyle w:val="IndexLink"/>
                <w:rtl w:val="true"/>
              </w:rPr>
              <w:t xml:space="preserve"> - </w:t>
            </w:r>
            <w:r>
              <w:rPr>
                <w:rStyle w:val="IndexLink"/>
                <w:rtl w:val="true"/>
              </w:rPr>
              <w:t>صدْر الخلائق‌</w:t>
            </w:r>
            <w:r>
              <w:rPr>
                <w:rStyle w:val="IndexLink"/>
                <w:rtl w:val="true"/>
              </w:rPr>
              <w:tab/>
            </w:r>
            <w:r>
              <w:rPr>
                <w:rStyle w:val="IndexLink"/>
              </w:rPr>
              <w:t>105</w:t>
            </w:r>
          </w:hyperlink>
        </w:p>
        <w:p>
          <w:pPr>
            <w:pStyle w:val="Contents2"/>
            <w:tabs>
              <w:tab w:val="clear" w:pos="8743"/>
              <w:tab w:val="right" w:pos="9026" w:leader="dot"/>
            </w:tabs>
            <w:rPr/>
          </w:pPr>
          <w:hyperlink w:anchor="__RefHeading___Toc2736756_211673320">
            <w:r>
              <w:rPr>
                <w:webHidden/>
                <w:rStyle w:val="IndexLink"/>
              </w:rPr>
              <w:t>215</w:t>
            </w:r>
            <w:r>
              <w:rPr>
                <w:rStyle w:val="IndexLink"/>
                <w:rtl w:val="true"/>
              </w:rPr>
              <w:t xml:space="preserve"> - </w:t>
            </w:r>
            <w:r>
              <w:rPr>
                <w:rStyle w:val="IndexLink"/>
                <w:rtl w:val="true"/>
              </w:rPr>
              <w:t>صدق‌</w:t>
            </w:r>
            <w:r>
              <w:rPr>
                <w:rStyle w:val="IndexLink"/>
                <w:rtl w:val="true"/>
              </w:rPr>
              <w:tab/>
            </w:r>
            <w:r>
              <w:rPr>
                <w:rStyle w:val="IndexLink"/>
              </w:rPr>
              <w:t>105</w:t>
            </w:r>
          </w:hyperlink>
        </w:p>
        <w:p>
          <w:pPr>
            <w:pStyle w:val="Contents2"/>
            <w:tabs>
              <w:tab w:val="clear" w:pos="8743"/>
              <w:tab w:val="right" w:pos="9026" w:leader="dot"/>
            </w:tabs>
            <w:rPr/>
          </w:pPr>
          <w:hyperlink w:anchor="__RefHeading___Toc2736758_211673320">
            <w:r>
              <w:rPr>
                <w:webHidden/>
                <w:rStyle w:val="IndexLink"/>
              </w:rPr>
              <w:t>216</w:t>
            </w:r>
            <w:r>
              <w:rPr>
                <w:rStyle w:val="IndexLink"/>
                <w:rtl w:val="true"/>
              </w:rPr>
              <w:t xml:space="preserve"> - </w:t>
            </w:r>
            <w:r>
              <w:rPr>
                <w:rStyle w:val="IndexLink"/>
                <w:rtl w:val="true"/>
              </w:rPr>
              <w:t>صراط</w:t>
            </w:r>
            <w:r>
              <w:rPr>
                <w:rStyle w:val="IndexLink"/>
                <w:rtl w:val="true"/>
              </w:rPr>
              <w:tab/>
            </w:r>
            <w:r>
              <w:rPr>
                <w:rStyle w:val="IndexLink"/>
              </w:rPr>
              <w:t>105</w:t>
            </w:r>
          </w:hyperlink>
        </w:p>
        <w:p>
          <w:pPr>
            <w:pStyle w:val="Contents2"/>
            <w:tabs>
              <w:tab w:val="clear" w:pos="8743"/>
              <w:tab w:val="right" w:pos="9026" w:leader="dot"/>
            </w:tabs>
            <w:rPr/>
          </w:pPr>
          <w:hyperlink w:anchor="__RefHeading___Toc2736760_211673320">
            <w:r>
              <w:rPr>
                <w:webHidden/>
                <w:rStyle w:val="IndexLink"/>
              </w:rPr>
              <w:t>217</w:t>
            </w:r>
            <w:r>
              <w:rPr>
                <w:rStyle w:val="IndexLink"/>
                <w:rtl w:val="true"/>
              </w:rPr>
              <w:t xml:space="preserve"> - </w:t>
            </w:r>
            <w:r>
              <w:rPr>
                <w:rStyle w:val="IndexLink"/>
                <w:rtl w:val="true"/>
              </w:rPr>
              <w:t>صَمْصام اکبر</w:t>
            </w:r>
            <w:r>
              <w:rPr>
                <w:rStyle w:val="IndexLink"/>
                <w:rtl w:val="true"/>
              </w:rPr>
              <w:tab/>
            </w:r>
            <w:r>
              <w:rPr>
                <w:rStyle w:val="IndexLink"/>
              </w:rPr>
              <w:t>105</w:t>
            </w:r>
          </w:hyperlink>
        </w:p>
        <w:p>
          <w:pPr>
            <w:pStyle w:val="Contents2"/>
            <w:tabs>
              <w:tab w:val="clear" w:pos="8743"/>
              <w:tab w:val="right" w:pos="9026" w:leader="dot"/>
            </w:tabs>
            <w:rPr/>
          </w:pPr>
          <w:hyperlink w:anchor="__RefHeading___Toc2736762_211673320">
            <w:r>
              <w:rPr>
                <w:webHidden/>
                <w:rStyle w:val="IndexLink"/>
              </w:rPr>
              <w:t>218</w:t>
            </w:r>
            <w:r>
              <w:rPr>
                <w:rStyle w:val="IndexLink"/>
                <w:rtl w:val="true"/>
              </w:rPr>
              <w:t xml:space="preserve"> - </w:t>
            </w:r>
            <w:r>
              <w:rPr>
                <w:rStyle w:val="IndexLink"/>
                <w:rtl w:val="true"/>
              </w:rPr>
              <w:t>صَمْصام منتقم‌</w:t>
            </w:r>
            <w:r>
              <w:rPr>
                <w:rStyle w:val="IndexLink"/>
                <w:rtl w:val="true"/>
              </w:rPr>
              <w:tab/>
            </w:r>
            <w:r>
              <w:rPr>
                <w:rStyle w:val="IndexLink"/>
              </w:rPr>
              <w:t>106</w:t>
            </w:r>
          </w:hyperlink>
        </w:p>
        <w:p>
          <w:pPr>
            <w:pStyle w:val="Contents2"/>
            <w:tabs>
              <w:tab w:val="clear" w:pos="8743"/>
              <w:tab w:val="right" w:pos="9026" w:leader="dot"/>
            </w:tabs>
            <w:rPr/>
          </w:pPr>
          <w:hyperlink w:anchor="__RefHeading___Toc2736764_211673320">
            <w:r>
              <w:rPr>
                <w:webHidden/>
                <w:rStyle w:val="IndexLink"/>
              </w:rPr>
              <w:t>219</w:t>
            </w:r>
            <w:r>
              <w:rPr>
                <w:rStyle w:val="IndexLink"/>
                <w:rtl w:val="true"/>
              </w:rPr>
              <w:t xml:space="preserve"> - </w:t>
            </w:r>
            <w:r>
              <w:rPr>
                <w:rStyle w:val="IndexLink"/>
                <w:rtl w:val="true"/>
              </w:rPr>
              <w:t>ضُحی‌</w:t>
            </w:r>
            <w:r>
              <w:rPr>
                <w:rStyle w:val="IndexLink"/>
                <w:rtl w:val="true"/>
              </w:rPr>
              <w:tab/>
            </w:r>
            <w:r>
              <w:rPr>
                <w:rStyle w:val="IndexLink"/>
              </w:rPr>
              <w:t>106</w:t>
            </w:r>
          </w:hyperlink>
        </w:p>
        <w:p>
          <w:pPr>
            <w:pStyle w:val="Contents2"/>
            <w:tabs>
              <w:tab w:val="clear" w:pos="8743"/>
              <w:tab w:val="right" w:pos="9026" w:leader="dot"/>
            </w:tabs>
            <w:rPr/>
          </w:pPr>
          <w:hyperlink w:anchor="__RefHeading___Toc2736766_211673320">
            <w:r>
              <w:rPr>
                <w:webHidden/>
                <w:rStyle w:val="IndexLink"/>
              </w:rPr>
              <w:t>220</w:t>
            </w:r>
            <w:r>
              <w:rPr>
                <w:rStyle w:val="IndexLink"/>
                <w:rtl w:val="true"/>
              </w:rPr>
              <w:t xml:space="preserve"> - </w:t>
            </w:r>
            <w:r>
              <w:rPr>
                <w:rStyle w:val="IndexLink"/>
                <w:rtl w:val="true"/>
              </w:rPr>
              <w:t>ضرغامه‌</w:t>
            </w:r>
            <w:r>
              <w:rPr>
                <w:rStyle w:val="IndexLink"/>
                <w:rtl w:val="true"/>
              </w:rPr>
              <w:tab/>
            </w:r>
            <w:r>
              <w:rPr>
                <w:rStyle w:val="IndexLink"/>
              </w:rPr>
              <w:t>106</w:t>
            </w:r>
          </w:hyperlink>
        </w:p>
        <w:p>
          <w:pPr>
            <w:pStyle w:val="Contents3"/>
            <w:tabs>
              <w:tab w:val="clear" w:pos="8459"/>
              <w:tab w:val="right" w:pos="9026" w:leader="dot"/>
            </w:tabs>
            <w:rPr/>
          </w:pPr>
          <w:hyperlink w:anchor="__RefHeading___Toc2736768_21167332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2736770_211673320">
            <w:r>
              <w:rPr>
                <w:webHidden/>
                <w:rStyle w:val="IndexLink"/>
              </w:rPr>
              <w:t>221</w:t>
            </w:r>
            <w:r>
              <w:rPr>
                <w:rStyle w:val="IndexLink"/>
                <w:rtl w:val="true"/>
              </w:rPr>
              <w:t xml:space="preserve"> - </w:t>
            </w:r>
            <w:r>
              <w:rPr>
                <w:rStyle w:val="IndexLink"/>
                <w:rtl w:val="true"/>
              </w:rPr>
              <w:t>ضیاء</w:t>
            </w:r>
            <w:r>
              <w:rPr>
                <w:rStyle w:val="IndexLink"/>
                <w:rtl w:val="true"/>
              </w:rPr>
              <w:tab/>
            </w:r>
            <w:r>
              <w:rPr>
                <w:rStyle w:val="IndexLink"/>
              </w:rPr>
              <w:t>107</w:t>
            </w:r>
          </w:hyperlink>
        </w:p>
        <w:p>
          <w:pPr>
            <w:pStyle w:val="Contents2"/>
            <w:tabs>
              <w:tab w:val="clear" w:pos="8743"/>
              <w:tab w:val="right" w:pos="9026" w:leader="dot"/>
            </w:tabs>
            <w:rPr/>
          </w:pPr>
          <w:hyperlink w:anchor="__RefHeading___Toc2736772_211673320">
            <w:r>
              <w:rPr>
                <w:webHidden/>
                <w:rStyle w:val="IndexLink"/>
              </w:rPr>
              <w:t>222</w:t>
            </w:r>
            <w:r>
              <w:rPr>
                <w:rStyle w:val="IndexLink"/>
                <w:rtl w:val="true"/>
              </w:rPr>
              <w:t xml:space="preserve"> - </w:t>
            </w:r>
            <w:r>
              <w:rPr>
                <w:rStyle w:val="IndexLink"/>
                <w:rtl w:val="true"/>
              </w:rPr>
              <w:t>ضیاءُ الاَنوَر</w:t>
            </w:r>
            <w:r>
              <w:rPr>
                <w:rStyle w:val="IndexLink"/>
                <w:rtl w:val="true"/>
              </w:rPr>
              <w:tab/>
            </w:r>
            <w:r>
              <w:rPr>
                <w:rStyle w:val="IndexLink"/>
              </w:rPr>
              <w:t>107</w:t>
            </w:r>
          </w:hyperlink>
        </w:p>
        <w:p>
          <w:pPr>
            <w:pStyle w:val="Contents2"/>
            <w:tabs>
              <w:tab w:val="clear" w:pos="8743"/>
              <w:tab w:val="right" w:pos="9026" w:leader="dot"/>
            </w:tabs>
            <w:rPr/>
          </w:pPr>
          <w:hyperlink w:anchor="__RefHeading___Toc2736774_211673320">
            <w:r>
              <w:rPr>
                <w:webHidden/>
                <w:rStyle w:val="IndexLink"/>
              </w:rPr>
              <w:t>223</w:t>
            </w:r>
            <w:r>
              <w:rPr>
                <w:rStyle w:val="IndexLink"/>
                <w:rtl w:val="true"/>
              </w:rPr>
              <w:t xml:space="preserve"> - </w:t>
            </w:r>
            <w:r>
              <w:rPr>
                <w:rStyle w:val="IndexLink"/>
                <w:rtl w:val="true"/>
              </w:rPr>
              <w:t>طالب‌</w:t>
            </w:r>
            <w:r>
              <w:rPr>
                <w:rStyle w:val="IndexLink"/>
                <w:rtl w:val="true"/>
              </w:rPr>
              <w:tab/>
            </w:r>
            <w:r>
              <w:rPr>
                <w:rStyle w:val="IndexLink"/>
              </w:rPr>
              <w:t>107</w:t>
            </w:r>
          </w:hyperlink>
        </w:p>
        <w:p>
          <w:pPr>
            <w:pStyle w:val="Contents2"/>
            <w:tabs>
              <w:tab w:val="clear" w:pos="8743"/>
              <w:tab w:val="right" w:pos="9026" w:leader="dot"/>
            </w:tabs>
            <w:rPr/>
          </w:pPr>
          <w:hyperlink w:anchor="__RefHeading___Toc2736776_211673320">
            <w:r>
              <w:rPr>
                <w:webHidden/>
                <w:rStyle w:val="IndexLink"/>
              </w:rPr>
              <w:t>224</w:t>
            </w:r>
            <w:r>
              <w:rPr>
                <w:rStyle w:val="IndexLink"/>
                <w:rtl w:val="true"/>
              </w:rPr>
              <w:t xml:space="preserve"> - </w:t>
            </w:r>
            <w:r>
              <w:rPr>
                <w:rStyle w:val="IndexLink"/>
                <w:rtl w:val="true"/>
              </w:rPr>
              <w:t>طالب التُّراث‌</w:t>
            </w:r>
            <w:r>
              <w:rPr>
                <w:rStyle w:val="IndexLink"/>
                <w:rtl w:val="true"/>
              </w:rPr>
              <w:tab/>
            </w:r>
            <w:r>
              <w:rPr>
                <w:rStyle w:val="IndexLink"/>
              </w:rPr>
              <w:t>108</w:t>
            </w:r>
          </w:hyperlink>
        </w:p>
        <w:p>
          <w:pPr>
            <w:pStyle w:val="Contents2"/>
            <w:tabs>
              <w:tab w:val="clear" w:pos="8743"/>
              <w:tab w:val="right" w:pos="9026" w:leader="dot"/>
            </w:tabs>
            <w:rPr/>
          </w:pPr>
          <w:hyperlink w:anchor="__RefHeading___Toc2736778_211673320">
            <w:r>
              <w:rPr>
                <w:webHidden/>
                <w:rStyle w:val="IndexLink"/>
              </w:rPr>
              <w:t>225</w:t>
            </w:r>
            <w:r>
              <w:rPr>
                <w:rStyle w:val="IndexLink"/>
                <w:rtl w:val="true"/>
              </w:rPr>
              <w:t xml:space="preserve"> - </w:t>
            </w:r>
            <w:r>
              <w:rPr>
                <w:rStyle w:val="IndexLink"/>
                <w:rtl w:val="true"/>
              </w:rPr>
              <w:t>طامس‌</w:t>
            </w:r>
            <w:r>
              <w:rPr>
                <w:rStyle w:val="IndexLink"/>
                <w:rtl w:val="true"/>
              </w:rPr>
              <w:tab/>
            </w:r>
            <w:r>
              <w:rPr>
                <w:rStyle w:val="IndexLink"/>
              </w:rPr>
              <w:t>108</w:t>
            </w:r>
          </w:hyperlink>
        </w:p>
        <w:p>
          <w:pPr>
            <w:pStyle w:val="Contents2"/>
            <w:tabs>
              <w:tab w:val="clear" w:pos="8743"/>
              <w:tab w:val="right" w:pos="9026" w:leader="dot"/>
            </w:tabs>
            <w:rPr/>
          </w:pPr>
          <w:hyperlink w:anchor="__RefHeading___Toc2736780_211673320">
            <w:r>
              <w:rPr>
                <w:webHidden/>
                <w:rStyle w:val="IndexLink"/>
              </w:rPr>
              <w:t>226</w:t>
            </w:r>
            <w:r>
              <w:rPr>
                <w:rStyle w:val="IndexLink"/>
                <w:rtl w:val="true"/>
              </w:rPr>
              <w:t xml:space="preserve"> - </w:t>
            </w:r>
            <w:r>
              <w:rPr>
                <w:rStyle w:val="IndexLink"/>
                <w:rtl w:val="true"/>
              </w:rPr>
              <w:t>طاووس اهل الجنة</w:t>
            </w:r>
            <w:r>
              <w:rPr>
                <w:rStyle w:val="IndexLink"/>
                <w:rtl w:val="true"/>
              </w:rPr>
              <w:tab/>
            </w:r>
            <w:r>
              <w:rPr>
                <w:rStyle w:val="IndexLink"/>
              </w:rPr>
              <w:t>108</w:t>
            </w:r>
          </w:hyperlink>
        </w:p>
        <w:p>
          <w:pPr>
            <w:pStyle w:val="Contents2"/>
            <w:tabs>
              <w:tab w:val="clear" w:pos="8743"/>
              <w:tab w:val="right" w:pos="9026" w:leader="dot"/>
            </w:tabs>
            <w:rPr/>
          </w:pPr>
          <w:hyperlink w:anchor="__RefHeading___Toc2736782_211673320">
            <w:r>
              <w:rPr>
                <w:webHidden/>
                <w:rStyle w:val="IndexLink"/>
              </w:rPr>
              <w:t>227</w:t>
            </w:r>
            <w:r>
              <w:rPr>
                <w:rStyle w:val="IndexLink"/>
                <w:rtl w:val="true"/>
              </w:rPr>
              <w:t xml:space="preserve"> - </w:t>
            </w:r>
            <w:r>
              <w:rPr>
                <w:rStyle w:val="IndexLink"/>
                <w:rtl w:val="true"/>
              </w:rPr>
              <w:t>طاهر</w:t>
            </w:r>
            <w:r>
              <w:rPr>
                <w:rStyle w:val="IndexLink"/>
                <w:rtl w:val="true"/>
              </w:rPr>
              <w:tab/>
            </w:r>
            <w:r>
              <w:rPr>
                <w:rStyle w:val="IndexLink"/>
              </w:rPr>
              <w:t>109</w:t>
            </w:r>
          </w:hyperlink>
        </w:p>
        <w:p>
          <w:pPr>
            <w:pStyle w:val="Contents2"/>
            <w:tabs>
              <w:tab w:val="clear" w:pos="8743"/>
              <w:tab w:val="right" w:pos="9026" w:leader="dot"/>
            </w:tabs>
            <w:rPr/>
          </w:pPr>
          <w:hyperlink w:anchor="__RefHeading___Toc2736784_211673320">
            <w:r>
              <w:rPr>
                <w:webHidden/>
                <w:rStyle w:val="IndexLink"/>
              </w:rPr>
              <w:t>228</w:t>
            </w:r>
            <w:r>
              <w:rPr>
                <w:rStyle w:val="IndexLink"/>
                <w:rtl w:val="true"/>
              </w:rPr>
              <w:t xml:space="preserve"> - </w:t>
            </w:r>
            <w:r>
              <w:rPr>
                <w:rStyle w:val="IndexLink"/>
                <w:rtl w:val="true"/>
              </w:rPr>
              <w:t>طَرید</w:t>
            </w:r>
            <w:r>
              <w:rPr>
                <w:rStyle w:val="IndexLink"/>
                <w:rtl w:val="true"/>
              </w:rPr>
              <w:tab/>
            </w:r>
            <w:r>
              <w:rPr>
                <w:rStyle w:val="IndexLink"/>
              </w:rPr>
              <w:t>109</w:t>
            </w:r>
          </w:hyperlink>
        </w:p>
        <w:p>
          <w:pPr>
            <w:pStyle w:val="Contents2"/>
            <w:tabs>
              <w:tab w:val="clear" w:pos="8743"/>
              <w:tab w:val="right" w:pos="9026" w:leader="dot"/>
            </w:tabs>
            <w:rPr/>
          </w:pPr>
          <w:hyperlink w:anchor="__RefHeading___Toc2736786_211673320">
            <w:r>
              <w:rPr>
                <w:webHidden/>
                <w:rStyle w:val="IndexLink"/>
              </w:rPr>
              <w:t>229</w:t>
            </w:r>
            <w:r>
              <w:rPr>
                <w:rStyle w:val="IndexLink"/>
                <w:rtl w:val="true"/>
              </w:rPr>
              <w:t xml:space="preserve"> - </w:t>
            </w:r>
            <w:r>
              <w:rPr>
                <w:rStyle w:val="IndexLink"/>
                <w:rtl w:val="true"/>
              </w:rPr>
              <w:t>طَلْعَة الرَّشیده‌</w:t>
            </w:r>
            <w:r>
              <w:rPr>
                <w:rStyle w:val="IndexLink"/>
                <w:rtl w:val="true"/>
              </w:rPr>
              <w:tab/>
            </w:r>
            <w:r>
              <w:rPr>
                <w:rStyle w:val="IndexLink"/>
              </w:rPr>
              <w:t>110</w:t>
            </w:r>
          </w:hyperlink>
        </w:p>
        <w:p>
          <w:pPr>
            <w:pStyle w:val="Contents2"/>
            <w:tabs>
              <w:tab w:val="clear" w:pos="8743"/>
              <w:tab w:val="right" w:pos="9026" w:leader="dot"/>
            </w:tabs>
            <w:rPr/>
          </w:pPr>
          <w:hyperlink w:anchor="__RefHeading___Toc2736788_211673320">
            <w:r>
              <w:rPr>
                <w:webHidden/>
                <w:rStyle w:val="IndexLink"/>
              </w:rPr>
              <w:t>230</w:t>
            </w:r>
            <w:r>
              <w:rPr>
                <w:rStyle w:val="IndexLink"/>
                <w:rtl w:val="true"/>
              </w:rPr>
              <w:t xml:space="preserve"> - </w:t>
            </w:r>
            <w:r>
              <w:rPr>
                <w:rStyle w:val="IndexLink"/>
                <w:rtl w:val="true"/>
              </w:rPr>
              <w:t>طَیب‌</w:t>
            </w:r>
            <w:r>
              <w:rPr>
                <w:rStyle w:val="IndexLink"/>
                <w:rtl w:val="true"/>
              </w:rPr>
              <w:tab/>
            </w:r>
            <w:r>
              <w:rPr>
                <w:rStyle w:val="IndexLink"/>
              </w:rPr>
              <w:t>110</w:t>
            </w:r>
          </w:hyperlink>
        </w:p>
        <w:p>
          <w:pPr>
            <w:pStyle w:val="Contents2"/>
            <w:tabs>
              <w:tab w:val="clear" w:pos="8743"/>
              <w:tab w:val="right" w:pos="9026" w:leader="dot"/>
            </w:tabs>
            <w:rPr/>
          </w:pPr>
          <w:hyperlink w:anchor="__RefHeading___Toc2736790_211673320">
            <w:r>
              <w:rPr>
                <w:webHidden/>
                <w:rStyle w:val="IndexLink"/>
              </w:rPr>
              <w:t>231</w:t>
            </w:r>
            <w:r>
              <w:rPr>
                <w:rStyle w:val="IndexLink"/>
                <w:rtl w:val="true"/>
              </w:rPr>
              <w:t xml:space="preserve"> - </w:t>
            </w:r>
            <w:r>
              <w:rPr>
                <w:rStyle w:val="IndexLink"/>
                <w:rtl w:val="true"/>
              </w:rPr>
              <w:t>ظاهر الحجّة</w:t>
            </w:r>
            <w:r>
              <w:rPr>
                <w:rStyle w:val="IndexLink"/>
                <w:rtl w:val="true"/>
              </w:rPr>
              <w:tab/>
            </w:r>
            <w:r>
              <w:rPr>
                <w:rStyle w:val="IndexLink"/>
              </w:rPr>
              <w:t>110</w:t>
            </w:r>
          </w:hyperlink>
        </w:p>
        <w:p>
          <w:pPr>
            <w:pStyle w:val="Contents2"/>
            <w:tabs>
              <w:tab w:val="clear" w:pos="8743"/>
              <w:tab w:val="right" w:pos="9026" w:leader="dot"/>
            </w:tabs>
            <w:rPr/>
          </w:pPr>
          <w:hyperlink w:anchor="__RefHeading___Toc2736792_211673320">
            <w:r>
              <w:rPr>
                <w:webHidden/>
                <w:rStyle w:val="IndexLink"/>
              </w:rPr>
              <w:t>232</w:t>
            </w:r>
            <w:r>
              <w:rPr>
                <w:rStyle w:val="IndexLink"/>
                <w:rtl w:val="true"/>
              </w:rPr>
              <w:t xml:space="preserve"> - </w:t>
            </w:r>
            <w:r>
              <w:rPr>
                <w:rStyle w:val="IndexLink"/>
                <w:rtl w:val="true"/>
              </w:rPr>
              <w:t>ظفر</w:t>
            </w:r>
            <w:r>
              <w:rPr>
                <w:rStyle w:val="IndexLink"/>
                <w:rtl w:val="true"/>
              </w:rPr>
              <w:tab/>
            </w:r>
            <w:r>
              <w:rPr>
                <w:rStyle w:val="IndexLink"/>
              </w:rPr>
              <w:t>111</w:t>
            </w:r>
          </w:hyperlink>
        </w:p>
        <w:p>
          <w:pPr>
            <w:pStyle w:val="Contents2"/>
            <w:tabs>
              <w:tab w:val="clear" w:pos="8743"/>
              <w:tab w:val="right" w:pos="9026" w:leader="dot"/>
            </w:tabs>
            <w:rPr/>
          </w:pPr>
          <w:hyperlink w:anchor="__RefHeading___Toc2736794_211673320">
            <w:r>
              <w:rPr>
                <w:webHidden/>
                <w:rStyle w:val="IndexLink"/>
              </w:rPr>
              <w:t>233</w:t>
            </w:r>
            <w:r>
              <w:rPr>
                <w:rStyle w:val="IndexLink"/>
                <w:rtl w:val="true"/>
              </w:rPr>
              <w:t xml:space="preserve"> - </w:t>
            </w:r>
            <w:r>
              <w:rPr>
                <w:rStyle w:val="IndexLink"/>
                <w:rtl w:val="true"/>
              </w:rPr>
              <w:t>ظَهْر</w:t>
            </w:r>
            <w:r>
              <w:rPr>
                <w:rStyle w:val="IndexLink"/>
                <w:rtl w:val="true"/>
              </w:rPr>
              <w:tab/>
            </w:r>
            <w:r>
              <w:rPr>
                <w:rStyle w:val="IndexLink"/>
              </w:rPr>
              <w:t>111</w:t>
            </w:r>
          </w:hyperlink>
        </w:p>
        <w:p>
          <w:pPr>
            <w:pStyle w:val="Contents2"/>
            <w:tabs>
              <w:tab w:val="clear" w:pos="8743"/>
              <w:tab w:val="right" w:pos="9026" w:leader="dot"/>
            </w:tabs>
            <w:rPr/>
          </w:pPr>
          <w:hyperlink w:anchor="__RefHeading___Toc2736796_211673320">
            <w:r>
              <w:rPr>
                <w:webHidden/>
                <w:rStyle w:val="IndexLink"/>
              </w:rPr>
              <w:t>234</w:t>
            </w:r>
            <w:r>
              <w:rPr>
                <w:rStyle w:val="IndexLink"/>
                <w:rtl w:val="true"/>
              </w:rPr>
              <w:t xml:space="preserve"> - </w:t>
            </w:r>
            <w:r>
              <w:rPr>
                <w:rStyle w:val="IndexLink"/>
                <w:rtl w:val="true"/>
              </w:rPr>
              <w:t>عابد</w:t>
            </w:r>
            <w:r>
              <w:rPr>
                <w:rStyle w:val="IndexLink"/>
                <w:rtl w:val="true"/>
              </w:rPr>
              <w:tab/>
            </w:r>
            <w:r>
              <w:rPr>
                <w:rStyle w:val="IndexLink"/>
              </w:rPr>
              <w:t>111</w:t>
            </w:r>
          </w:hyperlink>
        </w:p>
        <w:p>
          <w:pPr>
            <w:pStyle w:val="Contents2"/>
            <w:tabs>
              <w:tab w:val="clear" w:pos="8743"/>
              <w:tab w:val="right" w:pos="9026" w:leader="dot"/>
            </w:tabs>
            <w:rPr/>
          </w:pPr>
          <w:hyperlink w:anchor="__RefHeading___Toc2736798_211673320">
            <w:r>
              <w:rPr>
                <w:webHidden/>
                <w:rStyle w:val="IndexLink"/>
              </w:rPr>
              <w:t>235</w:t>
            </w:r>
            <w:r>
              <w:rPr>
                <w:rStyle w:val="IndexLink"/>
                <w:rtl w:val="true"/>
              </w:rPr>
              <w:t xml:space="preserve"> - </w:t>
            </w:r>
            <w:r>
              <w:rPr>
                <w:rStyle w:val="IndexLink"/>
                <w:rtl w:val="true"/>
              </w:rPr>
              <w:t>عائِذ</w:t>
            </w:r>
            <w:r>
              <w:rPr>
                <w:rStyle w:val="IndexLink"/>
                <w:rtl w:val="true"/>
              </w:rPr>
              <w:tab/>
            </w:r>
            <w:r>
              <w:rPr>
                <w:rStyle w:val="IndexLink"/>
              </w:rPr>
              <w:t>111</w:t>
            </w:r>
          </w:hyperlink>
        </w:p>
        <w:p>
          <w:pPr>
            <w:pStyle w:val="Contents2"/>
            <w:tabs>
              <w:tab w:val="clear" w:pos="8743"/>
              <w:tab w:val="right" w:pos="9026" w:leader="dot"/>
            </w:tabs>
            <w:rPr/>
          </w:pPr>
          <w:hyperlink w:anchor="__RefHeading___Toc2736800_211673320">
            <w:r>
              <w:rPr>
                <w:webHidden/>
                <w:rStyle w:val="IndexLink"/>
              </w:rPr>
              <w:t>236</w:t>
            </w:r>
            <w:r>
              <w:rPr>
                <w:rStyle w:val="IndexLink"/>
                <w:rtl w:val="true"/>
              </w:rPr>
              <w:t xml:space="preserve"> - </w:t>
            </w:r>
            <w:r>
              <w:rPr>
                <w:rStyle w:val="IndexLink"/>
                <w:rtl w:val="true"/>
              </w:rPr>
              <w:t>عاقبةُ الدّار</w:t>
            </w:r>
            <w:r>
              <w:rPr>
                <w:rStyle w:val="IndexLink"/>
                <w:rtl w:val="true"/>
              </w:rPr>
              <w:tab/>
            </w:r>
            <w:r>
              <w:rPr>
                <w:rStyle w:val="IndexLink"/>
              </w:rPr>
              <w:t>112</w:t>
            </w:r>
          </w:hyperlink>
        </w:p>
        <w:p>
          <w:pPr>
            <w:pStyle w:val="Contents2"/>
            <w:tabs>
              <w:tab w:val="clear" w:pos="8743"/>
              <w:tab w:val="right" w:pos="9026" w:leader="dot"/>
            </w:tabs>
            <w:rPr/>
          </w:pPr>
          <w:hyperlink w:anchor="__RefHeading___Toc2736802_211673320">
            <w:r>
              <w:rPr>
                <w:webHidden/>
                <w:rStyle w:val="IndexLink"/>
              </w:rPr>
              <w:t>237</w:t>
            </w:r>
            <w:r>
              <w:rPr>
                <w:rStyle w:val="IndexLink"/>
                <w:rtl w:val="true"/>
              </w:rPr>
              <w:t xml:space="preserve"> - </w:t>
            </w:r>
            <w:r>
              <w:rPr>
                <w:rStyle w:val="IndexLink"/>
                <w:rtl w:val="true"/>
              </w:rPr>
              <w:t>عالِم‌</w:t>
            </w:r>
            <w:r>
              <w:rPr>
                <w:rStyle w:val="IndexLink"/>
                <w:rtl w:val="true"/>
              </w:rPr>
              <w:tab/>
            </w:r>
            <w:r>
              <w:rPr>
                <w:rStyle w:val="IndexLink"/>
              </w:rPr>
              <w:t>112</w:t>
            </w:r>
          </w:hyperlink>
        </w:p>
        <w:p>
          <w:pPr>
            <w:pStyle w:val="Contents2"/>
            <w:tabs>
              <w:tab w:val="clear" w:pos="8743"/>
              <w:tab w:val="right" w:pos="9026" w:leader="dot"/>
            </w:tabs>
            <w:rPr/>
          </w:pPr>
          <w:hyperlink w:anchor="__RefHeading___Toc2736804_211673320">
            <w:r>
              <w:rPr>
                <w:webHidden/>
                <w:rStyle w:val="IndexLink"/>
              </w:rPr>
              <w:t>238</w:t>
            </w:r>
            <w:r>
              <w:rPr>
                <w:rStyle w:val="IndexLink"/>
                <w:rtl w:val="true"/>
              </w:rPr>
              <w:t xml:space="preserve"> - </w:t>
            </w:r>
            <w:r>
              <w:rPr>
                <w:rStyle w:val="IndexLink"/>
                <w:rtl w:val="true"/>
              </w:rPr>
              <w:t>عبداللَّه‌</w:t>
            </w:r>
            <w:r>
              <w:rPr>
                <w:rStyle w:val="IndexLink"/>
                <w:rtl w:val="true"/>
              </w:rPr>
              <w:tab/>
            </w:r>
            <w:r>
              <w:rPr>
                <w:rStyle w:val="IndexLink"/>
              </w:rPr>
              <w:t>113</w:t>
            </w:r>
          </w:hyperlink>
        </w:p>
        <w:p>
          <w:pPr>
            <w:pStyle w:val="Contents2"/>
            <w:tabs>
              <w:tab w:val="clear" w:pos="8743"/>
              <w:tab w:val="right" w:pos="9026" w:leader="dot"/>
            </w:tabs>
            <w:rPr/>
          </w:pPr>
          <w:hyperlink w:anchor="__RefHeading___Toc2736806_211673320">
            <w:r>
              <w:rPr>
                <w:webHidden/>
                <w:rStyle w:val="IndexLink"/>
              </w:rPr>
              <w:t>239</w:t>
            </w:r>
            <w:r>
              <w:rPr>
                <w:rStyle w:val="IndexLink"/>
                <w:rtl w:val="true"/>
              </w:rPr>
              <w:t xml:space="preserve"> - </w:t>
            </w:r>
            <w:r>
              <w:rPr>
                <w:rStyle w:val="IndexLink"/>
                <w:rtl w:val="true"/>
              </w:rPr>
              <w:t>عدل‌</w:t>
            </w:r>
            <w:r>
              <w:rPr>
                <w:rStyle w:val="IndexLink"/>
                <w:rtl w:val="true"/>
              </w:rPr>
              <w:tab/>
            </w:r>
            <w:r>
              <w:rPr>
                <w:rStyle w:val="IndexLink"/>
              </w:rPr>
              <w:t>113</w:t>
            </w:r>
          </w:hyperlink>
        </w:p>
        <w:p>
          <w:pPr>
            <w:pStyle w:val="Contents2"/>
            <w:tabs>
              <w:tab w:val="clear" w:pos="8743"/>
              <w:tab w:val="right" w:pos="9026" w:leader="dot"/>
            </w:tabs>
            <w:rPr/>
          </w:pPr>
          <w:hyperlink w:anchor="__RefHeading___Toc2736808_211673320">
            <w:r>
              <w:rPr>
                <w:webHidden/>
                <w:rStyle w:val="IndexLink"/>
              </w:rPr>
              <w:t>240</w:t>
            </w:r>
            <w:r>
              <w:rPr>
                <w:rStyle w:val="IndexLink"/>
                <w:rtl w:val="true"/>
              </w:rPr>
              <w:t xml:space="preserve"> - </w:t>
            </w:r>
            <w:r>
              <w:rPr>
                <w:rStyle w:val="IndexLink"/>
                <w:rtl w:val="true"/>
              </w:rPr>
              <w:t>عَدل المُشْتَهر</w:t>
            </w:r>
            <w:r>
              <w:rPr>
                <w:rStyle w:val="IndexLink"/>
                <w:rtl w:val="true"/>
              </w:rPr>
              <w:tab/>
            </w:r>
            <w:r>
              <w:rPr>
                <w:rStyle w:val="IndexLink"/>
              </w:rPr>
              <w:t>113</w:t>
            </w:r>
          </w:hyperlink>
        </w:p>
        <w:p>
          <w:pPr>
            <w:pStyle w:val="Contents2"/>
            <w:tabs>
              <w:tab w:val="clear" w:pos="8743"/>
              <w:tab w:val="right" w:pos="9026" w:leader="dot"/>
            </w:tabs>
            <w:rPr/>
          </w:pPr>
          <w:hyperlink w:anchor="__RefHeading___Toc2736810_211673320">
            <w:r>
              <w:rPr>
                <w:webHidden/>
                <w:rStyle w:val="IndexLink"/>
              </w:rPr>
              <w:t>241</w:t>
            </w:r>
            <w:r>
              <w:rPr>
                <w:rStyle w:val="IndexLink"/>
                <w:rtl w:val="true"/>
              </w:rPr>
              <w:t xml:space="preserve"> - </w:t>
            </w:r>
            <w:r>
              <w:rPr>
                <w:rStyle w:val="IndexLink"/>
                <w:rtl w:val="true"/>
              </w:rPr>
              <w:t>عدل المنتظَر</w:t>
            </w:r>
            <w:r>
              <w:rPr>
                <w:rStyle w:val="IndexLink"/>
                <w:rtl w:val="true"/>
              </w:rPr>
              <w:tab/>
            </w:r>
            <w:r>
              <w:rPr>
                <w:rStyle w:val="IndexLink"/>
              </w:rPr>
              <w:t>113</w:t>
            </w:r>
          </w:hyperlink>
        </w:p>
        <w:p>
          <w:pPr>
            <w:pStyle w:val="Contents2"/>
            <w:tabs>
              <w:tab w:val="clear" w:pos="8743"/>
              <w:tab w:val="right" w:pos="9026" w:leader="dot"/>
            </w:tabs>
            <w:rPr/>
          </w:pPr>
          <w:hyperlink w:anchor="__RefHeading___Toc2736812_211673320">
            <w:r>
              <w:rPr>
                <w:webHidden/>
                <w:rStyle w:val="IndexLink"/>
              </w:rPr>
              <w:t>242</w:t>
            </w:r>
            <w:r>
              <w:rPr>
                <w:rStyle w:val="IndexLink"/>
                <w:rtl w:val="true"/>
              </w:rPr>
              <w:t xml:space="preserve"> - </w:t>
            </w:r>
            <w:r>
              <w:rPr>
                <w:rStyle w:val="IndexLink"/>
                <w:rtl w:val="true"/>
              </w:rPr>
              <w:t>عذاب اکبر</w:t>
            </w:r>
            <w:r>
              <w:rPr>
                <w:rStyle w:val="IndexLink"/>
                <w:rtl w:val="true"/>
              </w:rPr>
              <w:tab/>
            </w:r>
            <w:r>
              <w:rPr>
                <w:rStyle w:val="IndexLink"/>
              </w:rPr>
              <w:t>114</w:t>
            </w:r>
          </w:hyperlink>
        </w:p>
        <w:p>
          <w:pPr>
            <w:pStyle w:val="Contents2"/>
            <w:tabs>
              <w:tab w:val="clear" w:pos="8743"/>
              <w:tab w:val="right" w:pos="9026" w:leader="dot"/>
            </w:tabs>
            <w:rPr/>
          </w:pPr>
          <w:hyperlink w:anchor="__RefHeading___Toc2736814_211673320">
            <w:r>
              <w:rPr>
                <w:webHidden/>
                <w:rStyle w:val="IndexLink"/>
              </w:rPr>
              <w:t>243</w:t>
            </w:r>
            <w:r>
              <w:rPr>
                <w:rStyle w:val="IndexLink"/>
                <w:rtl w:val="true"/>
              </w:rPr>
              <w:t xml:space="preserve"> - </w:t>
            </w:r>
            <w:r>
              <w:rPr>
                <w:rStyle w:val="IndexLink"/>
                <w:rtl w:val="true"/>
              </w:rPr>
              <w:t>عِزّ الموحّدین‌</w:t>
            </w:r>
            <w:r>
              <w:rPr>
                <w:rStyle w:val="IndexLink"/>
                <w:rtl w:val="true"/>
              </w:rPr>
              <w:tab/>
            </w:r>
            <w:r>
              <w:rPr>
                <w:rStyle w:val="IndexLink"/>
              </w:rPr>
              <w:t>114</w:t>
            </w:r>
          </w:hyperlink>
        </w:p>
        <w:p>
          <w:pPr>
            <w:pStyle w:val="Contents2"/>
            <w:tabs>
              <w:tab w:val="clear" w:pos="8743"/>
              <w:tab w:val="right" w:pos="9026" w:leader="dot"/>
            </w:tabs>
            <w:rPr/>
          </w:pPr>
          <w:hyperlink w:anchor="__RefHeading___Toc2736816_211673320">
            <w:r>
              <w:rPr>
                <w:webHidden/>
                <w:rStyle w:val="IndexLink"/>
              </w:rPr>
              <w:t>244</w:t>
            </w:r>
            <w:r>
              <w:rPr>
                <w:rStyle w:val="IndexLink"/>
                <w:rtl w:val="true"/>
              </w:rPr>
              <w:t xml:space="preserve"> - </w:t>
            </w:r>
            <w:r>
              <w:rPr>
                <w:rStyle w:val="IndexLink"/>
                <w:rtl w:val="true"/>
              </w:rPr>
              <w:t xml:space="preserve">عزّت </w:t>
            </w:r>
            <w:r>
              <w:rPr>
                <w:rStyle w:val="IndexLink"/>
                <w:rtl w:val="true"/>
              </w:rPr>
              <w:t>(</w:t>
            </w:r>
            <w:r>
              <w:rPr>
                <w:rStyle w:val="IndexLink"/>
                <w:rtl w:val="true"/>
              </w:rPr>
              <w:t>و عزیز</w:t>
            </w:r>
            <w:r>
              <w:rPr>
                <w:rStyle w:val="IndexLink"/>
                <w:rtl w:val="true"/>
              </w:rPr>
              <w:t>)</w:t>
              <w:tab/>
            </w:r>
            <w:r>
              <w:rPr>
                <w:rStyle w:val="IndexLink"/>
              </w:rPr>
              <w:t>115</w:t>
            </w:r>
          </w:hyperlink>
        </w:p>
        <w:p>
          <w:pPr>
            <w:pStyle w:val="Contents2"/>
            <w:tabs>
              <w:tab w:val="clear" w:pos="8743"/>
              <w:tab w:val="right" w:pos="9026" w:leader="dot"/>
            </w:tabs>
            <w:rPr/>
          </w:pPr>
          <w:hyperlink w:anchor="__RefHeading___Toc2736818_211673320">
            <w:r>
              <w:rPr>
                <w:webHidden/>
                <w:rStyle w:val="IndexLink"/>
              </w:rPr>
              <w:t>245</w:t>
            </w:r>
            <w:r>
              <w:rPr>
                <w:rStyle w:val="IndexLink"/>
                <w:rtl w:val="true"/>
              </w:rPr>
              <w:t xml:space="preserve"> - </w:t>
            </w:r>
            <w:r>
              <w:rPr>
                <w:rStyle w:val="IndexLink"/>
                <w:rtl w:val="true"/>
              </w:rPr>
              <w:t>عصر</w:t>
            </w:r>
            <w:r>
              <w:rPr>
                <w:rStyle w:val="IndexLink"/>
                <w:rtl w:val="true"/>
              </w:rPr>
              <w:tab/>
            </w:r>
            <w:r>
              <w:rPr>
                <w:rStyle w:val="IndexLink"/>
              </w:rPr>
              <w:t>115</w:t>
            </w:r>
          </w:hyperlink>
        </w:p>
        <w:p>
          <w:pPr>
            <w:pStyle w:val="Contents2"/>
            <w:tabs>
              <w:tab w:val="clear" w:pos="8743"/>
              <w:tab w:val="right" w:pos="9026" w:leader="dot"/>
            </w:tabs>
            <w:rPr/>
          </w:pPr>
          <w:hyperlink w:anchor="__RefHeading___Toc2736820_211673320">
            <w:r>
              <w:rPr>
                <w:webHidden/>
                <w:rStyle w:val="IndexLink"/>
              </w:rPr>
              <w:t>246</w:t>
            </w:r>
            <w:r>
              <w:rPr>
                <w:rStyle w:val="IndexLink"/>
                <w:rtl w:val="true"/>
              </w:rPr>
              <w:t xml:space="preserve"> - </w:t>
            </w:r>
            <w:r>
              <w:rPr>
                <w:rStyle w:val="IndexLink"/>
                <w:rtl w:val="true"/>
              </w:rPr>
              <w:t>عِصْمَةُ الدِّین‌</w:t>
            </w:r>
            <w:r>
              <w:rPr>
                <w:rStyle w:val="IndexLink"/>
                <w:rtl w:val="true"/>
              </w:rPr>
              <w:tab/>
            </w:r>
            <w:r>
              <w:rPr>
                <w:rStyle w:val="IndexLink"/>
              </w:rPr>
              <w:t>115</w:t>
            </w:r>
          </w:hyperlink>
        </w:p>
        <w:p>
          <w:pPr>
            <w:pStyle w:val="Contents2"/>
            <w:tabs>
              <w:tab w:val="clear" w:pos="8743"/>
              <w:tab w:val="right" w:pos="9026" w:leader="dot"/>
            </w:tabs>
            <w:rPr/>
          </w:pPr>
          <w:hyperlink w:anchor="__RefHeading___Toc2736822_211673320">
            <w:r>
              <w:rPr>
                <w:webHidden/>
                <w:rStyle w:val="IndexLink"/>
              </w:rPr>
              <w:t>247</w:t>
            </w:r>
            <w:r>
              <w:rPr>
                <w:rStyle w:val="IndexLink"/>
                <w:rtl w:val="true"/>
              </w:rPr>
              <w:t xml:space="preserve"> - </w:t>
            </w:r>
            <w:r>
              <w:rPr>
                <w:rStyle w:val="IndexLink"/>
                <w:rtl w:val="true"/>
              </w:rPr>
              <w:t>عِصْمَةُ العباد</w:t>
            </w:r>
            <w:r>
              <w:rPr>
                <w:rStyle w:val="IndexLink"/>
                <w:rtl w:val="true"/>
              </w:rPr>
              <w:tab/>
            </w:r>
            <w:r>
              <w:rPr>
                <w:rStyle w:val="IndexLink"/>
              </w:rPr>
              <w:t>116</w:t>
            </w:r>
          </w:hyperlink>
        </w:p>
        <w:p>
          <w:pPr>
            <w:pStyle w:val="Contents2"/>
            <w:tabs>
              <w:tab w:val="clear" w:pos="8743"/>
              <w:tab w:val="right" w:pos="9026" w:leader="dot"/>
            </w:tabs>
            <w:rPr/>
          </w:pPr>
          <w:hyperlink w:anchor="__RefHeading___Toc2736824_211673320">
            <w:r>
              <w:rPr>
                <w:webHidden/>
                <w:rStyle w:val="IndexLink"/>
              </w:rPr>
              <w:t>248</w:t>
            </w:r>
            <w:r>
              <w:rPr>
                <w:rStyle w:val="IndexLink"/>
                <w:rtl w:val="true"/>
              </w:rPr>
              <w:t xml:space="preserve"> - </w:t>
            </w:r>
            <w:r>
              <w:rPr>
                <w:rStyle w:val="IndexLink"/>
                <w:rtl w:val="true"/>
              </w:rPr>
              <w:t>عَقِیدُ العِزّ</w:t>
            </w:r>
            <w:r>
              <w:rPr>
                <w:rStyle w:val="IndexLink"/>
                <w:rtl w:val="true"/>
              </w:rPr>
              <w:tab/>
            </w:r>
            <w:r>
              <w:rPr>
                <w:rStyle w:val="IndexLink"/>
              </w:rPr>
              <w:t>116</w:t>
            </w:r>
          </w:hyperlink>
        </w:p>
        <w:p>
          <w:pPr>
            <w:pStyle w:val="Contents2"/>
            <w:tabs>
              <w:tab w:val="clear" w:pos="8743"/>
              <w:tab w:val="right" w:pos="9026" w:leader="dot"/>
            </w:tabs>
            <w:rPr/>
          </w:pPr>
          <w:hyperlink w:anchor="__RefHeading___Toc2736826_211673320">
            <w:r>
              <w:rPr>
                <w:webHidden/>
                <w:rStyle w:val="IndexLink"/>
              </w:rPr>
              <w:t>249</w:t>
            </w:r>
            <w:r>
              <w:rPr>
                <w:rStyle w:val="IndexLink"/>
                <w:rtl w:val="true"/>
              </w:rPr>
              <w:t xml:space="preserve"> - </w:t>
            </w:r>
            <w:r>
              <w:rPr>
                <w:rStyle w:val="IndexLink"/>
                <w:rtl w:val="true"/>
              </w:rPr>
              <w:t>عَلامت‌</w:t>
            </w:r>
            <w:r>
              <w:rPr>
                <w:rStyle w:val="IndexLink"/>
                <w:rtl w:val="true"/>
              </w:rPr>
              <w:tab/>
            </w:r>
            <w:r>
              <w:rPr>
                <w:rStyle w:val="IndexLink"/>
              </w:rPr>
              <w:t>116</w:t>
            </w:r>
          </w:hyperlink>
        </w:p>
        <w:p>
          <w:pPr>
            <w:pStyle w:val="Contents2"/>
            <w:tabs>
              <w:tab w:val="clear" w:pos="8743"/>
              <w:tab w:val="right" w:pos="9026" w:leader="dot"/>
            </w:tabs>
            <w:rPr/>
          </w:pPr>
          <w:hyperlink w:anchor="__RefHeading___Toc2736828_211673320">
            <w:r>
              <w:rPr>
                <w:webHidden/>
                <w:rStyle w:val="IndexLink"/>
              </w:rPr>
              <w:t>250</w:t>
            </w:r>
            <w:r>
              <w:rPr>
                <w:rStyle w:val="IndexLink"/>
                <w:rtl w:val="true"/>
              </w:rPr>
              <w:t xml:space="preserve"> - </w:t>
            </w:r>
            <w:r>
              <w:rPr>
                <w:rStyle w:val="IndexLink"/>
                <w:rtl w:val="true"/>
              </w:rPr>
              <w:t>عِلْم المَصْبُوب</w:t>
            </w:r>
            <w:r>
              <w:rPr>
                <w:rStyle w:val="IndexLink"/>
                <w:rtl w:val="true"/>
              </w:rPr>
              <w:tab/>
            </w:r>
            <w:r>
              <w:rPr>
                <w:rStyle w:val="IndexLink"/>
              </w:rPr>
              <w:t>117</w:t>
            </w:r>
          </w:hyperlink>
        </w:p>
        <w:p>
          <w:pPr>
            <w:pStyle w:val="Contents2"/>
            <w:tabs>
              <w:tab w:val="clear" w:pos="8743"/>
              <w:tab w:val="right" w:pos="9026" w:leader="dot"/>
            </w:tabs>
            <w:rPr/>
          </w:pPr>
          <w:hyperlink w:anchor="__RefHeading___Toc2736830_211673320">
            <w:r>
              <w:rPr>
                <w:webHidden/>
                <w:rStyle w:val="IndexLink"/>
              </w:rPr>
              <w:t>251</w:t>
            </w:r>
            <w:r>
              <w:rPr>
                <w:rStyle w:val="IndexLink"/>
                <w:rtl w:val="true"/>
              </w:rPr>
              <w:t xml:space="preserve"> - </w:t>
            </w:r>
            <w:r>
              <w:rPr>
                <w:rStyle w:val="IndexLink"/>
                <w:rtl w:val="true"/>
              </w:rPr>
              <w:t>عَلَم المَنْصوب‌</w:t>
            </w:r>
            <w:r>
              <w:rPr>
                <w:rStyle w:val="IndexLink"/>
                <w:rtl w:val="true"/>
              </w:rPr>
              <w:tab/>
            </w:r>
            <w:r>
              <w:rPr>
                <w:rStyle w:val="IndexLink"/>
              </w:rPr>
              <w:t>117</w:t>
            </w:r>
          </w:hyperlink>
        </w:p>
        <w:p>
          <w:pPr>
            <w:pStyle w:val="Contents2"/>
            <w:tabs>
              <w:tab w:val="clear" w:pos="8743"/>
              <w:tab w:val="right" w:pos="9026" w:leader="dot"/>
            </w:tabs>
            <w:rPr/>
          </w:pPr>
          <w:hyperlink w:anchor="__RefHeading___Toc2736832_211673320">
            <w:r>
              <w:rPr>
                <w:webHidden/>
                <w:rStyle w:val="IndexLink"/>
              </w:rPr>
              <w:t>252</w:t>
            </w:r>
            <w:r>
              <w:rPr>
                <w:rStyle w:val="IndexLink"/>
                <w:rtl w:val="true"/>
              </w:rPr>
              <w:t xml:space="preserve"> - </w:t>
            </w:r>
            <w:r>
              <w:rPr>
                <w:rStyle w:val="IndexLink"/>
                <w:rtl w:val="true"/>
              </w:rPr>
              <w:t>عَلَم النُّور</w:t>
            </w:r>
            <w:r>
              <w:rPr>
                <w:rStyle w:val="IndexLink"/>
                <w:rtl w:val="true"/>
              </w:rPr>
              <w:tab/>
            </w:r>
            <w:r>
              <w:rPr>
                <w:rStyle w:val="IndexLink"/>
              </w:rPr>
              <w:t>117</w:t>
            </w:r>
          </w:hyperlink>
        </w:p>
        <w:p>
          <w:pPr>
            <w:pStyle w:val="Contents2"/>
            <w:tabs>
              <w:tab w:val="clear" w:pos="8743"/>
              <w:tab w:val="right" w:pos="9026" w:leader="dot"/>
            </w:tabs>
            <w:rPr/>
          </w:pPr>
          <w:hyperlink w:anchor="__RefHeading___Toc2736834_211673320">
            <w:r>
              <w:rPr>
                <w:webHidden/>
                <w:rStyle w:val="IndexLink"/>
              </w:rPr>
              <w:t>253</w:t>
            </w:r>
            <w:r>
              <w:rPr>
                <w:rStyle w:val="IndexLink"/>
                <w:rtl w:val="true"/>
              </w:rPr>
              <w:t xml:space="preserve"> - </w:t>
            </w:r>
            <w:r>
              <w:rPr>
                <w:rStyle w:val="IndexLink"/>
                <w:rtl w:val="true"/>
              </w:rPr>
              <w:t>عَلَم الهُدی‌</w:t>
            </w:r>
            <w:r>
              <w:rPr>
                <w:rStyle w:val="IndexLink"/>
                <w:rtl w:val="true"/>
              </w:rPr>
              <w:tab/>
            </w:r>
            <w:r>
              <w:rPr>
                <w:rStyle w:val="IndexLink"/>
              </w:rPr>
              <w:t>118</w:t>
            </w:r>
          </w:hyperlink>
        </w:p>
        <w:p>
          <w:pPr>
            <w:pStyle w:val="Contents2"/>
            <w:tabs>
              <w:tab w:val="clear" w:pos="8743"/>
              <w:tab w:val="right" w:pos="9026" w:leader="dot"/>
            </w:tabs>
            <w:rPr/>
          </w:pPr>
          <w:hyperlink w:anchor="__RefHeading___Toc2736836_211673320">
            <w:r>
              <w:rPr>
                <w:webHidden/>
                <w:rStyle w:val="IndexLink"/>
              </w:rPr>
              <w:t>254</w:t>
            </w:r>
            <w:r>
              <w:rPr>
                <w:rStyle w:val="IndexLink"/>
                <w:rtl w:val="true"/>
              </w:rPr>
              <w:t xml:space="preserve"> - </w:t>
            </w:r>
            <w:r>
              <w:rPr>
                <w:rStyle w:val="IndexLink"/>
                <w:rtl w:val="true"/>
              </w:rPr>
              <w:t>عِماد</w:t>
            </w:r>
            <w:r>
              <w:rPr>
                <w:rStyle w:val="IndexLink"/>
                <w:rtl w:val="true"/>
              </w:rPr>
              <w:tab/>
            </w:r>
            <w:r>
              <w:rPr>
                <w:rStyle w:val="IndexLink"/>
              </w:rPr>
              <w:t>118</w:t>
            </w:r>
          </w:hyperlink>
        </w:p>
        <w:p>
          <w:pPr>
            <w:pStyle w:val="Contents2"/>
            <w:tabs>
              <w:tab w:val="clear" w:pos="8743"/>
              <w:tab w:val="right" w:pos="9026" w:leader="dot"/>
            </w:tabs>
            <w:rPr/>
          </w:pPr>
          <w:hyperlink w:anchor="__RefHeading___Toc2736838_211673320">
            <w:r>
              <w:rPr>
                <w:webHidden/>
                <w:rStyle w:val="IndexLink"/>
              </w:rPr>
              <w:t>255</w:t>
            </w:r>
            <w:r>
              <w:rPr>
                <w:rStyle w:val="IndexLink"/>
                <w:rtl w:val="true"/>
              </w:rPr>
              <w:t xml:space="preserve"> - </w:t>
            </w:r>
            <w:r>
              <w:rPr>
                <w:rStyle w:val="IndexLink"/>
                <w:rtl w:val="true"/>
              </w:rPr>
              <w:t>عمادُ الاسلام‌</w:t>
            </w:r>
            <w:r>
              <w:rPr>
                <w:rStyle w:val="IndexLink"/>
                <w:rtl w:val="true"/>
              </w:rPr>
              <w:tab/>
            </w:r>
            <w:r>
              <w:rPr>
                <w:rStyle w:val="IndexLink"/>
              </w:rPr>
              <w:t>119</w:t>
            </w:r>
          </w:hyperlink>
        </w:p>
        <w:p>
          <w:pPr>
            <w:pStyle w:val="Contents2"/>
            <w:tabs>
              <w:tab w:val="clear" w:pos="8743"/>
              <w:tab w:val="right" w:pos="9026" w:leader="dot"/>
            </w:tabs>
            <w:rPr/>
          </w:pPr>
          <w:hyperlink w:anchor="__RefHeading___Toc2736840_211673320">
            <w:r>
              <w:rPr>
                <w:webHidden/>
                <w:rStyle w:val="IndexLink"/>
              </w:rPr>
              <w:t>256</w:t>
            </w:r>
            <w:r>
              <w:rPr>
                <w:rStyle w:val="IndexLink"/>
                <w:rtl w:val="true"/>
              </w:rPr>
              <w:t xml:space="preserve"> - </w:t>
            </w:r>
            <w:r>
              <w:rPr>
                <w:rStyle w:val="IndexLink"/>
                <w:rtl w:val="true"/>
              </w:rPr>
              <w:t>عَیبَةِ اللَّه‌</w:t>
            </w:r>
            <w:r>
              <w:rPr>
                <w:rStyle w:val="IndexLink"/>
                <w:rtl w:val="true"/>
              </w:rPr>
              <w:tab/>
            </w:r>
            <w:r>
              <w:rPr>
                <w:rStyle w:val="IndexLink"/>
              </w:rPr>
              <w:t>119</w:t>
            </w:r>
          </w:hyperlink>
        </w:p>
        <w:p>
          <w:pPr>
            <w:pStyle w:val="Contents2"/>
            <w:tabs>
              <w:tab w:val="clear" w:pos="8743"/>
              <w:tab w:val="right" w:pos="9026" w:leader="dot"/>
            </w:tabs>
            <w:rPr/>
          </w:pPr>
          <w:hyperlink w:anchor="__RefHeading___Toc2736842_211673320">
            <w:r>
              <w:rPr>
                <w:webHidden/>
                <w:rStyle w:val="IndexLink"/>
              </w:rPr>
              <w:t>257</w:t>
            </w:r>
            <w:r>
              <w:rPr>
                <w:rStyle w:val="IndexLink"/>
                <w:rtl w:val="true"/>
              </w:rPr>
              <w:t xml:space="preserve"> - </w:t>
            </w:r>
            <w:r>
              <w:rPr>
                <w:rStyle w:val="IndexLink"/>
                <w:rtl w:val="true"/>
              </w:rPr>
              <w:t>عین‌</w:t>
            </w:r>
            <w:r>
              <w:rPr>
                <w:rStyle w:val="IndexLink"/>
                <w:rtl w:val="true"/>
              </w:rPr>
              <w:tab/>
            </w:r>
            <w:r>
              <w:rPr>
                <w:rStyle w:val="IndexLink"/>
              </w:rPr>
              <w:t>120</w:t>
            </w:r>
          </w:hyperlink>
        </w:p>
        <w:p>
          <w:pPr>
            <w:pStyle w:val="Contents2"/>
            <w:tabs>
              <w:tab w:val="clear" w:pos="8743"/>
              <w:tab w:val="right" w:pos="9026" w:leader="dot"/>
            </w:tabs>
            <w:rPr/>
          </w:pPr>
          <w:hyperlink w:anchor="__RefHeading___Toc2736844_211673320">
            <w:r>
              <w:rPr>
                <w:webHidden/>
                <w:rStyle w:val="IndexLink"/>
              </w:rPr>
              <w:t>258</w:t>
            </w:r>
            <w:r>
              <w:rPr>
                <w:rStyle w:val="IndexLink"/>
                <w:rtl w:val="true"/>
              </w:rPr>
              <w:t xml:space="preserve"> - </w:t>
            </w:r>
            <w:r>
              <w:rPr>
                <w:rStyle w:val="IndexLink"/>
                <w:rtl w:val="true"/>
              </w:rPr>
              <w:t>عین اللَّه‌</w:t>
            </w:r>
            <w:r>
              <w:rPr>
                <w:rStyle w:val="IndexLink"/>
                <w:rtl w:val="true"/>
              </w:rPr>
              <w:tab/>
            </w:r>
            <w:r>
              <w:rPr>
                <w:rStyle w:val="IndexLink"/>
              </w:rPr>
              <w:t>120</w:t>
            </w:r>
          </w:hyperlink>
        </w:p>
        <w:p>
          <w:pPr>
            <w:pStyle w:val="Contents2"/>
            <w:tabs>
              <w:tab w:val="clear" w:pos="8743"/>
              <w:tab w:val="right" w:pos="9026" w:leader="dot"/>
            </w:tabs>
            <w:rPr/>
          </w:pPr>
          <w:hyperlink w:anchor="__RefHeading___Toc2736846_211673320">
            <w:r>
              <w:rPr>
                <w:webHidden/>
                <w:rStyle w:val="IndexLink"/>
              </w:rPr>
              <w:t>259</w:t>
            </w:r>
            <w:r>
              <w:rPr>
                <w:rStyle w:val="IndexLink"/>
                <w:rtl w:val="true"/>
              </w:rPr>
              <w:t xml:space="preserve"> - </w:t>
            </w:r>
            <w:r>
              <w:rPr>
                <w:rStyle w:val="IndexLink"/>
                <w:rtl w:val="true"/>
              </w:rPr>
              <w:t>عینُ اللَّه النّاظِرة</w:t>
            </w:r>
            <w:r>
              <w:rPr>
                <w:rStyle w:val="IndexLink"/>
                <w:rtl w:val="true"/>
              </w:rPr>
              <w:tab/>
            </w:r>
            <w:r>
              <w:rPr>
                <w:rStyle w:val="IndexLink"/>
              </w:rPr>
              <w:t>120</w:t>
            </w:r>
          </w:hyperlink>
        </w:p>
        <w:p>
          <w:pPr>
            <w:pStyle w:val="Contents2"/>
            <w:tabs>
              <w:tab w:val="clear" w:pos="8743"/>
              <w:tab w:val="right" w:pos="9026" w:leader="dot"/>
            </w:tabs>
            <w:rPr/>
          </w:pPr>
          <w:hyperlink w:anchor="__RefHeading___Toc2736848_211673320">
            <w:r>
              <w:rPr>
                <w:webHidden/>
                <w:rStyle w:val="IndexLink"/>
              </w:rPr>
              <w:t>260</w:t>
            </w:r>
            <w:r>
              <w:rPr>
                <w:rStyle w:val="IndexLink"/>
                <w:rtl w:val="true"/>
              </w:rPr>
              <w:t xml:space="preserve"> - </w:t>
            </w:r>
            <w:r>
              <w:rPr>
                <w:rStyle w:val="IndexLink"/>
                <w:rtl w:val="true"/>
              </w:rPr>
              <w:t>عینُ الحَیاة</w:t>
            </w:r>
            <w:r>
              <w:rPr>
                <w:rStyle w:val="IndexLink"/>
                <w:rtl w:val="true"/>
              </w:rPr>
              <w:tab/>
            </w:r>
            <w:r>
              <w:rPr>
                <w:rStyle w:val="IndexLink"/>
              </w:rPr>
              <w:t>121</w:t>
            </w:r>
          </w:hyperlink>
        </w:p>
        <w:p>
          <w:pPr>
            <w:pStyle w:val="Contents2"/>
            <w:tabs>
              <w:tab w:val="clear" w:pos="8743"/>
              <w:tab w:val="right" w:pos="9026" w:leader="dot"/>
            </w:tabs>
            <w:rPr/>
          </w:pPr>
          <w:hyperlink w:anchor="__RefHeading___Toc2736850_211673320">
            <w:r>
              <w:rPr>
                <w:webHidden/>
                <w:rStyle w:val="IndexLink"/>
              </w:rPr>
              <w:t>261</w:t>
            </w:r>
            <w:r>
              <w:rPr>
                <w:rStyle w:val="IndexLink"/>
                <w:rtl w:val="true"/>
              </w:rPr>
              <w:t xml:space="preserve"> - </w:t>
            </w:r>
            <w:r>
              <w:rPr>
                <w:rStyle w:val="IndexLink"/>
                <w:rtl w:val="true"/>
              </w:rPr>
              <w:t>غائب‌</w:t>
            </w:r>
            <w:r>
              <w:rPr>
                <w:rStyle w:val="IndexLink"/>
                <w:rtl w:val="true"/>
              </w:rPr>
              <w:tab/>
            </w:r>
            <w:r>
              <w:rPr>
                <w:rStyle w:val="IndexLink"/>
              </w:rPr>
              <w:t>121</w:t>
            </w:r>
          </w:hyperlink>
        </w:p>
        <w:p>
          <w:pPr>
            <w:pStyle w:val="Contents2"/>
            <w:tabs>
              <w:tab w:val="clear" w:pos="8743"/>
              <w:tab w:val="right" w:pos="9026" w:leader="dot"/>
            </w:tabs>
            <w:rPr/>
          </w:pPr>
          <w:hyperlink w:anchor="__RefHeading___Toc2736852_211673320">
            <w:r>
              <w:rPr>
                <w:webHidden/>
                <w:rStyle w:val="IndexLink"/>
              </w:rPr>
              <w:t>262</w:t>
            </w:r>
            <w:r>
              <w:rPr>
                <w:rStyle w:val="IndexLink"/>
                <w:rtl w:val="true"/>
              </w:rPr>
              <w:t xml:space="preserve"> - </w:t>
            </w:r>
            <w:r>
              <w:rPr>
                <w:rStyle w:val="IndexLink"/>
                <w:rtl w:val="true"/>
              </w:rPr>
              <w:t>غاشیه‌</w:t>
            </w:r>
            <w:r>
              <w:rPr>
                <w:rStyle w:val="IndexLink"/>
                <w:rtl w:val="true"/>
              </w:rPr>
              <w:tab/>
            </w:r>
            <w:r>
              <w:rPr>
                <w:rStyle w:val="IndexLink"/>
              </w:rPr>
              <w:t>122</w:t>
            </w:r>
          </w:hyperlink>
        </w:p>
        <w:p>
          <w:pPr>
            <w:pStyle w:val="Contents2"/>
            <w:tabs>
              <w:tab w:val="clear" w:pos="8743"/>
              <w:tab w:val="right" w:pos="9026" w:leader="dot"/>
            </w:tabs>
            <w:rPr/>
          </w:pPr>
          <w:hyperlink w:anchor="__RefHeading___Toc2736854_211673320">
            <w:r>
              <w:rPr>
                <w:webHidden/>
                <w:rStyle w:val="IndexLink"/>
              </w:rPr>
              <w:t>263</w:t>
            </w:r>
            <w:r>
              <w:rPr>
                <w:rStyle w:val="IndexLink"/>
                <w:rtl w:val="true"/>
              </w:rPr>
              <w:t xml:space="preserve"> - </w:t>
            </w:r>
            <w:r>
              <w:rPr>
                <w:rStyle w:val="IndexLink"/>
                <w:rtl w:val="true"/>
              </w:rPr>
              <w:t>غایةُ الطّالبین‌</w:t>
            </w:r>
            <w:r>
              <w:rPr>
                <w:rStyle w:val="IndexLink"/>
                <w:rtl w:val="true"/>
              </w:rPr>
              <w:tab/>
            </w:r>
            <w:r>
              <w:rPr>
                <w:rStyle w:val="IndexLink"/>
              </w:rPr>
              <w:t>122</w:t>
            </w:r>
          </w:hyperlink>
        </w:p>
        <w:p>
          <w:pPr>
            <w:pStyle w:val="Contents2"/>
            <w:tabs>
              <w:tab w:val="clear" w:pos="8743"/>
              <w:tab w:val="right" w:pos="9026" w:leader="dot"/>
            </w:tabs>
            <w:rPr/>
          </w:pPr>
          <w:hyperlink w:anchor="__RefHeading___Toc2736856_211673320">
            <w:r>
              <w:rPr>
                <w:webHidden/>
                <w:rStyle w:val="IndexLink"/>
              </w:rPr>
              <w:t>264</w:t>
            </w:r>
            <w:r>
              <w:rPr>
                <w:rStyle w:val="IndexLink"/>
                <w:rtl w:val="true"/>
              </w:rPr>
              <w:t xml:space="preserve"> - </w:t>
            </w:r>
            <w:r>
              <w:rPr>
                <w:rStyle w:val="IndexLink"/>
                <w:rtl w:val="true"/>
              </w:rPr>
              <w:t>غایةُ القُصوی‌</w:t>
            </w:r>
            <w:r>
              <w:rPr>
                <w:rStyle w:val="IndexLink"/>
                <w:rtl w:val="true"/>
              </w:rPr>
              <w:tab/>
            </w:r>
            <w:r>
              <w:rPr>
                <w:rStyle w:val="IndexLink"/>
              </w:rPr>
              <w:t>122</w:t>
            </w:r>
          </w:hyperlink>
        </w:p>
        <w:p>
          <w:pPr>
            <w:pStyle w:val="Contents2"/>
            <w:tabs>
              <w:tab w:val="clear" w:pos="8743"/>
              <w:tab w:val="right" w:pos="9026" w:leader="dot"/>
            </w:tabs>
            <w:rPr/>
          </w:pPr>
          <w:hyperlink w:anchor="__RefHeading___Toc2736858_211673320">
            <w:r>
              <w:rPr>
                <w:webHidden/>
                <w:rStyle w:val="IndexLink"/>
              </w:rPr>
              <w:t>265</w:t>
            </w:r>
            <w:r>
              <w:rPr>
                <w:rStyle w:val="IndexLink"/>
                <w:rtl w:val="true"/>
              </w:rPr>
              <w:t xml:space="preserve"> - </w:t>
            </w:r>
            <w:r>
              <w:rPr>
                <w:rStyle w:val="IndexLink"/>
                <w:rtl w:val="true"/>
              </w:rPr>
              <w:t>غایةُ النُّور</w:t>
            </w:r>
            <w:r>
              <w:rPr>
                <w:rStyle w:val="IndexLink"/>
                <w:rtl w:val="true"/>
              </w:rPr>
              <w:tab/>
            </w:r>
            <w:r>
              <w:rPr>
                <w:rStyle w:val="IndexLink"/>
              </w:rPr>
              <w:t>123</w:t>
            </w:r>
          </w:hyperlink>
        </w:p>
        <w:p>
          <w:pPr>
            <w:pStyle w:val="Contents2"/>
            <w:tabs>
              <w:tab w:val="clear" w:pos="8743"/>
              <w:tab w:val="right" w:pos="9026" w:leader="dot"/>
            </w:tabs>
            <w:rPr/>
          </w:pPr>
          <w:hyperlink w:anchor="__RefHeading___Toc2736860_211673320">
            <w:r>
              <w:rPr>
                <w:webHidden/>
                <w:rStyle w:val="IndexLink"/>
              </w:rPr>
              <w:t>266</w:t>
            </w:r>
            <w:r>
              <w:rPr>
                <w:rStyle w:val="IndexLink"/>
                <w:rtl w:val="true"/>
              </w:rPr>
              <w:t xml:space="preserve"> - </w:t>
            </w:r>
            <w:r>
              <w:rPr>
                <w:rStyle w:val="IndexLink"/>
                <w:rtl w:val="true"/>
              </w:rPr>
              <w:t>غُرَّةُ الحَمِیدَه‌</w:t>
            </w:r>
            <w:r>
              <w:rPr>
                <w:rStyle w:val="IndexLink"/>
                <w:rtl w:val="true"/>
              </w:rPr>
              <w:tab/>
            </w:r>
            <w:r>
              <w:rPr>
                <w:rStyle w:val="IndexLink"/>
              </w:rPr>
              <w:t>123</w:t>
            </w:r>
          </w:hyperlink>
        </w:p>
        <w:p>
          <w:pPr>
            <w:pStyle w:val="Contents2"/>
            <w:tabs>
              <w:tab w:val="clear" w:pos="8743"/>
              <w:tab w:val="right" w:pos="9026" w:leader="dot"/>
            </w:tabs>
            <w:rPr/>
          </w:pPr>
          <w:hyperlink w:anchor="__RefHeading___Toc2736862_211673320">
            <w:r>
              <w:rPr>
                <w:webHidden/>
                <w:rStyle w:val="IndexLink"/>
              </w:rPr>
              <w:t>267</w:t>
            </w:r>
            <w:r>
              <w:rPr>
                <w:rStyle w:val="IndexLink"/>
                <w:rtl w:val="true"/>
              </w:rPr>
              <w:t xml:space="preserve"> - </w:t>
            </w:r>
            <w:r>
              <w:rPr>
                <w:rStyle w:val="IndexLink"/>
                <w:rtl w:val="true"/>
              </w:rPr>
              <w:t>غریب‌</w:t>
            </w:r>
            <w:r>
              <w:rPr>
                <w:rStyle w:val="IndexLink"/>
                <w:rtl w:val="true"/>
              </w:rPr>
              <w:tab/>
            </w:r>
            <w:r>
              <w:rPr>
                <w:rStyle w:val="IndexLink"/>
              </w:rPr>
              <w:t>123</w:t>
            </w:r>
          </w:hyperlink>
        </w:p>
        <w:p>
          <w:pPr>
            <w:pStyle w:val="Contents2"/>
            <w:tabs>
              <w:tab w:val="clear" w:pos="8743"/>
              <w:tab w:val="right" w:pos="9026" w:leader="dot"/>
            </w:tabs>
            <w:rPr/>
          </w:pPr>
          <w:hyperlink w:anchor="__RefHeading___Toc2736864_211673320">
            <w:r>
              <w:rPr>
                <w:webHidden/>
                <w:rStyle w:val="IndexLink"/>
              </w:rPr>
              <w:t>268</w:t>
            </w:r>
            <w:r>
              <w:rPr>
                <w:rStyle w:val="IndexLink"/>
                <w:rtl w:val="true"/>
              </w:rPr>
              <w:t xml:space="preserve"> - </w:t>
            </w:r>
            <w:r>
              <w:rPr>
                <w:rStyle w:val="IndexLink"/>
                <w:rtl w:val="true"/>
              </w:rPr>
              <w:t>غریم‌</w:t>
            </w:r>
            <w:r>
              <w:rPr>
                <w:rStyle w:val="IndexLink"/>
                <w:rtl w:val="true"/>
              </w:rPr>
              <w:tab/>
            </w:r>
            <w:r>
              <w:rPr>
                <w:rStyle w:val="IndexLink"/>
              </w:rPr>
              <w:t>124</w:t>
            </w:r>
          </w:hyperlink>
        </w:p>
        <w:p>
          <w:pPr>
            <w:pStyle w:val="Contents2"/>
            <w:tabs>
              <w:tab w:val="clear" w:pos="8743"/>
              <w:tab w:val="right" w:pos="9026" w:leader="dot"/>
            </w:tabs>
            <w:rPr/>
          </w:pPr>
          <w:hyperlink w:anchor="__RefHeading___Toc2736866_211673320">
            <w:r>
              <w:rPr>
                <w:webHidden/>
                <w:rStyle w:val="IndexLink"/>
              </w:rPr>
              <w:t>269</w:t>
            </w:r>
            <w:r>
              <w:rPr>
                <w:rStyle w:val="IndexLink"/>
                <w:rtl w:val="true"/>
              </w:rPr>
              <w:t xml:space="preserve"> - </w:t>
            </w:r>
            <w:r>
              <w:rPr>
                <w:rStyle w:val="IndexLink"/>
                <w:rtl w:val="true"/>
              </w:rPr>
              <w:t>غلام‌</w:t>
            </w:r>
            <w:r>
              <w:rPr>
                <w:rStyle w:val="IndexLink"/>
                <w:rtl w:val="true"/>
              </w:rPr>
              <w:tab/>
            </w:r>
            <w:r>
              <w:rPr>
                <w:rStyle w:val="IndexLink"/>
              </w:rPr>
              <w:t>124</w:t>
            </w:r>
          </w:hyperlink>
        </w:p>
        <w:p>
          <w:pPr>
            <w:pStyle w:val="Contents2"/>
            <w:tabs>
              <w:tab w:val="clear" w:pos="8743"/>
              <w:tab w:val="right" w:pos="9026" w:leader="dot"/>
            </w:tabs>
            <w:rPr/>
          </w:pPr>
          <w:hyperlink w:anchor="__RefHeading___Toc2736868_211673320">
            <w:r>
              <w:rPr>
                <w:webHidden/>
                <w:rStyle w:val="IndexLink"/>
              </w:rPr>
              <w:t>270</w:t>
            </w:r>
            <w:r>
              <w:rPr>
                <w:rStyle w:val="IndexLink"/>
                <w:rtl w:val="true"/>
              </w:rPr>
              <w:t xml:space="preserve"> - </w:t>
            </w:r>
            <w:r>
              <w:rPr>
                <w:rStyle w:val="IndexLink"/>
                <w:rtl w:val="true"/>
              </w:rPr>
              <w:t>غَلیل‌</w:t>
            </w:r>
            <w:r>
              <w:rPr>
                <w:rStyle w:val="IndexLink"/>
                <w:rtl w:val="true"/>
              </w:rPr>
              <w:tab/>
            </w:r>
            <w:r>
              <w:rPr>
                <w:rStyle w:val="IndexLink"/>
              </w:rPr>
              <w:t>125</w:t>
            </w:r>
          </w:hyperlink>
        </w:p>
        <w:p>
          <w:pPr>
            <w:pStyle w:val="Contents2"/>
            <w:tabs>
              <w:tab w:val="clear" w:pos="8743"/>
              <w:tab w:val="right" w:pos="9026" w:leader="dot"/>
            </w:tabs>
            <w:rPr/>
          </w:pPr>
          <w:hyperlink w:anchor="__RefHeading___Toc2736870_211673320">
            <w:r>
              <w:rPr>
                <w:webHidden/>
                <w:rStyle w:val="IndexLink"/>
              </w:rPr>
              <w:t>271</w:t>
            </w:r>
            <w:r>
              <w:rPr>
                <w:rStyle w:val="IndexLink"/>
                <w:rtl w:val="true"/>
              </w:rPr>
              <w:t xml:space="preserve"> - </w:t>
            </w:r>
            <w:r>
              <w:rPr>
                <w:rStyle w:val="IndexLink"/>
                <w:rtl w:val="true"/>
              </w:rPr>
              <w:t>غَوْث‌</w:t>
            </w:r>
            <w:r>
              <w:rPr>
                <w:rStyle w:val="IndexLink"/>
                <w:rtl w:val="true"/>
              </w:rPr>
              <w:tab/>
            </w:r>
            <w:r>
              <w:rPr>
                <w:rStyle w:val="IndexLink"/>
              </w:rPr>
              <w:t>125</w:t>
            </w:r>
          </w:hyperlink>
        </w:p>
        <w:p>
          <w:pPr>
            <w:pStyle w:val="Contents2"/>
            <w:tabs>
              <w:tab w:val="clear" w:pos="8743"/>
              <w:tab w:val="right" w:pos="9026" w:leader="dot"/>
            </w:tabs>
            <w:rPr/>
          </w:pPr>
          <w:hyperlink w:anchor="__RefHeading___Toc2736872_211673320">
            <w:r>
              <w:rPr>
                <w:webHidden/>
                <w:rStyle w:val="IndexLink"/>
              </w:rPr>
              <w:t>272</w:t>
            </w:r>
            <w:r>
              <w:rPr>
                <w:rStyle w:val="IndexLink"/>
                <w:rtl w:val="true"/>
              </w:rPr>
              <w:t xml:space="preserve"> - </w:t>
            </w:r>
            <w:r>
              <w:rPr>
                <w:rStyle w:val="IndexLink"/>
                <w:rtl w:val="true"/>
              </w:rPr>
              <w:t>غَوْثُ الفقراء</w:t>
            </w:r>
            <w:r>
              <w:rPr>
                <w:rStyle w:val="IndexLink"/>
                <w:rtl w:val="true"/>
              </w:rPr>
              <w:tab/>
            </w:r>
            <w:r>
              <w:rPr>
                <w:rStyle w:val="IndexLink"/>
              </w:rPr>
              <w:t>126</w:t>
            </w:r>
          </w:hyperlink>
        </w:p>
        <w:p>
          <w:pPr>
            <w:pStyle w:val="Contents2"/>
            <w:tabs>
              <w:tab w:val="clear" w:pos="8743"/>
              <w:tab w:val="right" w:pos="9026" w:leader="dot"/>
            </w:tabs>
            <w:rPr/>
          </w:pPr>
          <w:hyperlink w:anchor="__RefHeading___Toc2736874_211673320">
            <w:r>
              <w:rPr>
                <w:webHidden/>
                <w:rStyle w:val="IndexLink"/>
              </w:rPr>
              <w:t>273</w:t>
            </w:r>
            <w:r>
              <w:rPr>
                <w:rStyle w:val="IndexLink"/>
                <w:rtl w:val="true"/>
              </w:rPr>
              <w:t xml:space="preserve"> - </w:t>
            </w:r>
            <w:r>
              <w:rPr>
                <w:rStyle w:val="IndexLink"/>
                <w:rtl w:val="true"/>
              </w:rPr>
              <w:t>غیب‌</w:t>
            </w:r>
            <w:r>
              <w:rPr>
                <w:rStyle w:val="IndexLink"/>
                <w:rtl w:val="true"/>
              </w:rPr>
              <w:tab/>
            </w:r>
            <w:r>
              <w:rPr>
                <w:rStyle w:val="IndexLink"/>
              </w:rPr>
              <w:t>126</w:t>
            </w:r>
          </w:hyperlink>
        </w:p>
        <w:p>
          <w:pPr>
            <w:pStyle w:val="Contents2"/>
            <w:tabs>
              <w:tab w:val="clear" w:pos="8743"/>
              <w:tab w:val="right" w:pos="9026" w:leader="dot"/>
            </w:tabs>
            <w:rPr/>
          </w:pPr>
          <w:hyperlink w:anchor="__RefHeading___Toc2736876_211673320">
            <w:r>
              <w:rPr>
                <w:webHidden/>
                <w:rStyle w:val="IndexLink"/>
              </w:rPr>
              <w:t>274</w:t>
            </w:r>
            <w:r>
              <w:rPr>
                <w:rStyle w:val="IndexLink"/>
                <w:rtl w:val="true"/>
              </w:rPr>
              <w:t xml:space="preserve"> - </w:t>
            </w:r>
            <w:r>
              <w:rPr>
                <w:rStyle w:val="IndexLink"/>
                <w:rtl w:val="true"/>
              </w:rPr>
              <w:t>فائز</w:t>
            </w:r>
            <w:r>
              <w:rPr>
                <w:rStyle w:val="IndexLink"/>
                <w:rtl w:val="true"/>
              </w:rPr>
              <w:tab/>
            </w:r>
            <w:r>
              <w:rPr>
                <w:rStyle w:val="IndexLink"/>
              </w:rPr>
              <w:t>127</w:t>
            </w:r>
          </w:hyperlink>
        </w:p>
        <w:p>
          <w:pPr>
            <w:pStyle w:val="Contents2"/>
            <w:tabs>
              <w:tab w:val="clear" w:pos="8743"/>
              <w:tab w:val="right" w:pos="9026" w:leader="dot"/>
            </w:tabs>
            <w:rPr/>
          </w:pPr>
          <w:hyperlink w:anchor="__RefHeading___Toc2736878_211673320">
            <w:r>
              <w:rPr>
                <w:webHidden/>
                <w:rStyle w:val="IndexLink"/>
              </w:rPr>
              <w:t>275</w:t>
            </w:r>
            <w:r>
              <w:rPr>
                <w:rStyle w:val="IndexLink"/>
                <w:rtl w:val="true"/>
              </w:rPr>
              <w:t xml:space="preserve"> - </w:t>
            </w:r>
            <w:r>
              <w:rPr>
                <w:rStyle w:val="IndexLink"/>
                <w:rtl w:val="true"/>
              </w:rPr>
              <w:t>فاتح‌</w:t>
            </w:r>
            <w:r>
              <w:rPr>
                <w:rStyle w:val="IndexLink"/>
                <w:rtl w:val="true"/>
              </w:rPr>
              <w:tab/>
            </w:r>
            <w:r>
              <w:rPr>
                <w:rStyle w:val="IndexLink"/>
              </w:rPr>
              <w:t>127</w:t>
            </w:r>
          </w:hyperlink>
        </w:p>
        <w:p>
          <w:pPr>
            <w:pStyle w:val="Contents2"/>
            <w:tabs>
              <w:tab w:val="clear" w:pos="8743"/>
              <w:tab w:val="right" w:pos="9026" w:leader="dot"/>
            </w:tabs>
            <w:rPr/>
          </w:pPr>
          <w:hyperlink w:anchor="__RefHeading___Toc2736880_211673320">
            <w:r>
              <w:rPr>
                <w:webHidden/>
                <w:rStyle w:val="IndexLink"/>
              </w:rPr>
              <w:t>276</w:t>
            </w:r>
            <w:r>
              <w:rPr>
                <w:rStyle w:val="IndexLink"/>
                <w:rtl w:val="true"/>
              </w:rPr>
              <w:t xml:space="preserve"> - </w:t>
            </w:r>
            <w:r>
              <w:rPr>
                <w:rStyle w:val="IndexLink"/>
                <w:rtl w:val="true"/>
              </w:rPr>
              <w:t>فاتق‌</w:t>
            </w:r>
            <w:r>
              <w:rPr>
                <w:rStyle w:val="IndexLink"/>
                <w:rtl w:val="true"/>
              </w:rPr>
              <w:tab/>
            </w:r>
            <w:r>
              <w:rPr>
                <w:rStyle w:val="IndexLink"/>
              </w:rPr>
              <w:t>128</w:t>
            </w:r>
          </w:hyperlink>
        </w:p>
        <w:p>
          <w:pPr>
            <w:pStyle w:val="Contents2"/>
            <w:tabs>
              <w:tab w:val="clear" w:pos="8743"/>
              <w:tab w:val="right" w:pos="9026" w:leader="dot"/>
            </w:tabs>
            <w:rPr/>
          </w:pPr>
          <w:hyperlink w:anchor="__RefHeading___Toc2736882_211673320">
            <w:r>
              <w:rPr>
                <w:webHidden/>
                <w:rStyle w:val="IndexLink"/>
              </w:rPr>
              <w:t>277</w:t>
            </w:r>
            <w:r>
              <w:rPr>
                <w:rStyle w:val="IndexLink"/>
                <w:rtl w:val="true"/>
              </w:rPr>
              <w:t xml:space="preserve"> - </w:t>
            </w:r>
            <w:r>
              <w:rPr>
                <w:rStyle w:val="IndexLink"/>
                <w:rtl w:val="true"/>
              </w:rPr>
              <w:t>فاضل‌</w:t>
            </w:r>
            <w:r>
              <w:rPr>
                <w:rStyle w:val="IndexLink"/>
                <w:rtl w:val="true"/>
              </w:rPr>
              <w:tab/>
            </w:r>
            <w:r>
              <w:rPr>
                <w:rStyle w:val="IndexLink"/>
              </w:rPr>
              <w:t>128</w:t>
            </w:r>
          </w:hyperlink>
        </w:p>
        <w:p>
          <w:pPr>
            <w:pStyle w:val="Contents2"/>
            <w:tabs>
              <w:tab w:val="clear" w:pos="8743"/>
              <w:tab w:val="right" w:pos="9026" w:leader="dot"/>
            </w:tabs>
            <w:rPr/>
          </w:pPr>
          <w:hyperlink w:anchor="__RefHeading___Toc2736884_211673320">
            <w:r>
              <w:rPr>
                <w:webHidden/>
                <w:rStyle w:val="IndexLink"/>
              </w:rPr>
              <w:t>278</w:t>
            </w:r>
            <w:r>
              <w:rPr>
                <w:rStyle w:val="IndexLink"/>
                <w:rtl w:val="true"/>
              </w:rPr>
              <w:t xml:space="preserve"> - </w:t>
            </w:r>
            <w:r>
              <w:rPr>
                <w:rStyle w:val="IndexLink"/>
                <w:rtl w:val="true"/>
              </w:rPr>
              <w:t>فتح‌</w:t>
            </w:r>
            <w:r>
              <w:rPr>
                <w:rStyle w:val="IndexLink"/>
                <w:rtl w:val="true"/>
              </w:rPr>
              <w:tab/>
            </w:r>
            <w:r>
              <w:rPr>
                <w:rStyle w:val="IndexLink"/>
              </w:rPr>
              <w:t>128</w:t>
            </w:r>
          </w:hyperlink>
        </w:p>
        <w:p>
          <w:pPr>
            <w:pStyle w:val="Contents2"/>
            <w:tabs>
              <w:tab w:val="clear" w:pos="8743"/>
              <w:tab w:val="right" w:pos="9026" w:leader="dot"/>
            </w:tabs>
            <w:rPr/>
          </w:pPr>
          <w:hyperlink w:anchor="__RefHeading___Toc2736886_211673320">
            <w:r>
              <w:rPr>
                <w:webHidden/>
                <w:rStyle w:val="IndexLink"/>
              </w:rPr>
              <w:t>279</w:t>
            </w:r>
            <w:r>
              <w:rPr>
                <w:rStyle w:val="IndexLink"/>
                <w:rtl w:val="true"/>
              </w:rPr>
              <w:t xml:space="preserve"> - </w:t>
            </w:r>
            <w:r>
              <w:rPr>
                <w:rStyle w:val="IndexLink"/>
                <w:rtl w:val="true"/>
              </w:rPr>
              <w:t>فجر</w:t>
            </w:r>
            <w:r>
              <w:rPr>
                <w:rStyle w:val="IndexLink"/>
                <w:rtl w:val="true"/>
              </w:rPr>
              <w:tab/>
            </w:r>
            <w:r>
              <w:rPr>
                <w:rStyle w:val="IndexLink"/>
              </w:rPr>
              <w:t>128</w:t>
            </w:r>
          </w:hyperlink>
        </w:p>
        <w:p>
          <w:pPr>
            <w:pStyle w:val="Contents2"/>
            <w:tabs>
              <w:tab w:val="clear" w:pos="8743"/>
              <w:tab w:val="right" w:pos="9026" w:leader="dot"/>
            </w:tabs>
            <w:rPr/>
          </w:pPr>
          <w:hyperlink w:anchor="__RefHeading___Toc2736888_211673320">
            <w:r>
              <w:rPr>
                <w:webHidden/>
                <w:rStyle w:val="IndexLink"/>
              </w:rPr>
              <w:t>280</w:t>
            </w:r>
            <w:r>
              <w:rPr>
                <w:rStyle w:val="IndexLink"/>
                <w:rtl w:val="true"/>
              </w:rPr>
              <w:t xml:space="preserve"> - </w:t>
            </w:r>
            <w:r>
              <w:rPr>
                <w:rStyle w:val="IndexLink"/>
                <w:rtl w:val="true"/>
              </w:rPr>
              <w:t>فرج‌</w:t>
            </w:r>
            <w:r>
              <w:rPr>
                <w:rStyle w:val="IndexLink"/>
                <w:rtl w:val="true"/>
              </w:rPr>
              <w:tab/>
            </w:r>
            <w:r>
              <w:rPr>
                <w:rStyle w:val="IndexLink"/>
              </w:rPr>
              <w:t>129</w:t>
            </w:r>
          </w:hyperlink>
        </w:p>
        <w:p>
          <w:pPr>
            <w:pStyle w:val="Contents2"/>
            <w:tabs>
              <w:tab w:val="clear" w:pos="8743"/>
              <w:tab w:val="right" w:pos="9026" w:leader="dot"/>
            </w:tabs>
            <w:rPr/>
          </w:pPr>
          <w:hyperlink w:anchor="__RefHeading___Toc2736890_211673320">
            <w:r>
              <w:rPr>
                <w:webHidden/>
                <w:rStyle w:val="IndexLink"/>
              </w:rPr>
              <w:t>281</w:t>
            </w:r>
            <w:r>
              <w:rPr>
                <w:rStyle w:val="IndexLink"/>
                <w:rtl w:val="true"/>
              </w:rPr>
              <w:t xml:space="preserve"> - </w:t>
            </w:r>
            <w:r>
              <w:rPr>
                <w:rStyle w:val="IndexLink"/>
                <w:rtl w:val="true"/>
              </w:rPr>
              <w:t>فرج آل محمّد</w:t>
            </w:r>
            <w:r>
              <w:rPr>
                <w:rStyle w:val="IndexLink"/>
                <w:rtl w:val="true"/>
              </w:rPr>
              <w:tab/>
            </w:r>
            <w:r>
              <w:rPr>
                <w:rStyle w:val="IndexLink"/>
              </w:rPr>
              <w:t>130</w:t>
            </w:r>
          </w:hyperlink>
        </w:p>
        <w:p>
          <w:pPr>
            <w:pStyle w:val="Contents2"/>
            <w:tabs>
              <w:tab w:val="clear" w:pos="8743"/>
              <w:tab w:val="right" w:pos="9026" w:leader="dot"/>
            </w:tabs>
            <w:rPr/>
          </w:pPr>
          <w:hyperlink w:anchor="__RefHeading___Toc2736892_211673320">
            <w:r>
              <w:rPr>
                <w:webHidden/>
                <w:rStyle w:val="IndexLink"/>
              </w:rPr>
              <w:t>282</w:t>
            </w:r>
            <w:r>
              <w:rPr>
                <w:rStyle w:val="IndexLink"/>
                <w:rtl w:val="true"/>
              </w:rPr>
              <w:t xml:space="preserve"> - </w:t>
            </w:r>
            <w:r>
              <w:rPr>
                <w:rStyle w:val="IndexLink"/>
                <w:rtl w:val="true"/>
              </w:rPr>
              <w:t>فرج اعظم‌</w:t>
            </w:r>
            <w:r>
              <w:rPr>
                <w:rStyle w:val="IndexLink"/>
                <w:rtl w:val="true"/>
              </w:rPr>
              <w:tab/>
            </w:r>
            <w:r>
              <w:rPr>
                <w:rStyle w:val="IndexLink"/>
              </w:rPr>
              <w:t>130</w:t>
            </w:r>
          </w:hyperlink>
        </w:p>
        <w:p>
          <w:pPr>
            <w:pStyle w:val="Contents2"/>
            <w:tabs>
              <w:tab w:val="clear" w:pos="8743"/>
              <w:tab w:val="right" w:pos="9026" w:leader="dot"/>
            </w:tabs>
            <w:rPr/>
          </w:pPr>
          <w:hyperlink w:anchor="__RefHeading___Toc2736894_211673320">
            <w:r>
              <w:rPr>
                <w:webHidden/>
                <w:rStyle w:val="IndexLink"/>
              </w:rPr>
              <w:t>283</w:t>
            </w:r>
            <w:r>
              <w:rPr>
                <w:rStyle w:val="IndexLink"/>
                <w:rtl w:val="true"/>
              </w:rPr>
              <w:t xml:space="preserve"> - </w:t>
            </w:r>
            <w:r>
              <w:rPr>
                <w:rStyle w:val="IndexLink"/>
                <w:rtl w:val="true"/>
              </w:rPr>
              <w:t>فرج مؤمنان‌</w:t>
            </w:r>
            <w:r>
              <w:rPr>
                <w:rStyle w:val="IndexLink"/>
                <w:rtl w:val="true"/>
              </w:rPr>
              <w:tab/>
            </w:r>
            <w:r>
              <w:rPr>
                <w:rStyle w:val="IndexLink"/>
              </w:rPr>
              <w:t>130</w:t>
            </w:r>
          </w:hyperlink>
        </w:p>
        <w:p>
          <w:pPr>
            <w:pStyle w:val="Contents2"/>
            <w:tabs>
              <w:tab w:val="clear" w:pos="8743"/>
              <w:tab w:val="right" w:pos="9026" w:leader="dot"/>
            </w:tabs>
            <w:rPr/>
          </w:pPr>
          <w:hyperlink w:anchor="__RefHeading___Toc2736896_211673320">
            <w:r>
              <w:rPr>
                <w:webHidden/>
                <w:rStyle w:val="IndexLink"/>
              </w:rPr>
              <w:t>284</w:t>
            </w:r>
            <w:r>
              <w:rPr>
                <w:rStyle w:val="IndexLink"/>
                <w:rtl w:val="true"/>
              </w:rPr>
              <w:t xml:space="preserve"> - </w:t>
            </w:r>
            <w:r>
              <w:rPr>
                <w:rStyle w:val="IndexLink"/>
                <w:rtl w:val="true"/>
              </w:rPr>
              <w:t>فرخنده‌</w:t>
            </w:r>
            <w:r>
              <w:rPr>
                <w:rStyle w:val="IndexLink"/>
                <w:rtl w:val="true"/>
              </w:rPr>
              <w:tab/>
            </w:r>
            <w:r>
              <w:rPr>
                <w:rStyle w:val="IndexLink"/>
              </w:rPr>
              <w:t>131</w:t>
            </w:r>
          </w:hyperlink>
        </w:p>
        <w:p>
          <w:pPr>
            <w:pStyle w:val="Contents2"/>
            <w:tabs>
              <w:tab w:val="clear" w:pos="8743"/>
              <w:tab w:val="right" w:pos="9026" w:leader="dot"/>
            </w:tabs>
            <w:rPr/>
          </w:pPr>
          <w:hyperlink w:anchor="__RefHeading___Toc2736898_211673320">
            <w:r>
              <w:rPr>
                <w:webHidden/>
                <w:rStyle w:val="IndexLink"/>
              </w:rPr>
              <w:t>285</w:t>
            </w:r>
            <w:r>
              <w:rPr>
                <w:rStyle w:val="IndexLink"/>
                <w:rtl w:val="true"/>
              </w:rPr>
              <w:t xml:space="preserve"> - </w:t>
            </w:r>
            <w:r>
              <w:rPr>
                <w:rStyle w:val="IndexLink"/>
                <w:rtl w:val="true"/>
              </w:rPr>
              <w:t>فرد</w:t>
            </w:r>
            <w:r>
              <w:rPr>
                <w:rStyle w:val="IndexLink"/>
                <w:rtl w:val="true"/>
              </w:rPr>
              <w:tab/>
            </w:r>
            <w:r>
              <w:rPr>
                <w:rStyle w:val="IndexLink"/>
              </w:rPr>
              <w:t>131</w:t>
            </w:r>
          </w:hyperlink>
        </w:p>
        <w:p>
          <w:pPr>
            <w:pStyle w:val="Contents2"/>
            <w:tabs>
              <w:tab w:val="clear" w:pos="8743"/>
              <w:tab w:val="right" w:pos="9026" w:leader="dot"/>
            </w:tabs>
            <w:rPr/>
          </w:pPr>
          <w:hyperlink w:anchor="__RefHeading___Toc2736900_211673320">
            <w:r>
              <w:rPr>
                <w:webHidden/>
                <w:rStyle w:val="IndexLink"/>
              </w:rPr>
              <w:t>286</w:t>
            </w:r>
            <w:r>
              <w:rPr>
                <w:rStyle w:val="IndexLink"/>
                <w:rtl w:val="true"/>
              </w:rPr>
              <w:t xml:space="preserve"> - </w:t>
            </w:r>
            <w:r>
              <w:rPr>
                <w:rStyle w:val="IndexLink"/>
                <w:rtl w:val="true"/>
              </w:rPr>
              <w:t>فردوس اکبر</w:t>
            </w:r>
            <w:r>
              <w:rPr>
                <w:rStyle w:val="IndexLink"/>
                <w:rtl w:val="true"/>
              </w:rPr>
              <w:tab/>
            </w:r>
            <w:r>
              <w:rPr>
                <w:rStyle w:val="IndexLink"/>
              </w:rPr>
              <w:t>131</w:t>
            </w:r>
          </w:hyperlink>
        </w:p>
        <w:p>
          <w:pPr>
            <w:pStyle w:val="Contents2"/>
            <w:tabs>
              <w:tab w:val="clear" w:pos="8743"/>
              <w:tab w:val="right" w:pos="9026" w:leader="dot"/>
            </w:tabs>
            <w:rPr/>
          </w:pPr>
          <w:hyperlink w:anchor="__RefHeading___Toc2736902_211673320">
            <w:r>
              <w:rPr>
                <w:webHidden/>
                <w:rStyle w:val="IndexLink"/>
              </w:rPr>
              <w:t>287</w:t>
            </w:r>
            <w:r>
              <w:rPr>
                <w:rStyle w:val="IndexLink"/>
                <w:rtl w:val="true"/>
              </w:rPr>
              <w:t xml:space="preserve"> - </w:t>
            </w:r>
            <w:r>
              <w:rPr>
                <w:rStyle w:val="IndexLink"/>
                <w:rtl w:val="true"/>
              </w:rPr>
              <w:t>فرید</w:t>
            </w:r>
            <w:r>
              <w:rPr>
                <w:rStyle w:val="IndexLink"/>
                <w:rtl w:val="true"/>
              </w:rPr>
              <w:tab/>
            </w:r>
            <w:r>
              <w:rPr>
                <w:rStyle w:val="IndexLink"/>
              </w:rPr>
              <w:t>131</w:t>
            </w:r>
          </w:hyperlink>
        </w:p>
        <w:p>
          <w:pPr>
            <w:pStyle w:val="Contents2"/>
            <w:tabs>
              <w:tab w:val="clear" w:pos="8743"/>
              <w:tab w:val="right" w:pos="9026" w:leader="dot"/>
            </w:tabs>
            <w:rPr/>
          </w:pPr>
          <w:hyperlink w:anchor="__RefHeading___Toc2736904_211673320">
            <w:r>
              <w:rPr>
                <w:webHidden/>
                <w:rStyle w:val="IndexLink"/>
              </w:rPr>
              <w:t>288</w:t>
            </w:r>
            <w:r>
              <w:rPr>
                <w:rStyle w:val="IndexLink"/>
                <w:rtl w:val="true"/>
              </w:rPr>
              <w:t xml:space="preserve"> - </w:t>
            </w:r>
            <w:r>
              <w:rPr>
                <w:rStyle w:val="IndexLink"/>
                <w:rtl w:val="true"/>
              </w:rPr>
              <w:t>فِطرةُ الاَنام</w:t>
            </w:r>
            <w:r>
              <w:rPr>
                <w:rStyle w:val="IndexLink"/>
                <w:rtl w:val="true"/>
              </w:rPr>
              <w:tab/>
            </w:r>
            <w:r>
              <w:rPr>
                <w:rStyle w:val="IndexLink"/>
              </w:rPr>
              <w:t>132</w:t>
            </w:r>
          </w:hyperlink>
        </w:p>
        <w:p>
          <w:pPr>
            <w:pStyle w:val="Contents2"/>
            <w:tabs>
              <w:tab w:val="clear" w:pos="8743"/>
              <w:tab w:val="right" w:pos="9026" w:leader="dot"/>
            </w:tabs>
            <w:rPr/>
          </w:pPr>
          <w:hyperlink w:anchor="__RefHeading___Toc2736906_211673320">
            <w:r>
              <w:rPr>
                <w:webHidden/>
                <w:rStyle w:val="IndexLink"/>
              </w:rPr>
              <w:t>289</w:t>
            </w:r>
            <w:r>
              <w:rPr>
                <w:rStyle w:val="IndexLink"/>
                <w:rtl w:val="true"/>
              </w:rPr>
              <w:t xml:space="preserve"> - </w:t>
            </w:r>
            <w:r>
              <w:rPr>
                <w:rStyle w:val="IndexLink"/>
                <w:rtl w:val="true"/>
              </w:rPr>
              <w:t>فقید</w:t>
            </w:r>
            <w:r>
              <w:rPr>
                <w:rStyle w:val="IndexLink"/>
                <w:rtl w:val="true"/>
              </w:rPr>
              <w:tab/>
            </w:r>
            <w:r>
              <w:rPr>
                <w:rStyle w:val="IndexLink"/>
              </w:rPr>
              <w:t>132</w:t>
            </w:r>
          </w:hyperlink>
        </w:p>
        <w:p>
          <w:pPr>
            <w:pStyle w:val="Contents2"/>
            <w:tabs>
              <w:tab w:val="clear" w:pos="8743"/>
              <w:tab w:val="right" w:pos="9026" w:leader="dot"/>
            </w:tabs>
            <w:rPr/>
          </w:pPr>
          <w:hyperlink w:anchor="__RefHeading___Toc2736908_211673320">
            <w:r>
              <w:rPr>
                <w:webHidden/>
                <w:rStyle w:val="IndexLink"/>
              </w:rPr>
              <w:t>290</w:t>
            </w:r>
            <w:r>
              <w:rPr>
                <w:rStyle w:val="IndexLink"/>
                <w:rtl w:val="true"/>
              </w:rPr>
              <w:t xml:space="preserve"> - </w:t>
            </w:r>
            <w:r>
              <w:rPr>
                <w:rStyle w:val="IndexLink"/>
                <w:rtl w:val="true"/>
              </w:rPr>
              <w:t>فقیه‌</w:t>
            </w:r>
            <w:r>
              <w:rPr>
                <w:rStyle w:val="IndexLink"/>
                <w:rtl w:val="true"/>
              </w:rPr>
              <w:tab/>
            </w:r>
            <w:r>
              <w:rPr>
                <w:rStyle w:val="IndexLink"/>
              </w:rPr>
              <w:t>133</w:t>
            </w:r>
          </w:hyperlink>
        </w:p>
        <w:p>
          <w:pPr>
            <w:pStyle w:val="Contents2"/>
            <w:tabs>
              <w:tab w:val="clear" w:pos="8743"/>
              <w:tab w:val="right" w:pos="9026" w:leader="dot"/>
            </w:tabs>
            <w:rPr/>
          </w:pPr>
          <w:hyperlink w:anchor="__RefHeading___Toc2736910_211673320">
            <w:r>
              <w:rPr>
                <w:webHidden/>
                <w:rStyle w:val="IndexLink"/>
              </w:rPr>
              <w:t>291</w:t>
            </w:r>
            <w:r>
              <w:rPr>
                <w:rStyle w:val="IndexLink"/>
                <w:rtl w:val="true"/>
              </w:rPr>
              <w:t xml:space="preserve"> - </w:t>
            </w:r>
            <w:r>
              <w:rPr>
                <w:rStyle w:val="IndexLink"/>
                <w:rtl w:val="true"/>
              </w:rPr>
              <w:t>فَلّاق الهام‌</w:t>
            </w:r>
            <w:r>
              <w:rPr>
                <w:rStyle w:val="IndexLink"/>
                <w:rtl w:val="true"/>
              </w:rPr>
              <w:tab/>
            </w:r>
            <w:r>
              <w:rPr>
                <w:rStyle w:val="IndexLink"/>
              </w:rPr>
              <w:t>133</w:t>
            </w:r>
          </w:hyperlink>
        </w:p>
        <w:p>
          <w:pPr>
            <w:pStyle w:val="Contents2"/>
            <w:tabs>
              <w:tab w:val="clear" w:pos="8743"/>
              <w:tab w:val="right" w:pos="9026" w:leader="dot"/>
            </w:tabs>
            <w:rPr/>
          </w:pPr>
          <w:hyperlink w:anchor="__RefHeading___Toc2736912_211673320">
            <w:r>
              <w:rPr>
                <w:webHidden/>
                <w:rStyle w:val="IndexLink"/>
              </w:rPr>
              <w:t>292</w:t>
            </w:r>
            <w:r>
              <w:rPr>
                <w:rStyle w:val="IndexLink"/>
                <w:rtl w:val="true"/>
              </w:rPr>
              <w:t xml:space="preserve"> - </w:t>
            </w:r>
            <w:r>
              <w:rPr>
                <w:rStyle w:val="IndexLink"/>
                <w:rtl w:val="true"/>
              </w:rPr>
              <w:t>فیذموا</w:t>
            </w:r>
            <w:r>
              <w:rPr>
                <w:rStyle w:val="IndexLink"/>
                <w:rtl w:val="true"/>
              </w:rPr>
              <w:tab/>
            </w:r>
            <w:r>
              <w:rPr>
                <w:rStyle w:val="IndexLink"/>
              </w:rPr>
              <w:t>133</w:t>
            </w:r>
          </w:hyperlink>
        </w:p>
        <w:p>
          <w:pPr>
            <w:pStyle w:val="Contents2"/>
            <w:tabs>
              <w:tab w:val="clear" w:pos="8743"/>
              <w:tab w:val="right" w:pos="9026" w:leader="dot"/>
            </w:tabs>
            <w:rPr/>
          </w:pPr>
          <w:hyperlink w:anchor="__RefHeading___Toc2736914_211673320">
            <w:r>
              <w:rPr>
                <w:webHidden/>
                <w:rStyle w:val="IndexLink"/>
              </w:rPr>
              <w:t>293</w:t>
            </w:r>
            <w:r>
              <w:rPr>
                <w:rStyle w:val="IndexLink"/>
                <w:rtl w:val="true"/>
              </w:rPr>
              <w:t xml:space="preserve"> - </w:t>
            </w:r>
            <w:r>
              <w:rPr>
                <w:rStyle w:val="IndexLink"/>
                <w:rtl w:val="true"/>
              </w:rPr>
              <w:t>فیروز</w:t>
            </w:r>
            <w:r>
              <w:rPr>
                <w:rStyle w:val="IndexLink"/>
                <w:rtl w:val="true"/>
              </w:rPr>
              <w:tab/>
            </w:r>
            <w:r>
              <w:rPr>
                <w:rStyle w:val="IndexLink"/>
              </w:rPr>
              <w:t>134</w:t>
            </w:r>
          </w:hyperlink>
        </w:p>
        <w:p>
          <w:pPr>
            <w:pStyle w:val="Contents2"/>
            <w:tabs>
              <w:tab w:val="clear" w:pos="8743"/>
              <w:tab w:val="right" w:pos="9026" w:leader="dot"/>
            </w:tabs>
            <w:rPr/>
          </w:pPr>
          <w:hyperlink w:anchor="__RefHeading___Toc2736916_211673320">
            <w:r>
              <w:rPr>
                <w:webHidden/>
                <w:rStyle w:val="IndexLink"/>
              </w:rPr>
              <w:t>294</w:t>
            </w:r>
            <w:r>
              <w:rPr>
                <w:rStyle w:val="IndexLink"/>
                <w:rtl w:val="true"/>
              </w:rPr>
              <w:t xml:space="preserve"> - </w:t>
            </w:r>
            <w:r>
              <w:rPr>
                <w:rStyle w:val="IndexLink"/>
                <w:rtl w:val="true"/>
              </w:rPr>
              <w:t>قائم‌</w:t>
            </w:r>
            <w:r>
              <w:rPr>
                <w:rStyle w:val="IndexLink"/>
                <w:rtl w:val="true"/>
              </w:rPr>
              <w:tab/>
            </w:r>
            <w:r>
              <w:rPr>
                <w:rStyle w:val="IndexLink"/>
              </w:rPr>
              <w:t>134</w:t>
            </w:r>
          </w:hyperlink>
        </w:p>
        <w:p>
          <w:pPr>
            <w:pStyle w:val="Contents2"/>
            <w:tabs>
              <w:tab w:val="clear" w:pos="8743"/>
              <w:tab w:val="right" w:pos="9026" w:leader="dot"/>
            </w:tabs>
            <w:rPr/>
          </w:pPr>
          <w:hyperlink w:anchor="__RefHeading___Toc2736918_211673320">
            <w:r>
              <w:rPr>
                <w:webHidden/>
                <w:rStyle w:val="IndexLink"/>
              </w:rPr>
              <w:t>295</w:t>
            </w:r>
            <w:r>
              <w:rPr>
                <w:rStyle w:val="IndexLink"/>
                <w:rtl w:val="true"/>
              </w:rPr>
              <w:t xml:space="preserve"> - </w:t>
            </w:r>
            <w:r>
              <w:rPr>
                <w:rStyle w:val="IndexLink"/>
                <w:rtl w:val="true"/>
              </w:rPr>
              <w:t>قائم آل محمّد</w:t>
            </w:r>
            <w:r>
              <w:rPr>
                <w:rStyle w:val="IndexLink"/>
                <w:rtl w:val="true"/>
              </w:rPr>
              <w:tab/>
            </w:r>
            <w:r>
              <w:rPr>
                <w:rStyle w:val="IndexLink"/>
              </w:rPr>
              <w:t>135</w:t>
            </w:r>
          </w:hyperlink>
        </w:p>
        <w:p>
          <w:pPr>
            <w:pStyle w:val="Contents2"/>
            <w:tabs>
              <w:tab w:val="clear" w:pos="8743"/>
              <w:tab w:val="right" w:pos="9026" w:leader="dot"/>
            </w:tabs>
            <w:rPr/>
          </w:pPr>
          <w:hyperlink w:anchor="__RefHeading___Toc2736920_211673320">
            <w:r>
              <w:rPr>
                <w:webHidden/>
                <w:rStyle w:val="IndexLink"/>
              </w:rPr>
              <w:t>296</w:t>
            </w:r>
            <w:r>
              <w:rPr>
                <w:rStyle w:val="IndexLink"/>
                <w:rtl w:val="true"/>
              </w:rPr>
              <w:t xml:space="preserve"> - </w:t>
            </w:r>
            <w:r>
              <w:rPr>
                <w:rStyle w:val="IndexLink"/>
                <w:rtl w:val="true"/>
              </w:rPr>
              <w:t>قائم الزّمان‌</w:t>
            </w:r>
            <w:r>
              <w:rPr>
                <w:rStyle w:val="IndexLink"/>
                <w:rtl w:val="true"/>
              </w:rPr>
              <w:tab/>
            </w:r>
            <w:r>
              <w:rPr>
                <w:rStyle w:val="IndexLink"/>
              </w:rPr>
              <w:t>136</w:t>
            </w:r>
          </w:hyperlink>
        </w:p>
        <w:p>
          <w:pPr>
            <w:pStyle w:val="Contents2"/>
            <w:tabs>
              <w:tab w:val="clear" w:pos="8743"/>
              <w:tab w:val="right" w:pos="9026" w:leader="dot"/>
            </w:tabs>
            <w:rPr/>
          </w:pPr>
          <w:hyperlink w:anchor="__RefHeading___Toc2736922_211673320">
            <w:r>
              <w:rPr>
                <w:webHidden/>
                <w:rStyle w:val="IndexLink"/>
              </w:rPr>
              <w:t>297</w:t>
            </w:r>
            <w:r>
              <w:rPr>
                <w:rStyle w:val="IndexLink"/>
                <w:rtl w:val="true"/>
              </w:rPr>
              <w:t xml:space="preserve"> - </w:t>
            </w:r>
            <w:r>
              <w:rPr>
                <w:rStyle w:val="IndexLink"/>
                <w:rtl w:val="true"/>
              </w:rPr>
              <w:t>قائم به امر اللَّه‌</w:t>
            </w:r>
            <w:r>
              <w:rPr>
                <w:rStyle w:val="IndexLink"/>
                <w:rtl w:val="true"/>
              </w:rPr>
              <w:tab/>
            </w:r>
            <w:r>
              <w:rPr>
                <w:rStyle w:val="IndexLink"/>
              </w:rPr>
              <w:t>136</w:t>
            </w:r>
          </w:hyperlink>
        </w:p>
        <w:p>
          <w:pPr>
            <w:pStyle w:val="Contents2"/>
            <w:tabs>
              <w:tab w:val="clear" w:pos="8743"/>
              <w:tab w:val="right" w:pos="9026" w:leader="dot"/>
            </w:tabs>
            <w:rPr/>
          </w:pPr>
          <w:hyperlink w:anchor="__RefHeading___Toc2736924_211673320">
            <w:r>
              <w:rPr>
                <w:webHidden/>
                <w:rStyle w:val="IndexLink"/>
              </w:rPr>
              <w:t>298</w:t>
            </w:r>
            <w:r>
              <w:rPr>
                <w:rStyle w:val="IndexLink"/>
                <w:rtl w:val="true"/>
              </w:rPr>
              <w:t xml:space="preserve"> - </w:t>
            </w:r>
            <w:r>
              <w:rPr>
                <w:rStyle w:val="IndexLink"/>
                <w:rtl w:val="true"/>
              </w:rPr>
              <w:t>قائم به قسط</w:t>
            </w:r>
            <w:r>
              <w:rPr>
                <w:rStyle w:val="IndexLink"/>
                <w:rtl w:val="true"/>
              </w:rPr>
              <w:tab/>
            </w:r>
            <w:r>
              <w:rPr>
                <w:rStyle w:val="IndexLink"/>
              </w:rPr>
              <w:t>137</w:t>
            </w:r>
          </w:hyperlink>
        </w:p>
        <w:p>
          <w:pPr>
            <w:pStyle w:val="Contents2"/>
            <w:tabs>
              <w:tab w:val="clear" w:pos="8743"/>
              <w:tab w:val="right" w:pos="9026" w:leader="dot"/>
            </w:tabs>
            <w:rPr/>
          </w:pPr>
          <w:hyperlink w:anchor="__RefHeading___Toc2736926_211673320">
            <w:r>
              <w:rPr>
                <w:webHidden/>
                <w:rStyle w:val="IndexLink"/>
              </w:rPr>
              <w:t>299</w:t>
            </w:r>
            <w:r>
              <w:rPr>
                <w:rStyle w:val="IndexLink"/>
                <w:rtl w:val="true"/>
              </w:rPr>
              <w:t xml:space="preserve"> - </w:t>
            </w:r>
            <w:r>
              <w:rPr>
                <w:rStyle w:val="IndexLink"/>
                <w:rtl w:val="true"/>
              </w:rPr>
              <w:t>قائم مقام‌</w:t>
            </w:r>
            <w:r>
              <w:rPr>
                <w:rStyle w:val="IndexLink"/>
                <w:rtl w:val="true"/>
              </w:rPr>
              <w:tab/>
            </w:r>
            <w:r>
              <w:rPr>
                <w:rStyle w:val="IndexLink"/>
              </w:rPr>
              <w:t>137</w:t>
            </w:r>
          </w:hyperlink>
        </w:p>
        <w:p>
          <w:pPr>
            <w:pStyle w:val="Contents2"/>
            <w:tabs>
              <w:tab w:val="clear" w:pos="8743"/>
              <w:tab w:val="right" w:pos="9026" w:leader="dot"/>
            </w:tabs>
            <w:rPr/>
          </w:pPr>
          <w:hyperlink w:anchor="__RefHeading___Toc2736928_211673320">
            <w:r>
              <w:rPr>
                <w:webHidden/>
                <w:rStyle w:val="IndexLink"/>
              </w:rPr>
              <w:t>300</w:t>
            </w:r>
            <w:r>
              <w:rPr>
                <w:rStyle w:val="IndexLink"/>
                <w:rtl w:val="true"/>
              </w:rPr>
              <w:t xml:space="preserve"> - </w:t>
            </w:r>
            <w:r>
              <w:rPr>
                <w:rStyle w:val="IndexLink"/>
                <w:rtl w:val="true"/>
              </w:rPr>
              <w:t>قابض‌</w:t>
            </w:r>
            <w:r>
              <w:rPr>
                <w:rStyle w:val="IndexLink"/>
                <w:rtl w:val="true"/>
              </w:rPr>
              <w:tab/>
            </w:r>
            <w:r>
              <w:rPr>
                <w:rStyle w:val="IndexLink"/>
              </w:rPr>
              <w:t>138</w:t>
            </w:r>
          </w:hyperlink>
        </w:p>
        <w:p>
          <w:pPr>
            <w:pStyle w:val="Contents2"/>
            <w:tabs>
              <w:tab w:val="clear" w:pos="8743"/>
              <w:tab w:val="right" w:pos="9026" w:leader="dot"/>
            </w:tabs>
            <w:rPr/>
          </w:pPr>
          <w:hyperlink w:anchor="__RefHeading___Toc2736930_211673320">
            <w:r>
              <w:rPr>
                <w:webHidden/>
                <w:rStyle w:val="IndexLink"/>
              </w:rPr>
              <w:t>301</w:t>
            </w:r>
            <w:r>
              <w:rPr>
                <w:rStyle w:val="IndexLink"/>
                <w:rtl w:val="true"/>
              </w:rPr>
              <w:t xml:space="preserve"> - </w:t>
            </w:r>
            <w:r>
              <w:rPr>
                <w:rStyle w:val="IndexLink"/>
                <w:rtl w:val="true"/>
              </w:rPr>
              <w:t>قاتلُ الکَفَرَة</w:t>
            </w:r>
            <w:r>
              <w:rPr>
                <w:rStyle w:val="IndexLink"/>
                <w:rtl w:val="true"/>
              </w:rPr>
              <w:tab/>
            </w:r>
            <w:r>
              <w:rPr>
                <w:rStyle w:val="IndexLink"/>
              </w:rPr>
              <w:t>138</w:t>
            </w:r>
          </w:hyperlink>
        </w:p>
        <w:p>
          <w:pPr>
            <w:pStyle w:val="Contents2"/>
            <w:tabs>
              <w:tab w:val="clear" w:pos="8743"/>
              <w:tab w:val="right" w:pos="9026" w:leader="dot"/>
            </w:tabs>
            <w:rPr/>
          </w:pPr>
          <w:hyperlink w:anchor="__RefHeading___Toc2736932_211673320">
            <w:r>
              <w:rPr>
                <w:webHidden/>
                <w:rStyle w:val="IndexLink"/>
              </w:rPr>
              <w:t>302</w:t>
            </w:r>
            <w:r>
              <w:rPr>
                <w:rStyle w:val="IndexLink"/>
                <w:rtl w:val="true"/>
              </w:rPr>
              <w:t xml:space="preserve"> - </w:t>
            </w:r>
            <w:r>
              <w:rPr>
                <w:rStyle w:val="IndexLink"/>
                <w:rtl w:val="true"/>
              </w:rPr>
              <w:t>قاصم‌</w:t>
            </w:r>
            <w:r>
              <w:rPr>
                <w:rStyle w:val="IndexLink"/>
                <w:rtl w:val="true"/>
              </w:rPr>
              <w:tab/>
            </w:r>
            <w:r>
              <w:rPr>
                <w:rStyle w:val="IndexLink"/>
              </w:rPr>
              <w:t>138</w:t>
            </w:r>
          </w:hyperlink>
        </w:p>
        <w:p>
          <w:pPr>
            <w:pStyle w:val="Contents2"/>
            <w:tabs>
              <w:tab w:val="clear" w:pos="8743"/>
              <w:tab w:val="right" w:pos="9026" w:leader="dot"/>
            </w:tabs>
            <w:rPr/>
          </w:pPr>
          <w:hyperlink w:anchor="__RefHeading___Toc2736934_211673320">
            <w:r>
              <w:rPr>
                <w:webHidden/>
                <w:rStyle w:val="IndexLink"/>
              </w:rPr>
              <w:t>303</w:t>
            </w:r>
            <w:r>
              <w:rPr>
                <w:rStyle w:val="IndexLink"/>
                <w:rtl w:val="true"/>
              </w:rPr>
              <w:t xml:space="preserve"> - </w:t>
            </w:r>
            <w:r>
              <w:rPr>
                <w:rStyle w:val="IndexLink"/>
                <w:rtl w:val="true"/>
              </w:rPr>
              <w:t>قاطع‌</w:t>
            </w:r>
            <w:r>
              <w:rPr>
                <w:rStyle w:val="IndexLink"/>
                <w:rtl w:val="true"/>
              </w:rPr>
              <w:tab/>
            </w:r>
            <w:r>
              <w:rPr>
                <w:rStyle w:val="IndexLink"/>
              </w:rPr>
              <w:t>139</w:t>
            </w:r>
          </w:hyperlink>
        </w:p>
        <w:p>
          <w:pPr>
            <w:pStyle w:val="Contents2"/>
            <w:tabs>
              <w:tab w:val="clear" w:pos="8743"/>
              <w:tab w:val="right" w:pos="9026" w:leader="dot"/>
            </w:tabs>
            <w:rPr/>
          </w:pPr>
          <w:hyperlink w:anchor="__RefHeading___Toc2736936_211673320">
            <w:r>
              <w:rPr>
                <w:webHidden/>
                <w:rStyle w:val="IndexLink"/>
              </w:rPr>
              <w:t>304</w:t>
            </w:r>
            <w:r>
              <w:rPr>
                <w:rStyle w:val="IndexLink"/>
                <w:rtl w:val="true"/>
              </w:rPr>
              <w:t xml:space="preserve"> - </w:t>
            </w:r>
            <w:r>
              <w:rPr>
                <w:rStyle w:val="IndexLink"/>
                <w:rtl w:val="true"/>
              </w:rPr>
              <w:t>قسط</w:t>
            </w:r>
            <w:r>
              <w:rPr>
                <w:rStyle w:val="IndexLink"/>
                <w:rtl w:val="true"/>
              </w:rPr>
              <w:tab/>
            </w:r>
            <w:r>
              <w:rPr>
                <w:rStyle w:val="IndexLink"/>
              </w:rPr>
              <w:t>140</w:t>
            </w:r>
          </w:hyperlink>
        </w:p>
        <w:p>
          <w:pPr>
            <w:pStyle w:val="Contents2"/>
            <w:tabs>
              <w:tab w:val="clear" w:pos="8743"/>
              <w:tab w:val="right" w:pos="9026" w:leader="dot"/>
            </w:tabs>
            <w:rPr/>
          </w:pPr>
          <w:hyperlink w:anchor="__RefHeading___Toc2736938_211673320">
            <w:r>
              <w:rPr>
                <w:webHidden/>
                <w:rStyle w:val="IndexLink"/>
              </w:rPr>
              <w:t>305</w:t>
            </w:r>
            <w:r>
              <w:rPr>
                <w:rStyle w:val="IndexLink"/>
                <w:rtl w:val="true"/>
              </w:rPr>
              <w:t xml:space="preserve"> - </w:t>
            </w:r>
            <w:r>
              <w:rPr>
                <w:rStyle w:val="IndexLink"/>
                <w:rtl w:val="true"/>
              </w:rPr>
              <w:t>قَصر مَشید</w:t>
            </w:r>
            <w:r>
              <w:rPr>
                <w:rStyle w:val="IndexLink"/>
                <w:rtl w:val="true"/>
              </w:rPr>
              <w:tab/>
            </w:r>
            <w:r>
              <w:rPr>
                <w:rStyle w:val="IndexLink"/>
              </w:rPr>
              <w:t>140</w:t>
            </w:r>
          </w:hyperlink>
        </w:p>
        <w:p>
          <w:pPr>
            <w:pStyle w:val="Contents2"/>
            <w:tabs>
              <w:tab w:val="clear" w:pos="8743"/>
              <w:tab w:val="right" w:pos="9026" w:leader="dot"/>
            </w:tabs>
            <w:rPr/>
          </w:pPr>
          <w:hyperlink w:anchor="__RefHeading___Toc2736940_211673320">
            <w:r>
              <w:rPr>
                <w:webHidden/>
                <w:rStyle w:val="IndexLink"/>
              </w:rPr>
              <w:t>306</w:t>
            </w:r>
            <w:r>
              <w:rPr>
                <w:rStyle w:val="IndexLink"/>
                <w:rtl w:val="true"/>
              </w:rPr>
              <w:t xml:space="preserve"> - </w:t>
            </w:r>
            <w:r>
              <w:rPr>
                <w:rStyle w:val="IndexLink"/>
                <w:rtl w:val="true"/>
              </w:rPr>
              <w:t>قُطب‌</w:t>
            </w:r>
            <w:r>
              <w:rPr>
                <w:rStyle w:val="IndexLink"/>
                <w:rtl w:val="true"/>
              </w:rPr>
              <w:tab/>
            </w:r>
            <w:r>
              <w:rPr>
                <w:rStyle w:val="IndexLink"/>
              </w:rPr>
              <w:t>141</w:t>
            </w:r>
          </w:hyperlink>
        </w:p>
        <w:p>
          <w:pPr>
            <w:pStyle w:val="Contents2"/>
            <w:tabs>
              <w:tab w:val="clear" w:pos="8743"/>
              <w:tab w:val="right" w:pos="9026" w:leader="dot"/>
            </w:tabs>
            <w:rPr/>
          </w:pPr>
          <w:hyperlink w:anchor="__RefHeading___Toc2736942_211673320">
            <w:r>
              <w:rPr>
                <w:webHidden/>
                <w:rStyle w:val="IndexLink"/>
              </w:rPr>
              <w:t>307</w:t>
            </w:r>
            <w:r>
              <w:rPr>
                <w:rStyle w:val="IndexLink"/>
                <w:rtl w:val="true"/>
              </w:rPr>
              <w:t xml:space="preserve"> - </w:t>
            </w:r>
            <w:r>
              <w:rPr>
                <w:rStyle w:val="IndexLink"/>
                <w:rtl w:val="true"/>
              </w:rPr>
              <w:t>قَمَر الزّاهر</w:t>
            </w:r>
            <w:r>
              <w:rPr>
                <w:rStyle w:val="IndexLink"/>
                <w:rtl w:val="true"/>
              </w:rPr>
              <w:tab/>
            </w:r>
            <w:r>
              <w:rPr>
                <w:rStyle w:val="IndexLink"/>
              </w:rPr>
              <w:t>141</w:t>
            </w:r>
          </w:hyperlink>
        </w:p>
        <w:p>
          <w:pPr>
            <w:pStyle w:val="Contents2"/>
            <w:tabs>
              <w:tab w:val="clear" w:pos="8743"/>
              <w:tab w:val="right" w:pos="9026" w:leader="dot"/>
            </w:tabs>
            <w:rPr/>
          </w:pPr>
          <w:hyperlink w:anchor="__RefHeading___Toc2736944_211673320">
            <w:r>
              <w:rPr>
                <w:webHidden/>
                <w:rStyle w:val="IndexLink"/>
              </w:rPr>
              <w:t>308</w:t>
            </w:r>
            <w:r>
              <w:rPr>
                <w:rStyle w:val="IndexLink"/>
                <w:rtl w:val="true"/>
              </w:rPr>
              <w:t xml:space="preserve"> - </w:t>
            </w:r>
            <w:r>
              <w:rPr>
                <w:rStyle w:val="IndexLink"/>
                <w:rtl w:val="true"/>
              </w:rPr>
              <w:t>قوام‌</w:t>
            </w:r>
            <w:r>
              <w:rPr>
                <w:rStyle w:val="IndexLink"/>
                <w:rtl w:val="true"/>
              </w:rPr>
              <w:tab/>
            </w:r>
            <w:r>
              <w:rPr>
                <w:rStyle w:val="IndexLink"/>
              </w:rPr>
              <w:t>142</w:t>
            </w:r>
          </w:hyperlink>
        </w:p>
        <w:p>
          <w:pPr>
            <w:pStyle w:val="Contents2"/>
            <w:tabs>
              <w:tab w:val="clear" w:pos="8743"/>
              <w:tab w:val="right" w:pos="9026" w:leader="dot"/>
            </w:tabs>
            <w:rPr/>
          </w:pPr>
          <w:hyperlink w:anchor="__RefHeading___Toc2736946_211673320">
            <w:r>
              <w:rPr>
                <w:webHidden/>
                <w:rStyle w:val="IndexLink"/>
              </w:rPr>
              <w:t>309</w:t>
            </w:r>
            <w:r>
              <w:rPr>
                <w:rStyle w:val="IndexLink"/>
                <w:rtl w:val="true"/>
              </w:rPr>
              <w:t xml:space="preserve"> - </w:t>
            </w:r>
            <w:r>
              <w:rPr>
                <w:rStyle w:val="IndexLink"/>
                <w:rtl w:val="true"/>
              </w:rPr>
              <w:t>قوّة</w:t>
            </w:r>
            <w:r>
              <w:rPr>
                <w:rStyle w:val="IndexLink"/>
                <w:rtl w:val="true"/>
              </w:rPr>
              <w:tab/>
            </w:r>
            <w:r>
              <w:rPr>
                <w:rStyle w:val="IndexLink"/>
              </w:rPr>
              <w:t>142</w:t>
            </w:r>
          </w:hyperlink>
        </w:p>
        <w:p>
          <w:pPr>
            <w:pStyle w:val="Contents2"/>
            <w:tabs>
              <w:tab w:val="clear" w:pos="8743"/>
              <w:tab w:val="right" w:pos="9026" w:leader="dot"/>
            </w:tabs>
            <w:rPr/>
          </w:pPr>
          <w:hyperlink w:anchor="__RefHeading___Toc2736948_211673320">
            <w:r>
              <w:rPr>
                <w:webHidden/>
                <w:rStyle w:val="IndexLink"/>
              </w:rPr>
              <w:t>310</w:t>
            </w:r>
            <w:r>
              <w:rPr>
                <w:rStyle w:val="IndexLink"/>
                <w:rtl w:val="true"/>
              </w:rPr>
              <w:t xml:space="preserve"> - </w:t>
            </w:r>
            <w:r>
              <w:rPr>
                <w:rStyle w:val="IndexLink"/>
                <w:rtl w:val="true"/>
              </w:rPr>
              <w:t>قیامت‌</w:t>
            </w:r>
            <w:r>
              <w:rPr>
                <w:rStyle w:val="IndexLink"/>
                <w:rtl w:val="true"/>
              </w:rPr>
              <w:tab/>
            </w:r>
            <w:r>
              <w:rPr>
                <w:rStyle w:val="IndexLink"/>
              </w:rPr>
              <w:t>143</w:t>
            </w:r>
          </w:hyperlink>
        </w:p>
        <w:p>
          <w:pPr>
            <w:pStyle w:val="Contents2"/>
            <w:tabs>
              <w:tab w:val="clear" w:pos="8743"/>
              <w:tab w:val="right" w:pos="9026" w:leader="dot"/>
            </w:tabs>
            <w:rPr/>
          </w:pPr>
          <w:hyperlink w:anchor="__RefHeading___Toc2736950_211673320">
            <w:r>
              <w:rPr>
                <w:webHidden/>
                <w:rStyle w:val="IndexLink"/>
              </w:rPr>
              <w:t>311</w:t>
            </w:r>
            <w:r>
              <w:rPr>
                <w:rStyle w:val="IndexLink"/>
                <w:rtl w:val="true"/>
              </w:rPr>
              <w:t xml:space="preserve"> - </w:t>
            </w:r>
            <w:r>
              <w:rPr>
                <w:rStyle w:val="IndexLink"/>
                <w:rtl w:val="true"/>
              </w:rPr>
              <w:t>قَیم الزّمان‌</w:t>
            </w:r>
            <w:r>
              <w:rPr>
                <w:rStyle w:val="IndexLink"/>
                <w:rtl w:val="true"/>
              </w:rPr>
              <w:tab/>
            </w:r>
            <w:r>
              <w:rPr>
                <w:rStyle w:val="IndexLink"/>
              </w:rPr>
              <w:t>143</w:t>
            </w:r>
          </w:hyperlink>
        </w:p>
        <w:p>
          <w:pPr>
            <w:pStyle w:val="Contents2"/>
            <w:tabs>
              <w:tab w:val="clear" w:pos="8743"/>
              <w:tab w:val="right" w:pos="9026" w:leader="dot"/>
            </w:tabs>
            <w:rPr/>
          </w:pPr>
          <w:hyperlink w:anchor="__RefHeading___Toc2736952_211673320">
            <w:r>
              <w:rPr>
                <w:webHidden/>
                <w:rStyle w:val="IndexLink"/>
              </w:rPr>
              <w:t>312</w:t>
            </w:r>
            <w:r>
              <w:rPr>
                <w:rStyle w:val="IndexLink"/>
                <w:rtl w:val="true"/>
              </w:rPr>
              <w:t xml:space="preserve"> - </w:t>
            </w:r>
            <w:r>
              <w:rPr>
                <w:rStyle w:val="IndexLink"/>
                <w:rtl w:val="true"/>
              </w:rPr>
              <w:t>کارّ</w:t>
            </w:r>
            <w:r>
              <w:rPr>
                <w:rStyle w:val="IndexLink"/>
                <w:rtl w:val="true"/>
              </w:rPr>
              <w:tab/>
            </w:r>
            <w:r>
              <w:rPr>
                <w:rStyle w:val="IndexLink"/>
              </w:rPr>
              <w:t>143</w:t>
            </w:r>
          </w:hyperlink>
        </w:p>
        <w:p>
          <w:pPr>
            <w:pStyle w:val="Contents2"/>
            <w:tabs>
              <w:tab w:val="clear" w:pos="8743"/>
              <w:tab w:val="right" w:pos="9026" w:leader="dot"/>
            </w:tabs>
            <w:rPr/>
          </w:pPr>
          <w:hyperlink w:anchor="__RefHeading___Toc2736954_211673320">
            <w:r>
              <w:rPr>
                <w:webHidden/>
                <w:rStyle w:val="IndexLink"/>
              </w:rPr>
              <w:t>313</w:t>
            </w:r>
            <w:r>
              <w:rPr>
                <w:rStyle w:val="IndexLink"/>
                <w:rtl w:val="true"/>
              </w:rPr>
              <w:t xml:space="preserve"> - </w:t>
            </w:r>
            <w:r>
              <w:rPr>
                <w:rStyle w:val="IndexLink"/>
                <w:rtl w:val="true"/>
              </w:rPr>
              <w:t>کاشِفُ البَلوی‌</w:t>
            </w:r>
            <w:r>
              <w:rPr>
                <w:rStyle w:val="IndexLink"/>
                <w:rtl w:val="true"/>
              </w:rPr>
              <w:tab/>
            </w:r>
            <w:r>
              <w:rPr>
                <w:rStyle w:val="IndexLink"/>
              </w:rPr>
              <w:t>144</w:t>
            </w:r>
          </w:hyperlink>
        </w:p>
        <w:p>
          <w:pPr>
            <w:pStyle w:val="Contents2"/>
            <w:tabs>
              <w:tab w:val="clear" w:pos="8743"/>
              <w:tab w:val="right" w:pos="9026" w:leader="dot"/>
            </w:tabs>
            <w:rPr/>
          </w:pPr>
          <w:hyperlink w:anchor="__RefHeading___Toc2736956_211673320">
            <w:r>
              <w:rPr>
                <w:webHidden/>
                <w:rStyle w:val="IndexLink"/>
              </w:rPr>
              <w:t>314</w:t>
            </w:r>
            <w:r>
              <w:rPr>
                <w:rStyle w:val="IndexLink"/>
                <w:rtl w:val="true"/>
              </w:rPr>
              <w:t xml:space="preserve"> - </w:t>
            </w:r>
            <w:r>
              <w:rPr>
                <w:rStyle w:val="IndexLink"/>
                <w:rtl w:val="true"/>
              </w:rPr>
              <w:t>کاشفُ الغِطاء</w:t>
            </w:r>
            <w:r>
              <w:rPr>
                <w:rStyle w:val="IndexLink"/>
                <w:rtl w:val="true"/>
              </w:rPr>
              <w:tab/>
            </w:r>
            <w:r>
              <w:rPr>
                <w:rStyle w:val="IndexLink"/>
              </w:rPr>
              <w:t>144</w:t>
            </w:r>
          </w:hyperlink>
        </w:p>
        <w:p>
          <w:pPr>
            <w:pStyle w:val="Contents2"/>
            <w:tabs>
              <w:tab w:val="clear" w:pos="8743"/>
              <w:tab w:val="right" w:pos="9026" w:leader="dot"/>
            </w:tabs>
            <w:rPr/>
          </w:pPr>
          <w:hyperlink w:anchor="__RefHeading___Toc2736958_211673320">
            <w:r>
              <w:rPr>
                <w:webHidden/>
                <w:rStyle w:val="IndexLink"/>
              </w:rPr>
              <w:t>315</w:t>
            </w:r>
            <w:r>
              <w:rPr>
                <w:rStyle w:val="IndexLink"/>
                <w:rtl w:val="true"/>
              </w:rPr>
              <w:t xml:space="preserve"> - </w:t>
            </w:r>
            <w:r>
              <w:rPr>
                <w:rStyle w:val="IndexLink"/>
                <w:rtl w:val="true"/>
              </w:rPr>
              <w:t>کتاب مستور</w:t>
            </w:r>
            <w:r>
              <w:rPr>
                <w:rStyle w:val="IndexLink"/>
                <w:rtl w:val="true"/>
              </w:rPr>
              <w:tab/>
            </w:r>
            <w:r>
              <w:rPr>
                <w:rStyle w:val="IndexLink"/>
              </w:rPr>
              <w:t>144</w:t>
            </w:r>
          </w:hyperlink>
        </w:p>
        <w:p>
          <w:pPr>
            <w:pStyle w:val="Contents2"/>
            <w:tabs>
              <w:tab w:val="clear" w:pos="8743"/>
              <w:tab w:val="right" w:pos="9026" w:leader="dot"/>
            </w:tabs>
            <w:rPr/>
          </w:pPr>
          <w:hyperlink w:anchor="__RefHeading___Toc2736960_211673320">
            <w:r>
              <w:rPr>
                <w:webHidden/>
                <w:rStyle w:val="IndexLink"/>
              </w:rPr>
              <w:t>316</w:t>
            </w:r>
            <w:r>
              <w:rPr>
                <w:rStyle w:val="IndexLink"/>
                <w:rtl w:val="true"/>
              </w:rPr>
              <w:t xml:space="preserve"> - </w:t>
            </w:r>
            <w:r>
              <w:rPr>
                <w:rStyle w:val="IndexLink"/>
                <w:rtl w:val="true"/>
              </w:rPr>
              <w:t>کتاب مسطور</w:t>
            </w:r>
            <w:r>
              <w:rPr>
                <w:rStyle w:val="IndexLink"/>
                <w:rtl w:val="true"/>
              </w:rPr>
              <w:tab/>
            </w:r>
            <w:r>
              <w:rPr>
                <w:rStyle w:val="IndexLink"/>
              </w:rPr>
              <w:t>144</w:t>
            </w:r>
          </w:hyperlink>
        </w:p>
        <w:p>
          <w:pPr>
            <w:pStyle w:val="Contents2"/>
            <w:tabs>
              <w:tab w:val="clear" w:pos="8743"/>
              <w:tab w:val="right" w:pos="9026" w:leader="dot"/>
            </w:tabs>
            <w:rPr/>
          </w:pPr>
          <w:hyperlink w:anchor="__RefHeading___Toc2736962_211673320">
            <w:r>
              <w:rPr>
                <w:webHidden/>
                <w:rStyle w:val="IndexLink"/>
              </w:rPr>
              <w:t>317</w:t>
            </w:r>
            <w:r>
              <w:rPr>
                <w:rStyle w:val="IndexLink"/>
                <w:rtl w:val="true"/>
              </w:rPr>
              <w:t xml:space="preserve"> - </w:t>
            </w:r>
            <w:r>
              <w:rPr>
                <w:rStyle w:val="IndexLink"/>
                <w:rtl w:val="true"/>
              </w:rPr>
              <w:t>کرّار</w:t>
            </w:r>
            <w:r>
              <w:rPr>
                <w:rStyle w:val="IndexLink"/>
                <w:rtl w:val="true"/>
              </w:rPr>
              <w:tab/>
            </w:r>
            <w:r>
              <w:rPr>
                <w:rStyle w:val="IndexLink"/>
              </w:rPr>
              <w:t>145</w:t>
            </w:r>
          </w:hyperlink>
        </w:p>
        <w:p>
          <w:pPr>
            <w:pStyle w:val="Contents2"/>
            <w:tabs>
              <w:tab w:val="clear" w:pos="8743"/>
              <w:tab w:val="right" w:pos="9026" w:leader="dot"/>
            </w:tabs>
            <w:rPr/>
          </w:pPr>
          <w:hyperlink w:anchor="__RefHeading___Toc2736964_211673320">
            <w:r>
              <w:rPr>
                <w:webHidden/>
                <w:rStyle w:val="IndexLink"/>
              </w:rPr>
              <w:t>318</w:t>
            </w:r>
            <w:r>
              <w:rPr>
                <w:rStyle w:val="IndexLink"/>
                <w:rtl w:val="true"/>
              </w:rPr>
              <w:t xml:space="preserve"> - </w:t>
            </w:r>
            <w:r>
              <w:rPr>
                <w:rStyle w:val="IndexLink"/>
                <w:rtl w:val="true"/>
              </w:rPr>
              <w:t>کریم‌</w:t>
            </w:r>
            <w:r>
              <w:rPr>
                <w:rStyle w:val="IndexLink"/>
                <w:rtl w:val="true"/>
              </w:rPr>
              <w:tab/>
            </w:r>
            <w:r>
              <w:rPr>
                <w:rStyle w:val="IndexLink"/>
              </w:rPr>
              <w:t>145</w:t>
            </w:r>
          </w:hyperlink>
        </w:p>
        <w:p>
          <w:pPr>
            <w:pStyle w:val="Contents2"/>
            <w:tabs>
              <w:tab w:val="clear" w:pos="8743"/>
              <w:tab w:val="right" w:pos="9026" w:leader="dot"/>
            </w:tabs>
            <w:rPr/>
          </w:pPr>
          <w:hyperlink w:anchor="__RefHeading___Toc2736966_211673320">
            <w:r>
              <w:rPr>
                <w:webHidden/>
                <w:rStyle w:val="IndexLink"/>
              </w:rPr>
              <w:t>319</w:t>
            </w:r>
            <w:r>
              <w:rPr>
                <w:rStyle w:val="IndexLink"/>
                <w:rtl w:val="true"/>
              </w:rPr>
              <w:t xml:space="preserve"> - </w:t>
            </w:r>
            <w:r>
              <w:rPr>
                <w:rStyle w:val="IndexLink"/>
                <w:rtl w:val="true"/>
              </w:rPr>
              <w:t>کلمة اللَّه‌</w:t>
            </w:r>
            <w:r>
              <w:rPr>
                <w:rStyle w:val="IndexLink"/>
                <w:rtl w:val="true"/>
              </w:rPr>
              <w:tab/>
            </w:r>
            <w:r>
              <w:rPr>
                <w:rStyle w:val="IndexLink"/>
              </w:rPr>
              <w:t>145</w:t>
            </w:r>
          </w:hyperlink>
        </w:p>
        <w:p>
          <w:pPr>
            <w:pStyle w:val="Contents2"/>
            <w:tabs>
              <w:tab w:val="clear" w:pos="8743"/>
              <w:tab w:val="right" w:pos="9026" w:leader="dot"/>
            </w:tabs>
            <w:rPr/>
          </w:pPr>
          <w:hyperlink w:anchor="__RefHeading___Toc2736968_211673320">
            <w:r>
              <w:rPr>
                <w:webHidden/>
                <w:rStyle w:val="IndexLink"/>
              </w:rPr>
              <w:t>320</w:t>
            </w:r>
            <w:r>
              <w:rPr>
                <w:rStyle w:val="IndexLink"/>
                <w:rtl w:val="true"/>
              </w:rPr>
              <w:t xml:space="preserve"> - </w:t>
            </w:r>
            <w:r>
              <w:rPr>
                <w:rStyle w:val="IndexLink"/>
                <w:rtl w:val="true"/>
              </w:rPr>
              <w:t>کلمة الحق‌</w:t>
            </w:r>
            <w:r>
              <w:rPr>
                <w:rStyle w:val="IndexLink"/>
                <w:rtl w:val="true"/>
              </w:rPr>
              <w:tab/>
            </w:r>
            <w:r>
              <w:rPr>
                <w:rStyle w:val="IndexLink"/>
              </w:rPr>
              <w:t>146</w:t>
            </w:r>
          </w:hyperlink>
        </w:p>
        <w:p>
          <w:pPr>
            <w:pStyle w:val="Contents2"/>
            <w:tabs>
              <w:tab w:val="clear" w:pos="8743"/>
              <w:tab w:val="right" w:pos="9026" w:leader="dot"/>
            </w:tabs>
            <w:rPr/>
          </w:pPr>
          <w:hyperlink w:anchor="__RefHeading___Toc2736970_211673320">
            <w:r>
              <w:rPr>
                <w:webHidden/>
                <w:rStyle w:val="IndexLink"/>
              </w:rPr>
              <w:t>321</w:t>
            </w:r>
            <w:r>
              <w:rPr>
                <w:rStyle w:val="IndexLink"/>
                <w:rtl w:val="true"/>
              </w:rPr>
              <w:t xml:space="preserve"> - </w:t>
            </w:r>
            <w:r>
              <w:rPr>
                <w:rStyle w:val="IndexLink"/>
                <w:rtl w:val="true"/>
              </w:rPr>
              <w:t>کلمة المحمود</w:t>
            </w:r>
            <w:r>
              <w:rPr>
                <w:rStyle w:val="IndexLink"/>
                <w:rtl w:val="true"/>
              </w:rPr>
              <w:tab/>
            </w:r>
            <w:r>
              <w:rPr>
                <w:rStyle w:val="IndexLink"/>
              </w:rPr>
              <w:t>147</w:t>
            </w:r>
          </w:hyperlink>
        </w:p>
        <w:p>
          <w:pPr>
            <w:pStyle w:val="Contents2"/>
            <w:tabs>
              <w:tab w:val="clear" w:pos="8743"/>
              <w:tab w:val="right" w:pos="9026" w:leader="dot"/>
            </w:tabs>
            <w:rPr/>
          </w:pPr>
          <w:hyperlink w:anchor="__RefHeading___Toc2736972_211673320">
            <w:r>
              <w:rPr>
                <w:webHidden/>
                <w:rStyle w:val="IndexLink"/>
              </w:rPr>
              <w:t>322</w:t>
            </w:r>
            <w:r>
              <w:rPr>
                <w:rStyle w:val="IndexLink"/>
                <w:rtl w:val="true"/>
              </w:rPr>
              <w:t xml:space="preserve"> - </w:t>
            </w:r>
            <w:r>
              <w:rPr>
                <w:rStyle w:val="IndexLink"/>
                <w:rtl w:val="true"/>
              </w:rPr>
              <w:t>کلمه باقیه‌</w:t>
            </w:r>
            <w:r>
              <w:rPr>
                <w:rStyle w:val="IndexLink"/>
                <w:rtl w:val="true"/>
              </w:rPr>
              <w:tab/>
            </w:r>
            <w:r>
              <w:rPr>
                <w:rStyle w:val="IndexLink"/>
              </w:rPr>
              <w:t>147</w:t>
            </w:r>
          </w:hyperlink>
        </w:p>
        <w:p>
          <w:pPr>
            <w:pStyle w:val="Contents2"/>
            <w:tabs>
              <w:tab w:val="clear" w:pos="8743"/>
              <w:tab w:val="right" w:pos="9026" w:leader="dot"/>
            </w:tabs>
            <w:rPr/>
          </w:pPr>
          <w:hyperlink w:anchor="__RefHeading___Toc2736974_211673320">
            <w:r>
              <w:rPr>
                <w:webHidden/>
                <w:rStyle w:val="IndexLink"/>
              </w:rPr>
              <w:t>323</w:t>
            </w:r>
            <w:r>
              <w:rPr>
                <w:rStyle w:val="IndexLink"/>
                <w:rtl w:val="true"/>
              </w:rPr>
              <w:t xml:space="preserve"> - </w:t>
            </w:r>
            <w:r>
              <w:rPr>
                <w:rStyle w:val="IndexLink"/>
                <w:rtl w:val="true"/>
              </w:rPr>
              <w:t>کمال‌</w:t>
            </w:r>
            <w:r>
              <w:rPr>
                <w:rStyle w:val="IndexLink"/>
                <w:rtl w:val="true"/>
              </w:rPr>
              <w:tab/>
            </w:r>
            <w:r>
              <w:rPr>
                <w:rStyle w:val="IndexLink"/>
              </w:rPr>
              <w:t>148</w:t>
            </w:r>
          </w:hyperlink>
        </w:p>
        <w:p>
          <w:pPr>
            <w:pStyle w:val="Contents2"/>
            <w:tabs>
              <w:tab w:val="clear" w:pos="8743"/>
              <w:tab w:val="right" w:pos="9026" w:leader="dot"/>
            </w:tabs>
            <w:rPr/>
          </w:pPr>
          <w:hyperlink w:anchor="__RefHeading___Toc2736976_211673320">
            <w:r>
              <w:rPr>
                <w:webHidden/>
                <w:rStyle w:val="IndexLink"/>
              </w:rPr>
              <w:t>324</w:t>
            </w:r>
            <w:r>
              <w:rPr>
                <w:rStyle w:val="IndexLink"/>
                <w:rtl w:val="true"/>
              </w:rPr>
              <w:t xml:space="preserve"> - </w:t>
            </w:r>
            <w:r>
              <w:rPr>
                <w:rStyle w:val="IndexLink"/>
                <w:rtl w:val="true"/>
              </w:rPr>
              <w:t>کوکما</w:t>
            </w:r>
            <w:r>
              <w:rPr>
                <w:rStyle w:val="IndexLink"/>
                <w:rtl w:val="true"/>
              </w:rPr>
              <w:tab/>
            </w:r>
            <w:r>
              <w:rPr>
                <w:rStyle w:val="IndexLink"/>
              </w:rPr>
              <w:t>148</w:t>
            </w:r>
          </w:hyperlink>
        </w:p>
        <w:p>
          <w:pPr>
            <w:pStyle w:val="Contents2"/>
            <w:tabs>
              <w:tab w:val="clear" w:pos="8743"/>
              <w:tab w:val="right" w:pos="9026" w:leader="dot"/>
            </w:tabs>
            <w:rPr/>
          </w:pPr>
          <w:hyperlink w:anchor="__RefHeading___Toc2736978_211673320">
            <w:r>
              <w:rPr>
                <w:webHidden/>
                <w:rStyle w:val="IndexLink"/>
              </w:rPr>
              <w:t>325</w:t>
            </w:r>
            <w:r>
              <w:rPr>
                <w:rStyle w:val="IndexLink"/>
                <w:rtl w:val="true"/>
              </w:rPr>
              <w:t xml:space="preserve"> - </w:t>
            </w:r>
            <w:r>
              <w:rPr>
                <w:rStyle w:val="IndexLink"/>
                <w:rtl w:val="true"/>
              </w:rPr>
              <w:t>کهف‌</w:t>
            </w:r>
            <w:r>
              <w:rPr>
                <w:rStyle w:val="IndexLink"/>
                <w:rtl w:val="true"/>
              </w:rPr>
              <w:tab/>
            </w:r>
            <w:r>
              <w:rPr>
                <w:rStyle w:val="IndexLink"/>
              </w:rPr>
              <w:t>148</w:t>
            </w:r>
          </w:hyperlink>
        </w:p>
        <w:p>
          <w:pPr>
            <w:pStyle w:val="Contents2"/>
            <w:tabs>
              <w:tab w:val="clear" w:pos="8743"/>
              <w:tab w:val="right" w:pos="9026" w:leader="dot"/>
            </w:tabs>
            <w:rPr/>
          </w:pPr>
          <w:hyperlink w:anchor="__RefHeading___Toc2736980_211673320">
            <w:r>
              <w:rPr>
                <w:webHidden/>
                <w:rStyle w:val="IndexLink"/>
              </w:rPr>
              <w:t>326</w:t>
            </w:r>
            <w:r>
              <w:rPr>
                <w:rStyle w:val="IndexLink"/>
                <w:rtl w:val="true"/>
              </w:rPr>
              <w:t xml:space="preserve"> - </w:t>
            </w:r>
            <w:r>
              <w:rPr>
                <w:rStyle w:val="IndexLink"/>
                <w:rtl w:val="true"/>
              </w:rPr>
              <w:t>کیقباد دوم‌</w:t>
            </w:r>
            <w:r>
              <w:rPr>
                <w:rStyle w:val="IndexLink"/>
                <w:rtl w:val="true"/>
              </w:rPr>
              <w:tab/>
            </w:r>
            <w:r>
              <w:rPr>
                <w:rStyle w:val="IndexLink"/>
              </w:rPr>
              <w:t>149</w:t>
            </w:r>
          </w:hyperlink>
        </w:p>
        <w:p>
          <w:pPr>
            <w:pStyle w:val="Contents2"/>
            <w:tabs>
              <w:tab w:val="clear" w:pos="8743"/>
              <w:tab w:val="right" w:pos="9026" w:leader="dot"/>
            </w:tabs>
            <w:rPr/>
          </w:pPr>
          <w:hyperlink w:anchor="__RefHeading___Toc2736982_211673320">
            <w:r>
              <w:rPr>
                <w:webHidden/>
                <w:rStyle w:val="IndexLink"/>
              </w:rPr>
              <w:t>327</w:t>
            </w:r>
            <w:r>
              <w:rPr>
                <w:rStyle w:val="IndexLink"/>
                <w:rtl w:val="true"/>
              </w:rPr>
              <w:t xml:space="preserve"> - </w:t>
            </w:r>
            <w:r>
              <w:rPr>
                <w:rStyle w:val="IndexLink"/>
                <w:rtl w:val="true"/>
              </w:rPr>
              <w:t>لا شبیه له‌</w:t>
            </w:r>
            <w:r>
              <w:rPr>
                <w:rStyle w:val="IndexLink"/>
                <w:rtl w:val="true"/>
              </w:rPr>
              <w:tab/>
            </w:r>
            <w:r>
              <w:rPr>
                <w:rStyle w:val="IndexLink"/>
              </w:rPr>
              <w:t>149</w:t>
            </w:r>
          </w:hyperlink>
        </w:p>
        <w:p>
          <w:pPr>
            <w:pStyle w:val="Contents2"/>
            <w:tabs>
              <w:tab w:val="clear" w:pos="8743"/>
              <w:tab w:val="right" w:pos="9026" w:leader="dot"/>
            </w:tabs>
            <w:rPr/>
          </w:pPr>
          <w:hyperlink w:anchor="__RefHeading___Toc2736984_211673320">
            <w:r>
              <w:rPr>
                <w:webHidden/>
                <w:rStyle w:val="IndexLink"/>
              </w:rPr>
              <w:t>328</w:t>
            </w:r>
            <w:r>
              <w:rPr>
                <w:rStyle w:val="IndexLink"/>
                <w:rtl w:val="true"/>
              </w:rPr>
              <w:t xml:space="preserve"> - </w:t>
            </w:r>
            <w:r>
              <w:rPr>
                <w:rStyle w:val="IndexLink"/>
                <w:rtl w:val="true"/>
              </w:rPr>
              <w:t>لسانُ الصِّدق‌</w:t>
            </w:r>
            <w:r>
              <w:rPr>
                <w:rStyle w:val="IndexLink"/>
                <w:rtl w:val="true"/>
              </w:rPr>
              <w:tab/>
            </w:r>
            <w:r>
              <w:rPr>
                <w:rStyle w:val="IndexLink"/>
              </w:rPr>
              <w:t>149</w:t>
            </w:r>
          </w:hyperlink>
        </w:p>
        <w:p>
          <w:pPr>
            <w:pStyle w:val="Contents2"/>
            <w:tabs>
              <w:tab w:val="clear" w:pos="8743"/>
              <w:tab w:val="right" w:pos="9026" w:leader="dot"/>
            </w:tabs>
            <w:rPr/>
          </w:pPr>
          <w:hyperlink w:anchor="__RefHeading___Toc2736986_211673320">
            <w:r>
              <w:rPr>
                <w:webHidden/>
                <w:rStyle w:val="IndexLink"/>
              </w:rPr>
              <w:t>329</w:t>
            </w:r>
            <w:r>
              <w:rPr>
                <w:rStyle w:val="IndexLink"/>
                <w:rtl w:val="true"/>
              </w:rPr>
              <w:t xml:space="preserve"> - </w:t>
            </w:r>
            <w:r>
              <w:rPr>
                <w:rStyle w:val="IndexLink"/>
                <w:rtl w:val="true"/>
              </w:rPr>
              <w:t>لسان اللَّه‌</w:t>
            </w:r>
            <w:r>
              <w:rPr>
                <w:rStyle w:val="IndexLink"/>
                <w:rtl w:val="true"/>
              </w:rPr>
              <w:tab/>
            </w:r>
            <w:r>
              <w:rPr>
                <w:rStyle w:val="IndexLink"/>
              </w:rPr>
              <w:t>150</w:t>
            </w:r>
          </w:hyperlink>
        </w:p>
        <w:p>
          <w:pPr>
            <w:pStyle w:val="Contents2"/>
            <w:tabs>
              <w:tab w:val="clear" w:pos="8743"/>
              <w:tab w:val="right" w:pos="9026" w:leader="dot"/>
            </w:tabs>
            <w:rPr/>
          </w:pPr>
          <w:hyperlink w:anchor="__RefHeading___Toc2736988_211673320">
            <w:r>
              <w:rPr>
                <w:webHidden/>
                <w:rStyle w:val="IndexLink"/>
              </w:rPr>
              <w:t>330</w:t>
            </w:r>
            <w:r>
              <w:rPr>
                <w:rStyle w:val="IndexLink"/>
                <w:rtl w:val="true"/>
              </w:rPr>
              <w:t xml:space="preserve"> - </w:t>
            </w:r>
            <w:r>
              <w:rPr>
                <w:rStyle w:val="IndexLink"/>
                <w:rtl w:val="true"/>
              </w:rPr>
              <w:t>لندیطارا</w:t>
            </w:r>
            <w:r>
              <w:rPr>
                <w:rStyle w:val="IndexLink"/>
                <w:rtl w:val="true"/>
              </w:rPr>
              <w:tab/>
            </w:r>
            <w:r>
              <w:rPr>
                <w:rStyle w:val="IndexLink"/>
              </w:rPr>
              <w:t>151</w:t>
            </w:r>
          </w:hyperlink>
        </w:p>
        <w:p>
          <w:pPr>
            <w:pStyle w:val="Contents2"/>
            <w:tabs>
              <w:tab w:val="clear" w:pos="8743"/>
              <w:tab w:val="right" w:pos="9026" w:leader="dot"/>
            </w:tabs>
            <w:rPr/>
          </w:pPr>
          <w:hyperlink w:anchor="__RefHeading___Toc2736990_211673320">
            <w:r>
              <w:rPr>
                <w:webHidden/>
                <w:rStyle w:val="IndexLink"/>
              </w:rPr>
              <w:t>331</w:t>
            </w:r>
            <w:r>
              <w:rPr>
                <w:rStyle w:val="IndexLink"/>
                <w:rtl w:val="true"/>
              </w:rPr>
              <w:t xml:space="preserve"> - </w:t>
            </w:r>
            <w:r>
              <w:rPr>
                <w:rStyle w:val="IndexLink"/>
                <w:rtl w:val="true"/>
              </w:rPr>
              <w:t>لوای اعظم‌</w:t>
            </w:r>
            <w:r>
              <w:rPr>
                <w:rStyle w:val="IndexLink"/>
                <w:rtl w:val="true"/>
              </w:rPr>
              <w:tab/>
            </w:r>
            <w:r>
              <w:rPr>
                <w:rStyle w:val="IndexLink"/>
              </w:rPr>
              <w:t>151</w:t>
            </w:r>
          </w:hyperlink>
        </w:p>
        <w:p>
          <w:pPr>
            <w:pStyle w:val="Contents2"/>
            <w:tabs>
              <w:tab w:val="clear" w:pos="8743"/>
              <w:tab w:val="right" w:pos="9026" w:leader="dot"/>
            </w:tabs>
            <w:rPr/>
          </w:pPr>
          <w:hyperlink w:anchor="__RefHeading___Toc2736992_211673320">
            <w:r>
              <w:rPr>
                <w:webHidden/>
                <w:rStyle w:val="IndexLink"/>
              </w:rPr>
              <w:t>332</w:t>
            </w:r>
            <w:r>
              <w:rPr>
                <w:rStyle w:val="IndexLink"/>
                <w:rtl w:val="true"/>
              </w:rPr>
              <w:t xml:space="preserve"> - </w:t>
            </w:r>
            <w:r>
              <w:rPr>
                <w:rStyle w:val="IndexLink"/>
                <w:rtl w:val="true"/>
              </w:rPr>
              <w:t>ماءِ مَعین‌</w:t>
            </w:r>
            <w:r>
              <w:rPr>
                <w:rStyle w:val="IndexLink"/>
                <w:rtl w:val="true"/>
              </w:rPr>
              <w:tab/>
            </w:r>
            <w:r>
              <w:rPr>
                <w:rStyle w:val="IndexLink"/>
              </w:rPr>
              <w:t>151</w:t>
            </w:r>
          </w:hyperlink>
        </w:p>
        <w:p>
          <w:pPr>
            <w:pStyle w:val="Contents2"/>
            <w:tabs>
              <w:tab w:val="clear" w:pos="8743"/>
              <w:tab w:val="right" w:pos="9026" w:leader="dot"/>
            </w:tabs>
            <w:rPr/>
          </w:pPr>
          <w:hyperlink w:anchor="__RefHeading___Toc2736994_211673320">
            <w:r>
              <w:rPr>
                <w:webHidden/>
                <w:rStyle w:val="IndexLink"/>
              </w:rPr>
              <w:t>333</w:t>
            </w:r>
            <w:r>
              <w:rPr>
                <w:rStyle w:val="IndexLink"/>
                <w:rtl w:val="true"/>
              </w:rPr>
              <w:t xml:space="preserve"> - </w:t>
            </w:r>
            <w:r>
              <w:rPr>
                <w:rStyle w:val="IndexLink"/>
                <w:rtl w:val="true"/>
              </w:rPr>
              <w:t>ماشع‌</w:t>
            </w:r>
            <w:r>
              <w:rPr>
                <w:rStyle w:val="IndexLink"/>
                <w:rtl w:val="true"/>
              </w:rPr>
              <w:tab/>
            </w:r>
            <w:r>
              <w:rPr>
                <w:rStyle w:val="IndexLink"/>
              </w:rPr>
              <w:t>152</w:t>
            </w:r>
          </w:hyperlink>
        </w:p>
        <w:p>
          <w:pPr>
            <w:pStyle w:val="Contents2"/>
            <w:tabs>
              <w:tab w:val="clear" w:pos="8743"/>
              <w:tab w:val="right" w:pos="9026" w:leader="dot"/>
            </w:tabs>
            <w:rPr/>
          </w:pPr>
          <w:hyperlink w:anchor="__RefHeading___Toc2736996_211673320">
            <w:r>
              <w:rPr>
                <w:webHidden/>
                <w:rStyle w:val="IndexLink"/>
              </w:rPr>
              <w:t>334</w:t>
            </w:r>
            <w:r>
              <w:rPr>
                <w:rStyle w:val="IndexLink"/>
                <w:rtl w:val="true"/>
              </w:rPr>
              <w:t xml:space="preserve"> - </w:t>
            </w:r>
            <w:r>
              <w:rPr>
                <w:rStyle w:val="IndexLink"/>
                <w:rtl w:val="true"/>
              </w:rPr>
              <w:t>مالک‌</w:t>
            </w:r>
            <w:r>
              <w:rPr>
                <w:rStyle w:val="IndexLink"/>
                <w:rtl w:val="true"/>
              </w:rPr>
              <w:tab/>
            </w:r>
            <w:r>
              <w:rPr>
                <w:rStyle w:val="IndexLink"/>
              </w:rPr>
              <w:t>152</w:t>
            </w:r>
          </w:hyperlink>
        </w:p>
        <w:p>
          <w:pPr>
            <w:pStyle w:val="Contents2"/>
            <w:tabs>
              <w:tab w:val="clear" w:pos="8743"/>
              <w:tab w:val="right" w:pos="9026" w:leader="dot"/>
            </w:tabs>
            <w:rPr/>
          </w:pPr>
          <w:hyperlink w:anchor="__RefHeading___Toc2736998_211673320">
            <w:r>
              <w:rPr>
                <w:webHidden/>
                <w:rStyle w:val="IndexLink"/>
              </w:rPr>
              <w:t>335</w:t>
            </w:r>
            <w:r>
              <w:rPr>
                <w:rStyle w:val="IndexLink"/>
                <w:rtl w:val="true"/>
              </w:rPr>
              <w:t xml:space="preserve"> - </w:t>
            </w:r>
            <w:r>
              <w:rPr>
                <w:rStyle w:val="IndexLink"/>
                <w:rtl w:val="true"/>
              </w:rPr>
              <w:t>مأمور</w:t>
            </w:r>
            <w:r>
              <w:rPr>
                <w:rStyle w:val="IndexLink"/>
                <w:rtl w:val="true"/>
              </w:rPr>
              <w:tab/>
            </w:r>
            <w:r>
              <w:rPr>
                <w:rStyle w:val="IndexLink"/>
              </w:rPr>
              <w:t>152</w:t>
            </w:r>
          </w:hyperlink>
        </w:p>
        <w:p>
          <w:pPr>
            <w:pStyle w:val="Contents2"/>
            <w:tabs>
              <w:tab w:val="clear" w:pos="8743"/>
              <w:tab w:val="right" w:pos="9026" w:leader="dot"/>
            </w:tabs>
            <w:rPr/>
          </w:pPr>
          <w:hyperlink w:anchor="__RefHeading___Toc2737000_211673320">
            <w:r>
              <w:rPr>
                <w:webHidden/>
                <w:rStyle w:val="IndexLink"/>
              </w:rPr>
              <w:t>336</w:t>
            </w:r>
            <w:r>
              <w:rPr>
                <w:rStyle w:val="IndexLink"/>
                <w:rtl w:val="true"/>
              </w:rPr>
              <w:t xml:space="preserve"> - </w:t>
            </w:r>
            <w:r>
              <w:rPr>
                <w:rStyle w:val="IndexLink"/>
                <w:rtl w:val="true"/>
              </w:rPr>
              <w:t>مأمول‌</w:t>
            </w:r>
            <w:r>
              <w:rPr>
                <w:rStyle w:val="IndexLink"/>
                <w:rtl w:val="true"/>
              </w:rPr>
              <w:tab/>
            </w:r>
            <w:r>
              <w:rPr>
                <w:rStyle w:val="IndexLink"/>
              </w:rPr>
              <w:t>153</w:t>
            </w:r>
          </w:hyperlink>
        </w:p>
        <w:p>
          <w:pPr>
            <w:pStyle w:val="Contents2"/>
            <w:tabs>
              <w:tab w:val="clear" w:pos="8743"/>
              <w:tab w:val="right" w:pos="9026" w:leader="dot"/>
            </w:tabs>
            <w:rPr/>
          </w:pPr>
          <w:hyperlink w:anchor="__RefHeading___Toc2737002_211673320">
            <w:r>
              <w:rPr>
                <w:webHidden/>
                <w:rStyle w:val="IndexLink"/>
              </w:rPr>
              <w:t>337</w:t>
            </w:r>
            <w:r>
              <w:rPr>
                <w:rStyle w:val="IndexLink"/>
                <w:rtl w:val="true"/>
              </w:rPr>
              <w:t xml:space="preserve"> - </w:t>
            </w:r>
            <w:r>
              <w:rPr>
                <w:rStyle w:val="IndexLink"/>
                <w:rtl w:val="true"/>
              </w:rPr>
              <w:t>مأمون‌</w:t>
            </w:r>
            <w:r>
              <w:rPr>
                <w:rStyle w:val="IndexLink"/>
                <w:rtl w:val="true"/>
              </w:rPr>
              <w:tab/>
            </w:r>
            <w:r>
              <w:rPr>
                <w:rStyle w:val="IndexLink"/>
              </w:rPr>
              <w:t>153</w:t>
            </w:r>
          </w:hyperlink>
        </w:p>
        <w:p>
          <w:pPr>
            <w:pStyle w:val="Contents2"/>
            <w:tabs>
              <w:tab w:val="clear" w:pos="8743"/>
              <w:tab w:val="right" w:pos="9026" w:leader="dot"/>
            </w:tabs>
            <w:rPr/>
          </w:pPr>
          <w:hyperlink w:anchor="__RefHeading___Toc2737004_211673320">
            <w:r>
              <w:rPr>
                <w:webHidden/>
                <w:rStyle w:val="IndexLink"/>
              </w:rPr>
              <w:t>338</w:t>
            </w:r>
            <w:r>
              <w:rPr>
                <w:rStyle w:val="IndexLink"/>
                <w:rtl w:val="true"/>
              </w:rPr>
              <w:t xml:space="preserve"> - </w:t>
            </w:r>
            <w:r>
              <w:rPr>
                <w:rStyle w:val="IndexLink"/>
                <w:rtl w:val="true"/>
              </w:rPr>
              <w:t>مَبانی الآیات‌</w:t>
            </w:r>
            <w:r>
              <w:rPr>
                <w:rStyle w:val="IndexLink"/>
                <w:rtl w:val="true"/>
              </w:rPr>
              <w:tab/>
            </w:r>
            <w:r>
              <w:rPr>
                <w:rStyle w:val="IndexLink"/>
              </w:rPr>
              <w:t>154</w:t>
            </w:r>
          </w:hyperlink>
        </w:p>
        <w:p>
          <w:pPr>
            <w:pStyle w:val="Contents2"/>
            <w:tabs>
              <w:tab w:val="clear" w:pos="8743"/>
              <w:tab w:val="right" w:pos="9026" w:leader="dot"/>
            </w:tabs>
            <w:rPr/>
          </w:pPr>
          <w:hyperlink w:anchor="__RefHeading___Toc2737006_211673320">
            <w:r>
              <w:rPr>
                <w:webHidden/>
                <w:rStyle w:val="IndexLink"/>
              </w:rPr>
              <w:t>339</w:t>
            </w:r>
            <w:r>
              <w:rPr>
                <w:rStyle w:val="IndexLink"/>
                <w:rtl w:val="true"/>
              </w:rPr>
              <w:t xml:space="preserve"> - </w:t>
            </w:r>
            <w:r>
              <w:rPr>
                <w:rStyle w:val="IndexLink"/>
                <w:rtl w:val="true"/>
              </w:rPr>
              <w:t>مُبْدِءُ الآیات‌</w:t>
            </w:r>
            <w:r>
              <w:rPr>
                <w:rStyle w:val="IndexLink"/>
                <w:rtl w:val="true"/>
              </w:rPr>
              <w:tab/>
            </w:r>
            <w:r>
              <w:rPr>
                <w:rStyle w:val="IndexLink"/>
              </w:rPr>
              <w:t>154</w:t>
            </w:r>
          </w:hyperlink>
        </w:p>
        <w:p>
          <w:pPr>
            <w:pStyle w:val="Contents2"/>
            <w:tabs>
              <w:tab w:val="clear" w:pos="8743"/>
              <w:tab w:val="right" w:pos="9026" w:leader="dot"/>
            </w:tabs>
            <w:rPr/>
          </w:pPr>
          <w:hyperlink w:anchor="__RefHeading___Toc2737008_211673320">
            <w:r>
              <w:rPr>
                <w:webHidden/>
                <w:rStyle w:val="IndexLink"/>
              </w:rPr>
              <w:t>340</w:t>
            </w:r>
            <w:r>
              <w:rPr>
                <w:rStyle w:val="IndexLink"/>
                <w:rtl w:val="true"/>
              </w:rPr>
              <w:t xml:space="preserve"> - </w:t>
            </w:r>
            <w:r>
              <w:rPr>
                <w:rStyle w:val="IndexLink"/>
                <w:rtl w:val="true"/>
              </w:rPr>
              <w:t>مُبطِل‌</w:t>
            </w:r>
            <w:r>
              <w:rPr>
                <w:rStyle w:val="IndexLink"/>
                <w:rtl w:val="true"/>
              </w:rPr>
              <w:tab/>
            </w:r>
            <w:r>
              <w:rPr>
                <w:rStyle w:val="IndexLink"/>
              </w:rPr>
              <w:t>154</w:t>
            </w:r>
          </w:hyperlink>
        </w:p>
        <w:p>
          <w:pPr>
            <w:pStyle w:val="Contents2"/>
            <w:tabs>
              <w:tab w:val="clear" w:pos="8743"/>
              <w:tab w:val="right" w:pos="9026" w:leader="dot"/>
            </w:tabs>
            <w:rPr/>
          </w:pPr>
          <w:hyperlink w:anchor="__RefHeading___Toc2737010_211673320">
            <w:r>
              <w:rPr>
                <w:webHidden/>
                <w:rStyle w:val="IndexLink"/>
              </w:rPr>
              <w:t>341</w:t>
            </w:r>
            <w:r>
              <w:rPr>
                <w:rStyle w:val="IndexLink"/>
                <w:rtl w:val="true"/>
              </w:rPr>
              <w:t xml:space="preserve"> - </w:t>
            </w:r>
            <w:r>
              <w:rPr>
                <w:rStyle w:val="IndexLink"/>
                <w:rtl w:val="true"/>
              </w:rPr>
              <w:t>مُبْلَی السَّرائر</w:t>
            </w:r>
            <w:r>
              <w:rPr>
                <w:rStyle w:val="IndexLink"/>
                <w:rtl w:val="true"/>
              </w:rPr>
              <w:tab/>
            </w:r>
            <w:r>
              <w:rPr>
                <w:rStyle w:val="IndexLink"/>
              </w:rPr>
              <w:t>155</w:t>
            </w:r>
          </w:hyperlink>
        </w:p>
        <w:p>
          <w:pPr>
            <w:pStyle w:val="Contents2"/>
            <w:tabs>
              <w:tab w:val="clear" w:pos="8743"/>
              <w:tab w:val="right" w:pos="9026" w:leader="dot"/>
            </w:tabs>
            <w:rPr/>
          </w:pPr>
          <w:hyperlink w:anchor="__RefHeading___Toc2737012_211673320">
            <w:r>
              <w:rPr>
                <w:webHidden/>
                <w:rStyle w:val="IndexLink"/>
              </w:rPr>
              <w:t>342</w:t>
            </w:r>
            <w:r>
              <w:rPr>
                <w:rStyle w:val="IndexLink"/>
                <w:rtl w:val="true"/>
              </w:rPr>
              <w:t xml:space="preserve"> - </w:t>
            </w:r>
            <w:r>
              <w:rPr>
                <w:rStyle w:val="IndexLink"/>
                <w:rtl w:val="true"/>
              </w:rPr>
              <w:t>مُبید</w:t>
            </w:r>
            <w:r>
              <w:rPr>
                <w:rStyle w:val="IndexLink"/>
                <w:rtl w:val="true"/>
              </w:rPr>
              <w:tab/>
            </w:r>
            <w:r>
              <w:rPr>
                <w:rStyle w:val="IndexLink"/>
              </w:rPr>
              <w:t>155</w:t>
            </w:r>
          </w:hyperlink>
        </w:p>
        <w:p>
          <w:pPr>
            <w:pStyle w:val="Contents2"/>
            <w:tabs>
              <w:tab w:val="clear" w:pos="8743"/>
              <w:tab w:val="right" w:pos="9026" w:leader="dot"/>
            </w:tabs>
            <w:rPr/>
          </w:pPr>
          <w:hyperlink w:anchor="__RefHeading___Toc2737014_211673320">
            <w:r>
              <w:rPr>
                <w:webHidden/>
                <w:rStyle w:val="IndexLink"/>
              </w:rPr>
              <w:t>343</w:t>
            </w:r>
            <w:r>
              <w:rPr>
                <w:rStyle w:val="IndexLink"/>
                <w:rtl w:val="true"/>
              </w:rPr>
              <w:t xml:space="preserve"> - </w:t>
            </w:r>
            <w:r>
              <w:rPr>
                <w:rStyle w:val="IndexLink"/>
                <w:rtl w:val="true"/>
              </w:rPr>
              <w:t>مُبِیر الکافرین‌</w:t>
            </w:r>
            <w:r>
              <w:rPr>
                <w:rStyle w:val="IndexLink"/>
                <w:rtl w:val="true"/>
              </w:rPr>
              <w:tab/>
            </w:r>
            <w:r>
              <w:rPr>
                <w:rStyle w:val="IndexLink"/>
              </w:rPr>
              <w:t>155</w:t>
            </w:r>
          </w:hyperlink>
        </w:p>
        <w:p>
          <w:pPr>
            <w:pStyle w:val="Contents2"/>
            <w:tabs>
              <w:tab w:val="clear" w:pos="8743"/>
              <w:tab w:val="right" w:pos="9026" w:leader="dot"/>
            </w:tabs>
            <w:rPr/>
          </w:pPr>
          <w:hyperlink w:anchor="__RefHeading___Toc2737016_211673320">
            <w:r>
              <w:rPr>
                <w:webHidden/>
                <w:rStyle w:val="IndexLink"/>
              </w:rPr>
              <w:t>344</w:t>
            </w:r>
            <w:r>
              <w:rPr>
                <w:rStyle w:val="IndexLink"/>
                <w:rtl w:val="true"/>
              </w:rPr>
              <w:t xml:space="preserve"> - </w:t>
            </w:r>
            <w:r>
              <w:rPr>
                <w:rStyle w:val="IndexLink"/>
                <w:rtl w:val="true"/>
              </w:rPr>
              <w:t>مُترقّب‌</w:t>
            </w:r>
            <w:r>
              <w:rPr>
                <w:rStyle w:val="IndexLink"/>
                <w:rtl w:val="true"/>
              </w:rPr>
              <w:tab/>
            </w:r>
            <w:r>
              <w:rPr>
                <w:rStyle w:val="IndexLink"/>
              </w:rPr>
              <w:t>156</w:t>
            </w:r>
          </w:hyperlink>
        </w:p>
        <w:p>
          <w:pPr>
            <w:pStyle w:val="Contents2"/>
            <w:tabs>
              <w:tab w:val="clear" w:pos="8743"/>
              <w:tab w:val="right" w:pos="9026" w:leader="dot"/>
            </w:tabs>
            <w:rPr/>
          </w:pPr>
          <w:hyperlink w:anchor="__RefHeading___Toc2737018_211673320">
            <w:r>
              <w:rPr>
                <w:webHidden/>
                <w:rStyle w:val="IndexLink"/>
              </w:rPr>
              <w:t>345</w:t>
            </w:r>
            <w:r>
              <w:rPr>
                <w:rStyle w:val="IndexLink"/>
                <w:rtl w:val="true"/>
              </w:rPr>
              <w:t xml:space="preserve"> - </w:t>
            </w:r>
            <w:r>
              <w:rPr>
                <w:rStyle w:val="IndexLink"/>
                <w:rtl w:val="true"/>
              </w:rPr>
              <w:t>مُجاب‌</w:t>
            </w:r>
            <w:r>
              <w:rPr>
                <w:rStyle w:val="IndexLink"/>
                <w:rtl w:val="true"/>
              </w:rPr>
              <w:tab/>
            </w:r>
            <w:r>
              <w:rPr>
                <w:rStyle w:val="IndexLink"/>
              </w:rPr>
              <w:t>156</w:t>
            </w:r>
          </w:hyperlink>
        </w:p>
        <w:p>
          <w:pPr>
            <w:pStyle w:val="Contents2"/>
            <w:tabs>
              <w:tab w:val="clear" w:pos="8743"/>
              <w:tab w:val="right" w:pos="9026" w:leader="dot"/>
            </w:tabs>
            <w:rPr/>
          </w:pPr>
          <w:hyperlink w:anchor="__RefHeading___Toc2737020_211673320">
            <w:r>
              <w:rPr>
                <w:webHidden/>
                <w:rStyle w:val="IndexLink"/>
              </w:rPr>
              <w:t>346</w:t>
            </w:r>
            <w:r>
              <w:rPr>
                <w:rStyle w:val="IndexLink"/>
                <w:rtl w:val="true"/>
              </w:rPr>
              <w:t xml:space="preserve"> - </w:t>
            </w:r>
            <w:r>
              <w:rPr>
                <w:rStyle w:val="IndexLink"/>
                <w:rtl w:val="true"/>
              </w:rPr>
              <w:t>مجازی بِالاَعمال‌</w:t>
            </w:r>
            <w:r>
              <w:rPr>
                <w:rStyle w:val="IndexLink"/>
                <w:rtl w:val="true"/>
              </w:rPr>
              <w:tab/>
            </w:r>
            <w:r>
              <w:rPr>
                <w:rStyle w:val="IndexLink"/>
              </w:rPr>
              <w:t>157</w:t>
            </w:r>
          </w:hyperlink>
        </w:p>
        <w:p>
          <w:pPr>
            <w:pStyle w:val="Contents2"/>
            <w:tabs>
              <w:tab w:val="clear" w:pos="8743"/>
              <w:tab w:val="right" w:pos="9026" w:leader="dot"/>
            </w:tabs>
            <w:rPr/>
          </w:pPr>
          <w:hyperlink w:anchor="__RefHeading___Toc2737022_211673320">
            <w:r>
              <w:rPr>
                <w:webHidden/>
                <w:rStyle w:val="IndexLink"/>
              </w:rPr>
              <w:t>347</w:t>
            </w:r>
            <w:r>
              <w:rPr>
                <w:rStyle w:val="IndexLink"/>
                <w:rtl w:val="true"/>
              </w:rPr>
              <w:t xml:space="preserve"> - </w:t>
            </w:r>
            <w:r>
              <w:rPr>
                <w:rStyle w:val="IndexLink"/>
                <w:rtl w:val="true"/>
              </w:rPr>
              <w:t>مجاهد</w:t>
            </w:r>
            <w:r>
              <w:rPr>
                <w:rStyle w:val="IndexLink"/>
                <w:rtl w:val="true"/>
              </w:rPr>
              <w:tab/>
            </w:r>
            <w:r>
              <w:rPr>
                <w:rStyle w:val="IndexLink"/>
              </w:rPr>
              <w:t>157</w:t>
            </w:r>
          </w:hyperlink>
        </w:p>
        <w:p>
          <w:pPr>
            <w:pStyle w:val="Contents2"/>
            <w:tabs>
              <w:tab w:val="clear" w:pos="8743"/>
              <w:tab w:val="right" w:pos="9026" w:leader="dot"/>
            </w:tabs>
            <w:rPr/>
          </w:pPr>
          <w:hyperlink w:anchor="__RefHeading___Toc2737024_211673320">
            <w:r>
              <w:rPr>
                <w:webHidden/>
                <w:rStyle w:val="IndexLink"/>
              </w:rPr>
              <w:t>348</w:t>
            </w:r>
            <w:r>
              <w:rPr>
                <w:rStyle w:val="IndexLink"/>
                <w:rtl w:val="true"/>
              </w:rPr>
              <w:t xml:space="preserve"> - </w:t>
            </w:r>
            <w:r>
              <w:rPr>
                <w:rStyle w:val="IndexLink"/>
                <w:rtl w:val="true"/>
              </w:rPr>
              <w:t>مجتهد</w:t>
            </w:r>
            <w:r>
              <w:rPr>
                <w:rStyle w:val="IndexLink"/>
                <w:rtl w:val="true"/>
              </w:rPr>
              <w:tab/>
            </w:r>
            <w:r>
              <w:rPr>
                <w:rStyle w:val="IndexLink"/>
              </w:rPr>
              <w:t>157</w:t>
            </w:r>
          </w:hyperlink>
        </w:p>
        <w:p>
          <w:pPr>
            <w:pStyle w:val="Contents2"/>
            <w:tabs>
              <w:tab w:val="clear" w:pos="8743"/>
              <w:tab w:val="right" w:pos="9026" w:leader="dot"/>
            </w:tabs>
            <w:rPr/>
          </w:pPr>
          <w:hyperlink w:anchor="__RefHeading___Toc2737026_211673320">
            <w:r>
              <w:rPr>
                <w:webHidden/>
                <w:rStyle w:val="IndexLink"/>
              </w:rPr>
              <w:t>349</w:t>
            </w:r>
            <w:r>
              <w:rPr>
                <w:rStyle w:val="IndexLink"/>
                <w:rtl w:val="true"/>
              </w:rPr>
              <w:t xml:space="preserve"> - </w:t>
            </w:r>
            <w:r>
              <w:rPr>
                <w:rStyle w:val="IndexLink"/>
                <w:rtl w:val="true"/>
              </w:rPr>
              <w:t>مُجدّد</w:t>
            </w:r>
            <w:r>
              <w:rPr>
                <w:rStyle w:val="IndexLink"/>
                <w:rtl w:val="true"/>
              </w:rPr>
              <w:tab/>
            </w:r>
            <w:r>
              <w:rPr>
                <w:rStyle w:val="IndexLink"/>
              </w:rPr>
              <w:t>158</w:t>
            </w:r>
          </w:hyperlink>
        </w:p>
        <w:p>
          <w:pPr>
            <w:pStyle w:val="Contents2"/>
            <w:tabs>
              <w:tab w:val="clear" w:pos="8743"/>
              <w:tab w:val="right" w:pos="9026" w:leader="dot"/>
            </w:tabs>
            <w:rPr/>
          </w:pPr>
          <w:hyperlink w:anchor="__RefHeading___Toc2737028_211673320">
            <w:r>
              <w:rPr>
                <w:webHidden/>
                <w:rStyle w:val="IndexLink"/>
              </w:rPr>
              <w:t>350</w:t>
            </w:r>
            <w:r>
              <w:rPr>
                <w:rStyle w:val="IndexLink"/>
                <w:rtl w:val="true"/>
              </w:rPr>
              <w:t xml:space="preserve"> - </w:t>
            </w:r>
            <w:r>
              <w:rPr>
                <w:rStyle w:val="IndexLink"/>
                <w:rtl w:val="true"/>
              </w:rPr>
              <w:t>مُجَلَّی الظّلمة</w:t>
            </w:r>
            <w:r>
              <w:rPr>
                <w:rStyle w:val="IndexLink"/>
                <w:rtl w:val="true"/>
              </w:rPr>
              <w:tab/>
            </w:r>
            <w:r>
              <w:rPr>
                <w:rStyle w:val="IndexLink"/>
              </w:rPr>
              <w:t>158</w:t>
            </w:r>
          </w:hyperlink>
        </w:p>
        <w:p>
          <w:pPr>
            <w:pStyle w:val="Contents2"/>
            <w:tabs>
              <w:tab w:val="clear" w:pos="8743"/>
              <w:tab w:val="right" w:pos="9026" w:leader="dot"/>
            </w:tabs>
            <w:rPr/>
          </w:pPr>
          <w:hyperlink w:anchor="__RefHeading___Toc2737030_211673320">
            <w:r>
              <w:rPr>
                <w:webHidden/>
                <w:rStyle w:val="IndexLink"/>
              </w:rPr>
              <w:t>351</w:t>
            </w:r>
            <w:r>
              <w:rPr>
                <w:rStyle w:val="IndexLink"/>
                <w:rtl w:val="true"/>
              </w:rPr>
              <w:t xml:space="preserve"> - </w:t>
            </w:r>
            <w:r>
              <w:rPr>
                <w:rStyle w:val="IndexLink"/>
                <w:rtl w:val="true"/>
              </w:rPr>
              <w:t>مُجَلَّی العَمی‌</w:t>
            </w:r>
            <w:r>
              <w:rPr>
                <w:rStyle w:val="IndexLink"/>
                <w:rtl w:val="true"/>
              </w:rPr>
              <w:tab/>
            </w:r>
            <w:r>
              <w:rPr>
                <w:rStyle w:val="IndexLink"/>
              </w:rPr>
              <w:t>159</w:t>
            </w:r>
          </w:hyperlink>
        </w:p>
        <w:p>
          <w:pPr>
            <w:pStyle w:val="Contents2"/>
            <w:tabs>
              <w:tab w:val="clear" w:pos="8743"/>
              <w:tab w:val="right" w:pos="9026" w:leader="dot"/>
            </w:tabs>
            <w:rPr/>
          </w:pPr>
          <w:hyperlink w:anchor="__RefHeading___Toc2737032_211673320">
            <w:r>
              <w:rPr>
                <w:webHidden/>
                <w:rStyle w:val="IndexLink"/>
              </w:rPr>
              <w:t>352</w:t>
            </w:r>
            <w:r>
              <w:rPr>
                <w:rStyle w:val="IndexLink"/>
                <w:rtl w:val="true"/>
              </w:rPr>
              <w:t xml:space="preserve"> - </w:t>
            </w:r>
            <w:r>
              <w:rPr>
                <w:rStyle w:val="IndexLink"/>
                <w:rtl w:val="true"/>
              </w:rPr>
              <w:t>مجهول‌</w:t>
            </w:r>
            <w:r>
              <w:rPr>
                <w:rStyle w:val="IndexLink"/>
                <w:rtl w:val="true"/>
              </w:rPr>
              <w:tab/>
            </w:r>
            <w:r>
              <w:rPr>
                <w:rStyle w:val="IndexLink"/>
              </w:rPr>
              <w:t>159</w:t>
            </w:r>
          </w:hyperlink>
        </w:p>
        <w:p>
          <w:pPr>
            <w:pStyle w:val="Contents2"/>
            <w:tabs>
              <w:tab w:val="clear" w:pos="8743"/>
              <w:tab w:val="right" w:pos="9026" w:leader="dot"/>
            </w:tabs>
            <w:rPr/>
          </w:pPr>
          <w:hyperlink w:anchor="__RefHeading___Toc2737034_211673320">
            <w:r>
              <w:rPr>
                <w:webHidden/>
                <w:rStyle w:val="IndexLink"/>
              </w:rPr>
              <w:t>353</w:t>
            </w:r>
            <w:r>
              <w:rPr>
                <w:rStyle w:val="IndexLink"/>
                <w:rtl w:val="true"/>
              </w:rPr>
              <w:t xml:space="preserve"> - </w:t>
            </w:r>
            <w:r>
              <w:rPr>
                <w:rStyle w:val="IndexLink"/>
                <w:rtl w:val="true"/>
              </w:rPr>
              <w:t>مُحْتَجَب‌</w:t>
            </w:r>
            <w:r>
              <w:rPr>
                <w:rStyle w:val="IndexLink"/>
                <w:rtl w:val="true"/>
              </w:rPr>
              <w:tab/>
            </w:r>
            <w:r>
              <w:rPr>
                <w:rStyle w:val="IndexLink"/>
              </w:rPr>
              <w:t>159</w:t>
            </w:r>
          </w:hyperlink>
        </w:p>
        <w:p>
          <w:pPr>
            <w:pStyle w:val="Contents2"/>
            <w:tabs>
              <w:tab w:val="clear" w:pos="8743"/>
              <w:tab w:val="right" w:pos="9026" w:leader="dot"/>
            </w:tabs>
            <w:rPr/>
          </w:pPr>
          <w:hyperlink w:anchor="__RefHeading___Toc2737036_211673320">
            <w:r>
              <w:rPr>
                <w:webHidden/>
                <w:rStyle w:val="IndexLink"/>
              </w:rPr>
              <w:t>354</w:t>
            </w:r>
            <w:r>
              <w:rPr>
                <w:rStyle w:val="IndexLink"/>
                <w:rtl w:val="true"/>
              </w:rPr>
              <w:t xml:space="preserve"> - </w:t>
            </w:r>
            <w:r>
              <w:rPr>
                <w:rStyle w:val="IndexLink"/>
                <w:rtl w:val="true"/>
              </w:rPr>
              <w:t>محسن‌</w:t>
            </w:r>
            <w:r>
              <w:rPr>
                <w:rStyle w:val="IndexLink"/>
                <w:rtl w:val="true"/>
              </w:rPr>
              <w:tab/>
            </w:r>
            <w:r>
              <w:rPr>
                <w:rStyle w:val="IndexLink"/>
              </w:rPr>
              <w:t>160</w:t>
            </w:r>
          </w:hyperlink>
        </w:p>
        <w:p>
          <w:pPr>
            <w:pStyle w:val="Contents2"/>
            <w:tabs>
              <w:tab w:val="clear" w:pos="8743"/>
              <w:tab w:val="right" w:pos="9026" w:leader="dot"/>
            </w:tabs>
            <w:rPr/>
          </w:pPr>
          <w:hyperlink w:anchor="__RefHeading___Toc2737038_211673320">
            <w:r>
              <w:rPr>
                <w:webHidden/>
                <w:rStyle w:val="IndexLink"/>
              </w:rPr>
              <w:t>355</w:t>
            </w:r>
            <w:r>
              <w:rPr>
                <w:rStyle w:val="IndexLink"/>
                <w:rtl w:val="true"/>
              </w:rPr>
              <w:t xml:space="preserve"> - </w:t>
            </w:r>
            <w:r>
              <w:rPr>
                <w:rStyle w:val="IndexLink"/>
                <w:rtl w:val="true"/>
              </w:rPr>
              <w:t>محفوظ</w:t>
            </w:r>
            <w:r>
              <w:rPr>
                <w:rStyle w:val="IndexLink"/>
                <w:rtl w:val="true"/>
              </w:rPr>
              <w:tab/>
            </w:r>
            <w:r>
              <w:rPr>
                <w:rStyle w:val="IndexLink"/>
              </w:rPr>
              <w:t>160</w:t>
            </w:r>
          </w:hyperlink>
        </w:p>
        <w:p>
          <w:pPr>
            <w:pStyle w:val="Contents3"/>
            <w:tabs>
              <w:tab w:val="clear" w:pos="8459"/>
              <w:tab w:val="right" w:pos="9026" w:leader="dot"/>
            </w:tabs>
            <w:rPr/>
          </w:pPr>
          <w:hyperlink w:anchor="__RefHeading___Toc2737040_211673320">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2737042_211673320">
            <w:r>
              <w:rPr>
                <w:webHidden/>
                <w:rStyle w:val="IndexLink"/>
              </w:rPr>
              <w:t>356</w:t>
            </w:r>
            <w:r>
              <w:rPr>
                <w:rStyle w:val="IndexLink"/>
                <w:rtl w:val="true"/>
              </w:rPr>
              <w:t xml:space="preserve"> - </w:t>
            </w:r>
            <w:r>
              <w:rPr>
                <w:rStyle w:val="IndexLink"/>
                <w:rtl w:val="true"/>
              </w:rPr>
              <w:t>محقّق‌</w:t>
            </w:r>
            <w:r>
              <w:rPr>
                <w:rStyle w:val="IndexLink"/>
                <w:rtl w:val="true"/>
              </w:rPr>
              <w:tab/>
            </w:r>
            <w:r>
              <w:rPr>
                <w:rStyle w:val="IndexLink"/>
              </w:rPr>
              <w:t>161</w:t>
            </w:r>
          </w:hyperlink>
        </w:p>
        <w:p>
          <w:pPr>
            <w:pStyle w:val="Contents2"/>
            <w:tabs>
              <w:tab w:val="clear" w:pos="8743"/>
              <w:tab w:val="right" w:pos="9026" w:leader="dot"/>
            </w:tabs>
            <w:rPr/>
          </w:pPr>
          <w:hyperlink w:anchor="__RefHeading___Toc2737044_211673320">
            <w:r>
              <w:rPr>
                <w:webHidden/>
                <w:rStyle w:val="IndexLink"/>
              </w:rPr>
              <w:t>357</w:t>
            </w:r>
            <w:r>
              <w:rPr>
                <w:rStyle w:val="IndexLink"/>
                <w:rtl w:val="true"/>
              </w:rPr>
              <w:t xml:space="preserve"> - </w:t>
            </w:r>
            <w:r>
              <w:rPr>
                <w:rStyle w:val="IndexLink"/>
                <w:rtl w:val="true"/>
              </w:rPr>
              <w:t>محمّد</w:t>
            </w:r>
            <w:r>
              <w:rPr>
                <w:rStyle w:val="IndexLink"/>
                <w:rtl w:val="true"/>
              </w:rPr>
              <w:tab/>
            </w:r>
            <w:r>
              <w:rPr>
                <w:rStyle w:val="IndexLink"/>
              </w:rPr>
              <w:t>161</w:t>
            </w:r>
          </w:hyperlink>
        </w:p>
        <w:p>
          <w:pPr>
            <w:pStyle w:val="Contents2"/>
            <w:tabs>
              <w:tab w:val="clear" w:pos="8743"/>
              <w:tab w:val="right" w:pos="9026" w:leader="dot"/>
            </w:tabs>
            <w:rPr/>
          </w:pPr>
          <w:hyperlink w:anchor="__RefHeading___Toc2737046_211673320">
            <w:r>
              <w:rPr>
                <w:webHidden/>
                <w:rStyle w:val="IndexLink"/>
              </w:rPr>
              <w:t>358</w:t>
            </w:r>
            <w:r>
              <w:rPr>
                <w:rStyle w:val="IndexLink"/>
                <w:rtl w:val="true"/>
              </w:rPr>
              <w:t xml:space="preserve"> - </w:t>
            </w:r>
            <w:r>
              <w:rPr>
                <w:rStyle w:val="IndexLink"/>
                <w:rtl w:val="true"/>
              </w:rPr>
              <w:t>محیط</w:t>
            </w:r>
            <w:r>
              <w:rPr>
                <w:rStyle w:val="IndexLink"/>
                <w:rtl w:val="true"/>
              </w:rPr>
              <w:tab/>
            </w:r>
            <w:r>
              <w:rPr>
                <w:rStyle w:val="IndexLink"/>
              </w:rPr>
              <w:t>162</w:t>
            </w:r>
          </w:hyperlink>
        </w:p>
        <w:p>
          <w:pPr>
            <w:pStyle w:val="Contents2"/>
            <w:tabs>
              <w:tab w:val="clear" w:pos="8743"/>
              <w:tab w:val="right" w:pos="9026" w:leader="dot"/>
            </w:tabs>
            <w:rPr/>
          </w:pPr>
          <w:hyperlink w:anchor="__RefHeading___Toc2737048_211673320">
            <w:r>
              <w:rPr>
                <w:webHidden/>
                <w:rStyle w:val="IndexLink"/>
              </w:rPr>
              <w:t>359</w:t>
            </w:r>
            <w:r>
              <w:rPr>
                <w:rStyle w:val="IndexLink"/>
                <w:rtl w:val="true"/>
              </w:rPr>
              <w:t xml:space="preserve"> - </w:t>
            </w:r>
            <w:r>
              <w:rPr>
                <w:rStyle w:val="IndexLink"/>
                <w:rtl w:val="true"/>
              </w:rPr>
              <w:t>مُحیی‌</w:t>
            </w:r>
            <w:r>
              <w:rPr>
                <w:rStyle w:val="IndexLink"/>
                <w:rtl w:val="true"/>
              </w:rPr>
              <w:tab/>
            </w:r>
            <w:r>
              <w:rPr>
                <w:rStyle w:val="IndexLink"/>
              </w:rPr>
              <w:t>162</w:t>
            </w:r>
          </w:hyperlink>
        </w:p>
        <w:p>
          <w:pPr>
            <w:pStyle w:val="Contents2"/>
            <w:tabs>
              <w:tab w:val="clear" w:pos="8743"/>
              <w:tab w:val="right" w:pos="9026" w:leader="dot"/>
            </w:tabs>
            <w:rPr/>
          </w:pPr>
          <w:hyperlink w:anchor="__RefHeading___Toc2737050_211673320">
            <w:r>
              <w:rPr>
                <w:webHidden/>
                <w:rStyle w:val="IndexLink"/>
              </w:rPr>
              <w:t>360</w:t>
            </w:r>
            <w:r>
              <w:rPr>
                <w:rStyle w:val="IndexLink"/>
                <w:rtl w:val="true"/>
              </w:rPr>
              <w:t xml:space="preserve"> - </w:t>
            </w:r>
            <w:r>
              <w:rPr>
                <w:rStyle w:val="IndexLink"/>
                <w:rtl w:val="true"/>
              </w:rPr>
              <w:t>مُحیی المؤمنین‌</w:t>
            </w:r>
            <w:r>
              <w:rPr>
                <w:rStyle w:val="IndexLink"/>
                <w:rtl w:val="true"/>
              </w:rPr>
              <w:tab/>
            </w:r>
            <w:r>
              <w:rPr>
                <w:rStyle w:val="IndexLink"/>
              </w:rPr>
              <w:t>164</w:t>
            </w:r>
          </w:hyperlink>
        </w:p>
        <w:p>
          <w:pPr>
            <w:pStyle w:val="Contents2"/>
            <w:tabs>
              <w:tab w:val="clear" w:pos="8743"/>
              <w:tab w:val="right" w:pos="9026" w:leader="dot"/>
            </w:tabs>
            <w:rPr/>
          </w:pPr>
          <w:hyperlink w:anchor="__RefHeading___Toc2737052_211673320">
            <w:r>
              <w:rPr>
                <w:webHidden/>
                <w:rStyle w:val="IndexLink"/>
              </w:rPr>
              <w:t>361</w:t>
            </w:r>
            <w:r>
              <w:rPr>
                <w:rStyle w:val="IndexLink"/>
                <w:rtl w:val="true"/>
              </w:rPr>
              <w:t xml:space="preserve"> - </w:t>
            </w:r>
            <w:r>
              <w:rPr>
                <w:rStyle w:val="IndexLink"/>
                <w:rtl w:val="true"/>
              </w:rPr>
              <w:t>مُخبِر</w:t>
            </w:r>
            <w:r>
              <w:rPr>
                <w:rStyle w:val="IndexLink"/>
                <w:rtl w:val="true"/>
              </w:rPr>
              <w:tab/>
            </w:r>
            <w:r>
              <w:rPr>
                <w:rStyle w:val="IndexLink"/>
              </w:rPr>
              <w:t>164</w:t>
            </w:r>
          </w:hyperlink>
        </w:p>
        <w:p>
          <w:pPr>
            <w:pStyle w:val="Contents2"/>
            <w:tabs>
              <w:tab w:val="clear" w:pos="8743"/>
              <w:tab w:val="right" w:pos="9026" w:leader="dot"/>
            </w:tabs>
            <w:rPr/>
          </w:pPr>
          <w:hyperlink w:anchor="__RefHeading___Toc2737054_211673320">
            <w:r>
              <w:rPr>
                <w:webHidden/>
                <w:rStyle w:val="IndexLink"/>
              </w:rPr>
              <w:t>362</w:t>
            </w:r>
            <w:r>
              <w:rPr>
                <w:rStyle w:val="IndexLink"/>
                <w:rtl w:val="true"/>
              </w:rPr>
              <w:t xml:space="preserve"> - </w:t>
            </w:r>
            <w:r>
              <w:rPr>
                <w:rStyle w:val="IndexLink"/>
                <w:rtl w:val="true"/>
              </w:rPr>
              <w:t>مَخزون‌</w:t>
            </w:r>
            <w:r>
              <w:rPr>
                <w:rStyle w:val="IndexLink"/>
                <w:rtl w:val="true"/>
              </w:rPr>
              <w:tab/>
            </w:r>
            <w:r>
              <w:rPr>
                <w:rStyle w:val="IndexLink"/>
              </w:rPr>
              <w:t>164</w:t>
            </w:r>
          </w:hyperlink>
        </w:p>
        <w:p>
          <w:pPr>
            <w:pStyle w:val="Contents2"/>
            <w:tabs>
              <w:tab w:val="clear" w:pos="8743"/>
              <w:tab w:val="right" w:pos="9026" w:leader="dot"/>
            </w:tabs>
            <w:rPr/>
          </w:pPr>
          <w:hyperlink w:anchor="__RefHeading___Toc2737056_211673320">
            <w:r>
              <w:rPr>
                <w:webHidden/>
                <w:rStyle w:val="IndexLink"/>
              </w:rPr>
              <w:t>363</w:t>
            </w:r>
            <w:r>
              <w:rPr>
                <w:rStyle w:val="IndexLink"/>
                <w:rtl w:val="true"/>
              </w:rPr>
              <w:t xml:space="preserve"> - </w:t>
            </w:r>
            <w:r>
              <w:rPr>
                <w:rStyle w:val="IndexLink"/>
                <w:rtl w:val="true"/>
              </w:rPr>
              <w:t>مِدار الدَّهر</w:t>
            </w:r>
            <w:r>
              <w:rPr>
                <w:rStyle w:val="IndexLink"/>
                <w:rtl w:val="true"/>
              </w:rPr>
              <w:tab/>
            </w:r>
            <w:r>
              <w:rPr>
                <w:rStyle w:val="IndexLink"/>
              </w:rPr>
              <w:t>165</w:t>
            </w:r>
          </w:hyperlink>
        </w:p>
        <w:p>
          <w:pPr>
            <w:pStyle w:val="Contents2"/>
            <w:tabs>
              <w:tab w:val="clear" w:pos="8743"/>
              <w:tab w:val="right" w:pos="9026" w:leader="dot"/>
            </w:tabs>
            <w:rPr/>
          </w:pPr>
          <w:hyperlink w:anchor="__RefHeading___Toc2737058_211673320">
            <w:r>
              <w:rPr>
                <w:webHidden/>
                <w:rStyle w:val="IndexLink"/>
              </w:rPr>
              <w:t>365</w:t>
            </w:r>
            <w:r>
              <w:rPr>
                <w:rStyle w:val="IndexLink"/>
                <w:rtl w:val="true"/>
              </w:rPr>
              <w:t xml:space="preserve"> - </w:t>
            </w:r>
            <w:r>
              <w:rPr>
                <w:rStyle w:val="IndexLink"/>
                <w:rtl w:val="true"/>
              </w:rPr>
              <w:t>مُدَّخر</w:t>
            </w:r>
            <w:r>
              <w:rPr>
                <w:rStyle w:val="IndexLink"/>
                <w:rtl w:val="true"/>
              </w:rPr>
              <w:tab/>
            </w:r>
            <w:r>
              <w:rPr>
                <w:rStyle w:val="IndexLink"/>
              </w:rPr>
              <w:t>165</w:t>
            </w:r>
          </w:hyperlink>
        </w:p>
        <w:p>
          <w:pPr>
            <w:pStyle w:val="Contents3"/>
            <w:tabs>
              <w:tab w:val="clear" w:pos="8459"/>
              <w:tab w:val="right" w:pos="9026" w:leader="dot"/>
            </w:tabs>
            <w:rPr/>
          </w:pPr>
          <w:hyperlink w:anchor="__RefHeading___Toc2737060_21167332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2737062_211673320">
            <w:r>
              <w:rPr>
                <w:webHidden/>
                <w:rStyle w:val="IndexLink"/>
              </w:rPr>
              <w:t>364</w:t>
            </w:r>
            <w:r>
              <w:rPr>
                <w:rStyle w:val="IndexLink"/>
                <w:rtl w:val="true"/>
              </w:rPr>
              <w:t xml:space="preserve"> - </w:t>
            </w:r>
            <w:r>
              <w:rPr>
                <w:rStyle w:val="IndexLink"/>
                <w:rtl w:val="true"/>
              </w:rPr>
              <w:t>مدبّر</w:t>
            </w:r>
            <w:r>
              <w:rPr>
                <w:rStyle w:val="IndexLink"/>
                <w:rtl w:val="true"/>
              </w:rPr>
              <w:tab/>
            </w:r>
            <w:r>
              <w:rPr>
                <w:rStyle w:val="IndexLink"/>
              </w:rPr>
              <w:t>166</w:t>
            </w:r>
          </w:hyperlink>
        </w:p>
        <w:p>
          <w:pPr>
            <w:pStyle w:val="Contents2"/>
            <w:tabs>
              <w:tab w:val="clear" w:pos="8743"/>
              <w:tab w:val="right" w:pos="9026" w:leader="dot"/>
            </w:tabs>
            <w:rPr/>
          </w:pPr>
          <w:hyperlink w:anchor="__RefHeading___Toc2737064_211673320">
            <w:r>
              <w:rPr>
                <w:webHidden/>
                <w:rStyle w:val="IndexLink"/>
              </w:rPr>
              <w:t>366</w:t>
            </w:r>
            <w:r>
              <w:rPr>
                <w:rStyle w:val="IndexLink"/>
                <w:rtl w:val="true"/>
              </w:rPr>
              <w:t xml:space="preserve"> - </w:t>
            </w:r>
            <w:r>
              <w:rPr>
                <w:rStyle w:val="IndexLink"/>
                <w:rtl w:val="true"/>
              </w:rPr>
              <w:t>مُدیل‌</w:t>
            </w:r>
            <w:r>
              <w:rPr>
                <w:rStyle w:val="IndexLink"/>
                <w:rtl w:val="true"/>
              </w:rPr>
              <w:tab/>
            </w:r>
            <w:r>
              <w:rPr>
                <w:rStyle w:val="IndexLink"/>
              </w:rPr>
              <w:t>166</w:t>
            </w:r>
          </w:hyperlink>
        </w:p>
        <w:p>
          <w:pPr>
            <w:pStyle w:val="Contents2"/>
            <w:tabs>
              <w:tab w:val="clear" w:pos="8743"/>
              <w:tab w:val="right" w:pos="9026" w:leader="dot"/>
            </w:tabs>
            <w:rPr/>
          </w:pPr>
          <w:hyperlink w:anchor="__RefHeading___Toc2737066_211673320">
            <w:r>
              <w:rPr>
                <w:webHidden/>
                <w:rStyle w:val="IndexLink"/>
              </w:rPr>
              <w:t>367</w:t>
            </w:r>
            <w:r>
              <w:rPr>
                <w:rStyle w:val="IndexLink"/>
                <w:rtl w:val="true"/>
              </w:rPr>
              <w:t xml:space="preserve"> - </w:t>
            </w:r>
            <w:r>
              <w:rPr>
                <w:rStyle w:val="IndexLink"/>
                <w:rtl w:val="true"/>
              </w:rPr>
              <w:t>مُذکّر</w:t>
            </w:r>
            <w:r>
              <w:rPr>
                <w:rStyle w:val="IndexLink"/>
                <w:rtl w:val="true"/>
              </w:rPr>
              <w:tab/>
            </w:r>
            <w:r>
              <w:rPr>
                <w:rStyle w:val="IndexLink"/>
              </w:rPr>
              <w:t>166</w:t>
            </w:r>
          </w:hyperlink>
        </w:p>
        <w:p>
          <w:pPr>
            <w:pStyle w:val="Contents2"/>
            <w:tabs>
              <w:tab w:val="clear" w:pos="8743"/>
              <w:tab w:val="right" w:pos="9026" w:leader="dot"/>
            </w:tabs>
            <w:rPr/>
          </w:pPr>
          <w:hyperlink w:anchor="__RefHeading___Toc2737068_211673320">
            <w:r>
              <w:rPr>
                <w:webHidden/>
                <w:rStyle w:val="IndexLink"/>
              </w:rPr>
              <w:t>368</w:t>
            </w:r>
            <w:r>
              <w:rPr>
                <w:rStyle w:val="IndexLink"/>
                <w:rtl w:val="true"/>
              </w:rPr>
              <w:t xml:space="preserve"> - </w:t>
            </w:r>
            <w:r>
              <w:rPr>
                <w:rStyle w:val="IndexLink"/>
                <w:rtl w:val="true"/>
              </w:rPr>
              <w:t>مُذلّ‌</w:t>
            </w:r>
            <w:r>
              <w:rPr>
                <w:rStyle w:val="IndexLink"/>
                <w:rtl w:val="true"/>
              </w:rPr>
              <w:tab/>
            </w:r>
            <w:r>
              <w:rPr>
                <w:rStyle w:val="IndexLink"/>
              </w:rPr>
              <w:t>166</w:t>
            </w:r>
          </w:hyperlink>
        </w:p>
        <w:p>
          <w:pPr>
            <w:pStyle w:val="Contents2"/>
            <w:tabs>
              <w:tab w:val="clear" w:pos="8743"/>
              <w:tab w:val="right" w:pos="9026" w:leader="dot"/>
            </w:tabs>
            <w:rPr/>
          </w:pPr>
          <w:hyperlink w:anchor="__RefHeading___Toc2737070_211673320">
            <w:r>
              <w:rPr>
                <w:webHidden/>
                <w:rStyle w:val="IndexLink"/>
              </w:rPr>
              <w:t>369</w:t>
            </w:r>
            <w:r>
              <w:rPr>
                <w:rStyle w:val="IndexLink"/>
                <w:rtl w:val="true"/>
              </w:rPr>
              <w:t xml:space="preserve"> - </w:t>
            </w:r>
            <w:r>
              <w:rPr>
                <w:rStyle w:val="IndexLink"/>
                <w:rtl w:val="true"/>
              </w:rPr>
              <w:t>مُرابط</w:t>
            </w:r>
            <w:r>
              <w:rPr>
                <w:rStyle w:val="IndexLink"/>
                <w:rtl w:val="true"/>
              </w:rPr>
              <w:tab/>
            </w:r>
            <w:r>
              <w:rPr>
                <w:rStyle w:val="IndexLink"/>
              </w:rPr>
              <w:t>168</w:t>
            </w:r>
          </w:hyperlink>
        </w:p>
        <w:p>
          <w:pPr>
            <w:pStyle w:val="Contents2"/>
            <w:tabs>
              <w:tab w:val="clear" w:pos="8743"/>
              <w:tab w:val="right" w:pos="9026" w:leader="dot"/>
            </w:tabs>
            <w:rPr/>
          </w:pPr>
          <w:hyperlink w:anchor="__RefHeading___Toc2737072_211673320">
            <w:r>
              <w:rPr>
                <w:webHidden/>
                <w:rStyle w:val="IndexLink"/>
              </w:rPr>
              <w:t>370</w:t>
            </w:r>
            <w:r>
              <w:rPr>
                <w:rStyle w:val="IndexLink"/>
                <w:rtl w:val="true"/>
              </w:rPr>
              <w:t xml:space="preserve"> - </w:t>
            </w:r>
            <w:r>
              <w:rPr>
                <w:rStyle w:val="IndexLink"/>
                <w:rtl w:val="true"/>
              </w:rPr>
              <w:t>مُرتَجی‌</w:t>
            </w:r>
            <w:r>
              <w:rPr>
                <w:rStyle w:val="IndexLink"/>
                <w:rtl w:val="true"/>
              </w:rPr>
              <w:tab/>
            </w:r>
            <w:r>
              <w:rPr>
                <w:rStyle w:val="IndexLink"/>
              </w:rPr>
              <w:t>168</w:t>
            </w:r>
          </w:hyperlink>
        </w:p>
        <w:p>
          <w:pPr>
            <w:pStyle w:val="Contents2"/>
            <w:tabs>
              <w:tab w:val="clear" w:pos="8743"/>
              <w:tab w:val="right" w:pos="9026" w:leader="dot"/>
            </w:tabs>
            <w:rPr/>
          </w:pPr>
          <w:hyperlink w:anchor="__RefHeading___Toc2737074_211673320">
            <w:r>
              <w:rPr>
                <w:webHidden/>
                <w:rStyle w:val="IndexLink"/>
              </w:rPr>
              <w:t>371</w:t>
            </w:r>
            <w:r>
              <w:rPr>
                <w:rStyle w:val="IndexLink"/>
                <w:rtl w:val="true"/>
              </w:rPr>
              <w:t xml:space="preserve"> - </w:t>
            </w:r>
            <w:r>
              <w:rPr>
                <w:rStyle w:val="IndexLink"/>
                <w:rtl w:val="true"/>
              </w:rPr>
              <w:t>مُرْتَقِب‌</w:t>
            </w:r>
            <w:r>
              <w:rPr>
                <w:rStyle w:val="IndexLink"/>
                <w:rtl w:val="true"/>
              </w:rPr>
              <w:tab/>
            </w:r>
            <w:r>
              <w:rPr>
                <w:rStyle w:val="IndexLink"/>
              </w:rPr>
              <w:t>168</w:t>
            </w:r>
          </w:hyperlink>
        </w:p>
        <w:p>
          <w:pPr>
            <w:pStyle w:val="Contents2"/>
            <w:tabs>
              <w:tab w:val="clear" w:pos="8743"/>
              <w:tab w:val="right" w:pos="9026" w:leader="dot"/>
            </w:tabs>
            <w:rPr/>
          </w:pPr>
          <w:hyperlink w:anchor="__RefHeading___Toc2737076_211673320">
            <w:r>
              <w:rPr>
                <w:webHidden/>
                <w:rStyle w:val="IndexLink"/>
              </w:rPr>
              <w:t>372</w:t>
            </w:r>
            <w:r>
              <w:rPr>
                <w:rStyle w:val="IndexLink"/>
                <w:rtl w:val="true"/>
              </w:rPr>
              <w:t xml:space="preserve"> - </w:t>
            </w:r>
            <w:r>
              <w:rPr>
                <w:rStyle w:val="IndexLink"/>
                <w:rtl w:val="true"/>
              </w:rPr>
              <w:t>مرشد</w:t>
            </w:r>
            <w:r>
              <w:rPr>
                <w:rStyle w:val="IndexLink"/>
                <w:rtl w:val="true"/>
              </w:rPr>
              <w:tab/>
            </w:r>
            <w:r>
              <w:rPr>
                <w:rStyle w:val="IndexLink"/>
              </w:rPr>
              <w:t>169</w:t>
            </w:r>
          </w:hyperlink>
        </w:p>
        <w:p>
          <w:pPr>
            <w:pStyle w:val="Contents2"/>
            <w:tabs>
              <w:tab w:val="clear" w:pos="8743"/>
              <w:tab w:val="right" w:pos="9026" w:leader="dot"/>
            </w:tabs>
            <w:rPr/>
          </w:pPr>
          <w:hyperlink w:anchor="__RefHeading___Toc2737078_211673320">
            <w:r>
              <w:rPr>
                <w:webHidden/>
                <w:rStyle w:val="IndexLink"/>
              </w:rPr>
              <w:t>373</w:t>
            </w:r>
            <w:r>
              <w:rPr>
                <w:rStyle w:val="IndexLink"/>
                <w:rtl w:val="true"/>
              </w:rPr>
              <w:t xml:space="preserve"> - </w:t>
            </w:r>
            <w:r>
              <w:rPr>
                <w:rStyle w:val="IndexLink"/>
                <w:rtl w:val="true"/>
              </w:rPr>
              <w:t>مَرضی‌</w:t>
            </w:r>
            <w:r>
              <w:rPr>
                <w:rStyle w:val="IndexLink"/>
                <w:rtl w:val="true"/>
              </w:rPr>
              <w:tab/>
            </w:r>
            <w:r>
              <w:rPr>
                <w:rStyle w:val="IndexLink"/>
              </w:rPr>
              <w:t>169</w:t>
            </w:r>
          </w:hyperlink>
        </w:p>
        <w:p>
          <w:pPr>
            <w:pStyle w:val="Contents2"/>
            <w:tabs>
              <w:tab w:val="clear" w:pos="8743"/>
              <w:tab w:val="right" w:pos="9026" w:leader="dot"/>
            </w:tabs>
            <w:rPr/>
          </w:pPr>
          <w:hyperlink w:anchor="__RefHeading___Toc2737080_211673320">
            <w:r>
              <w:rPr>
                <w:webHidden/>
                <w:rStyle w:val="IndexLink"/>
              </w:rPr>
              <w:t>374</w:t>
            </w:r>
            <w:r>
              <w:rPr>
                <w:rStyle w:val="IndexLink"/>
                <w:rtl w:val="true"/>
              </w:rPr>
              <w:t xml:space="preserve"> - </w:t>
            </w:r>
            <w:r>
              <w:rPr>
                <w:rStyle w:val="IndexLink"/>
                <w:rtl w:val="true"/>
              </w:rPr>
              <w:t>مُزِیل الهَمّ‌</w:t>
            </w:r>
            <w:r>
              <w:rPr>
                <w:rStyle w:val="IndexLink"/>
                <w:rtl w:val="true"/>
              </w:rPr>
              <w:tab/>
            </w:r>
            <w:r>
              <w:rPr>
                <w:rStyle w:val="IndexLink"/>
              </w:rPr>
              <w:t>170</w:t>
            </w:r>
          </w:hyperlink>
        </w:p>
        <w:p>
          <w:pPr>
            <w:pStyle w:val="Contents2"/>
            <w:tabs>
              <w:tab w:val="clear" w:pos="8743"/>
              <w:tab w:val="right" w:pos="9026" w:leader="dot"/>
            </w:tabs>
            <w:rPr/>
          </w:pPr>
          <w:hyperlink w:anchor="__RefHeading___Toc2737082_211673320">
            <w:r>
              <w:rPr>
                <w:webHidden/>
                <w:rStyle w:val="IndexLink"/>
              </w:rPr>
              <w:t>375</w:t>
            </w:r>
            <w:r>
              <w:rPr>
                <w:rStyle w:val="IndexLink"/>
                <w:rtl w:val="true"/>
              </w:rPr>
              <w:t xml:space="preserve"> - </w:t>
            </w:r>
            <w:r>
              <w:rPr>
                <w:rStyle w:val="IndexLink"/>
                <w:rtl w:val="true"/>
              </w:rPr>
              <w:t>مُستأصِل‌</w:t>
            </w:r>
            <w:r>
              <w:rPr>
                <w:rStyle w:val="IndexLink"/>
                <w:rtl w:val="true"/>
              </w:rPr>
              <w:tab/>
            </w:r>
            <w:r>
              <w:rPr>
                <w:rStyle w:val="IndexLink"/>
              </w:rPr>
              <w:t>170</w:t>
            </w:r>
          </w:hyperlink>
        </w:p>
        <w:p>
          <w:pPr>
            <w:pStyle w:val="Contents2"/>
            <w:tabs>
              <w:tab w:val="clear" w:pos="8743"/>
              <w:tab w:val="right" w:pos="9026" w:leader="dot"/>
            </w:tabs>
            <w:rPr/>
          </w:pPr>
          <w:hyperlink w:anchor="__RefHeading___Toc2737084_211673320">
            <w:r>
              <w:rPr>
                <w:webHidden/>
                <w:rStyle w:val="IndexLink"/>
              </w:rPr>
              <w:t>376</w:t>
            </w:r>
            <w:r>
              <w:rPr>
                <w:rStyle w:val="IndexLink"/>
                <w:rtl w:val="true"/>
              </w:rPr>
              <w:t xml:space="preserve"> - </w:t>
            </w:r>
            <w:r>
              <w:rPr>
                <w:rStyle w:val="IndexLink"/>
                <w:rtl w:val="true"/>
              </w:rPr>
              <w:t>مستتر</w:t>
            </w:r>
            <w:r>
              <w:rPr>
                <w:rStyle w:val="IndexLink"/>
                <w:rtl w:val="true"/>
              </w:rPr>
              <w:tab/>
            </w:r>
            <w:r>
              <w:rPr>
                <w:rStyle w:val="IndexLink"/>
              </w:rPr>
              <w:t>171</w:t>
            </w:r>
          </w:hyperlink>
        </w:p>
        <w:p>
          <w:pPr>
            <w:pStyle w:val="Contents2"/>
            <w:tabs>
              <w:tab w:val="clear" w:pos="8743"/>
              <w:tab w:val="right" w:pos="9026" w:leader="dot"/>
            </w:tabs>
            <w:rPr/>
          </w:pPr>
          <w:hyperlink w:anchor="__RefHeading___Toc2737086_211673320">
            <w:r>
              <w:rPr>
                <w:webHidden/>
                <w:rStyle w:val="IndexLink"/>
              </w:rPr>
              <w:t>377</w:t>
            </w:r>
            <w:r>
              <w:rPr>
                <w:rStyle w:val="IndexLink"/>
                <w:rtl w:val="true"/>
              </w:rPr>
              <w:t xml:space="preserve"> - </w:t>
            </w:r>
            <w:r>
              <w:rPr>
                <w:rStyle w:val="IndexLink"/>
                <w:rtl w:val="true"/>
              </w:rPr>
              <w:t>مُستَنصر</w:t>
            </w:r>
            <w:r>
              <w:rPr>
                <w:rStyle w:val="IndexLink"/>
                <w:rtl w:val="true"/>
              </w:rPr>
              <w:tab/>
            </w:r>
            <w:r>
              <w:rPr>
                <w:rStyle w:val="IndexLink"/>
              </w:rPr>
              <w:t>172</w:t>
            </w:r>
          </w:hyperlink>
        </w:p>
        <w:p>
          <w:pPr>
            <w:pStyle w:val="Contents2"/>
            <w:tabs>
              <w:tab w:val="clear" w:pos="8743"/>
              <w:tab w:val="right" w:pos="9026" w:leader="dot"/>
            </w:tabs>
            <w:rPr/>
          </w:pPr>
          <w:hyperlink w:anchor="__RefHeading___Toc2737088_211673320">
            <w:r>
              <w:rPr>
                <w:webHidden/>
                <w:rStyle w:val="IndexLink"/>
              </w:rPr>
              <w:t>378</w:t>
            </w:r>
            <w:r>
              <w:rPr>
                <w:rStyle w:val="IndexLink"/>
                <w:rtl w:val="true"/>
              </w:rPr>
              <w:t xml:space="preserve"> - </w:t>
            </w:r>
            <w:r>
              <w:rPr>
                <w:rStyle w:val="IndexLink"/>
                <w:rtl w:val="true"/>
              </w:rPr>
              <w:t>مُسْتَودع الحکمة</w:t>
            </w:r>
            <w:r>
              <w:rPr>
                <w:rStyle w:val="IndexLink"/>
                <w:rtl w:val="true"/>
              </w:rPr>
              <w:tab/>
            </w:r>
            <w:r>
              <w:rPr>
                <w:rStyle w:val="IndexLink"/>
              </w:rPr>
              <w:t>172</w:t>
            </w:r>
          </w:hyperlink>
        </w:p>
        <w:p>
          <w:pPr>
            <w:pStyle w:val="Contents2"/>
            <w:tabs>
              <w:tab w:val="clear" w:pos="8743"/>
              <w:tab w:val="right" w:pos="9026" w:leader="dot"/>
            </w:tabs>
            <w:rPr/>
          </w:pPr>
          <w:hyperlink w:anchor="__RefHeading___Toc2737090_211673320">
            <w:r>
              <w:rPr>
                <w:webHidden/>
                <w:rStyle w:val="IndexLink"/>
              </w:rPr>
              <w:t>379</w:t>
            </w:r>
            <w:r>
              <w:rPr>
                <w:rStyle w:val="IndexLink"/>
                <w:rtl w:val="true"/>
              </w:rPr>
              <w:t xml:space="preserve"> - </w:t>
            </w:r>
            <w:r>
              <w:rPr>
                <w:rStyle w:val="IndexLink"/>
                <w:rtl w:val="true"/>
              </w:rPr>
              <w:t>مستور</w:t>
            </w:r>
            <w:r>
              <w:rPr>
                <w:rStyle w:val="IndexLink"/>
                <w:rtl w:val="true"/>
              </w:rPr>
              <w:tab/>
            </w:r>
            <w:r>
              <w:rPr>
                <w:rStyle w:val="IndexLink"/>
              </w:rPr>
              <w:t>172</w:t>
            </w:r>
          </w:hyperlink>
        </w:p>
        <w:p>
          <w:pPr>
            <w:pStyle w:val="Contents2"/>
            <w:tabs>
              <w:tab w:val="clear" w:pos="8743"/>
              <w:tab w:val="right" w:pos="9026" w:leader="dot"/>
            </w:tabs>
            <w:rPr/>
          </w:pPr>
          <w:hyperlink w:anchor="__RefHeading___Toc2737092_211673320">
            <w:r>
              <w:rPr>
                <w:webHidden/>
                <w:rStyle w:val="IndexLink"/>
              </w:rPr>
              <w:t>380</w:t>
            </w:r>
            <w:r>
              <w:rPr>
                <w:rStyle w:val="IndexLink"/>
                <w:rtl w:val="true"/>
              </w:rPr>
              <w:t xml:space="preserve"> - </w:t>
            </w:r>
            <w:r>
              <w:rPr>
                <w:rStyle w:val="IndexLink"/>
                <w:rtl w:val="true"/>
              </w:rPr>
              <w:t>مَسیح الزّمان‌</w:t>
            </w:r>
            <w:r>
              <w:rPr>
                <w:rStyle w:val="IndexLink"/>
                <w:rtl w:val="true"/>
              </w:rPr>
              <w:tab/>
            </w:r>
            <w:r>
              <w:rPr>
                <w:rStyle w:val="IndexLink"/>
              </w:rPr>
              <w:t>173</w:t>
            </w:r>
          </w:hyperlink>
        </w:p>
        <w:p>
          <w:pPr>
            <w:pStyle w:val="Contents2"/>
            <w:tabs>
              <w:tab w:val="clear" w:pos="8743"/>
              <w:tab w:val="right" w:pos="9026" w:leader="dot"/>
            </w:tabs>
            <w:rPr/>
          </w:pPr>
          <w:hyperlink w:anchor="__RefHeading___Toc2737094_211673320">
            <w:r>
              <w:rPr>
                <w:webHidden/>
                <w:rStyle w:val="IndexLink"/>
              </w:rPr>
              <w:t>381</w:t>
            </w:r>
            <w:r>
              <w:rPr>
                <w:rStyle w:val="IndexLink"/>
                <w:rtl w:val="true"/>
              </w:rPr>
              <w:t xml:space="preserve"> - </w:t>
            </w:r>
            <w:r>
              <w:rPr>
                <w:rStyle w:val="IndexLink"/>
                <w:rtl w:val="true"/>
              </w:rPr>
              <w:t>مُشْتَهَر</w:t>
            </w:r>
            <w:r>
              <w:rPr>
                <w:rStyle w:val="IndexLink"/>
                <w:rtl w:val="true"/>
              </w:rPr>
              <w:tab/>
            </w:r>
            <w:r>
              <w:rPr>
                <w:rStyle w:val="IndexLink"/>
              </w:rPr>
              <w:t>173</w:t>
            </w:r>
          </w:hyperlink>
        </w:p>
        <w:p>
          <w:pPr>
            <w:pStyle w:val="Contents2"/>
            <w:tabs>
              <w:tab w:val="clear" w:pos="8743"/>
              <w:tab w:val="right" w:pos="9026" w:leader="dot"/>
            </w:tabs>
            <w:rPr/>
          </w:pPr>
          <w:hyperlink w:anchor="__RefHeading___Toc2737096_211673320">
            <w:r>
              <w:rPr>
                <w:webHidden/>
                <w:rStyle w:val="IndexLink"/>
              </w:rPr>
              <w:t>382</w:t>
            </w:r>
            <w:r>
              <w:rPr>
                <w:rStyle w:val="IndexLink"/>
                <w:rtl w:val="true"/>
              </w:rPr>
              <w:t xml:space="preserve"> - </w:t>
            </w:r>
            <w:r>
              <w:rPr>
                <w:rStyle w:val="IndexLink"/>
                <w:rtl w:val="true"/>
              </w:rPr>
              <w:t>مشهود</w:t>
            </w:r>
            <w:r>
              <w:rPr>
                <w:rStyle w:val="IndexLink"/>
                <w:rtl w:val="true"/>
              </w:rPr>
              <w:tab/>
            </w:r>
            <w:r>
              <w:rPr>
                <w:rStyle w:val="IndexLink"/>
              </w:rPr>
              <w:t>174</w:t>
            </w:r>
          </w:hyperlink>
        </w:p>
        <w:p>
          <w:pPr>
            <w:pStyle w:val="Contents2"/>
            <w:tabs>
              <w:tab w:val="clear" w:pos="8743"/>
              <w:tab w:val="right" w:pos="9026" w:leader="dot"/>
            </w:tabs>
            <w:rPr/>
          </w:pPr>
          <w:hyperlink w:anchor="__RefHeading___Toc2737098_211673320">
            <w:r>
              <w:rPr>
                <w:webHidden/>
                <w:rStyle w:val="IndexLink"/>
              </w:rPr>
              <w:t>383</w:t>
            </w:r>
            <w:r>
              <w:rPr>
                <w:rStyle w:val="IndexLink"/>
                <w:rtl w:val="true"/>
              </w:rPr>
              <w:t xml:space="preserve"> - </w:t>
            </w:r>
            <w:r>
              <w:rPr>
                <w:rStyle w:val="IndexLink"/>
                <w:rtl w:val="true"/>
              </w:rPr>
              <w:t>مُشید</w:t>
            </w:r>
            <w:r>
              <w:rPr>
                <w:rStyle w:val="IndexLink"/>
                <w:rtl w:val="true"/>
              </w:rPr>
              <w:tab/>
            </w:r>
            <w:r>
              <w:rPr>
                <w:rStyle w:val="IndexLink"/>
              </w:rPr>
              <w:t>174</w:t>
            </w:r>
          </w:hyperlink>
        </w:p>
        <w:p>
          <w:pPr>
            <w:pStyle w:val="Contents2"/>
            <w:tabs>
              <w:tab w:val="clear" w:pos="8743"/>
              <w:tab w:val="right" w:pos="9026" w:leader="dot"/>
            </w:tabs>
            <w:rPr/>
          </w:pPr>
          <w:hyperlink w:anchor="__RefHeading___Toc2737100_211673320">
            <w:r>
              <w:rPr>
                <w:webHidden/>
                <w:rStyle w:val="IndexLink"/>
              </w:rPr>
              <w:t>384</w:t>
            </w:r>
            <w:r>
              <w:rPr>
                <w:rStyle w:val="IndexLink"/>
                <w:rtl w:val="true"/>
              </w:rPr>
              <w:t xml:space="preserve"> - </w:t>
            </w:r>
            <w:r>
              <w:rPr>
                <w:rStyle w:val="IndexLink"/>
                <w:rtl w:val="true"/>
              </w:rPr>
              <w:t>مِصْباحُ الدُّجی‌</w:t>
            </w:r>
            <w:r>
              <w:rPr>
                <w:rStyle w:val="IndexLink"/>
                <w:rtl w:val="true"/>
              </w:rPr>
              <w:tab/>
            </w:r>
            <w:r>
              <w:rPr>
                <w:rStyle w:val="IndexLink"/>
              </w:rPr>
              <w:t>174</w:t>
            </w:r>
          </w:hyperlink>
        </w:p>
        <w:p>
          <w:pPr>
            <w:pStyle w:val="Contents2"/>
            <w:tabs>
              <w:tab w:val="clear" w:pos="8743"/>
              <w:tab w:val="right" w:pos="9026" w:leader="dot"/>
            </w:tabs>
            <w:rPr/>
          </w:pPr>
          <w:hyperlink w:anchor="__RefHeading___Toc2737102_211673320">
            <w:r>
              <w:rPr>
                <w:webHidden/>
                <w:rStyle w:val="IndexLink"/>
              </w:rPr>
              <w:t>385</w:t>
            </w:r>
            <w:r>
              <w:rPr>
                <w:rStyle w:val="IndexLink"/>
                <w:rtl w:val="true"/>
              </w:rPr>
              <w:t xml:space="preserve"> - </w:t>
            </w:r>
            <w:r>
              <w:rPr>
                <w:rStyle w:val="IndexLink"/>
                <w:rtl w:val="true"/>
              </w:rPr>
              <w:t>مصباح شدید الضّیاء</w:t>
            </w:r>
            <w:r>
              <w:rPr>
                <w:rStyle w:val="IndexLink"/>
                <w:rtl w:val="true"/>
              </w:rPr>
              <w:tab/>
            </w:r>
            <w:r>
              <w:rPr>
                <w:rStyle w:val="IndexLink"/>
              </w:rPr>
              <w:t>175</w:t>
            </w:r>
          </w:hyperlink>
        </w:p>
        <w:p>
          <w:pPr>
            <w:pStyle w:val="Contents2"/>
            <w:tabs>
              <w:tab w:val="clear" w:pos="8743"/>
              <w:tab w:val="right" w:pos="9026" w:leader="dot"/>
            </w:tabs>
            <w:rPr/>
          </w:pPr>
          <w:hyperlink w:anchor="__RefHeading___Toc2737104_211673320">
            <w:r>
              <w:rPr>
                <w:webHidden/>
                <w:rStyle w:val="IndexLink"/>
              </w:rPr>
              <w:t>386</w:t>
            </w:r>
            <w:r>
              <w:rPr>
                <w:rStyle w:val="IndexLink"/>
                <w:rtl w:val="true"/>
              </w:rPr>
              <w:t xml:space="preserve"> - </w:t>
            </w:r>
            <w:r>
              <w:rPr>
                <w:rStyle w:val="IndexLink"/>
                <w:rtl w:val="true"/>
              </w:rPr>
              <w:t>مَصْدَرُ الأُمور</w:t>
            </w:r>
            <w:r>
              <w:rPr>
                <w:rStyle w:val="IndexLink"/>
                <w:rtl w:val="true"/>
              </w:rPr>
              <w:tab/>
            </w:r>
            <w:r>
              <w:rPr>
                <w:rStyle w:val="IndexLink"/>
              </w:rPr>
              <w:t>175</w:t>
            </w:r>
          </w:hyperlink>
        </w:p>
        <w:p>
          <w:pPr>
            <w:pStyle w:val="Contents2"/>
            <w:tabs>
              <w:tab w:val="clear" w:pos="8743"/>
              <w:tab w:val="right" w:pos="9026" w:leader="dot"/>
            </w:tabs>
            <w:rPr/>
          </w:pPr>
          <w:hyperlink w:anchor="__RefHeading___Toc2737106_211673320">
            <w:r>
              <w:rPr>
                <w:webHidden/>
                <w:rStyle w:val="IndexLink"/>
              </w:rPr>
              <w:t>387</w:t>
            </w:r>
            <w:r>
              <w:rPr>
                <w:rStyle w:val="IndexLink"/>
                <w:rtl w:val="true"/>
              </w:rPr>
              <w:t xml:space="preserve"> - </w:t>
            </w:r>
            <w:r>
              <w:rPr>
                <w:rStyle w:val="IndexLink"/>
                <w:rtl w:val="true"/>
              </w:rPr>
              <w:t>مُضْطَر</w:t>
            </w:r>
            <w:r>
              <w:rPr>
                <w:rStyle w:val="IndexLink"/>
                <w:rtl w:val="true"/>
              </w:rPr>
              <w:tab/>
            </w:r>
            <w:r>
              <w:rPr>
                <w:rStyle w:val="IndexLink"/>
              </w:rPr>
              <w:t>175</w:t>
            </w:r>
          </w:hyperlink>
        </w:p>
        <w:p>
          <w:pPr>
            <w:pStyle w:val="Contents2"/>
            <w:tabs>
              <w:tab w:val="clear" w:pos="8743"/>
              <w:tab w:val="right" w:pos="9026" w:leader="dot"/>
            </w:tabs>
            <w:rPr/>
          </w:pPr>
          <w:hyperlink w:anchor="__RefHeading___Toc2737108_211673320">
            <w:r>
              <w:rPr>
                <w:webHidden/>
                <w:rStyle w:val="IndexLink"/>
              </w:rPr>
              <w:t>388</w:t>
            </w:r>
            <w:r>
              <w:rPr>
                <w:rStyle w:val="IndexLink"/>
                <w:rtl w:val="true"/>
              </w:rPr>
              <w:t xml:space="preserve"> - </w:t>
            </w:r>
            <w:r>
              <w:rPr>
                <w:rStyle w:val="IndexLink"/>
                <w:rtl w:val="true"/>
              </w:rPr>
              <w:t>مُطاع‌</w:t>
            </w:r>
            <w:r>
              <w:rPr>
                <w:rStyle w:val="IndexLink"/>
                <w:rtl w:val="true"/>
              </w:rPr>
              <w:tab/>
            </w:r>
            <w:r>
              <w:rPr>
                <w:rStyle w:val="IndexLink"/>
              </w:rPr>
              <w:t>176</w:t>
            </w:r>
          </w:hyperlink>
        </w:p>
        <w:p>
          <w:pPr>
            <w:pStyle w:val="Contents2"/>
            <w:tabs>
              <w:tab w:val="clear" w:pos="8743"/>
              <w:tab w:val="right" w:pos="9026" w:leader="dot"/>
            </w:tabs>
            <w:rPr/>
          </w:pPr>
          <w:hyperlink w:anchor="__RefHeading___Toc2737110_211673320">
            <w:r>
              <w:rPr>
                <w:webHidden/>
                <w:rStyle w:val="IndexLink"/>
              </w:rPr>
              <w:t>389</w:t>
            </w:r>
            <w:r>
              <w:rPr>
                <w:rStyle w:val="IndexLink"/>
                <w:rtl w:val="true"/>
              </w:rPr>
              <w:t xml:space="preserve"> - </w:t>
            </w:r>
            <w:r>
              <w:rPr>
                <w:rStyle w:val="IndexLink"/>
                <w:rtl w:val="true"/>
              </w:rPr>
              <w:t>مُطَهَّر</w:t>
            </w:r>
            <w:r>
              <w:rPr>
                <w:rStyle w:val="IndexLink"/>
                <w:rtl w:val="true"/>
              </w:rPr>
              <w:tab/>
            </w:r>
            <w:r>
              <w:rPr>
                <w:rStyle w:val="IndexLink"/>
              </w:rPr>
              <w:t>176</w:t>
            </w:r>
          </w:hyperlink>
        </w:p>
        <w:p>
          <w:pPr>
            <w:pStyle w:val="Contents2"/>
            <w:tabs>
              <w:tab w:val="clear" w:pos="8743"/>
              <w:tab w:val="right" w:pos="9026" w:leader="dot"/>
            </w:tabs>
            <w:rPr/>
          </w:pPr>
          <w:hyperlink w:anchor="__RefHeading___Toc2737112_211673320">
            <w:r>
              <w:rPr>
                <w:webHidden/>
                <w:rStyle w:val="IndexLink"/>
              </w:rPr>
              <w:t>390</w:t>
            </w:r>
            <w:r>
              <w:rPr>
                <w:rStyle w:val="IndexLink"/>
                <w:rtl w:val="true"/>
              </w:rPr>
              <w:t xml:space="preserve"> - </w:t>
            </w:r>
            <w:r>
              <w:rPr>
                <w:rStyle w:val="IndexLink"/>
                <w:rtl w:val="true"/>
              </w:rPr>
              <w:t>مُطَهِّر الارض‌</w:t>
            </w:r>
            <w:r>
              <w:rPr>
                <w:rStyle w:val="IndexLink"/>
                <w:rtl w:val="true"/>
              </w:rPr>
              <w:tab/>
            </w:r>
            <w:r>
              <w:rPr>
                <w:rStyle w:val="IndexLink"/>
              </w:rPr>
              <w:t>177</w:t>
            </w:r>
          </w:hyperlink>
        </w:p>
        <w:p>
          <w:pPr>
            <w:pStyle w:val="Contents2"/>
            <w:tabs>
              <w:tab w:val="clear" w:pos="8743"/>
              <w:tab w:val="right" w:pos="9026" w:leader="dot"/>
            </w:tabs>
            <w:rPr/>
          </w:pPr>
          <w:hyperlink w:anchor="__RefHeading___Toc2737114_211673320">
            <w:r>
              <w:rPr>
                <w:webHidden/>
                <w:rStyle w:val="IndexLink"/>
              </w:rPr>
              <w:t>391</w:t>
            </w:r>
            <w:r>
              <w:rPr>
                <w:rStyle w:val="IndexLink"/>
                <w:rtl w:val="true"/>
              </w:rPr>
              <w:t xml:space="preserve"> - </w:t>
            </w:r>
            <w:r>
              <w:rPr>
                <w:rStyle w:val="IndexLink"/>
                <w:rtl w:val="true"/>
              </w:rPr>
              <w:t>مُظَفَّر</w:t>
            </w:r>
            <w:r>
              <w:rPr>
                <w:rStyle w:val="IndexLink"/>
                <w:rtl w:val="true"/>
              </w:rPr>
              <w:tab/>
            </w:r>
            <w:r>
              <w:rPr>
                <w:rStyle w:val="IndexLink"/>
              </w:rPr>
              <w:t>177</w:t>
            </w:r>
          </w:hyperlink>
        </w:p>
        <w:p>
          <w:pPr>
            <w:pStyle w:val="Contents2"/>
            <w:tabs>
              <w:tab w:val="clear" w:pos="8743"/>
              <w:tab w:val="right" w:pos="9026" w:leader="dot"/>
            </w:tabs>
            <w:rPr/>
          </w:pPr>
          <w:hyperlink w:anchor="__RefHeading___Toc2737116_211673320">
            <w:r>
              <w:rPr>
                <w:webHidden/>
                <w:rStyle w:val="IndexLink"/>
              </w:rPr>
              <w:t>392</w:t>
            </w:r>
            <w:r>
              <w:rPr>
                <w:rStyle w:val="IndexLink"/>
                <w:rtl w:val="true"/>
              </w:rPr>
              <w:t xml:space="preserve"> - </w:t>
            </w:r>
            <w:r>
              <w:rPr>
                <w:rStyle w:val="IndexLink"/>
                <w:rtl w:val="true"/>
              </w:rPr>
              <w:t>مُظَفَّر بِالسَّعاده‌</w:t>
            </w:r>
            <w:r>
              <w:rPr>
                <w:rStyle w:val="IndexLink"/>
                <w:rtl w:val="true"/>
              </w:rPr>
              <w:tab/>
            </w:r>
            <w:r>
              <w:rPr>
                <w:rStyle w:val="IndexLink"/>
              </w:rPr>
              <w:t>178</w:t>
            </w:r>
          </w:hyperlink>
        </w:p>
        <w:p>
          <w:pPr>
            <w:pStyle w:val="Contents2"/>
            <w:tabs>
              <w:tab w:val="clear" w:pos="8743"/>
              <w:tab w:val="right" w:pos="9026" w:leader="dot"/>
            </w:tabs>
            <w:rPr/>
          </w:pPr>
          <w:hyperlink w:anchor="__RefHeading___Toc2737118_211673320">
            <w:r>
              <w:rPr>
                <w:webHidden/>
                <w:rStyle w:val="IndexLink"/>
              </w:rPr>
              <w:t>393</w:t>
            </w:r>
            <w:r>
              <w:rPr>
                <w:rStyle w:val="IndexLink"/>
                <w:rtl w:val="true"/>
              </w:rPr>
              <w:t xml:space="preserve"> - </w:t>
            </w:r>
            <w:r>
              <w:rPr>
                <w:rStyle w:val="IndexLink"/>
                <w:rtl w:val="true"/>
              </w:rPr>
              <w:t>مَظلوم‌</w:t>
            </w:r>
            <w:r>
              <w:rPr>
                <w:rStyle w:val="IndexLink"/>
                <w:rtl w:val="true"/>
              </w:rPr>
              <w:tab/>
            </w:r>
            <w:r>
              <w:rPr>
                <w:rStyle w:val="IndexLink"/>
              </w:rPr>
              <w:t>178</w:t>
            </w:r>
          </w:hyperlink>
        </w:p>
        <w:p>
          <w:pPr>
            <w:pStyle w:val="Contents2"/>
            <w:tabs>
              <w:tab w:val="clear" w:pos="8743"/>
              <w:tab w:val="right" w:pos="9026" w:leader="dot"/>
            </w:tabs>
            <w:rPr/>
          </w:pPr>
          <w:hyperlink w:anchor="__RefHeading___Toc2737120_211673320">
            <w:r>
              <w:rPr>
                <w:webHidden/>
                <w:rStyle w:val="IndexLink"/>
              </w:rPr>
              <w:t>394</w:t>
            </w:r>
            <w:r>
              <w:rPr>
                <w:rStyle w:val="IndexLink"/>
                <w:rtl w:val="true"/>
              </w:rPr>
              <w:t xml:space="preserve"> - </w:t>
            </w:r>
            <w:r>
              <w:rPr>
                <w:rStyle w:val="IndexLink"/>
                <w:rtl w:val="true"/>
              </w:rPr>
              <w:t>مُظْهِرُ الایمان‌</w:t>
            </w:r>
            <w:r>
              <w:rPr>
                <w:rStyle w:val="IndexLink"/>
                <w:rtl w:val="true"/>
              </w:rPr>
              <w:tab/>
            </w:r>
            <w:r>
              <w:rPr>
                <w:rStyle w:val="IndexLink"/>
              </w:rPr>
              <w:t>178</w:t>
            </w:r>
          </w:hyperlink>
        </w:p>
        <w:p>
          <w:pPr>
            <w:pStyle w:val="Contents2"/>
            <w:tabs>
              <w:tab w:val="clear" w:pos="8743"/>
              <w:tab w:val="right" w:pos="9026" w:leader="dot"/>
            </w:tabs>
            <w:rPr/>
          </w:pPr>
          <w:hyperlink w:anchor="__RefHeading___Toc2737122_211673320">
            <w:r>
              <w:rPr>
                <w:webHidden/>
                <w:rStyle w:val="IndexLink"/>
              </w:rPr>
              <w:t>395</w:t>
            </w:r>
            <w:r>
              <w:rPr>
                <w:rStyle w:val="IndexLink"/>
                <w:rtl w:val="true"/>
              </w:rPr>
              <w:t xml:space="preserve"> - </w:t>
            </w:r>
            <w:r>
              <w:rPr>
                <w:rStyle w:val="IndexLink"/>
                <w:rtl w:val="true"/>
              </w:rPr>
              <w:t>مُظْهِرُ الحقّ‌</w:t>
            </w:r>
            <w:r>
              <w:rPr>
                <w:rStyle w:val="IndexLink"/>
                <w:rtl w:val="true"/>
              </w:rPr>
              <w:tab/>
            </w:r>
            <w:r>
              <w:rPr>
                <w:rStyle w:val="IndexLink"/>
              </w:rPr>
              <w:t>179</w:t>
            </w:r>
          </w:hyperlink>
        </w:p>
        <w:p>
          <w:pPr>
            <w:pStyle w:val="Contents2"/>
            <w:tabs>
              <w:tab w:val="clear" w:pos="8743"/>
              <w:tab w:val="right" w:pos="9026" w:leader="dot"/>
            </w:tabs>
            <w:rPr/>
          </w:pPr>
          <w:hyperlink w:anchor="__RefHeading___Toc2737124_211673320">
            <w:r>
              <w:rPr>
                <w:webHidden/>
                <w:rStyle w:val="IndexLink"/>
              </w:rPr>
              <w:t>396</w:t>
            </w:r>
            <w:r>
              <w:rPr>
                <w:rStyle w:val="IndexLink"/>
                <w:rtl w:val="true"/>
              </w:rPr>
              <w:t xml:space="preserve"> - </w:t>
            </w:r>
            <w:r>
              <w:rPr>
                <w:rStyle w:val="IndexLink"/>
                <w:rtl w:val="true"/>
              </w:rPr>
              <w:t>مُظْهِر الْفَضائح‌</w:t>
            </w:r>
            <w:r>
              <w:rPr>
                <w:rStyle w:val="IndexLink"/>
                <w:rtl w:val="true"/>
              </w:rPr>
              <w:tab/>
            </w:r>
            <w:r>
              <w:rPr>
                <w:rStyle w:val="IndexLink"/>
              </w:rPr>
              <w:t>179</w:t>
            </w:r>
          </w:hyperlink>
        </w:p>
        <w:p>
          <w:pPr>
            <w:pStyle w:val="Contents2"/>
            <w:tabs>
              <w:tab w:val="clear" w:pos="8743"/>
              <w:tab w:val="right" w:pos="9026" w:leader="dot"/>
            </w:tabs>
            <w:rPr/>
          </w:pPr>
          <w:hyperlink w:anchor="__RefHeading___Toc2737126_211673320">
            <w:r>
              <w:rPr>
                <w:webHidden/>
                <w:rStyle w:val="IndexLink"/>
              </w:rPr>
              <w:t>397</w:t>
            </w:r>
            <w:r>
              <w:rPr>
                <w:rStyle w:val="IndexLink"/>
                <w:rtl w:val="true"/>
              </w:rPr>
              <w:t xml:space="preserve"> - </w:t>
            </w:r>
            <w:r>
              <w:rPr>
                <w:rStyle w:val="IndexLink"/>
                <w:rtl w:val="true"/>
              </w:rPr>
              <w:t>مَعاذ</w:t>
            </w:r>
            <w:r>
              <w:rPr>
                <w:rStyle w:val="IndexLink"/>
                <w:rtl w:val="true"/>
              </w:rPr>
              <w:tab/>
            </w:r>
            <w:r>
              <w:rPr>
                <w:rStyle w:val="IndexLink"/>
              </w:rPr>
              <w:t>179</w:t>
            </w:r>
          </w:hyperlink>
        </w:p>
        <w:p>
          <w:pPr>
            <w:pStyle w:val="Contents2"/>
            <w:tabs>
              <w:tab w:val="clear" w:pos="8743"/>
              <w:tab w:val="right" w:pos="9026" w:leader="dot"/>
            </w:tabs>
            <w:rPr/>
          </w:pPr>
          <w:hyperlink w:anchor="__RefHeading___Toc2737128_211673320">
            <w:r>
              <w:rPr>
                <w:webHidden/>
                <w:rStyle w:val="IndexLink"/>
              </w:rPr>
              <w:t>398</w:t>
            </w:r>
            <w:r>
              <w:rPr>
                <w:rStyle w:val="IndexLink"/>
                <w:rtl w:val="true"/>
              </w:rPr>
              <w:t xml:space="preserve"> - </w:t>
            </w:r>
            <w:r>
              <w:rPr>
                <w:rStyle w:val="IndexLink"/>
                <w:rtl w:val="true"/>
              </w:rPr>
              <w:t>مُعَبِّر</w:t>
            </w:r>
            <w:r>
              <w:rPr>
                <w:rStyle w:val="IndexLink"/>
                <w:rtl w:val="true"/>
              </w:rPr>
              <w:tab/>
            </w:r>
            <w:r>
              <w:rPr>
                <w:rStyle w:val="IndexLink"/>
              </w:rPr>
              <w:t>180</w:t>
            </w:r>
          </w:hyperlink>
        </w:p>
        <w:p>
          <w:pPr>
            <w:pStyle w:val="Contents2"/>
            <w:tabs>
              <w:tab w:val="clear" w:pos="8743"/>
              <w:tab w:val="right" w:pos="9026" w:leader="dot"/>
            </w:tabs>
            <w:rPr/>
          </w:pPr>
          <w:hyperlink w:anchor="__RefHeading___Toc2737130_211673320">
            <w:r>
              <w:rPr>
                <w:webHidden/>
                <w:rStyle w:val="IndexLink"/>
              </w:rPr>
              <w:t>399</w:t>
            </w:r>
            <w:r>
              <w:rPr>
                <w:rStyle w:val="IndexLink"/>
                <w:rtl w:val="true"/>
              </w:rPr>
              <w:t xml:space="preserve"> - </w:t>
            </w:r>
            <w:r>
              <w:rPr>
                <w:rStyle w:val="IndexLink"/>
                <w:rtl w:val="true"/>
              </w:rPr>
              <w:t>مُعتصم‌</w:t>
            </w:r>
            <w:r>
              <w:rPr>
                <w:rStyle w:val="IndexLink"/>
                <w:rtl w:val="true"/>
              </w:rPr>
              <w:tab/>
            </w:r>
            <w:r>
              <w:rPr>
                <w:rStyle w:val="IndexLink"/>
              </w:rPr>
              <w:t>180</w:t>
            </w:r>
          </w:hyperlink>
        </w:p>
        <w:p>
          <w:pPr>
            <w:pStyle w:val="Contents2"/>
            <w:tabs>
              <w:tab w:val="clear" w:pos="8743"/>
              <w:tab w:val="right" w:pos="9026" w:leader="dot"/>
            </w:tabs>
            <w:rPr/>
          </w:pPr>
          <w:hyperlink w:anchor="__RefHeading___Toc2737132_211673320">
            <w:r>
              <w:rPr>
                <w:webHidden/>
                <w:rStyle w:val="IndexLink"/>
              </w:rPr>
              <w:t>400</w:t>
            </w:r>
            <w:r>
              <w:rPr>
                <w:rStyle w:val="IndexLink"/>
                <w:rtl w:val="true"/>
              </w:rPr>
              <w:t xml:space="preserve"> - </w:t>
            </w:r>
            <w:r>
              <w:rPr>
                <w:rStyle w:val="IndexLink"/>
                <w:rtl w:val="true"/>
              </w:rPr>
              <w:t>مُعَدّ</w:t>
            </w:r>
            <w:r>
              <w:rPr>
                <w:rStyle w:val="IndexLink"/>
                <w:rtl w:val="true"/>
              </w:rPr>
              <w:tab/>
            </w:r>
            <w:r>
              <w:rPr>
                <w:rStyle w:val="IndexLink"/>
              </w:rPr>
              <w:t>180</w:t>
            </w:r>
          </w:hyperlink>
        </w:p>
        <w:p>
          <w:pPr>
            <w:pStyle w:val="Contents2"/>
            <w:tabs>
              <w:tab w:val="clear" w:pos="8743"/>
              <w:tab w:val="right" w:pos="9026" w:leader="dot"/>
            </w:tabs>
            <w:rPr/>
          </w:pPr>
          <w:hyperlink w:anchor="__RefHeading___Toc2737134_211673320">
            <w:r>
              <w:rPr>
                <w:webHidden/>
                <w:rStyle w:val="IndexLink"/>
              </w:rPr>
              <w:t>401</w:t>
            </w:r>
            <w:r>
              <w:rPr>
                <w:rStyle w:val="IndexLink"/>
                <w:rtl w:val="true"/>
              </w:rPr>
              <w:t xml:space="preserve"> - </w:t>
            </w:r>
            <w:r>
              <w:rPr>
                <w:rStyle w:val="IndexLink"/>
                <w:rtl w:val="true"/>
              </w:rPr>
              <w:t>مَعدن العلوم‌</w:t>
            </w:r>
            <w:r>
              <w:rPr>
                <w:rStyle w:val="IndexLink"/>
                <w:rtl w:val="true"/>
              </w:rPr>
              <w:tab/>
            </w:r>
            <w:r>
              <w:rPr>
                <w:rStyle w:val="IndexLink"/>
              </w:rPr>
              <w:t>181</w:t>
            </w:r>
          </w:hyperlink>
        </w:p>
        <w:p>
          <w:pPr>
            <w:pStyle w:val="Contents2"/>
            <w:tabs>
              <w:tab w:val="clear" w:pos="8743"/>
              <w:tab w:val="right" w:pos="9026" w:leader="dot"/>
            </w:tabs>
            <w:rPr/>
          </w:pPr>
          <w:hyperlink w:anchor="__RefHeading___Toc2737136_211673320">
            <w:r>
              <w:rPr>
                <w:webHidden/>
                <w:rStyle w:val="IndexLink"/>
              </w:rPr>
              <w:t>402</w:t>
            </w:r>
            <w:r>
              <w:rPr>
                <w:rStyle w:val="IndexLink"/>
                <w:rtl w:val="true"/>
              </w:rPr>
              <w:t xml:space="preserve"> - </w:t>
            </w:r>
            <w:r>
              <w:rPr>
                <w:rStyle w:val="IndexLink"/>
                <w:rtl w:val="true"/>
              </w:rPr>
              <w:t>مُعِزّ</w:t>
            </w:r>
            <w:r>
              <w:rPr>
                <w:rStyle w:val="IndexLink"/>
                <w:rtl w:val="true"/>
              </w:rPr>
              <w:tab/>
            </w:r>
            <w:r>
              <w:rPr>
                <w:rStyle w:val="IndexLink"/>
              </w:rPr>
              <w:t>181</w:t>
            </w:r>
          </w:hyperlink>
        </w:p>
        <w:p>
          <w:pPr>
            <w:pStyle w:val="Contents2"/>
            <w:tabs>
              <w:tab w:val="clear" w:pos="8743"/>
              <w:tab w:val="right" w:pos="9026" w:leader="dot"/>
            </w:tabs>
            <w:rPr/>
          </w:pPr>
          <w:hyperlink w:anchor="__RefHeading___Toc2737138_211673320">
            <w:r>
              <w:rPr>
                <w:webHidden/>
                <w:rStyle w:val="IndexLink"/>
              </w:rPr>
              <w:t>403</w:t>
            </w:r>
            <w:r>
              <w:rPr>
                <w:rStyle w:val="IndexLink"/>
                <w:rtl w:val="true"/>
              </w:rPr>
              <w:t xml:space="preserve"> - </w:t>
            </w:r>
            <w:r>
              <w:rPr>
                <w:rStyle w:val="IndexLink"/>
                <w:rtl w:val="true"/>
              </w:rPr>
              <w:t>معصوم‌</w:t>
            </w:r>
            <w:r>
              <w:rPr>
                <w:rStyle w:val="IndexLink"/>
                <w:rtl w:val="true"/>
              </w:rPr>
              <w:tab/>
            </w:r>
            <w:r>
              <w:rPr>
                <w:rStyle w:val="IndexLink"/>
              </w:rPr>
              <w:t>182</w:t>
            </w:r>
          </w:hyperlink>
        </w:p>
        <w:p>
          <w:pPr>
            <w:pStyle w:val="Contents2"/>
            <w:tabs>
              <w:tab w:val="clear" w:pos="8743"/>
              <w:tab w:val="right" w:pos="9026" w:leader="dot"/>
            </w:tabs>
            <w:rPr/>
          </w:pPr>
          <w:hyperlink w:anchor="__RefHeading___Toc2737140_211673320">
            <w:r>
              <w:rPr>
                <w:webHidden/>
                <w:rStyle w:val="IndexLink"/>
              </w:rPr>
              <w:t>404</w:t>
            </w:r>
            <w:r>
              <w:rPr>
                <w:rStyle w:val="IndexLink"/>
                <w:rtl w:val="true"/>
              </w:rPr>
              <w:t xml:space="preserve"> - </w:t>
            </w:r>
            <w:r>
              <w:rPr>
                <w:rStyle w:val="IndexLink"/>
                <w:rtl w:val="true"/>
              </w:rPr>
              <w:t>مُعلِن‌</w:t>
            </w:r>
            <w:r>
              <w:rPr>
                <w:rStyle w:val="IndexLink"/>
                <w:rtl w:val="true"/>
              </w:rPr>
              <w:tab/>
            </w:r>
            <w:r>
              <w:rPr>
                <w:rStyle w:val="IndexLink"/>
              </w:rPr>
              <w:t>182</w:t>
            </w:r>
          </w:hyperlink>
        </w:p>
        <w:p>
          <w:pPr>
            <w:pStyle w:val="Contents2"/>
            <w:tabs>
              <w:tab w:val="clear" w:pos="8743"/>
              <w:tab w:val="right" w:pos="9026" w:leader="dot"/>
            </w:tabs>
            <w:rPr/>
          </w:pPr>
          <w:hyperlink w:anchor="__RefHeading___Toc2737142_211673320">
            <w:r>
              <w:rPr>
                <w:webHidden/>
                <w:rStyle w:val="IndexLink"/>
              </w:rPr>
              <w:t>405</w:t>
            </w:r>
            <w:r>
              <w:rPr>
                <w:rStyle w:val="IndexLink"/>
                <w:rtl w:val="true"/>
              </w:rPr>
              <w:t xml:space="preserve"> - </w:t>
            </w:r>
            <w:r>
              <w:rPr>
                <w:rStyle w:val="IndexLink"/>
                <w:rtl w:val="true"/>
              </w:rPr>
              <w:t>مُعِیدُ الاسلام‌</w:t>
            </w:r>
            <w:r>
              <w:rPr>
                <w:rStyle w:val="IndexLink"/>
                <w:rtl w:val="true"/>
              </w:rPr>
              <w:tab/>
            </w:r>
            <w:r>
              <w:rPr>
                <w:rStyle w:val="IndexLink"/>
              </w:rPr>
              <w:t>183</w:t>
            </w:r>
          </w:hyperlink>
        </w:p>
        <w:p>
          <w:pPr>
            <w:pStyle w:val="Contents2"/>
            <w:tabs>
              <w:tab w:val="clear" w:pos="8743"/>
              <w:tab w:val="right" w:pos="9026" w:leader="dot"/>
            </w:tabs>
            <w:rPr/>
          </w:pPr>
          <w:hyperlink w:anchor="__RefHeading___Toc2737144_211673320">
            <w:r>
              <w:rPr>
                <w:webHidden/>
                <w:rStyle w:val="IndexLink"/>
              </w:rPr>
              <w:t>406</w:t>
            </w:r>
            <w:r>
              <w:rPr>
                <w:rStyle w:val="IndexLink"/>
                <w:rtl w:val="true"/>
              </w:rPr>
              <w:t xml:space="preserve"> - </w:t>
            </w:r>
            <w:r>
              <w:rPr>
                <w:rStyle w:val="IndexLink"/>
                <w:rtl w:val="true"/>
              </w:rPr>
              <w:t>مُغَیب‌</w:t>
            </w:r>
            <w:r>
              <w:rPr>
                <w:rStyle w:val="IndexLink"/>
                <w:rtl w:val="true"/>
              </w:rPr>
              <w:tab/>
            </w:r>
            <w:r>
              <w:rPr>
                <w:rStyle w:val="IndexLink"/>
              </w:rPr>
              <w:t>183</w:t>
            </w:r>
          </w:hyperlink>
        </w:p>
        <w:p>
          <w:pPr>
            <w:pStyle w:val="Contents2"/>
            <w:tabs>
              <w:tab w:val="clear" w:pos="8743"/>
              <w:tab w:val="right" w:pos="9026" w:leader="dot"/>
            </w:tabs>
            <w:rPr/>
          </w:pPr>
          <w:hyperlink w:anchor="__RefHeading___Toc2737146_211673320">
            <w:r>
              <w:rPr>
                <w:webHidden/>
                <w:rStyle w:val="IndexLink"/>
              </w:rPr>
              <w:t>407</w:t>
            </w:r>
            <w:r>
              <w:rPr>
                <w:rStyle w:val="IndexLink"/>
                <w:rtl w:val="true"/>
              </w:rPr>
              <w:t xml:space="preserve"> - </w:t>
            </w:r>
            <w:r>
              <w:rPr>
                <w:rStyle w:val="IndexLink"/>
                <w:rtl w:val="true"/>
              </w:rPr>
              <w:t>مِفتاح الکلام‌</w:t>
            </w:r>
            <w:r>
              <w:rPr>
                <w:rStyle w:val="IndexLink"/>
                <w:rtl w:val="true"/>
              </w:rPr>
              <w:tab/>
            </w:r>
            <w:r>
              <w:rPr>
                <w:rStyle w:val="IndexLink"/>
              </w:rPr>
              <w:t>184</w:t>
            </w:r>
          </w:hyperlink>
        </w:p>
        <w:p>
          <w:pPr>
            <w:pStyle w:val="Contents2"/>
            <w:tabs>
              <w:tab w:val="clear" w:pos="8743"/>
              <w:tab w:val="right" w:pos="9026" w:leader="dot"/>
            </w:tabs>
            <w:rPr/>
          </w:pPr>
          <w:hyperlink w:anchor="__RefHeading___Toc2737148_211673320">
            <w:r>
              <w:rPr>
                <w:webHidden/>
                <w:rStyle w:val="IndexLink"/>
              </w:rPr>
              <w:t>408</w:t>
            </w:r>
            <w:r>
              <w:rPr>
                <w:rStyle w:val="IndexLink"/>
                <w:rtl w:val="true"/>
              </w:rPr>
              <w:t xml:space="preserve"> - </w:t>
            </w:r>
            <w:r>
              <w:rPr>
                <w:rStyle w:val="IndexLink"/>
                <w:rtl w:val="true"/>
              </w:rPr>
              <w:t>مُفَرَّج اعظم‌</w:t>
            </w:r>
            <w:r>
              <w:rPr>
                <w:rStyle w:val="IndexLink"/>
                <w:rtl w:val="true"/>
              </w:rPr>
              <w:tab/>
            </w:r>
            <w:r>
              <w:rPr>
                <w:rStyle w:val="IndexLink"/>
              </w:rPr>
              <w:t>184</w:t>
            </w:r>
          </w:hyperlink>
        </w:p>
        <w:p>
          <w:pPr>
            <w:pStyle w:val="Contents2"/>
            <w:tabs>
              <w:tab w:val="clear" w:pos="8743"/>
              <w:tab w:val="right" w:pos="9026" w:leader="dot"/>
            </w:tabs>
            <w:rPr/>
          </w:pPr>
          <w:hyperlink w:anchor="__RefHeading___Toc2737150_211673320">
            <w:r>
              <w:rPr>
                <w:webHidden/>
                <w:rStyle w:val="IndexLink"/>
              </w:rPr>
              <w:t>409</w:t>
            </w:r>
            <w:r>
              <w:rPr>
                <w:rStyle w:val="IndexLink"/>
                <w:rtl w:val="true"/>
              </w:rPr>
              <w:t xml:space="preserve"> - </w:t>
            </w:r>
            <w:r>
              <w:rPr>
                <w:rStyle w:val="IndexLink"/>
                <w:rtl w:val="true"/>
              </w:rPr>
              <w:t>مُفَرّج الْکَرْب‌</w:t>
            </w:r>
            <w:r>
              <w:rPr>
                <w:rStyle w:val="IndexLink"/>
                <w:rtl w:val="true"/>
              </w:rPr>
              <w:tab/>
            </w:r>
            <w:r>
              <w:rPr>
                <w:rStyle w:val="IndexLink"/>
              </w:rPr>
              <w:t>184</w:t>
            </w:r>
          </w:hyperlink>
        </w:p>
        <w:p>
          <w:pPr>
            <w:pStyle w:val="Contents2"/>
            <w:tabs>
              <w:tab w:val="clear" w:pos="8743"/>
              <w:tab w:val="right" w:pos="9026" w:leader="dot"/>
            </w:tabs>
            <w:rPr/>
          </w:pPr>
          <w:hyperlink w:anchor="__RefHeading___Toc2737152_211673320">
            <w:r>
              <w:rPr>
                <w:webHidden/>
                <w:rStyle w:val="IndexLink"/>
              </w:rPr>
              <w:t>410</w:t>
            </w:r>
            <w:r>
              <w:rPr>
                <w:rStyle w:val="IndexLink"/>
                <w:rtl w:val="true"/>
              </w:rPr>
              <w:t xml:space="preserve"> - </w:t>
            </w:r>
            <w:r>
              <w:rPr>
                <w:rStyle w:val="IndexLink"/>
                <w:rtl w:val="true"/>
              </w:rPr>
              <w:t>مُفَرّج الْکُرُبات‌</w:t>
            </w:r>
            <w:r>
              <w:rPr>
                <w:rStyle w:val="IndexLink"/>
                <w:rtl w:val="true"/>
              </w:rPr>
              <w:tab/>
            </w:r>
            <w:r>
              <w:rPr>
                <w:rStyle w:val="IndexLink"/>
              </w:rPr>
              <w:t>185</w:t>
            </w:r>
          </w:hyperlink>
        </w:p>
        <w:p>
          <w:pPr>
            <w:pStyle w:val="Contents2"/>
            <w:tabs>
              <w:tab w:val="clear" w:pos="8743"/>
              <w:tab w:val="right" w:pos="9026" w:leader="dot"/>
            </w:tabs>
            <w:rPr/>
          </w:pPr>
          <w:hyperlink w:anchor="__RefHeading___Toc2737154_211673320">
            <w:r>
              <w:rPr>
                <w:webHidden/>
                <w:rStyle w:val="IndexLink"/>
              </w:rPr>
              <w:t>411</w:t>
            </w:r>
            <w:r>
              <w:rPr>
                <w:rStyle w:val="IndexLink"/>
                <w:rtl w:val="true"/>
              </w:rPr>
              <w:t xml:space="preserve"> - </w:t>
            </w:r>
            <w:r>
              <w:rPr>
                <w:rStyle w:val="IndexLink"/>
                <w:rtl w:val="true"/>
              </w:rPr>
              <w:t>مَفْزَع‌</w:t>
            </w:r>
            <w:r>
              <w:rPr>
                <w:rStyle w:val="IndexLink"/>
                <w:rtl w:val="true"/>
              </w:rPr>
              <w:tab/>
            </w:r>
            <w:r>
              <w:rPr>
                <w:rStyle w:val="IndexLink"/>
              </w:rPr>
              <w:t>186</w:t>
            </w:r>
          </w:hyperlink>
        </w:p>
        <w:p>
          <w:pPr>
            <w:pStyle w:val="Contents2"/>
            <w:tabs>
              <w:tab w:val="clear" w:pos="8743"/>
              <w:tab w:val="right" w:pos="9026" w:leader="dot"/>
            </w:tabs>
            <w:rPr/>
          </w:pPr>
          <w:hyperlink w:anchor="__RefHeading___Toc2737156_211673320">
            <w:r>
              <w:rPr>
                <w:webHidden/>
                <w:rStyle w:val="IndexLink"/>
              </w:rPr>
              <w:t>412</w:t>
            </w:r>
            <w:r>
              <w:rPr>
                <w:rStyle w:val="IndexLink"/>
                <w:rtl w:val="true"/>
              </w:rPr>
              <w:t xml:space="preserve"> - </w:t>
            </w:r>
            <w:r>
              <w:rPr>
                <w:rStyle w:val="IndexLink"/>
                <w:rtl w:val="true"/>
              </w:rPr>
              <w:t>مُفْضِل‌</w:t>
            </w:r>
            <w:r>
              <w:rPr>
                <w:rStyle w:val="IndexLink"/>
                <w:rtl w:val="true"/>
              </w:rPr>
              <w:tab/>
            </w:r>
            <w:r>
              <w:rPr>
                <w:rStyle w:val="IndexLink"/>
              </w:rPr>
              <w:t>186</w:t>
            </w:r>
          </w:hyperlink>
        </w:p>
        <w:p>
          <w:pPr>
            <w:pStyle w:val="Contents2"/>
            <w:tabs>
              <w:tab w:val="clear" w:pos="8743"/>
              <w:tab w:val="right" w:pos="9026" w:leader="dot"/>
            </w:tabs>
            <w:rPr/>
          </w:pPr>
          <w:hyperlink w:anchor="__RefHeading___Toc2737158_211673320">
            <w:r>
              <w:rPr>
                <w:webHidden/>
                <w:rStyle w:val="IndexLink"/>
              </w:rPr>
              <w:t>413</w:t>
            </w:r>
            <w:r>
              <w:rPr>
                <w:rStyle w:val="IndexLink"/>
                <w:rtl w:val="true"/>
              </w:rPr>
              <w:t xml:space="preserve"> - </w:t>
            </w:r>
            <w:r>
              <w:rPr>
                <w:rStyle w:val="IndexLink"/>
                <w:rtl w:val="true"/>
              </w:rPr>
              <w:t>مُقْتَصِر</w:t>
            </w:r>
            <w:r>
              <w:rPr>
                <w:rStyle w:val="IndexLink"/>
                <w:rtl w:val="true"/>
              </w:rPr>
              <w:tab/>
            </w:r>
            <w:r>
              <w:rPr>
                <w:rStyle w:val="IndexLink"/>
              </w:rPr>
              <w:t>186</w:t>
            </w:r>
          </w:hyperlink>
        </w:p>
        <w:p>
          <w:pPr>
            <w:pStyle w:val="Contents2"/>
            <w:tabs>
              <w:tab w:val="clear" w:pos="8743"/>
              <w:tab w:val="right" w:pos="9026" w:leader="dot"/>
            </w:tabs>
            <w:rPr/>
          </w:pPr>
          <w:hyperlink w:anchor="__RefHeading___Toc2737160_211673320">
            <w:r>
              <w:rPr>
                <w:webHidden/>
                <w:rStyle w:val="IndexLink"/>
              </w:rPr>
              <w:t>414</w:t>
            </w:r>
            <w:r>
              <w:rPr>
                <w:rStyle w:val="IndexLink"/>
                <w:rtl w:val="true"/>
              </w:rPr>
              <w:t xml:space="preserve"> - </w:t>
            </w:r>
            <w:r>
              <w:rPr>
                <w:rStyle w:val="IndexLink"/>
                <w:rtl w:val="true"/>
              </w:rPr>
              <w:t>مَقْدُرَة</w:t>
            </w:r>
            <w:r>
              <w:rPr>
                <w:rStyle w:val="IndexLink"/>
                <w:rtl w:val="true"/>
              </w:rPr>
              <w:tab/>
            </w:r>
            <w:r>
              <w:rPr>
                <w:rStyle w:val="IndexLink"/>
              </w:rPr>
              <w:t>186</w:t>
            </w:r>
          </w:hyperlink>
        </w:p>
        <w:p>
          <w:pPr>
            <w:pStyle w:val="Contents2"/>
            <w:tabs>
              <w:tab w:val="clear" w:pos="8743"/>
              <w:tab w:val="right" w:pos="9026" w:leader="dot"/>
            </w:tabs>
            <w:rPr/>
          </w:pPr>
          <w:hyperlink w:anchor="__RefHeading___Toc2737162_211673320">
            <w:r>
              <w:rPr>
                <w:webHidden/>
                <w:rStyle w:val="IndexLink"/>
              </w:rPr>
              <w:t>415</w:t>
            </w:r>
            <w:r>
              <w:rPr>
                <w:rStyle w:val="IndexLink"/>
                <w:rtl w:val="true"/>
              </w:rPr>
              <w:t xml:space="preserve"> - </w:t>
            </w:r>
            <w:r>
              <w:rPr>
                <w:rStyle w:val="IndexLink"/>
                <w:rtl w:val="true"/>
              </w:rPr>
              <w:t>مُقدَّم‌</w:t>
            </w:r>
            <w:r>
              <w:rPr>
                <w:rStyle w:val="IndexLink"/>
                <w:rtl w:val="true"/>
              </w:rPr>
              <w:tab/>
            </w:r>
            <w:r>
              <w:rPr>
                <w:rStyle w:val="IndexLink"/>
              </w:rPr>
              <w:t>187</w:t>
            </w:r>
          </w:hyperlink>
        </w:p>
        <w:p>
          <w:pPr>
            <w:pStyle w:val="Contents2"/>
            <w:tabs>
              <w:tab w:val="clear" w:pos="8743"/>
              <w:tab w:val="right" w:pos="9026" w:leader="dot"/>
            </w:tabs>
            <w:rPr/>
          </w:pPr>
          <w:hyperlink w:anchor="__RefHeading___Toc2737164_211673320">
            <w:r>
              <w:rPr>
                <w:webHidden/>
                <w:rStyle w:val="IndexLink"/>
              </w:rPr>
              <w:t>416</w:t>
            </w:r>
            <w:r>
              <w:rPr>
                <w:rStyle w:val="IndexLink"/>
                <w:rtl w:val="true"/>
              </w:rPr>
              <w:t xml:space="preserve"> - </w:t>
            </w:r>
            <w:r>
              <w:rPr>
                <w:rStyle w:val="IndexLink"/>
                <w:rtl w:val="true"/>
              </w:rPr>
              <w:t>مَلاذ</w:t>
            </w:r>
            <w:r>
              <w:rPr>
                <w:rStyle w:val="IndexLink"/>
                <w:rtl w:val="true"/>
              </w:rPr>
              <w:tab/>
            </w:r>
            <w:r>
              <w:rPr>
                <w:rStyle w:val="IndexLink"/>
              </w:rPr>
              <w:t>187</w:t>
            </w:r>
          </w:hyperlink>
        </w:p>
        <w:p>
          <w:pPr>
            <w:pStyle w:val="Contents2"/>
            <w:tabs>
              <w:tab w:val="clear" w:pos="8743"/>
              <w:tab w:val="right" w:pos="9026" w:leader="dot"/>
            </w:tabs>
            <w:rPr/>
          </w:pPr>
          <w:hyperlink w:anchor="__RefHeading___Toc2737166_211673320">
            <w:r>
              <w:rPr>
                <w:webHidden/>
                <w:rStyle w:val="IndexLink"/>
              </w:rPr>
              <w:t>417</w:t>
            </w:r>
            <w:r>
              <w:rPr>
                <w:rStyle w:val="IndexLink"/>
                <w:rtl w:val="true"/>
              </w:rPr>
              <w:t xml:space="preserve"> - </w:t>
            </w:r>
            <w:r>
              <w:rPr>
                <w:rStyle w:val="IndexLink"/>
                <w:rtl w:val="true"/>
              </w:rPr>
              <w:t>مُلَقِّن احکام‌</w:t>
            </w:r>
            <w:r>
              <w:rPr>
                <w:rStyle w:val="IndexLink"/>
                <w:rtl w:val="true"/>
              </w:rPr>
              <w:tab/>
            </w:r>
            <w:r>
              <w:rPr>
                <w:rStyle w:val="IndexLink"/>
              </w:rPr>
              <w:t>187</w:t>
            </w:r>
          </w:hyperlink>
        </w:p>
        <w:p>
          <w:pPr>
            <w:pStyle w:val="Contents2"/>
            <w:tabs>
              <w:tab w:val="clear" w:pos="8743"/>
              <w:tab w:val="right" w:pos="9026" w:leader="dot"/>
            </w:tabs>
            <w:rPr/>
          </w:pPr>
          <w:hyperlink w:anchor="__RefHeading___Toc2737168_211673320">
            <w:r>
              <w:rPr>
                <w:webHidden/>
                <w:rStyle w:val="IndexLink"/>
              </w:rPr>
              <w:t>418</w:t>
            </w:r>
            <w:r>
              <w:rPr>
                <w:rStyle w:val="IndexLink"/>
                <w:rtl w:val="true"/>
              </w:rPr>
              <w:t xml:space="preserve"> - </w:t>
            </w:r>
            <w:r>
              <w:rPr>
                <w:rStyle w:val="IndexLink"/>
                <w:rtl w:val="true"/>
              </w:rPr>
              <w:t>ملک‌</w:t>
            </w:r>
            <w:r>
              <w:rPr>
                <w:rStyle w:val="IndexLink"/>
                <w:rtl w:val="true"/>
              </w:rPr>
              <w:tab/>
            </w:r>
            <w:r>
              <w:rPr>
                <w:rStyle w:val="IndexLink"/>
              </w:rPr>
              <w:t>188</w:t>
            </w:r>
          </w:hyperlink>
        </w:p>
        <w:p>
          <w:pPr>
            <w:pStyle w:val="Contents2"/>
            <w:tabs>
              <w:tab w:val="clear" w:pos="8743"/>
              <w:tab w:val="right" w:pos="9026" w:leader="dot"/>
            </w:tabs>
            <w:rPr/>
          </w:pPr>
          <w:hyperlink w:anchor="__RefHeading___Toc2737170_211673320">
            <w:r>
              <w:rPr>
                <w:webHidden/>
                <w:rStyle w:val="IndexLink"/>
              </w:rPr>
              <w:t>419</w:t>
            </w:r>
            <w:r>
              <w:rPr>
                <w:rStyle w:val="IndexLink"/>
                <w:rtl w:val="true"/>
              </w:rPr>
              <w:t xml:space="preserve"> - </w:t>
            </w:r>
            <w:r>
              <w:rPr>
                <w:rStyle w:val="IndexLink"/>
                <w:rtl w:val="true"/>
              </w:rPr>
              <w:t>مَنّان‌</w:t>
            </w:r>
            <w:r>
              <w:rPr>
                <w:rStyle w:val="IndexLink"/>
                <w:rtl w:val="true"/>
              </w:rPr>
              <w:tab/>
            </w:r>
            <w:r>
              <w:rPr>
                <w:rStyle w:val="IndexLink"/>
              </w:rPr>
              <w:t>188</w:t>
            </w:r>
          </w:hyperlink>
        </w:p>
        <w:p>
          <w:pPr>
            <w:pStyle w:val="Contents2"/>
            <w:tabs>
              <w:tab w:val="clear" w:pos="8743"/>
              <w:tab w:val="right" w:pos="9026" w:leader="dot"/>
            </w:tabs>
            <w:rPr/>
          </w:pPr>
          <w:hyperlink w:anchor="__RefHeading___Toc2737172_211673320">
            <w:r>
              <w:rPr>
                <w:webHidden/>
                <w:rStyle w:val="IndexLink"/>
              </w:rPr>
              <w:t>420</w:t>
            </w:r>
            <w:r>
              <w:rPr>
                <w:rStyle w:val="IndexLink"/>
                <w:rtl w:val="true"/>
              </w:rPr>
              <w:t xml:space="preserve"> - </w:t>
            </w:r>
            <w:r>
              <w:rPr>
                <w:rStyle w:val="IndexLink"/>
                <w:rtl w:val="true"/>
              </w:rPr>
              <w:t>مِنْ اولاد الکرام‌</w:t>
            </w:r>
            <w:r>
              <w:rPr>
                <w:rStyle w:val="IndexLink"/>
                <w:rtl w:val="true"/>
              </w:rPr>
              <w:tab/>
            </w:r>
            <w:r>
              <w:rPr>
                <w:rStyle w:val="IndexLink"/>
              </w:rPr>
              <w:t>188</w:t>
            </w:r>
          </w:hyperlink>
        </w:p>
        <w:p>
          <w:pPr>
            <w:pStyle w:val="Contents2"/>
            <w:tabs>
              <w:tab w:val="clear" w:pos="8743"/>
              <w:tab w:val="right" w:pos="9026" w:leader="dot"/>
            </w:tabs>
            <w:rPr/>
          </w:pPr>
          <w:hyperlink w:anchor="__RefHeading___Toc2737174_211673320">
            <w:r>
              <w:rPr>
                <w:webHidden/>
                <w:rStyle w:val="IndexLink"/>
              </w:rPr>
              <w:t>421</w:t>
            </w:r>
            <w:r>
              <w:rPr>
                <w:rStyle w:val="IndexLink"/>
                <w:rtl w:val="true"/>
              </w:rPr>
              <w:t xml:space="preserve"> - </w:t>
            </w:r>
            <w:r>
              <w:rPr>
                <w:rStyle w:val="IndexLink"/>
                <w:rtl w:val="true"/>
              </w:rPr>
              <w:t>مُنْتَصر</w:t>
            </w:r>
            <w:r>
              <w:rPr>
                <w:rStyle w:val="IndexLink"/>
                <w:rtl w:val="true"/>
              </w:rPr>
              <w:tab/>
            </w:r>
            <w:r>
              <w:rPr>
                <w:rStyle w:val="IndexLink"/>
              </w:rPr>
              <w:t>189</w:t>
            </w:r>
          </w:hyperlink>
        </w:p>
        <w:p>
          <w:pPr>
            <w:pStyle w:val="Contents2"/>
            <w:tabs>
              <w:tab w:val="clear" w:pos="8743"/>
              <w:tab w:val="right" w:pos="9026" w:leader="dot"/>
            </w:tabs>
            <w:rPr/>
          </w:pPr>
          <w:hyperlink w:anchor="__RefHeading___Toc2737176_211673320">
            <w:r>
              <w:rPr>
                <w:webHidden/>
                <w:rStyle w:val="IndexLink"/>
              </w:rPr>
              <w:t>422</w:t>
            </w:r>
            <w:r>
              <w:rPr>
                <w:rStyle w:val="IndexLink"/>
                <w:rtl w:val="true"/>
              </w:rPr>
              <w:t xml:space="preserve"> - </w:t>
            </w:r>
            <w:r>
              <w:rPr>
                <w:rStyle w:val="IndexLink"/>
                <w:rtl w:val="true"/>
              </w:rPr>
              <w:t>منتظَر</w:t>
            </w:r>
            <w:r>
              <w:rPr>
                <w:rStyle w:val="IndexLink"/>
                <w:rtl w:val="true"/>
              </w:rPr>
              <w:tab/>
            </w:r>
            <w:r>
              <w:rPr>
                <w:rStyle w:val="IndexLink"/>
              </w:rPr>
              <w:t>189</w:t>
            </w:r>
          </w:hyperlink>
        </w:p>
        <w:p>
          <w:pPr>
            <w:pStyle w:val="Contents2"/>
            <w:tabs>
              <w:tab w:val="clear" w:pos="8743"/>
              <w:tab w:val="right" w:pos="9026" w:leader="dot"/>
            </w:tabs>
            <w:rPr/>
          </w:pPr>
          <w:hyperlink w:anchor="__RefHeading___Toc2737178_211673320">
            <w:r>
              <w:rPr>
                <w:webHidden/>
                <w:rStyle w:val="IndexLink"/>
              </w:rPr>
              <w:t>423</w:t>
            </w:r>
            <w:r>
              <w:rPr>
                <w:rStyle w:val="IndexLink"/>
                <w:rtl w:val="true"/>
              </w:rPr>
              <w:t xml:space="preserve"> - </w:t>
            </w:r>
            <w:r>
              <w:rPr>
                <w:rStyle w:val="IndexLink"/>
                <w:rtl w:val="true"/>
              </w:rPr>
              <w:t>منتظِر</w:t>
            </w:r>
            <w:r>
              <w:rPr>
                <w:rStyle w:val="IndexLink"/>
                <w:rtl w:val="true"/>
              </w:rPr>
              <w:tab/>
            </w:r>
            <w:r>
              <w:rPr>
                <w:rStyle w:val="IndexLink"/>
              </w:rPr>
              <w:t>190</w:t>
            </w:r>
          </w:hyperlink>
        </w:p>
        <w:p>
          <w:pPr>
            <w:pStyle w:val="Contents2"/>
            <w:tabs>
              <w:tab w:val="clear" w:pos="8743"/>
              <w:tab w:val="right" w:pos="9026" w:leader="dot"/>
            </w:tabs>
            <w:rPr/>
          </w:pPr>
          <w:hyperlink w:anchor="__RefHeading___Toc2737180_211673320">
            <w:r>
              <w:rPr>
                <w:webHidden/>
                <w:rStyle w:val="IndexLink"/>
              </w:rPr>
              <w:t>424</w:t>
            </w:r>
            <w:r>
              <w:rPr>
                <w:rStyle w:val="IndexLink"/>
                <w:rtl w:val="true"/>
              </w:rPr>
              <w:t xml:space="preserve"> - </w:t>
            </w:r>
            <w:r>
              <w:rPr>
                <w:rStyle w:val="IndexLink"/>
                <w:rtl w:val="true"/>
              </w:rPr>
              <w:t>منتقم‌</w:t>
            </w:r>
            <w:r>
              <w:rPr>
                <w:rStyle w:val="IndexLink"/>
                <w:rtl w:val="true"/>
              </w:rPr>
              <w:tab/>
            </w:r>
            <w:r>
              <w:rPr>
                <w:rStyle w:val="IndexLink"/>
              </w:rPr>
              <w:t>190</w:t>
            </w:r>
          </w:hyperlink>
        </w:p>
        <w:p>
          <w:pPr>
            <w:pStyle w:val="Contents2"/>
            <w:tabs>
              <w:tab w:val="clear" w:pos="8743"/>
              <w:tab w:val="right" w:pos="9026" w:leader="dot"/>
            </w:tabs>
            <w:rPr/>
          </w:pPr>
          <w:hyperlink w:anchor="__RefHeading___Toc2737182_211673320">
            <w:r>
              <w:rPr>
                <w:webHidden/>
                <w:rStyle w:val="IndexLink"/>
              </w:rPr>
              <w:t>425</w:t>
            </w:r>
            <w:r>
              <w:rPr>
                <w:rStyle w:val="IndexLink"/>
                <w:rtl w:val="true"/>
              </w:rPr>
              <w:t xml:space="preserve"> - </w:t>
            </w:r>
            <w:r>
              <w:rPr>
                <w:rStyle w:val="IndexLink"/>
                <w:rtl w:val="true"/>
              </w:rPr>
              <w:t>منصور</w:t>
            </w:r>
            <w:r>
              <w:rPr>
                <w:rStyle w:val="IndexLink"/>
                <w:rtl w:val="true"/>
              </w:rPr>
              <w:tab/>
            </w:r>
            <w:r>
              <w:rPr>
                <w:rStyle w:val="IndexLink"/>
              </w:rPr>
              <w:t>191</w:t>
            </w:r>
          </w:hyperlink>
        </w:p>
        <w:p>
          <w:pPr>
            <w:pStyle w:val="Contents2"/>
            <w:tabs>
              <w:tab w:val="clear" w:pos="8743"/>
              <w:tab w:val="right" w:pos="9026" w:leader="dot"/>
            </w:tabs>
            <w:rPr/>
          </w:pPr>
          <w:hyperlink w:anchor="__RefHeading___Toc2737184_211673320">
            <w:r>
              <w:rPr>
                <w:webHidden/>
                <w:rStyle w:val="IndexLink"/>
              </w:rPr>
              <w:t>426</w:t>
            </w:r>
            <w:r>
              <w:rPr>
                <w:rStyle w:val="IndexLink"/>
                <w:rtl w:val="true"/>
              </w:rPr>
              <w:t xml:space="preserve"> - </w:t>
            </w:r>
            <w:r>
              <w:rPr>
                <w:rStyle w:val="IndexLink"/>
                <w:rtl w:val="true"/>
              </w:rPr>
              <w:t>مُنْعِم‌</w:t>
            </w:r>
            <w:r>
              <w:rPr>
                <w:rStyle w:val="IndexLink"/>
                <w:rtl w:val="true"/>
              </w:rPr>
              <w:tab/>
            </w:r>
            <w:r>
              <w:rPr>
                <w:rStyle w:val="IndexLink"/>
              </w:rPr>
              <w:t>192</w:t>
            </w:r>
          </w:hyperlink>
        </w:p>
        <w:p>
          <w:pPr>
            <w:pStyle w:val="Contents2"/>
            <w:tabs>
              <w:tab w:val="clear" w:pos="8743"/>
              <w:tab w:val="right" w:pos="9026" w:leader="dot"/>
            </w:tabs>
            <w:rPr/>
          </w:pPr>
          <w:hyperlink w:anchor="__RefHeading___Toc2737186_211673320">
            <w:r>
              <w:rPr>
                <w:webHidden/>
                <w:rStyle w:val="IndexLink"/>
              </w:rPr>
              <w:t>428</w:t>
            </w:r>
            <w:r>
              <w:rPr>
                <w:rStyle w:val="IndexLink"/>
                <w:rtl w:val="true"/>
              </w:rPr>
              <w:t xml:space="preserve"> - </w:t>
            </w:r>
            <w:r>
              <w:rPr>
                <w:rStyle w:val="IndexLink"/>
                <w:rtl w:val="true"/>
              </w:rPr>
              <w:t>مُنْقِذُ الأُمّة</w:t>
            </w:r>
            <w:r>
              <w:rPr>
                <w:rStyle w:val="IndexLink"/>
                <w:rtl w:val="true"/>
              </w:rPr>
              <w:tab/>
            </w:r>
            <w:r>
              <w:rPr>
                <w:rStyle w:val="IndexLink"/>
              </w:rPr>
              <w:t>192</w:t>
            </w:r>
          </w:hyperlink>
        </w:p>
        <w:p>
          <w:pPr>
            <w:pStyle w:val="Contents3"/>
            <w:tabs>
              <w:tab w:val="clear" w:pos="8459"/>
              <w:tab w:val="right" w:pos="9026" w:leader="dot"/>
            </w:tabs>
            <w:rPr/>
          </w:pPr>
          <w:hyperlink w:anchor="__RefHeading___Toc2737188_211673320">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2737190_211673320">
            <w:r>
              <w:rPr>
                <w:webHidden/>
                <w:rStyle w:val="IndexLink"/>
              </w:rPr>
              <w:t>427</w:t>
            </w:r>
            <w:r>
              <w:rPr>
                <w:rStyle w:val="IndexLink"/>
                <w:rtl w:val="true"/>
              </w:rPr>
              <w:t xml:space="preserve"> - </w:t>
            </w:r>
            <w:r>
              <w:rPr>
                <w:rStyle w:val="IndexLink"/>
                <w:rtl w:val="true"/>
              </w:rPr>
              <w:t>مُنَفّس الحَسرات‌</w:t>
            </w:r>
            <w:r>
              <w:rPr>
                <w:rStyle w:val="IndexLink"/>
                <w:rtl w:val="true"/>
              </w:rPr>
              <w:tab/>
            </w:r>
            <w:r>
              <w:rPr>
                <w:rStyle w:val="IndexLink"/>
              </w:rPr>
              <w:t>193</w:t>
            </w:r>
          </w:hyperlink>
        </w:p>
        <w:p>
          <w:pPr>
            <w:pStyle w:val="Contents2"/>
            <w:tabs>
              <w:tab w:val="clear" w:pos="8743"/>
              <w:tab w:val="right" w:pos="9026" w:leader="dot"/>
            </w:tabs>
            <w:rPr/>
          </w:pPr>
          <w:hyperlink w:anchor="__RefHeading___Toc2737192_211673320">
            <w:r>
              <w:rPr>
                <w:webHidden/>
                <w:rStyle w:val="IndexLink"/>
              </w:rPr>
              <w:t>429</w:t>
            </w:r>
            <w:r>
              <w:rPr>
                <w:rStyle w:val="IndexLink"/>
                <w:rtl w:val="true"/>
              </w:rPr>
              <w:t xml:space="preserve"> - </w:t>
            </w:r>
            <w:r>
              <w:rPr>
                <w:rStyle w:val="IndexLink"/>
                <w:rtl w:val="true"/>
              </w:rPr>
              <w:t>مُنِیر الحَقّ‌</w:t>
            </w:r>
            <w:r>
              <w:rPr>
                <w:rStyle w:val="IndexLink"/>
                <w:rtl w:val="true"/>
              </w:rPr>
              <w:tab/>
            </w:r>
            <w:r>
              <w:rPr>
                <w:rStyle w:val="IndexLink"/>
              </w:rPr>
              <w:t>193</w:t>
            </w:r>
          </w:hyperlink>
        </w:p>
        <w:p>
          <w:pPr>
            <w:pStyle w:val="Contents2"/>
            <w:tabs>
              <w:tab w:val="clear" w:pos="8743"/>
              <w:tab w:val="right" w:pos="9026" w:leader="dot"/>
            </w:tabs>
            <w:rPr/>
          </w:pPr>
          <w:hyperlink w:anchor="__RefHeading___Toc2737194_211673320">
            <w:r>
              <w:rPr>
                <w:webHidden/>
                <w:rStyle w:val="IndexLink"/>
              </w:rPr>
              <w:t>430</w:t>
            </w:r>
            <w:r>
              <w:rPr>
                <w:rStyle w:val="IndexLink"/>
                <w:rtl w:val="true"/>
              </w:rPr>
              <w:t xml:space="preserve"> - </w:t>
            </w:r>
            <w:r>
              <w:rPr>
                <w:rStyle w:val="IndexLink"/>
                <w:rtl w:val="true"/>
              </w:rPr>
              <w:t>مُنْیةُ الصّابرین‌</w:t>
            </w:r>
            <w:r>
              <w:rPr>
                <w:rStyle w:val="IndexLink"/>
                <w:rtl w:val="true"/>
              </w:rPr>
              <w:tab/>
            </w:r>
            <w:r>
              <w:rPr>
                <w:rStyle w:val="IndexLink"/>
              </w:rPr>
              <w:t>193</w:t>
            </w:r>
          </w:hyperlink>
        </w:p>
        <w:p>
          <w:pPr>
            <w:pStyle w:val="Contents2"/>
            <w:tabs>
              <w:tab w:val="clear" w:pos="8743"/>
              <w:tab w:val="right" w:pos="9026" w:leader="dot"/>
            </w:tabs>
            <w:rPr/>
          </w:pPr>
          <w:hyperlink w:anchor="__RefHeading___Toc2737196_211673320">
            <w:r>
              <w:rPr>
                <w:webHidden/>
                <w:rStyle w:val="IndexLink"/>
              </w:rPr>
              <w:t>431</w:t>
            </w:r>
            <w:r>
              <w:rPr>
                <w:rStyle w:val="IndexLink"/>
                <w:rtl w:val="true"/>
              </w:rPr>
              <w:t xml:space="preserve"> - </w:t>
            </w:r>
            <w:r>
              <w:rPr>
                <w:rStyle w:val="IndexLink"/>
                <w:rtl w:val="true"/>
              </w:rPr>
              <w:t>موتور</w:t>
            </w:r>
            <w:r>
              <w:rPr>
                <w:rStyle w:val="IndexLink"/>
                <w:rtl w:val="true"/>
              </w:rPr>
              <w:tab/>
            </w:r>
            <w:r>
              <w:rPr>
                <w:rStyle w:val="IndexLink"/>
              </w:rPr>
              <w:t>193</w:t>
            </w:r>
          </w:hyperlink>
        </w:p>
        <w:p>
          <w:pPr>
            <w:pStyle w:val="Contents2"/>
            <w:tabs>
              <w:tab w:val="clear" w:pos="8743"/>
              <w:tab w:val="right" w:pos="9026" w:leader="dot"/>
            </w:tabs>
            <w:rPr/>
          </w:pPr>
          <w:hyperlink w:anchor="__RefHeading___Toc2737198_211673320">
            <w:r>
              <w:rPr>
                <w:webHidden/>
                <w:rStyle w:val="IndexLink"/>
              </w:rPr>
              <w:t>432</w:t>
            </w:r>
            <w:r>
              <w:rPr>
                <w:rStyle w:val="IndexLink"/>
                <w:rtl w:val="true"/>
              </w:rPr>
              <w:t xml:space="preserve"> - </w:t>
            </w:r>
            <w:r>
              <w:rPr>
                <w:rStyle w:val="IndexLink"/>
                <w:rtl w:val="true"/>
              </w:rPr>
              <w:t>موجود</w:t>
            </w:r>
            <w:r>
              <w:rPr>
                <w:rStyle w:val="IndexLink"/>
                <w:rtl w:val="true"/>
              </w:rPr>
              <w:tab/>
            </w:r>
            <w:r>
              <w:rPr>
                <w:rStyle w:val="IndexLink"/>
              </w:rPr>
              <w:t>194</w:t>
            </w:r>
          </w:hyperlink>
        </w:p>
        <w:p>
          <w:pPr>
            <w:pStyle w:val="Contents2"/>
            <w:tabs>
              <w:tab w:val="clear" w:pos="8743"/>
              <w:tab w:val="right" w:pos="9026" w:leader="dot"/>
            </w:tabs>
            <w:rPr/>
          </w:pPr>
          <w:hyperlink w:anchor="__RefHeading___Toc2737200_211673320">
            <w:r>
              <w:rPr>
                <w:webHidden/>
                <w:rStyle w:val="IndexLink"/>
              </w:rPr>
              <w:t>433</w:t>
            </w:r>
            <w:r>
              <w:rPr>
                <w:rStyle w:val="IndexLink"/>
                <w:rtl w:val="true"/>
              </w:rPr>
              <w:t xml:space="preserve"> - </w:t>
            </w:r>
            <w:r>
              <w:rPr>
                <w:rStyle w:val="IndexLink"/>
                <w:rtl w:val="true"/>
              </w:rPr>
              <w:t>موعود</w:t>
            </w:r>
            <w:r>
              <w:rPr>
                <w:rStyle w:val="IndexLink"/>
                <w:rtl w:val="true"/>
              </w:rPr>
              <w:tab/>
            </w:r>
            <w:r>
              <w:rPr>
                <w:rStyle w:val="IndexLink"/>
              </w:rPr>
              <w:t>194</w:t>
            </w:r>
          </w:hyperlink>
        </w:p>
        <w:p>
          <w:pPr>
            <w:pStyle w:val="Contents2"/>
            <w:tabs>
              <w:tab w:val="clear" w:pos="8743"/>
              <w:tab w:val="right" w:pos="9026" w:leader="dot"/>
            </w:tabs>
            <w:rPr/>
          </w:pPr>
          <w:hyperlink w:anchor="__RefHeading___Toc2737202_211673320">
            <w:r>
              <w:rPr>
                <w:webHidden/>
                <w:rStyle w:val="IndexLink"/>
              </w:rPr>
              <w:t>434</w:t>
            </w:r>
            <w:r>
              <w:rPr>
                <w:rStyle w:val="IndexLink"/>
                <w:rtl w:val="true"/>
              </w:rPr>
              <w:t xml:space="preserve"> - </w:t>
            </w:r>
            <w:r>
              <w:rPr>
                <w:rStyle w:val="IndexLink"/>
                <w:rtl w:val="true"/>
              </w:rPr>
              <w:t>موفّق‌</w:t>
            </w:r>
            <w:r>
              <w:rPr>
                <w:rStyle w:val="IndexLink"/>
                <w:rtl w:val="true"/>
              </w:rPr>
              <w:tab/>
            </w:r>
            <w:r>
              <w:rPr>
                <w:rStyle w:val="IndexLink"/>
              </w:rPr>
              <w:t>194</w:t>
            </w:r>
          </w:hyperlink>
        </w:p>
        <w:p>
          <w:pPr>
            <w:pStyle w:val="Contents2"/>
            <w:tabs>
              <w:tab w:val="clear" w:pos="8743"/>
              <w:tab w:val="right" w:pos="9026" w:leader="dot"/>
            </w:tabs>
            <w:rPr/>
          </w:pPr>
          <w:hyperlink w:anchor="__RefHeading___Toc2737204_211673320">
            <w:r>
              <w:rPr>
                <w:webHidden/>
                <w:rStyle w:val="IndexLink"/>
              </w:rPr>
              <w:t>435</w:t>
            </w:r>
            <w:r>
              <w:rPr>
                <w:rStyle w:val="IndexLink"/>
                <w:rtl w:val="true"/>
              </w:rPr>
              <w:t xml:space="preserve"> - </w:t>
            </w:r>
            <w:r>
              <w:rPr>
                <w:rStyle w:val="IndexLink"/>
                <w:rtl w:val="true"/>
              </w:rPr>
              <w:t>مولا</w:t>
            </w:r>
            <w:r>
              <w:rPr>
                <w:rStyle w:val="IndexLink"/>
                <w:rtl w:val="true"/>
              </w:rPr>
              <w:tab/>
            </w:r>
            <w:r>
              <w:rPr>
                <w:rStyle w:val="IndexLink"/>
              </w:rPr>
              <w:t>195</w:t>
            </w:r>
          </w:hyperlink>
        </w:p>
        <w:p>
          <w:pPr>
            <w:pStyle w:val="Contents2"/>
            <w:tabs>
              <w:tab w:val="clear" w:pos="8743"/>
              <w:tab w:val="right" w:pos="9026" w:leader="dot"/>
            </w:tabs>
            <w:rPr/>
          </w:pPr>
          <w:hyperlink w:anchor="__RefHeading___Toc2737206_211673320">
            <w:r>
              <w:rPr>
                <w:webHidden/>
                <w:rStyle w:val="IndexLink"/>
              </w:rPr>
              <w:t>436</w:t>
            </w:r>
            <w:r>
              <w:rPr>
                <w:rStyle w:val="IndexLink"/>
                <w:rtl w:val="true"/>
              </w:rPr>
              <w:t xml:space="preserve"> - </w:t>
            </w:r>
            <w:r>
              <w:rPr>
                <w:rStyle w:val="IndexLink"/>
                <w:rtl w:val="true"/>
              </w:rPr>
              <w:t>مُهْتَدی‌</w:t>
            </w:r>
            <w:r>
              <w:rPr>
                <w:rStyle w:val="IndexLink"/>
                <w:rtl w:val="true"/>
              </w:rPr>
              <w:tab/>
            </w:r>
            <w:r>
              <w:rPr>
                <w:rStyle w:val="IndexLink"/>
              </w:rPr>
              <w:t>195</w:t>
            </w:r>
          </w:hyperlink>
        </w:p>
        <w:p>
          <w:pPr>
            <w:pStyle w:val="Contents2"/>
            <w:tabs>
              <w:tab w:val="clear" w:pos="8743"/>
              <w:tab w:val="right" w:pos="9026" w:leader="dot"/>
            </w:tabs>
            <w:rPr/>
          </w:pPr>
          <w:hyperlink w:anchor="__RefHeading___Toc2737208_211673320">
            <w:r>
              <w:rPr>
                <w:webHidden/>
                <w:rStyle w:val="IndexLink"/>
              </w:rPr>
              <w:t>437</w:t>
            </w:r>
            <w:r>
              <w:rPr>
                <w:rStyle w:val="IndexLink"/>
                <w:rtl w:val="true"/>
              </w:rPr>
              <w:t xml:space="preserve"> - </w:t>
            </w:r>
            <w:r>
              <w:rPr>
                <w:rStyle w:val="IndexLink"/>
                <w:rtl w:val="true"/>
              </w:rPr>
              <w:t>مهدی‌</w:t>
            </w:r>
            <w:r>
              <w:rPr>
                <w:rStyle w:val="IndexLink"/>
                <w:rtl w:val="true"/>
              </w:rPr>
              <w:tab/>
            </w:r>
            <w:r>
              <w:rPr>
                <w:rStyle w:val="IndexLink"/>
              </w:rPr>
              <w:t>196</w:t>
            </w:r>
          </w:hyperlink>
        </w:p>
        <w:p>
          <w:pPr>
            <w:pStyle w:val="Contents2"/>
            <w:tabs>
              <w:tab w:val="clear" w:pos="8743"/>
              <w:tab w:val="right" w:pos="9026" w:leader="dot"/>
            </w:tabs>
            <w:rPr/>
          </w:pPr>
          <w:hyperlink w:anchor="__RefHeading___Toc2737210_211673320">
            <w:r>
              <w:rPr>
                <w:webHidden/>
                <w:rStyle w:val="IndexLink"/>
              </w:rPr>
              <w:t>438</w:t>
            </w:r>
            <w:r>
              <w:rPr>
                <w:rStyle w:val="IndexLink"/>
                <w:rtl w:val="true"/>
              </w:rPr>
              <w:t xml:space="preserve"> - </w:t>
            </w:r>
            <w:r>
              <w:rPr>
                <w:rStyle w:val="IndexLink"/>
                <w:rtl w:val="true"/>
              </w:rPr>
              <w:t>مهدی الأُمم‌</w:t>
            </w:r>
            <w:r>
              <w:rPr>
                <w:rStyle w:val="IndexLink"/>
                <w:rtl w:val="true"/>
              </w:rPr>
              <w:tab/>
            </w:r>
            <w:r>
              <w:rPr>
                <w:rStyle w:val="IndexLink"/>
              </w:rPr>
              <w:t>197</w:t>
            </w:r>
          </w:hyperlink>
        </w:p>
        <w:p>
          <w:pPr>
            <w:pStyle w:val="Contents2"/>
            <w:tabs>
              <w:tab w:val="clear" w:pos="8743"/>
              <w:tab w:val="right" w:pos="9026" w:leader="dot"/>
            </w:tabs>
            <w:rPr/>
          </w:pPr>
          <w:hyperlink w:anchor="__RefHeading___Toc2737212_211673320">
            <w:r>
              <w:rPr>
                <w:webHidden/>
                <w:rStyle w:val="IndexLink"/>
              </w:rPr>
              <w:t>439</w:t>
            </w:r>
            <w:r>
              <w:rPr>
                <w:rStyle w:val="IndexLink"/>
                <w:rtl w:val="true"/>
              </w:rPr>
              <w:t xml:space="preserve"> - </w:t>
            </w:r>
            <w:r>
              <w:rPr>
                <w:rStyle w:val="IndexLink"/>
                <w:rtl w:val="true"/>
              </w:rPr>
              <w:t>مُهَذَّب‌</w:t>
            </w:r>
            <w:r>
              <w:rPr>
                <w:rStyle w:val="IndexLink"/>
                <w:rtl w:val="true"/>
              </w:rPr>
              <w:tab/>
            </w:r>
            <w:r>
              <w:rPr>
                <w:rStyle w:val="IndexLink"/>
              </w:rPr>
              <w:t>197</w:t>
            </w:r>
          </w:hyperlink>
        </w:p>
        <w:p>
          <w:pPr>
            <w:pStyle w:val="Contents2"/>
            <w:tabs>
              <w:tab w:val="clear" w:pos="8743"/>
              <w:tab w:val="right" w:pos="9026" w:leader="dot"/>
            </w:tabs>
            <w:rPr/>
          </w:pPr>
          <w:hyperlink w:anchor="__RefHeading___Toc2737214_211673320">
            <w:r>
              <w:rPr>
                <w:webHidden/>
                <w:rStyle w:val="IndexLink"/>
              </w:rPr>
              <w:t>440</w:t>
            </w:r>
            <w:r>
              <w:rPr>
                <w:rStyle w:val="IndexLink"/>
                <w:rtl w:val="true"/>
              </w:rPr>
              <w:t xml:space="preserve"> - </w:t>
            </w:r>
            <w:r>
              <w:rPr>
                <w:rStyle w:val="IndexLink"/>
                <w:rtl w:val="true"/>
              </w:rPr>
              <w:t>مَهْمِیدُ الآخر</w:t>
            </w:r>
            <w:r>
              <w:rPr>
                <w:rStyle w:val="IndexLink"/>
                <w:rtl w:val="true"/>
              </w:rPr>
              <w:tab/>
            </w:r>
            <w:r>
              <w:rPr>
                <w:rStyle w:val="IndexLink"/>
              </w:rPr>
              <w:t>198</w:t>
            </w:r>
          </w:hyperlink>
        </w:p>
        <w:p>
          <w:pPr>
            <w:pStyle w:val="Contents2"/>
            <w:tabs>
              <w:tab w:val="clear" w:pos="8743"/>
              <w:tab w:val="right" w:pos="9026" w:leader="dot"/>
            </w:tabs>
            <w:rPr/>
          </w:pPr>
          <w:hyperlink w:anchor="__RefHeading___Toc2737216_211673320">
            <w:r>
              <w:rPr>
                <w:webHidden/>
                <w:rStyle w:val="IndexLink"/>
              </w:rPr>
              <w:t>441</w:t>
            </w:r>
            <w:r>
              <w:rPr>
                <w:rStyle w:val="IndexLink"/>
                <w:rtl w:val="true"/>
              </w:rPr>
              <w:t xml:space="preserve"> - </w:t>
            </w:r>
            <w:r>
              <w:rPr>
                <w:rStyle w:val="IndexLink"/>
                <w:rtl w:val="true"/>
              </w:rPr>
              <w:t>میثاق اللَّه‌</w:t>
            </w:r>
            <w:r>
              <w:rPr>
                <w:rStyle w:val="IndexLink"/>
                <w:rtl w:val="true"/>
              </w:rPr>
              <w:tab/>
            </w:r>
            <w:r>
              <w:rPr>
                <w:rStyle w:val="IndexLink"/>
              </w:rPr>
              <w:t>198</w:t>
            </w:r>
          </w:hyperlink>
        </w:p>
        <w:p>
          <w:pPr>
            <w:pStyle w:val="Contents2"/>
            <w:tabs>
              <w:tab w:val="clear" w:pos="8743"/>
              <w:tab w:val="right" w:pos="9026" w:leader="dot"/>
            </w:tabs>
            <w:rPr/>
          </w:pPr>
          <w:hyperlink w:anchor="__RefHeading___Toc2737218_211673320">
            <w:r>
              <w:rPr>
                <w:webHidden/>
                <w:rStyle w:val="IndexLink"/>
              </w:rPr>
              <w:t>442</w:t>
            </w:r>
            <w:r>
              <w:rPr>
                <w:rStyle w:val="IndexLink"/>
                <w:rtl w:val="true"/>
              </w:rPr>
              <w:t xml:space="preserve"> - </w:t>
            </w:r>
            <w:r>
              <w:rPr>
                <w:rStyle w:val="IndexLink"/>
                <w:rtl w:val="true"/>
              </w:rPr>
              <w:t>میزان الحقّ‌</w:t>
            </w:r>
            <w:r>
              <w:rPr>
                <w:rStyle w:val="IndexLink"/>
                <w:rtl w:val="true"/>
              </w:rPr>
              <w:tab/>
            </w:r>
            <w:r>
              <w:rPr>
                <w:rStyle w:val="IndexLink"/>
              </w:rPr>
              <w:t>198</w:t>
            </w:r>
          </w:hyperlink>
        </w:p>
        <w:p>
          <w:pPr>
            <w:pStyle w:val="Contents2"/>
            <w:tabs>
              <w:tab w:val="clear" w:pos="8743"/>
              <w:tab w:val="right" w:pos="9026" w:leader="dot"/>
            </w:tabs>
            <w:rPr/>
          </w:pPr>
          <w:hyperlink w:anchor="__RefHeading___Toc2737220_211673320">
            <w:r>
              <w:rPr>
                <w:webHidden/>
                <w:rStyle w:val="IndexLink"/>
              </w:rPr>
              <w:t>443</w:t>
            </w:r>
            <w:r>
              <w:rPr>
                <w:rStyle w:val="IndexLink"/>
                <w:rtl w:val="true"/>
              </w:rPr>
              <w:t xml:space="preserve"> - </w:t>
            </w:r>
            <w:r>
              <w:rPr>
                <w:rStyle w:val="IndexLink"/>
                <w:rtl w:val="true"/>
              </w:rPr>
              <w:t>مُؤتَمَن‌</w:t>
            </w:r>
            <w:r>
              <w:rPr>
                <w:rStyle w:val="IndexLink"/>
                <w:rtl w:val="true"/>
              </w:rPr>
              <w:tab/>
            </w:r>
            <w:r>
              <w:rPr>
                <w:rStyle w:val="IndexLink"/>
              </w:rPr>
              <w:t>198</w:t>
            </w:r>
          </w:hyperlink>
        </w:p>
        <w:p>
          <w:pPr>
            <w:pStyle w:val="Contents2"/>
            <w:tabs>
              <w:tab w:val="clear" w:pos="8743"/>
              <w:tab w:val="right" w:pos="9026" w:leader="dot"/>
            </w:tabs>
            <w:rPr/>
          </w:pPr>
          <w:hyperlink w:anchor="__RefHeading___Toc2737222_211673320">
            <w:r>
              <w:rPr>
                <w:webHidden/>
                <w:rStyle w:val="IndexLink"/>
              </w:rPr>
              <w:t>444</w:t>
            </w:r>
            <w:r>
              <w:rPr>
                <w:rStyle w:val="IndexLink"/>
                <w:rtl w:val="true"/>
              </w:rPr>
              <w:t xml:space="preserve"> - </w:t>
            </w:r>
            <w:r>
              <w:rPr>
                <w:rStyle w:val="IndexLink"/>
                <w:rtl w:val="true"/>
              </w:rPr>
              <w:t>مُؤَلِّف الشَّمل‌</w:t>
            </w:r>
            <w:r>
              <w:rPr>
                <w:rStyle w:val="IndexLink"/>
                <w:rtl w:val="true"/>
              </w:rPr>
              <w:tab/>
            </w:r>
            <w:r>
              <w:rPr>
                <w:rStyle w:val="IndexLink"/>
              </w:rPr>
              <w:t>199</w:t>
            </w:r>
          </w:hyperlink>
        </w:p>
        <w:p>
          <w:pPr>
            <w:pStyle w:val="Contents2"/>
            <w:tabs>
              <w:tab w:val="clear" w:pos="8743"/>
              <w:tab w:val="right" w:pos="9026" w:leader="dot"/>
            </w:tabs>
            <w:rPr/>
          </w:pPr>
          <w:hyperlink w:anchor="__RefHeading___Toc2737224_211673320">
            <w:r>
              <w:rPr>
                <w:webHidden/>
                <w:rStyle w:val="IndexLink"/>
              </w:rPr>
              <w:t>445</w:t>
            </w:r>
            <w:r>
              <w:rPr>
                <w:rStyle w:val="IndexLink"/>
                <w:rtl w:val="true"/>
              </w:rPr>
              <w:t xml:space="preserve"> - </w:t>
            </w:r>
            <w:r>
              <w:rPr>
                <w:rStyle w:val="IndexLink"/>
                <w:rtl w:val="true"/>
              </w:rPr>
              <w:t>مُؤَمَّل‌</w:t>
            </w:r>
            <w:r>
              <w:rPr>
                <w:rStyle w:val="IndexLink"/>
                <w:rtl w:val="true"/>
              </w:rPr>
              <w:tab/>
            </w:r>
            <w:r>
              <w:rPr>
                <w:rStyle w:val="IndexLink"/>
              </w:rPr>
              <w:t>199</w:t>
            </w:r>
          </w:hyperlink>
        </w:p>
        <w:p>
          <w:pPr>
            <w:pStyle w:val="Contents2"/>
            <w:tabs>
              <w:tab w:val="clear" w:pos="8743"/>
              <w:tab w:val="right" w:pos="9026" w:leader="dot"/>
            </w:tabs>
            <w:rPr/>
          </w:pPr>
          <w:hyperlink w:anchor="__RefHeading___Toc2737226_211673320">
            <w:r>
              <w:rPr>
                <w:webHidden/>
                <w:rStyle w:val="IndexLink"/>
              </w:rPr>
              <w:t>446</w:t>
            </w:r>
            <w:r>
              <w:rPr>
                <w:rStyle w:val="IndexLink"/>
                <w:rtl w:val="true"/>
              </w:rPr>
              <w:t xml:space="preserve"> - </w:t>
            </w:r>
            <w:r>
              <w:rPr>
                <w:rStyle w:val="IndexLink"/>
                <w:rtl w:val="true"/>
              </w:rPr>
              <w:t>مُؤَید</w:t>
            </w:r>
            <w:r>
              <w:rPr>
                <w:rStyle w:val="IndexLink"/>
                <w:rtl w:val="true"/>
              </w:rPr>
              <w:tab/>
            </w:r>
            <w:r>
              <w:rPr>
                <w:rStyle w:val="IndexLink"/>
              </w:rPr>
              <w:t>200</w:t>
            </w:r>
          </w:hyperlink>
        </w:p>
        <w:p>
          <w:pPr>
            <w:pStyle w:val="Contents2"/>
            <w:tabs>
              <w:tab w:val="clear" w:pos="8743"/>
              <w:tab w:val="right" w:pos="9026" w:leader="dot"/>
            </w:tabs>
            <w:rPr/>
          </w:pPr>
          <w:hyperlink w:anchor="__RefHeading___Toc2737228_211673320">
            <w:r>
              <w:rPr>
                <w:webHidden/>
                <w:rStyle w:val="IndexLink"/>
              </w:rPr>
              <w:t>447</w:t>
            </w:r>
            <w:r>
              <w:rPr>
                <w:rStyle w:val="IndexLink"/>
                <w:rtl w:val="true"/>
              </w:rPr>
              <w:t xml:space="preserve"> - </w:t>
            </w:r>
            <w:r>
              <w:rPr>
                <w:rStyle w:val="IndexLink"/>
                <w:rtl w:val="true"/>
              </w:rPr>
              <w:t>ناحیه مقدسه‌</w:t>
            </w:r>
            <w:r>
              <w:rPr>
                <w:rStyle w:val="IndexLink"/>
                <w:rtl w:val="true"/>
              </w:rPr>
              <w:tab/>
            </w:r>
            <w:r>
              <w:rPr>
                <w:rStyle w:val="IndexLink"/>
              </w:rPr>
              <w:t>201</w:t>
            </w:r>
          </w:hyperlink>
        </w:p>
        <w:p>
          <w:pPr>
            <w:pStyle w:val="Contents2"/>
            <w:tabs>
              <w:tab w:val="clear" w:pos="8743"/>
              <w:tab w:val="right" w:pos="9026" w:leader="dot"/>
            </w:tabs>
            <w:rPr/>
          </w:pPr>
          <w:hyperlink w:anchor="__RefHeading___Toc2737230_211673320">
            <w:r>
              <w:rPr>
                <w:webHidden/>
                <w:rStyle w:val="IndexLink"/>
              </w:rPr>
              <w:t>448</w:t>
            </w:r>
            <w:r>
              <w:rPr>
                <w:rStyle w:val="IndexLink"/>
                <w:rtl w:val="true"/>
              </w:rPr>
              <w:t xml:space="preserve"> - </w:t>
            </w:r>
            <w:r>
              <w:rPr>
                <w:rStyle w:val="IndexLink"/>
                <w:rtl w:val="true"/>
              </w:rPr>
              <w:t>نازح‌</w:t>
            </w:r>
            <w:r>
              <w:rPr>
                <w:rStyle w:val="IndexLink"/>
                <w:rtl w:val="true"/>
              </w:rPr>
              <w:tab/>
            </w:r>
            <w:r>
              <w:rPr>
                <w:rStyle w:val="IndexLink"/>
              </w:rPr>
              <w:t>201</w:t>
            </w:r>
          </w:hyperlink>
        </w:p>
        <w:p>
          <w:pPr>
            <w:pStyle w:val="Contents2"/>
            <w:tabs>
              <w:tab w:val="clear" w:pos="8743"/>
              <w:tab w:val="right" w:pos="9026" w:leader="dot"/>
            </w:tabs>
            <w:rPr/>
          </w:pPr>
          <w:hyperlink w:anchor="__RefHeading___Toc2737232_211673320">
            <w:r>
              <w:rPr>
                <w:webHidden/>
                <w:rStyle w:val="IndexLink"/>
              </w:rPr>
              <w:t>449</w:t>
            </w:r>
            <w:r>
              <w:rPr>
                <w:rStyle w:val="IndexLink"/>
                <w:rtl w:val="true"/>
              </w:rPr>
              <w:t xml:space="preserve"> - </w:t>
            </w:r>
            <w:r>
              <w:rPr>
                <w:rStyle w:val="IndexLink"/>
                <w:rtl w:val="true"/>
              </w:rPr>
              <w:t>ناشر العدل‌</w:t>
            </w:r>
            <w:r>
              <w:rPr>
                <w:rStyle w:val="IndexLink"/>
                <w:rtl w:val="true"/>
              </w:rPr>
              <w:tab/>
            </w:r>
            <w:r>
              <w:rPr>
                <w:rStyle w:val="IndexLink"/>
              </w:rPr>
              <w:t>201</w:t>
            </w:r>
          </w:hyperlink>
        </w:p>
        <w:p>
          <w:pPr>
            <w:pStyle w:val="Contents2"/>
            <w:tabs>
              <w:tab w:val="clear" w:pos="8743"/>
              <w:tab w:val="right" w:pos="9026" w:leader="dot"/>
            </w:tabs>
            <w:rPr/>
          </w:pPr>
          <w:hyperlink w:anchor="__RefHeading___Toc2737234_211673320">
            <w:r>
              <w:rPr>
                <w:webHidden/>
                <w:rStyle w:val="IndexLink"/>
              </w:rPr>
              <w:t>450</w:t>
            </w:r>
            <w:r>
              <w:rPr>
                <w:rStyle w:val="IndexLink"/>
                <w:rtl w:val="true"/>
              </w:rPr>
              <w:t xml:space="preserve"> - </w:t>
            </w:r>
            <w:r>
              <w:rPr>
                <w:rStyle w:val="IndexLink"/>
                <w:rtl w:val="true"/>
              </w:rPr>
              <w:t>ناشر رایة الهُدی‌</w:t>
            </w:r>
            <w:r>
              <w:rPr>
                <w:rStyle w:val="IndexLink"/>
                <w:rtl w:val="true"/>
              </w:rPr>
              <w:tab/>
            </w:r>
            <w:r>
              <w:rPr>
                <w:rStyle w:val="IndexLink"/>
              </w:rPr>
              <w:t>202</w:t>
            </w:r>
          </w:hyperlink>
        </w:p>
        <w:p>
          <w:pPr>
            <w:pStyle w:val="Contents2"/>
            <w:tabs>
              <w:tab w:val="clear" w:pos="8743"/>
              <w:tab w:val="right" w:pos="9026" w:leader="dot"/>
            </w:tabs>
            <w:rPr/>
          </w:pPr>
          <w:hyperlink w:anchor="__RefHeading___Toc2737236_211673320">
            <w:r>
              <w:rPr>
                <w:webHidden/>
                <w:rStyle w:val="IndexLink"/>
              </w:rPr>
              <w:t>451</w:t>
            </w:r>
            <w:r>
              <w:rPr>
                <w:rStyle w:val="IndexLink"/>
                <w:rtl w:val="true"/>
              </w:rPr>
              <w:t xml:space="preserve"> - </w:t>
            </w:r>
            <w:r>
              <w:rPr>
                <w:rStyle w:val="IndexLink"/>
                <w:rtl w:val="true"/>
              </w:rPr>
              <w:t>ناصح‌</w:t>
            </w:r>
            <w:r>
              <w:rPr>
                <w:rStyle w:val="IndexLink"/>
                <w:rtl w:val="true"/>
              </w:rPr>
              <w:tab/>
            </w:r>
            <w:r>
              <w:rPr>
                <w:rStyle w:val="IndexLink"/>
              </w:rPr>
              <w:t>202</w:t>
            </w:r>
          </w:hyperlink>
        </w:p>
        <w:p>
          <w:pPr>
            <w:pStyle w:val="Contents2"/>
            <w:tabs>
              <w:tab w:val="clear" w:pos="8743"/>
              <w:tab w:val="right" w:pos="9026" w:leader="dot"/>
            </w:tabs>
            <w:rPr/>
          </w:pPr>
          <w:hyperlink w:anchor="__RefHeading___Toc2737238_211673320">
            <w:r>
              <w:rPr>
                <w:webHidden/>
                <w:rStyle w:val="IndexLink"/>
              </w:rPr>
              <w:t>452</w:t>
            </w:r>
            <w:r>
              <w:rPr>
                <w:rStyle w:val="IndexLink"/>
                <w:rtl w:val="true"/>
              </w:rPr>
              <w:t xml:space="preserve"> - </w:t>
            </w:r>
            <w:r>
              <w:rPr>
                <w:rStyle w:val="IndexLink"/>
                <w:rtl w:val="true"/>
              </w:rPr>
              <w:t>ناصر</w:t>
            </w:r>
            <w:r>
              <w:rPr>
                <w:rStyle w:val="IndexLink"/>
                <w:rtl w:val="true"/>
              </w:rPr>
              <w:tab/>
            </w:r>
            <w:r>
              <w:rPr>
                <w:rStyle w:val="IndexLink"/>
              </w:rPr>
              <w:t>203</w:t>
            </w:r>
          </w:hyperlink>
        </w:p>
        <w:p>
          <w:pPr>
            <w:pStyle w:val="Contents2"/>
            <w:tabs>
              <w:tab w:val="clear" w:pos="8743"/>
              <w:tab w:val="right" w:pos="9026" w:leader="dot"/>
            </w:tabs>
            <w:rPr/>
          </w:pPr>
          <w:hyperlink w:anchor="__RefHeading___Toc2737240_211673320">
            <w:r>
              <w:rPr>
                <w:webHidden/>
                <w:rStyle w:val="IndexLink"/>
              </w:rPr>
              <w:t>453</w:t>
            </w:r>
            <w:r>
              <w:rPr>
                <w:rStyle w:val="IndexLink"/>
                <w:rtl w:val="true"/>
              </w:rPr>
              <w:t xml:space="preserve"> - </w:t>
            </w:r>
            <w:r>
              <w:rPr>
                <w:rStyle w:val="IndexLink"/>
                <w:rtl w:val="true"/>
              </w:rPr>
              <w:t>ناطق‌</w:t>
            </w:r>
            <w:r>
              <w:rPr>
                <w:rStyle w:val="IndexLink"/>
                <w:rtl w:val="true"/>
              </w:rPr>
              <w:tab/>
            </w:r>
            <w:r>
              <w:rPr>
                <w:rStyle w:val="IndexLink"/>
              </w:rPr>
              <w:t>203</w:t>
            </w:r>
          </w:hyperlink>
        </w:p>
        <w:p>
          <w:pPr>
            <w:pStyle w:val="Contents2"/>
            <w:tabs>
              <w:tab w:val="clear" w:pos="8743"/>
              <w:tab w:val="right" w:pos="9026" w:leader="dot"/>
            </w:tabs>
            <w:rPr/>
          </w:pPr>
          <w:hyperlink w:anchor="__RefHeading___Toc2737242_211673320">
            <w:r>
              <w:rPr>
                <w:webHidden/>
                <w:rStyle w:val="IndexLink"/>
              </w:rPr>
              <w:t>454</w:t>
            </w:r>
            <w:r>
              <w:rPr>
                <w:rStyle w:val="IndexLink"/>
                <w:rtl w:val="true"/>
              </w:rPr>
              <w:t xml:space="preserve"> - </w:t>
            </w:r>
            <w:r>
              <w:rPr>
                <w:rStyle w:val="IndexLink"/>
                <w:rtl w:val="true"/>
              </w:rPr>
              <w:t>ناظر</w:t>
            </w:r>
            <w:r>
              <w:rPr>
                <w:rStyle w:val="IndexLink"/>
                <w:rtl w:val="true"/>
              </w:rPr>
              <w:tab/>
            </w:r>
            <w:r>
              <w:rPr>
                <w:rStyle w:val="IndexLink"/>
              </w:rPr>
              <w:t>204</w:t>
            </w:r>
          </w:hyperlink>
        </w:p>
        <w:p>
          <w:pPr>
            <w:pStyle w:val="Contents2"/>
            <w:tabs>
              <w:tab w:val="clear" w:pos="8743"/>
              <w:tab w:val="right" w:pos="9026" w:leader="dot"/>
            </w:tabs>
            <w:rPr/>
          </w:pPr>
          <w:hyperlink w:anchor="__RefHeading___Toc2737244_211673320">
            <w:r>
              <w:rPr>
                <w:webHidden/>
                <w:rStyle w:val="IndexLink"/>
              </w:rPr>
              <w:t>455</w:t>
            </w:r>
            <w:r>
              <w:rPr>
                <w:rStyle w:val="IndexLink"/>
                <w:rtl w:val="true"/>
              </w:rPr>
              <w:t xml:space="preserve"> - </w:t>
            </w:r>
            <w:r>
              <w:rPr>
                <w:rStyle w:val="IndexLink"/>
                <w:rtl w:val="true"/>
              </w:rPr>
              <w:t>ناقور</w:t>
            </w:r>
            <w:r>
              <w:rPr>
                <w:rStyle w:val="IndexLink"/>
                <w:rtl w:val="true"/>
              </w:rPr>
              <w:tab/>
            </w:r>
            <w:r>
              <w:rPr>
                <w:rStyle w:val="IndexLink"/>
              </w:rPr>
              <w:t>205</w:t>
            </w:r>
          </w:hyperlink>
        </w:p>
        <w:p>
          <w:pPr>
            <w:pStyle w:val="Contents2"/>
            <w:tabs>
              <w:tab w:val="clear" w:pos="8743"/>
              <w:tab w:val="right" w:pos="9026" w:leader="dot"/>
            </w:tabs>
            <w:rPr/>
          </w:pPr>
          <w:hyperlink w:anchor="__RefHeading___Toc2737246_211673320">
            <w:r>
              <w:rPr>
                <w:webHidden/>
                <w:rStyle w:val="IndexLink"/>
              </w:rPr>
              <w:t>456</w:t>
            </w:r>
            <w:r>
              <w:rPr>
                <w:rStyle w:val="IndexLink"/>
                <w:rtl w:val="true"/>
              </w:rPr>
              <w:t xml:space="preserve"> - </w:t>
            </w:r>
            <w:r>
              <w:rPr>
                <w:rStyle w:val="IndexLink"/>
                <w:rtl w:val="true"/>
              </w:rPr>
              <w:t>ناموس العصر</w:t>
            </w:r>
            <w:r>
              <w:rPr>
                <w:rStyle w:val="IndexLink"/>
                <w:rtl w:val="true"/>
              </w:rPr>
              <w:tab/>
            </w:r>
            <w:r>
              <w:rPr>
                <w:rStyle w:val="IndexLink"/>
              </w:rPr>
              <w:t>205</w:t>
            </w:r>
          </w:hyperlink>
        </w:p>
        <w:p>
          <w:pPr>
            <w:pStyle w:val="Contents2"/>
            <w:tabs>
              <w:tab w:val="clear" w:pos="8743"/>
              <w:tab w:val="right" w:pos="9026" w:leader="dot"/>
            </w:tabs>
            <w:rPr/>
          </w:pPr>
          <w:hyperlink w:anchor="__RefHeading___Toc2737248_211673320">
            <w:r>
              <w:rPr>
                <w:webHidden/>
                <w:rStyle w:val="IndexLink"/>
              </w:rPr>
              <w:t>457</w:t>
            </w:r>
            <w:r>
              <w:rPr>
                <w:rStyle w:val="IndexLink"/>
                <w:rtl w:val="true"/>
              </w:rPr>
              <w:t xml:space="preserve"> - </w:t>
            </w:r>
            <w:r>
              <w:rPr>
                <w:rStyle w:val="IndexLink"/>
                <w:rtl w:val="true"/>
              </w:rPr>
              <w:t>نَجْم‌</w:t>
            </w:r>
            <w:r>
              <w:rPr>
                <w:rStyle w:val="IndexLink"/>
                <w:rtl w:val="true"/>
              </w:rPr>
              <w:tab/>
            </w:r>
            <w:r>
              <w:rPr>
                <w:rStyle w:val="IndexLink"/>
              </w:rPr>
              <w:t>206</w:t>
            </w:r>
          </w:hyperlink>
        </w:p>
        <w:p>
          <w:pPr>
            <w:pStyle w:val="Contents2"/>
            <w:tabs>
              <w:tab w:val="clear" w:pos="8743"/>
              <w:tab w:val="right" w:pos="9026" w:leader="dot"/>
            </w:tabs>
            <w:rPr/>
          </w:pPr>
          <w:hyperlink w:anchor="__RefHeading___Toc2737250_211673320">
            <w:r>
              <w:rPr>
                <w:webHidden/>
                <w:rStyle w:val="IndexLink"/>
              </w:rPr>
              <w:t>458</w:t>
            </w:r>
            <w:r>
              <w:rPr>
                <w:rStyle w:val="IndexLink"/>
                <w:rtl w:val="true"/>
              </w:rPr>
              <w:t xml:space="preserve"> - </w:t>
            </w:r>
            <w:r>
              <w:rPr>
                <w:rStyle w:val="IndexLink"/>
                <w:rtl w:val="true"/>
              </w:rPr>
              <w:t>نصر</w:t>
            </w:r>
            <w:r>
              <w:rPr>
                <w:rStyle w:val="IndexLink"/>
                <w:rtl w:val="true"/>
              </w:rPr>
              <w:tab/>
            </w:r>
            <w:r>
              <w:rPr>
                <w:rStyle w:val="IndexLink"/>
              </w:rPr>
              <w:t>206</w:t>
            </w:r>
          </w:hyperlink>
        </w:p>
        <w:p>
          <w:pPr>
            <w:pStyle w:val="Contents2"/>
            <w:tabs>
              <w:tab w:val="clear" w:pos="8743"/>
              <w:tab w:val="right" w:pos="9026" w:leader="dot"/>
            </w:tabs>
            <w:rPr/>
          </w:pPr>
          <w:hyperlink w:anchor="__RefHeading___Toc2737252_211673320">
            <w:r>
              <w:rPr>
                <w:webHidden/>
                <w:rStyle w:val="IndexLink"/>
              </w:rPr>
              <w:t>459</w:t>
            </w:r>
            <w:r>
              <w:rPr>
                <w:rStyle w:val="IndexLink"/>
                <w:rtl w:val="true"/>
              </w:rPr>
              <w:t xml:space="preserve"> - </w:t>
            </w:r>
            <w:r>
              <w:rPr>
                <w:rStyle w:val="IndexLink"/>
                <w:rtl w:val="true"/>
              </w:rPr>
              <w:t>نَضْرَةُ الایام‌</w:t>
            </w:r>
            <w:r>
              <w:rPr>
                <w:rStyle w:val="IndexLink"/>
                <w:rtl w:val="true"/>
              </w:rPr>
              <w:tab/>
            </w:r>
            <w:r>
              <w:rPr>
                <w:rStyle w:val="IndexLink"/>
              </w:rPr>
              <w:t>206</w:t>
            </w:r>
          </w:hyperlink>
        </w:p>
        <w:p>
          <w:pPr>
            <w:pStyle w:val="Contents2"/>
            <w:tabs>
              <w:tab w:val="clear" w:pos="8743"/>
              <w:tab w:val="right" w:pos="9026" w:leader="dot"/>
            </w:tabs>
            <w:rPr/>
          </w:pPr>
          <w:hyperlink w:anchor="__RefHeading___Toc2737254_211673320">
            <w:r>
              <w:rPr>
                <w:webHidden/>
                <w:rStyle w:val="IndexLink"/>
              </w:rPr>
              <w:t>460</w:t>
            </w:r>
            <w:r>
              <w:rPr>
                <w:rStyle w:val="IndexLink"/>
                <w:rtl w:val="true"/>
              </w:rPr>
              <w:t xml:space="preserve"> - </w:t>
            </w:r>
            <w:r>
              <w:rPr>
                <w:rStyle w:val="IndexLink"/>
                <w:rtl w:val="true"/>
              </w:rPr>
              <w:t>نظام الدین‌</w:t>
            </w:r>
            <w:r>
              <w:rPr>
                <w:rStyle w:val="IndexLink"/>
                <w:rtl w:val="true"/>
              </w:rPr>
              <w:tab/>
            </w:r>
            <w:r>
              <w:rPr>
                <w:rStyle w:val="IndexLink"/>
              </w:rPr>
              <w:t>207</w:t>
            </w:r>
          </w:hyperlink>
        </w:p>
        <w:p>
          <w:pPr>
            <w:pStyle w:val="Contents2"/>
            <w:tabs>
              <w:tab w:val="clear" w:pos="8743"/>
              <w:tab w:val="right" w:pos="9026" w:leader="dot"/>
            </w:tabs>
            <w:rPr/>
          </w:pPr>
          <w:hyperlink w:anchor="__RefHeading___Toc2737256_211673320">
            <w:r>
              <w:rPr>
                <w:webHidden/>
                <w:rStyle w:val="IndexLink"/>
              </w:rPr>
              <w:t>461</w:t>
            </w:r>
            <w:r>
              <w:rPr>
                <w:rStyle w:val="IndexLink"/>
                <w:rtl w:val="true"/>
              </w:rPr>
              <w:t xml:space="preserve"> - </w:t>
            </w:r>
            <w:r>
              <w:rPr>
                <w:rStyle w:val="IndexLink"/>
                <w:rtl w:val="true"/>
              </w:rPr>
              <w:t>نِعْمَة الباطنة</w:t>
            </w:r>
            <w:r>
              <w:rPr>
                <w:rStyle w:val="IndexLink"/>
                <w:rtl w:val="true"/>
              </w:rPr>
              <w:tab/>
            </w:r>
            <w:r>
              <w:rPr>
                <w:rStyle w:val="IndexLink"/>
              </w:rPr>
              <w:t>207</w:t>
            </w:r>
          </w:hyperlink>
        </w:p>
        <w:p>
          <w:pPr>
            <w:pStyle w:val="Contents2"/>
            <w:tabs>
              <w:tab w:val="clear" w:pos="8743"/>
              <w:tab w:val="right" w:pos="9026" w:leader="dot"/>
            </w:tabs>
            <w:rPr/>
          </w:pPr>
          <w:hyperlink w:anchor="__RefHeading___Toc2737258_211673320">
            <w:r>
              <w:rPr>
                <w:webHidden/>
                <w:rStyle w:val="IndexLink"/>
              </w:rPr>
              <w:t>462</w:t>
            </w:r>
            <w:r>
              <w:rPr>
                <w:rStyle w:val="IndexLink"/>
                <w:rtl w:val="true"/>
              </w:rPr>
              <w:t xml:space="preserve"> - </w:t>
            </w:r>
            <w:r>
              <w:rPr>
                <w:rStyle w:val="IndexLink"/>
                <w:rtl w:val="true"/>
              </w:rPr>
              <w:t>نفس‌</w:t>
            </w:r>
            <w:r>
              <w:rPr>
                <w:rStyle w:val="IndexLink"/>
                <w:rtl w:val="true"/>
              </w:rPr>
              <w:tab/>
            </w:r>
            <w:r>
              <w:rPr>
                <w:rStyle w:val="IndexLink"/>
              </w:rPr>
              <w:t>208</w:t>
            </w:r>
          </w:hyperlink>
        </w:p>
        <w:p>
          <w:pPr>
            <w:pStyle w:val="Contents2"/>
            <w:tabs>
              <w:tab w:val="clear" w:pos="8743"/>
              <w:tab w:val="right" w:pos="9026" w:leader="dot"/>
            </w:tabs>
            <w:rPr/>
          </w:pPr>
          <w:hyperlink w:anchor="__RefHeading___Toc2737260_211673320">
            <w:r>
              <w:rPr>
                <w:webHidden/>
                <w:rStyle w:val="IndexLink"/>
              </w:rPr>
              <w:t>463</w:t>
            </w:r>
            <w:r>
              <w:rPr>
                <w:rStyle w:val="IndexLink"/>
                <w:rtl w:val="true"/>
              </w:rPr>
              <w:t xml:space="preserve"> - </w:t>
            </w:r>
            <w:r>
              <w:rPr>
                <w:rStyle w:val="IndexLink"/>
                <w:rtl w:val="true"/>
              </w:rPr>
              <w:t>نقی‌</w:t>
            </w:r>
            <w:r>
              <w:rPr>
                <w:rStyle w:val="IndexLink"/>
                <w:rtl w:val="true"/>
              </w:rPr>
              <w:tab/>
            </w:r>
            <w:r>
              <w:rPr>
                <w:rStyle w:val="IndexLink"/>
              </w:rPr>
              <w:t>208</w:t>
            </w:r>
          </w:hyperlink>
        </w:p>
        <w:p>
          <w:pPr>
            <w:pStyle w:val="Contents2"/>
            <w:tabs>
              <w:tab w:val="clear" w:pos="8743"/>
              <w:tab w:val="right" w:pos="9026" w:leader="dot"/>
            </w:tabs>
            <w:rPr/>
          </w:pPr>
          <w:hyperlink w:anchor="__RefHeading___Toc2737262_211673320">
            <w:r>
              <w:rPr>
                <w:webHidden/>
                <w:rStyle w:val="IndexLink"/>
              </w:rPr>
              <w:t>464</w:t>
            </w:r>
            <w:r>
              <w:rPr>
                <w:rStyle w:val="IndexLink"/>
                <w:rtl w:val="true"/>
              </w:rPr>
              <w:t xml:space="preserve"> - </w:t>
            </w:r>
            <w:r>
              <w:rPr>
                <w:rStyle w:val="IndexLink"/>
                <w:rtl w:val="true"/>
              </w:rPr>
              <w:t>نقیب‌</w:t>
            </w:r>
            <w:r>
              <w:rPr>
                <w:rStyle w:val="IndexLink"/>
                <w:rtl w:val="true"/>
              </w:rPr>
              <w:tab/>
            </w:r>
            <w:r>
              <w:rPr>
                <w:rStyle w:val="IndexLink"/>
              </w:rPr>
              <w:t>208</w:t>
            </w:r>
          </w:hyperlink>
        </w:p>
        <w:p>
          <w:pPr>
            <w:pStyle w:val="Contents2"/>
            <w:tabs>
              <w:tab w:val="clear" w:pos="8743"/>
              <w:tab w:val="right" w:pos="9026" w:leader="dot"/>
            </w:tabs>
            <w:rPr/>
          </w:pPr>
          <w:hyperlink w:anchor="__RefHeading___Toc2737264_211673320">
            <w:r>
              <w:rPr>
                <w:webHidden/>
                <w:rStyle w:val="IndexLink"/>
              </w:rPr>
              <w:t>465</w:t>
            </w:r>
            <w:r>
              <w:rPr>
                <w:rStyle w:val="IndexLink"/>
                <w:rtl w:val="true"/>
              </w:rPr>
              <w:t xml:space="preserve"> - </w:t>
            </w:r>
            <w:r>
              <w:rPr>
                <w:rStyle w:val="IndexLink"/>
                <w:rtl w:val="true"/>
              </w:rPr>
              <w:t>نور</w:t>
            </w:r>
            <w:r>
              <w:rPr>
                <w:rStyle w:val="IndexLink"/>
                <w:rtl w:val="true"/>
              </w:rPr>
              <w:tab/>
            </w:r>
            <w:r>
              <w:rPr>
                <w:rStyle w:val="IndexLink"/>
              </w:rPr>
              <w:t>209</w:t>
            </w:r>
          </w:hyperlink>
        </w:p>
        <w:p>
          <w:pPr>
            <w:pStyle w:val="Contents2"/>
            <w:tabs>
              <w:tab w:val="clear" w:pos="8743"/>
              <w:tab w:val="right" w:pos="9026" w:leader="dot"/>
            </w:tabs>
            <w:rPr/>
          </w:pPr>
          <w:hyperlink w:anchor="__RefHeading___Toc2737266_211673320">
            <w:r>
              <w:rPr>
                <w:webHidden/>
                <w:rStyle w:val="IndexLink"/>
              </w:rPr>
              <w:t>466</w:t>
            </w:r>
            <w:r>
              <w:rPr>
                <w:rStyle w:val="IndexLink"/>
                <w:rtl w:val="true"/>
              </w:rPr>
              <w:t xml:space="preserve"> - </w:t>
            </w:r>
            <w:r>
              <w:rPr>
                <w:rStyle w:val="IndexLink"/>
                <w:rtl w:val="true"/>
              </w:rPr>
              <w:t>نور آل محمّدعلیهم السلام‌</w:t>
            </w:r>
            <w:r>
              <w:rPr>
                <w:rStyle w:val="IndexLink"/>
                <w:rtl w:val="true"/>
              </w:rPr>
              <w:tab/>
            </w:r>
            <w:r>
              <w:rPr>
                <w:rStyle w:val="IndexLink"/>
              </w:rPr>
              <w:t>209</w:t>
            </w:r>
          </w:hyperlink>
        </w:p>
        <w:p>
          <w:pPr>
            <w:pStyle w:val="Contents2"/>
            <w:tabs>
              <w:tab w:val="clear" w:pos="8743"/>
              <w:tab w:val="right" w:pos="9026" w:leader="dot"/>
            </w:tabs>
            <w:rPr/>
          </w:pPr>
          <w:hyperlink w:anchor="__RefHeading___Toc2737268_211673320">
            <w:r>
              <w:rPr>
                <w:webHidden/>
                <w:rStyle w:val="IndexLink"/>
              </w:rPr>
              <w:t>467</w:t>
            </w:r>
            <w:r>
              <w:rPr>
                <w:rStyle w:val="IndexLink"/>
                <w:rtl w:val="true"/>
              </w:rPr>
              <w:t xml:space="preserve"> - </w:t>
            </w:r>
            <w:r>
              <w:rPr>
                <w:rStyle w:val="IndexLink"/>
                <w:rtl w:val="true"/>
              </w:rPr>
              <w:t>نُور اَبصار الوَری‌</w:t>
            </w:r>
            <w:r>
              <w:rPr>
                <w:rStyle w:val="IndexLink"/>
                <w:rtl w:val="true"/>
              </w:rPr>
              <w:tab/>
            </w:r>
            <w:r>
              <w:rPr>
                <w:rStyle w:val="IndexLink"/>
              </w:rPr>
              <w:t>210</w:t>
            </w:r>
          </w:hyperlink>
        </w:p>
        <w:p>
          <w:pPr>
            <w:pStyle w:val="Contents2"/>
            <w:tabs>
              <w:tab w:val="clear" w:pos="8743"/>
              <w:tab w:val="right" w:pos="9026" w:leader="dot"/>
            </w:tabs>
            <w:rPr/>
          </w:pPr>
          <w:hyperlink w:anchor="__RefHeading___Toc2737270_211673320">
            <w:r>
              <w:rPr>
                <w:webHidden/>
                <w:rStyle w:val="IndexLink"/>
              </w:rPr>
              <w:t>468</w:t>
            </w:r>
            <w:r>
              <w:rPr>
                <w:rStyle w:val="IndexLink"/>
                <w:rtl w:val="true"/>
              </w:rPr>
              <w:t xml:space="preserve"> - </w:t>
            </w:r>
            <w:r>
              <w:rPr>
                <w:rStyle w:val="IndexLink"/>
                <w:rtl w:val="true"/>
              </w:rPr>
              <w:t>نُور الاتقیاء</w:t>
            </w:r>
            <w:r>
              <w:rPr>
                <w:rStyle w:val="IndexLink"/>
                <w:rtl w:val="true"/>
              </w:rPr>
              <w:tab/>
            </w:r>
            <w:r>
              <w:rPr>
                <w:rStyle w:val="IndexLink"/>
              </w:rPr>
              <w:t>210</w:t>
            </w:r>
          </w:hyperlink>
        </w:p>
        <w:p>
          <w:pPr>
            <w:pStyle w:val="Contents2"/>
            <w:tabs>
              <w:tab w:val="clear" w:pos="8743"/>
              <w:tab w:val="right" w:pos="9026" w:leader="dot"/>
            </w:tabs>
            <w:rPr/>
          </w:pPr>
          <w:hyperlink w:anchor="__RefHeading___Toc2737272_211673320">
            <w:r>
              <w:rPr>
                <w:webHidden/>
                <w:rStyle w:val="IndexLink"/>
              </w:rPr>
              <w:t>469</w:t>
            </w:r>
            <w:r>
              <w:rPr>
                <w:rStyle w:val="IndexLink"/>
                <w:rtl w:val="true"/>
              </w:rPr>
              <w:t xml:space="preserve"> - </w:t>
            </w:r>
            <w:r>
              <w:rPr>
                <w:rStyle w:val="IndexLink"/>
                <w:rtl w:val="true"/>
              </w:rPr>
              <w:t>نُور الارض‌</w:t>
            </w:r>
            <w:r>
              <w:rPr>
                <w:rStyle w:val="IndexLink"/>
                <w:rtl w:val="true"/>
              </w:rPr>
              <w:tab/>
            </w:r>
            <w:r>
              <w:rPr>
                <w:rStyle w:val="IndexLink"/>
              </w:rPr>
              <w:t>210</w:t>
            </w:r>
          </w:hyperlink>
        </w:p>
        <w:p>
          <w:pPr>
            <w:pStyle w:val="Contents2"/>
            <w:tabs>
              <w:tab w:val="clear" w:pos="8743"/>
              <w:tab w:val="right" w:pos="9026" w:leader="dot"/>
            </w:tabs>
            <w:rPr/>
          </w:pPr>
          <w:hyperlink w:anchor="__RefHeading___Toc2737274_211673320">
            <w:r>
              <w:rPr>
                <w:webHidden/>
                <w:rStyle w:val="IndexLink"/>
              </w:rPr>
              <w:t>470</w:t>
            </w:r>
            <w:r>
              <w:rPr>
                <w:rStyle w:val="IndexLink"/>
                <w:rtl w:val="true"/>
              </w:rPr>
              <w:t xml:space="preserve"> - </w:t>
            </w:r>
            <w:r>
              <w:rPr>
                <w:rStyle w:val="IndexLink"/>
                <w:rtl w:val="true"/>
              </w:rPr>
              <w:t>نُور الاصفیاء</w:t>
            </w:r>
            <w:r>
              <w:rPr>
                <w:rStyle w:val="IndexLink"/>
                <w:rtl w:val="true"/>
              </w:rPr>
              <w:tab/>
            </w:r>
            <w:r>
              <w:rPr>
                <w:rStyle w:val="IndexLink"/>
              </w:rPr>
              <w:t>211</w:t>
            </w:r>
          </w:hyperlink>
        </w:p>
        <w:p>
          <w:pPr>
            <w:pStyle w:val="Contents2"/>
            <w:tabs>
              <w:tab w:val="clear" w:pos="8743"/>
              <w:tab w:val="right" w:pos="9026" w:leader="dot"/>
            </w:tabs>
            <w:rPr/>
          </w:pPr>
          <w:hyperlink w:anchor="__RefHeading___Toc2737276_211673320">
            <w:r>
              <w:rPr>
                <w:webHidden/>
                <w:rStyle w:val="IndexLink"/>
              </w:rPr>
              <w:t>471</w:t>
            </w:r>
            <w:r>
              <w:rPr>
                <w:rStyle w:val="IndexLink"/>
                <w:rtl w:val="true"/>
              </w:rPr>
              <w:t xml:space="preserve"> - </w:t>
            </w:r>
            <w:r>
              <w:rPr>
                <w:rStyle w:val="IndexLink"/>
                <w:rtl w:val="true"/>
              </w:rPr>
              <w:t>نور الانوار</w:t>
            </w:r>
            <w:r>
              <w:rPr>
                <w:rStyle w:val="IndexLink"/>
                <w:rtl w:val="true"/>
              </w:rPr>
              <w:tab/>
            </w:r>
            <w:r>
              <w:rPr>
                <w:rStyle w:val="IndexLink"/>
              </w:rPr>
              <w:t>211</w:t>
            </w:r>
          </w:hyperlink>
        </w:p>
        <w:p>
          <w:pPr>
            <w:pStyle w:val="Contents2"/>
            <w:tabs>
              <w:tab w:val="clear" w:pos="8743"/>
              <w:tab w:val="right" w:pos="9026" w:leader="dot"/>
            </w:tabs>
            <w:rPr/>
          </w:pPr>
          <w:hyperlink w:anchor="__RefHeading___Toc2737278_211673320">
            <w:r>
              <w:rPr>
                <w:webHidden/>
                <w:rStyle w:val="IndexLink"/>
              </w:rPr>
              <w:t>472</w:t>
            </w:r>
            <w:r>
              <w:rPr>
                <w:rStyle w:val="IndexLink"/>
                <w:rtl w:val="true"/>
              </w:rPr>
              <w:t xml:space="preserve"> - </w:t>
            </w:r>
            <w:r>
              <w:rPr>
                <w:rStyle w:val="IndexLink"/>
                <w:rtl w:val="true"/>
              </w:rPr>
              <w:t>نور الباهر</w:t>
            </w:r>
            <w:r>
              <w:rPr>
                <w:rStyle w:val="IndexLink"/>
                <w:rtl w:val="true"/>
              </w:rPr>
              <w:tab/>
            </w:r>
            <w:r>
              <w:rPr>
                <w:rStyle w:val="IndexLink"/>
              </w:rPr>
              <w:t>211</w:t>
            </w:r>
          </w:hyperlink>
        </w:p>
        <w:p>
          <w:pPr>
            <w:pStyle w:val="Contents2"/>
            <w:tabs>
              <w:tab w:val="clear" w:pos="8743"/>
              <w:tab w:val="right" w:pos="9026" w:leader="dot"/>
            </w:tabs>
            <w:rPr/>
          </w:pPr>
          <w:hyperlink w:anchor="__RefHeading___Toc2737280_211673320">
            <w:r>
              <w:rPr>
                <w:webHidden/>
                <w:rStyle w:val="IndexLink"/>
              </w:rPr>
              <w:t>473</w:t>
            </w:r>
            <w:r>
              <w:rPr>
                <w:rStyle w:val="IndexLink"/>
                <w:rtl w:val="true"/>
              </w:rPr>
              <w:t xml:space="preserve"> - </w:t>
            </w:r>
            <w:r>
              <w:rPr>
                <w:rStyle w:val="IndexLink"/>
                <w:rtl w:val="true"/>
              </w:rPr>
              <w:t>نور اللَّه‌</w:t>
            </w:r>
            <w:r>
              <w:rPr>
                <w:rStyle w:val="IndexLink"/>
                <w:rtl w:val="true"/>
              </w:rPr>
              <w:tab/>
            </w:r>
            <w:r>
              <w:rPr>
                <w:rStyle w:val="IndexLink"/>
              </w:rPr>
              <w:t>212</w:t>
            </w:r>
          </w:hyperlink>
        </w:p>
        <w:p>
          <w:pPr>
            <w:pStyle w:val="Contents2"/>
            <w:tabs>
              <w:tab w:val="clear" w:pos="8743"/>
              <w:tab w:val="right" w:pos="9026" w:leader="dot"/>
            </w:tabs>
            <w:rPr/>
          </w:pPr>
          <w:hyperlink w:anchor="__RefHeading___Toc2737282_211673320">
            <w:r>
              <w:rPr>
                <w:webHidden/>
                <w:rStyle w:val="IndexLink"/>
              </w:rPr>
              <w:t>474</w:t>
            </w:r>
            <w:r>
              <w:rPr>
                <w:rStyle w:val="IndexLink"/>
                <w:rtl w:val="true"/>
              </w:rPr>
              <w:t xml:space="preserve"> - </w:t>
            </w:r>
            <w:r>
              <w:rPr>
                <w:rStyle w:val="IndexLink"/>
                <w:rtl w:val="true"/>
              </w:rPr>
              <w:t>نور الهُدی‌</w:t>
            </w:r>
            <w:r>
              <w:rPr>
                <w:rStyle w:val="IndexLink"/>
                <w:rtl w:val="true"/>
              </w:rPr>
              <w:tab/>
            </w:r>
            <w:r>
              <w:rPr>
                <w:rStyle w:val="IndexLink"/>
              </w:rPr>
              <w:t>212</w:t>
            </w:r>
          </w:hyperlink>
        </w:p>
        <w:p>
          <w:pPr>
            <w:pStyle w:val="Contents2"/>
            <w:tabs>
              <w:tab w:val="clear" w:pos="8743"/>
              <w:tab w:val="right" w:pos="9026" w:leader="dot"/>
            </w:tabs>
            <w:rPr/>
          </w:pPr>
          <w:hyperlink w:anchor="__RefHeading___Toc2737284_211673320">
            <w:r>
              <w:rPr>
                <w:webHidden/>
                <w:rStyle w:val="IndexLink"/>
              </w:rPr>
              <w:t>475</w:t>
            </w:r>
            <w:r>
              <w:rPr>
                <w:rStyle w:val="IndexLink"/>
                <w:rtl w:val="true"/>
              </w:rPr>
              <w:t xml:space="preserve"> - </w:t>
            </w:r>
            <w:r>
              <w:rPr>
                <w:rStyle w:val="IndexLink"/>
                <w:rtl w:val="true"/>
              </w:rPr>
              <w:t>نهار</w:t>
            </w:r>
            <w:r>
              <w:rPr>
                <w:rStyle w:val="IndexLink"/>
                <w:rtl w:val="true"/>
              </w:rPr>
              <w:tab/>
            </w:r>
            <w:r>
              <w:rPr>
                <w:rStyle w:val="IndexLink"/>
              </w:rPr>
              <w:t>213</w:t>
            </w:r>
          </w:hyperlink>
        </w:p>
        <w:p>
          <w:pPr>
            <w:pStyle w:val="Contents2"/>
            <w:tabs>
              <w:tab w:val="clear" w:pos="8743"/>
              <w:tab w:val="right" w:pos="9026" w:leader="dot"/>
            </w:tabs>
            <w:rPr/>
          </w:pPr>
          <w:hyperlink w:anchor="__RefHeading___Toc2737286_211673320">
            <w:r>
              <w:rPr>
                <w:webHidden/>
                <w:rStyle w:val="IndexLink"/>
              </w:rPr>
              <w:t>476</w:t>
            </w:r>
            <w:r>
              <w:rPr>
                <w:rStyle w:val="IndexLink"/>
                <w:rtl w:val="true"/>
              </w:rPr>
              <w:t xml:space="preserve"> - </w:t>
            </w:r>
            <w:r>
              <w:rPr>
                <w:rStyle w:val="IndexLink"/>
                <w:rtl w:val="true"/>
              </w:rPr>
              <w:t>وارث‌</w:t>
            </w:r>
            <w:r>
              <w:rPr>
                <w:rStyle w:val="IndexLink"/>
                <w:rtl w:val="true"/>
              </w:rPr>
              <w:tab/>
            </w:r>
            <w:r>
              <w:rPr>
                <w:rStyle w:val="IndexLink"/>
              </w:rPr>
              <w:t>213</w:t>
            </w:r>
          </w:hyperlink>
        </w:p>
        <w:p>
          <w:pPr>
            <w:pStyle w:val="Contents2"/>
            <w:tabs>
              <w:tab w:val="clear" w:pos="8743"/>
              <w:tab w:val="right" w:pos="9026" w:leader="dot"/>
            </w:tabs>
            <w:rPr/>
          </w:pPr>
          <w:hyperlink w:anchor="__RefHeading___Toc2737288_211673320">
            <w:r>
              <w:rPr>
                <w:webHidden/>
                <w:rStyle w:val="IndexLink"/>
              </w:rPr>
              <w:t>477</w:t>
            </w:r>
            <w:r>
              <w:rPr>
                <w:rStyle w:val="IndexLink"/>
                <w:rtl w:val="true"/>
              </w:rPr>
              <w:t xml:space="preserve"> - </w:t>
            </w:r>
            <w:r>
              <w:rPr>
                <w:rStyle w:val="IndexLink"/>
                <w:rtl w:val="true"/>
              </w:rPr>
              <w:t>وارث الانبیاء</w:t>
            </w:r>
            <w:r>
              <w:rPr>
                <w:rStyle w:val="IndexLink"/>
                <w:rtl w:val="true"/>
              </w:rPr>
              <w:tab/>
            </w:r>
            <w:r>
              <w:rPr>
                <w:rStyle w:val="IndexLink"/>
              </w:rPr>
              <w:t>214</w:t>
            </w:r>
          </w:hyperlink>
        </w:p>
        <w:p>
          <w:pPr>
            <w:pStyle w:val="Contents2"/>
            <w:tabs>
              <w:tab w:val="clear" w:pos="8743"/>
              <w:tab w:val="right" w:pos="9026" w:leader="dot"/>
            </w:tabs>
            <w:rPr/>
          </w:pPr>
          <w:hyperlink w:anchor="__RefHeading___Toc2737290_211673320">
            <w:r>
              <w:rPr>
                <w:webHidden/>
                <w:rStyle w:val="IndexLink"/>
              </w:rPr>
              <w:t>478</w:t>
            </w:r>
            <w:r>
              <w:rPr>
                <w:rStyle w:val="IndexLink"/>
                <w:rtl w:val="true"/>
              </w:rPr>
              <w:t xml:space="preserve"> - </w:t>
            </w:r>
            <w:r>
              <w:rPr>
                <w:rStyle w:val="IndexLink"/>
                <w:rtl w:val="true"/>
              </w:rPr>
              <w:t>وارث المرسلین‌</w:t>
            </w:r>
            <w:r>
              <w:rPr>
                <w:rStyle w:val="IndexLink"/>
                <w:rtl w:val="true"/>
              </w:rPr>
              <w:tab/>
            </w:r>
            <w:r>
              <w:rPr>
                <w:rStyle w:val="IndexLink"/>
              </w:rPr>
              <w:t>215</w:t>
            </w:r>
          </w:hyperlink>
        </w:p>
        <w:p>
          <w:pPr>
            <w:pStyle w:val="Contents2"/>
            <w:tabs>
              <w:tab w:val="clear" w:pos="8743"/>
              <w:tab w:val="right" w:pos="9026" w:leader="dot"/>
            </w:tabs>
            <w:rPr/>
          </w:pPr>
          <w:hyperlink w:anchor="__RefHeading___Toc2737292_211673320">
            <w:r>
              <w:rPr>
                <w:webHidden/>
                <w:rStyle w:val="IndexLink"/>
              </w:rPr>
              <w:t>479</w:t>
            </w:r>
            <w:r>
              <w:rPr>
                <w:rStyle w:val="IndexLink"/>
                <w:rtl w:val="true"/>
              </w:rPr>
              <w:t xml:space="preserve"> - </w:t>
            </w:r>
            <w:r>
              <w:rPr>
                <w:rStyle w:val="IndexLink"/>
                <w:rtl w:val="true"/>
              </w:rPr>
              <w:t>وارث ذوالفقار</w:t>
            </w:r>
            <w:r>
              <w:rPr>
                <w:rStyle w:val="IndexLink"/>
                <w:rtl w:val="true"/>
              </w:rPr>
              <w:tab/>
            </w:r>
            <w:r>
              <w:rPr>
                <w:rStyle w:val="IndexLink"/>
              </w:rPr>
              <w:t>215</w:t>
            </w:r>
          </w:hyperlink>
        </w:p>
        <w:p>
          <w:pPr>
            <w:pStyle w:val="Contents2"/>
            <w:tabs>
              <w:tab w:val="clear" w:pos="8743"/>
              <w:tab w:val="right" w:pos="9026" w:leader="dot"/>
            </w:tabs>
            <w:rPr/>
          </w:pPr>
          <w:hyperlink w:anchor="__RefHeading___Toc2737294_211673320">
            <w:r>
              <w:rPr>
                <w:webHidden/>
                <w:rStyle w:val="IndexLink"/>
              </w:rPr>
              <w:t>480</w:t>
            </w:r>
            <w:r>
              <w:rPr>
                <w:rStyle w:val="IndexLink"/>
                <w:rtl w:val="true"/>
              </w:rPr>
              <w:t xml:space="preserve"> - </w:t>
            </w:r>
            <w:r>
              <w:rPr>
                <w:rStyle w:val="IndexLink"/>
                <w:rtl w:val="true"/>
              </w:rPr>
              <w:t>واقیذ</w:t>
            </w:r>
            <w:r>
              <w:rPr>
                <w:rStyle w:val="IndexLink"/>
                <w:rtl w:val="true"/>
              </w:rPr>
              <w:tab/>
            </w:r>
            <w:r>
              <w:rPr>
                <w:rStyle w:val="IndexLink"/>
              </w:rPr>
              <w:t>216</w:t>
            </w:r>
          </w:hyperlink>
        </w:p>
        <w:p>
          <w:pPr>
            <w:pStyle w:val="Contents2"/>
            <w:tabs>
              <w:tab w:val="clear" w:pos="8743"/>
              <w:tab w:val="right" w:pos="9026" w:leader="dot"/>
            </w:tabs>
            <w:rPr/>
          </w:pPr>
          <w:hyperlink w:anchor="__RefHeading___Toc2737296_211673320">
            <w:r>
              <w:rPr>
                <w:webHidden/>
                <w:rStyle w:val="IndexLink"/>
              </w:rPr>
              <w:t>481</w:t>
            </w:r>
            <w:r>
              <w:rPr>
                <w:rStyle w:val="IndexLink"/>
                <w:rtl w:val="true"/>
              </w:rPr>
              <w:t xml:space="preserve"> - </w:t>
            </w:r>
            <w:r>
              <w:rPr>
                <w:rStyle w:val="IndexLink"/>
                <w:rtl w:val="true"/>
              </w:rPr>
              <w:t>وَتْر</w:t>
            </w:r>
            <w:r>
              <w:rPr>
                <w:rStyle w:val="IndexLink"/>
                <w:rtl w:val="true"/>
              </w:rPr>
              <w:tab/>
            </w:r>
            <w:r>
              <w:rPr>
                <w:rStyle w:val="IndexLink"/>
              </w:rPr>
              <w:t>216</w:t>
            </w:r>
          </w:hyperlink>
        </w:p>
        <w:p>
          <w:pPr>
            <w:pStyle w:val="Contents2"/>
            <w:tabs>
              <w:tab w:val="clear" w:pos="8743"/>
              <w:tab w:val="right" w:pos="9026" w:leader="dot"/>
            </w:tabs>
            <w:rPr/>
          </w:pPr>
          <w:hyperlink w:anchor="__RefHeading___Toc2737298_211673320">
            <w:r>
              <w:rPr>
                <w:webHidden/>
                <w:rStyle w:val="IndexLink"/>
              </w:rPr>
              <w:t>482</w:t>
            </w:r>
            <w:r>
              <w:rPr>
                <w:rStyle w:val="IndexLink"/>
                <w:rtl w:val="true"/>
              </w:rPr>
              <w:t xml:space="preserve"> - </w:t>
            </w:r>
            <w:r>
              <w:rPr>
                <w:rStyle w:val="IndexLink"/>
                <w:rtl w:val="true"/>
              </w:rPr>
              <w:t>وِتْر</w:t>
            </w:r>
            <w:r>
              <w:rPr>
                <w:rStyle w:val="IndexLink"/>
                <w:rtl w:val="true"/>
              </w:rPr>
              <w:tab/>
            </w:r>
            <w:r>
              <w:rPr>
                <w:rStyle w:val="IndexLink"/>
              </w:rPr>
              <w:t>217</w:t>
            </w:r>
          </w:hyperlink>
        </w:p>
        <w:p>
          <w:pPr>
            <w:pStyle w:val="Contents2"/>
            <w:tabs>
              <w:tab w:val="clear" w:pos="8743"/>
              <w:tab w:val="right" w:pos="9026" w:leader="dot"/>
            </w:tabs>
            <w:rPr/>
          </w:pPr>
          <w:hyperlink w:anchor="__RefHeading___Toc2737300_211673320">
            <w:r>
              <w:rPr>
                <w:webHidden/>
                <w:rStyle w:val="IndexLink"/>
              </w:rPr>
              <w:t>483</w:t>
            </w:r>
            <w:r>
              <w:rPr>
                <w:rStyle w:val="IndexLink"/>
                <w:rtl w:val="true"/>
              </w:rPr>
              <w:t xml:space="preserve"> - </w:t>
            </w:r>
            <w:r>
              <w:rPr>
                <w:rStyle w:val="IndexLink"/>
                <w:rtl w:val="true"/>
              </w:rPr>
              <w:t>وَجْه اللَّه‌</w:t>
            </w:r>
            <w:r>
              <w:rPr>
                <w:rStyle w:val="IndexLink"/>
                <w:rtl w:val="true"/>
              </w:rPr>
              <w:tab/>
            </w:r>
            <w:r>
              <w:rPr>
                <w:rStyle w:val="IndexLink"/>
              </w:rPr>
              <w:t>217</w:t>
            </w:r>
          </w:hyperlink>
        </w:p>
        <w:p>
          <w:pPr>
            <w:pStyle w:val="Contents2"/>
            <w:tabs>
              <w:tab w:val="clear" w:pos="8743"/>
              <w:tab w:val="right" w:pos="9026" w:leader="dot"/>
            </w:tabs>
            <w:rPr/>
          </w:pPr>
          <w:hyperlink w:anchor="__RefHeading___Toc2737302_211673320">
            <w:r>
              <w:rPr>
                <w:webHidden/>
                <w:rStyle w:val="IndexLink"/>
              </w:rPr>
              <w:t>484</w:t>
            </w:r>
            <w:r>
              <w:rPr>
                <w:rStyle w:val="IndexLink"/>
                <w:rtl w:val="true"/>
              </w:rPr>
              <w:t xml:space="preserve"> - </w:t>
            </w:r>
            <w:r>
              <w:rPr>
                <w:rStyle w:val="IndexLink"/>
                <w:rtl w:val="true"/>
              </w:rPr>
              <w:t>وَجیه‌</w:t>
            </w:r>
            <w:r>
              <w:rPr>
                <w:rStyle w:val="IndexLink"/>
                <w:rtl w:val="true"/>
              </w:rPr>
              <w:tab/>
            </w:r>
            <w:r>
              <w:rPr>
                <w:rStyle w:val="IndexLink"/>
              </w:rPr>
              <w:t>218</w:t>
            </w:r>
          </w:hyperlink>
        </w:p>
        <w:p>
          <w:pPr>
            <w:pStyle w:val="Contents2"/>
            <w:tabs>
              <w:tab w:val="clear" w:pos="8743"/>
              <w:tab w:val="right" w:pos="9026" w:leader="dot"/>
            </w:tabs>
            <w:rPr/>
          </w:pPr>
          <w:hyperlink w:anchor="__RefHeading___Toc2737304_211673320">
            <w:r>
              <w:rPr>
                <w:webHidden/>
                <w:rStyle w:val="IndexLink"/>
              </w:rPr>
              <w:t>485</w:t>
            </w:r>
            <w:r>
              <w:rPr>
                <w:rStyle w:val="IndexLink"/>
                <w:rtl w:val="true"/>
              </w:rPr>
              <w:t xml:space="preserve"> - </w:t>
            </w:r>
            <w:r>
              <w:rPr>
                <w:rStyle w:val="IndexLink"/>
                <w:rtl w:val="true"/>
              </w:rPr>
              <w:t>وحید</w:t>
            </w:r>
            <w:r>
              <w:rPr>
                <w:rStyle w:val="IndexLink"/>
                <w:rtl w:val="true"/>
              </w:rPr>
              <w:tab/>
            </w:r>
            <w:r>
              <w:rPr>
                <w:rStyle w:val="IndexLink"/>
              </w:rPr>
              <w:t>218</w:t>
            </w:r>
          </w:hyperlink>
        </w:p>
        <w:p>
          <w:pPr>
            <w:pStyle w:val="Contents2"/>
            <w:tabs>
              <w:tab w:val="clear" w:pos="8743"/>
              <w:tab w:val="right" w:pos="9026" w:leader="dot"/>
            </w:tabs>
            <w:rPr/>
          </w:pPr>
          <w:hyperlink w:anchor="__RefHeading___Toc2737306_211673320">
            <w:r>
              <w:rPr>
                <w:webHidden/>
                <w:rStyle w:val="IndexLink"/>
              </w:rPr>
              <w:t>486</w:t>
            </w:r>
            <w:r>
              <w:rPr>
                <w:rStyle w:val="IndexLink"/>
                <w:rtl w:val="true"/>
              </w:rPr>
              <w:t xml:space="preserve"> - </w:t>
            </w:r>
            <w:r>
              <w:rPr>
                <w:rStyle w:val="IndexLink"/>
                <w:rtl w:val="true"/>
              </w:rPr>
              <w:t>وصی‌</w:t>
            </w:r>
            <w:r>
              <w:rPr>
                <w:rStyle w:val="IndexLink"/>
                <w:rtl w:val="true"/>
              </w:rPr>
              <w:tab/>
            </w:r>
            <w:r>
              <w:rPr>
                <w:rStyle w:val="IndexLink"/>
              </w:rPr>
              <w:t>218</w:t>
            </w:r>
          </w:hyperlink>
        </w:p>
        <w:p>
          <w:pPr>
            <w:pStyle w:val="Contents2"/>
            <w:tabs>
              <w:tab w:val="clear" w:pos="8743"/>
              <w:tab w:val="right" w:pos="9026" w:leader="dot"/>
            </w:tabs>
            <w:rPr/>
          </w:pPr>
          <w:hyperlink w:anchor="__RefHeading___Toc2737308_211673320">
            <w:r>
              <w:rPr>
                <w:webHidden/>
                <w:rStyle w:val="IndexLink"/>
              </w:rPr>
              <w:t>487</w:t>
            </w:r>
            <w:r>
              <w:rPr>
                <w:rStyle w:val="IndexLink"/>
                <w:rtl w:val="true"/>
              </w:rPr>
              <w:t xml:space="preserve"> - </w:t>
            </w:r>
            <w:r>
              <w:rPr>
                <w:rStyle w:val="IndexLink"/>
                <w:rtl w:val="true"/>
              </w:rPr>
              <w:t>وَصِی الاوصیاء</w:t>
            </w:r>
            <w:r>
              <w:rPr>
                <w:rStyle w:val="IndexLink"/>
                <w:rtl w:val="true"/>
              </w:rPr>
              <w:tab/>
            </w:r>
            <w:r>
              <w:rPr>
                <w:rStyle w:val="IndexLink"/>
              </w:rPr>
              <w:t>219</w:t>
            </w:r>
          </w:hyperlink>
        </w:p>
        <w:p>
          <w:pPr>
            <w:pStyle w:val="Contents2"/>
            <w:tabs>
              <w:tab w:val="clear" w:pos="8743"/>
              <w:tab w:val="right" w:pos="9026" w:leader="dot"/>
            </w:tabs>
            <w:rPr/>
          </w:pPr>
          <w:hyperlink w:anchor="__RefHeading___Toc2737310_211673320">
            <w:r>
              <w:rPr>
                <w:webHidden/>
                <w:rStyle w:val="IndexLink"/>
              </w:rPr>
              <w:t>488</w:t>
            </w:r>
            <w:r>
              <w:rPr>
                <w:rStyle w:val="IndexLink"/>
                <w:rtl w:val="true"/>
              </w:rPr>
              <w:t xml:space="preserve"> - </w:t>
            </w:r>
            <w:r>
              <w:rPr>
                <w:rStyle w:val="IndexLink"/>
                <w:rtl w:val="true"/>
              </w:rPr>
              <w:t>وَصِی الحسن‌</w:t>
            </w:r>
            <w:r>
              <w:rPr>
                <w:rStyle w:val="IndexLink"/>
                <w:rtl w:val="true"/>
              </w:rPr>
              <w:tab/>
            </w:r>
            <w:r>
              <w:rPr>
                <w:rStyle w:val="IndexLink"/>
              </w:rPr>
              <w:t>219</w:t>
            </w:r>
          </w:hyperlink>
        </w:p>
        <w:p>
          <w:pPr>
            <w:pStyle w:val="Contents2"/>
            <w:tabs>
              <w:tab w:val="clear" w:pos="8743"/>
              <w:tab w:val="right" w:pos="9026" w:leader="dot"/>
            </w:tabs>
            <w:rPr/>
          </w:pPr>
          <w:hyperlink w:anchor="__RefHeading___Toc2737312_211673320">
            <w:r>
              <w:rPr>
                <w:webHidden/>
                <w:rStyle w:val="IndexLink"/>
              </w:rPr>
              <w:t>489</w:t>
            </w:r>
            <w:r>
              <w:rPr>
                <w:rStyle w:val="IndexLink"/>
                <w:rtl w:val="true"/>
              </w:rPr>
              <w:t xml:space="preserve"> - </w:t>
            </w:r>
            <w:r>
              <w:rPr>
                <w:rStyle w:val="IndexLink"/>
                <w:rtl w:val="true"/>
              </w:rPr>
              <w:t>وَصِی بن الاوصیاء</w:t>
            </w:r>
            <w:r>
              <w:rPr>
                <w:rStyle w:val="IndexLink"/>
                <w:rtl w:val="true"/>
              </w:rPr>
              <w:tab/>
            </w:r>
            <w:r>
              <w:rPr>
                <w:rStyle w:val="IndexLink"/>
              </w:rPr>
              <w:t>219</w:t>
            </w:r>
          </w:hyperlink>
        </w:p>
        <w:p>
          <w:pPr>
            <w:pStyle w:val="Contents2"/>
            <w:tabs>
              <w:tab w:val="clear" w:pos="8743"/>
              <w:tab w:val="right" w:pos="9026" w:leader="dot"/>
            </w:tabs>
            <w:rPr/>
          </w:pPr>
          <w:hyperlink w:anchor="__RefHeading___Toc2737314_211673320">
            <w:r>
              <w:rPr>
                <w:webHidden/>
                <w:rStyle w:val="IndexLink"/>
              </w:rPr>
              <w:t>490</w:t>
            </w:r>
            <w:r>
              <w:rPr>
                <w:rStyle w:val="IndexLink"/>
                <w:rtl w:val="true"/>
              </w:rPr>
              <w:t xml:space="preserve"> - </w:t>
            </w:r>
            <w:r>
              <w:rPr>
                <w:rStyle w:val="IndexLink"/>
                <w:rtl w:val="true"/>
              </w:rPr>
              <w:t>وَعْدَ اللَّه‌</w:t>
            </w:r>
            <w:r>
              <w:rPr>
                <w:rStyle w:val="IndexLink"/>
                <w:rtl w:val="true"/>
              </w:rPr>
              <w:tab/>
            </w:r>
            <w:r>
              <w:rPr>
                <w:rStyle w:val="IndexLink"/>
              </w:rPr>
              <w:t>220</w:t>
            </w:r>
          </w:hyperlink>
        </w:p>
        <w:p>
          <w:pPr>
            <w:pStyle w:val="Contents2"/>
            <w:tabs>
              <w:tab w:val="clear" w:pos="8743"/>
              <w:tab w:val="right" w:pos="9026" w:leader="dot"/>
            </w:tabs>
            <w:rPr/>
          </w:pPr>
          <w:hyperlink w:anchor="__RefHeading___Toc2737316_211673320">
            <w:r>
              <w:rPr>
                <w:webHidden/>
                <w:rStyle w:val="IndexLink"/>
              </w:rPr>
              <w:t>491</w:t>
            </w:r>
            <w:r>
              <w:rPr>
                <w:rStyle w:val="IndexLink"/>
                <w:rtl w:val="true"/>
              </w:rPr>
              <w:t xml:space="preserve"> - </w:t>
            </w:r>
            <w:r>
              <w:rPr>
                <w:rStyle w:val="IndexLink"/>
                <w:rtl w:val="true"/>
              </w:rPr>
              <w:t>وِقایة اللَّه‌</w:t>
            </w:r>
            <w:r>
              <w:rPr>
                <w:rStyle w:val="IndexLink"/>
                <w:rtl w:val="true"/>
              </w:rPr>
              <w:tab/>
            </w:r>
            <w:r>
              <w:rPr>
                <w:rStyle w:val="IndexLink"/>
              </w:rPr>
              <w:t>221</w:t>
            </w:r>
          </w:hyperlink>
        </w:p>
        <w:p>
          <w:pPr>
            <w:pStyle w:val="Contents2"/>
            <w:tabs>
              <w:tab w:val="clear" w:pos="8743"/>
              <w:tab w:val="right" w:pos="9026" w:leader="dot"/>
            </w:tabs>
            <w:rPr/>
          </w:pPr>
          <w:hyperlink w:anchor="__RefHeading___Toc2737318_211673320">
            <w:r>
              <w:rPr>
                <w:webHidden/>
                <w:rStyle w:val="IndexLink"/>
              </w:rPr>
              <w:t>492</w:t>
            </w:r>
            <w:r>
              <w:rPr>
                <w:rStyle w:val="IndexLink"/>
                <w:rtl w:val="true"/>
              </w:rPr>
              <w:t xml:space="preserve"> - </w:t>
            </w:r>
            <w:r>
              <w:rPr>
                <w:rStyle w:val="IndexLink"/>
                <w:rtl w:val="true"/>
              </w:rPr>
              <w:t>ولی‌</w:t>
            </w:r>
            <w:r>
              <w:rPr>
                <w:rStyle w:val="IndexLink"/>
                <w:rtl w:val="true"/>
              </w:rPr>
              <w:tab/>
            </w:r>
            <w:r>
              <w:rPr>
                <w:rStyle w:val="IndexLink"/>
              </w:rPr>
              <w:t>221</w:t>
            </w:r>
          </w:hyperlink>
        </w:p>
        <w:p>
          <w:pPr>
            <w:pStyle w:val="Contents2"/>
            <w:tabs>
              <w:tab w:val="clear" w:pos="8743"/>
              <w:tab w:val="right" w:pos="9026" w:leader="dot"/>
            </w:tabs>
            <w:rPr/>
          </w:pPr>
          <w:hyperlink w:anchor="__RefHeading___Toc2737320_211673320">
            <w:r>
              <w:rPr>
                <w:webHidden/>
                <w:rStyle w:val="IndexLink"/>
              </w:rPr>
              <w:t>493</w:t>
            </w:r>
            <w:r>
              <w:rPr>
                <w:rStyle w:val="IndexLink"/>
                <w:rtl w:val="true"/>
              </w:rPr>
              <w:t xml:space="preserve"> - </w:t>
            </w:r>
            <w:r>
              <w:rPr>
                <w:rStyle w:val="IndexLink"/>
                <w:rtl w:val="true"/>
              </w:rPr>
              <w:t>ولی الاحکام‌</w:t>
            </w:r>
            <w:r>
              <w:rPr>
                <w:rStyle w:val="IndexLink"/>
                <w:rtl w:val="true"/>
              </w:rPr>
              <w:tab/>
            </w:r>
            <w:r>
              <w:rPr>
                <w:rStyle w:val="IndexLink"/>
              </w:rPr>
              <w:t>221</w:t>
            </w:r>
          </w:hyperlink>
        </w:p>
        <w:p>
          <w:pPr>
            <w:pStyle w:val="Contents2"/>
            <w:tabs>
              <w:tab w:val="clear" w:pos="8743"/>
              <w:tab w:val="right" w:pos="9026" w:leader="dot"/>
            </w:tabs>
            <w:rPr/>
          </w:pPr>
          <w:hyperlink w:anchor="__RefHeading___Toc2737322_211673320">
            <w:r>
              <w:rPr>
                <w:webHidden/>
                <w:rStyle w:val="IndexLink"/>
              </w:rPr>
              <w:t>494</w:t>
            </w:r>
            <w:r>
              <w:rPr>
                <w:rStyle w:val="IndexLink"/>
                <w:rtl w:val="true"/>
              </w:rPr>
              <w:t xml:space="preserve"> - </w:t>
            </w:r>
            <w:r>
              <w:rPr>
                <w:rStyle w:val="IndexLink"/>
                <w:rtl w:val="true"/>
              </w:rPr>
              <w:t>ولی اللَّه‌</w:t>
            </w:r>
            <w:r>
              <w:rPr>
                <w:rStyle w:val="IndexLink"/>
                <w:rtl w:val="true"/>
              </w:rPr>
              <w:tab/>
            </w:r>
            <w:r>
              <w:rPr>
                <w:rStyle w:val="IndexLink"/>
              </w:rPr>
              <w:t>222</w:t>
            </w:r>
          </w:hyperlink>
        </w:p>
        <w:p>
          <w:pPr>
            <w:pStyle w:val="Contents2"/>
            <w:tabs>
              <w:tab w:val="clear" w:pos="8743"/>
              <w:tab w:val="right" w:pos="9026" w:leader="dot"/>
            </w:tabs>
            <w:rPr/>
          </w:pPr>
          <w:hyperlink w:anchor="__RefHeading___Toc2737324_211673320">
            <w:r>
              <w:rPr>
                <w:webHidden/>
                <w:rStyle w:val="IndexLink"/>
              </w:rPr>
              <w:t>495</w:t>
            </w:r>
            <w:r>
              <w:rPr>
                <w:rStyle w:val="IndexLink"/>
                <w:rtl w:val="true"/>
              </w:rPr>
              <w:t xml:space="preserve"> - </w:t>
            </w:r>
            <w:r>
              <w:rPr>
                <w:rStyle w:val="IndexLink"/>
                <w:rtl w:val="true"/>
              </w:rPr>
              <w:t>ولی المؤمنین‌</w:t>
            </w:r>
            <w:r>
              <w:rPr>
                <w:rStyle w:val="IndexLink"/>
                <w:rtl w:val="true"/>
              </w:rPr>
              <w:tab/>
            </w:r>
            <w:r>
              <w:rPr>
                <w:rStyle w:val="IndexLink"/>
              </w:rPr>
              <w:t>223</w:t>
            </w:r>
          </w:hyperlink>
        </w:p>
        <w:p>
          <w:pPr>
            <w:pStyle w:val="Contents2"/>
            <w:tabs>
              <w:tab w:val="clear" w:pos="8743"/>
              <w:tab w:val="right" w:pos="9026" w:leader="dot"/>
            </w:tabs>
            <w:rPr/>
          </w:pPr>
          <w:hyperlink w:anchor="__RefHeading___Toc2737326_211673320">
            <w:r>
              <w:rPr>
                <w:webHidden/>
                <w:rStyle w:val="IndexLink"/>
              </w:rPr>
              <w:t>496</w:t>
            </w:r>
            <w:r>
              <w:rPr>
                <w:rStyle w:val="IndexLink"/>
                <w:rtl w:val="true"/>
              </w:rPr>
              <w:t xml:space="preserve"> - </w:t>
            </w:r>
            <w:r>
              <w:rPr>
                <w:rStyle w:val="IndexLink"/>
                <w:rtl w:val="true"/>
              </w:rPr>
              <w:t>ولی النّاصح‌</w:t>
            </w:r>
            <w:r>
              <w:rPr>
                <w:rStyle w:val="IndexLink"/>
                <w:rtl w:val="true"/>
              </w:rPr>
              <w:tab/>
            </w:r>
            <w:r>
              <w:rPr>
                <w:rStyle w:val="IndexLink"/>
              </w:rPr>
              <w:t>223</w:t>
            </w:r>
          </w:hyperlink>
        </w:p>
        <w:p>
          <w:pPr>
            <w:pStyle w:val="Contents2"/>
            <w:tabs>
              <w:tab w:val="clear" w:pos="8743"/>
              <w:tab w:val="right" w:pos="9026" w:leader="dot"/>
            </w:tabs>
            <w:rPr/>
          </w:pPr>
          <w:hyperlink w:anchor="__RefHeading___Toc2737328_211673320">
            <w:r>
              <w:rPr>
                <w:webHidden/>
                <w:rStyle w:val="IndexLink"/>
              </w:rPr>
              <w:t>497</w:t>
            </w:r>
            <w:r>
              <w:rPr>
                <w:rStyle w:val="IndexLink"/>
                <w:rtl w:val="true"/>
              </w:rPr>
              <w:t xml:space="preserve"> - </w:t>
            </w:r>
            <w:r>
              <w:rPr>
                <w:rStyle w:val="IndexLink"/>
                <w:rtl w:val="true"/>
              </w:rPr>
              <w:t>ولی امر</w:t>
            </w:r>
            <w:r>
              <w:rPr>
                <w:rStyle w:val="IndexLink"/>
                <w:rtl w:val="true"/>
              </w:rPr>
              <w:tab/>
            </w:r>
            <w:r>
              <w:rPr>
                <w:rStyle w:val="IndexLink"/>
              </w:rPr>
              <w:t>224</w:t>
            </w:r>
          </w:hyperlink>
        </w:p>
        <w:p>
          <w:pPr>
            <w:pStyle w:val="Contents2"/>
            <w:tabs>
              <w:tab w:val="clear" w:pos="8743"/>
              <w:tab w:val="right" w:pos="9026" w:leader="dot"/>
            </w:tabs>
            <w:rPr/>
          </w:pPr>
          <w:hyperlink w:anchor="__RefHeading___Toc2737330_211673320">
            <w:r>
              <w:rPr>
                <w:webHidden/>
                <w:rStyle w:val="IndexLink"/>
              </w:rPr>
              <w:t>498</w:t>
            </w:r>
            <w:r>
              <w:rPr>
                <w:rStyle w:val="IndexLink"/>
                <w:rtl w:val="true"/>
              </w:rPr>
              <w:t xml:space="preserve"> - </w:t>
            </w:r>
            <w:r>
              <w:rPr>
                <w:rStyle w:val="IndexLink"/>
                <w:rtl w:val="true"/>
              </w:rPr>
              <w:t>ولی عصر</w:t>
            </w:r>
            <w:r>
              <w:rPr>
                <w:rStyle w:val="IndexLink"/>
                <w:rtl w:val="true"/>
              </w:rPr>
              <w:tab/>
            </w:r>
            <w:r>
              <w:rPr>
                <w:rStyle w:val="IndexLink"/>
              </w:rPr>
              <w:t>224</w:t>
            </w:r>
          </w:hyperlink>
        </w:p>
        <w:p>
          <w:pPr>
            <w:pStyle w:val="Contents2"/>
            <w:tabs>
              <w:tab w:val="clear" w:pos="8743"/>
              <w:tab w:val="right" w:pos="9026" w:leader="dot"/>
            </w:tabs>
            <w:rPr/>
          </w:pPr>
          <w:hyperlink w:anchor="__RefHeading___Toc2737332_211673320">
            <w:r>
              <w:rPr>
                <w:webHidden/>
                <w:rStyle w:val="IndexLink"/>
              </w:rPr>
              <w:t>499</w:t>
            </w:r>
            <w:r>
              <w:rPr>
                <w:rStyle w:val="IndexLink"/>
                <w:rtl w:val="true"/>
              </w:rPr>
              <w:t xml:space="preserve"> - </w:t>
            </w:r>
            <w:r>
              <w:rPr>
                <w:rStyle w:val="IndexLink"/>
                <w:rtl w:val="true"/>
              </w:rPr>
              <w:t>وهوه‌ل‌</w:t>
            </w:r>
            <w:r>
              <w:rPr>
                <w:rStyle w:val="IndexLink"/>
                <w:rtl w:val="true"/>
              </w:rPr>
              <w:tab/>
            </w:r>
            <w:r>
              <w:rPr>
                <w:rStyle w:val="IndexLink"/>
              </w:rPr>
              <w:t>224</w:t>
            </w:r>
          </w:hyperlink>
        </w:p>
        <w:p>
          <w:pPr>
            <w:pStyle w:val="Contents2"/>
            <w:tabs>
              <w:tab w:val="clear" w:pos="8743"/>
              <w:tab w:val="right" w:pos="9026" w:leader="dot"/>
            </w:tabs>
            <w:rPr/>
          </w:pPr>
          <w:hyperlink w:anchor="__RefHeading___Toc2737334_211673320">
            <w:r>
              <w:rPr>
                <w:webHidden/>
                <w:rStyle w:val="IndexLink"/>
              </w:rPr>
              <w:t>500</w:t>
            </w:r>
            <w:r>
              <w:rPr>
                <w:rStyle w:val="IndexLink"/>
                <w:rtl w:val="true"/>
              </w:rPr>
              <w:t xml:space="preserve"> - </w:t>
            </w:r>
            <w:r>
              <w:rPr>
                <w:rStyle w:val="IndexLink"/>
                <w:rtl w:val="true"/>
              </w:rPr>
              <w:t>هادِم الشّرک‌</w:t>
            </w:r>
            <w:r>
              <w:rPr>
                <w:rStyle w:val="IndexLink"/>
                <w:rtl w:val="true"/>
              </w:rPr>
              <w:tab/>
            </w:r>
            <w:r>
              <w:rPr>
                <w:rStyle w:val="IndexLink"/>
              </w:rPr>
              <w:t>225</w:t>
            </w:r>
          </w:hyperlink>
        </w:p>
        <w:p>
          <w:pPr>
            <w:pStyle w:val="Contents2"/>
            <w:tabs>
              <w:tab w:val="clear" w:pos="8743"/>
              <w:tab w:val="right" w:pos="9026" w:leader="dot"/>
            </w:tabs>
            <w:rPr/>
          </w:pPr>
          <w:hyperlink w:anchor="__RefHeading___Toc2737336_211673320">
            <w:r>
              <w:rPr>
                <w:webHidden/>
                <w:rStyle w:val="IndexLink"/>
              </w:rPr>
              <w:t>501</w:t>
            </w:r>
            <w:r>
              <w:rPr>
                <w:rStyle w:val="IndexLink"/>
                <w:rtl w:val="true"/>
              </w:rPr>
              <w:t xml:space="preserve"> - </w:t>
            </w:r>
            <w:r>
              <w:rPr>
                <w:rStyle w:val="IndexLink"/>
                <w:rtl w:val="true"/>
              </w:rPr>
              <w:t>هادی‌</w:t>
            </w:r>
            <w:r>
              <w:rPr>
                <w:rStyle w:val="IndexLink"/>
                <w:rtl w:val="true"/>
              </w:rPr>
              <w:tab/>
            </w:r>
            <w:r>
              <w:rPr>
                <w:rStyle w:val="IndexLink"/>
              </w:rPr>
              <w:t>225</w:t>
            </w:r>
          </w:hyperlink>
        </w:p>
        <w:p>
          <w:pPr>
            <w:pStyle w:val="Contents2"/>
            <w:tabs>
              <w:tab w:val="clear" w:pos="8743"/>
              <w:tab w:val="right" w:pos="9026" w:leader="dot"/>
            </w:tabs>
            <w:rPr/>
          </w:pPr>
          <w:hyperlink w:anchor="__RefHeading___Toc2737338_211673320">
            <w:r>
              <w:rPr>
                <w:webHidden/>
                <w:rStyle w:val="IndexLink"/>
              </w:rPr>
              <w:t>502</w:t>
            </w:r>
            <w:r>
              <w:rPr>
                <w:rStyle w:val="IndexLink"/>
                <w:rtl w:val="true"/>
              </w:rPr>
              <w:t xml:space="preserve"> - </w:t>
            </w:r>
            <w:r>
              <w:rPr>
                <w:rStyle w:val="IndexLink"/>
                <w:rtl w:val="true"/>
              </w:rPr>
              <w:t>هادی معصوم‌</w:t>
            </w:r>
            <w:r>
              <w:rPr>
                <w:rStyle w:val="IndexLink"/>
                <w:rtl w:val="true"/>
              </w:rPr>
              <w:tab/>
            </w:r>
            <w:r>
              <w:rPr>
                <w:rStyle w:val="IndexLink"/>
              </w:rPr>
              <w:t>226</w:t>
            </w:r>
          </w:hyperlink>
        </w:p>
        <w:p>
          <w:pPr>
            <w:pStyle w:val="Contents2"/>
            <w:tabs>
              <w:tab w:val="clear" w:pos="8743"/>
              <w:tab w:val="right" w:pos="9026" w:leader="dot"/>
            </w:tabs>
            <w:rPr/>
          </w:pPr>
          <w:hyperlink w:anchor="__RefHeading___Toc2737340_211673320">
            <w:r>
              <w:rPr>
                <w:webHidden/>
                <w:rStyle w:val="IndexLink"/>
              </w:rPr>
              <w:t>503</w:t>
            </w:r>
            <w:r>
              <w:rPr>
                <w:rStyle w:val="IndexLink"/>
                <w:rtl w:val="true"/>
              </w:rPr>
              <w:t xml:space="preserve"> - </w:t>
            </w:r>
            <w:r>
              <w:rPr>
                <w:rStyle w:val="IndexLink"/>
                <w:rtl w:val="true"/>
              </w:rPr>
              <w:t>یدُ الباسِطه‌</w:t>
            </w:r>
            <w:r>
              <w:rPr>
                <w:rStyle w:val="IndexLink"/>
                <w:rtl w:val="true"/>
              </w:rPr>
              <w:tab/>
            </w:r>
            <w:r>
              <w:rPr>
                <w:rStyle w:val="IndexLink"/>
              </w:rPr>
              <w:t>227</w:t>
            </w:r>
          </w:hyperlink>
        </w:p>
        <w:p>
          <w:pPr>
            <w:pStyle w:val="Contents2"/>
            <w:tabs>
              <w:tab w:val="clear" w:pos="8743"/>
              <w:tab w:val="right" w:pos="9026" w:leader="dot"/>
            </w:tabs>
            <w:rPr/>
          </w:pPr>
          <w:hyperlink w:anchor="__RefHeading___Toc2737342_211673320">
            <w:r>
              <w:rPr>
                <w:webHidden/>
                <w:rStyle w:val="IndexLink"/>
              </w:rPr>
              <w:t>504</w:t>
            </w:r>
            <w:r>
              <w:rPr>
                <w:rStyle w:val="IndexLink"/>
                <w:rtl w:val="true"/>
              </w:rPr>
              <w:t xml:space="preserve"> - </w:t>
            </w:r>
            <w:r>
              <w:rPr>
                <w:rStyle w:val="IndexLink"/>
                <w:rtl w:val="true"/>
              </w:rPr>
              <w:t>یعْسُوبُ الدّین‌</w:t>
            </w:r>
            <w:r>
              <w:rPr>
                <w:rStyle w:val="IndexLink"/>
                <w:rtl w:val="true"/>
              </w:rPr>
              <w:tab/>
            </w:r>
            <w:r>
              <w:rPr>
                <w:rStyle w:val="IndexLink"/>
              </w:rPr>
              <w:t>227</w:t>
            </w:r>
          </w:hyperlink>
        </w:p>
        <w:p>
          <w:pPr>
            <w:pStyle w:val="Contents2"/>
            <w:tabs>
              <w:tab w:val="clear" w:pos="8743"/>
              <w:tab w:val="right" w:pos="9026" w:leader="dot"/>
            </w:tabs>
            <w:rPr/>
          </w:pPr>
          <w:hyperlink w:anchor="__RefHeading___Toc2737344_211673320">
            <w:r>
              <w:rPr>
                <w:webHidden/>
                <w:rStyle w:val="IndexLink"/>
              </w:rPr>
              <w:t>505</w:t>
            </w:r>
            <w:r>
              <w:rPr>
                <w:rStyle w:val="IndexLink"/>
                <w:rtl w:val="true"/>
              </w:rPr>
              <w:t xml:space="preserve"> - </w:t>
            </w:r>
            <w:r>
              <w:rPr>
                <w:rStyle w:val="IndexLink"/>
                <w:rtl w:val="true"/>
              </w:rPr>
              <w:t>یعْسُوبُ الْمُتّقین‌</w:t>
            </w:r>
            <w:r>
              <w:rPr>
                <w:rStyle w:val="IndexLink"/>
                <w:rtl w:val="true"/>
              </w:rPr>
              <w:tab/>
            </w:r>
            <w:r>
              <w:rPr>
                <w:rStyle w:val="IndexLink"/>
              </w:rPr>
              <w:t>227</w:t>
            </w:r>
          </w:hyperlink>
        </w:p>
        <w:p>
          <w:pPr>
            <w:pStyle w:val="Contents2"/>
            <w:tabs>
              <w:tab w:val="clear" w:pos="8743"/>
              <w:tab w:val="right" w:pos="9026" w:leader="dot"/>
            </w:tabs>
            <w:rPr/>
          </w:pPr>
          <w:hyperlink w:anchor="__RefHeading___Toc2737346_211673320">
            <w:r>
              <w:rPr>
                <w:webHidden/>
                <w:rStyle w:val="IndexLink"/>
              </w:rPr>
              <w:t>506</w:t>
            </w:r>
            <w:r>
              <w:rPr>
                <w:rStyle w:val="IndexLink"/>
                <w:rtl w:val="true"/>
              </w:rPr>
              <w:t xml:space="preserve"> - </w:t>
            </w:r>
            <w:r>
              <w:rPr>
                <w:rStyle w:val="IndexLink"/>
                <w:rtl w:val="true"/>
              </w:rPr>
              <w:t>یمین‌</w:t>
            </w:r>
            <w:r>
              <w:rPr>
                <w:rStyle w:val="IndexLink"/>
                <w:rtl w:val="true"/>
              </w:rPr>
              <w:tab/>
            </w:r>
            <w:r>
              <w:rPr>
                <w:rStyle w:val="IndexLink"/>
              </w:rPr>
              <w:t>228</w:t>
            </w:r>
          </w:hyperlink>
        </w:p>
        <w:p>
          <w:pPr>
            <w:pStyle w:val="Contents2"/>
            <w:tabs>
              <w:tab w:val="clear" w:pos="8743"/>
              <w:tab w:val="right" w:pos="9026" w:leader="dot"/>
            </w:tabs>
            <w:rPr/>
          </w:pPr>
          <w:hyperlink w:anchor="__RefHeading___Toc2737348_211673320">
            <w:r>
              <w:rPr>
                <w:webHidden/>
                <w:rStyle w:val="IndexLink"/>
              </w:rPr>
              <w:t>507</w:t>
            </w:r>
            <w:r>
              <w:rPr>
                <w:rStyle w:val="IndexLink"/>
                <w:rtl w:val="true"/>
              </w:rPr>
              <w:t xml:space="preserve"> - </w:t>
            </w:r>
            <w:r>
              <w:rPr>
                <w:rStyle w:val="IndexLink"/>
                <w:rtl w:val="true"/>
              </w:rPr>
              <w:t>یوسف زهرا</w:t>
            </w:r>
            <w:r>
              <w:rPr>
                <w:rStyle w:val="IndexLink"/>
                <w:rtl w:val="true"/>
              </w:rPr>
              <w:tab/>
            </w:r>
            <w:r>
              <w:rPr>
                <w:rStyle w:val="IndexLink"/>
              </w:rPr>
              <w:t>228</w:t>
            </w:r>
          </w:hyperlink>
        </w:p>
        <w:p>
          <w:pPr>
            <w:pStyle w:val="Contents2"/>
            <w:tabs>
              <w:tab w:val="clear" w:pos="8743"/>
              <w:tab w:val="right" w:pos="9026" w:leader="dot"/>
            </w:tabs>
            <w:rPr/>
          </w:pPr>
          <w:hyperlink w:anchor="__RefHeading___Toc2737350_211673320">
            <w:r>
              <w:rPr>
                <w:webHidden/>
                <w:rStyle w:val="IndexLink"/>
              </w:rPr>
              <w:t>508</w:t>
            </w:r>
            <w:r>
              <w:rPr>
                <w:rStyle w:val="IndexLink"/>
                <w:rtl w:val="true"/>
              </w:rPr>
              <w:t xml:space="preserve"> - </w:t>
            </w:r>
            <w:r>
              <w:rPr>
                <w:rStyle w:val="IndexLink"/>
                <w:rtl w:val="true"/>
              </w:rPr>
              <w:t>یوم الدّین‌</w:t>
            </w:r>
            <w:r>
              <w:rPr>
                <w:rStyle w:val="IndexLink"/>
                <w:rtl w:val="true"/>
              </w:rPr>
              <w:tab/>
            </w:r>
            <w:r>
              <w:rPr>
                <w:rStyle w:val="IndexLink"/>
              </w:rPr>
              <w:t>228</w:t>
            </w:r>
          </w:hyperlink>
        </w:p>
        <w:p>
          <w:pPr>
            <w:pStyle w:val="Contents2"/>
            <w:tabs>
              <w:tab w:val="clear" w:pos="8743"/>
              <w:tab w:val="right" w:pos="9026" w:leader="dot"/>
            </w:tabs>
            <w:rPr/>
          </w:pPr>
          <w:hyperlink w:anchor="__RefHeading___Toc2737352_211673320">
            <w:r>
              <w:rPr>
                <w:webHidden/>
                <w:rStyle w:val="IndexLink"/>
              </w:rPr>
              <w:t>509</w:t>
            </w:r>
            <w:r>
              <w:rPr>
                <w:rStyle w:val="IndexLink"/>
                <w:rtl w:val="true"/>
              </w:rPr>
              <w:t xml:space="preserve"> - </w:t>
            </w:r>
            <w:r>
              <w:rPr>
                <w:rStyle w:val="IndexLink"/>
                <w:rtl w:val="true"/>
              </w:rPr>
              <w:t>یوم الموعود</w:t>
            </w:r>
            <w:r>
              <w:rPr>
                <w:rStyle w:val="IndexLink"/>
                <w:rtl w:val="true"/>
              </w:rPr>
              <w:tab/>
            </w:r>
            <w:r>
              <w:rPr>
                <w:rStyle w:val="IndexLink"/>
              </w:rPr>
              <w:t>228</w:t>
            </w:r>
          </w:hyperlink>
        </w:p>
        <w:p>
          <w:pPr>
            <w:pStyle w:val="Contents2"/>
            <w:tabs>
              <w:tab w:val="clear" w:pos="8743"/>
              <w:tab w:val="right" w:pos="9026" w:leader="dot"/>
            </w:tabs>
            <w:rPr/>
          </w:pPr>
          <w:hyperlink w:anchor="__RefHeading___Toc2737354_211673320">
            <w:r>
              <w:rPr>
                <w:webHidden/>
                <w:rStyle w:val="IndexLink"/>
                <w:rtl w:val="true"/>
              </w:rPr>
              <w:t>فهرست تفصیلی</w:t>
            </w:r>
            <w:r>
              <w:rPr>
                <w:rStyle w:val="IndexLink"/>
                <w:rtl w:val="true"/>
              </w:rPr>
              <w:tab/>
            </w:r>
            <w:r>
              <w:rPr>
                <w:rStyle w:val="IndexLink"/>
              </w:rPr>
              <w:t>230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2_1478"/>
      <w:bookmarkStart w:id="1" w:name="pg322_1478"/>
      <w:bookmarkEnd w:id="1"/>
    </w:p>
    <w:p>
      <w:pPr>
        <w:pStyle w:val="Heading2"/>
        <w:numPr>
          <w:ilvl w:val="1"/>
          <w:numId w:val="1"/>
        </w:numPr>
        <w:rPr/>
      </w:pPr>
      <w:bookmarkStart w:id="2" w:name="pg322_1478"/>
      <w:bookmarkStart w:id="3" w:name="__RefHeading___Toc273632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احمد،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اسامی، القاب، اوصاف و کنیه های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احمد سعیدی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۱۰۸۷۲۸۹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36322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اوصاف‌المهدی علیه‌السلام</w:t>
      </w:r>
    </w:p>
    <w:p>
      <w:pPr>
        <w:pStyle w:val="BookText"/>
        <w:rPr/>
      </w:pPr>
      <w:r>
        <w:rPr>
          <w:rFonts w:ascii="IRNazanin" w:hAnsi="IRNazanin" w:eastAsia="IRNazanin"/>
          <w:color w:val="111111"/>
          <w:sz w:val="28"/>
          <w:sz w:val="28"/>
          <w:szCs w:val="28"/>
          <w:rtl w:val="true"/>
          <w:lang w:bidi="fa-IR"/>
        </w:rPr>
        <w:t>در بیان اسامی، القاب، اوصاف و کنیه های امام زمان علیه‌السلام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احمد سعیدی</w:t>
      </w:r>
      <w:r>
        <w:rPr>
          <w:rFonts w:eastAsia="IRNazanin" w:cs="IRNazanin"/>
          <w:color w:val="111111"/>
          <w:sz w:val="28"/>
          <w:szCs w:val="28"/>
          <w:rtl w:val="true"/>
          <w:lang w:bidi="fa-IR"/>
        </w:rPr>
        <w:t xml:space="preserve">. </w:t>
      </w:r>
      <w:bookmarkStart w:id="7" w:name="pg322_1481"/>
    </w:p>
    <w:p>
      <w:pPr>
        <w:pStyle w:val="Heading2"/>
        <w:numPr>
          <w:ilvl w:val="1"/>
          <w:numId w:val="1"/>
        </w:numPr>
        <w:rPr/>
      </w:pPr>
      <w:bookmarkStart w:id="8" w:name="__RefHeading___Toc2736324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پیرامون اسامی، القاب، اوصاف و کنیه‌های حضرت مهدی صاحب الزمان عجل اللَّه تعالی فرجه الشریف کتاب‌ها و جزوه‌هایی تاکنون تألیف و تحقیق و به زیور طبع آراسته گردیده ولی در بررسی‌ها به این نتیجه رسیدیم که کتاب کامل و جامعی وجود ندارد لذا برآن شدیم تا اثر پیش‌روی شما ارادتمند و مشتاق ظهور حضرت مهدی‌علیه السلام که توسط برادر ارجمند حاج احمد سعیدی تألیف گردیده، به دست نشر بسپاریم امید است مورد رضایت حضرت حقّ و توجه مولانا صاحب الزمان‌علیه السلام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عزیزان همکار به ویژه حضرت آیت اللَّه وافی تولیت محترم مسجد مقدّس جمکران که مشوّق ما در نشر معارف اهل بیت‌علیهم السلام هستند کمال تشکر را داریم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مسؤول انتشارات مسجد مقدس جمکران حسین احمدی </w:t>
      </w:r>
      <w:bookmarkStart w:id="10" w:name="pg322_1482"/>
    </w:p>
    <w:p>
      <w:pPr>
        <w:pStyle w:val="Heading2"/>
        <w:numPr>
          <w:ilvl w:val="1"/>
          <w:numId w:val="1"/>
        </w:numPr>
        <w:rPr/>
      </w:pPr>
      <w:bookmarkStart w:id="11" w:name="__RefHeading___Toc2736326_211673320"/>
      <w:bookmarkStart w:id="12" w:name="_Toc4"/>
      <w:bookmarkEnd w:id="10"/>
      <w:bookmarkEnd w:id="11"/>
      <w:r>
        <w:rPr>
          <w:rtl w:val="true"/>
        </w:rPr>
        <w:t>مقدمه مؤلف‌</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رسوله محمّد خاتم النبیین وآله</w:t>
      </w:r>
    </w:p>
    <w:p>
      <w:pPr>
        <w:pStyle w:val="BookText"/>
        <w:rPr/>
      </w:pPr>
      <w:r>
        <w:rPr>
          <w:rFonts w:ascii="IRNazanin" w:hAnsi="IRNazanin" w:eastAsia="IRNazanin"/>
          <w:color w:val="111111"/>
          <w:sz w:val="28"/>
          <w:sz w:val="28"/>
          <w:szCs w:val="28"/>
          <w:rtl w:val="true"/>
          <w:lang w:bidi="fa-IR"/>
        </w:rPr>
        <w:t>الطیبین الطاهرین لاسیما مولانا الامام المهدی ارواحنا فداه ولعنة اللَّه علی اعدائهم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تمام انسان‌ها در تمام مکاتب و مذاهب به آن اعتقاد دارند، هر کسی با هر عقیده و مرامی، از هر دین و آئین و ملّتی معتقد است که روزی کسی خواهد آمد و وضع جهان را 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او کیست؟ نامش چیست؟ از چه دین و ملّتی است؟ پدرش کیست؟ کی خواهد آمد؟ موضوعاتی است که نظرات و اقوال مختلفی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حقّه جعفری و مکتب شیعه اثنا عشری، بر اساس الهام از کلام وحی الهی و فرمان پیامبر اکرم‌صلی الله علیه وآله عقیده‌اش بر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جانشینان پیامبر خاتم‌صلی الله علیه وآله دوازده نفرند، همه از نسل علی و فاطمه و از فرزندان حسین بن علی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ایشان فرزند حسن بن علی بن محمّد بن علی بن موسی بن جعفر بن محمّد بن علی بن الحسین و حسین نیز فرزند علی بن ابیطالب و زهرا دختر خاتم الانبیاست صلوات اللَّه علیهم اجمعین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معتقدیم امام دوازدهم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w:t>
      </w:r>
    </w:p>
    <w:p>
      <w:pPr>
        <w:pStyle w:val="BookText"/>
        <w:rPr/>
      </w:pPr>
      <w:r>
        <w:rPr>
          <w:rFonts w:ascii="IRNazanin" w:hAnsi="IRNazanin" w:eastAsia="IRNazanin"/>
          <w:color w:val="111111"/>
          <w:sz w:val="28"/>
          <w:sz w:val="28"/>
          <w:szCs w:val="28"/>
          <w:rtl w:val="true"/>
          <w:lang w:bidi="fa-IR"/>
        </w:rPr>
        <w:t>گردیده، دارای اسم و رسم مشخص می‌باشد و اکنون زنده 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زندگی امام دوازدهم بنابر مصلحت الهی، پنهانی بوده، اگرچه بسیاری از مردم؛ خصوصاً شیعیان خالص، آن حضرت را مشاهده کرده‌اند و در طول سالیان متمادی نیز هر موقع که نیاز بوده به دستگیری محتاجان و نیازمندان،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عسکری‌علیه السلام و از نسل امام حسین و فرزند زهراعلیهم السلام می‌باشد، امّا این‌که اسم مبارکشان چیست؟ برای آن حضرت نام‌های متعدد و القاب گوناگون و کنیه‌های مختلفی بیان شده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هر کسی او را به اسمی می‌خواند؛ هر مذهبی او را به نامی صدا می‌زند؛ هر مکتبی لقبی بر او نهاده و هر ملت و شخصی او را به گونه‌ای توصیف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عنایت و توفیقی حاصل شد تا به گردآوری نام‌ها و لقب‌ها و کنیه‌ها و توصیف‌های مختلفی که از آن حضرت شده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کتاب‌های متعددی که پیرامون زندگانی امام زمان‌علیه السلام نگاشته شده است مراجعه نمودم، هر کدام به مناسبت، تعدادی از اسامی و القاب آن حضرت را جمع آوری نموده، برخی به شرح و تفصیل آن پرداخته و برخی نیز فقط به ذکر نام و ترجمه آن اکتفا نموده بودند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آن‌ها با مراجعه به کتب حدیث، دعا و زیارت، القاب و اوصاف بیشتری برای امام زمان‌علیه السلام مشاهده کردم که پس از مصدریابی و جست </w:t>
      </w:r>
    </w:p>
    <w:p>
      <w:pPr>
        <w:pStyle w:val="BookText"/>
        <w:rPr/>
      </w:pPr>
      <w:r>
        <w:rPr>
          <w:rFonts w:ascii="IRNazanin" w:hAnsi="IRNazanin" w:eastAsia="IRNazanin"/>
          <w:color w:val="111111"/>
          <w:sz w:val="28"/>
          <w:sz w:val="28"/>
          <w:szCs w:val="28"/>
          <w:rtl w:val="true"/>
          <w:lang w:bidi="fa-IR"/>
        </w:rPr>
        <w:t>و جو از اصل و سند آن در کتب حدیثی، آن‌ها را به صورت مجموعه‌ای که اینک آماده شده است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ما در این کتاب بر این بود که فقط اسم و لقب و یا کنیه امام زمان‌علیه السلام یا توصیفی که برای آن حضرت شده است را ذکر کنیم، سپس ترجمه نموده، اگر آیه‌ای از قرآن کریم بر آن اشاره داشت بیاوریم، یا اگر حدیثی از امامان معصوم‌علیهم السلام صادر شده و یا بخشی از دعا و زیارتی که مخصوص آن حضرت است را نقل کنیم؛ یعنی حدّ وسط بین شرح و تفصیل مفصّل و ذکر نام و فقط ترجمه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این اسامی و القاب، نام‌هایی است که پیامبر و امامان معصوم‌علیهم السلام برای امام زمان‌علیه السلام انتخاب کرده‌اند و برخی را دیگران؛ چه از علمای شیعه یا علمای اهل سنت؛ حتی برخی را پیروان سایر مذاهب و مکاتب و نیز کسانی که پیرو هیچ دین و آئینی نیستند، امام زمان و مهدی موعودعلیه السلام را به این اسامی نامیده‌اند، لذا کسی ایراد نگیرد که چرا برخی نام‌ها را به عنوان اسم امام زمان‌علیه السلام تبلیغ کرده‌ایم، این‌ها عناوینی است که دیگران بنابر مرام و مقصود خودشان، به وسیله آن امام زمان‌علیه السلام و آن غایب از نظر و موعود منتظر را نام‌گذاری کرده‌اند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گاه تفکیک اسم از لقب و یا توصیف مشکل به نظر می‌رسید، تمام آن‌ها را به صورت الفبایی منظم کرده‌ایم هرچند اگر هر کدام از اسم و لقب و کنیه و وصف جداگانه و در فصل مخصوص می‌آمد بهتر می‌نمود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اینک در ایام اللَّه دهه مبارک فجر انقلاب اسلامی، یاد حضرت امام خمینی‌رحمه الله و شهدای گران‌قدر انقلاب اسلامی و دفاع مقدّس؛ خصوصاً همرزمان شهیدم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قاسمیان، احمد صفاری، احمد آقایی، احمد نوروزی، احمد مقیمی و احمد خونجگری را گرامی داشته، برای طول عمر مقام معظم رهبری حضرت آیت اللَّه خامنه‌ای مدّ ظله العالی و موفقیت نظام اسلامی دعا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کلیه دوستانی که زمینه چاپ این اثر را فراهم نمودند؛ خصوصاً حجة الاسلام مجتبی حداد و برادران واحد پژوهش انتشارات مسجد مقدّس جمکران که در مراحل مختلف همکاری نمودند، قدردانی و تشکر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سعیدی</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13" w:name="pg322_1486"/>
    </w:p>
    <w:p>
      <w:pPr>
        <w:pStyle w:val="Heading2"/>
        <w:numPr>
          <w:ilvl w:val="1"/>
          <w:numId w:val="1"/>
        </w:numPr>
        <w:rPr/>
      </w:pPr>
      <w:bookmarkStart w:id="14" w:name="__RefHeading___Toc2736328_211673320"/>
      <w:bookmarkStart w:id="15" w:name="_Toc5"/>
      <w:bookmarkEnd w:id="13"/>
      <w:bookmarkEnd w:id="14"/>
      <w:r>
        <w:rPr/>
        <w:t>1</w:t>
      </w:r>
      <w:r>
        <w:rPr>
          <w:rtl w:val="true"/>
        </w:rPr>
        <w:t xml:space="preserve"> - </w:t>
      </w:r>
      <w:r>
        <w:rPr>
          <w:rtl w:val="true"/>
        </w:rPr>
        <w:t>آیت‌</w:t>
      </w:r>
      <w:bookmarkEnd w:id="15"/>
    </w:p>
    <w:p>
      <w:pPr>
        <w:pStyle w:val="BookText"/>
        <w:rPr/>
      </w:pPr>
      <w:r>
        <w:rPr>
          <w:rFonts w:ascii="Amiri" w:hAnsi="Amiri" w:eastAsia="Amiri" w:cs="Amiri"/>
          <w:color w:val="111111"/>
          <w:sz w:val="28"/>
          <w:sz w:val="28"/>
          <w:szCs w:val="28"/>
          <w:rtl w:val="true"/>
          <w:lang w:bidi="ar-SA"/>
        </w:rPr>
        <w:t xml:space="preserve">آیه به معنای علامت و نشانه است که در حدیثی امام صادق‌علیه السلام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السَّمآءِ آیةً فَظَلَّتْ أَعْناقُهُمْ لَها خاضِعِینَ</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را به امام زمان‌علیه السلام تأویل نموده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تَخْضَعُ رِقابَهُمْ یعْنِی بَنِی اُمَیة وَ هِی الصَّیحَةُ مِنَ السَّماءِ بِاسْمِ الْقائِمِ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 گردن آنان؛ یعنی بنی امیه را خاضع و خاشع خواهد کرد و آن صیحه‌ای از آسمان است که به نام قائم‌علیه السلام صدا خواهد کرد</w:t>
      </w:r>
      <w:r>
        <w:rPr>
          <w:rFonts w:eastAsia="IRNazanin" w:cs="IRNazanin"/>
          <w:color w:val="111111"/>
          <w:sz w:val="28"/>
          <w:szCs w:val="28"/>
          <w:rtl w:val="true"/>
          <w:lang w:bidi="fa-IR"/>
        </w:rPr>
        <w:t>.»</w:t>
      </w:r>
    </w:p>
    <w:p>
      <w:pPr>
        <w:pStyle w:val="Heading2"/>
        <w:numPr>
          <w:ilvl w:val="1"/>
          <w:numId w:val="1"/>
        </w:numPr>
        <w:rPr/>
      </w:pPr>
      <w:bookmarkStart w:id="16" w:name="__RefHeading___Toc2736330_211673320"/>
      <w:bookmarkStart w:id="17" w:name="_Toc6"/>
      <w:bookmarkEnd w:id="16"/>
      <w:r>
        <w:rPr/>
        <w:t>2</w:t>
      </w:r>
      <w:r>
        <w:rPr>
          <w:rtl w:val="true"/>
        </w:rPr>
        <w:t xml:space="preserve"> - </w:t>
      </w:r>
      <w:r>
        <w:rPr>
          <w:rtl w:val="true"/>
        </w:rPr>
        <w:t>اباصالح‌</w:t>
      </w:r>
      <w:bookmarkEnd w:id="17"/>
    </w:p>
    <w:p>
      <w:pPr>
        <w:pStyle w:val="BookText"/>
        <w:rPr/>
      </w:pPr>
      <w:r>
        <w:rPr>
          <w:rFonts w:ascii="IRNazanin" w:hAnsi="IRNazanin" w:eastAsia="IRNazanin"/>
          <w:color w:val="111111"/>
          <w:sz w:val="28"/>
          <w:sz w:val="28"/>
          <w:szCs w:val="28"/>
          <w:rtl w:val="true"/>
          <w:lang w:bidi="fa-IR"/>
        </w:rPr>
        <w:t>از معروف‌ترین کنیه‌های امام زمان‌علیه السلام اباصالح است که بیشتر در مواقع اضطرار و گم شدن در صحرا و بیابان یا گم‌گشتگی فکری و فرهنگی، آن حضرت را با این عنوان به استغاثه و یاری می‌طلبند و در شعرها و مدیحه سرایی‌ها نیز به کار می‌رود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از امام صادق‌علیه السلام نقل شده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ظَلْتَ عَنِ الطَّرِیقِ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 اَوْ یا اَباصالِحِ أَرْشِدُونا اِلَی الطَّرِیقِ یرْحَمُکُمُ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راهی گم شدید ندا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یا ای اباصالح ما را به راه هدایت کن، خدا شما را رحمت کند</w:t>
      </w:r>
      <w:r>
        <w:rPr>
          <w:rFonts w:eastAsia="IRNazanin" w:cs="IRNazanin"/>
          <w:color w:val="111111"/>
          <w:sz w:val="28"/>
          <w:szCs w:val="28"/>
          <w:rtl w:val="true"/>
          <w:lang w:bidi="fa-IR"/>
        </w:rPr>
        <w:t>».</w:t>
      </w:r>
    </w:p>
    <w:p>
      <w:pPr>
        <w:pStyle w:val="Heading2"/>
        <w:numPr>
          <w:ilvl w:val="1"/>
          <w:numId w:val="1"/>
        </w:numPr>
        <w:rPr/>
      </w:pPr>
      <w:bookmarkStart w:id="18" w:name="__RefHeading___Toc2736332_211673320"/>
      <w:bookmarkStart w:id="19" w:name="_Toc7"/>
      <w:bookmarkEnd w:id="18"/>
      <w:r>
        <w:rPr/>
        <w:t>3</w:t>
      </w:r>
      <w:r>
        <w:rPr>
          <w:rtl w:val="true"/>
        </w:rPr>
        <w:t xml:space="preserve"> - </w:t>
      </w:r>
      <w:r>
        <w:rPr>
          <w:rtl w:val="true"/>
        </w:rPr>
        <w:t>ابن احمد</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فرزند احمد؛ چون او فرزند پیامبر خاتم‌صلی الله علیه وآله است چنان که از </w:t>
      </w:r>
      <w:bookmarkStart w:id="20" w:name="pg322_1487"/>
    </w:p>
    <w:p>
      <w:pPr>
        <w:pStyle w:val="BookText"/>
        <w:rPr/>
      </w:pPr>
      <w:bookmarkEnd w:id="20"/>
      <w:r>
        <w:rPr>
          <w:rFonts w:ascii="Amiri" w:hAnsi="Amiri" w:eastAsia="Amiri" w:cs="Amiri"/>
          <w:color w:val="111111"/>
          <w:sz w:val="28"/>
          <w:sz w:val="28"/>
          <w:szCs w:val="28"/>
          <w:rtl w:val="true"/>
          <w:lang w:bidi="ar-SA"/>
        </w:rPr>
        <w:t>همان ابتدا نوید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وُلْدِی، مهدی از فرزندان من است</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 همنام من است و احمد نام آسمانی پیامبر اکرم‌صلی الله علیه وآله است؛ چنان که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عِیسَی ابْنُ مَرْیمَ یابَنِی إِسْرائِیلَ إِنِّی رَسُولُ اللَّهِ إِلَیکُم مُّصَدِّقاً لِّما بَینَ یدَی مِنَ التَّوْرَیاةِ وَمُبَشِّراً بِرَسُولٍ یأْتِی مِنْ بَعْدِی اسْمُهُ أَحْمَدُ فَلَمّا جَآءَهُم بِالْبَیناتِ قالُوا هذا سِحْرٌ مُّبِینٌ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لذا پیامبر اعظم‌صلی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آخرالزمان همنام و هم کنیه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ندبه نیز خطاب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إِلَیکَ یابْنَ أَحْمَدَ سَبِیلٌ فَتُلْقی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احمد آیا به سوی تو راهی هست که ملاقات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21" w:name="__RefHeading___Toc2736334_211673320"/>
      <w:bookmarkStart w:id="22" w:name="_Toc8"/>
      <w:bookmarkEnd w:id="21"/>
      <w:r>
        <w:rPr/>
        <w:t>4</w:t>
      </w:r>
      <w:r>
        <w:rPr>
          <w:rtl w:val="true"/>
        </w:rPr>
        <w:t xml:space="preserve"> - </w:t>
      </w:r>
      <w:r>
        <w:rPr>
          <w:rtl w:val="true"/>
        </w:rPr>
        <w:t>ابن الائمّة الطاهرین‌</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امام است، هم فرزند امام و فرزند امامان معصوم است؛ او از نسل امامان و از نسل پاکان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مخصوص آن حضرت این عبارت آمده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الْمُنْتَظَرُ الْمَرْضِی الطّاهِرُ بْنُ الائِمَّةِ الطّاهِرِینَ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bookmarkStart w:id="23" w:name="pg322_1488"/>
    </w:p>
    <w:p>
      <w:pPr>
        <w:pStyle w:val="BookText"/>
        <w:rPr/>
      </w:pPr>
      <w:bookmarkEnd w:id="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منتظر و مورد رضایت و پسندیده که پاک و طاهر است و فرزند امامان طاهر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قسمتی از زیارت وارث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کُنْتَ نُوراً فِی الْأَصْلابِ الشّامِخَةِ وَالْأَرْحامِ الْمُطَهَّرَةِ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گواهی و شهادت می‌دهم که تو نور بودی، در صلب‌های پاک وعالی پدران بودی، در رحم‌های پاک از مادران پاک و مطهّر بودی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او فرزند چنین کسانی است؛ هم پدر پاک و هم مادر پاک و مطهّر که هیچ گونه آلودگی ظاهری و باطنی نداشتند و همه امام بوده‌اند</w:t>
      </w:r>
      <w:r>
        <w:rPr>
          <w:rFonts w:eastAsia="IRNazanin" w:cs="IRNazanin"/>
          <w:color w:val="111111"/>
          <w:sz w:val="28"/>
          <w:szCs w:val="28"/>
          <w:rtl w:val="true"/>
          <w:lang w:bidi="fa-IR"/>
        </w:rPr>
        <w:t>.</w:t>
      </w:r>
    </w:p>
    <w:p>
      <w:pPr>
        <w:pStyle w:val="Heading2"/>
        <w:numPr>
          <w:ilvl w:val="1"/>
          <w:numId w:val="1"/>
        </w:numPr>
        <w:rPr/>
      </w:pPr>
      <w:bookmarkStart w:id="24" w:name="__RefHeading___Toc2736336_211673320"/>
      <w:bookmarkStart w:id="25" w:name="_Toc9"/>
      <w:bookmarkEnd w:id="24"/>
      <w:r>
        <w:rPr/>
        <w:t>5</w:t>
      </w:r>
      <w:r>
        <w:rPr>
          <w:rtl w:val="true"/>
        </w:rPr>
        <w:t xml:space="preserve"> - </w:t>
      </w:r>
      <w:r>
        <w:rPr>
          <w:rtl w:val="true"/>
        </w:rPr>
        <w:t>ابن الائمّة المعصومین‌</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و فرزند امامانی است که همه به مقام عصمت رسیدند و هادی خلق می‌باشند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چنان که درزیارت امام زمان‌علیه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الْمُنْتَظَرُ الطّاهِرُ بْنُ الائِمَّةِ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آن امام منتظری است که پاک و طاهر است و فرزند امامان معصوم می‌باشد</w:t>
      </w:r>
      <w:r>
        <w:rPr>
          <w:rFonts w:eastAsia="IRNazanin" w:cs="IRNazanin"/>
          <w:color w:val="111111"/>
          <w:sz w:val="28"/>
          <w:szCs w:val="28"/>
          <w:rtl w:val="true"/>
          <w:lang w:bidi="fa-IR"/>
        </w:rPr>
        <w:t>.»</w:t>
      </w:r>
    </w:p>
    <w:p>
      <w:pPr>
        <w:pStyle w:val="Heading2"/>
        <w:numPr>
          <w:ilvl w:val="1"/>
          <w:numId w:val="1"/>
        </w:numPr>
        <w:rPr/>
      </w:pPr>
      <w:bookmarkStart w:id="26" w:name="__RefHeading___Toc2736338_211673320"/>
      <w:bookmarkStart w:id="27" w:name="_Toc10"/>
      <w:bookmarkEnd w:id="26"/>
      <w:r>
        <w:rPr/>
        <w:t>6</w:t>
      </w:r>
      <w:r>
        <w:rPr>
          <w:rtl w:val="true"/>
        </w:rPr>
        <w:t xml:space="preserve"> - </w:t>
      </w:r>
      <w:r>
        <w:rPr>
          <w:rtl w:val="true"/>
        </w:rPr>
        <w:t>ابن الاعلام الباهِرة</w:t>
      </w:r>
      <w:bookmarkEnd w:id="27"/>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شخصیت‌های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زیارت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یابْنَ الْأَعْلامِ الْباهِرَةِ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فرزند مردان بزرگ و شخصیت‌های بارز عالم</w:t>
      </w:r>
      <w:r>
        <w:rPr>
          <w:rFonts w:eastAsia="IRNazanin" w:cs="IRNazanin"/>
          <w:color w:val="111111"/>
          <w:sz w:val="28"/>
          <w:szCs w:val="28"/>
          <w:rtl w:val="true"/>
          <w:lang w:bidi="fa-IR"/>
        </w:rPr>
        <w:t xml:space="preserve">!» </w:t>
      </w:r>
      <w:bookmarkStart w:id="28" w:name="pg322_1489"/>
    </w:p>
    <w:p>
      <w:pPr>
        <w:pStyle w:val="Heading2"/>
        <w:numPr>
          <w:ilvl w:val="1"/>
          <w:numId w:val="1"/>
        </w:numPr>
        <w:rPr/>
      </w:pPr>
      <w:bookmarkStart w:id="29" w:name="__RefHeading___Toc2736340_211673320"/>
      <w:bookmarkStart w:id="30" w:name="_Toc11"/>
      <w:bookmarkEnd w:id="28"/>
      <w:bookmarkEnd w:id="29"/>
      <w:r>
        <w:rPr/>
        <w:t>7</w:t>
      </w:r>
      <w:r>
        <w:rPr>
          <w:rtl w:val="true"/>
        </w:rPr>
        <w:t xml:space="preserve"> - </w:t>
      </w:r>
      <w:r>
        <w:rPr>
          <w:rtl w:val="true"/>
        </w:rPr>
        <w:t>ابن الانوار الزّاهِرة</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نور است و هم فرزند نورهای درخشان است، لذا این چنین به ایشان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یابْنَ الْأَنْوارِ الزّاهِرَةِ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فرزند نورهای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و ایمان</w:t>
      </w:r>
      <w:r>
        <w:rPr>
          <w:rFonts w:eastAsia="IRNazanin" w:cs="IRNazanin"/>
          <w:color w:val="111111"/>
          <w:sz w:val="28"/>
          <w:szCs w:val="28"/>
          <w:rtl w:val="true"/>
          <w:lang w:bidi="fa-IR"/>
        </w:rPr>
        <w:t>)!»</w:t>
      </w:r>
    </w:p>
    <w:p>
      <w:pPr>
        <w:pStyle w:val="Heading2"/>
        <w:numPr>
          <w:ilvl w:val="1"/>
          <w:numId w:val="1"/>
        </w:numPr>
        <w:rPr/>
      </w:pPr>
      <w:bookmarkStart w:id="31" w:name="__RefHeading___Toc2736342_211673320"/>
      <w:bookmarkStart w:id="32" w:name="_Toc12"/>
      <w:bookmarkEnd w:id="31"/>
      <w:r>
        <w:rPr/>
        <w:t>8</w:t>
      </w:r>
      <w:r>
        <w:rPr>
          <w:rtl w:val="true"/>
        </w:rPr>
        <w:t xml:space="preserve"> - </w:t>
      </w:r>
      <w:r>
        <w:rPr>
          <w:rtl w:val="true"/>
        </w:rPr>
        <w:t>ابن الحسن‌</w:t>
      </w:r>
      <w:bookmarkEnd w:id="32"/>
    </w:p>
    <w:p>
      <w:pPr>
        <w:pStyle w:val="BookText"/>
        <w:rPr/>
      </w:pPr>
      <w:r>
        <w:rPr>
          <w:rFonts w:ascii="IRNazanin" w:hAnsi="IRNazanin" w:eastAsia="IRNazanin"/>
          <w:color w:val="111111"/>
          <w:sz w:val="28"/>
          <w:sz w:val="28"/>
          <w:szCs w:val="28"/>
          <w:rtl w:val="true"/>
          <w:lang w:bidi="fa-IR"/>
        </w:rPr>
        <w:t xml:space="preserve">یعنی فرزند حسن؛ چون امام زمان‌علیه السلام فرزند امام حسن عسکری‌علیه السلام است؛ چنان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شیفتگان آن حضرت در همه جا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 آن جناب خطاب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یابْنَ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جِئْتُکَ زآئِراً لَکَ وَلِأَبِیکَ وَجَدِّکَ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 ای فرزند امام حسن عسکری و فرزند امام علی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زیارت تو آمده‌ام و به زیارت پدر و جدّ بزرگوارت</w:t>
      </w:r>
      <w:r>
        <w:rPr>
          <w:rFonts w:eastAsia="IRNazanin" w:cs="IRNazanin"/>
          <w:color w:val="111111"/>
          <w:sz w:val="28"/>
          <w:szCs w:val="28"/>
          <w:rtl w:val="true"/>
          <w:lang w:bidi="fa-IR"/>
        </w:rPr>
        <w:t>».</w:t>
      </w:r>
    </w:p>
    <w:p>
      <w:pPr>
        <w:pStyle w:val="Heading2"/>
        <w:numPr>
          <w:ilvl w:val="1"/>
          <w:numId w:val="1"/>
        </w:numPr>
        <w:rPr/>
      </w:pPr>
      <w:bookmarkStart w:id="33" w:name="__RefHeading___Toc2736344_211673320"/>
      <w:bookmarkStart w:id="34" w:name="_Toc13"/>
      <w:bookmarkEnd w:id="33"/>
      <w:r>
        <w:rPr/>
        <w:t>9</w:t>
      </w:r>
      <w:r>
        <w:rPr>
          <w:rtl w:val="true"/>
        </w:rPr>
        <w:t xml:space="preserve"> - </w:t>
      </w:r>
      <w:r>
        <w:rPr>
          <w:rtl w:val="true"/>
        </w:rPr>
        <w:t>ابن الحسین‌</w:t>
      </w:r>
      <w:bookmarkEnd w:id="34"/>
    </w:p>
    <w:p>
      <w:pPr>
        <w:pStyle w:val="BookText"/>
        <w:rPr/>
      </w:pPr>
      <w:r>
        <w:rPr>
          <w:rFonts w:ascii="IRNazanin" w:hAnsi="IRNazanin" w:eastAsia="IRNazanin"/>
          <w:color w:val="111111"/>
          <w:sz w:val="28"/>
          <w:sz w:val="28"/>
          <w:szCs w:val="28"/>
          <w:rtl w:val="true"/>
          <w:lang w:bidi="fa-IR"/>
        </w:rPr>
        <w:t>مهدی موعود نهمین فرزند امام حسین‌علیه السلام است که خبر آن را سال‌ها پیش از تولدش اعلان کرده بودند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 که پیامبر اکرم‌صلی الله علیه وآله از حوادث آینده سخن می‌فرمود که یکی از فرزندان من قیام خواهد کرد، سلمان ایستاد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فرزند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فرزندم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بر امام حسین‌علیه السلام زد</w:t>
      </w:r>
      <w:r>
        <w:rPr>
          <w:rFonts w:eastAsia="IRNazanin" w:cs="IRNazanin"/>
          <w:color w:val="111111"/>
          <w:sz w:val="28"/>
          <w:szCs w:val="28"/>
          <w:rtl w:val="true"/>
          <w:lang w:bidi="fa-IR"/>
        </w:rPr>
        <w:t>.</w:t>
      </w:r>
      <w:r>
        <w:rPr>
          <w:rStyle w:val="FootnoteAnchor"/>
          <w:rtl w:val="true"/>
        </w:rPr>
        <w:footnoteReference w:id="17"/>
      </w:r>
      <w:bookmarkStart w:id="35" w:name="pg322_1490"/>
    </w:p>
    <w:p>
      <w:pPr>
        <w:pStyle w:val="Heading2"/>
        <w:numPr>
          <w:ilvl w:val="1"/>
          <w:numId w:val="1"/>
        </w:numPr>
        <w:rPr/>
      </w:pPr>
      <w:bookmarkStart w:id="36" w:name="__RefHeading___Toc2736346_211673320"/>
      <w:bookmarkStart w:id="37" w:name="_Toc14"/>
      <w:bookmarkEnd w:id="35"/>
      <w:bookmarkEnd w:id="36"/>
      <w:r>
        <w:rPr/>
        <w:t>10</w:t>
      </w:r>
      <w:r>
        <w:rPr>
          <w:rtl w:val="true"/>
        </w:rPr>
        <w:t xml:space="preserve"> - </w:t>
      </w:r>
      <w:r>
        <w:rPr>
          <w:rtl w:val="true"/>
        </w:rPr>
        <w:t>ابن العِترَة الطّاهرة</w:t>
      </w:r>
      <w:bookmarkEnd w:id="37"/>
    </w:p>
    <w:p>
      <w:pPr>
        <w:pStyle w:val="BookText"/>
        <w:rPr/>
      </w:pPr>
      <w:r>
        <w:rPr>
          <w:rFonts w:ascii="IRNazanin" w:hAnsi="IRNazanin" w:eastAsia="IRNazanin"/>
          <w:color w:val="111111"/>
          <w:sz w:val="28"/>
          <w:sz w:val="28"/>
          <w:szCs w:val="28"/>
          <w:rtl w:val="true"/>
          <w:lang w:bidi="fa-IR"/>
        </w:rPr>
        <w:t>امام زمان و مهدی موعودعلیه السلام از عترت پاک پیامبرصلی الله علیه وآله و از نسل فاطمه‌علیها السلام است، نه از نسل کسی دیگر و عترت پیامبرصلی الله علیه وآله پاک‌ترین نسل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یابْنَ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فرزند عترت و اهل بیت پاک و طاهر پیامبر اکرم‌علیهم السلام</w:t>
      </w:r>
      <w:r>
        <w:rPr>
          <w:rFonts w:eastAsia="IRNazanin" w:cs="IRNazanin"/>
          <w:color w:val="111111"/>
          <w:sz w:val="28"/>
          <w:szCs w:val="28"/>
          <w:rtl w:val="true"/>
          <w:lang w:bidi="fa-IR"/>
        </w:rPr>
        <w:t>!»</w:t>
      </w:r>
    </w:p>
    <w:p>
      <w:pPr>
        <w:pStyle w:val="Heading2"/>
        <w:numPr>
          <w:ilvl w:val="1"/>
          <w:numId w:val="1"/>
        </w:numPr>
        <w:rPr/>
      </w:pPr>
      <w:bookmarkStart w:id="38" w:name="__RefHeading___Toc2736348_211673320"/>
      <w:bookmarkStart w:id="39" w:name="_Toc15"/>
      <w:bookmarkEnd w:id="38"/>
      <w:r>
        <w:rPr/>
        <w:t>11</w:t>
      </w:r>
      <w:r>
        <w:rPr>
          <w:rtl w:val="true"/>
        </w:rPr>
        <w:t xml:space="preserve"> - </w:t>
      </w:r>
      <w:r>
        <w:rPr>
          <w:rtl w:val="true"/>
        </w:rPr>
        <w:t>ابن النّبی‌</w:t>
      </w:r>
      <w:bookmarkEnd w:id="39"/>
    </w:p>
    <w:p>
      <w:pPr>
        <w:pStyle w:val="BookText"/>
        <w:rPr/>
      </w:pPr>
      <w:r>
        <w:rPr>
          <w:rFonts w:ascii="IRNazanin" w:hAnsi="IRNazanin" w:eastAsia="IRNazanin"/>
          <w:color w:val="111111"/>
          <w:sz w:val="28"/>
          <w:sz w:val="28"/>
          <w:szCs w:val="28"/>
          <w:rtl w:val="true"/>
          <w:lang w:bidi="fa-IR"/>
        </w:rPr>
        <w:t>به معنای فرزند پیامبر اکرم‌صلی الله علیه وآله؛ یعنی او هم جانشین رسول خداست و هم فرزند اوست؛ چنان که خود 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 وُلْدِی، إِسْمُهُ إِسْمِی، وَ کُنْیتُهُ کَنْیتِی، اَشْبَهُ النَّاسِ بِی خَلْقَاً وَخُلْقَاً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فرزند من است، هم‌نام و هم‌کنیه من و شبیه‌ترین مردم به من در آفرینش و خلق و خوی است</w:t>
      </w:r>
      <w:r>
        <w:rPr>
          <w:rFonts w:eastAsia="IRNazanin" w:cs="IRNazanin"/>
          <w:color w:val="111111"/>
          <w:sz w:val="28"/>
          <w:szCs w:val="28"/>
          <w:rtl w:val="true"/>
          <w:lang w:bidi="fa-IR"/>
        </w:rPr>
        <w:t>...».</w:t>
      </w:r>
    </w:p>
    <w:p>
      <w:pPr>
        <w:pStyle w:val="Heading2"/>
        <w:numPr>
          <w:ilvl w:val="1"/>
          <w:numId w:val="1"/>
        </w:numPr>
        <w:rPr/>
      </w:pPr>
      <w:bookmarkStart w:id="40" w:name="__RefHeading___Toc2736350_211673320"/>
      <w:bookmarkStart w:id="41" w:name="_Toc16"/>
      <w:bookmarkEnd w:id="40"/>
      <w:r>
        <w:rPr/>
        <w:t>12</w:t>
      </w:r>
      <w:r>
        <w:rPr>
          <w:rtl w:val="true"/>
        </w:rPr>
        <w:t xml:space="preserve"> - </w:t>
      </w:r>
      <w:r>
        <w:rPr>
          <w:rtl w:val="true"/>
        </w:rPr>
        <w:t>ابن اولیاء اللَّه‌</w:t>
      </w:r>
      <w:bookmarkEnd w:id="41"/>
    </w:p>
    <w:p>
      <w:pPr>
        <w:pStyle w:val="BookText"/>
        <w:rPr/>
      </w:pPr>
      <w:r>
        <w:rPr>
          <w:rFonts w:ascii="IRNazanin" w:hAnsi="IRNazanin" w:eastAsia="IRNazanin"/>
          <w:color w:val="111111"/>
          <w:sz w:val="28"/>
          <w:sz w:val="28"/>
          <w:szCs w:val="28"/>
          <w:rtl w:val="true"/>
          <w:lang w:bidi="fa-IR"/>
        </w:rPr>
        <w:t>امام زمان‌علیه السلام، هم فرزند اولیای الهی است و هم خود ولی اللَّه است؛ لذا این‌گونه به آن حضرت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اللَّهِ وَابْنَ أَوْلِیآئِهِ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ای ولی خدا و ای کسی که فرزند اولیاء اللَّه هستی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نیز قسمتی از زیارت آل یاسین است</w:t>
      </w:r>
      <w:r>
        <w:rPr>
          <w:rFonts w:eastAsia="IRNazanin" w:cs="IRNazanin"/>
          <w:color w:val="111111"/>
          <w:sz w:val="28"/>
          <w:szCs w:val="28"/>
          <w:rtl w:val="true"/>
          <w:lang w:bidi="fa-IR"/>
        </w:rPr>
        <w:t xml:space="preserve">: </w:t>
      </w:r>
      <w:bookmarkStart w:id="42" w:name="pg322_1491"/>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وَلِیکَ وَابْنِ أَوْلِیآئِکَ، الَّذِینَ فَرَضْتَ 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خودت و فرزند اولیائت، همانان که اطاعت از ایشان را بر همگان واجب کردی</w:t>
      </w:r>
      <w:r>
        <w:rPr>
          <w:rFonts w:eastAsia="IRNazanin" w:cs="IRNazanin"/>
          <w:color w:val="111111"/>
          <w:sz w:val="28"/>
          <w:szCs w:val="28"/>
          <w:rtl w:val="true"/>
          <w:lang w:bidi="fa-IR"/>
        </w:rPr>
        <w:t>».</w:t>
      </w:r>
    </w:p>
    <w:p>
      <w:pPr>
        <w:pStyle w:val="Heading2"/>
        <w:numPr>
          <w:ilvl w:val="1"/>
          <w:numId w:val="1"/>
        </w:numPr>
        <w:rPr/>
      </w:pPr>
      <w:bookmarkStart w:id="43" w:name="__RefHeading___Toc2736352_211673320"/>
      <w:bookmarkStart w:id="44" w:name="_Toc17"/>
      <w:bookmarkEnd w:id="43"/>
      <w:r>
        <w:rPr/>
        <w:t>13</w:t>
      </w:r>
      <w:r>
        <w:rPr>
          <w:rtl w:val="true"/>
        </w:rPr>
        <w:t xml:space="preserve"> - </w:t>
      </w:r>
      <w:r>
        <w:rPr>
          <w:rtl w:val="true"/>
        </w:rPr>
        <w:t>ابن بنت نبی اللَّه‌</w:t>
      </w:r>
      <w:bookmarkEnd w:id="44"/>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خاتم الانبیاست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عهد با امام زمان‌علیه السلام که به فرمایش امام صادق‌علیه السلام اگر کسی چهل صبح آن را بخواند از یاوران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از خداوند می‌خواهیم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فَأَظْهِرِ اللَّهُمَّ لَنا وَلِیکَ وَابْنَ بِنْتِ نَبِیکَ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ولی خودت را برای ما ظاهر کن، او که فرزند دختر پیامبرت است</w:t>
      </w:r>
      <w:r>
        <w:rPr>
          <w:rFonts w:eastAsia="IRNazanin" w:cs="IRNazanin"/>
          <w:color w:val="111111"/>
          <w:sz w:val="28"/>
          <w:szCs w:val="28"/>
          <w:rtl w:val="true"/>
          <w:lang w:bidi="fa-IR"/>
        </w:rPr>
        <w:t>».</w:t>
      </w:r>
    </w:p>
    <w:p>
      <w:pPr>
        <w:pStyle w:val="Heading2"/>
        <w:numPr>
          <w:ilvl w:val="1"/>
          <w:numId w:val="1"/>
        </w:numPr>
        <w:rPr/>
      </w:pPr>
      <w:bookmarkStart w:id="45" w:name="__RefHeading___Toc2736354_211673320"/>
      <w:bookmarkStart w:id="46" w:name="_Toc18"/>
      <w:bookmarkEnd w:id="45"/>
      <w:r>
        <w:rPr/>
        <w:t>14</w:t>
      </w:r>
      <w:r>
        <w:rPr>
          <w:rtl w:val="true"/>
        </w:rPr>
        <w:t xml:space="preserve"> - </w:t>
      </w:r>
      <w:r>
        <w:rPr>
          <w:rtl w:val="true"/>
        </w:rPr>
        <w:t>ابن خدیجه‌</w:t>
      </w:r>
      <w:bookmarkEnd w:id="46"/>
    </w:p>
    <w:p>
      <w:pPr>
        <w:pStyle w:val="BookText"/>
        <w:rPr/>
      </w:pPr>
      <w:r>
        <w:rPr>
          <w:rFonts w:ascii="IRNazanin" w:hAnsi="IRNazanin" w:eastAsia="IRNazanin"/>
          <w:color w:val="111111"/>
          <w:sz w:val="28"/>
          <w:sz w:val="28"/>
          <w:szCs w:val="28"/>
          <w:rtl w:val="true"/>
          <w:lang w:bidi="fa-IR"/>
        </w:rPr>
        <w:t>فرزند خدیجه بلند مقام؛ چون او فرزند امام حسین‌علیه السلام و فرزند فاطمه زهراست که دختر حضرت خدیجه می‌باشد و در دعای ندبه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ابْنُ النَّبِی الْمُصْطَفی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خَدِیجَةَ الْغَرّآءِ</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فرزند پیامبرت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کجاست فرزند خدیجه والامقام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خاندان من و از فرزندان فاطمه‌علیها السلام است</w:t>
      </w:r>
      <w:r>
        <w:rPr>
          <w:rFonts w:eastAsia="IRNazanin" w:cs="IRNazanin"/>
          <w:color w:val="111111"/>
          <w:sz w:val="28"/>
          <w:szCs w:val="28"/>
          <w:rtl w:val="true"/>
          <w:lang w:bidi="fa-IR"/>
        </w:rPr>
        <w:t xml:space="preserve">. </w:t>
      </w:r>
      <w:bookmarkStart w:id="47" w:name="pg322_1492"/>
    </w:p>
    <w:p>
      <w:pPr>
        <w:pStyle w:val="Heading2"/>
        <w:numPr>
          <w:ilvl w:val="1"/>
          <w:numId w:val="1"/>
        </w:numPr>
        <w:rPr/>
      </w:pPr>
      <w:bookmarkStart w:id="48" w:name="__RefHeading___Toc2736356_211673320"/>
      <w:bookmarkStart w:id="49" w:name="_Toc19"/>
      <w:bookmarkEnd w:id="47"/>
      <w:bookmarkEnd w:id="48"/>
      <w:r>
        <w:rPr/>
        <w:t>15</w:t>
      </w:r>
      <w:r>
        <w:rPr>
          <w:rtl w:val="true"/>
        </w:rPr>
        <w:t xml:space="preserve"> - </w:t>
      </w:r>
      <w:r>
        <w:rPr>
          <w:rtl w:val="true"/>
        </w:rPr>
        <w:t>ابن خِیرَة الاماء</w:t>
      </w:r>
      <w:bookmarkEnd w:id="49"/>
    </w:p>
    <w:p>
      <w:pPr>
        <w:pStyle w:val="BookText"/>
        <w:rPr/>
      </w:pPr>
      <w:r>
        <w:rPr>
          <w:rFonts w:ascii="IRNazanin" w:hAnsi="IRNazanin" w:eastAsia="IRNazanin"/>
          <w:color w:val="111111"/>
          <w:sz w:val="28"/>
          <w:sz w:val="28"/>
          <w:szCs w:val="28"/>
          <w:rtl w:val="true"/>
          <w:lang w:bidi="fa-IR"/>
        </w:rPr>
        <w:t>به معنای فرزند بهترین کنیزان است؛ یعنی حضرت نرجس، مادر امام زمان‌علیه السلام که جریان خواستگاری و ازدواج امام حسن عسکری‌علیه السلام با ایشان داستان مفصلی دارد که در کتاب‌های متعددی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خیرة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در احادیث امامان‌علیهم السلام آمده است</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50" w:name="__RefHeading___Toc2736358_211673320"/>
      <w:bookmarkStart w:id="51" w:name="_Toc20"/>
      <w:bookmarkEnd w:id="50"/>
      <w:r>
        <w:rPr/>
        <w:t>16</w:t>
      </w:r>
      <w:r>
        <w:rPr>
          <w:rtl w:val="true"/>
        </w:rPr>
        <w:t xml:space="preserve"> - </w:t>
      </w:r>
      <w:r>
        <w:rPr>
          <w:rtl w:val="true"/>
        </w:rPr>
        <w:t>ابن علی‌</w:t>
      </w:r>
      <w:bookmarkEnd w:id="51"/>
    </w:p>
    <w:p>
      <w:pPr>
        <w:pStyle w:val="BookText"/>
        <w:rPr/>
      </w:pPr>
      <w:r>
        <w:rPr>
          <w:rFonts w:ascii="IRNazanin" w:hAnsi="IRNazanin" w:eastAsia="IRNazanin"/>
          <w:color w:val="111111"/>
          <w:sz w:val="28"/>
          <w:sz w:val="28"/>
          <w:szCs w:val="28"/>
          <w:rtl w:val="true"/>
          <w:lang w:bidi="fa-IR"/>
        </w:rPr>
        <w:t>این از افتخارات امیرالمؤمنین‌علیه السلام است که خودش خلیفه بلافصل پیامبر باشد و تمام امامان نیز از فرزندان و نسل او باشند؛ چنان که پیامبر اکرم‌صلی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إِمامُ أُمَّتِی وَخَلِیفَتِی عَلَیهِمْ بَعْدِی وَمِنْ وُلْدِهِ الْقائِمُ الْمُنْتَظِرُ الَّذِی یمْلأُ اللَّهُ عَزَّوَجَلَّ بِهِ الأَرْضَ عَدْلاً وَقِسْطَاً کَما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علی‌علیه السلام امام امّت من و جانشین بعد از من بر امّت من است، از فرزندان اوست قائم منتظر که خداوند به وسیله او زمین را از عدل و داد پر می‌کند، همان طور که از ظلم و جور پر شده باشد</w:t>
      </w:r>
      <w:r>
        <w:rPr>
          <w:rFonts w:eastAsia="IRNazanin" w:cs="IRNazanin"/>
          <w:color w:val="111111"/>
          <w:sz w:val="28"/>
          <w:szCs w:val="28"/>
          <w:rtl w:val="true"/>
          <w:lang w:bidi="fa-IR"/>
        </w:rPr>
        <w:t>».</w:t>
      </w:r>
    </w:p>
    <w:p>
      <w:pPr>
        <w:pStyle w:val="Heading2"/>
        <w:numPr>
          <w:ilvl w:val="1"/>
          <w:numId w:val="1"/>
        </w:numPr>
        <w:rPr/>
      </w:pPr>
      <w:bookmarkStart w:id="52" w:name="__RefHeading___Toc2736360_211673320"/>
      <w:bookmarkStart w:id="53" w:name="_Toc21"/>
      <w:bookmarkEnd w:id="52"/>
      <w:r>
        <w:rPr/>
        <w:t>17</w:t>
      </w:r>
      <w:r>
        <w:rPr>
          <w:rtl w:val="true"/>
        </w:rPr>
        <w:t xml:space="preserve"> - </w:t>
      </w:r>
      <w:r>
        <w:rPr>
          <w:rtl w:val="true"/>
        </w:rPr>
        <w:t>ابن فاطمه‌</w:t>
      </w:r>
      <w:bookmarkEnd w:id="5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زمان‌علیه السلام فرزند فاطمه زهراعلیها السلام است و همیشه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می‌کنند؛ چنان که امام باقرعلیه السلام فرمود</w:t>
      </w:r>
      <w:r>
        <w:rPr>
          <w:rFonts w:eastAsia="IRNazanin" w:cs="IRNazanin"/>
          <w:color w:val="111111"/>
          <w:sz w:val="28"/>
          <w:szCs w:val="28"/>
          <w:rtl w:val="true"/>
          <w:lang w:bidi="fa-IR"/>
        </w:rPr>
        <w:t xml:space="preserve">: </w:t>
      </w:r>
      <w:bookmarkStart w:id="54" w:name="pg322_1493"/>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اَلْمَهْدِی رَجُلٌ مِنْ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مهدی‌علیه السلام مردی از نسل فاطمه‌علیها السلام است</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با این عناوین است که گمشده خود را در دعای ندبه مورد خطاب قرار می‌دهیم و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ابْنُ النَّبِی الْمُصْطَفی وَابْنُ عَلِی الْمُرْتَضی وَابْنُ خَدِیجَةَ الْغَرّآءِ وَابنُ فَاطِمَةَ الْکُبْری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فرزند پیامبر خدا و علی مرتضی و فرزند خدیجه و فاطمه‌کبری؟</w:t>
      </w:r>
      <w:r>
        <w:rPr>
          <w:rFonts w:eastAsia="IRNazanin" w:cs="IRNazanin"/>
          <w:color w:val="111111"/>
          <w:sz w:val="28"/>
          <w:szCs w:val="28"/>
          <w:rtl w:val="true"/>
          <w:lang w:bidi="fa-IR"/>
        </w:rPr>
        <w:t>»</w:t>
      </w:r>
    </w:p>
    <w:p>
      <w:pPr>
        <w:pStyle w:val="Heading2"/>
        <w:numPr>
          <w:ilvl w:val="1"/>
          <w:numId w:val="1"/>
        </w:numPr>
        <w:rPr/>
      </w:pPr>
      <w:bookmarkStart w:id="55" w:name="__RefHeading___Toc2736362_211673320"/>
      <w:bookmarkStart w:id="56" w:name="_Toc22"/>
      <w:bookmarkEnd w:id="55"/>
      <w:r>
        <w:rPr/>
        <w:t>18</w:t>
      </w:r>
      <w:r>
        <w:rPr>
          <w:rtl w:val="true"/>
        </w:rPr>
        <w:t xml:space="preserve"> - </w:t>
      </w:r>
      <w:r>
        <w:rPr>
          <w:rtl w:val="true"/>
        </w:rPr>
        <w:t>ابوابراهیم‌</w:t>
      </w:r>
      <w:bookmarkEnd w:id="56"/>
    </w:p>
    <w:p>
      <w:pPr>
        <w:pStyle w:val="BookText"/>
        <w:rPr/>
      </w:pPr>
      <w:r>
        <w:rPr>
          <w:rFonts w:ascii="IRNazanin" w:hAnsi="IRNazanin" w:eastAsia="IRNazanin"/>
          <w:color w:val="111111"/>
          <w:sz w:val="28"/>
          <w:sz w:val="28"/>
          <w:szCs w:val="28"/>
          <w:rtl w:val="true"/>
          <w:lang w:bidi="fa-IR"/>
        </w:rPr>
        <w:t>چنان که صاحب نجم الثاقب نقل کرده از کنیه‌های امام زمان‌علیه السلام، ابوابراهیم است</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57" w:name="__RefHeading___Toc2736364_211673320"/>
      <w:bookmarkStart w:id="58" w:name="_Toc23"/>
      <w:bookmarkEnd w:id="57"/>
      <w:r>
        <w:rPr/>
        <w:t>19</w:t>
      </w:r>
      <w:r>
        <w:rPr>
          <w:rtl w:val="true"/>
        </w:rPr>
        <w:t xml:space="preserve"> - </w:t>
      </w:r>
      <w:r>
        <w:rPr>
          <w:rtl w:val="true"/>
        </w:rPr>
        <w:t>ابوالقاسم‌</w:t>
      </w:r>
      <w:bookmarkEnd w:id="58"/>
    </w:p>
    <w:p>
      <w:pPr>
        <w:pStyle w:val="BookText"/>
        <w:rPr/>
      </w:pPr>
      <w:r>
        <w:rPr>
          <w:rFonts w:ascii="IRNazanin" w:hAnsi="IRNazanin" w:eastAsia="IRNazanin"/>
          <w:color w:val="111111"/>
          <w:sz w:val="28"/>
          <w:sz w:val="28"/>
          <w:szCs w:val="28"/>
          <w:rtl w:val="true"/>
          <w:lang w:bidi="fa-IR"/>
        </w:rPr>
        <w:t>یکی دیگر از کنیه‌های امام زمان‌علیه السلام، ابوالقاسم است که در احادیث فراوان و معتبر، اهل سنت و شیعه از پیامبر اکرم‌صلی الله علیه وآله نقل کرده‌اند که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امام زمان‌علیه السلام کنیه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اَلْمَهْدِی مِنْ وُلْدِی، إِسْمُهُ إِسْمِی وَکُنْیتُهُ کُنْیتِی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از فرزندان من است، اسم او اسم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او کنیه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کنیه پیامبر اکرم‌صلی الله علیه وآله،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59" w:name="pg322_1494"/>
    </w:p>
    <w:p>
      <w:pPr>
        <w:pStyle w:val="Heading2"/>
        <w:numPr>
          <w:ilvl w:val="1"/>
          <w:numId w:val="1"/>
        </w:numPr>
        <w:rPr/>
      </w:pPr>
      <w:bookmarkStart w:id="60" w:name="__RefHeading___Toc2736366_211673320"/>
      <w:bookmarkStart w:id="61" w:name="_Toc24"/>
      <w:bookmarkEnd w:id="59"/>
      <w:bookmarkEnd w:id="60"/>
      <w:r>
        <w:rPr/>
        <w:t>20</w:t>
      </w:r>
      <w:r>
        <w:rPr>
          <w:rtl w:val="true"/>
        </w:rPr>
        <w:t xml:space="preserve"> - </w:t>
      </w:r>
      <w:r>
        <w:rPr>
          <w:rtl w:val="true"/>
        </w:rPr>
        <w:t>ابوبکر</w:t>
      </w:r>
      <w:bookmarkEnd w:id="61"/>
    </w:p>
    <w:p>
      <w:pPr>
        <w:pStyle w:val="BookText"/>
        <w:rPr/>
      </w:pPr>
      <w:r>
        <w:rPr>
          <w:rFonts w:ascii="IRNazanin" w:hAnsi="IRNazanin" w:eastAsia="IRNazanin"/>
          <w:color w:val="111111"/>
          <w:sz w:val="28"/>
          <w:sz w:val="28"/>
          <w:szCs w:val="28"/>
          <w:rtl w:val="true"/>
          <w:lang w:bidi="fa-IR"/>
        </w:rPr>
        <w:t>در مقاتل الطالبین گفته شده است ابوبکر از کنیه‌های امام رضا و امام زمان‌علیهما السلام است</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62" w:name="__RefHeading___Toc2736368_211673320"/>
      <w:bookmarkStart w:id="63" w:name="_Toc25"/>
      <w:bookmarkEnd w:id="62"/>
      <w:r>
        <w:rPr/>
        <w:t>21</w:t>
      </w:r>
      <w:r>
        <w:rPr>
          <w:rtl w:val="true"/>
        </w:rPr>
        <w:t xml:space="preserve"> - </w:t>
      </w:r>
      <w:r>
        <w:rPr>
          <w:rtl w:val="true"/>
        </w:rPr>
        <w:t>ابوتراب‌</w:t>
      </w:r>
      <w:bookmarkEnd w:id="63"/>
    </w:p>
    <w:p>
      <w:pPr>
        <w:pStyle w:val="BookText"/>
        <w:rPr/>
      </w:pPr>
      <w:r>
        <w:rPr>
          <w:rFonts w:ascii="IRNazanin" w:hAnsi="IRNazanin" w:eastAsia="IRNazanin"/>
          <w:color w:val="111111"/>
          <w:sz w:val="28"/>
          <w:sz w:val="28"/>
          <w:szCs w:val="28"/>
          <w:rtl w:val="true"/>
          <w:lang w:bidi="fa-IR"/>
        </w:rPr>
        <w:t>از کنیه‌های امام زمان‌علیه السلام، ابوتراب است که این کنیه را پیامبر اکرم‌صلی الله علیه وآله به امام علی‌علیه السلام داده بود و مراد از ابوتراب یعنی صاحب خاک و مربی زمین است</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64" w:name="__RefHeading___Toc2736370_211673320"/>
      <w:bookmarkStart w:id="65" w:name="_Toc26"/>
      <w:bookmarkEnd w:id="64"/>
      <w:r>
        <w:rPr/>
        <w:t>22</w:t>
      </w:r>
      <w:r>
        <w:rPr>
          <w:rtl w:val="true"/>
        </w:rPr>
        <w:t xml:space="preserve"> - </w:t>
      </w:r>
      <w:r>
        <w:rPr>
          <w:rtl w:val="true"/>
        </w:rPr>
        <w:t>ابوجعفر</w:t>
      </w:r>
      <w:bookmarkEnd w:id="65"/>
    </w:p>
    <w:p>
      <w:pPr>
        <w:pStyle w:val="BookText"/>
        <w:rPr/>
      </w:pPr>
      <w:r>
        <w:rPr>
          <w:rFonts w:ascii="IRNazanin" w:hAnsi="IRNazanin" w:eastAsia="IRNazanin"/>
          <w:color w:val="111111"/>
          <w:sz w:val="28"/>
          <w:sz w:val="28"/>
          <w:szCs w:val="28"/>
          <w:rtl w:val="true"/>
          <w:lang w:bidi="fa-IR"/>
        </w:rPr>
        <w:t xml:space="preserve">از الهدایة الکبری صفحه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ابوجعفر از کنیه‌های امام زمان‌علیه السلام است</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66" w:name="__RefHeading___Toc2736372_211673320"/>
      <w:bookmarkStart w:id="67" w:name="_Toc27"/>
      <w:bookmarkEnd w:id="66"/>
      <w:r>
        <w:rPr/>
        <w:t>23</w:t>
      </w:r>
      <w:r>
        <w:rPr>
          <w:rtl w:val="true"/>
        </w:rPr>
        <w:t xml:space="preserve"> - </w:t>
      </w:r>
      <w:r>
        <w:rPr>
          <w:rtl w:val="true"/>
        </w:rPr>
        <w:t>ابوعبداللَّه‌</w:t>
      </w:r>
      <w:bookmarkEnd w:id="67"/>
    </w:p>
    <w:p>
      <w:pPr>
        <w:pStyle w:val="BookText"/>
        <w:rPr/>
      </w:pPr>
      <w:r>
        <w:rPr>
          <w:rFonts w:ascii="IRNazanin" w:hAnsi="IRNazanin" w:eastAsia="IRNazanin"/>
          <w:color w:val="111111"/>
          <w:sz w:val="28"/>
          <w:sz w:val="28"/>
          <w:szCs w:val="28"/>
          <w:rtl w:val="true"/>
          <w:lang w:bidi="fa-IR"/>
        </w:rPr>
        <w:t>از کنیه‌های دیگر امام زمان‌علیه السلام ابوعبداللَّه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می‌گوید که پیامبر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یبْقِ مِنَ الدُّنْیا إِلّا یوْمٌ وَاحِدٌ لَبَعَثَ اللَّهُ فِیهِ رَجُلاً إِسْمُهُ إِسْمِی وَ خُلْقُهُ خُلْقِی، یکَنّی أَبا عَبْدِاللَّهِ‌علیه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یک روز از عمر دنیا باقی مانده باشد، خداوند در آن روز مردی را مبعوث خواهد کرد که اسم او اسم من است، خُلق او خلق من و کنیه‌اش ابوعبداللَّه می‌باشد</w:t>
      </w:r>
      <w:r>
        <w:rPr>
          <w:rFonts w:eastAsia="IRNazanin" w:cs="IRNazanin"/>
          <w:color w:val="111111"/>
          <w:sz w:val="28"/>
          <w:szCs w:val="28"/>
          <w:rtl w:val="true"/>
          <w:lang w:bidi="fa-IR"/>
        </w:rPr>
        <w:t xml:space="preserve">». </w:t>
      </w:r>
      <w:bookmarkStart w:id="68" w:name="pg322_1495"/>
    </w:p>
    <w:p>
      <w:pPr>
        <w:pStyle w:val="Heading2"/>
        <w:numPr>
          <w:ilvl w:val="1"/>
          <w:numId w:val="1"/>
        </w:numPr>
        <w:rPr/>
      </w:pPr>
      <w:bookmarkStart w:id="69" w:name="__RefHeading___Toc2736374_211673320"/>
      <w:bookmarkStart w:id="70" w:name="_Toc28"/>
      <w:bookmarkEnd w:id="68"/>
      <w:bookmarkEnd w:id="69"/>
      <w:r>
        <w:rPr/>
        <w:t>24</w:t>
      </w:r>
      <w:r>
        <w:rPr>
          <w:rtl w:val="true"/>
        </w:rPr>
        <w:t xml:space="preserve">- </w:t>
      </w:r>
      <w:r>
        <w:rPr>
          <w:rtl w:val="true"/>
        </w:rPr>
        <w:t>ابومحمّد</w:t>
      </w:r>
      <w:bookmarkEnd w:id="70"/>
    </w:p>
    <w:p>
      <w:pPr>
        <w:pStyle w:val="BookText"/>
        <w:rPr/>
      </w:pPr>
      <w:r>
        <w:rPr>
          <w:rFonts w:ascii="IRNazanin" w:hAnsi="IRNazanin" w:eastAsia="IRNazanin"/>
          <w:color w:val="111111"/>
          <w:sz w:val="28"/>
          <w:sz w:val="28"/>
          <w:szCs w:val="28"/>
          <w:rtl w:val="true"/>
          <w:lang w:bidi="fa-IR"/>
        </w:rPr>
        <w:t>این کنیه را نیز هدایة الکبری برای آن جناب نقل کرده است</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71" w:name="__RefHeading___Toc2736376_211673320"/>
      <w:bookmarkStart w:id="72" w:name="_Toc29"/>
      <w:bookmarkEnd w:id="71"/>
      <w:r>
        <w:rPr/>
        <w:t>25</w:t>
      </w:r>
      <w:r>
        <w:rPr>
          <w:rtl w:val="true"/>
        </w:rPr>
        <w:t xml:space="preserve"> - </w:t>
      </w:r>
      <w:r>
        <w:rPr>
          <w:rtl w:val="true"/>
        </w:rPr>
        <w:t>احسان‌</w:t>
      </w:r>
      <w:bookmarkEnd w:id="72"/>
    </w:p>
    <w:p>
      <w:pPr>
        <w:pStyle w:val="BookText"/>
        <w:rPr/>
      </w:pPr>
      <w:r>
        <w:rPr>
          <w:rFonts w:ascii="IRNazanin" w:hAnsi="IRNazanin" w:eastAsia="IRNazanin"/>
          <w:color w:val="111111"/>
          <w:sz w:val="28"/>
          <w:sz w:val="28"/>
          <w:szCs w:val="28"/>
          <w:rtl w:val="true"/>
          <w:lang w:bidi="fa-IR"/>
        </w:rPr>
        <w:t>احسان از نام‌های امام زمان‌علیه السلام است که به معنای نیکی و نیکی کردن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پرواضح است که احسان و نیکی آن حضرت تمام عالم و آدم را شامل می‌شود</w:t>
      </w:r>
      <w:r>
        <w:rPr>
          <w:rFonts w:eastAsia="IRNazanin" w:cs="IRNazanin"/>
          <w:color w:val="111111"/>
          <w:sz w:val="28"/>
          <w:szCs w:val="28"/>
          <w:rtl w:val="true"/>
          <w:lang w:bidi="fa-IR"/>
        </w:rPr>
        <w:t>.</w:t>
      </w:r>
    </w:p>
    <w:p>
      <w:pPr>
        <w:pStyle w:val="Heading2"/>
        <w:numPr>
          <w:ilvl w:val="1"/>
          <w:numId w:val="1"/>
        </w:numPr>
        <w:rPr/>
      </w:pPr>
      <w:bookmarkStart w:id="73" w:name="__RefHeading___Toc2736378_211673320"/>
      <w:bookmarkStart w:id="74" w:name="_Toc30"/>
      <w:bookmarkEnd w:id="73"/>
      <w:r>
        <w:rPr/>
        <w:t>26</w:t>
      </w:r>
      <w:r>
        <w:rPr>
          <w:rtl w:val="true"/>
        </w:rPr>
        <w:t xml:space="preserve"> - </w:t>
      </w:r>
      <w:r>
        <w:rPr>
          <w:rtl w:val="true"/>
        </w:rPr>
        <w:t>احمد</w:t>
      </w:r>
      <w:bookmarkEnd w:id="74"/>
    </w:p>
    <w:p>
      <w:pPr>
        <w:pStyle w:val="BookText"/>
        <w:rPr/>
      </w:pPr>
      <w:r>
        <w:rPr>
          <w:rFonts w:ascii="IRNazanin" w:hAnsi="IRNazanin" w:eastAsia="IRNazanin"/>
          <w:color w:val="111111"/>
          <w:sz w:val="28"/>
          <w:sz w:val="28"/>
          <w:szCs w:val="28"/>
          <w:rtl w:val="true"/>
          <w:lang w:bidi="fa-IR"/>
        </w:rPr>
        <w:t>احمد نام آسمانی پیامبر اکرم‌صلی الله علیه وآله است که آیه شریفه قرآن نیز به آن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عِیسَی ابْنُ مَرْیمَ یابَنِی إِسْرائِیلَ إِنِّی رَسُولُ اللَّهِ إِلَیکُم مُصَدِّقاً لِّما بَینَ یدَی مِنَ التَّوْرَاةِ وَمُبَشِّراً بِرَسُولٍ یأْتِی مِنْ بَعْدِی اسْمُهُ أَحْمَدُ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اسم مخفی امام زمان‌علیه السلام نیز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حدیث پیامبر اکرم‌صلی الله علیه وآله است که از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رکن و مقام با او بیعت می‌کنند، اسم او احمد و عبداللَّه و مهدی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امیرالمؤمنین‌علیه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فرزندان من در </w:t>
      </w:r>
      <w:bookmarkStart w:id="75" w:name="pg322_1496"/>
    </w:p>
    <w:p>
      <w:pPr>
        <w:pStyle w:val="BookText"/>
        <w:rPr/>
      </w:pPr>
      <w:bookmarkEnd w:id="75"/>
      <w:r>
        <w:rPr>
          <w:rFonts w:ascii="IRNazanin" w:hAnsi="IRNazanin" w:eastAsia="IRNazanin"/>
          <w:color w:val="111111"/>
          <w:sz w:val="28"/>
          <w:sz w:val="28"/>
          <w:szCs w:val="28"/>
          <w:rtl w:val="true"/>
          <w:lang w:bidi="fa-IR"/>
        </w:rPr>
        <w:t>آخرالزمان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دو اسم است، یکی اسم مخفی و یکی اسم ظاهر، امّا اسم مخفی او احمد است</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76" w:name="__RefHeading___Toc2736380_211673320"/>
      <w:bookmarkStart w:id="77" w:name="_Toc31"/>
      <w:bookmarkEnd w:id="76"/>
      <w:r>
        <w:rPr/>
        <w:t>27</w:t>
      </w:r>
      <w:r>
        <w:rPr>
          <w:rtl w:val="true"/>
        </w:rPr>
        <w:t xml:space="preserve"> - </w:t>
      </w:r>
      <w:r>
        <w:rPr>
          <w:rtl w:val="true"/>
        </w:rPr>
        <w:t>اُذُن سامِعه‌</w:t>
      </w:r>
      <w:bookmarkEnd w:id="77"/>
    </w:p>
    <w:p>
      <w:pPr>
        <w:pStyle w:val="BookText"/>
        <w:rPr/>
      </w:pPr>
      <w:r>
        <w:rPr>
          <w:rFonts w:ascii="IRNazanin" w:hAnsi="IRNazanin" w:eastAsia="IRNazanin"/>
          <w:color w:val="111111"/>
          <w:sz w:val="28"/>
          <w:sz w:val="28"/>
          <w:szCs w:val="28"/>
          <w:rtl w:val="true"/>
          <w:lang w:bidi="fa-IR"/>
        </w:rPr>
        <w:t>از القاب امام زمان‌علیه السلام اذن سامعه می‌باشد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قسمتی از زیارت برای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 مُحَمَّدٍ وَارْفَعْ عَنْ وَلِیکَ وَ خَلِیفَتِکَ وَ لِسانِکَ وَ الْقائِمِ بِقِسْطِکَ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اُذُنِکَ السّامِعَةِ وَ شاهِدِ عِبادِکَ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خدایا بر محمّد و آل گرامی او درود فرست و هرگونه بلا را از ولی و خلیفه خودت رفع فرما، او که زبان گویای تو و قائم به قسط است، آن امامی که گوش شنوای تو و گواه بر بندگان است</w:t>
      </w:r>
      <w:r>
        <w:rPr>
          <w:rFonts w:eastAsia="IRNazanin" w:cs="IRNazanin"/>
          <w:color w:val="111111"/>
          <w:sz w:val="28"/>
          <w:szCs w:val="28"/>
          <w:rtl w:val="true"/>
          <w:lang w:bidi="fa-IR"/>
        </w:rPr>
        <w:t>... .</w:t>
      </w:r>
    </w:p>
    <w:p>
      <w:pPr>
        <w:pStyle w:val="Heading2"/>
        <w:numPr>
          <w:ilvl w:val="1"/>
          <w:numId w:val="1"/>
        </w:numPr>
        <w:rPr/>
      </w:pPr>
      <w:bookmarkStart w:id="78" w:name="__RefHeading___Toc2736382_211673320"/>
      <w:bookmarkStart w:id="79" w:name="_Toc32"/>
      <w:bookmarkEnd w:id="78"/>
      <w:r>
        <w:rPr/>
        <w:t>28</w:t>
      </w:r>
      <w:r>
        <w:rPr>
          <w:rtl w:val="true"/>
        </w:rPr>
        <w:t xml:space="preserve"> - </w:t>
      </w:r>
      <w:r>
        <w:rPr>
          <w:rtl w:val="true"/>
        </w:rPr>
        <w:t>اصل‌</w:t>
      </w:r>
      <w:bookmarkEnd w:id="79"/>
    </w:p>
    <w:p>
      <w:pPr>
        <w:pStyle w:val="BookText"/>
        <w:rPr/>
      </w:pPr>
      <w:r>
        <w:rPr>
          <w:rFonts w:ascii="IRNazanin" w:hAnsi="IRNazanin" w:eastAsia="IRNazanin"/>
          <w:color w:val="111111"/>
          <w:sz w:val="28"/>
          <w:sz w:val="28"/>
          <w:szCs w:val="28"/>
          <w:rtl w:val="true"/>
          <w:lang w:bidi="fa-IR"/>
        </w:rPr>
        <w:t xml:space="preserve">صاحب نجم الثاقب توقیعی را شرح داده و از امام زمان‌علیه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اگرچه از سایر امامان نیز به اصل تعبیر می‌شود، چون ایشان اصل هر علم و خیر و برکت و فیض‌اند؛ یعنی هیچ حقّی به دست کسی نیست مگر آن‌که به ایشان منتهی می‌شود و نعمتی به کسی نمی‌رسد مگر آن‌که از جانب ایشان است که ایشان مقصود اصلی از خلقت جهانیان هستند</w:t>
      </w:r>
      <w:r>
        <w:rPr>
          <w:rFonts w:eastAsia="IRNazanin" w:cs="IRNazanin"/>
          <w:color w:val="111111"/>
          <w:sz w:val="28"/>
          <w:szCs w:val="28"/>
          <w:rtl w:val="true"/>
          <w:lang w:bidi="fa-IR"/>
        </w:rPr>
        <w:t>.</w:t>
      </w:r>
      <w:r>
        <w:rPr>
          <w:rStyle w:val="FootnoteAnchor"/>
          <w:rtl w:val="true"/>
        </w:rPr>
        <w:footnoteReference w:id="41"/>
      </w:r>
    </w:p>
    <w:p>
      <w:pPr>
        <w:pStyle w:val="Heading2"/>
        <w:numPr>
          <w:ilvl w:val="1"/>
          <w:numId w:val="1"/>
        </w:numPr>
        <w:rPr/>
      </w:pPr>
      <w:bookmarkStart w:id="80" w:name="__RefHeading___Toc2736384_211673320"/>
      <w:bookmarkStart w:id="81" w:name="_Toc33"/>
      <w:bookmarkEnd w:id="80"/>
      <w:r>
        <w:rPr/>
        <w:t>29</w:t>
      </w:r>
      <w:r>
        <w:rPr>
          <w:rtl w:val="true"/>
        </w:rPr>
        <w:t xml:space="preserve"> - </w:t>
      </w:r>
      <w:r>
        <w:rPr>
          <w:rtl w:val="true"/>
        </w:rPr>
        <w:t>امام‌</w:t>
      </w:r>
      <w:bookmarkEnd w:id="8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دوازدهمین و آخرین امام و جانشین پیامبر خاتم‌صلی الله علیه وآله است،پس از او دیگر نه پیامبری است نه امامی، او واسطه خلق با خداست</w:t>
      </w:r>
      <w:r>
        <w:rPr>
          <w:rFonts w:eastAsia="IRNazanin" w:cs="IRNazanin"/>
          <w:color w:val="111111"/>
          <w:sz w:val="28"/>
          <w:szCs w:val="28"/>
          <w:rtl w:val="true"/>
          <w:lang w:bidi="fa-IR"/>
        </w:rPr>
        <w:t xml:space="preserve">. </w:t>
      </w:r>
      <w:bookmarkStart w:id="82" w:name="pg322_1497"/>
    </w:p>
    <w:p>
      <w:pPr>
        <w:pStyle w:val="BookText"/>
        <w:rPr/>
      </w:pPr>
      <w:bookmarkEnd w:id="82"/>
      <w:r>
        <w:rPr>
          <w:rFonts w:ascii="IRNazanin" w:hAnsi="IRNazanin" w:eastAsia="IRNazanin"/>
          <w:color w:val="111111"/>
          <w:sz w:val="28"/>
          <w:sz w:val="28"/>
          <w:szCs w:val="28"/>
          <w:rtl w:val="true"/>
          <w:lang w:bidi="fa-IR"/>
        </w:rPr>
        <w:t>پس او امام است، امام زمین و زمان، امام علی الاطلاق اوست، پیشوا و رهبر همه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این‌گونه به ایشان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الْکامِلُ التّآمُّ الشّامِلُ الْعآمُّ، وَصَلَواتُهُ الدّآئِمَةُ، وَبَرَکاتُهُ الْقآئِمَةُ التّآمَّةُ،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الْمُنْتَظَرِ</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سلام کامل و تام و تمام خدای متعال و سلام عام و شامل و رحمت پیوسته و برکات پاینده و کامل او بر حجت خدا و امام منتظر</w:t>
      </w:r>
      <w:r>
        <w:rPr>
          <w:rFonts w:eastAsia="IRNazanin" w:cs="IRNazanin"/>
          <w:color w:val="111111"/>
          <w:sz w:val="28"/>
          <w:szCs w:val="28"/>
          <w:rtl w:val="true"/>
          <w:lang w:bidi="fa-IR"/>
        </w:rPr>
        <w:t>.</w:t>
      </w:r>
    </w:p>
    <w:p>
      <w:pPr>
        <w:pStyle w:val="Heading2"/>
        <w:numPr>
          <w:ilvl w:val="1"/>
          <w:numId w:val="1"/>
        </w:numPr>
        <w:rPr/>
      </w:pPr>
      <w:bookmarkStart w:id="83" w:name="__RefHeading___Toc2736386_211673320"/>
      <w:bookmarkStart w:id="84" w:name="_Toc34"/>
      <w:bookmarkEnd w:id="83"/>
      <w:r>
        <w:rPr/>
        <w:t>30</w:t>
      </w:r>
      <w:r>
        <w:rPr>
          <w:rtl w:val="true"/>
        </w:rPr>
        <w:t xml:space="preserve"> - </w:t>
      </w:r>
      <w:r>
        <w:rPr>
          <w:rtl w:val="true"/>
        </w:rPr>
        <w:t>امام الانس والجان‌</w:t>
      </w:r>
      <w:bookmarkEnd w:id="84"/>
    </w:p>
    <w:p>
      <w:pPr>
        <w:pStyle w:val="BookText"/>
        <w:rPr/>
      </w:pPr>
      <w:r>
        <w:rPr>
          <w:rFonts w:ascii="IRNazanin" w:hAnsi="IRNazanin" w:eastAsia="IRNazanin"/>
          <w:color w:val="111111"/>
          <w:sz w:val="28"/>
          <w:sz w:val="28"/>
          <w:szCs w:val="28"/>
          <w:rtl w:val="true"/>
          <w:lang w:bidi="fa-IR"/>
        </w:rPr>
        <w:t>امام زمان‌علیه السلام چون خلیفه و جانشین خداست، هم امام تمام انسان‌هاست و هم امام جنّ‌ها می‌باشد؛ چنان که طایفه جنّ نیز مثل انسان‌ها مؤمن و کافر دارند</w:t>
      </w:r>
      <w:r>
        <w:rPr>
          <w:rFonts w:eastAsia="IRNazanin" w:cs="IRNazanin"/>
          <w:color w:val="111111"/>
          <w:sz w:val="28"/>
          <w:szCs w:val="28"/>
          <w:rtl w:val="true"/>
          <w:lang w:bidi="fa-IR"/>
        </w:rPr>
        <w:t>.</w:t>
      </w:r>
    </w:p>
    <w:p>
      <w:pPr>
        <w:pStyle w:val="Heading2"/>
        <w:numPr>
          <w:ilvl w:val="1"/>
          <w:numId w:val="1"/>
        </w:numPr>
        <w:rPr/>
      </w:pPr>
      <w:bookmarkStart w:id="85" w:name="__RefHeading___Toc2736388_211673320"/>
      <w:bookmarkStart w:id="86" w:name="_Toc35"/>
      <w:bookmarkEnd w:id="85"/>
      <w:r>
        <w:rPr/>
        <w:t>31</w:t>
      </w:r>
      <w:r>
        <w:rPr>
          <w:rtl w:val="true"/>
        </w:rPr>
        <w:t xml:space="preserve"> - </w:t>
      </w:r>
      <w:r>
        <w:rPr>
          <w:rtl w:val="true"/>
        </w:rPr>
        <w:t>امام المنتظَر</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همه در انتظارش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زیارت‌نامه به پدر بزرگوارش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امام عسکری که پدر امام منتظر می‌باشی</w:t>
      </w:r>
      <w:r>
        <w:rPr>
          <w:rFonts w:eastAsia="IRNazanin" w:cs="IRNazanin"/>
          <w:color w:val="111111"/>
          <w:sz w:val="28"/>
          <w:szCs w:val="28"/>
          <w:rtl w:val="true"/>
          <w:lang w:bidi="fa-IR"/>
        </w:rPr>
        <w:t>».</w:t>
      </w:r>
    </w:p>
    <w:p>
      <w:pPr>
        <w:pStyle w:val="Heading2"/>
        <w:numPr>
          <w:ilvl w:val="1"/>
          <w:numId w:val="1"/>
        </w:numPr>
        <w:rPr/>
      </w:pPr>
      <w:bookmarkStart w:id="87" w:name="__RefHeading___Toc2736390_211673320"/>
      <w:bookmarkStart w:id="88" w:name="_Toc36"/>
      <w:bookmarkEnd w:id="87"/>
      <w:r>
        <w:rPr/>
        <w:t>32</w:t>
      </w:r>
      <w:r>
        <w:rPr>
          <w:rtl w:val="true"/>
        </w:rPr>
        <w:t xml:space="preserve"> - </w:t>
      </w:r>
      <w:r>
        <w:rPr>
          <w:rtl w:val="true"/>
        </w:rPr>
        <w:t>امام المؤمنین‌</w:t>
      </w:r>
      <w:bookmarkEnd w:id="88"/>
    </w:p>
    <w:p>
      <w:pPr>
        <w:pStyle w:val="BookText"/>
        <w:rPr/>
      </w:pPr>
      <w:r>
        <w:rPr>
          <w:rFonts w:ascii="IRNazanin" w:hAnsi="IRNazanin" w:eastAsia="IRNazanin"/>
          <w:color w:val="111111"/>
          <w:sz w:val="28"/>
          <w:sz w:val="28"/>
          <w:szCs w:val="28"/>
          <w:rtl w:val="true"/>
          <w:lang w:bidi="fa-IR"/>
        </w:rPr>
        <w:t xml:space="preserve">امام یعنی پیشوا و جلودار و رهبر و راهنما،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رهبر و راهنمای مؤمنان و خداپرستان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برایش این‌گونه دعا می‌کنیم</w:t>
      </w:r>
      <w:r>
        <w:rPr>
          <w:rFonts w:eastAsia="IRNazanin" w:cs="IRNazanin"/>
          <w:color w:val="111111"/>
          <w:sz w:val="28"/>
          <w:szCs w:val="28"/>
          <w:rtl w:val="true"/>
          <w:lang w:bidi="fa-IR"/>
        </w:rPr>
        <w:t xml:space="preserve">: </w:t>
      </w:r>
      <w:bookmarkStart w:id="89" w:name="pg322_1498"/>
    </w:p>
    <w:p>
      <w:pPr>
        <w:pStyle w:val="BookText"/>
        <w:rPr/>
      </w:pPr>
      <w:bookmarkEnd w:id="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الْخَلَفِ الْهادِی الْمَهْدِی، إِمامِ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آن جانشین امامان، آن هادی و مهدی، که امام همه مؤمنان است</w:t>
      </w:r>
      <w:r>
        <w:rPr>
          <w:rFonts w:eastAsia="IRNazanin" w:cs="IRNazanin"/>
          <w:color w:val="111111"/>
          <w:sz w:val="28"/>
          <w:szCs w:val="28"/>
          <w:rtl w:val="true"/>
          <w:lang w:bidi="fa-IR"/>
        </w:rPr>
        <w:t>».</w:t>
      </w:r>
    </w:p>
    <w:p>
      <w:pPr>
        <w:pStyle w:val="Heading2"/>
        <w:numPr>
          <w:ilvl w:val="1"/>
          <w:numId w:val="1"/>
        </w:numPr>
        <w:rPr/>
      </w:pPr>
      <w:bookmarkStart w:id="90" w:name="__RefHeading___Toc2736392_211673320"/>
      <w:bookmarkStart w:id="91" w:name="_Toc37"/>
      <w:bookmarkEnd w:id="90"/>
      <w:r>
        <w:rPr/>
        <w:t>33</w:t>
      </w:r>
      <w:r>
        <w:rPr>
          <w:rtl w:val="true"/>
        </w:rPr>
        <w:t xml:space="preserve"> - </w:t>
      </w:r>
      <w:r>
        <w:rPr>
          <w:rtl w:val="true"/>
        </w:rPr>
        <w:t>امام ثانی عشر</w:t>
      </w:r>
      <w:bookmarkEnd w:id="91"/>
    </w:p>
    <w:p>
      <w:pPr>
        <w:pStyle w:val="BookText"/>
        <w:rPr/>
      </w:pPr>
      <w:r>
        <w:rPr>
          <w:rFonts w:ascii="IRNazanin" w:hAnsi="IRNazanin" w:eastAsia="IRNazanin"/>
          <w:color w:val="111111"/>
          <w:sz w:val="28"/>
          <w:sz w:val="28"/>
          <w:szCs w:val="28"/>
          <w:rtl w:val="true"/>
          <w:lang w:bidi="fa-IR"/>
        </w:rPr>
        <w:t>پیامبر اکرم‌صلی الله علیه وآله از همان آغاز بعثت و در موارد متعدد به مسئله جانشینی خود اشاره و گاه تصریح می‌کردند؛ می‌فرمودند که اولین جانشین من چه کسی است، جانشینان من چند نفرند، نام‌های آنان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مواردی که معروف و مشهور است و احادیث زیادی در این مورد وارد شده این است که امامان بعد از من دوازده نفرند همچنان که نقبای بنی اسرائیل دوازده نفر بودند،</w:t>
      </w:r>
      <w:r>
        <w:rPr>
          <w:rStyle w:val="FootnoteAnchor"/>
          <w:rtl w:val="true"/>
        </w:rPr>
        <w:footnoteReference w:id="45"/>
      </w:r>
      <w:r>
        <w:rPr>
          <w:rFonts w:ascii="IRNazanin" w:hAnsi="IRNazanin" w:eastAsia="IRNazanin"/>
          <w:color w:val="111111"/>
          <w:sz w:val="28"/>
          <w:sz w:val="28"/>
          <w:szCs w:val="28"/>
          <w:rtl w:val="true"/>
          <w:lang w:bidi="fa-IR"/>
        </w:rPr>
        <w:t>و دوازدهمین ایشان مهدی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مِنْ بَعْدِی اِثْنا عَشَرَ، أَوَّلُهُمْ أَنْتَ یا عَلِی وَ آخِرُهُمْ الْقائِمُ الَّذِی یفْتَحُ اللَّهُ تَعالی ذِکْرُهُ عَلی یدَیهِ مَشارِقَ الارْضِ وَ مَغارِبَها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امامان بعد از من دوازده نفرند، اول آنان تویی ای علی و آخر ایشان همان قائمی است که خداوند متعال به وسیله او سرتاسر عالم از شرق تا غرب را فتح خواهد کرد</w:t>
      </w:r>
      <w:r>
        <w:rPr>
          <w:rFonts w:eastAsia="IRNazanin" w:cs="IRNazanin"/>
          <w:color w:val="111111"/>
          <w:sz w:val="28"/>
          <w:szCs w:val="28"/>
          <w:rtl w:val="true"/>
          <w:lang w:bidi="fa-IR"/>
        </w:rPr>
        <w:t>.</w:t>
      </w:r>
    </w:p>
    <w:p>
      <w:pPr>
        <w:pStyle w:val="Heading2"/>
        <w:numPr>
          <w:ilvl w:val="1"/>
          <w:numId w:val="1"/>
        </w:numPr>
        <w:rPr/>
      </w:pPr>
      <w:bookmarkStart w:id="92" w:name="__RefHeading___Toc2736394_211673320"/>
      <w:bookmarkStart w:id="93" w:name="_Toc38"/>
      <w:bookmarkEnd w:id="92"/>
      <w:r>
        <w:rPr/>
        <w:t>34</w:t>
      </w:r>
      <w:r>
        <w:rPr>
          <w:rtl w:val="true"/>
        </w:rPr>
        <w:t xml:space="preserve"> - </w:t>
      </w:r>
      <w:r>
        <w:rPr>
          <w:rtl w:val="true"/>
        </w:rPr>
        <w:t>امام زمان‌</w:t>
      </w:r>
      <w:bookmarkEnd w:id="9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معروف‌ترین و مشهورترین لقب آن حضرت، امام زمان‌علیه السلام است که بیشتر در بین فارسی زبان‌ها متداول می‌باشد؛ یعنی امامی که همیشه و همه جا حاضر و ناظر است، امامی که همه وظیفه داریم او را بشناسیم، امامتش را قبول کرده، در بیعت او باشیم و ولایت او را بپذیریم</w:t>
      </w:r>
      <w:r>
        <w:rPr>
          <w:rFonts w:eastAsia="IRNazanin" w:cs="IRNazanin"/>
          <w:color w:val="111111"/>
          <w:sz w:val="28"/>
          <w:szCs w:val="28"/>
          <w:rtl w:val="true"/>
          <w:lang w:bidi="fa-IR"/>
        </w:rPr>
        <w:t xml:space="preserve">. </w:t>
      </w:r>
      <w:bookmarkStart w:id="94" w:name="pg322_1499"/>
    </w:p>
    <w:p>
      <w:pPr>
        <w:pStyle w:val="Heading2"/>
        <w:numPr>
          <w:ilvl w:val="1"/>
          <w:numId w:val="1"/>
        </w:numPr>
        <w:rPr/>
      </w:pPr>
      <w:bookmarkStart w:id="95" w:name="__RefHeading___Toc2736396_211673320"/>
      <w:bookmarkStart w:id="96" w:name="_Toc39"/>
      <w:bookmarkEnd w:id="94"/>
      <w:bookmarkEnd w:id="95"/>
      <w:r>
        <w:rPr/>
        <w:t>35</w:t>
      </w:r>
      <w:r>
        <w:rPr>
          <w:rtl w:val="true"/>
        </w:rPr>
        <w:t xml:space="preserve"> - </w:t>
      </w:r>
      <w:r>
        <w:rPr>
          <w:rtl w:val="true"/>
        </w:rPr>
        <w:t>امامنا</w:t>
      </w:r>
      <w:bookmarkEnd w:id="96"/>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همه ماست، واسطه بین ما و خداست که در زیارت‌نامه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وَأَتَوَسَّلُ إِلَیکَ یا رَبِّ بِإِمامِنا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متوسل می‌شوم، ای پروردگار من به وسیله امام زمان ما</w:t>
      </w:r>
      <w:r>
        <w:rPr>
          <w:rFonts w:eastAsia="IRNazanin" w:cs="IRNazanin"/>
          <w:color w:val="111111"/>
          <w:sz w:val="28"/>
          <w:szCs w:val="28"/>
          <w:rtl w:val="true"/>
          <w:lang w:bidi="fa-IR"/>
        </w:rPr>
        <w:t>».</w:t>
      </w:r>
    </w:p>
    <w:p>
      <w:pPr>
        <w:pStyle w:val="Heading2"/>
        <w:numPr>
          <w:ilvl w:val="1"/>
          <w:numId w:val="1"/>
        </w:numPr>
        <w:rPr/>
      </w:pPr>
      <w:bookmarkStart w:id="97" w:name="__RefHeading___Toc2736398_211673320"/>
      <w:bookmarkStart w:id="98" w:name="_Toc40"/>
      <w:bookmarkEnd w:id="97"/>
      <w:r>
        <w:rPr/>
        <w:t>36</w:t>
      </w:r>
      <w:r>
        <w:rPr>
          <w:rtl w:val="true"/>
        </w:rPr>
        <w:t xml:space="preserve"> - </w:t>
      </w:r>
      <w:r>
        <w:rPr>
          <w:rtl w:val="true"/>
        </w:rPr>
        <w:t>امام هادی‌</w:t>
      </w:r>
      <w:bookmarkEnd w:id="98"/>
    </w:p>
    <w:p>
      <w:pPr>
        <w:pStyle w:val="BookText"/>
        <w:rPr/>
      </w:pPr>
      <w:r>
        <w:rPr>
          <w:rFonts w:ascii="IRNazanin" w:hAnsi="IRNazanin" w:eastAsia="IRNazanin"/>
          <w:color w:val="111111"/>
          <w:sz w:val="28"/>
          <w:sz w:val="28"/>
          <w:szCs w:val="28"/>
          <w:rtl w:val="true"/>
          <w:lang w:bidi="fa-IR"/>
        </w:rPr>
        <w:t>او پیشوایی است که مردم را به راه خیر و نیکی هدایت می‌کند، او امام هادی است نه گمراه کننده؛ او هم خودش هدایت شده و هم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الإِمامُ الهادِی الْمَهْدِی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امامی که هدایت کننده و هدایت شده‌ای</w:t>
      </w:r>
      <w:r>
        <w:rPr>
          <w:rFonts w:eastAsia="IRNazanin" w:cs="IRNazanin"/>
          <w:color w:val="111111"/>
          <w:sz w:val="28"/>
          <w:szCs w:val="28"/>
          <w:rtl w:val="true"/>
          <w:lang w:bidi="fa-IR"/>
        </w:rPr>
        <w:t>!</w:t>
      </w:r>
    </w:p>
    <w:p>
      <w:pPr>
        <w:pStyle w:val="Heading2"/>
        <w:numPr>
          <w:ilvl w:val="1"/>
          <w:numId w:val="1"/>
        </w:numPr>
        <w:rPr/>
      </w:pPr>
      <w:bookmarkStart w:id="99" w:name="__RefHeading___Toc2736400_211673320"/>
      <w:bookmarkStart w:id="100" w:name="_Toc41"/>
      <w:bookmarkEnd w:id="99"/>
      <w:r>
        <w:rPr/>
        <w:t>37</w:t>
      </w:r>
      <w:r>
        <w:rPr>
          <w:rtl w:val="true"/>
        </w:rPr>
        <w:t xml:space="preserve"> - </w:t>
      </w:r>
      <w:r>
        <w:rPr>
          <w:rtl w:val="true"/>
        </w:rPr>
        <w:t>امام مهدی‌</w:t>
      </w:r>
      <w:bookmarkEnd w:id="100"/>
    </w:p>
    <w:p>
      <w:pPr>
        <w:pStyle w:val="BookText"/>
        <w:rPr/>
      </w:pPr>
      <w:r>
        <w:rPr>
          <w:rFonts w:ascii="IRNazanin" w:hAnsi="IRNazanin" w:eastAsia="IRNazanin"/>
          <w:color w:val="111111"/>
          <w:sz w:val="28"/>
          <w:sz w:val="28"/>
          <w:szCs w:val="28"/>
          <w:rtl w:val="true"/>
          <w:lang w:bidi="fa-IR"/>
        </w:rPr>
        <w:t xml:space="preserve">امام زمان‌علیه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و معروف است؛ اگرچه همه امامان‌علیهم السلام مهدی هستند، امّا این لقب بیشتر برای آن حضرت استعمال می‌شود و چنان که ذکر شده در زیارت نامه ایشان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 الامامُ الْمَهْدِی قَوْلاً وَ فِعْلاً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گواهی می‌دهم که تو امام مهدی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زبان و هم با عمل</w:t>
      </w:r>
      <w:r>
        <w:rPr>
          <w:rFonts w:eastAsia="IRNazanin" w:cs="IRNazanin"/>
          <w:color w:val="111111"/>
          <w:sz w:val="28"/>
          <w:szCs w:val="28"/>
          <w:rtl w:val="true"/>
          <w:lang w:bidi="fa-IR"/>
        </w:rPr>
        <w:t>....»</w:t>
      </w:r>
    </w:p>
    <w:p>
      <w:pPr>
        <w:pStyle w:val="Heading2"/>
        <w:numPr>
          <w:ilvl w:val="1"/>
          <w:numId w:val="1"/>
        </w:numPr>
        <w:rPr/>
      </w:pPr>
      <w:bookmarkStart w:id="101" w:name="__RefHeading___Toc2736402_211673320"/>
      <w:bookmarkStart w:id="102" w:name="_Toc42"/>
      <w:bookmarkEnd w:id="101"/>
      <w:r>
        <w:rPr/>
        <w:t>38</w:t>
      </w:r>
      <w:r>
        <w:rPr>
          <w:rtl w:val="true"/>
        </w:rPr>
        <w:t xml:space="preserve"> - </w:t>
      </w:r>
      <w:r>
        <w:rPr>
          <w:rtl w:val="true"/>
        </w:rPr>
        <w:t>امام همه خلایق‌</w:t>
      </w:r>
      <w:bookmarkEnd w:id="10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نه تنها امام شیعیان و مسلمانان است، بلکه امام همه انسان‌ها </w:t>
      </w:r>
      <w:bookmarkStart w:id="103" w:name="pg322_1500"/>
    </w:p>
    <w:p>
      <w:pPr>
        <w:pStyle w:val="BookText"/>
        <w:rPr/>
      </w:pPr>
      <w:bookmarkEnd w:id="103"/>
      <w:r>
        <w:rPr>
          <w:rFonts w:ascii="IRNazanin" w:hAnsi="IRNazanin" w:eastAsia="IRNazanin"/>
          <w:color w:val="111111"/>
          <w:sz w:val="28"/>
          <w:sz w:val="28"/>
          <w:szCs w:val="28"/>
          <w:rtl w:val="true"/>
          <w:lang w:bidi="fa-IR"/>
        </w:rPr>
        <w:t>و همه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یابْنَ الْأَئِمَّةِ الْحُجَجِ الْمَعْصُومِینَ، وَالْإِمامِ عَلَی الْخَلْقِ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فرزند حجت‌های الهی و امامان معصوم، تویی که امام تمام مخلوقات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عدیله چنین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وَبِیمْنِهِ رُزِقَ الْوَری وَبِوُجُودِهِ ثَبَتَتِ الْأَرْضُ وَالسَّمآءُ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اوست که همه روزی داده می‌شوند و به وجود اوست که آسمان و زمین سکون یافته‌اند</w:t>
      </w:r>
      <w:r>
        <w:rPr>
          <w:rFonts w:eastAsia="IRNazanin" w:cs="IRNazanin"/>
          <w:color w:val="111111"/>
          <w:sz w:val="28"/>
          <w:szCs w:val="28"/>
          <w:rtl w:val="true"/>
          <w:lang w:bidi="fa-IR"/>
        </w:rPr>
        <w:t>».</w:t>
      </w:r>
    </w:p>
    <w:p>
      <w:pPr>
        <w:pStyle w:val="Heading2"/>
        <w:numPr>
          <w:ilvl w:val="1"/>
          <w:numId w:val="1"/>
        </w:numPr>
        <w:rPr/>
      </w:pPr>
      <w:bookmarkStart w:id="104" w:name="__RefHeading___Toc2736404_211673320"/>
      <w:bookmarkStart w:id="105" w:name="_Toc43"/>
      <w:bookmarkEnd w:id="104"/>
      <w:r>
        <w:rPr/>
        <w:t>39</w:t>
      </w:r>
      <w:r>
        <w:rPr>
          <w:rtl w:val="true"/>
        </w:rPr>
        <w:t xml:space="preserve"> - </w:t>
      </w:r>
      <w:r>
        <w:rPr>
          <w:rtl w:val="true"/>
        </w:rPr>
        <w:t>امام الّذی یفوز بِه المؤمنون‌</w:t>
      </w:r>
      <w:bookmarkEnd w:id="105"/>
    </w:p>
    <w:p>
      <w:pPr>
        <w:pStyle w:val="BookText"/>
        <w:rPr/>
      </w:pPr>
      <w:r>
        <w:rPr>
          <w:rFonts w:ascii="IRNazanin" w:hAnsi="IRNazanin" w:eastAsia="IRNazanin"/>
          <w:color w:val="111111"/>
          <w:sz w:val="28"/>
          <w:sz w:val="28"/>
          <w:szCs w:val="28"/>
          <w:rtl w:val="true"/>
          <w:lang w:bidi="fa-IR"/>
        </w:rPr>
        <w:t>امام زمان‌علیه السلام مایه رستگاری و نجات مؤمنان است که در زیارت‌نامه‌اش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الْإِمامُ الَّذِی یفُوزُ بِهِ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 امامی است که مؤمنان به دست او به فیض می‌رسند و رستگار می‌شوند</w:t>
      </w:r>
      <w:r>
        <w:rPr>
          <w:rFonts w:eastAsia="IRNazanin" w:cs="IRNazanin"/>
          <w:color w:val="111111"/>
          <w:sz w:val="28"/>
          <w:szCs w:val="28"/>
          <w:rtl w:val="true"/>
          <w:lang w:bidi="fa-IR"/>
        </w:rPr>
        <w:t>».</w:t>
      </w:r>
    </w:p>
    <w:p>
      <w:pPr>
        <w:pStyle w:val="Heading2"/>
        <w:numPr>
          <w:ilvl w:val="1"/>
          <w:numId w:val="1"/>
        </w:numPr>
        <w:rPr/>
      </w:pPr>
      <w:bookmarkStart w:id="106" w:name="__RefHeading___Toc2736406_211673320"/>
      <w:bookmarkStart w:id="107" w:name="_Toc44"/>
      <w:bookmarkEnd w:id="106"/>
      <w:r>
        <w:rPr/>
        <w:t>40</w:t>
      </w:r>
      <w:r>
        <w:rPr>
          <w:rtl w:val="true"/>
        </w:rPr>
        <w:t xml:space="preserve"> - </w:t>
      </w:r>
      <w:r>
        <w:rPr>
          <w:rtl w:val="true"/>
        </w:rPr>
        <w:t>امام الّذی یهلک علی یدیه الکافرون‌</w:t>
      </w:r>
      <w:bookmarkEnd w:id="107"/>
    </w:p>
    <w:p>
      <w:pPr>
        <w:pStyle w:val="BookText"/>
        <w:rPr/>
      </w:pPr>
      <w:r>
        <w:rPr>
          <w:rFonts w:ascii="IRNazanin" w:hAnsi="IRNazanin" w:eastAsia="IRNazanin"/>
          <w:color w:val="111111"/>
          <w:sz w:val="28"/>
          <w:sz w:val="28"/>
          <w:szCs w:val="28"/>
          <w:rtl w:val="true"/>
          <w:lang w:bidi="fa-IR"/>
        </w:rPr>
        <w:t>یعنی امام هلاک کننده کافران، چنان که در زیارت نامه‌اش 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الْإِمامُ الَّذِی یفُوزُ بِهِ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یهْلَکُ عَلی یدَیهِ الْکافِرُونَ الْمُکَذِّبُونَ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bookmarkStart w:id="108" w:name="pg322_1501"/>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 امامی است که مؤمنان به دست او به فیض می‌رسند و رستگار می‌شوند و کافران و تکذیب کنندگان به دست او به هلاکت می‌رسند</w:t>
      </w:r>
      <w:r>
        <w:rPr>
          <w:rFonts w:eastAsia="IRNazanin" w:cs="IRNazanin"/>
          <w:color w:val="111111"/>
          <w:sz w:val="28"/>
          <w:szCs w:val="28"/>
          <w:rtl w:val="true"/>
          <w:lang w:bidi="fa-IR"/>
        </w:rPr>
        <w:t>».</w:t>
      </w:r>
    </w:p>
    <w:p>
      <w:pPr>
        <w:pStyle w:val="Heading2"/>
        <w:numPr>
          <w:ilvl w:val="1"/>
          <w:numId w:val="1"/>
        </w:numPr>
        <w:rPr/>
      </w:pPr>
      <w:bookmarkStart w:id="109" w:name="__RefHeading___Toc2736408_211673320"/>
      <w:bookmarkStart w:id="110" w:name="_Toc45"/>
      <w:bookmarkEnd w:id="109"/>
      <w:r>
        <w:rPr/>
        <w:t>41</w:t>
      </w:r>
      <w:r>
        <w:rPr>
          <w:rtl w:val="true"/>
        </w:rPr>
        <w:t xml:space="preserve"> - </w:t>
      </w:r>
      <w:r>
        <w:rPr>
          <w:rtl w:val="true"/>
        </w:rPr>
        <w:t>اَمان‌</w:t>
      </w:r>
      <w:bookmarkEnd w:id="110"/>
    </w:p>
    <w:p>
      <w:pPr>
        <w:pStyle w:val="BookText"/>
        <w:rPr/>
      </w:pPr>
      <w:r>
        <w:rPr>
          <w:rFonts w:ascii="IRNazanin" w:hAnsi="IRNazanin" w:eastAsia="IRNazanin"/>
          <w:color w:val="111111"/>
          <w:sz w:val="28"/>
          <w:sz w:val="28"/>
          <w:szCs w:val="28"/>
          <w:rtl w:val="true"/>
          <w:lang w:bidi="fa-IR"/>
        </w:rPr>
        <w:t>اَمان از القاب امام زمان‌علیه السلام و به معنای امنیت دادن و پناه دادن به کسی می‌باشد؛ چنان‌که کتاب دلائل الامامه نیز آن حضرت را به امان توصیف نموده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خود امام زمان‌علیه السلام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لَأَمانٌ لِأهلِ الأَرْضِ کَما أَنَّ النُّجُومَ أَمانٌ لأَهْلِ السَّمآءُ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مایه امان و امنیت زمین هستم همان طور که ستارگان مایه امان اهل آسمان هستند</w:t>
      </w:r>
      <w:r>
        <w:rPr>
          <w:rFonts w:eastAsia="IRNazanin" w:cs="IRNazanin"/>
          <w:color w:val="111111"/>
          <w:sz w:val="28"/>
          <w:szCs w:val="28"/>
          <w:rtl w:val="true"/>
          <w:lang w:bidi="fa-IR"/>
        </w:rPr>
        <w:t>».</w:t>
      </w:r>
    </w:p>
    <w:p>
      <w:pPr>
        <w:pStyle w:val="Heading2"/>
        <w:numPr>
          <w:ilvl w:val="1"/>
          <w:numId w:val="1"/>
        </w:numPr>
        <w:rPr/>
      </w:pPr>
      <w:bookmarkStart w:id="111" w:name="__RefHeading___Toc2736410_211673320"/>
      <w:bookmarkStart w:id="112" w:name="_Toc46"/>
      <w:bookmarkEnd w:id="111"/>
      <w:r>
        <w:rPr/>
        <w:t>42</w:t>
      </w:r>
      <w:r>
        <w:rPr>
          <w:rtl w:val="true"/>
        </w:rPr>
        <w:t xml:space="preserve"> - </w:t>
      </w:r>
      <w:r>
        <w:rPr>
          <w:rtl w:val="true"/>
        </w:rPr>
        <w:t>امراللَّه‌</w:t>
      </w:r>
      <w:bookmarkEnd w:id="112"/>
    </w:p>
    <w:p>
      <w:pPr>
        <w:pStyle w:val="BookText"/>
        <w:rPr/>
      </w:pPr>
      <w:r>
        <w:rPr>
          <w:rFonts w:ascii="IRNazanin" w:hAnsi="IRNazanin" w:eastAsia="IRNazanin"/>
          <w:color w:val="111111"/>
          <w:sz w:val="28"/>
          <w:sz w:val="28"/>
          <w:szCs w:val="28"/>
          <w:rtl w:val="true"/>
          <w:lang w:bidi="fa-IR"/>
        </w:rPr>
        <w:t>به معنای امر و فرمان خداست که از اوصاف امام زمان‌علیه السلام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 سُبْحانَهُ وَتَعالَی عَمّا یشْرِکُونَ</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یبایعُ الْقائِمَ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ینادِی بِصَوْتٍ طَلِقٍ تَسْمَعُهُ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کسی که با حضرت قائم‌علیه السلام بیعت می‌کند، جبرئیل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صدای بلند ندا می‌دهد، به نحوی که همه مردم آن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آمد، پس برای آن عجله و شتاب نکنید</w:t>
      </w:r>
      <w:r>
        <w:rPr>
          <w:rFonts w:eastAsia="IRNazanin" w:cs="IRNazanin"/>
          <w:color w:val="111111"/>
          <w:sz w:val="28"/>
          <w:szCs w:val="28"/>
          <w:rtl w:val="true"/>
          <w:lang w:bidi="fa-IR"/>
        </w:rPr>
        <w:t xml:space="preserve">.» </w:t>
      </w:r>
      <w:bookmarkStart w:id="113" w:name="pg322_1502"/>
    </w:p>
    <w:p>
      <w:pPr>
        <w:pStyle w:val="Heading2"/>
        <w:numPr>
          <w:ilvl w:val="1"/>
          <w:numId w:val="1"/>
        </w:numPr>
        <w:rPr/>
      </w:pPr>
      <w:bookmarkStart w:id="114" w:name="__RefHeading___Toc2736412_211673320"/>
      <w:bookmarkStart w:id="115" w:name="_Toc47"/>
      <w:bookmarkEnd w:id="113"/>
      <w:bookmarkEnd w:id="114"/>
      <w:r>
        <w:rPr/>
        <w:t>43</w:t>
      </w:r>
      <w:r>
        <w:rPr>
          <w:rtl w:val="true"/>
        </w:rPr>
        <w:t xml:space="preserve"> - </w:t>
      </w:r>
      <w:r>
        <w:rPr>
          <w:rtl w:val="true"/>
        </w:rPr>
        <w:t>امیر</w:t>
      </w:r>
      <w:bookmarkEnd w:id="115"/>
    </w:p>
    <w:p>
      <w:pPr>
        <w:pStyle w:val="BookText"/>
        <w:rPr/>
      </w:pPr>
      <w:r>
        <w:rPr>
          <w:rFonts w:ascii="IRNazanin" w:hAnsi="IRNazanin" w:eastAsia="IRNazanin"/>
          <w:color w:val="111111"/>
          <w:sz w:val="28"/>
          <w:sz w:val="28"/>
          <w:szCs w:val="28"/>
          <w:rtl w:val="true"/>
          <w:lang w:bidi="fa-IR"/>
        </w:rPr>
        <w:t>یعنی فرمانده و فرمان‌روا، که از اوصاف امام زمان‌علیه السلام گفته شده است؛ چنان که سایر امامان‌علیهم السلام نیز امیر بوده‌اند؛ لذا پیامبر اکرم‌صلی الله علیه وآله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بَعْدِی اثْنا عَشَرَ أَمِیراً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دوازده امیر خواهد بود</w:t>
      </w:r>
      <w:r>
        <w:rPr>
          <w:rFonts w:eastAsia="IRNazanin" w:cs="IRNazanin"/>
          <w:color w:val="111111"/>
          <w:sz w:val="28"/>
          <w:szCs w:val="28"/>
          <w:rtl w:val="true"/>
          <w:lang w:bidi="fa-IR"/>
        </w:rPr>
        <w:t>... .»</w:t>
      </w:r>
    </w:p>
    <w:p>
      <w:pPr>
        <w:pStyle w:val="Heading2"/>
        <w:numPr>
          <w:ilvl w:val="1"/>
          <w:numId w:val="1"/>
        </w:numPr>
        <w:rPr/>
      </w:pPr>
      <w:bookmarkStart w:id="116" w:name="__RefHeading___Toc2736414_211673320"/>
      <w:bookmarkStart w:id="117" w:name="_Toc48"/>
      <w:bookmarkEnd w:id="116"/>
      <w:r>
        <w:rPr/>
        <w:t>44</w:t>
      </w:r>
      <w:r>
        <w:rPr>
          <w:rtl w:val="true"/>
        </w:rPr>
        <w:t xml:space="preserve"> - </w:t>
      </w:r>
      <w:r>
        <w:rPr>
          <w:rtl w:val="true"/>
        </w:rPr>
        <w:t>امیر الامَرة</w:t>
      </w:r>
      <w:bookmarkEnd w:id="117"/>
    </w:p>
    <w:p>
      <w:pPr>
        <w:pStyle w:val="BookText"/>
        <w:rPr/>
      </w:pPr>
      <w:r>
        <w:rPr>
          <w:rFonts w:ascii="IRNazanin" w:hAnsi="IRNazanin" w:eastAsia="IRNazanin"/>
          <w:color w:val="111111"/>
          <w:sz w:val="28"/>
          <w:sz w:val="28"/>
          <w:szCs w:val="28"/>
          <w:rtl w:val="true"/>
          <w:lang w:bidi="fa-IR"/>
        </w:rPr>
        <w:t>به معنای فرمانروای فرمانروایان، لقبی است که امیرالمؤمنین‌علیه السلام امام زمان‌علیه السلام را به آن ملقّب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حدیثی از پیامبر اکرم‌صلی الله علیه وآله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بیرون می‌آید و در اغوا و اضلال مبالغه می‌کند، پس امیر امره و قاتل کفره و سلطان مأمول ظاهر می‌شود که عقول در غیبت او متحیر است، ای حسین او نهم از فرزندان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رکنین ظاهر می‌شود و بر ثقلین غلبه می‌کند</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118" w:name="__RefHeading___Toc2736416_211673320"/>
      <w:bookmarkStart w:id="119" w:name="_Toc49"/>
      <w:bookmarkEnd w:id="118"/>
      <w:r>
        <w:rPr/>
        <w:t>45</w:t>
      </w:r>
      <w:r>
        <w:rPr>
          <w:rtl w:val="true"/>
        </w:rPr>
        <w:t xml:space="preserve"> - </w:t>
      </w:r>
      <w:r>
        <w:rPr>
          <w:rtl w:val="true"/>
        </w:rPr>
        <w:t>امین</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معنای امانتدار است که حضرت را به آن توصیف نموده‌اند؛ چنان که جدّ بزرگوارش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w:t>
      </w:r>
    </w:p>
    <w:p>
      <w:pPr>
        <w:pStyle w:val="Heading2"/>
        <w:numPr>
          <w:ilvl w:val="1"/>
          <w:numId w:val="1"/>
        </w:numPr>
        <w:rPr/>
      </w:pPr>
      <w:bookmarkStart w:id="120" w:name="__RefHeading___Toc2736418_211673320"/>
      <w:bookmarkStart w:id="121" w:name="_Toc50"/>
      <w:bookmarkEnd w:id="120"/>
      <w:r>
        <w:rPr/>
        <w:t>46</w:t>
      </w:r>
      <w:r>
        <w:rPr>
          <w:rtl w:val="true"/>
        </w:rPr>
        <w:t xml:space="preserve"> - </w:t>
      </w:r>
      <w:r>
        <w:rPr>
          <w:rtl w:val="true"/>
        </w:rPr>
        <w:t>اوقیدمو</w:t>
      </w:r>
      <w:bookmarkEnd w:id="12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ذخیرة الالباب ذکر شده که به موعود آخرالزمان در تورات به لغت ترکوم،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اوقیدمو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Style w:val="FootnoteAnchor"/>
          <w:rtl w:val="true"/>
        </w:rPr>
        <w:footnoteReference w:id="59"/>
      </w:r>
      <w:bookmarkStart w:id="122" w:name="pg322_1503"/>
    </w:p>
    <w:p>
      <w:pPr>
        <w:pStyle w:val="Heading2"/>
        <w:numPr>
          <w:ilvl w:val="1"/>
          <w:numId w:val="1"/>
        </w:numPr>
        <w:rPr/>
      </w:pPr>
      <w:bookmarkStart w:id="123" w:name="__RefHeading___Toc2736420_211673320"/>
      <w:bookmarkStart w:id="124" w:name="_Toc51"/>
      <w:bookmarkEnd w:id="122"/>
      <w:bookmarkEnd w:id="123"/>
      <w:r>
        <w:rPr/>
        <w:t>47</w:t>
      </w:r>
      <w:r>
        <w:rPr>
          <w:rtl w:val="true"/>
        </w:rPr>
        <w:t xml:space="preserve"> - </w:t>
      </w:r>
      <w:r>
        <w:rPr>
          <w:rtl w:val="true"/>
        </w:rPr>
        <w:t>اَیدی‌</w:t>
      </w:r>
      <w:bookmarkEnd w:id="124"/>
    </w:p>
    <w:p>
      <w:pPr>
        <w:pStyle w:val="BookText"/>
        <w:rPr/>
      </w:pPr>
      <w:r>
        <w:rPr>
          <w:rFonts w:ascii="IRNazanin" w:hAnsi="IRNazanin" w:eastAsia="IRNazanin"/>
          <w:color w:val="111111"/>
          <w:sz w:val="28"/>
          <w:sz w:val="28"/>
          <w:szCs w:val="28"/>
          <w:rtl w:val="true"/>
          <w:lang w:bidi="fa-IR"/>
        </w:rPr>
        <w:t xml:space="preserve">از القاب امام زمان‌علیه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و احتمال داده‌اند به معنای نعمت باشد، نعمت ظاهر و باطن، که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وَأَسْبَغَ عَلَیکُمْ نِعَمَهُ ظاهِرَةً وَباطِنَةً</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اقتباس شده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کاظم‌علیه السلام در مورد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ظاهر، نعمت ظاهره و امام غایب، نعمت باطنه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مواضع در قرآن، نعمت به امام تفسیر شده است</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125" w:name="__RefHeading___Toc2736422_211673320"/>
      <w:bookmarkStart w:id="126" w:name="_Toc52"/>
      <w:bookmarkEnd w:id="125"/>
      <w:r>
        <w:rPr/>
        <w:t>48</w:t>
      </w:r>
      <w:r>
        <w:rPr>
          <w:rtl w:val="true"/>
        </w:rPr>
        <w:t xml:space="preserve"> - </w:t>
      </w:r>
      <w:r>
        <w:rPr>
          <w:rtl w:val="true"/>
        </w:rPr>
        <w:t xml:space="preserve">ایزدشناس </w:t>
      </w:r>
      <w:r>
        <w:rPr>
          <w:rtl w:val="true"/>
        </w:rPr>
        <w:t xml:space="preserve">- </w:t>
      </w:r>
      <w:r>
        <w:rPr>
          <w:rtl w:val="true"/>
        </w:rPr>
        <w:t>ایزدنشان‌</w:t>
      </w:r>
      <w:bookmarkEnd w:id="126"/>
    </w:p>
    <w:p>
      <w:pPr>
        <w:pStyle w:val="BookText"/>
        <w:rPr/>
      </w:pPr>
      <w:r>
        <w:rPr>
          <w:rFonts w:ascii="IRNazanin" w:hAnsi="IRNazanin" w:eastAsia="IRNazanin"/>
          <w:color w:val="111111"/>
          <w:sz w:val="28"/>
          <w:sz w:val="28"/>
          <w:szCs w:val="28"/>
          <w:rtl w:val="true"/>
          <w:lang w:bidi="fa-IR"/>
        </w:rPr>
        <w:t>مرحوم شیخ بهایی در کشکول فرموده که منجی عالم بشریت و موعود آخر الزمان را فارسیان، ایزدشناس و ایزدنشان می‌گویند</w:t>
      </w:r>
      <w:r>
        <w:rPr>
          <w:rFonts w:eastAsia="IRNazanin" w:cs="IRNazanin"/>
          <w:color w:val="111111"/>
          <w:sz w:val="28"/>
          <w:szCs w:val="28"/>
          <w:rtl w:val="true"/>
          <w:lang w:bidi="fa-IR"/>
        </w:rPr>
        <w:t>.</w:t>
      </w:r>
      <w:r>
        <w:rPr>
          <w:rStyle w:val="FootnoteAnchor"/>
          <w:rtl w:val="true"/>
        </w:rPr>
        <w:footnoteReference w:id="63"/>
      </w:r>
    </w:p>
    <w:p>
      <w:pPr>
        <w:pStyle w:val="Heading2"/>
        <w:numPr>
          <w:ilvl w:val="1"/>
          <w:numId w:val="1"/>
        </w:numPr>
        <w:rPr/>
      </w:pPr>
      <w:bookmarkStart w:id="127" w:name="__RefHeading___Toc2736424_211673320"/>
      <w:bookmarkStart w:id="128" w:name="_Toc53"/>
      <w:bookmarkEnd w:id="127"/>
      <w:r>
        <w:rPr/>
        <w:t>49</w:t>
      </w:r>
      <w:r>
        <w:rPr>
          <w:rtl w:val="true"/>
        </w:rPr>
        <w:t xml:space="preserve"> - </w:t>
      </w:r>
      <w:r>
        <w:rPr>
          <w:rtl w:val="true"/>
        </w:rPr>
        <w:t>ایستاده‌</w:t>
      </w:r>
      <w:bookmarkEnd w:id="128"/>
    </w:p>
    <w:p>
      <w:pPr>
        <w:pStyle w:val="BookText"/>
        <w:rPr/>
      </w:pPr>
      <w:r>
        <w:rPr>
          <w:rFonts w:ascii="IRNazanin" w:hAnsi="IRNazanin" w:eastAsia="IRNazanin"/>
          <w:color w:val="111111"/>
          <w:sz w:val="28"/>
          <w:sz w:val="28"/>
          <w:szCs w:val="28"/>
          <w:rtl w:val="true"/>
          <w:lang w:bidi="fa-IR"/>
        </w:rPr>
        <w:t xml:space="preserve">از اسامی موعود آخر الزمان است که کتاب ذخیرة الالباب از کتاب شاکمونی نقل کرده که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64"/>
      </w:r>
    </w:p>
    <w:p>
      <w:pPr>
        <w:pStyle w:val="Heading2"/>
        <w:numPr>
          <w:ilvl w:val="1"/>
          <w:numId w:val="1"/>
        </w:numPr>
        <w:rPr/>
      </w:pPr>
      <w:bookmarkStart w:id="129" w:name="__RefHeading___Toc2736426_211673320"/>
      <w:bookmarkStart w:id="130" w:name="_Toc54"/>
      <w:bookmarkEnd w:id="129"/>
      <w:r>
        <w:rPr/>
        <w:t>50</w:t>
      </w:r>
      <w:r>
        <w:rPr>
          <w:rtl w:val="true"/>
        </w:rPr>
        <w:t xml:space="preserve"> - </w:t>
      </w:r>
      <w:r>
        <w:rPr>
          <w:rtl w:val="true"/>
        </w:rPr>
        <w:t>باب اللَّه‌</w:t>
      </w:r>
      <w:bookmarkEnd w:id="130"/>
    </w:p>
    <w:p>
      <w:pPr>
        <w:pStyle w:val="BookText"/>
        <w:rPr/>
      </w:pPr>
      <w:r>
        <w:rPr>
          <w:rFonts w:ascii="IRNazanin" w:hAnsi="IRNazanin" w:eastAsia="IRNazanin"/>
          <w:color w:val="111111"/>
          <w:sz w:val="28"/>
          <w:sz w:val="28"/>
          <w:szCs w:val="28"/>
          <w:rtl w:val="true"/>
          <w:lang w:bidi="fa-IR"/>
        </w:rPr>
        <w:t>امام زمان‌علیه السلام باب اللَّه است، درگاه خداست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یعنی برای رسیدن به خدا باید از او گذشت؛ لذا در زیارت آل یاسین این‌گونه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بابَ اللَّهِ وَدَیانَ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درگاه لطف و رحمت خدا و حاکم و حافظ دین خدا</w:t>
      </w:r>
      <w:r>
        <w:rPr>
          <w:rFonts w:eastAsia="IRNazanin" w:cs="IRNazanin"/>
          <w:color w:val="111111"/>
          <w:sz w:val="28"/>
          <w:szCs w:val="28"/>
          <w:rtl w:val="true"/>
          <w:lang w:bidi="fa-IR"/>
        </w:rPr>
        <w:t xml:space="preserve">». </w:t>
      </w:r>
      <w:bookmarkStart w:id="131" w:name="pg322_1504"/>
    </w:p>
    <w:p>
      <w:pPr>
        <w:pStyle w:val="BookText"/>
        <w:rPr/>
      </w:pPr>
      <w:bookmarkEnd w:id="131"/>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بابَ اللَّهِ الَّذِی لا یؤْتی إِلّا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باب خدا که کسی به خدا نمی‌رسد مگر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قرب الهی هیچ راهی جز از درگاه آن، که امام زمان‌علیه السلام باشد نیست؛ لذا ناله و ندبه سر می‌دهیم که آن گمشده کجاست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بابُ اللَّهِ الَّذِی مِنْهُ یؤْتی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باب و درگاه الهی که هر کس بخواهد به خدا برسد باید از آن بگذرد</w:t>
      </w:r>
      <w:r>
        <w:rPr>
          <w:rFonts w:eastAsia="IRNazanin" w:cs="IRNazanin"/>
          <w:color w:val="111111"/>
          <w:sz w:val="28"/>
          <w:szCs w:val="28"/>
          <w:rtl w:val="true"/>
          <w:lang w:bidi="fa-IR"/>
        </w:rPr>
        <w:t>».</w:t>
      </w:r>
    </w:p>
    <w:p>
      <w:pPr>
        <w:pStyle w:val="Heading2"/>
        <w:numPr>
          <w:ilvl w:val="1"/>
          <w:numId w:val="1"/>
        </w:numPr>
        <w:rPr/>
      </w:pPr>
      <w:bookmarkStart w:id="132" w:name="__RefHeading___Toc2736428_211673320"/>
      <w:bookmarkStart w:id="133" w:name="_Toc55"/>
      <w:bookmarkEnd w:id="132"/>
      <w:r>
        <w:rPr/>
        <w:t>51</w:t>
      </w:r>
      <w:r>
        <w:rPr>
          <w:rtl w:val="true"/>
        </w:rPr>
        <w:t xml:space="preserve"> - </w:t>
      </w:r>
      <w:r>
        <w:rPr>
          <w:rtl w:val="true"/>
        </w:rPr>
        <w:t>بابُ المَقام‌</w:t>
      </w:r>
      <w:bookmarkEnd w:id="133"/>
    </w:p>
    <w:p>
      <w:pPr>
        <w:pStyle w:val="BookText"/>
        <w:rPr/>
      </w:pPr>
      <w:r>
        <w:rPr>
          <w:rFonts w:ascii="IRNazanin" w:hAnsi="IRNazanin" w:eastAsia="IRNazanin"/>
          <w:color w:val="111111"/>
          <w:sz w:val="28"/>
          <w:sz w:val="28"/>
          <w:szCs w:val="28"/>
          <w:rtl w:val="true"/>
          <w:lang w:bidi="fa-IR"/>
        </w:rPr>
        <w:t>باب المقام نیز از اوصاف امام زمان‌علیه السلام گفته شده است؛ چنان که در زیارت نامه به ایشان دعا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وَبَرَکاتُهُ وَتَحِیاتُهُ وَصَلَواتُهُ عَلی مَوْلای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 الْمَقامِ لِیوْمِ الْقِیامِ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برکات خداوند و درود و تحیات او بر مولای من صاحب الزمان، و او که باب درگاه برای روز قیام است</w:t>
      </w:r>
      <w:r>
        <w:rPr>
          <w:rFonts w:eastAsia="IRNazanin" w:cs="IRNazanin"/>
          <w:color w:val="111111"/>
          <w:sz w:val="28"/>
          <w:szCs w:val="28"/>
          <w:rtl w:val="true"/>
          <w:lang w:bidi="fa-IR"/>
        </w:rPr>
        <w:t>».</w:t>
      </w:r>
    </w:p>
    <w:p>
      <w:pPr>
        <w:pStyle w:val="Heading2"/>
        <w:numPr>
          <w:ilvl w:val="1"/>
          <w:numId w:val="1"/>
        </w:numPr>
        <w:rPr/>
      </w:pPr>
      <w:bookmarkStart w:id="134" w:name="__RefHeading___Toc2736430_211673320"/>
      <w:bookmarkStart w:id="135" w:name="_Toc56"/>
      <w:bookmarkEnd w:id="134"/>
      <w:r>
        <w:rPr/>
        <w:t>52</w:t>
      </w:r>
      <w:r>
        <w:rPr>
          <w:rtl w:val="true"/>
        </w:rPr>
        <w:t xml:space="preserve"> - </w:t>
      </w:r>
      <w:r>
        <w:rPr>
          <w:rtl w:val="true"/>
        </w:rPr>
        <w:t>باسط</w:t>
      </w:r>
      <w:bookmarkEnd w:id="1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گستراننده، از القاب امام زمان‌علیه السلام است، به معنای فراخ کننده و گسترنده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چون فیض آن حضرت چنان است که مانند آفتاب به همه جا می‌رسد و هر موجودی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bookmarkStart w:id="136" w:name="pg322_1505"/>
    </w:p>
    <w:p>
      <w:pPr>
        <w:pStyle w:val="BookText"/>
        <w:rPr/>
      </w:pPr>
      <w:bookmarkEnd w:id="136"/>
      <w:r>
        <w:rPr>
          <w:rFonts w:ascii="IRNazanin" w:hAnsi="IRNazanin" w:eastAsia="IRNazanin"/>
          <w:color w:val="111111"/>
          <w:sz w:val="28"/>
          <w:sz w:val="28"/>
          <w:szCs w:val="28"/>
          <w:rtl w:val="true"/>
          <w:lang w:bidi="fa-IR"/>
        </w:rPr>
        <w:t>عدالت و امنیت چنان فراگیر می‌شود که گرگ و گوسفند، گاو و شیر، و مار و انسان در امان هستند و با همدیگر زندگی می‌کنند</w:t>
      </w:r>
      <w:r>
        <w:rPr>
          <w:rFonts w:eastAsia="IRNazanin" w:cs="IRNazanin"/>
          <w:color w:val="111111"/>
          <w:sz w:val="28"/>
          <w:szCs w:val="28"/>
          <w:rtl w:val="true"/>
          <w:lang w:bidi="fa-IR"/>
        </w:rPr>
        <w:t>.</w:t>
      </w:r>
      <w:r>
        <w:rPr>
          <w:rStyle w:val="FootnoteAnchor"/>
          <w:rtl w:val="true"/>
        </w:rPr>
        <w:footnoteReference w:id="71"/>
      </w:r>
    </w:p>
    <w:p>
      <w:pPr>
        <w:pStyle w:val="Heading2"/>
        <w:numPr>
          <w:ilvl w:val="1"/>
          <w:numId w:val="1"/>
        </w:numPr>
        <w:rPr/>
      </w:pPr>
      <w:bookmarkStart w:id="137" w:name="__RefHeading___Toc2736432_211673320"/>
      <w:bookmarkStart w:id="138" w:name="_Toc57"/>
      <w:bookmarkEnd w:id="137"/>
      <w:r>
        <w:rPr/>
        <w:t>53</w:t>
      </w:r>
      <w:r>
        <w:rPr>
          <w:rtl w:val="true"/>
        </w:rPr>
        <w:t xml:space="preserve"> - </w:t>
      </w:r>
      <w:r>
        <w:rPr>
          <w:rtl w:val="true"/>
        </w:rPr>
        <w:t>باطن</w:t>
      </w:r>
      <w:bookmarkEnd w:id="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نهان، از القاب امام زمان‌علیه السلام است که به تقدیر و مصلحت الهی از چشم مردم نهان شده است</w:t>
      </w:r>
      <w:r>
        <w:rPr>
          <w:rFonts w:eastAsia="IRNazanin" w:cs="IRNazanin"/>
          <w:color w:val="111111"/>
          <w:sz w:val="28"/>
          <w:szCs w:val="28"/>
          <w:rtl w:val="true"/>
          <w:lang w:bidi="fa-IR"/>
        </w:rPr>
        <w:t>.</w:t>
      </w:r>
    </w:p>
    <w:p>
      <w:pPr>
        <w:pStyle w:val="Heading2"/>
        <w:numPr>
          <w:ilvl w:val="1"/>
          <w:numId w:val="1"/>
        </w:numPr>
        <w:rPr/>
      </w:pPr>
      <w:bookmarkStart w:id="139" w:name="__RefHeading___Toc2736434_211673320"/>
      <w:bookmarkStart w:id="140" w:name="_Toc58"/>
      <w:bookmarkEnd w:id="139"/>
      <w:r>
        <w:rPr/>
        <w:t>54</w:t>
      </w:r>
      <w:r>
        <w:rPr>
          <w:rtl w:val="true"/>
        </w:rPr>
        <w:t xml:space="preserve"> - </w:t>
      </w:r>
      <w:r>
        <w:rPr>
          <w:rtl w:val="true"/>
        </w:rPr>
        <w:t>بِئْر مُعَطَّله‌</w:t>
      </w:r>
      <w:bookmarkEnd w:id="140"/>
    </w:p>
    <w:p>
      <w:pPr>
        <w:pStyle w:val="BookText"/>
        <w:rPr/>
      </w:pPr>
      <w:r>
        <w:rPr>
          <w:rFonts w:ascii="IRNazanin" w:hAnsi="IRNazanin" w:eastAsia="IRNazanin"/>
          <w:color w:val="111111"/>
          <w:sz w:val="28"/>
          <w:sz w:val="28"/>
          <w:szCs w:val="28"/>
          <w:rtl w:val="true"/>
          <w:lang w:bidi="fa-IR"/>
        </w:rPr>
        <w:t>از دیگر القاب مهدی موعود و امام غایب از نظر بئر معطّله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زمان‌علیه السلام بئر معطّله گفته می‌شود، چون 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وَبِئْرٍ مُعَطَّلَةٍ وَقَصْرٍ مَشِیدٍ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که برای آل محمّدعلیهم السلام جاری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معطله یعنی چاهی که از آن آب کشیده نمی‌شود، امّا منظور امامی است که غایب شده و از علوم او استفاده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لآلِ مُحَمَّدٍ لِلإِمامِ الْقآئِمِ دَلَّ عَلی غِیبَتِهِ فَالْبِئرُ الْمُعَطَّلَةُ الإِِمامُ وَهُوَ مُعَطَّلٌ لا یقْتَبِسَ مِنْهُ الْعِلْمَ وَأحَسَنُ ماقِیلَ فِی هذَا التَّأْوِیلِ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Heading2"/>
        <w:numPr>
          <w:ilvl w:val="1"/>
          <w:numId w:val="1"/>
        </w:numPr>
        <w:rPr/>
      </w:pPr>
      <w:bookmarkStart w:id="141" w:name="__RefHeading___Toc2736436_211673320"/>
      <w:bookmarkStart w:id="142" w:name="_Toc59"/>
      <w:bookmarkEnd w:id="141"/>
      <w:r>
        <w:rPr/>
        <w:t>55</w:t>
      </w:r>
      <w:r>
        <w:rPr>
          <w:rtl w:val="true"/>
        </w:rPr>
        <w:t xml:space="preserve"> - </w:t>
      </w:r>
      <w:r>
        <w:rPr>
          <w:rtl w:val="true"/>
        </w:rPr>
        <w:t>بَحْر القَمْقام‌</w:t>
      </w:r>
      <w:bookmarkEnd w:id="14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دریای بیکران و بزرگ و کنایه از شخص کریم و بزرگوار و بسیار بخشنده، که از القاب امام زمان‌علیه السلام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سید بن طاووس در زیارت سرداب مقدّس آورده است</w:t>
      </w:r>
      <w:r>
        <w:rPr>
          <w:rFonts w:eastAsia="IRNazanin" w:cs="IRNazanin"/>
          <w:color w:val="111111"/>
          <w:sz w:val="28"/>
          <w:szCs w:val="28"/>
          <w:rtl w:val="true"/>
          <w:lang w:bidi="fa-IR"/>
        </w:rPr>
        <w:t xml:space="preserve">: </w:t>
      </w:r>
      <w:bookmarkStart w:id="143" w:name="pg322_1506"/>
    </w:p>
    <w:p>
      <w:pPr>
        <w:pStyle w:val="BookText"/>
        <w:rPr/>
      </w:pPr>
      <w:bookmarkEnd w:id="1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وَبَرَکاتُهُ وَتَحِیاتُهُ وَصَلَواتُهُ عَلی مَوْلای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الْقَمْقَام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برکات خداوند و درود و تحیات او بر مولای من صاحب الزمان، و بر او که دریای بزرگ و بیکران می‌باشد</w:t>
      </w:r>
      <w:r>
        <w:rPr>
          <w:rFonts w:eastAsia="IRNazanin" w:cs="IRNazanin"/>
          <w:color w:val="111111"/>
          <w:sz w:val="28"/>
          <w:szCs w:val="28"/>
          <w:rtl w:val="true"/>
          <w:lang w:bidi="fa-IR"/>
        </w:rPr>
        <w:t>».</w:t>
      </w:r>
    </w:p>
    <w:p>
      <w:pPr>
        <w:pStyle w:val="Heading2"/>
        <w:numPr>
          <w:ilvl w:val="1"/>
          <w:numId w:val="1"/>
        </w:numPr>
        <w:rPr/>
      </w:pPr>
      <w:bookmarkStart w:id="144" w:name="__RefHeading___Toc2736438_211673320"/>
      <w:bookmarkStart w:id="145" w:name="_Toc60"/>
      <w:bookmarkEnd w:id="144"/>
      <w:r>
        <w:rPr/>
        <w:t>56</w:t>
      </w:r>
      <w:r>
        <w:rPr>
          <w:rtl w:val="true"/>
        </w:rPr>
        <w:t xml:space="preserve"> - </w:t>
      </w:r>
      <w:r>
        <w:rPr>
          <w:rtl w:val="true"/>
        </w:rPr>
        <w:t>بَدْرالتَّمام‌</w:t>
      </w:r>
      <w:bookmarkEnd w:id="145"/>
    </w:p>
    <w:p>
      <w:pPr>
        <w:pStyle w:val="BookText"/>
        <w:rPr/>
      </w:pPr>
      <w:r>
        <w:rPr>
          <w:rFonts w:ascii="IRNazanin" w:hAnsi="IRNazanin" w:eastAsia="IRNazanin"/>
          <w:color w:val="111111"/>
          <w:sz w:val="28"/>
          <w:sz w:val="28"/>
          <w:szCs w:val="28"/>
          <w:rtl w:val="true"/>
          <w:lang w:bidi="fa-IR"/>
        </w:rPr>
        <w:t xml:space="preserve">از القاب امام زمان‌علیه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ماه شب چهاردهم که به کمال خود می‌رسد؛ بنابراین این‌چنین به ایشان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شَمْسِ الظَّلامِ وَبَدْرِ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آفتاب شام ظلمانی جهان و ماه تمام ایمان که شب و روز عالم به نور جمالش روشن گردد</w:t>
      </w:r>
      <w:r>
        <w:rPr>
          <w:rFonts w:eastAsia="IRNazanin" w:cs="IRNazanin"/>
          <w:color w:val="111111"/>
          <w:sz w:val="28"/>
          <w:szCs w:val="28"/>
          <w:rtl w:val="true"/>
          <w:lang w:bidi="fa-IR"/>
        </w:rPr>
        <w:t>».</w:t>
      </w:r>
    </w:p>
    <w:p>
      <w:pPr>
        <w:pStyle w:val="Heading2"/>
        <w:numPr>
          <w:ilvl w:val="1"/>
          <w:numId w:val="1"/>
        </w:numPr>
        <w:rPr/>
      </w:pPr>
      <w:bookmarkStart w:id="146" w:name="__RefHeading___Toc2736440_211673320"/>
      <w:bookmarkStart w:id="147" w:name="_Toc61"/>
      <w:bookmarkEnd w:id="146"/>
      <w:r>
        <w:rPr/>
        <w:t>57</w:t>
      </w:r>
      <w:r>
        <w:rPr>
          <w:rtl w:val="true"/>
        </w:rPr>
        <w:t xml:space="preserve"> - </w:t>
      </w:r>
      <w:r>
        <w:rPr>
          <w:rtl w:val="true"/>
        </w:rPr>
        <w:t>بَرکت اللَّه‌</w:t>
      </w:r>
      <w:bookmarkEnd w:id="147"/>
    </w:p>
    <w:p>
      <w:pPr>
        <w:pStyle w:val="BookText"/>
        <w:rPr/>
      </w:pPr>
      <w:r>
        <w:rPr>
          <w:rFonts w:ascii="IRNazanin" w:hAnsi="IRNazanin" w:eastAsia="IRNazanin"/>
          <w:color w:val="111111"/>
          <w:sz w:val="28"/>
          <w:sz w:val="28"/>
          <w:szCs w:val="28"/>
          <w:rtl w:val="true"/>
          <w:lang w:bidi="fa-IR"/>
        </w:rPr>
        <w:t>از اوصاف امام زمان‌علیه السلام برکة اللَّه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وِقایةَ اللَّهِ وَ سِتْرَهُ وَ بَرَکَتَهُ أَغْنِنِی اَدْنِنِی أَدْرِکْنِی صِلْنِی بِکَ وَلا تَقْطَعْنِی</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سپر خدا و ای پوشش و برکت او مرا به برکت او بی‌نیاز کن و به او نزدیک گردان و به حرز و پناه خدا مرا در برگیر و مرا به خود متصل نما و از خود جدانفرما</w:t>
      </w:r>
      <w:r>
        <w:rPr>
          <w:rFonts w:eastAsia="IRNazanin" w:cs="IRNazanin"/>
          <w:color w:val="111111"/>
          <w:sz w:val="28"/>
          <w:szCs w:val="28"/>
          <w:rtl w:val="true"/>
          <w:lang w:bidi="fa-IR"/>
        </w:rPr>
        <w:t xml:space="preserve">.» </w:t>
      </w:r>
      <w:bookmarkStart w:id="148" w:name="pg322_1507"/>
    </w:p>
    <w:p>
      <w:pPr>
        <w:pStyle w:val="Heading2"/>
        <w:numPr>
          <w:ilvl w:val="1"/>
          <w:numId w:val="1"/>
        </w:numPr>
        <w:rPr/>
      </w:pPr>
      <w:bookmarkStart w:id="149" w:name="__RefHeading___Toc2736442_211673320"/>
      <w:bookmarkStart w:id="150" w:name="_Toc62"/>
      <w:bookmarkEnd w:id="148"/>
      <w:bookmarkEnd w:id="149"/>
      <w:r>
        <w:rPr/>
        <w:t>58</w:t>
      </w:r>
      <w:r>
        <w:rPr>
          <w:rtl w:val="true"/>
        </w:rPr>
        <w:t xml:space="preserve"> - </w:t>
      </w:r>
      <w:r>
        <w:rPr>
          <w:rtl w:val="true"/>
        </w:rPr>
        <w:t>برهان اللَّه‌</w:t>
      </w:r>
      <w:bookmarkEnd w:id="150"/>
    </w:p>
    <w:p>
      <w:pPr>
        <w:pStyle w:val="BookText"/>
        <w:rPr/>
      </w:pPr>
      <w:r>
        <w:rPr>
          <w:rFonts w:ascii="IRNazanin" w:hAnsi="IRNazanin" w:eastAsia="IRNazanin"/>
          <w:color w:val="111111"/>
          <w:sz w:val="28"/>
          <w:sz w:val="28"/>
          <w:szCs w:val="28"/>
          <w:rtl w:val="true"/>
          <w:lang w:bidi="fa-IR"/>
        </w:rPr>
        <w:t>کتاب تذکرة الائمه از کتاب انکلیون نقل کرده که از اسامی امام زمان‌علیه السلام برهان اللَّه است، بلکه برهان قاطع الهی است</w:t>
      </w:r>
      <w:r>
        <w:rPr>
          <w:rFonts w:eastAsia="IRNazanin" w:cs="IRNazanin"/>
          <w:color w:val="111111"/>
          <w:sz w:val="28"/>
          <w:szCs w:val="28"/>
          <w:rtl w:val="true"/>
          <w:lang w:bidi="fa-IR"/>
        </w:rPr>
        <w:t>.</w:t>
      </w:r>
      <w:r>
        <w:rPr>
          <w:rStyle w:val="FootnoteAnchor"/>
          <w:rtl w:val="true"/>
        </w:rPr>
        <w:footnoteReference w:id="77"/>
      </w:r>
    </w:p>
    <w:p>
      <w:pPr>
        <w:pStyle w:val="Heading2"/>
        <w:numPr>
          <w:ilvl w:val="1"/>
          <w:numId w:val="1"/>
        </w:numPr>
        <w:rPr/>
      </w:pPr>
      <w:bookmarkStart w:id="151" w:name="__RefHeading___Toc2736444_211673320"/>
      <w:bookmarkStart w:id="152" w:name="_Toc63"/>
      <w:bookmarkEnd w:id="151"/>
      <w:r>
        <w:rPr/>
        <w:t>59</w:t>
      </w:r>
      <w:r>
        <w:rPr>
          <w:rtl w:val="true"/>
        </w:rPr>
        <w:t xml:space="preserve"> - </w:t>
      </w:r>
      <w:r>
        <w:rPr>
          <w:rtl w:val="true"/>
        </w:rPr>
        <w:t>بقیة اللَّه‌</w:t>
      </w:r>
      <w:bookmarkEnd w:id="152"/>
    </w:p>
    <w:p>
      <w:pPr>
        <w:pStyle w:val="BookText"/>
        <w:rPr/>
      </w:pPr>
      <w:r>
        <w:rPr>
          <w:rFonts w:ascii="IRNazanin" w:hAnsi="IRNazanin" w:eastAsia="IRNazanin"/>
          <w:color w:val="111111"/>
          <w:sz w:val="28"/>
          <w:sz w:val="28"/>
          <w:szCs w:val="28"/>
          <w:rtl w:val="true"/>
          <w:lang w:bidi="fa-IR"/>
        </w:rPr>
        <w:t>از مشهورترین اسامی امام زمان‌علیه السلام بقیة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مهدی ظهور کند پشت به دیوار کعبه می‌دهد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را می‌خواند، 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بَقِیةُ اللَّهِ وَحُجَّةُ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بقیة اللَّه و حجة اللَّه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دعای ندبه این‌گونه به دنبال آن یوسف گمشده هستیم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بَقِیةُ اللَّهِ الَّتِی لا تَخْلُو مِنَ الْعِتْرَةِ الْهادِیةِ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حضرت بقیة اللَّه که عالم خالی از عترت هادی 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دستمان از دامن او کوتاه است؛ چنان که دستور داده‌اند از همه جا بر او سلام می‌کنیم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بَقِیةَ اللَّهِ مِنَ الصَّفْوَةِ الْمُنْتَجَبِینَ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باقی‌مانده خدا از برگزیدگان پاک</w:t>
      </w:r>
      <w:r>
        <w:rPr>
          <w:rFonts w:eastAsia="IRNazanin" w:cs="IRNazanin"/>
          <w:color w:val="111111"/>
          <w:sz w:val="28"/>
          <w:szCs w:val="28"/>
          <w:rtl w:val="true"/>
          <w:lang w:bidi="fa-IR"/>
        </w:rPr>
        <w:t xml:space="preserve">». </w:t>
      </w:r>
      <w:bookmarkStart w:id="153" w:name="pg322_1508"/>
    </w:p>
    <w:p>
      <w:pPr>
        <w:pStyle w:val="Heading2"/>
        <w:numPr>
          <w:ilvl w:val="1"/>
          <w:numId w:val="1"/>
        </w:numPr>
        <w:rPr/>
      </w:pPr>
      <w:bookmarkStart w:id="154" w:name="__RefHeading___Toc2736446_211673320"/>
      <w:bookmarkStart w:id="155" w:name="_Toc64"/>
      <w:bookmarkEnd w:id="153"/>
      <w:bookmarkEnd w:id="154"/>
      <w:r>
        <w:rPr/>
        <w:t>60</w:t>
      </w:r>
      <w:r>
        <w:rPr>
          <w:rtl w:val="true"/>
        </w:rPr>
        <w:t xml:space="preserve"> - </w:t>
      </w:r>
      <w:r>
        <w:rPr>
          <w:rtl w:val="true"/>
        </w:rPr>
        <w:t>بقیة اللَّه فی ارضه‌</w:t>
      </w:r>
      <w:bookmarkEnd w:id="155"/>
    </w:p>
    <w:p>
      <w:pPr>
        <w:pStyle w:val="BookText"/>
        <w:rPr/>
      </w:pPr>
      <w:r>
        <w:rPr>
          <w:rFonts w:ascii="IRNazanin" w:hAnsi="IRNazanin" w:eastAsia="IRNazanin"/>
          <w:color w:val="111111"/>
          <w:sz w:val="28"/>
          <w:sz w:val="28"/>
          <w:szCs w:val="28"/>
          <w:rtl w:val="true"/>
          <w:lang w:bidi="fa-IR"/>
        </w:rPr>
        <w:t>این نیز از القاب امام زمان‌علیه السلام است که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بر او سلام نمی‌کند مگر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لذا در زیارت آل یاسین نیز این‌گونه خطاب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بَقِیةَ اللَّهِ فِی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باقی‌مانده خدا در زمین او</w:t>
      </w:r>
      <w:r>
        <w:rPr>
          <w:rFonts w:eastAsia="IRNazanin" w:cs="IRNazanin"/>
          <w:color w:val="111111"/>
          <w:sz w:val="28"/>
          <w:szCs w:val="28"/>
          <w:rtl w:val="true"/>
          <w:lang w:bidi="fa-IR"/>
        </w:rPr>
        <w:t>».</w:t>
      </w:r>
    </w:p>
    <w:p>
      <w:pPr>
        <w:pStyle w:val="Heading2"/>
        <w:numPr>
          <w:ilvl w:val="1"/>
          <w:numId w:val="1"/>
        </w:numPr>
        <w:rPr/>
      </w:pPr>
      <w:bookmarkStart w:id="156" w:name="__RefHeading___Toc2736448_211673320"/>
      <w:bookmarkStart w:id="157" w:name="_Toc65"/>
      <w:bookmarkEnd w:id="156"/>
      <w:r>
        <w:rPr/>
        <w:t>61</w:t>
      </w:r>
      <w:r>
        <w:rPr>
          <w:rtl w:val="true"/>
        </w:rPr>
        <w:t xml:space="preserve"> - </w:t>
      </w:r>
      <w:r>
        <w:rPr>
          <w:rtl w:val="true"/>
        </w:rPr>
        <w:t>بقیة اللَّه فی بِلاده‌</w:t>
      </w:r>
      <w:bookmarkEnd w:id="157"/>
    </w:p>
    <w:p>
      <w:pPr>
        <w:pStyle w:val="BookText"/>
        <w:rPr/>
      </w:pPr>
      <w:r>
        <w:rPr>
          <w:rFonts w:ascii="IRNazanin" w:hAnsi="IRNazanin" w:eastAsia="IRNazanin"/>
          <w:color w:val="111111"/>
          <w:sz w:val="28"/>
          <w:sz w:val="28"/>
          <w:szCs w:val="28"/>
          <w:rtl w:val="true"/>
          <w:lang w:bidi="fa-IR"/>
        </w:rPr>
        <w:t>او آخرین و تنها حجت باقی مانده خدا در زمین است؛ لذا در زیارت ایشان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بَقِیةِ اللَّهِ فِی بِلادِهِ وَحُجَّتِهِ عَلی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باقی‌مانده خدا در شهرها و حجت خداوند بر بندگانش</w:t>
      </w:r>
      <w:r>
        <w:rPr>
          <w:rFonts w:eastAsia="IRNazanin" w:cs="IRNazanin"/>
          <w:color w:val="111111"/>
          <w:sz w:val="28"/>
          <w:szCs w:val="28"/>
          <w:rtl w:val="true"/>
          <w:lang w:bidi="fa-IR"/>
        </w:rPr>
        <w:t>».</w:t>
      </w:r>
    </w:p>
    <w:p>
      <w:pPr>
        <w:pStyle w:val="Heading2"/>
        <w:numPr>
          <w:ilvl w:val="1"/>
          <w:numId w:val="1"/>
        </w:numPr>
        <w:rPr/>
      </w:pPr>
      <w:bookmarkStart w:id="158" w:name="__RefHeading___Toc2736450_211673320"/>
      <w:bookmarkStart w:id="159" w:name="_Toc66"/>
      <w:bookmarkEnd w:id="158"/>
      <w:r>
        <w:rPr/>
        <w:t>62</w:t>
      </w:r>
      <w:r>
        <w:rPr>
          <w:rtl w:val="true"/>
        </w:rPr>
        <w:t xml:space="preserve"> - </w:t>
      </w:r>
      <w:r>
        <w:rPr>
          <w:rtl w:val="true"/>
        </w:rPr>
        <w:t>بقیة الانبیاء</w:t>
      </w:r>
      <w:bookmarkEnd w:id="159"/>
    </w:p>
    <w:p>
      <w:pPr>
        <w:pStyle w:val="BookText"/>
        <w:rPr/>
      </w:pPr>
      <w:r>
        <w:rPr>
          <w:rFonts w:ascii="IRNazanin" w:hAnsi="IRNazanin" w:eastAsia="IRNazanin"/>
          <w:color w:val="111111"/>
          <w:sz w:val="28"/>
          <w:sz w:val="28"/>
          <w:szCs w:val="28"/>
          <w:rtl w:val="true"/>
          <w:lang w:bidi="fa-IR"/>
        </w:rPr>
        <w:t>یکی از نام‌های امام زمان‌علیه السلام بقیة الانبیاء است، یعنی باقیمانده و ادامه دهنده راه انبیا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مشارق انوار الیقین از حکیمه خاتون عمه امام زمان‌علیه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امام زمان‌علیه السلام به دنیا آمد، ایشان را نزد امام حسن عسکری‌علیه السلام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با دست شریف بر روی نور او مسح کرد و فرمود</w:t>
      </w:r>
      <w:r>
        <w:rPr>
          <w:rFonts w:eastAsia="IRNazanin" w:cs="IRNazanin"/>
          <w:color w:val="111111"/>
          <w:sz w:val="28"/>
          <w:szCs w:val="28"/>
          <w:rtl w:val="true"/>
          <w:lang w:bidi="fa-IR"/>
        </w:rPr>
        <w:t xml:space="preserve">: </w:t>
      </w:r>
      <w:bookmarkStart w:id="160" w:name="pg322_1509"/>
    </w:p>
    <w:p>
      <w:pPr>
        <w:pStyle w:val="BookText"/>
        <w:rPr/>
      </w:pPr>
      <w:bookmarkEnd w:id="160"/>
      <w:r>
        <w:rPr>
          <w:rFonts w:ascii="IRNazanin" w:hAnsi="IRNazanin" w:eastAsia="IRNazanin"/>
          <w:color w:val="111111"/>
          <w:sz w:val="28"/>
          <w:sz w:val="28"/>
          <w:szCs w:val="28"/>
          <w:rtl w:val="true"/>
          <w:lang w:bidi="fa-IR"/>
        </w:rPr>
        <w:t>سخن بگو ای حجة اللَّه و بقیه انبیا و نور اصفیا و غوث فقرا و خاتم اوصیا</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در بحارالانوار در زیارت صاحب الامر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وَصَلِّ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 الاَوْصِیآءِ وَبَقِیةِ الأَنْبِیآءِ الْمُسْتَتَرِ عَنْ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اوصیا و باقیمانده انبیا و آن که از خلق تو مخفی و پنهان است</w:t>
      </w:r>
      <w:r>
        <w:rPr>
          <w:rFonts w:eastAsia="IRNazanin" w:cs="IRNazanin"/>
          <w:color w:val="111111"/>
          <w:sz w:val="28"/>
          <w:szCs w:val="28"/>
          <w:rtl w:val="true"/>
          <w:lang w:bidi="fa-IR"/>
        </w:rPr>
        <w:t>».</w:t>
      </w:r>
    </w:p>
    <w:p>
      <w:pPr>
        <w:pStyle w:val="Heading2"/>
        <w:numPr>
          <w:ilvl w:val="1"/>
          <w:numId w:val="1"/>
        </w:numPr>
        <w:rPr/>
      </w:pPr>
      <w:bookmarkStart w:id="161" w:name="__RefHeading___Toc2736452_211673320"/>
      <w:bookmarkStart w:id="162" w:name="_Toc67"/>
      <w:bookmarkEnd w:id="161"/>
      <w:r>
        <w:rPr/>
        <w:t>63</w:t>
      </w:r>
      <w:r>
        <w:rPr>
          <w:rtl w:val="true"/>
        </w:rPr>
        <w:t xml:space="preserve"> - </w:t>
      </w:r>
      <w:r>
        <w:rPr>
          <w:rtl w:val="true"/>
        </w:rPr>
        <w:t>بقیة الاخیار</w:t>
      </w:r>
      <w:bookmarkEnd w:id="162"/>
    </w:p>
    <w:p>
      <w:pPr>
        <w:pStyle w:val="BookText"/>
        <w:rPr/>
      </w:pPr>
      <w:r>
        <w:rPr>
          <w:rFonts w:ascii="IRNazanin" w:hAnsi="IRNazanin" w:eastAsia="IRNazanin"/>
          <w:color w:val="111111"/>
          <w:sz w:val="28"/>
          <w:sz w:val="28"/>
          <w:szCs w:val="28"/>
          <w:rtl w:val="true"/>
          <w:lang w:bidi="fa-IR"/>
        </w:rPr>
        <w:t>یکی دیگر از القاب امام زمان‌علیه السلام بقیة الاخیار به معنای باقی‌مانده نیکان است که به ایشان این‌گونه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عَلَی‌الإِمامِ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الأَخْیارِ الوَارِثِ ذَالْفَقارِ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باقیمانده اخیار است</w:t>
      </w:r>
      <w:r>
        <w:rPr>
          <w:rFonts w:eastAsia="IRNazanin" w:cs="IRNazanin"/>
          <w:color w:val="111111"/>
          <w:sz w:val="28"/>
          <w:szCs w:val="28"/>
          <w:rtl w:val="true"/>
          <w:lang w:bidi="fa-IR"/>
        </w:rPr>
        <w:t>...».</w:t>
      </w:r>
    </w:p>
    <w:p>
      <w:pPr>
        <w:pStyle w:val="Heading2"/>
        <w:numPr>
          <w:ilvl w:val="1"/>
          <w:numId w:val="1"/>
        </w:numPr>
        <w:rPr/>
      </w:pPr>
      <w:bookmarkStart w:id="163" w:name="__RefHeading___Toc2736454_211673320"/>
      <w:bookmarkStart w:id="164" w:name="_Toc68"/>
      <w:bookmarkEnd w:id="163"/>
      <w:r>
        <w:rPr/>
        <w:t>64</w:t>
      </w:r>
      <w:r>
        <w:rPr>
          <w:rtl w:val="true"/>
        </w:rPr>
        <w:t xml:space="preserve"> - </w:t>
      </w:r>
      <w:r>
        <w:rPr>
          <w:rtl w:val="true"/>
        </w:rPr>
        <w:t>بَلَدُالأمین‌</w:t>
      </w:r>
      <w:bookmarkEnd w:id="164"/>
    </w:p>
    <w:p>
      <w:pPr>
        <w:pStyle w:val="BookText"/>
        <w:rPr/>
      </w:pPr>
      <w:r>
        <w:rPr>
          <w:rFonts w:ascii="IRNazanin" w:hAnsi="IRNazanin" w:eastAsia="IRNazanin"/>
          <w:color w:val="111111"/>
          <w:sz w:val="28"/>
          <w:sz w:val="28"/>
          <w:szCs w:val="28"/>
          <w:rtl w:val="true"/>
          <w:lang w:bidi="fa-IR"/>
        </w:rPr>
        <w:t>یعنی قلعه محکم خداوند که کسی را بر آن تسلطی نیست و این مختص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متتبع میرزا احمد رضا مدرس در جنات الخلود آن را از القاب امام زمان‌علیه السلام شمرده است</w:t>
      </w:r>
      <w:r>
        <w:rPr>
          <w:rFonts w:eastAsia="IRNazanin" w:cs="IRNazanin"/>
          <w:color w:val="111111"/>
          <w:sz w:val="28"/>
          <w:szCs w:val="28"/>
          <w:rtl w:val="true"/>
          <w:lang w:bidi="fa-IR"/>
        </w:rPr>
        <w:t>.</w:t>
      </w:r>
      <w:r>
        <w:rPr>
          <w:rStyle w:val="FootnoteAnchor"/>
          <w:rtl w:val="true"/>
        </w:rPr>
        <w:footnoteReference w:id="88"/>
      </w:r>
    </w:p>
    <w:p>
      <w:pPr>
        <w:pStyle w:val="Heading2"/>
        <w:numPr>
          <w:ilvl w:val="1"/>
          <w:numId w:val="1"/>
        </w:numPr>
        <w:rPr/>
      </w:pPr>
      <w:bookmarkStart w:id="165" w:name="__RefHeading___Toc2736456_211673320"/>
      <w:bookmarkStart w:id="166" w:name="_Toc69"/>
      <w:bookmarkEnd w:id="165"/>
      <w:r>
        <w:rPr/>
        <w:t>65</w:t>
      </w:r>
      <w:r>
        <w:rPr>
          <w:rtl w:val="true"/>
        </w:rPr>
        <w:t xml:space="preserve"> - </w:t>
      </w:r>
      <w:r>
        <w:rPr>
          <w:rtl w:val="true"/>
        </w:rPr>
        <w:t>بنده یزدان‌</w:t>
      </w:r>
      <w:bookmarkEnd w:id="166"/>
    </w:p>
    <w:p>
      <w:pPr>
        <w:pStyle w:val="BookText"/>
        <w:rPr/>
      </w:pPr>
      <w:r>
        <w:rPr>
          <w:rFonts w:ascii="IRNazanin" w:hAnsi="IRNazanin" w:eastAsia="IRNazanin"/>
          <w:color w:val="111111"/>
          <w:sz w:val="28"/>
          <w:sz w:val="28"/>
          <w:szCs w:val="28"/>
          <w:rtl w:val="true"/>
          <w:lang w:bidi="fa-IR"/>
        </w:rPr>
        <w:t>از نام‌های منجی عالم بشریت بنده یزدان است که در کتاب ایستاع، ایشان را به این اسم نامیده‌اند</w:t>
      </w:r>
      <w:r>
        <w:rPr>
          <w:rFonts w:eastAsia="IRNazanin" w:cs="IRNazanin"/>
          <w:color w:val="111111"/>
          <w:sz w:val="28"/>
          <w:szCs w:val="28"/>
          <w:rtl w:val="true"/>
          <w:lang w:bidi="fa-IR"/>
        </w:rPr>
        <w:t>.</w:t>
      </w:r>
      <w:r>
        <w:rPr>
          <w:rStyle w:val="FootnoteAnchor"/>
          <w:rtl w:val="true"/>
        </w:rPr>
        <w:footnoteReference w:id="89"/>
      </w:r>
    </w:p>
    <w:p>
      <w:pPr>
        <w:pStyle w:val="Heading2"/>
        <w:numPr>
          <w:ilvl w:val="1"/>
          <w:numId w:val="1"/>
        </w:numPr>
        <w:rPr/>
      </w:pPr>
      <w:bookmarkStart w:id="167" w:name="__RefHeading___Toc2736458_211673320"/>
      <w:bookmarkStart w:id="168" w:name="_Toc70"/>
      <w:bookmarkEnd w:id="167"/>
      <w:r>
        <w:rPr/>
        <w:t>66</w:t>
      </w:r>
      <w:r>
        <w:rPr>
          <w:rtl w:val="true"/>
        </w:rPr>
        <w:t xml:space="preserve"> - </w:t>
      </w:r>
      <w:r>
        <w:rPr>
          <w:rtl w:val="true"/>
        </w:rPr>
        <w:t>بَوار الکافرین‌</w:t>
      </w:r>
      <w:bookmarkEnd w:id="16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نابودکننده کافران و ملحدان است، لذا برایش دعا می‌کنیم</w:t>
      </w:r>
      <w:r>
        <w:rPr>
          <w:rFonts w:eastAsia="IRNazanin" w:cs="IRNazanin"/>
          <w:color w:val="111111"/>
          <w:sz w:val="28"/>
          <w:szCs w:val="28"/>
          <w:rtl w:val="true"/>
          <w:lang w:bidi="fa-IR"/>
        </w:rPr>
        <w:t xml:space="preserve">: </w:t>
      </w:r>
      <w:bookmarkStart w:id="169" w:name="pg322_1510"/>
    </w:p>
    <w:p>
      <w:pPr>
        <w:pStyle w:val="BookText"/>
        <w:rPr/>
      </w:pPr>
      <w:bookmarkEnd w:id="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حُجَّتِکَ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وَبَوارِ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که حجت توست و محو و نابودکننده کافران می‌باشد</w:t>
      </w:r>
      <w:r>
        <w:rPr>
          <w:rFonts w:eastAsia="IRNazanin" w:cs="IRNazanin"/>
          <w:color w:val="111111"/>
          <w:sz w:val="28"/>
          <w:szCs w:val="28"/>
          <w:rtl w:val="true"/>
          <w:lang w:bidi="fa-IR"/>
        </w:rPr>
        <w:t>».</w:t>
      </w:r>
    </w:p>
    <w:p>
      <w:pPr>
        <w:pStyle w:val="Heading2"/>
        <w:numPr>
          <w:ilvl w:val="1"/>
          <w:numId w:val="1"/>
        </w:numPr>
        <w:rPr/>
      </w:pPr>
      <w:bookmarkStart w:id="170" w:name="__RefHeading___Toc2736460_211673320"/>
      <w:bookmarkStart w:id="171" w:name="_Toc71"/>
      <w:bookmarkEnd w:id="170"/>
      <w:r>
        <w:rPr/>
        <w:t>67</w:t>
      </w:r>
      <w:r>
        <w:rPr>
          <w:rtl w:val="true"/>
        </w:rPr>
        <w:t xml:space="preserve"> - </w:t>
      </w:r>
      <w:r>
        <w:rPr>
          <w:rtl w:val="true"/>
        </w:rPr>
        <w:t>بَوار اَعْدائِه‌</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خداست، برای روزی که بیاید و تمام دشمنان خدا و انسانیت و عدالت را نابود گرداند و جهان پر از عدل و داد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او سلام می‌فرستیم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الْمُدَّخَرِ لِکَرامَةِ أَوْلِیآءِ اللَّهِ وَبَوارِ أَعْدآئِهِ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کسی که خدا او را برای عزت و بزرگواری دوستانش و نابودی دشمنانش ذخیره کرده است</w:t>
      </w:r>
      <w:r>
        <w:rPr>
          <w:rFonts w:eastAsia="IRNazanin" w:cs="IRNazanin"/>
          <w:color w:val="111111"/>
          <w:sz w:val="28"/>
          <w:szCs w:val="28"/>
          <w:rtl w:val="true"/>
          <w:lang w:bidi="fa-IR"/>
        </w:rPr>
        <w:t>».</w:t>
      </w:r>
    </w:p>
    <w:p>
      <w:pPr>
        <w:pStyle w:val="Heading2"/>
        <w:numPr>
          <w:ilvl w:val="1"/>
          <w:numId w:val="1"/>
        </w:numPr>
        <w:rPr/>
      </w:pPr>
      <w:bookmarkStart w:id="172" w:name="__RefHeading___Toc2736462_211673320"/>
      <w:bookmarkStart w:id="173" w:name="_Toc72"/>
      <w:bookmarkEnd w:id="172"/>
      <w:r>
        <w:rPr/>
        <w:t>68</w:t>
      </w:r>
      <w:r>
        <w:rPr>
          <w:rtl w:val="true"/>
        </w:rPr>
        <w:t xml:space="preserve"> - </w:t>
      </w:r>
      <w:r>
        <w:rPr>
          <w:rtl w:val="true"/>
        </w:rPr>
        <w:t>بهرام‌</w:t>
      </w:r>
      <w:bookmarkEnd w:id="173"/>
    </w:p>
    <w:p>
      <w:pPr>
        <w:pStyle w:val="BookText"/>
        <w:rPr/>
      </w:pPr>
      <w:r>
        <w:rPr>
          <w:rFonts w:ascii="IRNazanin" w:hAnsi="IRNazanin" w:eastAsia="IRNazanin"/>
          <w:color w:val="111111"/>
          <w:sz w:val="28"/>
          <w:sz w:val="28"/>
          <w:szCs w:val="28"/>
          <w:rtl w:val="true"/>
          <w:lang w:bidi="fa-IR"/>
        </w:rPr>
        <w:t>از کتاب ایستاع و ذخیرة الالباب نقل شده است که بهرام از اسامی موعود آخر الزمان می‌باشد که آن حضرت را به این اسم نامیده‌اند</w:t>
      </w:r>
      <w:r>
        <w:rPr>
          <w:rFonts w:eastAsia="IRNazanin" w:cs="IRNazanin"/>
          <w:color w:val="111111"/>
          <w:sz w:val="28"/>
          <w:szCs w:val="28"/>
          <w:rtl w:val="true"/>
          <w:lang w:bidi="fa-IR"/>
        </w:rPr>
        <w:t>.</w:t>
      </w:r>
      <w:r>
        <w:rPr>
          <w:rStyle w:val="FootnoteAnchor"/>
          <w:rtl w:val="true"/>
        </w:rPr>
        <w:footnoteReference w:id="92"/>
      </w:r>
    </w:p>
    <w:p>
      <w:pPr>
        <w:pStyle w:val="Heading2"/>
        <w:numPr>
          <w:ilvl w:val="1"/>
          <w:numId w:val="1"/>
        </w:numPr>
        <w:rPr/>
      </w:pPr>
      <w:bookmarkStart w:id="174" w:name="__RefHeading___Toc2736464_211673320"/>
      <w:bookmarkStart w:id="175" w:name="_Toc73"/>
      <w:bookmarkEnd w:id="174"/>
      <w:r>
        <w:rPr/>
        <w:t>69</w:t>
      </w:r>
      <w:r>
        <w:rPr>
          <w:rtl w:val="true"/>
        </w:rPr>
        <w:t xml:space="preserve"> - </w:t>
      </w:r>
      <w:r>
        <w:rPr>
          <w:rtl w:val="true"/>
        </w:rPr>
        <w:t xml:space="preserve">پرویز </w:t>
      </w:r>
      <w:r>
        <w:rPr>
          <w:rtl w:val="true"/>
        </w:rPr>
        <w:t>(</w:t>
      </w:r>
      <w:r>
        <w:rPr>
          <w:rtl w:val="true"/>
        </w:rPr>
        <w:t>یا برویز</w:t>
      </w:r>
      <w:r>
        <w:rPr>
          <w:rtl w:val="true"/>
        </w:rPr>
        <w:t>)</w:t>
      </w:r>
      <w:bookmarkEnd w:id="175"/>
    </w:p>
    <w:p>
      <w:pPr>
        <w:pStyle w:val="BookText"/>
        <w:rPr/>
      </w:pPr>
      <w:r>
        <w:rPr>
          <w:rFonts w:ascii="IRNazanin" w:hAnsi="IRNazanin" w:eastAsia="IRNazanin"/>
          <w:color w:val="111111"/>
          <w:sz w:val="28"/>
          <w:sz w:val="28"/>
          <w:szCs w:val="28"/>
          <w:rtl w:val="true"/>
          <w:lang w:bidi="fa-IR"/>
        </w:rPr>
        <w:t>این اسم نیز از کتاب برزین از فارسیان نقل شده که پرویز از اسامی امام زمان‌علیه السلام و موعود آخرالزمان است و به معنای پیروز و منصور می‌باشد</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176" w:name="__RefHeading___Toc2736466_211673320"/>
      <w:bookmarkStart w:id="177" w:name="_Toc74"/>
      <w:bookmarkEnd w:id="176"/>
      <w:r>
        <w:rPr/>
        <w:t>70</w:t>
      </w:r>
      <w:r>
        <w:rPr>
          <w:rtl w:val="true"/>
        </w:rPr>
        <w:t xml:space="preserve"> - </w:t>
      </w:r>
      <w:r>
        <w:rPr>
          <w:rtl w:val="true"/>
        </w:rPr>
        <w:t>پسر انسان‌</w:t>
      </w:r>
      <w:bookmarkEnd w:id="17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منجی عالم بشریت و امام زمان‌علیه السلام نزد مسیحیان پسر انسان است</w:t>
      </w:r>
      <w:r>
        <w:rPr>
          <w:rFonts w:eastAsia="IRNazanin" w:cs="IRNazanin"/>
          <w:color w:val="111111"/>
          <w:sz w:val="28"/>
          <w:szCs w:val="28"/>
          <w:rtl w:val="true"/>
          <w:lang w:bidi="fa-IR"/>
        </w:rPr>
        <w:t xml:space="preserve">. </w:t>
      </w:r>
      <w:bookmarkStart w:id="178" w:name="pg322_1511"/>
    </w:p>
    <w:p>
      <w:pPr>
        <w:pStyle w:val="BookText"/>
        <w:rPr/>
      </w:pPr>
      <w:bookmarkEnd w:id="178"/>
      <w:r>
        <w:rPr>
          <w:rFonts w:ascii="IRNazanin" w:hAnsi="IRNazanin" w:eastAsia="IRNazanin"/>
          <w:color w:val="111111"/>
          <w:sz w:val="28"/>
          <w:sz w:val="28"/>
          <w:szCs w:val="28"/>
          <w:rtl w:val="true"/>
          <w:lang w:bidi="fa-IR"/>
        </w:rPr>
        <w:t>کلمه پسر انسان در کتاب مقدّس مسیحیان بارها تکرار شده و در آن از نجات دهنده‌ای می‌گوید که در آخرالزمان می‌آید که مسیح نیز همراه او خواهد آمد و این کسی جز مهدی‌علیه السلام نیست</w:t>
      </w:r>
      <w:r>
        <w:rPr>
          <w:rFonts w:eastAsia="IRNazanin" w:cs="IRNazanin"/>
          <w:color w:val="111111"/>
          <w:sz w:val="28"/>
          <w:szCs w:val="28"/>
          <w:rtl w:val="true"/>
          <w:lang w:bidi="fa-IR"/>
        </w:rPr>
        <w:t>.</w:t>
      </w:r>
      <w:r>
        <w:rPr>
          <w:rStyle w:val="FootnoteAnchor"/>
          <w:rtl w:val="true"/>
        </w:rPr>
        <w:footnoteReference w:id="94"/>
      </w:r>
    </w:p>
    <w:p>
      <w:pPr>
        <w:pStyle w:val="Heading2"/>
        <w:numPr>
          <w:ilvl w:val="1"/>
          <w:numId w:val="1"/>
        </w:numPr>
        <w:rPr/>
      </w:pPr>
      <w:bookmarkStart w:id="179" w:name="__RefHeading___Toc2736468_211673320"/>
      <w:bookmarkStart w:id="180" w:name="_Toc75"/>
      <w:bookmarkEnd w:id="179"/>
      <w:r>
        <w:rPr/>
        <w:t>71</w:t>
      </w:r>
      <w:r>
        <w:rPr>
          <w:rtl w:val="true"/>
        </w:rPr>
        <w:t xml:space="preserve"> - </w:t>
      </w:r>
      <w:r>
        <w:rPr>
          <w:rtl w:val="true"/>
        </w:rPr>
        <w:t>تالی کتاب اللَّه‌</w:t>
      </w:r>
      <w:bookmarkEnd w:id="180"/>
    </w:p>
    <w:p>
      <w:pPr>
        <w:pStyle w:val="BookText"/>
        <w:rPr/>
      </w:pPr>
      <w:r>
        <w:rPr>
          <w:rFonts w:ascii="IRNazanin" w:hAnsi="IRNazanin" w:eastAsia="IRNazanin"/>
          <w:color w:val="111111"/>
          <w:sz w:val="28"/>
          <w:sz w:val="28"/>
          <w:szCs w:val="28"/>
          <w:rtl w:val="true"/>
          <w:lang w:bidi="fa-IR"/>
        </w:rPr>
        <w:t>از نام‌های امام زمان‌علیه السلام تالی کتاب خداست که در زیارت آل یاسین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تالِی کِتابِ اللَّهِ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تالی کتاب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قرآن است که برای تالی دو گونه ترجمه و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همتای کتاب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تلاوت کننده کتاب خدا،</w:t>
      </w:r>
    </w:p>
    <w:p>
      <w:pPr>
        <w:pStyle w:val="BookText"/>
        <w:rPr/>
      </w:pPr>
      <w:r>
        <w:rPr>
          <w:rFonts w:ascii="IRNazanin" w:hAnsi="IRNazanin" w:eastAsia="IRNazanin"/>
          <w:color w:val="111111"/>
          <w:sz w:val="28"/>
          <w:sz w:val="28"/>
          <w:szCs w:val="28"/>
          <w:rtl w:val="true"/>
          <w:lang w:bidi="fa-IR"/>
        </w:rPr>
        <w:t>لکن ظاهراً در اینجا معنای دوم مقصود است و آن از القاب امام زمان‌علیه السلام است</w:t>
      </w:r>
      <w:r>
        <w:rPr>
          <w:rFonts w:eastAsia="IRNazanin" w:cs="IRNazanin"/>
          <w:color w:val="111111"/>
          <w:sz w:val="28"/>
          <w:szCs w:val="28"/>
          <w:rtl w:val="true"/>
          <w:lang w:bidi="fa-IR"/>
        </w:rPr>
        <w:t>.</w:t>
      </w:r>
      <w:r>
        <w:rPr>
          <w:rStyle w:val="FootnoteAnchor"/>
          <w:rtl w:val="true"/>
        </w:rPr>
        <w:footnoteReference w:id="96"/>
      </w:r>
    </w:p>
    <w:p>
      <w:pPr>
        <w:pStyle w:val="Heading2"/>
        <w:numPr>
          <w:ilvl w:val="1"/>
          <w:numId w:val="1"/>
        </w:numPr>
        <w:rPr/>
      </w:pPr>
      <w:bookmarkStart w:id="181" w:name="__RefHeading___Toc2736470_211673320"/>
      <w:bookmarkStart w:id="182" w:name="_Toc76"/>
      <w:bookmarkEnd w:id="181"/>
      <w:r>
        <w:rPr/>
        <w:t>72</w:t>
      </w:r>
      <w:r>
        <w:rPr>
          <w:rtl w:val="true"/>
        </w:rPr>
        <w:t xml:space="preserve"> - </w:t>
      </w:r>
      <w:r>
        <w:rPr>
          <w:rtl w:val="true"/>
        </w:rPr>
        <w:t>تأیید</w:t>
      </w:r>
      <w:bookmarkEnd w:id="182"/>
    </w:p>
    <w:p>
      <w:pPr>
        <w:pStyle w:val="BookText"/>
        <w:rPr/>
      </w:pPr>
      <w:r>
        <w:rPr>
          <w:rFonts w:ascii="IRNazanin" w:hAnsi="IRNazanin" w:eastAsia="IRNazanin"/>
          <w:color w:val="111111"/>
          <w:sz w:val="28"/>
          <w:sz w:val="28"/>
          <w:szCs w:val="28"/>
          <w:rtl w:val="true"/>
          <w:lang w:bidi="fa-IR"/>
        </w:rPr>
        <w:t>از اسامی امام زمان‌علیه السلام است و به معنای قدرت و نیرو بخشیدن می‌باشد که از کلام امیرالمؤمنین‌علیه السلام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یدَهُ عَلی رُؤُوسِ العِبادِ فَلا یبْقی مُؤمِنٌ الّا صارَ قَلْبُهُ اَشَدَّ مِنْ زُبُرِ الْحَدِیدِ وَاَعْطاهُ اللَّهُ قُوَّةَ اَرْبَعِینَ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خود را بر سر بندگان خدا می‌گذارد، پس باقی نمی‌ماند </w:t>
      </w:r>
      <w:bookmarkStart w:id="183" w:name="pg322_1512"/>
    </w:p>
    <w:p>
      <w:pPr>
        <w:pStyle w:val="BookText"/>
        <w:rPr/>
      </w:pPr>
      <w:bookmarkEnd w:id="183"/>
      <w:r>
        <w:rPr>
          <w:rFonts w:ascii="IRNazanin" w:hAnsi="IRNazanin" w:eastAsia="IRNazanin"/>
          <w:color w:val="111111"/>
          <w:sz w:val="28"/>
          <w:sz w:val="28"/>
          <w:szCs w:val="28"/>
          <w:rtl w:val="true"/>
          <w:lang w:bidi="fa-IR"/>
        </w:rPr>
        <w:t>مؤمنی مگر این‌که قلب او از آهن گداخته نیز استوارتر می‌شود، و خداوند قدرت و نیروی چهل مرد را به او عطا می‌کند</w:t>
      </w:r>
      <w:r>
        <w:rPr>
          <w:rFonts w:eastAsia="IRNazanin" w:cs="IRNazanin"/>
          <w:color w:val="111111"/>
          <w:sz w:val="28"/>
          <w:szCs w:val="28"/>
          <w:rtl w:val="true"/>
          <w:lang w:bidi="fa-IR"/>
        </w:rPr>
        <w:t>».</w:t>
      </w:r>
    </w:p>
    <w:p>
      <w:pPr>
        <w:pStyle w:val="Heading2"/>
        <w:numPr>
          <w:ilvl w:val="1"/>
          <w:numId w:val="1"/>
        </w:numPr>
        <w:rPr/>
      </w:pPr>
      <w:bookmarkStart w:id="184" w:name="__RefHeading___Toc2736472_211673320"/>
      <w:bookmarkStart w:id="185" w:name="_Toc77"/>
      <w:bookmarkEnd w:id="184"/>
      <w:r>
        <w:rPr/>
        <w:t>73</w:t>
      </w:r>
      <w:r>
        <w:rPr>
          <w:rtl w:val="true"/>
        </w:rPr>
        <w:t xml:space="preserve"> - </w:t>
      </w:r>
      <w:r>
        <w:rPr>
          <w:rtl w:val="true"/>
        </w:rPr>
        <w:t>ترجُمان کتاب اللَّه‌</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است که اکنون می‌تواند قرآن کریم را تفسیر و تبیین نماید، چنان‌که در خود قرآن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وَأَنزَلْنا إِلَیکَ الذِّکْرَ لِتُبَینَ لِلنّاسِ ما نُزِّلَ إِلَیهِمْ وَلَعَلَّهُمْ یتَفَکَّرُونَ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نازل کردیم تا تو آن را برای مردم تبیین نمایی، و 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 بها می‌گذارم، قرآن و عترت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زمان‌علیه السلام آخرین وصی و امام از عترت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تالِی کِتابِ اللَّهِ وَتَرْجُمانَهُ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ما بر تو که تلاوت کننده و تفسیر و تبیین کننده کتاب خدایی</w:t>
      </w:r>
      <w:r>
        <w:rPr>
          <w:rFonts w:eastAsia="IRNazanin" w:cs="IRNazanin"/>
          <w:color w:val="111111"/>
          <w:sz w:val="28"/>
          <w:szCs w:val="28"/>
          <w:rtl w:val="true"/>
          <w:lang w:bidi="fa-IR"/>
        </w:rPr>
        <w:t>».</w:t>
      </w:r>
    </w:p>
    <w:p>
      <w:pPr>
        <w:pStyle w:val="Heading2"/>
        <w:numPr>
          <w:ilvl w:val="1"/>
          <w:numId w:val="1"/>
        </w:numPr>
        <w:rPr/>
      </w:pPr>
      <w:bookmarkStart w:id="186" w:name="__RefHeading___Toc2736474_211673320"/>
      <w:bookmarkStart w:id="187" w:name="_Toc78"/>
      <w:bookmarkEnd w:id="186"/>
      <w:r>
        <w:rPr/>
        <w:t>74</w:t>
      </w:r>
      <w:r>
        <w:rPr>
          <w:rtl w:val="true"/>
        </w:rPr>
        <w:t xml:space="preserve"> - </w:t>
      </w:r>
      <w:r>
        <w:rPr>
          <w:rtl w:val="true"/>
        </w:rPr>
        <w:t>تقی‌</w:t>
      </w:r>
      <w:bookmarkEnd w:id="187"/>
    </w:p>
    <w:p>
      <w:pPr>
        <w:pStyle w:val="BookText"/>
        <w:rPr/>
      </w:pPr>
      <w:r>
        <w:rPr>
          <w:rFonts w:ascii="IRNazanin" w:hAnsi="IRNazanin" w:eastAsia="IRNazanin"/>
          <w:color w:val="111111"/>
          <w:sz w:val="28"/>
          <w:sz w:val="28"/>
          <w:szCs w:val="28"/>
          <w:rtl w:val="true"/>
          <w:lang w:bidi="fa-IR"/>
        </w:rPr>
        <w:t>به معنای پرهیزگار و باتقواست، تقی از اوصاف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 برای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الْهادِی الْمُهْتَدِی الطّاهِرُ، التَّقِی النَّقِی، الرَّضِی الزَّکِی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هدایت کننده و هدایت شونده است، او پاک و باتقوا و پاکیزه و باصفا و مورد پسند است</w:t>
      </w:r>
      <w:r>
        <w:rPr>
          <w:rFonts w:eastAsia="IRNazanin" w:cs="IRNazanin"/>
          <w:color w:val="111111"/>
          <w:sz w:val="28"/>
          <w:szCs w:val="28"/>
          <w:rtl w:val="true"/>
          <w:lang w:bidi="fa-IR"/>
        </w:rPr>
        <w:t xml:space="preserve">». </w:t>
      </w:r>
      <w:bookmarkStart w:id="188" w:name="pg322_1513"/>
    </w:p>
    <w:p>
      <w:pPr>
        <w:pStyle w:val="Heading2"/>
        <w:numPr>
          <w:ilvl w:val="1"/>
          <w:numId w:val="1"/>
        </w:numPr>
        <w:rPr/>
      </w:pPr>
      <w:bookmarkStart w:id="189" w:name="__RefHeading___Toc2736476_211673320"/>
      <w:bookmarkStart w:id="190" w:name="_Toc79"/>
      <w:bookmarkEnd w:id="188"/>
      <w:bookmarkEnd w:id="189"/>
      <w:r>
        <w:rPr/>
        <w:t>75</w:t>
      </w:r>
      <w:r>
        <w:rPr>
          <w:rtl w:val="true"/>
        </w:rPr>
        <w:t xml:space="preserve"> - </w:t>
      </w:r>
      <w:r>
        <w:rPr>
          <w:rtl w:val="true"/>
        </w:rPr>
        <w:t>تِلاد نِعَم‌</w:t>
      </w:r>
      <w:bookmarkEnd w:id="190"/>
    </w:p>
    <w:p>
      <w:pPr>
        <w:pStyle w:val="BookText"/>
        <w:rPr/>
      </w:pPr>
      <w:r>
        <w:rPr>
          <w:rFonts w:ascii="IRNazanin" w:hAnsi="IRNazanin" w:eastAsia="IRNazanin"/>
          <w:color w:val="111111"/>
          <w:sz w:val="28"/>
          <w:sz w:val="28"/>
          <w:szCs w:val="28"/>
          <w:rtl w:val="true"/>
          <w:lang w:bidi="fa-IR"/>
        </w:rPr>
        <w:t>به معنای نعمت بی‌پایان خداست و از القاب امام زمان‌علیه السلام می‌باشد که از بخشی از دعای ندبه اقتباس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بِنَفْسِی أَنْتَ مِنْ تِلادِ نِعَمٍ لا تُضاهی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قربان تو که از آن نعمت‌های خاص و عالی خدایی که مثل و مانند ندارد</w:t>
      </w:r>
      <w:r>
        <w:rPr>
          <w:rFonts w:eastAsia="IRNazanin" w:cs="IRNazanin"/>
          <w:color w:val="111111"/>
          <w:sz w:val="28"/>
          <w:szCs w:val="28"/>
          <w:rtl w:val="true"/>
          <w:lang w:bidi="fa-IR"/>
        </w:rPr>
        <w:t>».</w:t>
      </w:r>
    </w:p>
    <w:p>
      <w:pPr>
        <w:pStyle w:val="Heading2"/>
        <w:numPr>
          <w:ilvl w:val="1"/>
          <w:numId w:val="1"/>
        </w:numPr>
        <w:rPr/>
      </w:pPr>
      <w:bookmarkStart w:id="191" w:name="__RefHeading___Toc2736478_211673320"/>
      <w:bookmarkStart w:id="192" w:name="_Toc80"/>
      <w:bookmarkEnd w:id="191"/>
      <w:r>
        <w:rPr/>
        <w:t>76</w:t>
      </w:r>
      <w:r>
        <w:rPr>
          <w:rtl w:val="true"/>
        </w:rPr>
        <w:t xml:space="preserve"> - </w:t>
      </w:r>
      <w:r>
        <w:rPr>
          <w:rtl w:val="true"/>
        </w:rPr>
        <w:t>تمام‌</w:t>
      </w:r>
      <w:bookmarkEnd w:id="192"/>
    </w:p>
    <w:p>
      <w:pPr>
        <w:pStyle w:val="BookText"/>
        <w:rPr/>
      </w:pPr>
      <w:r>
        <w:rPr>
          <w:rFonts w:ascii="IRNazanin" w:hAnsi="IRNazanin" w:eastAsia="IRNazanin"/>
          <w:color w:val="111111"/>
          <w:sz w:val="28"/>
          <w:sz w:val="28"/>
          <w:szCs w:val="28"/>
          <w:rtl w:val="true"/>
          <w:lang w:bidi="fa-IR"/>
        </w:rPr>
        <w:t xml:space="preserve">کتاب هدایة الکبری آن را از القاب امام زمان‌علیه السلام دانسته،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پسندیده و کمال و افعال و شرافت نسب و شوکت و سلطنت و قدرت و رأفت، تام و تمام و بی عیب و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تمام به معنای متمّم و مکمّل باشد، چون خلافت و ریاست الهیه در زمین و آیات باهره و علوم و اسرار انبیا و اوصیا توسط آن حضرت تمام می‌شود</w:t>
      </w:r>
      <w:r>
        <w:rPr>
          <w:rFonts w:eastAsia="IRNazanin" w:cs="IRNazanin"/>
          <w:color w:val="111111"/>
          <w:sz w:val="28"/>
          <w:szCs w:val="28"/>
          <w:rtl w:val="true"/>
          <w:lang w:bidi="fa-IR"/>
        </w:rPr>
        <w:t>.</w:t>
      </w:r>
      <w:r>
        <w:rPr>
          <w:rStyle w:val="FootnoteAnchor"/>
          <w:rtl w:val="true"/>
        </w:rPr>
        <w:footnoteReference w:id="102"/>
      </w:r>
    </w:p>
    <w:p>
      <w:pPr>
        <w:pStyle w:val="Heading2"/>
        <w:numPr>
          <w:ilvl w:val="1"/>
          <w:numId w:val="1"/>
        </w:numPr>
        <w:rPr/>
      </w:pPr>
      <w:bookmarkStart w:id="193" w:name="__RefHeading___Toc2736480_211673320"/>
      <w:bookmarkStart w:id="194" w:name="_Toc81"/>
      <w:bookmarkEnd w:id="193"/>
      <w:r>
        <w:rPr/>
        <w:t>77</w:t>
      </w:r>
      <w:r>
        <w:rPr>
          <w:rtl w:val="true"/>
        </w:rPr>
        <w:t xml:space="preserve"> - </w:t>
      </w:r>
      <w:r>
        <w:rPr>
          <w:rtl w:val="true"/>
        </w:rPr>
        <w:t>ثائر</w:t>
      </w:r>
      <w:bookmarkEnd w:id="194"/>
    </w:p>
    <w:p>
      <w:pPr>
        <w:pStyle w:val="BookText"/>
        <w:rPr/>
      </w:pPr>
      <w:r>
        <w:rPr>
          <w:rFonts w:ascii="IRNazanin" w:hAnsi="IRNazanin" w:eastAsia="IRNazanin"/>
          <w:color w:val="111111"/>
          <w:sz w:val="28"/>
          <w:sz w:val="28"/>
          <w:szCs w:val="28"/>
          <w:rtl w:val="true"/>
          <w:lang w:bidi="fa-IR"/>
        </w:rPr>
        <w:t>به معنای خون خواه و انتقام خواه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جهت آن را از القاب امام زمان‌علیه السلام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به ناحقّ ریخته همه مظلومان و جمیع انبیا و اولیا به خصوص جدّ بزرگوارش امام حسین‌علیه السلام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الثّائِرُ مِنْ عِتْرَتِکَ </w:t>
      </w:r>
      <w:r>
        <w:rPr>
          <w:rFonts w:eastAsia="Amiri" w:cs="Amiri" w:ascii="Amiri" w:hAnsi="Amiri"/>
          <w:color w:val="111111"/>
          <w:sz w:val="28"/>
          <w:szCs w:val="28"/>
          <w:rtl w:val="true"/>
          <w:lang w:bidi="ar-SA"/>
        </w:rPr>
        <w:t>...».</w:t>
      </w:r>
      <w:r>
        <w:rPr>
          <w:rStyle w:val="FootnoteAnchor"/>
          <w:rtl w:val="true"/>
        </w:rPr>
        <w:footnoteReference w:id="103"/>
      </w:r>
      <w:bookmarkStart w:id="195" w:name="pg322_1514"/>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انتقام گیرنده از عترت پیامبرصلی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ندبه چنین ناله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الطّالِبُ بِذُحُولِ الْأَنْبِیآءِ وَأَبْنآءِ الْأَنْبِیآءِ؟ أَینَ الطّالِبُ بِدَمِ الْمَقْتُولِ بِکَرْبَلاءَ؟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آن‌که طلب کننده خون پیامبران و فرزندان پیامبر است؟ کجاست آن‌که طالب خون کشته شده در کربلاست؟</w:t>
      </w:r>
      <w:r>
        <w:rPr>
          <w:rFonts w:eastAsia="IRNazanin" w:cs="IRNazanin"/>
          <w:color w:val="111111"/>
          <w:sz w:val="28"/>
          <w:szCs w:val="28"/>
          <w:rtl w:val="true"/>
          <w:lang w:bidi="fa-IR"/>
        </w:rPr>
        <w:t>»</w:t>
      </w:r>
    </w:p>
    <w:p>
      <w:pPr>
        <w:pStyle w:val="Heading2"/>
        <w:numPr>
          <w:ilvl w:val="1"/>
          <w:numId w:val="1"/>
        </w:numPr>
        <w:rPr/>
      </w:pPr>
      <w:bookmarkStart w:id="196" w:name="__RefHeading___Toc2736482_211673320"/>
      <w:bookmarkStart w:id="197" w:name="_Toc82"/>
      <w:bookmarkEnd w:id="196"/>
      <w:r>
        <w:rPr/>
        <w:t>78</w:t>
      </w:r>
      <w:r>
        <w:rPr>
          <w:rtl w:val="true"/>
        </w:rPr>
        <w:t xml:space="preserve"> - </w:t>
      </w:r>
      <w:r>
        <w:rPr>
          <w:rtl w:val="true"/>
        </w:rPr>
        <w:t>ثائِر بِأمْرک‌</w:t>
      </w:r>
      <w:bookmarkEnd w:id="197"/>
    </w:p>
    <w:p>
      <w:pPr>
        <w:pStyle w:val="BookText"/>
        <w:rPr/>
      </w:pPr>
      <w:r>
        <w:rPr>
          <w:rFonts w:ascii="IRNazanin" w:hAnsi="IRNazanin" w:eastAsia="IRNazanin"/>
          <w:color w:val="111111"/>
          <w:sz w:val="28"/>
          <w:sz w:val="28"/>
          <w:szCs w:val="28"/>
          <w:rtl w:val="true"/>
          <w:lang w:bidi="fa-IR"/>
        </w:rPr>
        <w:t>یعنی برانگیزاننده خلایق به امر تو که با این کلام امام زمان‌علیه السلام توصیف شده است؛ لذا به ایشان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حُجَّتِکَ فِی أَرْضِکَ، وَخَلِیفَتِکَ فِی بِلادِکَ، وَالدّاعِی إِلی سَبِیلِکَ، وَالْقآئِمِ بِقِسْطِکَ، وَالثّآئِرِ بِأَمْرِکَ، وَلِی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که حجت تو در زمین است و خلیفه تو در شهرهاست و دعوت کننده به راه تو و قیام کننده به عدالت است، آن‌که مردم را به امر تو بر می‌انگیزد و امام ولی مؤمنان است</w:t>
      </w:r>
      <w:r>
        <w:rPr>
          <w:rFonts w:eastAsia="IRNazanin" w:cs="IRNazanin"/>
          <w:color w:val="111111"/>
          <w:sz w:val="28"/>
          <w:szCs w:val="28"/>
          <w:rtl w:val="true"/>
          <w:lang w:bidi="fa-IR"/>
        </w:rPr>
        <w:t>».</w:t>
      </w:r>
    </w:p>
    <w:p>
      <w:pPr>
        <w:pStyle w:val="Heading2"/>
        <w:numPr>
          <w:ilvl w:val="1"/>
          <w:numId w:val="1"/>
        </w:numPr>
        <w:rPr/>
      </w:pPr>
      <w:bookmarkStart w:id="198" w:name="__RefHeading___Toc2736484_211673320"/>
      <w:bookmarkStart w:id="199" w:name="_Toc83"/>
      <w:bookmarkEnd w:id="198"/>
      <w:r>
        <w:rPr/>
        <w:t>79</w:t>
      </w:r>
      <w:r>
        <w:rPr>
          <w:rtl w:val="true"/>
        </w:rPr>
        <w:t xml:space="preserve"> - </w:t>
      </w:r>
      <w:r>
        <w:rPr>
          <w:rtl w:val="true"/>
        </w:rPr>
        <w:t>ثابت‌</w:t>
      </w:r>
      <w:bookmarkEnd w:id="199"/>
    </w:p>
    <w:p>
      <w:pPr>
        <w:pStyle w:val="BookText"/>
        <w:rPr/>
      </w:pPr>
      <w:r>
        <w:rPr>
          <w:rFonts w:ascii="IRNazanin" w:hAnsi="IRNazanin" w:eastAsia="IRNazanin"/>
          <w:color w:val="111111"/>
          <w:sz w:val="28"/>
          <w:sz w:val="28"/>
          <w:szCs w:val="28"/>
          <w:rtl w:val="true"/>
          <w:lang w:bidi="fa-IR"/>
        </w:rPr>
        <w:t>از اوصاف امام زمان‌علیه السلام است و در زیارت نامه مربوط به ایشان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الْحَقُّ الثّابِتُ الَّذِی لا عَیبَ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آن حقّ ثابت ابدی هستی که از هر عیب و نقصی پاک و منزه می باشی</w:t>
      </w:r>
      <w:r>
        <w:rPr>
          <w:rFonts w:eastAsia="IRNazanin" w:cs="IRNazanin"/>
          <w:color w:val="111111"/>
          <w:sz w:val="28"/>
          <w:szCs w:val="28"/>
          <w:rtl w:val="true"/>
          <w:lang w:bidi="fa-IR"/>
        </w:rPr>
        <w:t xml:space="preserve">». </w:t>
      </w:r>
      <w:bookmarkStart w:id="200" w:name="pg322_1515"/>
    </w:p>
    <w:p>
      <w:pPr>
        <w:pStyle w:val="BookText"/>
        <w:rPr/>
      </w:pPr>
      <w:bookmarkEnd w:id="200"/>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وَالثّابِتَةِ فِی الْیقِینِ مَعْرِفَتُهُ</w:t>
      </w:r>
      <w:r>
        <w:rPr>
          <w:rFonts w:eastAsia="Amiri" w:cs="Amiri" w:ascii="Amiri" w:hAnsi="Amiri"/>
          <w:color w:val="111111"/>
          <w:sz w:val="28"/>
          <w:szCs w:val="28"/>
          <w:rtl w:val="true"/>
          <w:lang w:bidi="ar-SA"/>
        </w:rPr>
        <w:t>».</w:t>
      </w:r>
      <w:r>
        <w:rPr>
          <w:rStyle w:val="FootnoteAnchor"/>
          <w:rtl w:val="true"/>
        </w:rPr>
        <w:footnoteReference w:id="107"/>
      </w:r>
    </w:p>
    <w:p>
      <w:pPr>
        <w:pStyle w:val="Heading2"/>
        <w:numPr>
          <w:ilvl w:val="1"/>
          <w:numId w:val="1"/>
        </w:numPr>
        <w:rPr/>
      </w:pPr>
      <w:bookmarkStart w:id="201" w:name="__RefHeading___Toc2736486_211673320"/>
      <w:bookmarkStart w:id="202" w:name="_Toc84"/>
      <w:bookmarkEnd w:id="201"/>
      <w:r>
        <w:rPr/>
        <w:t>80</w:t>
      </w:r>
      <w:r>
        <w:rPr>
          <w:rtl w:val="true"/>
        </w:rPr>
        <w:t xml:space="preserve"> - </w:t>
      </w:r>
      <w:r>
        <w:rPr>
          <w:rtl w:val="true"/>
        </w:rPr>
        <w:t>ثار اللَّه‌</w:t>
      </w:r>
      <w:bookmarkEnd w:id="202"/>
    </w:p>
    <w:p>
      <w:pPr>
        <w:pStyle w:val="BookText"/>
        <w:rPr/>
      </w:pPr>
      <w:r>
        <w:rPr>
          <w:rFonts w:ascii="IRNazanin" w:hAnsi="IRNazanin" w:eastAsia="IRNazanin"/>
          <w:color w:val="111111"/>
          <w:sz w:val="28"/>
          <w:sz w:val="28"/>
          <w:szCs w:val="28"/>
          <w:rtl w:val="true"/>
          <w:lang w:bidi="fa-IR"/>
        </w:rPr>
        <w:t>ثار اللَّه نیز از القاب و اوصاف امام زمان‌علیه السلام است، چنان‌که در زیارت سرداب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ثار اللَّهِ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تو ای ثار اللَّه</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2736488_211673320"/>
      <w:bookmarkStart w:id="204" w:name="_Toc85"/>
      <w:bookmarkEnd w:id="203"/>
      <w:r>
        <w:rPr/>
        <w:t>81</w:t>
      </w:r>
      <w:r>
        <w:rPr>
          <w:rtl w:val="true"/>
        </w:rPr>
        <w:t xml:space="preserve"> - </w:t>
      </w:r>
      <w:r>
        <w:rPr>
          <w:rtl w:val="true"/>
        </w:rPr>
        <w:t>جابر</w:t>
      </w:r>
      <w:bookmarkEnd w:id="204"/>
    </w:p>
    <w:p>
      <w:pPr>
        <w:pStyle w:val="BookText"/>
        <w:rPr/>
      </w:pPr>
      <w:r>
        <w:rPr>
          <w:rFonts w:ascii="IRNazanin" w:hAnsi="IRNazanin" w:eastAsia="IRNazanin"/>
          <w:color w:val="111111"/>
          <w:sz w:val="28"/>
          <w:sz w:val="28"/>
          <w:szCs w:val="28"/>
          <w:rtl w:val="true"/>
          <w:lang w:bidi="fa-IR"/>
        </w:rPr>
        <w:t>به معنای درست کننده و ترمیم کننده و شکسته بند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این لقب از خصایص حضرت امام زمان‌علیه السلام است که فرج اعظم و گشایش همه کارها و جبران همه دل‌های شکسته و خرسندی همه قلوب پژمرده به وجود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0"/>
      </w:r>
    </w:p>
    <w:p>
      <w:pPr>
        <w:pStyle w:val="Heading2"/>
        <w:numPr>
          <w:ilvl w:val="1"/>
          <w:numId w:val="1"/>
        </w:numPr>
        <w:rPr/>
      </w:pPr>
      <w:bookmarkStart w:id="205" w:name="__RefHeading___Toc2736490_211673320"/>
      <w:bookmarkStart w:id="206" w:name="_Toc86"/>
      <w:bookmarkEnd w:id="205"/>
      <w:r>
        <w:rPr/>
        <w:t>82</w:t>
      </w:r>
      <w:r>
        <w:rPr>
          <w:rtl w:val="true"/>
        </w:rPr>
        <w:t xml:space="preserve"> - </w:t>
      </w:r>
      <w:r>
        <w:rPr>
          <w:rtl w:val="true"/>
        </w:rPr>
        <w:t>جامِعُ الکَلِم‌</w:t>
      </w:r>
      <w:bookmarkEnd w:id="206"/>
    </w:p>
    <w:p>
      <w:pPr>
        <w:pStyle w:val="BookText"/>
        <w:rPr/>
      </w:pPr>
      <w:r>
        <w:rPr>
          <w:rFonts w:ascii="IRNazanin" w:hAnsi="IRNazanin" w:eastAsia="IRNazanin"/>
          <w:color w:val="111111"/>
          <w:sz w:val="28"/>
          <w:sz w:val="28"/>
          <w:szCs w:val="28"/>
          <w:rtl w:val="true"/>
          <w:lang w:bidi="fa-IR"/>
        </w:rPr>
        <w:t>به معنای جمع کننده تمام کلمات الهی و یا جمع کننده پراکندگی‌ها، و از القاب امام زمان‌علیه السلام است که در زیارت‌نامه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مَهْدِی الْأُمَمِ وَجامِعِ الْکَلِمِ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مهدی و هادی امّت‌ها و خلایق، و جامع تمام کلمات وحی الهی</w:t>
      </w:r>
      <w:r>
        <w:rPr>
          <w:rFonts w:eastAsia="IRNazanin" w:cs="IRNazanin"/>
          <w:color w:val="111111"/>
          <w:sz w:val="28"/>
          <w:szCs w:val="28"/>
          <w:rtl w:val="true"/>
          <w:lang w:bidi="fa-IR"/>
        </w:rPr>
        <w:t xml:space="preserve">». </w:t>
      </w:r>
      <w:bookmarkStart w:id="207" w:name="pg322_1516"/>
    </w:p>
    <w:p>
      <w:pPr>
        <w:pStyle w:val="Heading2"/>
        <w:numPr>
          <w:ilvl w:val="1"/>
          <w:numId w:val="1"/>
        </w:numPr>
        <w:rPr/>
      </w:pPr>
      <w:bookmarkStart w:id="208" w:name="__RefHeading___Toc2736492_211673320"/>
      <w:bookmarkStart w:id="209" w:name="_Toc87"/>
      <w:bookmarkEnd w:id="207"/>
      <w:bookmarkEnd w:id="208"/>
      <w:r>
        <w:rPr/>
        <w:t>83</w:t>
      </w:r>
      <w:r>
        <w:rPr>
          <w:rtl w:val="true"/>
        </w:rPr>
        <w:t xml:space="preserve"> - </w:t>
      </w:r>
      <w:r>
        <w:rPr>
          <w:rtl w:val="true"/>
        </w:rPr>
        <w:t>جامِعُ الکَلِمة</w:t>
      </w:r>
      <w:bookmarkEnd w:id="209"/>
    </w:p>
    <w:p>
      <w:pPr>
        <w:pStyle w:val="BookText"/>
        <w:rPr/>
      </w:pPr>
      <w:r>
        <w:rPr>
          <w:rFonts w:ascii="IRNazanin" w:hAnsi="IRNazanin" w:eastAsia="IRNazanin"/>
          <w:color w:val="111111"/>
          <w:sz w:val="28"/>
          <w:sz w:val="28"/>
          <w:szCs w:val="28"/>
          <w:rtl w:val="true"/>
          <w:lang w:bidi="fa-IR"/>
        </w:rPr>
        <w:t>جامع الکلمه نیز از اسامی آن حضرت است، به معنای آن کسی که کلمه توحید و یگانگی را حاکم می‌کند، لذا در دعای ندبه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جامِعُ الْکَلِمَةِ عَلَی التَّقْوی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که بساط اختلاف و تفرقه را بر می‌چیند و مردم را بر وحدت کلمه تقوی و دین مجتمع می‌سازد</w:t>
      </w:r>
      <w:r>
        <w:rPr>
          <w:rFonts w:eastAsia="IRNazanin" w:cs="IRNazanin"/>
          <w:color w:val="111111"/>
          <w:sz w:val="28"/>
          <w:szCs w:val="28"/>
          <w:rtl w:val="true"/>
          <w:lang w:bidi="fa-IR"/>
        </w:rPr>
        <w:t>».</w:t>
      </w:r>
    </w:p>
    <w:p>
      <w:pPr>
        <w:pStyle w:val="Heading2"/>
        <w:numPr>
          <w:ilvl w:val="1"/>
          <w:numId w:val="1"/>
        </w:numPr>
        <w:rPr/>
      </w:pPr>
      <w:bookmarkStart w:id="210" w:name="__RefHeading___Toc2736494_211673320"/>
      <w:bookmarkStart w:id="211" w:name="_Toc88"/>
      <w:bookmarkEnd w:id="210"/>
      <w:r>
        <w:rPr/>
        <w:t>84</w:t>
      </w:r>
      <w:r>
        <w:rPr>
          <w:rtl w:val="true"/>
        </w:rPr>
        <w:t xml:space="preserve"> - </w:t>
      </w:r>
      <w:r>
        <w:rPr>
          <w:rtl w:val="true"/>
        </w:rPr>
        <w:t>جانب‌</w:t>
      </w:r>
      <w:bookmarkEnd w:id="211"/>
    </w:p>
    <w:p>
      <w:pPr>
        <w:pStyle w:val="BookText"/>
        <w:rPr/>
      </w:pPr>
      <w:r>
        <w:rPr>
          <w:rFonts w:ascii="IRNazanin" w:hAnsi="IRNazanin" w:eastAsia="IRNazanin"/>
          <w:color w:val="111111"/>
          <w:sz w:val="28"/>
          <w:sz w:val="28"/>
          <w:szCs w:val="28"/>
          <w:rtl w:val="true"/>
          <w:lang w:bidi="fa-IR"/>
        </w:rPr>
        <w:t xml:space="preserve">در کتاب دلائل الامامه، امام زمان‌علیه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r>
        <w:rPr>
          <w:rStyle w:val="FootnoteAnchor"/>
          <w:rtl w:val="true"/>
        </w:rPr>
        <w:footnoteReference w:id="113"/>
      </w:r>
    </w:p>
    <w:p>
      <w:pPr>
        <w:pStyle w:val="Heading2"/>
        <w:numPr>
          <w:ilvl w:val="1"/>
          <w:numId w:val="1"/>
        </w:numPr>
        <w:rPr/>
      </w:pPr>
      <w:bookmarkStart w:id="212" w:name="__RefHeading___Toc2736496_211673320"/>
      <w:bookmarkStart w:id="213" w:name="_Toc89"/>
      <w:bookmarkEnd w:id="212"/>
      <w:r>
        <w:rPr/>
        <w:t>85</w:t>
      </w:r>
      <w:r>
        <w:rPr>
          <w:rtl w:val="true"/>
        </w:rPr>
        <w:t xml:space="preserve"> - </w:t>
      </w:r>
      <w:r>
        <w:rPr>
          <w:rtl w:val="true"/>
        </w:rPr>
        <w:t>جَحْجاحِ المُجاهد</w:t>
      </w:r>
      <w:bookmarkEnd w:id="213"/>
    </w:p>
    <w:p>
      <w:pPr>
        <w:pStyle w:val="BookText"/>
        <w:rPr/>
      </w:pPr>
      <w:r>
        <w:rPr>
          <w:rFonts w:ascii="IRNazanin" w:hAnsi="IRNazanin" w:eastAsia="IRNazanin"/>
          <w:color w:val="111111"/>
          <w:sz w:val="28"/>
          <w:sz w:val="28"/>
          <w:szCs w:val="28"/>
          <w:rtl w:val="true"/>
          <w:lang w:bidi="fa-IR"/>
        </w:rPr>
        <w:t>به معنای مجاهد بزرگ؛ و او بزرگ‌ترین مجاهد در راه خداست که در دعا برای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الْجَحْجاحِ الْمُجاهِدِ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نوع بلا را از ولی خود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بزرگ‌ترین مجاهد در راه تو</w:t>
      </w:r>
      <w:r>
        <w:rPr>
          <w:rFonts w:eastAsia="IRNazanin" w:cs="IRNazanin"/>
          <w:color w:val="111111"/>
          <w:sz w:val="28"/>
          <w:szCs w:val="28"/>
          <w:rtl w:val="true"/>
          <w:lang w:bidi="fa-IR"/>
        </w:rPr>
        <w:t>».</w:t>
      </w:r>
    </w:p>
    <w:p>
      <w:pPr>
        <w:pStyle w:val="Heading2"/>
        <w:numPr>
          <w:ilvl w:val="1"/>
          <w:numId w:val="1"/>
        </w:numPr>
        <w:rPr/>
      </w:pPr>
      <w:bookmarkStart w:id="214" w:name="__RefHeading___Toc2736498_211673320"/>
      <w:bookmarkStart w:id="215" w:name="_Toc90"/>
      <w:bookmarkEnd w:id="214"/>
      <w:r>
        <w:rPr/>
        <w:t>86</w:t>
      </w:r>
      <w:r>
        <w:rPr>
          <w:rtl w:val="true"/>
        </w:rPr>
        <w:t xml:space="preserve"> - </w:t>
      </w:r>
      <w:r>
        <w:rPr>
          <w:rtl w:val="true"/>
        </w:rPr>
        <w:t>جعفر</w:t>
      </w:r>
      <w:bookmarkEnd w:id="215"/>
    </w:p>
    <w:p>
      <w:pPr>
        <w:pStyle w:val="BookText"/>
        <w:rPr/>
      </w:pPr>
      <w:r>
        <w:rPr>
          <w:rFonts w:ascii="IRNazanin" w:hAnsi="IRNazanin" w:eastAsia="IRNazanin"/>
          <w:color w:val="111111"/>
          <w:sz w:val="28"/>
          <w:sz w:val="28"/>
          <w:szCs w:val="28"/>
          <w:rtl w:val="true"/>
          <w:lang w:bidi="fa-IR"/>
        </w:rPr>
        <w:t>از دیگر نام‌های امام زمان‌علیه السلام جعفر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حمزة بن الفتح روایت کرده که برای امام حسن عسکری‌علیه السلام فرزندی به دنیا آمد که امر فرمود آن را کتمان کنند</w:t>
      </w:r>
      <w:r>
        <w:rPr>
          <w:rFonts w:eastAsia="IRNazanin" w:cs="IRNazanin"/>
          <w:color w:val="111111"/>
          <w:sz w:val="28"/>
          <w:szCs w:val="28"/>
          <w:rtl w:val="true"/>
          <w:lang w:bidi="fa-IR"/>
        </w:rPr>
        <w:t xml:space="preserve">. </w:t>
      </w:r>
      <w:bookmarkStart w:id="216" w:name="pg322_1517"/>
    </w:p>
    <w:p>
      <w:pPr>
        <w:pStyle w:val="BookText"/>
        <w:rPr/>
      </w:pPr>
      <w:bookmarkEnd w:id="216"/>
      <w:r>
        <w:rPr>
          <w:rFonts w:ascii="IRNazanin" w:hAnsi="IRNazanin" w:eastAsia="IRNazanin"/>
          <w:color w:val="111111"/>
          <w:sz w:val="28"/>
          <w:sz w:val="28"/>
          <w:szCs w:val="28"/>
          <w:rtl w:val="true"/>
          <w:lang w:bidi="fa-IR"/>
        </w:rPr>
        <w:t>حسن بن منذر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 او و جعفر کنیه اوست</w:t>
      </w:r>
      <w:r>
        <w:rPr>
          <w:rFonts w:eastAsia="IRNazanin" w:cs="IRNazanin"/>
          <w:color w:val="111111"/>
          <w:sz w:val="28"/>
          <w:szCs w:val="28"/>
          <w:rtl w:val="true"/>
          <w:lang w:bidi="fa-IR"/>
        </w:rPr>
        <w:t>.</w:t>
      </w:r>
      <w:r>
        <w:rPr>
          <w:rStyle w:val="FootnoteAnchor"/>
          <w:rtl w:val="true"/>
        </w:rPr>
        <w:footnoteReference w:id="115"/>
      </w:r>
    </w:p>
    <w:p>
      <w:pPr>
        <w:pStyle w:val="Heading2"/>
        <w:numPr>
          <w:ilvl w:val="1"/>
          <w:numId w:val="1"/>
        </w:numPr>
        <w:rPr/>
      </w:pPr>
      <w:bookmarkStart w:id="217" w:name="__RefHeading___Toc2736500_211673320"/>
      <w:bookmarkStart w:id="218" w:name="_Toc91"/>
      <w:bookmarkEnd w:id="217"/>
      <w:r>
        <w:rPr/>
        <w:t>87</w:t>
      </w:r>
      <w:r>
        <w:rPr>
          <w:rtl w:val="true"/>
        </w:rPr>
        <w:t xml:space="preserve"> - </w:t>
      </w:r>
      <w:r>
        <w:rPr>
          <w:rtl w:val="true"/>
        </w:rPr>
        <w:t>جمعه‌</w:t>
      </w:r>
      <w:bookmarkEnd w:id="218"/>
    </w:p>
    <w:p>
      <w:pPr>
        <w:pStyle w:val="BookText"/>
        <w:rPr/>
      </w:pPr>
      <w:r>
        <w:rPr>
          <w:rFonts w:ascii="IRNazanin" w:hAnsi="IRNazanin" w:eastAsia="IRNazanin"/>
          <w:color w:val="111111"/>
          <w:sz w:val="28"/>
          <w:sz w:val="28"/>
          <w:szCs w:val="28"/>
          <w:rtl w:val="true"/>
          <w:lang w:bidi="fa-IR"/>
        </w:rPr>
        <w:t xml:space="preserve">جمعه نام آخرین روز هفته و روزی است که تولد موعود آخرالزمان در آن روز؛ یعنی در سحرگاه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 شده است؛</w:t>
      </w:r>
      <w:r>
        <w:rPr>
          <w:rStyle w:val="FootnoteAnchor"/>
          <w:rtl w:val="true"/>
        </w:rPr>
        <w:footnoteReference w:id="116"/>
      </w:r>
      <w:r>
        <w:rPr>
          <w:rFonts w:ascii="IRNazanin" w:hAnsi="IRNazanin" w:eastAsia="IRNazanin"/>
          <w:color w:val="111111"/>
          <w:sz w:val="28"/>
          <w:sz w:val="28"/>
          <w:szCs w:val="28"/>
          <w:rtl w:val="true"/>
          <w:lang w:bidi="fa-IR"/>
        </w:rPr>
        <w:t>همچنان که انتظار می‌رود ظهور امام زمان‌علیه السلام نیز در آن روز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امام زمان‌علیه السلام در روز جمعه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الْجُمُعَةِ وَهُوَ یوْمُکَ الْمُتَوَقَّعُ فِیهِ ظُهُورُکَ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جمعه است و آن روز توست که انتظار می‌رود ظهور تو در آن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حسین طبرسی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اسامی امام زمان‌علیه السلام بر شمرده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 علی النقی‌علیه السلام در شرح حدیث پیامبرصلی الله علیه وآله که فرموده با روزها دشمنی نکنید،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ما هستیم و جمعه پسرِ پسرِ من است که اهل حقّ و صدق به سوی او جمع می‌شوند</w:t>
      </w:r>
      <w:r>
        <w:rPr>
          <w:rFonts w:eastAsia="IRNazanin" w:cs="IRNazanin"/>
          <w:color w:val="111111"/>
          <w:sz w:val="28"/>
          <w:szCs w:val="28"/>
          <w:rtl w:val="true"/>
          <w:lang w:bidi="fa-IR"/>
        </w:rPr>
        <w:t>.</w:t>
      </w:r>
      <w:r>
        <w:rPr>
          <w:rStyle w:val="FootnoteAnchor"/>
          <w:rtl w:val="true"/>
        </w:rPr>
        <w:footnoteReference w:id="119"/>
      </w:r>
    </w:p>
    <w:p>
      <w:pPr>
        <w:pStyle w:val="Heading2"/>
        <w:numPr>
          <w:ilvl w:val="1"/>
          <w:numId w:val="1"/>
        </w:numPr>
        <w:rPr/>
      </w:pPr>
      <w:bookmarkStart w:id="219" w:name="__RefHeading___Toc2736502_211673320"/>
      <w:bookmarkStart w:id="220" w:name="_Toc92"/>
      <w:bookmarkEnd w:id="219"/>
      <w:r>
        <w:rPr/>
        <w:t>88</w:t>
      </w:r>
      <w:r>
        <w:rPr>
          <w:rtl w:val="true"/>
        </w:rPr>
        <w:t xml:space="preserve"> - </w:t>
      </w:r>
      <w:r>
        <w:rPr>
          <w:rtl w:val="true"/>
        </w:rPr>
        <w:t>جَنْبُ اللَّه‌</w:t>
      </w:r>
      <w:bookmarkEnd w:id="22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هدایة الکبری نقل کرده‌اند که اخبار زیادی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یاحَسْرَتَی </w:t>
      </w:r>
      <w:bookmarkStart w:id="221" w:name="pg322_1518"/>
    </w:p>
    <w:p>
      <w:pPr>
        <w:pStyle w:val="BookText"/>
        <w:rPr/>
      </w:pPr>
      <w:bookmarkEnd w:id="221"/>
      <w:r>
        <w:rPr>
          <w:rFonts w:ascii="Amiri" w:hAnsi="Amiri" w:eastAsia="Amiri" w:cs="Amiri"/>
          <w:color w:val="111111"/>
          <w:sz w:val="28"/>
          <w:sz w:val="28"/>
          <w:szCs w:val="28"/>
          <w:rtl w:val="true"/>
          <w:lang w:bidi="ar-SA"/>
        </w:rPr>
        <w:t>عَلَی ما فَرَّطتُ فِی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رسیده که امام جنب اللَّه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همچنین از القاب امیرالمؤمنین‌علیه السلام است که طبق فرموده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جَنْبُ اللَّهِ</w:t>
      </w:r>
      <w:r>
        <w:rPr>
          <w:rFonts w:eastAsia="IRNazanin" w:cs="IRNazanin"/>
          <w:color w:val="111111"/>
          <w:sz w:val="28"/>
          <w:szCs w:val="28"/>
          <w:rtl w:val="true"/>
          <w:lang w:bidi="fa-IR"/>
        </w:rPr>
        <w:t>.</w:t>
      </w:r>
      <w:r>
        <w:rPr>
          <w:rStyle w:val="FootnoteAnchor"/>
          <w:rtl w:val="true"/>
        </w:rPr>
        <w:footnoteReference w:id="123"/>
      </w:r>
    </w:p>
    <w:p>
      <w:pPr>
        <w:pStyle w:val="Heading2"/>
        <w:numPr>
          <w:ilvl w:val="1"/>
          <w:numId w:val="1"/>
        </w:numPr>
        <w:rPr/>
      </w:pPr>
      <w:bookmarkStart w:id="222" w:name="__RefHeading___Toc2736504_211673320"/>
      <w:bookmarkStart w:id="223" w:name="_Toc93"/>
      <w:bookmarkEnd w:id="222"/>
      <w:r>
        <w:rPr/>
        <w:t>89</w:t>
      </w:r>
      <w:r>
        <w:rPr>
          <w:rtl w:val="true"/>
        </w:rPr>
        <w:t xml:space="preserve"> - </w:t>
      </w:r>
      <w:r>
        <w:rPr>
          <w:rtl w:val="true"/>
        </w:rPr>
        <w:t>جَوارِ الکُنَّس‌</w:t>
      </w:r>
      <w:bookmarkEnd w:id="223"/>
    </w:p>
    <w:p>
      <w:pPr>
        <w:pStyle w:val="BookText"/>
        <w:rPr/>
      </w:pPr>
      <w:r>
        <w:rPr>
          <w:rFonts w:ascii="IRNazanin" w:hAnsi="IRNazanin" w:eastAsia="IRNazanin"/>
          <w:color w:val="111111"/>
          <w:sz w:val="28"/>
          <w:sz w:val="28"/>
          <w:szCs w:val="28"/>
          <w:rtl w:val="true"/>
          <w:lang w:bidi="fa-IR"/>
        </w:rPr>
        <w:t>به معنای ستارگان متحرک که در زیر شعاع آفتاب پنهان می‌شوند، این نیز از القاب امام زمان‌علیه السلام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فَلَآ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امامی است که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شهاب درخشان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راوی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 چشم‌هایت روشن خواهد شد</w:t>
      </w:r>
      <w:r>
        <w:rPr>
          <w:rFonts w:eastAsia="IRNazanin" w:cs="IRNazanin"/>
          <w:color w:val="111111"/>
          <w:sz w:val="28"/>
          <w:szCs w:val="28"/>
          <w:rtl w:val="true"/>
          <w:lang w:bidi="fa-IR"/>
        </w:rPr>
        <w:t>.</w:t>
      </w:r>
      <w:r>
        <w:rPr>
          <w:rStyle w:val="FootnoteAnchor"/>
          <w:rtl w:val="true"/>
        </w:rPr>
        <w:footnoteReference w:id="125"/>
      </w:r>
    </w:p>
    <w:p>
      <w:pPr>
        <w:pStyle w:val="Heading2"/>
        <w:numPr>
          <w:ilvl w:val="1"/>
          <w:numId w:val="1"/>
        </w:numPr>
        <w:rPr/>
      </w:pPr>
      <w:bookmarkStart w:id="224" w:name="__RefHeading___Toc2736506_211673320"/>
      <w:bookmarkStart w:id="225" w:name="_Toc94"/>
      <w:bookmarkEnd w:id="224"/>
      <w:r>
        <w:rPr/>
        <w:t>90</w:t>
      </w:r>
      <w:r>
        <w:rPr>
          <w:rtl w:val="true"/>
        </w:rPr>
        <w:t xml:space="preserve"> - </w:t>
      </w:r>
      <w:r>
        <w:rPr>
          <w:rtl w:val="true"/>
        </w:rPr>
        <w:t>حاشر</w:t>
      </w:r>
      <w:bookmarkEnd w:id="225"/>
    </w:p>
    <w:p>
      <w:pPr>
        <w:pStyle w:val="BookText"/>
        <w:rPr/>
      </w:pPr>
      <w:r>
        <w:rPr>
          <w:rFonts w:ascii="IRNazanin" w:hAnsi="IRNazanin" w:eastAsia="IRNazanin"/>
          <w:color w:val="111111"/>
          <w:sz w:val="28"/>
          <w:sz w:val="28"/>
          <w:szCs w:val="28"/>
          <w:rtl w:val="true"/>
          <w:lang w:bidi="fa-IR"/>
        </w:rPr>
        <w:t>در کتاب تذکرة الائمه نقل شده است که در صحف ابراهیم، امام زمان‌علیه السلام را به اسم حاشر نامیده‌اند</w:t>
      </w:r>
      <w:r>
        <w:rPr>
          <w:rFonts w:eastAsia="IRNazanin" w:cs="IRNazanin"/>
          <w:color w:val="111111"/>
          <w:sz w:val="28"/>
          <w:szCs w:val="28"/>
          <w:rtl w:val="true"/>
          <w:lang w:bidi="fa-IR"/>
        </w:rPr>
        <w:t>.</w:t>
      </w:r>
      <w:r>
        <w:rPr>
          <w:rStyle w:val="FootnoteAnchor"/>
          <w:rtl w:val="true"/>
        </w:rPr>
        <w:footnoteReference w:id="126"/>
      </w:r>
    </w:p>
    <w:p>
      <w:pPr>
        <w:pStyle w:val="Heading2"/>
        <w:numPr>
          <w:ilvl w:val="1"/>
          <w:numId w:val="1"/>
        </w:numPr>
        <w:rPr/>
      </w:pPr>
      <w:bookmarkStart w:id="226" w:name="__RefHeading___Toc2736508_211673320"/>
      <w:bookmarkStart w:id="227" w:name="_Toc95"/>
      <w:bookmarkEnd w:id="226"/>
      <w:r>
        <w:rPr/>
        <w:t>91</w:t>
      </w:r>
      <w:r>
        <w:rPr>
          <w:rtl w:val="true"/>
        </w:rPr>
        <w:t xml:space="preserve"> - </w:t>
      </w:r>
      <w:r>
        <w:rPr>
          <w:rtl w:val="true"/>
        </w:rPr>
        <w:t>حاصد</w:t>
      </w:r>
      <w:bookmarkEnd w:id="22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معنای درو کننده،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شاخه‌های گمراهی و ضلالت را درو </w:t>
      </w:r>
      <w:bookmarkStart w:id="228" w:name="pg322_1519"/>
    </w:p>
    <w:p>
      <w:pPr>
        <w:pStyle w:val="BookText"/>
        <w:rPr/>
      </w:pPr>
      <w:bookmarkEnd w:id="228"/>
      <w:r>
        <w:rPr>
          <w:rFonts w:ascii="IRNazanin" w:hAnsi="IRNazanin" w:eastAsia="IRNazanin"/>
          <w:color w:val="111111"/>
          <w:sz w:val="28"/>
          <w:sz w:val="28"/>
          <w:szCs w:val="28"/>
          <w:rtl w:val="true"/>
          <w:lang w:bidi="fa-IR"/>
        </w:rPr>
        <w:t>می‌کند و در دعای ندبه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حاصِدُ فُرُوعِ الْغَی وَالشِّقاقِ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دروکننده شاخه‌های گمراهی و شقاوت؟</w:t>
      </w:r>
      <w:r>
        <w:rPr>
          <w:rFonts w:eastAsia="IRNazanin" w:cs="IRNazanin"/>
          <w:color w:val="111111"/>
          <w:sz w:val="28"/>
          <w:szCs w:val="28"/>
          <w:rtl w:val="true"/>
          <w:lang w:bidi="fa-IR"/>
        </w:rPr>
        <w:t>»</w:t>
      </w:r>
    </w:p>
    <w:p>
      <w:pPr>
        <w:pStyle w:val="Heading2"/>
        <w:numPr>
          <w:ilvl w:val="1"/>
          <w:numId w:val="1"/>
        </w:numPr>
        <w:rPr/>
      </w:pPr>
      <w:bookmarkStart w:id="229" w:name="__RefHeading___Toc2736510_211673320"/>
      <w:bookmarkStart w:id="230" w:name="_Toc96"/>
      <w:bookmarkEnd w:id="229"/>
      <w:r>
        <w:rPr/>
        <w:t>92</w:t>
      </w:r>
      <w:r>
        <w:rPr>
          <w:rtl w:val="true"/>
        </w:rPr>
        <w:t xml:space="preserve"> - </w:t>
      </w:r>
      <w:r>
        <w:rPr>
          <w:rtl w:val="true"/>
        </w:rPr>
        <w:t>حاضر</w:t>
      </w:r>
      <w:bookmarkEnd w:id="230"/>
    </w:p>
    <w:p>
      <w:pPr>
        <w:pStyle w:val="BookText"/>
        <w:rPr/>
      </w:pPr>
      <w:r>
        <w:rPr>
          <w:rFonts w:ascii="IRNazanin" w:hAnsi="IRNazanin" w:eastAsia="IRNazanin"/>
          <w:color w:val="111111"/>
          <w:sz w:val="28"/>
          <w:sz w:val="28"/>
          <w:szCs w:val="28"/>
          <w:rtl w:val="true"/>
          <w:lang w:bidi="fa-IR"/>
        </w:rPr>
        <w:t xml:space="preserve">به معنای حاضر و ناظر و موجود،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غایب است ولی موجود هست، ظاهر نیست امّا حاضر است</w:t>
      </w:r>
      <w:r>
        <w:rPr>
          <w:rFonts w:eastAsia="IRNazanin" w:cs="IRNazanin"/>
          <w:color w:val="111111"/>
          <w:sz w:val="28"/>
          <w:szCs w:val="28"/>
          <w:rtl w:val="true"/>
          <w:lang w:bidi="fa-IR"/>
        </w:rPr>
        <w:t>.</w:t>
      </w:r>
      <w:r>
        <w:rPr>
          <w:rStyle w:val="FootnoteAnchor"/>
          <w:rtl w:val="true"/>
        </w:rPr>
        <w:footnoteReference w:id="128"/>
      </w:r>
    </w:p>
    <w:p>
      <w:pPr>
        <w:pStyle w:val="Heading2"/>
        <w:numPr>
          <w:ilvl w:val="1"/>
          <w:numId w:val="1"/>
        </w:numPr>
        <w:rPr/>
      </w:pPr>
      <w:bookmarkStart w:id="231" w:name="__RefHeading___Toc2736512_211673320"/>
      <w:bookmarkStart w:id="232" w:name="_Toc97"/>
      <w:bookmarkEnd w:id="231"/>
      <w:r>
        <w:rPr/>
        <w:t>93</w:t>
      </w:r>
      <w:r>
        <w:rPr>
          <w:rtl w:val="true"/>
        </w:rPr>
        <w:t xml:space="preserve"> - </w:t>
      </w:r>
      <w:r>
        <w:rPr>
          <w:rtl w:val="true"/>
        </w:rPr>
        <w:t>حافظ</w:t>
      </w:r>
      <w:bookmarkEnd w:id="232"/>
    </w:p>
    <w:p>
      <w:pPr>
        <w:pStyle w:val="BookText"/>
        <w:rPr/>
      </w:pPr>
      <w:r>
        <w:rPr>
          <w:rFonts w:ascii="IRNazanin" w:hAnsi="IRNazanin" w:eastAsia="IRNazanin"/>
          <w:color w:val="111111"/>
          <w:sz w:val="28"/>
          <w:sz w:val="28"/>
          <w:szCs w:val="28"/>
          <w:rtl w:val="true"/>
          <w:lang w:bidi="fa-IR"/>
        </w:rPr>
        <w:t xml:space="preserve">به معنای نگهبان و نگه دارنده،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اسرار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چنین زیارت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حافِظَ أَسْرارِ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حافظ اسرار پروردگار جهانیان</w:t>
      </w:r>
      <w:r>
        <w:rPr>
          <w:rFonts w:eastAsia="IRNazanin" w:cs="IRNazanin"/>
          <w:color w:val="111111"/>
          <w:sz w:val="28"/>
          <w:szCs w:val="28"/>
          <w:rtl w:val="true"/>
          <w:lang w:bidi="fa-IR"/>
        </w:rPr>
        <w:t>».</w:t>
      </w:r>
    </w:p>
    <w:p>
      <w:pPr>
        <w:pStyle w:val="Heading2"/>
        <w:numPr>
          <w:ilvl w:val="1"/>
          <w:numId w:val="1"/>
        </w:numPr>
        <w:rPr/>
      </w:pPr>
      <w:bookmarkStart w:id="233" w:name="__RefHeading___Toc2736514_211673320"/>
      <w:bookmarkStart w:id="234" w:name="_Toc98"/>
      <w:bookmarkEnd w:id="233"/>
      <w:r>
        <w:rPr/>
        <w:t>94</w:t>
      </w:r>
      <w:r>
        <w:rPr>
          <w:rtl w:val="true"/>
        </w:rPr>
        <w:t xml:space="preserve"> - </w:t>
      </w:r>
      <w:r>
        <w:rPr>
          <w:rtl w:val="true"/>
        </w:rPr>
        <w:t>حامد</w:t>
      </w:r>
      <w:bookmarkEnd w:id="234"/>
    </w:p>
    <w:p>
      <w:pPr>
        <w:pStyle w:val="BookText"/>
        <w:rPr/>
      </w:pPr>
      <w:r>
        <w:rPr>
          <w:rFonts w:ascii="IRNazanin" w:hAnsi="IRNazanin" w:eastAsia="IRNazanin"/>
          <w:color w:val="111111"/>
          <w:sz w:val="28"/>
          <w:sz w:val="28"/>
          <w:szCs w:val="28"/>
          <w:rtl w:val="true"/>
          <w:lang w:bidi="fa-IR"/>
        </w:rPr>
        <w:t>حامد به معنای سپاس‌گزار و حمد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از کتاب هدایة الکبری نقل کرده است که حامد نیز از القاب و اوصاف امام زمان‌علیه السلام شمرده شده است</w:t>
      </w:r>
      <w:r>
        <w:rPr>
          <w:rFonts w:eastAsia="IRNazanin" w:cs="IRNazanin"/>
          <w:color w:val="111111"/>
          <w:sz w:val="28"/>
          <w:szCs w:val="28"/>
          <w:rtl w:val="true"/>
          <w:lang w:bidi="fa-IR"/>
        </w:rPr>
        <w:t>.</w:t>
      </w:r>
      <w:r>
        <w:rPr>
          <w:rStyle w:val="FootnoteAnchor"/>
          <w:rtl w:val="true"/>
        </w:rPr>
        <w:footnoteReference w:id="130"/>
      </w:r>
    </w:p>
    <w:p>
      <w:pPr>
        <w:pStyle w:val="Heading2"/>
        <w:numPr>
          <w:ilvl w:val="1"/>
          <w:numId w:val="1"/>
        </w:numPr>
        <w:rPr/>
      </w:pPr>
      <w:bookmarkStart w:id="235" w:name="__RefHeading___Toc2736516_211673320"/>
      <w:bookmarkStart w:id="236" w:name="_Toc99"/>
      <w:bookmarkEnd w:id="235"/>
      <w:r>
        <w:rPr/>
        <w:t>95</w:t>
      </w:r>
      <w:r>
        <w:rPr>
          <w:rtl w:val="true"/>
        </w:rPr>
        <w:t xml:space="preserve"> - </w:t>
      </w:r>
      <w:r>
        <w:rPr>
          <w:rtl w:val="true"/>
        </w:rPr>
        <w:t>حِجاب اللَّه‌</w:t>
      </w:r>
      <w:bookmarkEnd w:id="236"/>
    </w:p>
    <w:p>
      <w:pPr>
        <w:pStyle w:val="BookText"/>
        <w:rPr/>
      </w:pPr>
      <w:r>
        <w:rPr>
          <w:rFonts w:ascii="IRNazanin" w:hAnsi="IRNazanin" w:eastAsia="IRNazanin"/>
          <w:color w:val="111111"/>
          <w:sz w:val="28"/>
          <w:sz w:val="28"/>
          <w:szCs w:val="28"/>
          <w:rtl w:val="true"/>
          <w:lang w:bidi="fa-IR"/>
        </w:rPr>
        <w:t>حجاب اللَّه نیز از القاب امام زمان‌علیه السلام گفته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زیارت‌نامه مربوطه می‌خوانیم</w:t>
      </w:r>
      <w:r>
        <w:rPr>
          <w:rFonts w:eastAsia="IRNazanin" w:cs="IRNazanin"/>
          <w:color w:val="111111"/>
          <w:sz w:val="28"/>
          <w:szCs w:val="28"/>
          <w:rtl w:val="true"/>
          <w:lang w:bidi="fa-IR"/>
        </w:rPr>
        <w:t xml:space="preserve">: </w:t>
      </w:r>
      <w:bookmarkStart w:id="237" w:name="pg322_1520"/>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حِجابِ اللَّهِ الأَزَلِی الْقَدِیمِ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حجاب و واسطه فیض الهی که ازلی و جاودانی است</w:t>
      </w:r>
      <w:r>
        <w:rPr>
          <w:rFonts w:eastAsia="IRNazanin" w:cs="IRNazanin"/>
          <w:color w:val="111111"/>
          <w:sz w:val="28"/>
          <w:szCs w:val="28"/>
          <w:rtl w:val="true"/>
          <w:lang w:bidi="fa-IR"/>
        </w:rPr>
        <w:t>.»</w:t>
      </w:r>
    </w:p>
    <w:p>
      <w:pPr>
        <w:pStyle w:val="Heading2"/>
        <w:numPr>
          <w:ilvl w:val="1"/>
          <w:numId w:val="1"/>
        </w:numPr>
        <w:rPr/>
      </w:pPr>
      <w:bookmarkStart w:id="238" w:name="__RefHeading___Toc2736518_211673320"/>
      <w:bookmarkStart w:id="239" w:name="_Toc100"/>
      <w:bookmarkEnd w:id="238"/>
      <w:r>
        <w:rPr/>
        <w:t>96</w:t>
      </w:r>
      <w:r>
        <w:rPr>
          <w:rtl w:val="true"/>
        </w:rPr>
        <w:t xml:space="preserve"> - </w:t>
      </w:r>
      <w:r>
        <w:rPr>
          <w:rtl w:val="true"/>
        </w:rPr>
        <w:t>حِجاج‌</w:t>
      </w:r>
      <w:bookmarkEnd w:id="239"/>
    </w:p>
    <w:p>
      <w:pPr>
        <w:pStyle w:val="BookText"/>
        <w:rPr/>
      </w:pPr>
      <w:r>
        <w:rPr>
          <w:rFonts w:ascii="IRNazanin" w:hAnsi="IRNazanin" w:eastAsia="IRNazanin"/>
          <w:color w:val="111111"/>
          <w:sz w:val="28"/>
          <w:sz w:val="28"/>
          <w:szCs w:val="28"/>
          <w:rtl w:val="true"/>
          <w:lang w:bidi="fa-IR"/>
        </w:rPr>
        <w:t>از اوصاف امام زمان‌علیه السلام است که در نسخه‌ای از زیارت ناحیه مقدسه آمده است</w:t>
      </w:r>
      <w:r>
        <w:rPr>
          <w:rFonts w:eastAsia="IRNazanin" w:cs="IRNazanin"/>
          <w:color w:val="111111"/>
          <w:sz w:val="28"/>
          <w:szCs w:val="28"/>
          <w:rtl w:val="true"/>
          <w:lang w:bidi="fa-IR"/>
        </w:rPr>
        <w:t>.</w:t>
      </w:r>
      <w:r>
        <w:rPr>
          <w:rStyle w:val="FootnoteAnchor"/>
          <w:rtl w:val="true"/>
        </w:rPr>
        <w:footnoteReference w:id="132"/>
      </w:r>
    </w:p>
    <w:p>
      <w:pPr>
        <w:pStyle w:val="Heading2"/>
        <w:numPr>
          <w:ilvl w:val="1"/>
          <w:numId w:val="1"/>
        </w:numPr>
        <w:rPr/>
      </w:pPr>
      <w:bookmarkStart w:id="240" w:name="__RefHeading___Toc2736520_211673320"/>
      <w:bookmarkStart w:id="241" w:name="_Toc101"/>
      <w:bookmarkEnd w:id="240"/>
      <w:r>
        <w:rPr/>
        <w:t>97</w:t>
      </w:r>
      <w:r>
        <w:rPr>
          <w:rtl w:val="true"/>
        </w:rPr>
        <w:t xml:space="preserve"> - </w:t>
      </w:r>
      <w:r>
        <w:rPr>
          <w:rtl w:val="true"/>
        </w:rPr>
        <w:t>حجّت‌</w:t>
      </w:r>
      <w:bookmarkEnd w:id="241"/>
    </w:p>
    <w:p>
      <w:pPr>
        <w:pStyle w:val="BookText"/>
        <w:rPr/>
      </w:pPr>
      <w:r>
        <w:rPr>
          <w:rFonts w:ascii="IRNazanin" w:hAnsi="IRNazanin" w:eastAsia="IRNazanin"/>
          <w:color w:val="111111"/>
          <w:sz w:val="28"/>
          <w:sz w:val="28"/>
          <w:szCs w:val="28"/>
          <w:rtl w:val="true"/>
          <w:lang w:bidi="fa-IR"/>
        </w:rPr>
        <w:t xml:space="preserve">اگرچه تمام امامان معصوم‌علیهم السلام حجت خدایند، ولی این لفظ از القاب مشهور امام زمان‌علیه السلام گردیده است، چنانچه اگر بدون قرینه،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مراد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احادیثی که از به کار بردن نام اصلی امام زمان‌علیه السلام منع فرموده‌اند،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یاد کنیم؟</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حجت از آل محمّدعلیهم السلام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در دعای توسل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وَصِی الْحَسَنِ وَالْخَلَفَ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وصی و جانشین امام حسن عسکری که حجت خداوند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قسمتی از زیارت صاحب الامر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بَقِیةِ اللَّهِ فِی بِلادِهِ وَ حُجَّتِهِ عَلی عِبادِهِ </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بقیة اللَّه در شهرها و بر حجّت خدا بر بندگانش</w:t>
      </w:r>
      <w:r>
        <w:rPr>
          <w:rFonts w:eastAsia="IRNazanin" w:cs="IRNazanin"/>
          <w:color w:val="111111"/>
          <w:sz w:val="28"/>
          <w:szCs w:val="28"/>
          <w:rtl w:val="true"/>
          <w:lang w:bidi="fa-IR"/>
        </w:rPr>
        <w:t xml:space="preserve">.» </w:t>
      </w:r>
      <w:bookmarkStart w:id="242" w:name="pg322_1521"/>
    </w:p>
    <w:p>
      <w:pPr>
        <w:pStyle w:val="Heading2"/>
        <w:numPr>
          <w:ilvl w:val="1"/>
          <w:numId w:val="1"/>
        </w:numPr>
        <w:rPr/>
      </w:pPr>
      <w:bookmarkStart w:id="243" w:name="__RefHeading___Toc2736522_211673320"/>
      <w:bookmarkStart w:id="244" w:name="_Toc102"/>
      <w:bookmarkEnd w:id="242"/>
      <w:bookmarkEnd w:id="243"/>
      <w:r>
        <w:rPr/>
        <w:t>98</w:t>
      </w:r>
      <w:r>
        <w:rPr>
          <w:rtl w:val="true"/>
        </w:rPr>
        <w:t xml:space="preserve"> - </w:t>
      </w:r>
      <w:r>
        <w:rPr>
          <w:rtl w:val="true"/>
        </w:rPr>
        <w:t>حُجَّة الغائب‌</w:t>
      </w:r>
      <w:bookmarkEnd w:id="244"/>
    </w:p>
    <w:p>
      <w:pPr>
        <w:pStyle w:val="BookText"/>
        <w:rPr/>
      </w:pPr>
      <w:r>
        <w:rPr>
          <w:rFonts w:ascii="IRNazanin" w:hAnsi="IRNazanin" w:eastAsia="IRNazanin"/>
          <w:color w:val="111111"/>
          <w:sz w:val="28"/>
          <w:sz w:val="28"/>
          <w:szCs w:val="28"/>
          <w:rtl w:val="true"/>
          <w:lang w:bidi="fa-IR"/>
        </w:rPr>
        <w:t>به معنای حجت پنهان، لقب آن حضرت است، یعنی حجت پروردگار و امامی که در پس پرده غیبت است و هرگاه خداوند صلاح بداند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غیب از آیه سوم سوره بقره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عَلیی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الْحُجَّةُ الغآئِبَ؛ متقون شیعیان امیرالمؤمنین‌علیه السلام هستند و غیب همان حجت و امام غایب است</w:t>
      </w:r>
      <w:r>
        <w:rPr>
          <w:rFonts w:eastAsia="Amiri" w:cs="Amiri" w:ascii="Amiri" w:hAnsi="Amiri"/>
          <w:color w:val="111111"/>
          <w:sz w:val="28"/>
          <w:szCs w:val="28"/>
          <w:rtl w:val="true"/>
          <w:lang w:bidi="ar-SA"/>
        </w:rPr>
        <w:t>.</w:t>
      </w:r>
      <w:r>
        <w:rPr>
          <w:rStyle w:val="FootnoteAnchor"/>
          <w:rtl w:val="true"/>
        </w:rPr>
        <w:footnoteReference w:id="136"/>
      </w:r>
    </w:p>
    <w:p>
      <w:pPr>
        <w:pStyle w:val="Heading2"/>
        <w:numPr>
          <w:ilvl w:val="1"/>
          <w:numId w:val="1"/>
        </w:numPr>
        <w:rPr/>
      </w:pPr>
      <w:bookmarkStart w:id="245" w:name="__RefHeading___Toc2736524_211673320"/>
      <w:bookmarkStart w:id="246" w:name="_Toc103"/>
      <w:bookmarkEnd w:id="245"/>
      <w:r>
        <w:rPr/>
        <w:t>99</w:t>
      </w:r>
      <w:r>
        <w:rPr>
          <w:rtl w:val="true"/>
        </w:rPr>
        <w:t xml:space="preserve"> - </w:t>
      </w:r>
      <w:r>
        <w:rPr>
          <w:rtl w:val="true"/>
        </w:rPr>
        <w:t>حُجَّة القائم‌</w:t>
      </w:r>
      <w:bookmarkEnd w:id="246"/>
    </w:p>
    <w:p>
      <w:pPr>
        <w:pStyle w:val="BookText"/>
        <w:rPr/>
      </w:pPr>
      <w:r>
        <w:rPr>
          <w:rFonts w:ascii="IRNazanin" w:hAnsi="IRNazanin" w:eastAsia="IRNazanin"/>
          <w:color w:val="111111"/>
          <w:sz w:val="28"/>
          <w:sz w:val="28"/>
          <w:szCs w:val="28"/>
          <w:rtl w:val="true"/>
          <w:lang w:bidi="fa-IR"/>
        </w:rPr>
        <w:t>حجة القائم نیز از القاب آن حضرت است که به این عنوان تعبیر می‌شود به معنای حجتی که به امر خداوند قیام خواهد کرد و امور جامعه را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از قول پیامبر خداصلی الله علیه وآله که اسامی امامان را هنگام معراج بر ساق عرش دیده بود، چنین نقل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اِثْنَی عَشَرَ اِسْماً مِنْهُمْ عَلِی وَ سِبْطاهُ وَ عَلِی وَ مُحَمَّدٌ وَ جَعْفَرُ وَ مُوسی وَ عَلِی وَ مُحَمَّدٌ وَ عَلِی وَ الْحَسَنُ وَ الْحُجَّةُ الْقائِم فَهذِهِ الائِمَّةُ </w:t>
      </w:r>
      <w:r>
        <w:rPr>
          <w:rFonts w:eastAsia="Amiri" w:cs="Amiri" w:ascii="Amiri" w:hAnsi="Amiri"/>
          <w:color w:val="111111"/>
          <w:sz w:val="28"/>
          <w:szCs w:val="28"/>
          <w:rtl w:val="true"/>
          <w:lang w:bidi="ar-SA"/>
        </w:rPr>
        <w:t>...»</w:t>
      </w:r>
      <w:r>
        <w:rPr>
          <w:rStyle w:val="FootnoteAnchor"/>
          <w:rtl w:val="true"/>
        </w:rPr>
        <w:footnoteReference w:id="137"/>
      </w:r>
    </w:p>
    <w:p>
      <w:pPr>
        <w:pStyle w:val="Heading2"/>
        <w:numPr>
          <w:ilvl w:val="1"/>
          <w:numId w:val="1"/>
        </w:numPr>
        <w:rPr/>
      </w:pPr>
      <w:bookmarkStart w:id="247" w:name="__RefHeading___Toc2736526_211673320"/>
      <w:bookmarkStart w:id="248" w:name="_Toc104"/>
      <w:bookmarkEnd w:id="247"/>
      <w:r>
        <w:rPr/>
        <w:t>100</w:t>
      </w:r>
      <w:r>
        <w:rPr>
          <w:rtl w:val="true"/>
        </w:rPr>
        <w:t xml:space="preserve"> - </w:t>
      </w:r>
      <w:r>
        <w:rPr>
          <w:rtl w:val="true"/>
        </w:rPr>
        <w:t>حُجَّة المَعْبود</w:t>
      </w:r>
      <w:bookmarkEnd w:id="248"/>
    </w:p>
    <w:p>
      <w:pPr>
        <w:pStyle w:val="BookText"/>
        <w:rPr/>
      </w:pPr>
      <w:r>
        <w:rPr>
          <w:rFonts w:ascii="IRNazanin" w:hAnsi="IRNazanin" w:eastAsia="IRNazanin"/>
          <w:color w:val="111111"/>
          <w:sz w:val="28"/>
          <w:sz w:val="28"/>
          <w:szCs w:val="28"/>
          <w:rtl w:val="true"/>
          <w:lang w:bidi="fa-IR"/>
        </w:rPr>
        <w:t xml:space="preserve">حجت به معنای دلیل و برهان و نشانه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متعال است، لذا این‌گونه به ایشان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حجت خدای معبود</w:t>
      </w:r>
      <w:r>
        <w:rPr>
          <w:rFonts w:eastAsia="IRNazanin" w:cs="IRNazanin"/>
          <w:color w:val="111111"/>
          <w:sz w:val="28"/>
          <w:szCs w:val="28"/>
          <w:rtl w:val="true"/>
          <w:lang w:bidi="fa-IR"/>
        </w:rPr>
        <w:t xml:space="preserve">». </w:t>
      </w:r>
      <w:bookmarkStart w:id="249" w:name="pg322_1522"/>
    </w:p>
    <w:p>
      <w:pPr>
        <w:pStyle w:val="BookText"/>
        <w:rPr/>
      </w:pPr>
      <w:bookmarkEnd w:id="249"/>
      <w:r>
        <w:rPr>
          <w:rFonts w:ascii="IRNazanin" w:hAnsi="IRNazanin" w:eastAsia="IRNazanin"/>
          <w:color w:val="111111"/>
          <w:sz w:val="28"/>
          <w:sz w:val="28"/>
          <w:szCs w:val="28"/>
          <w:rtl w:val="true"/>
          <w:lang w:bidi="fa-IR"/>
        </w:rPr>
        <w:t>و در جای دیگر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حُجَّةِ الْمَعْبُودِ وَکَلِمَةِ الْمَحْمُودِ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حجّت پروردگار و بر آن کلمه ستایش شده</w:t>
      </w:r>
      <w:r>
        <w:rPr>
          <w:rFonts w:eastAsia="IRNazanin" w:cs="IRNazanin"/>
          <w:color w:val="111111"/>
          <w:sz w:val="28"/>
          <w:szCs w:val="28"/>
          <w:rtl w:val="true"/>
          <w:lang w:bidi="fa-IR"/>
        </w:rPr>
        <w:t>.»</w:t>
      </w:r>
    </w:p>
    <w:p>
      <w:pPr>
        <w:pStyle w:val="Heading2"/>
        <w:numPr>
          <w:ilvl w:val="1"/>
          <w:numId w:val="1"/>
        </w:numPr>
        <w:rPr/>
      </w:pPr>
      <w:bookmarkStart w:id="250" w:name="__RefHeading___Toc2736528_211673320"/>
      <w:bookmarkStart w:id="251" w:name="_Toc105"/>
      <w:bookmarkEnd w:id="250"/>
      <w:r>
        <w:rPr/>
        <w:t>101</w:t>
      </w:r>
      <w:r>
        <w:rPr>
          <w:rtl w:val="true"/>
        </w:rPr>
        <w:t xml:space="preserve"> - </w:t>
      </w:r>
      <w:r>
        <w:rPr>
          <w:rtl w:val="true"/>
        </w:rPr>
        <w:t>حُجَّةِ بْنِ الحسن‌</w:t>
      </w:r>
      <w:bookmarkEnd w:id="251"/>
    </w:p>
    <w:p>
      <w:pPr>
        <w:pStyle w:val="BookText"/>
        <w:rPr/>
      </w:pPr>
      <w:r>
        <w:rPr>
          <w:rFonts w:ascii="IRNazanin" w:hAnsi="IRNazanin" w:eastAsia="IRNazanin"/>
          <w:color w:val="111111"/>
          <w:sz w:val="28"/>
          <w:sz w:val="28"/>
          <w:szCs w:val="28"/>
          <w:rtl w:val="true"/>
          <w:lang w:bidi="fa-IR"/>
        </w:rPr>
        <w:t>امام زمان‌علیه السلام حجت قاطع و برهان واضح خداوند، فرزند امام حسن عسکری‌علیه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القاب مشهور ایشان است که در موارد متعدد به ایشان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مَولای یا حُجَّةَ بْنَ الْحَسَنِ صاحِبَ الزَّمانِ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بْنَ الْحَسَنِ الْهَادِی الْمَهْدِی</w:t>
      </w:r>
      <w:r>
        <w:rPr>
          <w:rFonts w:eastAsia="Amiri" w:cs="Amiri" w:ascii="Amiri" w:hAnsi="Amiri"/>
          <w:color w:val="111111"/>
          <w:sz w:val="28"/>
          <w:szCs w:val="28"/>
          <w:rtl w:val="true"/>
          <w:lang w:bidi="ar-SA"/>
        </w:rPr>
        <w:t>».</w:t>
      </w:r>
      <w:r>
        <w:rPr>
          <w:rStyle w:val="FootnoteAnchor"/>
          <w:rtl w:val="true"/>
        </w:rPr>
        <w:footnoteReference w:id="141"/>
      </w:r>
    </w:p>
    <w:p>
      <w:pPr>
        <w:pStyle w:val="Heading2"/>
        <w:numPr>
          <w:ilvl w:val="1"/>
          <w:numId w:val="1"/>
        </w:numPr>
        <w:rPr/>
      </w:pPr>
      <w:bookmarkStart w:id="252" w:name="__RefHeading___Toc2736530_211673320"/>
      <w:bookmarkStart w:id="253" w:name="_Toc106"/>
      <w:bookmarkEnd w:id="252"/>
      <w:r>
        <w:rPr/>
        <w:t>102</w:t>
      </w:r>
      <w:r>
        <w:rPr>
          <w:rtl w:val="true"/>
        </w:rPr>
        <w:t xml:space="preserve"> - </w:t>
      </w:r>
      <w:r>
        <w:rPr>
          <w:rtl w:val="true"/>
        </w:rPr>
        <w:t>حجة اللَّه‌</w:t>
      </w:r>
      <w:bookmarkEnd w:id="253"/>
    </w:p>
    <w:p>
      <w:pPr>
        <w:pStyle w:val="BookText"/>
        <w:rPr/>
      </w:pPr>
      <w:r>
        <w:rPr>
          <w:rFonts w:ascii="IRNazanin" w:hAnsi="IRNazanin" w:eastAsia="IRNazanin"/>
          <w:color w:val="111111"/>
          <w:sz w:val="28"/>
          <w:sz w:val="28"/>
          <w:szCs w:val="28"/>
          <w:rtl w:val="true"/>
          <w:lang w:bidi="fa-IR"/>
        </w:rPr>
        <w:t>امام زمان‌علیه السلام نیز مانند سایر امامان‌علیهم السلام حجت و خلیفه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 فِی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حجت خداوند در بین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فرموده‌اند که نقش انگشتری آن حضرت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حُجَّةُ اللَّهِ وَخالِصَتُهُ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 خدا و خالص و برگزیده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عناوین نیز در موارد مختلف آمده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حُجَّتِکَ عَلی خَلْقِکَ</w:t>
      </w:r>
      <w:r>
        <w:rPr>
          <w:rFonts w:eastAsia="Amiri" w:cs="Amiri" w:ascii="Amiri" w:hAnsi="Amiri"/>
          <w:color w:val="111111"/>
          <w:sz w:val="28"/>
          <w:szCs w:val="28"/>
          <w:rtl w:val="true"/>
          <w:lang w:bidi="ar-SA"/>
        </w:rPr>
        <w:t>»</w:t>
      </w:r>
      <w:r>
        <w:rPr>
          <w:rStyle w:val="FootnoteAnchor"/>
          <w:rtl w:val="true"/>
        </w:rPr>
        <w:footnoteReference w:id="143"/>
      </w:r>
      <w:bookmarkStart w:id="254" w:name="pg322_1523"/>
    </w:p>
    <w:p>
      <w:pPr>
        <w:pStyle w:val="BookText"/>
        <w:rPr/>
      </w:pPr>
      <w:bookmarkEnd w:id="2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فِی اَرْضِهِ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عَلی خَلْقِهِ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حُجَّتِکَ فِی اَرْضِکَ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اللَّهِ الَّتِی لا تَخْفی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عَلی مَنْ فِی الارْضِ</w:t>
      </w:r>
      <w:r>
        <w:rPr>
          <w:rFonts w:eastAsia="Amiri" w:cs="Amiri" w:ascii="Amiri" w:hAnsi="Amiri"/>
          <w:color w:val="111111"/>
          <w:sz w:val="28"/>
          <w:szCs w:val="28"/>
          <w:rtl w:val="true"/>
          <w:lang w:bidi="ar-SA"/>
        </w:rPr>
        <w:t>»</w:t>
      </w:r>
      <w:r>
        <w:rPr>
          <w:rStyle w:val="FootnoteAnchor"/>
          <w:rtl w:val="true"/>
        </w:rPr>
        <w:footnoteReference w:id="149"/>
      </w:r>
    </w:p>
    <w:p>
      <w:pPr>
        <w:pStyle w:val="Heading2"/>
        <w:numPr>
          <w:ilvl w:val="1"/>
          <w:numId w:val="1"/>
        </w:numPr>
        <w:rPr/>
      </w:pPr>
      <w:bookmarkStart w:id="255" w:name="__RefHeading___Toc2736532_211673320"/>
      <w:bookmarkStart w:id="256" w:name="_Toc107"/>
      <w:bookmarkEnd w:id="255"/>
      <w:r>
        <w:rPr/>
        <w:t>103</w:t>
      </w:r>
      <w:r>
        <w:rPr>
          <w:rtl w:val="true"/>
        </w:rPr>
        <w:t xml:space="preserve"> - </w:t>
      </w:r>
      <w:r>
        <w:rPr>
          <w:rtl w:val="true"/>
        </w:rPr>
        <w:t>حجة الْخِصام‌</w:t>
      </w:r>
      <w:bookmarkEnd w:id="256"/>
    </w:p>
    <w:p>
      <w:pPr>
        <w:pStyle w:val="BookText"/>
        <w:rPr/>
      </w:pPr>
      <w:r>
        <w:rPr>
          <w:rFonts w:ascii="IRNazanin" w:hAnsi="IRNazanin" w:eastAsia="IRNazanin"/>
          <w:color w:val="111111"/>
          <w:sz w:val="28"/>
          <w:sz w:val="28"/>
          <w:szCs w:val="28"/>
          <w:rtl w:val="true"/>
          <w:lang w:bidi="fa-IR"/>
        </w:rPr>
        <w:t>از دیگر القاب امام زمان‌علیه السلام حجة الخصام است که به معنای حجت خدا بر دشمنان و مجادله کنندگان می‌باشد و در زیارت نامه مربوط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الْخِصامِ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حجت برای دشمنان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قسمتی از زیارت سرداب مقدّس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وَبَرَکاتُهُ وَتَحِیاتُهُ وَصَلَواتُهُ عَلی مَوْلای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الْخِصامِ</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برکات خداوند و درود و تحیات او بر مولای من صاحب الزمان، و بر آن که حجّت بر دشمنان است</w:t>
      </w:r>
      <w:r>
        <w:rPr>
          <w:rFonts w:eastAsia="IRNazanin" w:cs="IRNazanin"/>
          <w:color w:val="111111"/>
          <w:sz w:val="28"/>
          <w:szCs w:val="28"/>
          <w:rtl w:val="true"/>
          <w:lang w:bidi="fa-IR"/>
        </w:rPr>
        <w:t xml:space="preserve">». </w:t>
      </w:r>
      <w:bookmarkStart w:id="257" w:name="pg322_1524"/>
    </w:p>
    <w:p>
      <w:pPr>
        <w:pStyle w:val="Heading2"/>
        <w:numPr>
          <w:ilvl w:val="1"/>
          <w:numId w:val="1"/>
        </w:numPr>
        <w:rPr/>
      </w:pPr>
      <w:bookmarkStart w:id="258" w:name="__RefHeading___Toc2736534_211673320"/>
      <w:bookmarkStart w:id="259" w:name="_Toc108"/>
      <w:bookmarkEnd w:id="257"/>
      <w:bookmarkEnd w:id="258"/>
      <w:r>
        <w:rPr/>
        <w:t>104</w:t>
      </w:r>
      <w:r>
        <w:rPr>
          <w:rtl w:val="true"/>
        </w:rPr>
        <w:t xml:space="preserve"> - </w:t>
      </w:r>
      <w:r>
        <w:rPr>
          <w:rtl w:val="true"/>
        </w:rPr>
        <w:t>حجة ربِّ العالمین‌</w:t>
      </w:r>
      <w:bookmarkEnd w:id="259"/>
    </w:p>
    <w:p>
      <w:pPr>
        <w:pStyle w:val="BookText"/>
        <w:rPr/>
      </w:pPr>
      <w:r>
        <w:rPr>
          <w:rFonts w:ascii="IRNazanin" w:hAnsi="IRNazanin" w:eastAsia="IRNazanin"/>
          <w:color w:val="111111"/>
          <w:sz w:val="28"/>
          <w:sz w:val="28"/>
          <w:szCs w:val="28"/>
          <w:rtl w:val="true"/>
          <w:lang w:bidi="fa-IR"/>
        </w:rPr>
        <w:t>یعنی حجّت و برهان پروردگار جهانیان که در اعمال و دعای روز جمعه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الْخَلَفِ الْهادِی الْمَهْدِی، إِمامِ الْمُؤْمِنِینَ وَوارِثِ الْمُرْسَلِینَ وَحُجَّةِ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آن جانشین امامان، آن هادی و مهدی که امام مؤمنان و وارث پیامبران و حجت پروردگار جهانیان است</w:t>
      </w:r>
      <w:r>
        <w:rPr>
          <w:rFonts w:eastAsia="IRNazanin" w:cs="IRNazanin"/>
          <w:color w:val="111111"/>
          <w:sz w:val="28"/>
          <w:szCs w:val="28"/>
          <w:rtl w:val="true"/>
          <w:lang w:bidi="fa-IR"/>
        </w:rPr>
        <w:t>».</w:t>
      </w:r>
    </w:p>
    <w:p>
      <w:pPr>
        <w:pStyle w:val="Heading2"/>
        <w:numPr>
          <w:ilvl w:val="1"/>
          <w:numId w:val="1"/>
        </w:numPr>
        <w:rPr/>
      </w:pPr>
      <w:bookmarkStart w:id="260" w:name="__RefHeading___Toc2736536_211673320"/>
      <w:bookmarkStart w:id="261" w:name="_Toc109"/>
      <w:bookmarkEnd w:id="260"/>
      <w:r>
        <w:rPr/>
        <w:t>105</w:t>
      </w:r>
      <w:r>
        <w:rPr>
          <w:rtl w:val="true"/>
        </w:rPr>
        <w:t xml:space="preserve"> - </w:t>
      </w:r>
      <w:r>
        <w:rPr>
          <w:rtl w:val="true"/>
        </w:rPr>
        <w:t>حقّ‌</w:t>
      </w:r>
      <w:bookmarkEnd w:id="261"/>
    </w:p>
    <w:p>
      <w:pPr>
        <w:pStyle w:val="BookText"/>
        <w:rPr/>
      </w:pPr>
      <w:r>
        <w:rPr>
          <w:rFonts w:ascii="IRNazanin" w:hAnsi="IRNazanin" w:eastAsia="IRNazanin"/>
          <w:color w:val="111111"/>
          <w:sz w:val="28"/>
          <w:sz w:val="28"/>
          <w:szCs w:val="28"/>
          <w:rtl w:val="true"/>
          <w:lang w:bidi="fa-IR"/>
        </w:rPr>
        <w:t>به معنای راستی و حقیقت می‌باشد و یکی از نام‌های امام زمان‌علیه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چون تمام حالات و صفات و افعال و اقوال و اوامر و نواهی‌اش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جَآءَ الْحَقُّ وَزَهَقَ الْباطِلُ</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ذَهَبَتْ دَوْلَةُ الْباطِلِ؛ چون قائم ظهور کند، دولت باطل برود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در زیارت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الْحَقُّ الثّابِتُ الَّذِی لا عَیبَ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آن حقّ ثابت ابدی هستی که از هر عیب و نقصی پاک و منزه می‌باشی</w:t>
      </w:r>
      <w:r>
        <w:rPr>
          <w:rFonts w:eastAsia="IRNazanin" w:cs="IRNazanin"/>
          <w:color w:val="111111"/>
          <w:sz w:val="28"/>
          <w:szCs w:val="28"/>
          <w:rtl w:val="true"/>
          <w:lang w:bidi="fa-IR"/>
        </w:rPr>
        <w:t xml:space="preserve">». </w:t>
      </w:r>
      <w:bookmarkStart w:id="262" w:name="pg322_1525"/>
    </w:p>
    <w:p>
      <w:pPr>
        <w:pStyle w:val="BookText"/>
        <w:rPr/>
      </w:pPr>
      <w:bookmarkEnd w:id="262"/>
      <w:r>
        <w:rPr>
          <w:rFonts w:ascii="IRNazanin" w:hAnsi="IRNazanin" w:eastAsia="IRNazanin"/>
          <w:color w:val="111111"/>
          <w:sz w:val="28"/>
          <w:sz w:val="28"/>
          <w:szCs w:val="28"/>
          <w:rtl w:val="true"/>
          <w:lang w:bidi="fa-IR"/>
        </w:rPr>
        <w:t>و در زیارت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الْحَقِّ الْجَدِیدِ وَالْعالِمِ الَّذِی عِلْمُهُ لا یبِیدُ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امام به حقّ که مجدّد است و دانشمندی که علم و دانش او پایان‌ناپذیر است</w:t>
      </w:r>
      <w:r>
        <w:rPr>
          <w:rFonts w:eastAsia="IRNazanin" w:cs="IRNazanin"/>
          <w:color w:val="111111"/>
          <w:sz w:val="28"/>
          <w:szCs w:val="28"/>
          <w:rtl w:val="true"/>
          <w:lang w:bidi="fa-IR"/>
        </w:rPr>
        <w:t>».</w:t>
      </w:r>
    </w:p>
    <w:p>
      <w:pPr>
        <w:pStyle w:val="Heading2"/>
        <w:numPr>
          <w:ilvl w:val="1"/>
          <w:numId w:val="1"/>
        </w:numPr>
        <w:rPr/>
      </w:pPr>
      <w:bookmarkStart w:id="263" w:name="__RefHeading___Toc2736538_211673320"/>
      <w:bookmarkStart w:id="264" w:name="_Toc110"/>
      <w:bookmarkEnd w:id="263"/>
      <w:r>
        <w:rPr/>
        <w:t>106</w:t>
      </w:r>
      <w:r>
        <w:rPr>
          <w:rtl w:val="true"/>
        </w:rPr>
        <w:t xml:space="preserve"> - </w:t>
      </w:r>
      <w:r>
        <w:rPr>
          <w:rtl w:val="true"/>
        </w:rPr>
        <w:t>حلیم‌</w:t>
      </w:r>
      <w:bookmarkEnd w:id="264"/>
    </w:p>
    <w:p>
      <w:pPr>
        <w:pStyle w:val="BookText"/>
        <w:rPr/>
      </w:pPr>
      <w:r>
        <w:rPr>
          <w:rFonts w:ascii="IRNazanin" w:hAnsi="IRNazanin" w:eastAsia="IRNazanin"/>
          <w:color w:val="111111"/>
          <w:sz w:val="28"/>
          <w:sz w:val="28"/>
          <w:szCs w:val="28"/>
          <w:rtl w:val="true"/>
          <w:lang w:bidi="fa-IR"/>
        </w:rPr>
        <w:t xml:space="preserve">به معنای بردبار و صبور است که از القاب امام زمان‌علیه 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غیبت طولانی را باید با صبر و بردباری طی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اعمال نیمه شعبان و دعا برای امام زمان‌علیه السلام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لَیلَتِنا وَمَولُودِها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اللَّهِ الَّذِی لاینْبُو وَنُورُهُ الَّذِی لایخْبُو وَذُو الْحِلْمِ الَّذِی لایصْبُو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به حقّ این شب و مولود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خدایی که کند نمی‌شود، آن نور الهی که خاموش نمی‌گردد و آن بردباری که شکیبایی‌اش را از دست نمی‌دهد</w:t>
      </w:r>
      <w:r>
        <w:rPr>
          <w:rFonts w:eastAsia="IRNazanin" w:cs="IRNazanin"/>
          <w:color w:val="111111"/>
          <w:sz w:val="28"/>
          <w:szCs w:val="28"/>
          <w:rtl w:val="true"/>
          <w:lang w:bidi="fa-IR"/>
        </w:rPr>
        <w:t>...».</w:t>
      </w:r>
    </w:p>
    <w:p>
      <w:pPr>
        <w:pStyle w:val="Heading2"/>
        <w:numPr>
          <w:ilvl w:val="1"/>
          <w:numId w:val="1"/>
        </w:numPr>
        <w:rPr/>
      </w:pPr>
      <w:bookmarkStart w:id="265" w:name="__RefHeading___Toc2736540_211673320"/>
      <w:bookmarkStart w:id="266" w:name="_Toc111"/>
      <w:bookmarkEnd w:id="265"/>
      <w:r>
        <w:rPr/>
        <w:t>107</w:t>
      </w:r>
      <w:r>
        <w:rPr>
          <w:rtl w:val="true"/>
        </w:rPr>
        <w:t xml:space="preserve"> - </w:t>
      </w:r>
      <w:r>
        <w:rPr>
          <w:rtl w:val="true"/>
        </w:rPr>
        <w:t>حمد</w:t>
      </w:r>
      <w:bookmarkEnd w:id="266"/>
    </w:p>
    <w:p>
      <w:pPr>
        <w:pStyle w:val="BookText"/>
        <w:rPr/>
      </w:pPr>
      <w:r>
        <w:rPr>
          <w:rFonts w:ascii="IRNazanin" w:hAnsi="IRNazanin" w:eastAsia="IRNazanin"/>
          <w:color w:val="111111"/>
          <w:sz w:val="28"/>
          <w:sz w:val="28"/>
          <w:szCs w:val="28"/>
          <w:rtl w:val="true"/>
          <w:lang w:bidi="fa-IR"/>
        </w:rPr>
        <w:t>به معنای سپاس و ستایش، که در کتاب الهدایة الکبری از القاب امام زمان‌علیه السلام شمرده شده است</w:t>
      </w:r>
      <w:r>
        <w:rPr>
          <w:rFonts w:eastAsia="IRNazanin" w:cs="IRNazanin"/>
          <w:color w:val="111111"/>
          <w:sz w:val="28"/>
          <w:szCs w:val="28"/>
          <w:rtl w:val="true"/>
          <w:lang w:bidi="fa-IR"/>
        </w:rPr>
        <w:t>.</w:t>
      </w:r>
      <w:r>
        <w:rPr>
          <w:rStyle w:val="FootnoteAnchor"/>
          <w:rtl w:val="true"/>
        </w:rPr>
        <w:footnoteReference w:id="158"/>
      </w:r>
    </w:p>
    <w:p>
      <w:pPr>
        <w:pStyle w:val="Heading2"/>
        <w:numPr>
          <w:ilvl w:val="1"/>
          <w:numId w:val="1"/>
        </w:numPr>
        <w:rPr/>
      </w:pPr>
      <w:bookmarkStart w:id="267" w:name="__RefHeading___Toc2736542_211673320"/>
      <w:bookmarkStart w:id="268" w:name="_Toc112"/>
      <w:bookmarkEnd w:id="267"/>
      <w:r>
        <w:rPr/>
        <w:t>108</w:t>
      </w:r>
      <w:r>
        <w:rPr>
          <w:rtl w:val="true"/>
        </w:rPr>
        <w:t xml:space="preserve"> - </w:t>
      </w:r>
      <w:r>
        <w:rPr>
          <w:rtl w:val="true"/>
        </w:rPr>
        <w:t>حی‌</w:t>
      </w:r>
      <w:bookmarkEnd w:id="26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 حَی لا تَمُوتُ حَتّی تُبْطِلَ الْجِبْتَ وَالطّاغُوتَ</w:t>
      </w:r>
      <w:r>
        <w:rPr>
          <w:rFonts w:eastAsia="Amiri" w:cs="Amiri" w:ascii="Amiri" w:hAnsi="Amiri"/>
          <w:color w:val="111111"/>
          <w:sz w:val="28"/>
          <w:szCs w:val="28"/>
          <w:rtl w:val="true"/>
          <w:lang w:bidi="ar-SA"/>
        </w:rPr>
        <w:t>...»</w:t>
      </w:r>
      <w:r>
        <w:rPr>
          <w:rStyle w:val="FootnoteAnchor"/>
          <w:rtl w:val="true"/>
        </w:rPr>
        <w:footnoteReference w:id="159"/>
      </w:r>
      <w:bookmarkStart w:id="269" w:name="pg322_1526"/>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 که تو حی و زنده‌ای تا این که جبت و طاغوت را باطل نمایی</w:t>
      </w:r>
      <w:r>
        <w:rPr>
          <w:rFonts w:eastAsia="IRNazanin" w:cs="IRNazanin"/>
          <w:color w:val="111111"/>
          <w:sz w:val="28"/>
          <w:szCs w:val="28"/>
          <w:rtl w:val="true"/>
          <w:lang w:bidi="fa-IR"/>
        </w:rPr>
        <w:t>.»</w:t>
      </w:r>
    </w:p>
    <w:p>
      <w:pPr>
        <w:pStyle w:val="Heading2"/>
        <w:numPr>
          <w:ilvl w:val="1"/>
          <w:numId w:val="1"/>
        </w:numPr>
        <w:rPr/>
      </w:pPr>
      <w:bookmarkStart w:id="270" w:name="__RefHeading___Toc2736544_211673320"/>
      <w:bookmarkStart w:id="271" w:name="_Toc113"/>
      <w:bookmarkEnd w:id="270"/>
      <w:r>
        <w:rPr/>
        <w:t>109</w:t>
      </w:r>
      <w:r>
        <w:rPr>
          <w:rtl w:val="true"/>
        </w:rPr>
        <w:t xml:space="preserve"> - </w:t>
      </w:r>
      <w:r>
        <w:rPr>
          <w:rtl w:val="true"/>
        </w:rPr>
        <w:t>خائف‌</w:t>
      </w:r>
      <w:bookmarkEnd w:id="271"/>
    </w:p>
    <w:p>
      <w:pPr>
        <w:pStyle w:val="BookText"/>
        <w:rPr/>
      </w:pPr>
      <w:r>
        <w:rPr>
          <w:rFonts w:ascii="IRNazanin" w:hAnsi="IRNazanin" w:eastAsia="IRNazanin"/>
          <w:color w:val="111111"/>
          <w:sz w:val="28"/>
          <w:sz w:val="28"/>
          <w:szCs w:val="28"/>
          <w:rtl w:val="true"/>
          <w:lang w:bidi="fa-IR"/>
        </w:rPr>
        <w:t>به معنای ترسنده و نگران، از القاب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جور دشمنان اسلام و خدا، مخفی و غایب شده‌اند؛ چنان که از امام باقرعلیه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امام زمان‌علیه السلام ظهور کند،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 مِنکُمْ لَمّا خِفْتُکُمْ فَوَهَبَ لِی رَبِّی حُکْماً وَجَعَلَنِی مِنَ الْمُرْسَلِینَ</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را تلاوت خواهد کرد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لذا در زیارت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الْمُهَذَّبُ الْخآئِفُ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پاکیزه جان و از ترس پنهان</w:t>
      </w:r>
      <w:r>
        <w:rPr>
          <w:rFonts w:eastAsia="IRNazanin" w:cs="IRNazanin"/>
          <w:color w:val="111111"/>
          <w:sz w:val="28"/>
          <w:szCs w:val="28"/>
          <w:rtl w:val="true"/>
          <w:lang w:bidi="fa-IR"/>
        </w:rPr>
        <w:t>».</w:t>
      </w:r>
    </w:p>
    <w:p>
      <w:pPr>
        <w:pStyle w:val="Heading2"/>
        <w:numPr>
          <w:ilvl w:val="1"/>
          <w:numId w:val="1"/>
        </w:numPr>
        <w:rPr/>
      </w:pPr>
      <w:bookmarkStart w:id="272" w:name="__RefHeading___Toc2736546_211673320"/>
      <w:bookmarkStart w:id="273" w:name="_Toc114"/>
      <w:bookmarkEnd w:id="272"/>
      <w:r>
        <w:rPr/>
        <w:t>110</w:t>
      </w:r>
      <w:r>
        <w:rPr>
          <w:rtl w:val="true"/>
        </w:rPr>
        <w:t xml:space="preserve"> - </w:t>
      </w:r>
      <w:r>
        <w:rPr>
          <w:rtl w:val="true"/>
        </w:rPr>
        <w:t>خاتم الائمّه‌</w:t>
      </w:r>
      <w:bookmarkEnd w:id="273"/>
    </w:p>
    <w:p>
      <w:pPr>
        <w:pStyle w:val="BookText"/>
        <w:rPr/>
      </w:pPr>
      <w:r>
        <w:rPr>
          <w:rFonts w:ascii="IRNazanin" w:hAnsi="IRNazanin" w:eastAsia="IRNazanin"/>
          <w:color w:val="111111"/>
          <w:sz w:val="28"/>
          <w:sz w:val="28"/>
          <w:szCs w:val="28"/>
          <w:rtl w:val="true"/>
          <w:lang w:bidi="fa-IR"/>
        </w:rPr>
        <w:t xml:space="preserve">از دیگر القاب امام زمان‌علیه السلام خاتم الائمه است، چون امامت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امامِ آخرین پیامبر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پیامبر اعظم‌صلی الله علیه وآله در خطبه غدیر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خاتِمَ الأئِمَّةِ مِنّا القائِمَ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آخرین امام از ماست، آن‌که قائم و مهدی است</w:t>
      </w:r>
      <w:r>
        <w:rPr>
          <w:rFonts w:eastAsia="IRNazanin" w:cs="IRNazanin"/>
          <w:color w:val="111111"/>
          <w:sz w:val="28"/>
          <w:szCs w:val="28"/>
          <w:rtl w:val="true"/>
          <w:lang w:bidi="fa-IR"/>
        </w:rPr>
        <w:t>...».</w:t>
      </w:r>
    </w:p>
    <w:p>
      <w:pPr>
        <w:pStyle w:val="Heading2"/>
        <w:numPr>
          <w:ilvl w:val="1"/>
          <w:numId w:val="1"/>
        </w:numPr>
        <w:rPr/>
      </w:pPr>
      <w:bookmarkStart w:id="274" w:name="__RefHeading___Toc2736548_211673320"/>
      <w:bookmarkStart w:id="275" w:name="_Toc115"/>
      <w:bookmarkEnd w:id="274"/>
      <w:r>
        <w:rPr/>
        <w:t>111</w:t>
      </w:r>
      <w:r>
        <w:rPr>
          <w:rtl w:val="true"/>
        </w:rPr>
        <w:t xml:space="preserve"> - </w:t>
      </w:r>
      <w:r>
        <w:rPr>
          <w:rtl w:val="true"/>
        </w:rPr>
        <w:t>خاتم الاوصیاء</w:t>
      </w:r>
      <w:bookmarkEnd w:id="27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القاب شایع امام زمان‌علیه السلام است که وصایت به ایشان ختم می‌شود</w:t>
      </w:r>
      <w:r>
        <w:rPr>
          <w:rFonts w:eastAsia="IRNazanin" w:cs="IRNazanin"/>
          <w:color w:val="111111"/>
          <w:sz w:val="28"/>
          <w:szCs w:val="28"/>
          <w:rtl w:val="true"/>
          <w:lang w:bidi="fa-IR"/>
        </w:rPr>
        <w:t xml:space="preserve">. </w:t>
      </w:r>
      <w:bookmarkStart w:id="276" w:name="pg322_1527"/>
    </w:p>
    <w:p>
      <w:pPr>
        <w:pStyle w:val="BookText"/>
        <w:rPr/>
      </w:pPr>
      <w:bookmarkEnd w:id="276"/>
      <w:r>
        <w:rPr>
          <w:rFonts w:ascii="IRNazanin" w:hAnsi="IRNazanin" w:eastAsia="IRNazanin"/>
          <w:color w:val="111111"/>
          <w:sz w:val="28"/>
          <w:sz w:val="28"/>
          <w:szCs w:val="28"/>
          <w:rtl w:val="true"/>
          <w:lang w:bidi="fa-IR"/>
        </w:rPr>
        <w:t>و چنان‌که خادم امام حسن عسکری‌علیه السلام می‌گوید، امام زمان‌علیه السلام این‌گونه خود را معرفی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الأَوْصِیآءِ وَبِی یدْفَعُ اللَّهُ الْبَلاءَ عَنْ اَهْلِی وَشِیعَتِی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خاتم الاوصیاء، به سبب من خداوند بلا را از اهل من و شیعیان دفع می‌کند، آنان که دین خدا را بر پا می‌دارند</w:t>
      </w:r>
      <w:r>
        <w:rPr>
          <w:rFonts w:eastAsia="IRNazanin" w:cs="IRNazanin"/>
          <w:color w:val="111111"/>
          <w:sz w:val="28"/>
          <w:szCs w:val="28"/>
          <w:rtl w:val="true"/>
          <w:lang w:bidi="fa-IR"/>
        </w:rPr>
        <w:t>...».</w:t>
      </w:r>
    </w:p>
    <w:p>
      <w:pPr>
        <w:pStyle w:val="Heading2"/>
        <w:numPr>
          <w:ilvl w:val="1"/>
          <w:numId w:val="1"/>
        </w:numPr>
        <w:rPr/>
      </w:pPr>
      <w:bookmarkStart w:id="277" w:name="__RefHeading___Toc2736550_211673320"/>
      <w:bookmarkStart w:id="278" w:name="_Toc116"/>
      <w:bookmarkEnd w:id="277"/>
      <w:r>
        <w:rPr/>
        <w:t>112</w:t>
      </w:r>
      <w:r>
        <w:rPr>
          <w:rtl w:val="true"/>
        </w:rPr>
        <w:t xml:space="preserve"> - </w:t>
      </w:r>
      <w:r>
        <w:rPr>
          <w:rtl w:val="true"/>
        </w:rPr>
        <w:t>خازن‌</w:t>
      </w:r>
      <w:bookmarkEnd w:id="278"/>
    </w:p>
    <w:p>
      <w:pPr>
        <w:pStyle w:val="BookText"/>
        <w:rPr/>
      </w:pPr>
      <w:r>
        <w:rPr>
          <w:rFonts w:ascii="IRNazanin" w:hAnsi="IRNazanin" w:eastAsia="IRNazanin"/>
          <w:color w:val="111111"/>
          <w:sz w:val="28"/>
          <w:sz w:val="28"/>
          <w:szCs w:val="28"/>
          <w:rtl w:val="true"/>
          <w:lang w:bidi="fa-IR"/>
        </w:rPr>
        <w:t>به معنای خزانه‌دار و گنجینه‌دار است که امام زمان‌علیه السلام را به خازن لقب داده‌اند و در زیارت‌نامه‌اش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وَأَنَّکَ خازِنُ کُلِّ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خزانه‌دار هر علمی هستی</w:t>
      </w:r>
      <w:r>
        <w:rPr>
          <w:rFonts w:eastAsia="IRNazanin" w:cs="IRNazanin"/>
          <w:color w:val="111111"/>
          <w:sz w:val="28"/>
          <w:szCs w:val="28"/>
          <w:rtl w:val="true"/>
          <w:lang w:bidi="fa-IR"/>
        </w:rPr>
        <w:t>».</w:t>
      </w:r>
    </w:p>
    <w:p>
      <w:pPr>
        <w:pStyle w:val="Heading2"/>
        <w:numPr>
          <w:ilvl w:val="1"/>
          <w:numId w:val="1"/>
        </w:numPr>
        <w:rPr/>
      </w:pPr>
      <w:bookmarkStart w:id="279" w:name="__RefHeading___Toc2736552_211673320"/>
      <w:bookmarkStart w:id="280" w:name="_Toc117"/>
      <w:bookmarkEnd w:id="279"/>
      <w:r>
        <w:rPr/>
        <w:t>113</w:t>
      </w:r>
      <w:r>
        <w:rPr>
          <w:rtl w:val="true"/>
        </w:rPr>
        <w:t xml:space="preserve"> - </w:t>
      </w:r>
      <w:r>
        <w:rPr>
          <w:rtl w:val="true"/>
        </w:rPr>
        <w:t xml:space="preserve">خالص </w:t>
      </w:r>
      <w:r>
        <w:rPr>
          <w:rtl w:val="true"/>
        </w:rPr>
        <w:t>(</w:t>
      </w:r>
      <w:r>
        <w:rPr>
          <w:rtl w:val="true"/>
        </w:rPr>
        <w:t>یا خالصة اللَّه</w:t>
      </w:r>
      <w:r>
        <w:rPr>
          <w:rtl w:val="true"/>
        </w:rPr>
        <w:t>)</w:t>
      </w:r>
      <w:bookmarkEnd w:id="280"/>
    </w:p>
    <w:p>
      <w:pPr>
        <w:pStyle w:val="BookText"/>
        <w:rPr/>
      </w:pPr>
      <w:r>
        <w:rPr>
          <w:rFonts w:ascii="IRNazanin" w:hAnsi="IRNazanin" w:eastAsia="IRNazanin"/>
          <w:color w:val="111111"/>
          <w:sz w:val="28"/>
          <w:sz w:val="28"/>
          <w:szCs w:val="28"/>
          <w:rtl w:val="true"/>
          <w:lang w:bidi="fa-IR"/>
        </w:rPr>
        <w:t>به معنای گزینش شده و برگزیده و پاک و خالص است و از اوصاف امام زمان‌علیه السلام می‌باشد؛ چنان که در نقش نگین انگشتری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حُجَّةُ اللَّهِ وَخالِصَتُهُ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 خدا و خالص و برگزیده اویم</w:t>
      </w:r>
      <w:r>
        <w:rPr>
          <w:rFonts w:eastAsia="IRNazanin" w:cs="IRNazanin"/>
          <w:color w:val="111111"/>
          <w:sz w:val="28"/>
          <w:szCs w:val="28"/>
          <w:rtl w:val="true"/>
          <w:lang w:bidi="fa-IR"/>
        </w:rPr>
        <w:t>».</w:t>
      </w:r>
    </w:p>
    <w:p>
      <w:pPr>
        <w:pStyle w:val="Heading2"/>
        <w:numPr>
          <w:ilvl w:val="1"/>
          <w:numId w:val="1"/>
        </w:numPr>
        <w:rPr/>
      </w:pPr>
      <w:bookmarkStart w:id="281" w:name="__RefHeading___Toc2736554_211673320"/>
      <w:bookmarkStart w:id="282" w:name="_Toc118"/>
      <w:bookmarkEnd w:id="281"/>
      <w:r>
        <w:rPr/>
        <w:t>114</w:t>
      </w:r>
      <w:r>
        <w:rPr>
          <w:rtl w:val="true"/>
        </w:rPr>
        <w:t xml:space="preserve"> - </w:t>
      </w:r>
      <w:r>
        <w:rPr>
          <w:rtl w:val="true"/>
        </w:rPr>
        <w:t>خجسته‌</w:t>
      </w:r>
      <w:bookmarkEnd w:id="28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 را نجم الثاقب به نقل از کتاب ذخیره آورده است که در کتاب کندر آل فرنگیان، موعود آخر الزمان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r>
        <w:rPr>
          <w:rStyle w:val="FootnoteAnchor"/>
          <w:rtl w:val="true"/>
        </w:rPr>
        <w:footnoteReference w:id="167"/>
      </w:r>
      <w:bookmarkStart w:id="283" w:name="pg322_1528"/>
    </w:p>
    <w:p>
      <w:pPr>
        <w:pStyle w:val="Heading2"/>
        <w:numPr>
          <w:ilvl w:val="1"/>
          <w:numId w:val="1"/>
        </w:numPr>
        <w:rPr/>
      </w:pPr>
      <w:bookmarkStart w:id="284" w:name="__RefHeading___Toc2736556_211673320"/>
      <w:bookmarkStart w:id="285" w:name="_Toc119"/>
      <w:bookmarkEnd w:id="283"/>
      <w:bookmarkEnd w:id="284"/>
      <w:r>
        <w:rPr/>
        <w:t>115</w:t>
      </w:r>
      <w:r>
        <w:rPr>
          <w:rtl w:val="true"/>
        </w:rPr>
        <w:t xml:space="preserve"> - </w:t>
      </w:r>
      <w:r>
        <w:rPr>
          <w:rtl w:val="true"/>
        </w:rPr>
        <w:t>خداشناس‌</w:t>
      </w:r>
      <w:bookmarkEnd w:id="285"/>
    </w:p>
    <w:p>
      <w:pPr>
        <w:pStyle w:val="BookText"/>
        <w:rPr/>
      </w:pPr>
      <w:r>
        <w:rPr>
          <w:rFonts w:ascii="IRNazanin" w:hAnsi="IRNazanin" w:eastAsia="IRNazanin"/>
          <w:color w:val="111111"/>
          <w:sz w:val="28"/>
          <w:sz w:val="28"/>
          <w:szCs w:val="28"/>
          <w:rtl w:val="true"/>
          <w:lang w:bidi="fa-IR"/>
        </w:rPr>
        <w:t>در تذکرة الائمه از کتاب شاکمون نقل شده که نام آن کسی که در آخرالزمان می‌آید و جهان را صاحب می‌شود و دین خدا را یکی می‌کند، خداشناس است</w:t>
      </w:r>
      <w:r>
        <w:rPr>
          <w:rFonts w:eastAsia="IRNazanin" w:cs="IRNazanin"/>
          <w:color w:val="111111"/>
          <w:sz w:val="28"/>
          <w:szCs w:val="28"/>
          <w:rtl w:val="true"/>
          <w:lang w:bidi="fa-IR"/>
        </w:rPr>
        <w:t>.</w:t>
      </w:r>
      <w:r>
        <w:rPr>
          <w:rStyle w:val="FootnoteAnchor"/>
          <w:rtl w:val="true"/>
        </w:rPr>
        <w:footnoteReference w:id="168"/>
      </w:r>
    </w:p>
    <w:p>
      <w:pPr>
        <w:pStyle w:val="Heading2"/>
        <w:numPr>
          <w:ilvl w:val="1"/>
          <w:numId w:val="1"/>
        </w:numPr>
        <w:rPr/>
      </w:pPr>
      <w:bookmarkStart w:id="286" w:name="__RefHeading___Toc2736558_211673320"/>
      <w:bookmarkStart w:id="287" w:name="_Toc120"/>
      <w:bookmarkEnd w:id="286"/>
      <w:r>
        <w:rPr/>
        <w:t>116</w:t>
      </w:r>
      <w:r>
        <w:rPr>
          <w:rtl w:val="true"/>
        </w:rPr>
        <w:t xml:space="preserve"> - </w:t>
      </w:r>
      <w:r>
        <w:rPr>
          <w:rtl w:val="true"/>
        </w:rPr>
        <w:t>خسرو</w:t>
      </w:r>
      <w:bookmarkEnd w:id="287"/>
    </w:p>
    <w:p>
      <w:pPr>
        <w:pStyle w:val="BookText"/>
        <w:rPr/>
      </w:pPr>
      <w:r>
        <w:rPr>
          <w:rFonts w:ascii="IRNazanin" w:hAnsi="IRNazanin" w:eastAsia="IRNazanin"/>
          <w:color w:val="111111"/>
          <w:sz w:val="28"/>
          <w:sz w:val="28"/>
          <w:szCs w:val="28"/>
          <w:rtl w:val="true"/>
          <w:lang w:bidi="fa-IR"/>
        </w:rPr>
        <w:t>به معنای فرمانروا و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ذخیره و تذکرة الائمه نقل شده که نام منجی و موعود آخر الزمان نزد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9"/>
      </w:r>
    </w:p>
    <w:p>
      <w:pPr>
        <w:pStyle w:val="Heading2"/>
        <w:numPr>
          <w:ilvl w:val="1"/>
          <w:numId w:val="1"/>
        </w:numPr>
        <w:rPr/>
      </w:pPr>
      <w:bookmarkStart w:id="288" w:name="__RefHeading___Toc2736560_211673320"/>
      <w:bookmarkStart w:id="289" w:name="_Toc121"/>
      <w:bookmarkEnd w:id="288"/>
      <w:r>
        <w:rPr/>
        <w:t>117</w:t>
      </w:r>
      <w:r>
        <w:rPr>
          <w:rtl w:val="true"/>
        </w:rPr>
        <w:t xml:space="preserve"> - </w:t>
      </w:r>
      <w:r>
        <w:rPr>
          <w:rtl w:val="true"/>
        </w:rPr>
        <w:t>خَلَف‌</w:t>
      </w:r>
      <w:bookmarkEnd w:id="289"/>
    </w:p>
    <w:p>
      <w:pPr>
        <w:pStyle w:val="BookText"/>
        <w:rPr/>
      </w:pPr>
      <w:r>
        <w:rPr>
          <w:rFonts w:ascii="IRNazanin" w:hAnsi="IRNazanin" w:eastAsia="IRNazanin"/>
          <w:color w:val="111111"/>
          <w:sz w:val="28"/>
          <w:sz w:val="28"/>
          <w:szCs w:val="28"/>
          <w:rtl w:val="true"/>
          <w:lang w:bidi="fa-IR"/>
        </w:rPr>
        <w:t>خلف به معنای جانشین و قائم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جانشین و خلف جمیع انبیا و اوصیای گذشته است و جمیع علوم و صفات و حالات و خصایص آنان را دارد و مواریث الهی که از آنان به یکدیگر می‌رسیده، همه آن‌ها نزد او جمع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این نام به طور مکرر در احادیث و دعاهای امامان‌علیهم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روز جمعه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الْخَلَفِ الْهادِی الْمَهْدِی، إِمامِ الْمُؤْمِنِینَ وَوارِثِ الْمُرْسَلِینَ وَحُجَّةِ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آن جانشین امامان، آن هادی و مهدی که امام مؤمنان و وارث پیامبران و حجت پروردگار جهانیان است</w:t>
      </w:r>
      <w:r>
        <w:rPr>
          <w:rFonts w:eastAsia="IRNazanin" w:cs="IRNazanin"/>
          <w:color w:val="111111"/>
          <w:sz w:val="28"/>
          <w:szCs w:val="28"/>
          <w:rtl w:val="true"/>
          <w:lang w:bidi="fa-IR"/>
        </w:rPr>
        <w:t xml:space="preserve">». </w:t>
      </w:r>
      <w:bookmarkStart w:id="290" w:name="pg322_1529"/>
    </w:p>
    <w:p>
      <w:pPr>
        <w:pStyle w:val="BookText"/>
        <w:rPr/>
      </w:pPr>
      <w:bookmarkEnd w:id="290"/>
      <w:r>
        <w:rPr>
          <w:rFonts w:ascii="IRNazanin" w:hAnsi="IRNazanin" w:eastAsia="IRNazanin"/>
          <w:color w:val="111111"/>
          <w:sz w:val="28"/>
          <w:sz w:val="28"/>
          <w:szCs w:val="28"/>
          <w:rtl w:val="true"/>
          <w:lang w:bidi="fa-IR"/>
        </w:rPr>
        <w:t>و این هم بخشی از دعای توسل خطاب به امام زمان‌علیه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وَصِی الْحَسَنِ وَالْخَلَفَ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جانشین امام حسن عسکری‌علیه السلام و ای جانشین شایسته و حجت الهی</w:t>
      </w:r>
      <w:r>
        <w:rPr>
          <w:rFonts w:eastAsia="IRNazanin" w:cs="IRNazanin"/>
          <w:color w:val="111111"/>
          <w:sz w:val="28"/>
          <w:szCs w:val="28"/>
          <w:rtl w:val="true"/>
          <w:lang w:bidi="fa-IR"/>
        </w:rPr>
        <w:t>!»</w:t>
      </w:r>
    </w:p>
    <w:p>
      <w:pPr>
        <w:pStyle w:val="Heading2"/>
        <w:numPr>
          <w:ilvl w:val="1"/>
          <w:numId w:val="1"/>
        </w:numPr>
        <w:rPr/>
      </w:pPr>
      <w:bookmarkStart w:id="291" w:name="__RefHeading___Toc2736562_211673320"/>
      <w:bookmarkStart w:id="292" w:name="_Toc122"/>
      <w:bookmarkEnd w:id="291"/>
      <w:r>
        <w:rPr/>
        <w:t>118</w:t>
      </w:r>
      <w:r>
        <w:rPr>
          <w:rtl w:val="true"/>
        </w:rPr>
        <w:t xml:space="preserve"> - </w:t>
      </w:r>
      <w:r>
        <w:rPr>
          <w:rtl w:val="true"/>
        </w:rPr>
        <w:t>خَلَف الباقی‌</w:t>
      </w:r>
      <w:bookmarkEnd w:id="292"/>
    </w:p>
    <w:p>
      <w:pPr>
        <w:pStyle w:val="BookText"/>
        <w:rPr/>
      </w:pPr>
      <w:r>
        <w:rPr>
          <w:rFonts w:ascii="IRNazanin" w:hAnsi="IRNazanin" w:eastAsia="IRNazanin"/>
          <w:color w:val="111111"/>
          <w:sz w:val="28"/>
          <w:sz w:val="28"/>
          <w:szCs w:val="28"/>
          <w:rtl w:val="true"/>
          <w:lang w:bidi="fa-IR"/>
        </w:rPr>
        <w:t>از اسامی امام زمان‌علیه السلام خلف الباقی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تنها خلیفه و جانشین باقیمانده پیامبرصلی الله علیه وآله می‌باشد و چنین است قسمتی از زیارت مربوط به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أُشْهِدُکَ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عَلِی والْخَلَفِ الْباقِی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بن علی عسکری و جانشین باقیمانده او امام من هستند</w:t>
      </w:r>
      <w:r>
        <w:rPr>
          <w:rFonts w:eastAsia="IRNazanin" w:cs="IRNazanin"/>
          <w:color w:val="111111"/>
          <w:sz w:val="28"/>
          <w:szCs w:val="28"/>
          <w:rtl w:val="true"/>
          <w:lang w:bidi="fa-IR"/>
        </w:rPr>
        <w:t>».</w:t>
      </w:r>
    </w:p>
    <w:p>
      <w:pPr>
        <w:pStyle w:val="Heading2"/>
        <w:numPr>
          <w:ilvl w:val="1"/>
          <w:numId w:val="1"/>
        </w:numPr>
        <w:rPr/>
      </w:pPr>
      <w:bookmarkStart w:id="293" w:name="__RefHeading___Toc2736564_211673320"/>
      <w:bookmarkStart w:id="294" w:name="_Toc123"/>
      <w:bookmarkEnd w:id="293"/>
      <w:r>
        <w:rPr/>
        <w:t>119</w:t>
      </w:r>
      <w:r>
        <w:rPr>
          <w:rtl w:val="true"/>
        </w:rPr>
        <w:t xml:space="preserve"> - </w:t>
      </w:r>
      <w:r>
        <w:rPr>
          <w:rtl w:val="true"/>
        </w:rPr>
        <w:t>خَلَف الحسن‌</w:t>
      </w:r>
      <w:bookmarkEnd w:id="294"/>
    </w:p>
    <w:p>
      <w:pPr>
        <w:pStyle w:val="BookText"/>
        <w:rPr/>
      </w:pPr>
      <w:r>
        <w:rPr>
          <w:rFonts w:ascii="IRNazanin" w:hAnsi="IRNazanin" w:eastAsia="IRNazanin"/>
          <w:color w:val="111111"/>
          <w:sz w:val="28"/>
          <w:sz w:val="28"/>
          <w:szCs w:val="28"/>
          <w:rtl w:val="true"/>
          <w:lang w:bidi="fa-IR"/>
        </w:rPr>
        <w:t>یعنی جانشین امام حسن عسکری‌علیه السلام که امام یازدهم و جانشین یازدهم پیامبر خدا بوده، پس او امام دوازدهم و دوازدهمین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قسمتی از زیارت سرداب مقدّس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 الْحَسَنِ</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 و آقای من 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جانشین امام حسن عسکری</w:t>
      </w:r>
      <w:r>
        <w:rPr>
          <w:rFonts w:eastAsia="IRNazanin" w:cs="IRNazanin"/>
          <w:color w:val="111111"/>
          <w:sz w:val="28"/>
          <w:szCs w:val="28"/>
          <w:rtl w:val="true"/>
          <w:lang w:bidi="fa-IR"/>
        </w:rPr>
        <w:t xml:space="preserve">... .» </w:t>
      </w:r>
      <w:bookmarkStart w:id="295" w:name="pg322_1530"/>
    </w:p>
    <w:p>
      <w:pPr>
        <w:pStyle w:val="Heading2"/>
        <w:numPr>
          <w:ilvl w:val="1"/>
          <w:numId w:val="1"/>
        </w:numPr>
        <w:rPr/>
      </w:pPr>
      <w:bookmarkStart w:id="296" w:name="__RefHeading___Toc2736566_211673320"/>
      <w:bookmarkStart w:id="297" w:name="_Toc124"/>
      <w:bookmarkEnd w:id="295"/>
      <w:bookmarkEnd w:id="296"/>
      <w:r>
        <w:rPr/>
        <w:t>120</w:t>
      </w:r>
      <w:r>
        <w:rPr>
          <w:rtl w:val="true"/>
        </w:rPr>
        <w:t xml:space="preserve"> - </w:t>
      </w:r>
      <w:r>
        <w:rPr>
          <w:rtl w:val="true"/>
        </w:rPr>
        <w:t>خَلف سَلَف‌</w:t>
      </w:r>
      <w:bookmarkEnd w:id="297"/>
    </w:p>
    <w:p>
      <w:pPr>
        <w:pStyle w:val="BookText"/>
        <w:rPr/>
      </w:pPr>
      <w:r>
        <w:rPr>
          <w:rFonts w:ascii="IRNazanin" w:hAnsi="IRNazanin" w:eastAsia="IRNazanin"/>
          <w:color w:val="111111"/>
          <w:sz w:val="28"/>
          <w:sz w:val="28"/>
          <w:szCs w:val="28"/>
          <w:rtl w:val="true"/>
          <w:lang w:bidi="fa-IR"/>
        </w:rPr>
        <w:t>به معنای جانشین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جانشین و آخرین جانشین همه انبیا و اوصیای الهی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زیارت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خَلَفِ السَّلَفِ وَصاحِبِ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جانشین اولیای گذشته که صاحب مجد و شرافت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دیگر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خَلَفَ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جانشین گذشتگان</w:t>
      </w:r>
      <w:r>
        <w:rPr>
          <w:rFonts w:eastAsia="IRNazanin" w:cs="IRNazanin"/>
          <w:color w:val="111111"/>
          <w:sz w:val="28"/>
          <w:szCs w:val="28"/>
          <w:rtl w:val="true"/>
          <w:lang w:bidi="fa-IR"/>
        </w:rPr>
        <w:t>!»</w:t>
      </w:r>
    </w:p>
    <w:p>
      <w:pPr>
        <w:pStyle w:val="Heading2"/>
        <w:numPr>
          <w:ilvl w:val="1"/>
          <w:numId w:val="1"/>
        </w:numPr>
        <w:rPr/>
      </w:pPr>
      <w:bookmarkStart w:id="298" w:name="__RefHeading___Toc2736568_211673320"/>
      <w:bookmarkStart w:id="299" w:name="_Toc125"/>
      <w:bookmarkEnd w:id="298"/>
      <w:r>
        <w:rPr/>
        <w:t>121</w:t>
      </w:r>
      <w:r>
        <w:rPr>
          <w:rtl w:val="true"/>
        </w:rPr>
        <w:t xml:space="preserve"> - </w:t>
      </w:r>
      <w:r>
        <w:rPr>
          <w:rtl w:val="true"/>
        </w:rPr>
        <w:t>خلف صالح‌</w:t>
      </w:r>
      <w:bookmarkEnd w:id="299"/>
    </w:p>
    <w:p>
      <w:pPr>
        <w:pStyle w:val="BookText"/>
        <w:rPr/>
      </w:pPr>
      <w:r>
        <w:rPr>
          <w:rFonts w:ascii="IRNazanin" w:hAnsi="IRNazanin" w:eastAsia="IRNazanin"/>
          <w:color w:val="111111"/>
          <w:sz w:val="28"/>
          <w:sz w:val="28"/>
          <w:szCs w:val="28"/>
          <w:rtl w:val="true"/>
          <w:lang w:bidi="fa-IR"/>
        </w:rPr>
        <w:t>از القاب امام زمان‌علیه السلام خلف صالح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امام صادق‌علیه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صالح از فرزندان من است، اوست مهدی، اسم او محمّد و کنیه‌اش ابوالقاسم و در آخرالزمان قیام می‌کند</w:t>
      </w:r>
      <w:r>
        <w:rPr>
          <w:rFonts w:eastAsia="IRNazanin" w:cs="IRNazanin"/>
          <w:color w:val="111111"/>
          <w:sz w:val="28"/>
          <w:szCs w:val="28"/>
          <w:rtl w:val="true"/>
          <w:lang w:bidi="fa-IR"/>
        </w:rPr>
        <w:t>.</w:t>
      </w:r>
      <w:r>
        <w:rPr>
          <w:rStyle w:val="FootnoteAnchor"/>
          <w:rtl w:val="true"/>
        </w:rPr>
        <w:footnoteReference w:id="178"/>
      </w:r>
    </w:p>
    <w:p>
      <w:pPr>
        <w:pStyle w:val="Heading2"/>
        <w:numPr>
          <w:ilvl w:val="1"/>
          <w:numId w:val="1"/>
        </w:numPr>
        <w:rPr/>
      </w:pPr>
      <w:bookmarkStart w:id="300" w:name="__RefHeading___Toc2736570_211673320"/>
      <w:bookmarkStart w:id="301" w:name="_Toc126"/>
      <w:bookmarkEnd w:id="300"/>
      <w:r>
        <w:rPr/>
        <w:t>122</w:t>
      </w:r>
      <w:r>
        <w:rPr>
          <w:rtl w:val="true"/>
        </w:rPr>
        <w:t xml:space="preserve"> - </w:t>
      </w:r>
      <w:r>
        <w:rPr>
          <w:rtl w:val="true"/>
        </w:rPr>
        <w:t>خلیفه‌</w:t>
      </w:r>
      <w:bookmarkEnd w:id="30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مطلق در زمان کنونی امام زمان‌علیه السلام است؛ چنان که در زیارت ائمه سرّ من رأی به پدر امام زمان‌علیه السلام یعنی امام عسکری‌علیه السلام خطاب می‌کنیم</w:t>
      </w:r>
      <w:r>
        <w:rPr>
          <w:rFonts w:eastAsia="IRNazanin" w:cs="IRNazanin"/>
          <w:color w:val="111111"/>
          <w:sz w:val="28"/>
          <w:szCs w:val="28"/>
          <w:rtl w:val="true"/>
          <w:lang w:bidi="fa-IR"/>
        </w:rPr>
        <w:t xml:space="preserve">: </w:t>
      </w:r>
      <w:bookmarkStart w:id="302" w:name="pg322_1531"/>
    </w:p>
    <w:p>
      <w:pPr>
        <w:pStyle w:val="BookText"/>
        <w:rPr/>
      </w:pPr>
      <w:bookmarkEnd w:id="3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پدر خلیفه هستی</w:t>
      </w:r>
      <w:r>
        <w:rPr>
          <w:rFonts w:eastAsia="IRNazanin" w:cs="IRNazanin"/>
          <w:color w:val="111111"/>
          <w:sz w:val="28"/>
          <w:szCs w:val="28"/>
          <w:rtl w:val="true"/>
          <w:lang w:bidi="fa-IR"/>
        </w:rPr>
        <w:t>».</w:t>
      </w:r>
    </w:p>
    <w:p>
      <w:pPr>
        <w:pStyle w:val="Heading2"/>
        <w:numPr>
          <w:ilvl w:val="1"/>
          <w:numId w:val="1"/>
        </w:numPr>
        <w:rPr/>
      </w:pPr>
      <w:bookmarkStart w:id="303" w:name="__RefHeading___Toc2736572_211673320"/>
      <w:bookmarkStart w:id="304" w:name="_Toc127"/>
      <w:bookmarkEnd w:id="303"/>
      <w:r>
        <w:rPr/>
        <w:t>123</w:t>
      </w:r>
      <w:r>
        <w:rPr>
          <w:rtl w:val="true"/>
        </w:rPr>
        <w:t xml:space="preserve"> - </w:t>
      </w:r>
      <w:r>
        <w:rPr>
          <w:rtl w:val="true"/>
        </w:rPr>
        <w:t>خلیفة اللَّه‌</w:t>
      </w:r>
      <w:bookmarkEnd w:id="304"/>
    </w:p>
    <w:p>
      <w:pPr>
        <w:pStyle w:val="BookText"/>
        <w:rPr/>
      </w:pPr>
      <w:r>
        <w:rPr>
          <w:rFonts w:ascii="IRNazanin" w:hAnsi="IRNazanin" w:eastAsia="IRNazanin"/>
          <w:color w:val="111111"/>
          <w:sz w:val="28"/>
          <w:sz w:val="28"/>
          <w:szCs w:val="28"/>
          <w:rtl w:val="true"/>
          <w:lang w:bidi="fa-IR"/>
        </w:rPr>
        <w:t xml:space="preserve">مهدی موعود و امام زمان‌علیه السلام خلیفه خداست، لذا یکی از اصلی‌ترین عنوان‌ها و مقامات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الْمَهْدِی وَعَلی رَأْسِهِ غِمامَةٌ فِیها مُنادٍ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الْمَهْدِی خَلِیفَةُ اللَّهِ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خروج می‌کند و بر سر او ابری است که از آن ندا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خلیفة اللَّه است، پس او را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خَلِیفَتِکَ فِی أَرْضَکَ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خَلِیفَتِکَ فِی بِلادِکَ</w:t>
      </w:r>
      <w:r>
        <w:rPr>
          <w:rFonts w:eastAsia="Amiri" w:cs="Amiri" w:ascii="Amiri" w:hAnsi="Amiri"/>
          <w:color w:val="111111"/>
          <w:sz w:val="28"/>
          <w:szCs w:val="28"/>
          <w:rtl w:val="true"/>
          <w:lang w:bidi="ar-SA"/>
        </w:rPr>
        <w:t>».</w:t>
      </w:r>
      <w:r>
        <w:rPr>
          <w:rStyle w:val="FootnoteAnchor"/>
          <w:rtl w:val="true"/>
        </w:rPr>
        <w:footnoteReference w:id="182"/>
      </w:r>
    </w:p>
    <w:p>
      <w:pPr>
        <w:pStyle w:val="Heading2"/>
        <w:numPr>
          <w:ilvl w:val="1"/>
          <w:numId w:val="1"/>
        </w:numPr>
        <w:rPr/>
      </w:pPr>
      <w:bookmarkStart w:id="305" w:name="__RefHeading___Toc2736574_211673320"/>
      <w:bookmarkStart w:id="306" w:name="_Toc128"/>
      <w:bookmarkEnd w:id="305"/>
      <w:r>
        <w:rPr/>
        <w:t>124</w:t>
      </w:r>
      <w:r>
        <w:rPr>
          <w:rtl w:val="true"/>
        </w:rPr>
        <w:t xml:space="preserve"> - </w:t>
      </w:r>
      <w:r>
        <w:rPr>
          <w:rtl w:val="true"/>
        </w:rPr>
        <w:t>خلیفة الاتقیا</w:t>
      </w:r>
      <w:bookmarkEnd w:id="30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القاب شریف امام زمان‌علیه السلام خلیفة الاتقیا است؛ یعنی جانششین پرهیزکاران و خداترسان، و شاهدش آنجاست که امام حسن عسکری‌علیه السلام هنگام تولد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ای خلیفه اتقیا و ای نور اصفیا</w:t>
      </w:r>
      <w:r>
        <w:rPr>
          <w:rFonts w:eastAsia="IRNazanin" w:cs="IRNazanin"/>
          <w:color w:val="111111"/>
          <w:sz w:val="28"/>
          <w:szCs w:val="28"/>
          <w:rtl w:val="true"/>
          <w:lang w:bidi="fa-IR"/>
        </w:rPr>
        <w:t>... .</w:t>
      </w:r>
      <w:r>
        <w:rPr>
          <w:rStyle w:val="FootnoteAnchor"/>
          <w:rtl w:val="true"/>
        </w:rPr>
        <w:footnoteReference w:id="183"/>
      </w:r>
      <w:bookmarkStart w:id="307" w:name="pg322_1532"/>
    </w:p>
    <w:p>
      <w:pPr>
        <w:pStyle w:val="Heading2"/>
        <w:numPr>
          <w:ilvl w:val="1"/>
          <w:numId w:val="1"/>
        </w:numPr>
        <w:rPr/>
      </w:pPr>
      <w:bookmarkStart w:id="308" w:name="__RefHeading___Toc2736576_211673320"/>
      <w:bookmarkStart w:id="309" w:name="_Toc129"/>
      <w:bookmarkEnd w:id="307"/>
      <w:bookmarkEnd w:id="308"/>
      <w:r>
        <w:rPr/>
        <w:t>125</w:t>
      </w:r>
      <w:r>
        <w:rPr>
          <w:rtl w:val="true"/>
        </w:rPr>
        <w:t xml:space="preserve"> - </w:t>
      </w:r>
      <w:r>
        <w:rPr>
          <w:rtl w:val="true"/>
        </w:rPr>
        <w:t>خلیل‌</w:t>
      </w:r>
      <w:bookmarkEnd w:id="309"/>
    </w:p>
    <w:p>
      <w:pPr>
        <w:pStyle w:val="BookText"/>
        <w:rPr/>
      </w:pPr>
      <w:r>
        <w:rPr>
          <w:rFonts w:ascii="IRNazanin" w:hAnsi="IRNazanin" w:eastAsia="IRNazanin"/>
          <w:color w:val="111111"/>
          <w:sz w:val="28"/>
          <w:sz w:val="28"/>
          <w:szCs w:val="28"/>
          <w:rtl w:val="true"/>
          <w:lang w:bidi="fa-IR"/>
        </w:rPr>
        <w:t>به معنای دوست است و از القاب مهدی موعودعلیه السلام می‌باشد،</w:t>
      </w:r>
      <w:r>
        <w:rPr>
          <w:rStyle w:val="FootnoteAnchor"/>
          <w:rtl w:val="true"/>
        </w:rPr>
        <w:footnoteReference w:id="184"/>
      </w:r>
      <w:r>
        <w:rPr>
          <w:rFonts w:ascii="IRNazanin" w:hAnsi="IRNazanin" w:eastAsia="IRNazanin"/>
          <w:color w:val="111111"/>
          <w:sz w:val="28"/>
          <w:sz w:val="28"/>
          <w:szCs w:val="28"/>
          <w:rtl w:val="true"/>
          <w:lang w:bidi="fa-IR"/>
        </w:rPr>
        <w:t>چون او نیز مانند خدا و رسول خداصلی الله علیه وآله با بندگان و مؤمنان دوست و مهربان است؛ این آیه شریفه در مورد پیامبر اکرم‌صلی الله علیه وآله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جَآءَکُمْ رَسُولٌ مِّنْ أَنفُسِکُمْ عَزِیزٌ عَلَیهِ ما عَنِتُّمْ حَرِیصٌ عَلَیکُم بِالْمُؤْمِنِینَ رَءُوفٌ رَّحِیمٌ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به یقین، رسولی از خود شما به سویتان آمد که رنج‌های شما بر او سخت است؛ و اصرار بر هدایت شما دارد؛ و نسبت به مؤمنان، رئوف و مهربان است</w:t>
      </w:r>
      <w:r>
        <w:rPr>
          <w:rFonts w:eastAsia="IRNazanin" w:cs="IRNazanin"/>
          <w:color w:val="111111"/>
          <w:sz w:val="28"/>
          <w:szCs w:val="28"/>
          <w:rtl w:val="true"/>
          <w:lang w:bidi="fa-IR"/>
        </w:rPr>
        <w:t>!</w:t>
      </w:r>
    </w:p>
    <w:p>
      <w:pPr>
        <w:pStyle w:val="Heading2"/>
        <w:numPr>
          <w:ilvl w:val="1"/>
          <w:numId w:val="1"/>
        </w:numPr>
        <w:rPr/>
      </w:pPr>
      <w:bookmarkStart w:id="310" w:name="__RefHeading___Toc2736578_211673320"/>
      <w:bookmarkStart w:id="311" w:name="_Toc130"/>
      <w:bookmarkEnd w:id="310"/>
      <w:r>
        <w:rPr/>
        <w:t>126</w:t>
      </w:r>
      <w:r>
        <w:rPr>
          <w:rtl w:val="true"/>
        </w:rPr>
        <w:t xml:space="preserve"> - </w:t>
      </w:r>
      <w:r>
        <w:rPr>
          <w:rtl w:val="true"/>
        </w:rPr>
        <w:t>خُنَّس‌</w:t>
      </w:r>
      <w:bookmarkEnd w:id="311"/>
    </w:p>
    <w:p>
      <w:pPr>
        <w:pStyle w:val="BookText"/>
        <w:rPr/>
      </w:pPr>
      <w:r>
        <w:rPr>
          <w:rFonts w:ascii="IRNazanin" w:hAnsi="IRNazanin" w:eastAsia="IRNazanin"/>
          <w:color w:val="111111"/>
          <w:sz w:val="28"/>
          <w:sz w:val="28"/>
          <w:szCs w:val="28"/>
          <w:rtl w:val="true"/>
          <w:lang w:bidi="fa-IR"/>
        </w:rPr>
        <w:t>به معنای سیاره‌ای که پنهان شده و دوباره بر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باقرعلیه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فَلَآ أُقْسِمُ بِالْخُنَّسِ</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سؤال کردند،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یخنس فی زمانه عند انقطاع من علمه عند الناس سنة ستین ومأتین ثمّ یبدو کالشهاب الواقد فی ظلمة اللیل فان ادرکت ذلک قرّت 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است که پنهان می‌شود زمانی که مردم از علم او منقطع می‌شوند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همانند شهاب درخشنده در شب </w:t>
      </w:r>
      <w:bookmarkStart w:id="312" w:name="pg322_1533"/>
    </w:p>
    <w:p>
      <w:pPr>
        <w:pStyle w:val="BookText"/>
        <w:rPr/>
      </w:pPr>
      <w:bookmarkEnd w:id="312"/>
      <w:r>
        <w:rPr>
          <w:rFonts w:ascii="IRNazanin" w:hAnsi="IRNazanin" w:eastAsia="IRNazanin"/>
          <w:color w:val="111111"/>
          <w:sz w:val="28"/>
          <w:sz w:val="28"/>
          <w:szCs w:val="28"/>
          <w:rtl w:val="true"/>
          <w:lang w:bidi="fa-IR"/>
        </w:rPr>
        <w:t>تاریک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هنگام را درک کردی چشمت روشن خواهد شد</w:t>
      </w:r>
      <w:r>
        <w:rPr>
          <w:rFonts w:eastAsia="IRNazanin" w:cs="IRNazanin"/>
          <w:color w:val="111111"/>
          <w:sz w:val="28"/>
          <w:szCs w:val="28"/>
          <w:rtl w:val="true"/>
          <w:lang w:bidi="fa-IR"/>
        </w:rPr>
        <w:t>. »</w:t>
      </w:r>
    </w:p>
    <w:p>
      <w:pPr>
        <w:pStyle w:val="Heading2"/>
        <w:numPr>
          <w:ilvl w:val="1"/>
          <w:numId w:val="1"/>
        </w:numPr>
        <w:rPr/>
      </w:pPr>
      <w:bookmarkStart w:id="313" w:name="__RefHeading___Toc2736580_211673320"/>
      <w:bookmarkStart w:id="314" w:name="_Toc131"/>
      <w:bookmarkEnd w:id="313"/>
      <w:r>
        <w:rPr/>
        <w:t>127</w:t>
      </w:r>
      <w:r>
        <w:rPr>
          <w:rtl w:val="true"/>
        </w:rPr>
        <w:t xml:space="preserve"> - </w:t>
      </w:r>
      <w:r>
        <w:rPr>
          <w:rtl w:val="true"/>
        </w:rPr>
        <w:t>خَوّاض الْغَمَرات‌</w:t>
      </w:r>
      <w:bookmarkEnd w:id="314"/>
    </w:p>
    <w:p>
      <w:pPr>
        <w:pStyle w:val="BookText"/>
        <w:rPr/>
      </w:pPr>
      <w:r>
        <w:rPr>
          <w:rFonts w:ascii="IRNazanin" w:hAnsi="IRNazanin" w:eastAsia="IRNazanin"/>
          <w:color w:val="111111"/>
          <w:sz w:val="28"/>
          <w:sz w:val="28"/>
          <w:szCs w:val="28"/>
          <w:rtl w:val="true"/>
          <w:lang w:bidi="fa-IR"/>
        </w:rPr>
        <w:t>به معنای بسیار خوض کننده و کسی که در آب‌ها و دریاهای زیاد خوض و غواصی می‌کند و در آن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در زیارت سرداب توسط سید بن طاووس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مُفَرِّجِ الْکُرُباتِ وَخَوَّاضِ الْغَمَرَاتِ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آقایی که برطرف کننده مشکلات و اندوه‌ها و غور کننده آب‌های فراوان است</w:t>
      </w:r>
      <w:r>
        <w:rPr>
          <w:rFonts w:eastAsia="IRNazanin" w:cs="IRNazanin"/>
          <w:color w:val="111111"/>
          <w:sz w:val="28"/>
          <w:szCs w:val="28"/>
          <w:rtl w:val="true"/>
          <w:lang w:bidi="fa-IR"/>
        </w:rPr>
        <w:t>».</w:t>
      </w:r>
    </w:p>
    <w:p>
      <w:pPr>
        <w:pStyle w:val="Heading2"/>
        <w:numPr>
          <w:ilvl w:val="1"/>
          <w:numId w:val="1"/>
        </w:numPr>
        <w:rPr/>
      </w:pPr>
      <w:bookmarkStart w:id="315" w:name="__RefHeading___Toc2736582_211673320"/>
      <w:bookmarkStart w:id="316" w:name="_Toc132"/>
      <w:bookmarkEnd w:id="315"/>
      <w:r>
        <w:rPr/>
        <w:t>128</w:t>
      </w:r>
      <w:r>
        <w:rPr>
          <w:rtl w:val="true"/>
        </w:rPr>
        <w:t xml:space="preserve"> - </w:t>
      </w:r>
      <w:r>
        <w:rPr>
          <w:rtl w:val="true"/>
        </w:rPr>
        <w:t>خَیر</w:t>
      </w:r>
      <w:bookmarkEnd w:id="3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معنای فرد بسیار نیکوکار است و چه کسی از او نیکوکارتر؟ که روزی می‌آید و هرچه شرّ و ظلم و فساد است را بر می‌کَند و آنچه خیر و عدالت است را بر پا می‌دارد</w:t>
      </w:r>
      <w:r>
        <w:rPr>
          <w:rFonts w:eastAsia="IRNazanin" w:cs="IRNazanin"/>
          <w:color w:val="111111"/>
          <w:sz w:val="28"/>
          <w:szCs w:val="28"/>
          <w:rtl w:val="true"/>
          <w:lang w:bidi="fa-IR"/>
        </w:rPr>
        <w:t>.</w:t>
      </w:r>
    </w:p>
    <w:p>
      <w:pPr>
        <w:pStyle w:val="Heading2"/>
        <w:numPr>
          <w:ilvl w:val="1"/>
          <w:numId w:val="1"/>
        </w:numPr>
        <w:rPr/>
      </w:pPr>
      <w:bookmarkStart w:id="317" w:name="__RefHeading___Toc2736584_211673320"/>
      <w:bookmarkStart w:id="318" w:name="_Toc133"/>
      <w:bookmarkEnd w:id="317"/>
      <w:r>
        <w:rPr/>
        <w:t>129</w:t>
      </w:r>
      <w:r>
        <w:rPr>
          <w:rtl w:val="true"/>
        </w:rPr>
        <w:t xml:space="preserve"> - </w:t>
      </w:r>
      <w:r>
        <w:rPr>
          <w:rtl w:val="true"/>
        </w:rPr>
        <w:t>خَیر مَنْ تَقَمَّص وَارْتَدی‌</w:t>
      </w:r>
      <w:bookmarkEnd w:id="318"/>
    </w:p>
    <w:p>
      <w:pPr>
        <w:pStyle w:val="BookText"/>
        <w:rPr/>
      </w:pPr>
      <w:r>
        <w:rPr>
          <w:rFonts w:ascii="IRNazanin" w:hAnsi="IRNazanin" w:eastAsia="IRNazanin"/>
          <w:color w:val="111111"/>
          <w:sz w:val="28"/>
          <w:sz w:val="28"/>
          <w:szCs w:val="28"/>
          <w:rtl w:val="true"/>
          <w:lang w:bidi="fa-IR"/>
        </w:rPr>
        <w:t>به معنای بهترین فردی که جامه و لباس پوشیده است، از اوصاف امام زمان‌علیه السلام گفته شده؛ چنان که در قسمتی از زیارت صاحب الامر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حُجَّتِکَ فِی 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وَخَیرِ مَنْ تَقَمَّصَ وَارْتَدی </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عصر و حجّت خودت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بهترین کسی که پیراهن و ردا بر تن کند</w:t>
      </w:r>
      <w:r>
        <w:rPr>
          <w:rFonts w:eastAsia="IRNazanin" w:cs="IRNazanin"/>
          <w:color w:val="111111"/>
          <w:sz w:val="28"/>
          <w:szCs w:val="28"/>
          <w:rtl w:val="true"/>
          <w:lang w:bidi="fa-IR"/>
        </w:rPr>
        <w:t xml:space="preserve">.» </w:t>
      </w:r>
      <w:bookmarkStart w:id="319" w:name="pg322_1534"/>
    </w:p>
    <w:p>
      <w:pPr>
        <w:pStyle w:val="Heading2"/>
        <w:numPr>
          <w:ilvl w:val="1"/>
          <w:numId w:val="1"/>
        </w:numPr>
        <w:rPr/>
      </w:pPr>
      <w:bookmarkStart w:id="320" w:name="__RefHeading___Toc2736586_211673320"/>
      <w:bookmarkStart w:id="321" w:name="_Toc134"/>
      <w:bookmarkEnd w:id="319"/>
      <w:bookmarkEnd w:id="320"/>
      <w:r>
        <w:rPr/>
        <w:t>130</w:t>
      </w:r>
      <w:r>
        <w:rPr>
          <w:rtl w:val="true"/>
        </w:rPr>
        <w:t xml:space="preserve"> - </w:t>
      </w:r>
      <w:r>
        <w:rPr>
          <w:rtl w:val="true"/>
        </w:rPr>
        <w:t>خِیرَةُ اللَّه‌</w:t>
      </w:r>
      <w:bookmarkEnd w:id="321"/>
    </w:p>
    <w:p>
      <w:pPr>
        <w:pStyle w:val="BookText"/>
        <w:rPr/>
      </w:pPr>
      <w:r>
        <w:rPr>
          <w:rFonts w:ascii="IRNazanin" w:hAnsi="IRNazanin" w:eastAsia="IRNazanin"/>
          <w:color w:val="111111"/>
          <w:sz w:val="28"/>
          <w:sz w:val="28"/>
          <w:szCs w:val="28"/>
          <w:rtl w:val="true"/>
          <w:lang w:bidi="fa-IR"/>
        </w:rPr>
        <w:t>به معنای برگزیده خدا و بهترین خلق اوست، از القاب و اوصاف امامان؛ از جمله امام زمان‌علیه السلام می‌باشد که پیامبر اعظم‌صلی الله علیه وآله در این زمینه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یا عَلِی وَ وُلْدُکَ خِیرَةُ اللَّهِ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فرزندانت برگزیدگان خدا در بین بندگان هستید</w:t>
      </w:r>
      <w:r>
        <w:rPr>
          <w:rFonts w:eastAsia="IRNazanin" w:cs="IRNazanin"/>
          <w:color w:val="111111"/>
          <w:sz w:val="28"/>
          <w:szCs w:val="28"/>
          <w:rtl w:val="true"/>
          <w:lang w:bidi="fa-IR"/>
        </w:rPr>
        <w:t>.»</w:t>
      </w:r>
    </w:p>
    <w:p>
      <w:pPr>
        <w:pStyle w:val="Heading2"/>
        <w:numPr>
          <w:ilvl w:val="1"/>
          <w:numId w:val="1"/>
        </w:numPr>
        <w:rPr/>
      </w:pPr>
      <w:bookmarkStart w:id="322" w:name="__RefHeading___Toc2736588_211673320"/>
      <w:bookmarkStart w:id="323" w:name="_Toc135"/>
      <w:bookmarkEnd w:id="322"/>
      <w:r>
        <w:rPr/>
        <w:t>131</w:t>
      </w:r>
      <w:r>
        <w:rPr>
          <w:rtl w:val="true"/>
        </w:rPr>
        <w:t xml:space="preserve"> - </w:t>
      </w:r>
      <w:r>
        <w:rPr>
          <w:rtl w:val="true"/>
        </w:rPr>
        <w:t>دابَّةُ الارض‌</w:t>
      </w:r>
      <w:bookmarkEnd w:id="323"/>
    </w:p>
    <w:p>
      <w:pPr>
        <w:pStyle w:val="BookText"/>
        <w:rPr/>
      </w:pPr>
      <w:r>
        <w:rPr>
          <w:rFonts w:ascii="IRNazanin" w:hAnsi="IRNazanin" w:eastAsia="IRNazanin"/>
          <w:color w:val="111111"/>
          <w:sz w:val="28"/>
          <w:sz w:val="28"/>
          <w:szCs w:val="28"/>
          <w:rtl w:val="true"/>
          <w:lang w:bidi="fa-IR"/>
        </w:rPr>
        <w:t>اگرچه در اخبار زیادی این لقب برای امیرالمؤمنین‌علیه السلام بیان شده است،</w:t>
      </w:r>
      <w:r>
        <w:rPr>
          <w:rStyle w:val="FootnoteAnchor"/>
          <w:rtl w:val="true"/>
        </w:rPr>
        <w:footnoteReference w:id="191"/>
      </w:r>
      <w:r>
        <w:rPr>
          <w:rFonts w:ascii="IRNazanin" w:hAnsi="IRNazanin" w:eastAsia="IRNazanin"/>
          <w:color w:val="111111"/>
          <w:sz w:val="28"/>
          <w:sz w:val="28"/>
          <w:szCs w:val="28"/>
          <w:rtl w:val="true"/>
          <w:lang w:bidi="fa-IR"/>
        </w:rPr>
        <w:t>لکن از خود امام علی‌علیه السلام هم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خُرُوجُ دابَّةِ الأَرْضِ مِنْ عِنْدِ الصَّفا مَعَها خاتَمُ سُلَیمانَ وَعَصا مُوسی وَطُلُوعُ الشَّمْسِ مِنْ 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خروج دابة الارض است از جانب صفا، که انگشتر سلیمان و عصای موسی همراه اوست و خورشید از مغرب آن طلوع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از این آیه شریفه اقتباس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عَلَیهِمْ أَخْرَجْنا لَهُمْ دَآبَّةً مِّنَ الْأَرْضِ تُکَلِّمُهُمْ أَنَّ النّاسَ کانُوا بِآیاتِنا لَا یوقِنُونَ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آن‌ها خارج می‌کنیم که با آنان تکلّم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به آیات ما ایمان نمی‌آوردند</w:t>
      </w:r>
      <w:r>
        <w:rPr>
          <w:rFonts w:eastAsia="IRNazanin" w:cs="IRNazanin"/>
          <w:color w:val="111111"/>
          <w:sz w:val="28"/>
          <w:szCs w:val="28"/>
          <w:rtl w:val="true"/>
          <w:lang w:bidi="fa-IR"/>
        </w:rPr>
        <w:t xml:space="preserve">. </w:t>
      </w:r>
      <w:bookmarkStart w:id="324" w:name="pg322_1535"/>
    </w:p>
    <w:p>
      <w:pPr>
        <w:pStyle w:val="Heading2"/>
        <w:numPr>
          <w:ilvl w:val="1"/>
          <w:numId w:val="1"/>
        </w:numPr>
        <w:rPr/>
      </w:pPr>
      <w:bookmarkStart w:id="325" w:name="__RefHeading___Toc2736590_211673320"/>
      <w:bookmarkStart w:id="326" w:name="_Toc136"/>
      <w:bookmarkEnd w:id="324"/>
      <w:bookmarkEnd w:id="325"/>
      <w:r>
        <w:rPr/>
        <w:t>132</w:t>
      </w:r>
      <w:r>
        <w:rPr>
          <w:rtl w:val="true"/>
        </w:rPr>
        <w:t xml:space="preserve"> - </w:t>
      </w:r>
      <w:r>
        <w:rPr>
          <w:rtl w:val="true"/>
        </w:rPr>
        <w:t>داعی‌</w:t>
      </w:r>
      <w:bookmarkEnd w:id="326"/>
    </w:p>
    <w:p>
      <w:pPr>
        <w:pStyle w:val="BookText"/>
        <w:rPr/>
      </w:pPr>
      <w:r>
        <w:rPr>
          <w:rFonts w:ascii="IRNazanin" w:hAnsi="IRNazanin" w:eastAsia="IRNazanin"/>
          <w:color w:val="111111"/>
          <w:sz w:val="28"/>
          <w:sz w:val="28"/>
          <w:szCs w:val="28"/>
          <w:rtl w:val="true"/>
          <w:lang w:bidi="fa-IR"/>
        </w:rPr>
        <w:t>از القاب امام زمان‌علیه السلام داعی است، به معنای دعوت کننده و خواننده؛ چنان‌که در زیارت آل یاسین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داعِی اللَّهِ وَرَبّانِی آیاتِهِ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دعوت کننده از جانب خدا و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اعمال روز جمعه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عَلی وَلِیکَ الْمُحْیی سُنَّتَکَ الْقآئِمِ بِأَمْرِکَ، الدّاعِی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خودت که سنّت تو را احیا می‌کند و به امر تو قیام می‌نماید و به سوی تو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شب ماه رمضان نیز در دعای افتتاح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الدّاعِی إِلی کِتابِکَ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مقرر فرما تا دعوت کننده به کتاب آسمانی‌ات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وَالدّاعِی إِلی سَبِیلِکَ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دعوت کننده به راه خداست</w:t>
      </w:r>
      <w:r>
        <w:rPr>
          <w:rFonts w:eastAsia="IRNazanin" w:cs="IRNazanin"/>
          <w:color w:val="111111"/>
          <w:sz w:val="28"/>
          <w:szCs w:val="28"/>
          <w:rtl w:val="true"/>
          <w:lang w:bidi="fa-IR"/>
        </w:rPr>
        <w:t>».</w:t>
      </w:r>
    </w:p>
    <w:p>
      <w:pPr>
        <w:pStyle w:val="Heading2"/>
        <w:numPr>
          <w:ilvl w:val="1"/>
          <w:numId w:val="1"/>
        </w:numPr>
        <w:rPr/>
      </w:pPr>
      <w:bookmarkStart w:id="327" w:name="__RefHeading___Toc2736592_211673320"/>
      <w:bookmarkStart w:id="328" w:name="_Toc137"/>
      <w:bookmarkEnd w:id="327"/>
      <w:r>
        <w:rPr/>
        <w:t>133</w:t>
      </w:r>
      <w:r>
        <w:rPr>
          <w:rtl w:val="true"/>
        </w:rPr>
        <w:t xml:space="preserve"> - </w:t>
      </w:r>
      <w:r>
        <w:rPr>
          <w:rtl w:val="true"/>
        </w:rPr>
        <w:t>دافِع البلا</w:t>
      </w:r>
      <w:bookmarkEnd w:id="32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دفع کننده بلا و خطرات، از القاب و اوصاف صاحب الزمان‌علیه السلام است؛ چنان که امام زمان‌علیه السلام این‌گونه خود را معرفی فرمود</w:t>
      </w:r>
      <w:r>
        <w:rPr>
          <w:rFonts w:eastAsia="IRNazanin" w:cs="IRNazanin"/>
          <w:color w:val="111111"/>
          <w:sz w:val="28"/>
          <w:szCs w:val="28"/>
          <w:rtl w:val="true"/>
          <w:lang w:bidi="fa-IR"/>
        </w:rPr>
        <w:t xml:space="preserve">: </w:t>
      </w:r>
      <w:bookmarkStart w:id="329" w:name="pg322_1536"/>
    </w:p>
    <w:p>
      <w:pPr>
        <w:pStyle w:val="BookText"/>
        <w:rPr/>
      </w:pPr>
      <w:bookmarkEnd w:id="3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الأَوْصِیآءِ وَبِی یدْفَعُ اللَّهُ الْبَلاءَ عَنْ اَهْلِی وَشِیعَتِی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خاتم الاوصیاء، به سبب من خداوند بلا را از اهل من و شیعیان دفع می‌کند، </w:t>
      </w:r>
      <w:r>
        <w:rPr>
          <w:rFonts w:eastAsia="IRNazanin" w:cs="IRNazanin"/>
          <w:color w:val="111111"/>
          <w:sz w:val="28"/>
          <w:szCs w:val="28"/>
          <w:rtl w:val="true"/>
          <w:lang w:bidi="fa-IR"/>
        </w:rPr>
        <w:t>...».</w:t>
      </w:r>
    </w:p>
    <w:p>
      <w:pPr>
        <w:pStyle w:val="Heading2"/>
        <w:numPr>
          <w:ilvl w:val="1"/>
          <w:numId w:val="1"/>
        </w:numPr>
        <w:rPr/>
      </w:pPr>
      <w:bookmarkStart w:id="330" w:name="__RefHeading___Toc2736594_211673320"/>
      <w:bookmarkStart w:id="331" w:name="_Toc138"/>
      <w:bookmarkEnd w:id="330"/>
      <w:r>
        <w:rPr/>
        <w:t>134</w:t>
      </w:r>
      <w:r>
        <w:rPr>
          <w:rtl w:val="true"/>
        </w:rPr>
        <w:t xml:space="preserve"> - </w:t>
      </w:r>
      <w:r>
        <w:rPr>
          <w:rtl w:val="true"/>
        </w:rPr>
        <w:t>دلیل‌</w:t>
      </w:r>
      <w:bookmarkEnd w:id="331"/>
    </w:p>
    <w:p>
      <w:pPr>
        <w:pStyle w:val="BookText"/>
        <w:rPr/>
      </w:pPr>
      <w:r>
        <w:rPr>
          <w:rFonts w:ascii="IRNazanin" w:hAnsi="IRNazanin" w:eastAsia="IRNazanin"/>
          <w:color w:val="111111"/>
          <w:sz w:val="28"/>
          <w:sz w:val="28"/>
          <w:szCs w:val="28"/>
          <w:rtl w:val="true"/>
          <w:lang w:bidi="fa-IR"/>
        </w:rPr>
        <w:t xml:space="preserve">دلیل به معنای دلالت کننده و راهنما، از القاب امام زمان‌علیه السلام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خلق است به سوی خدا، امام و رهبر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دعای روز جمعه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عَلی 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خودت که خلق را به راه تو دلالت و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مخصوص آن حضرت؛ یعنی زیارت آل یاسین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 وَدَلِیلَ 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حجت خدا بر خلق عالم و راهنمای بندگان به مقاصد الهی</w:t>
      </w:r>
      <w:r>
        <w:rPr>
          <w:rFonts w:eastAsia="IRNazanin" w:cs="IRNazanin"/>
          <w:color w:val="111111"/>
          <w:sz w:val="28"/>
          <w:szCs w:val="28"/>
          <w:rtl w:val="true"/>
          <w:lang w:bidi="fa-IR"/>
        </w:rPr>
        <w:t>».</w:t>
      </w:r>
    </w:p>
    <w:p>
      <w:pPr>
        <w:pStyle w:val="Heading2"/>
        <w:numPr>
          <w:ilvl w:val="1"/>
          <w:numId w:val="1"/>
        </w:numPr>
        <w:rPr/>
      </w:pPr>
      <w:bookmarkStart w:id="332" w:name="__RefHeading___Toc2736596_211673320"/>
      <w:bookmarkStart w:id="333" w:name="_Toc139"/>
      <w:bookmarkEnd w:id="332"/>
      <w:r>
        <w:rPr/>
        <w:t>135</w:t>
      </w:r>
      <w:r>
        <w:rPr>
          <w:rtl w:val="true"/>
        </w:rPr>
        <w:t xml:space="preserve"> - </w:t>
      </w:r>
      <w:r>
        <w:rPr>
          <w:rtl w:val="true"/>
        </w:rPr>
        <w:t>دَیان‌</w:t>
      </w:r>
      <w:bookmarkEnd w:id="333"/>
    </w:p>
    <w:p>
      <w:pPr>
        <w:pStyle w:val="BookText"/>
        <w:rPr/>
      </w:pPr>
      <w:r>
        <w:rPr>
          <w:rFonts w:ascii="IRNazanin" w:hAnsi="IRNazanin" w:eastAsia="IRNazanin"/>
          <w:color w:val="111111"/>
          <w:sz w:val="28"/>
          <w:sz w:val="28"/>
          <w:szCs w:val="28"/>
          <w:rtl w:val="true"/>
          <w:lang w:bidi="fa-IR"/>
        </w:rPr>
        <w:t>به معنای حاکم و رسیدگی کننده امور و نیز به معنای پاداش دهنده است و از القاب امام زمان‌علیه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فرازی از زیارت آل یاسین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بابَ اللَّهِ وَدَیانَ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bookmarkStart w:id="334" w:name="pg322_1537"/>
    </w:p>
    <w:p>
      <w:pPr>
        <w:pStyle w:val="BookText"/>
        <w:rPr/>
      </w:pPr>
      <w:bookmarkEnd w:id="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درگاه لطف و رحمت خدا و حاکم و حافظ دین خدا</w:t>
      </w:r>
      <w:r>
        <w:rPr>
          <w:rFonts w:eastAsia="IRNazanin" w:cs="IRNazanin"/>
          <w:color w:val="111111"/>
          <w:sz w:val="28"/>
          <w:szCs w:val="28"/>
          <w:rtl w:val="true"/>
          <w:lang w:bidi="fa-IR"/>
        </w:rPr>
        <w:t>».</w:t>
      </w:r>
    </w:p>
    <w:p>
      <w:pPr>
        <w:pStyle w:val="Heading2"/>
        <w:numPr>
          <w:ilvl w:val="1"/>
          <w:numId w:val="1"/>
        </w:numPr>
        <w:rPr/>
      </w:pPr>
      <w:bookmarkStart w:id="335" w:name="__RefHeading___Toc2736598_211673320"/>
      <w:bookmarkStart w:id="336" w:name="_Toc140"/>
      <w:bookmarkEnd w:id="335"/>
      <w:r>
        <w:rPr/>
        <w:t>136</w:t>
      </w:r>
      <w:r>
        <w:rPr>
          <w:rtl w:val="true"/>
        </w:rPr>
        <w:t xml:space="preserve"> - </w:t>
      </w:r>
      <w:r>
        <w:rPr>
          <w:rtl w:val="true"/>
        </w:rPr>
        <w:t>دین المَأثُور</w:t>
      </w:r>
      <w:bookmarkEnd w:id="336"/>
    </w:p>
    <w:p>
      <w:pPr>
        <w:pStyle w:val="BookText"/>
        <w:rPr/>
      </w:pPr>
      <w:r>
        <w:rPr>
          <w:rFonts w:ascii="IRNazanin" w:hAnsi="IRNazanin" w:eastAsia="IRNazanin"/>
          <w:color w:val="111111"/>
          <w:sz w:val="28"/>
          <w:sz w:val="28"/>
          <w:szCs w:val="28"/>
          <w:rtl w:val="true"/>
          <w:lang w:bidi="fa-IR"/>
        </w:rPr>
        <w:t>از دیگر القاب امام زمان‌علیه السلام است که در زیارت ایشان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الدِّینِ الْمَأْثُورِ وَالْکِتابِ الْمَسْطُورِ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آن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حافظ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رحمت رسیده است و سلام بر آن کتاب رقم شده به قلم حکمت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برایش دعا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وَبَرَکاتُهُ وَتَحِیاتُهُ وَصَلَواتُهُ عَلی مَوْلای صاحِبِ الزَّمانِ صاحِبِ الضِّیاءِ وَالنُّورِ وَالدِّینِ 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برکات خدا و تحیات و درودهای بی‌پایان الهی بر مولای ما صاحب الزمان آن‌که صاحب نور و صاحب دین خداست</w:t>
      </w:r>
      <w:r>
        <w:rPr>
          <w:rFonts w:eastAsia="IRNazanin" w:cs="IRNazanin"/>
          <w:color w:val="111111"/>
          <w:sz w:val="28"/>
          <w:szCs w:val="28"/>
          <w:rtl w:val="true"/>
          <w:lang w:bidi="fa-IR"/>
        </w:rPr>
        <w:t>».</w:t>
      </w:r>
    </w:p>
    <w:p>
      <w:pPr>
        <w:pStyle w:val="Heading2"/>
        <w:numPr>
          <w:ilvl w:val="1"/>
          <w:numId w:val="1"/>
        </w:numPr>
        <w:rPr/>
      </w:pPr>
      <w:bookmarkStart w:id="337" w:name="__RefHeading___Toc2736600_211673320"/>
      <w:bookmarkStart w:id="338" w:name="_Toc141"/>
      <w:bookmarkEnd w:id="337"/>
      <w:r>
        <w:rPr/>
        <w:t>137</w:t>
      </w:r>
      <w:r>
        <w:rPr>
          <w:rtl w:val="true"/>
        </w:rPr>
        <w:t xml:space="preserve"> - </w:t>
      </w:r>
      <w:r>
        <w:rPr>
          <w:rtl w:val="true"/>
        </w:rPr>
        <w:t>ذات انتقام اللَّه‌</w:t>
      </w:r>
      <w:bookmarkEnd w:id="338"/>
    </w:p>
    <w:p>
      <w:pPr>
        <w:pStyle w:val="BookText"/>
        <w:rPr/>
      </w:pPr>
      <w:r>
        <w:rPr>
          <w:rFonts w:ascii="IRNazanin" w:hAnsi="IRNazanin" w:eastAsia="IRNazanin"/>
          <w:color w:val="111111"/>
          <w:sz w:val="28"/>
          <w:sz w:val="28"/>
          <w:szCs w:val="28"/>
          <w:rtl w:val="true"/>
          <w:lang w:bidi="fa-IR"/>
        </w:rPr>
        <w:t>به معنای انتقام گیرنده الهی و از اوصاف امام زمان‌علیه السلام گفته شده است</w:t>
      </w:r>
      <w:r>
        <w:rPr>
          <w:rFonts w:eastAsia="IRNazanin" w:cs="IRNazanin"/>
          <w:color w:val="111111"/>
          <w:sz w:val="28"/>
          <w:szCs w:val="28"/>
          <w:rtl w:val="true"/>
          <w:lang w:bidi="fa-IR"/>
        </w:rPr>
        <w:t>.</w:t>
      </w:r>
      <w:r>
        <w:rPr>
          <w:rStyle w:val="FootnoteAnchor"/>
          <w:rtl w:val="true"/>
        </w:rPr>
        <w:footnoteReference w:id="204"/>
      </w:r>
    </w:p>
    <w:p>
      <w:pPr>
        <w:pStyle w:val="Heading2"/>
        <w:numPr>
          <w:ilvl w:val="1"/>
          <w:numId w:val="1"/>
        </w:numPr>
        <w:rPr/>
      </w:pPr>
      <w:bookmarkStart w:id="339" w:name="__RefHeading___Toc2736602_211673320"/>
      <w:bookmarkStart w:id="340" w:name="_Toc142"/>
      <w:bookmarkEnd w:id="339"/>
      <w:r>
        <w:rPr/>
        <w:t>138</w:t>
      </w:r>
      <w:r>
        <w:rPr>
          <w:rtl w:val="true"/>
        </w:rPr>
        <w:t xml:space="preserve"> - </w:t>
      </w:r>
      <w:r>
        <w:rPr>
          <w:rtl w:val="true"/>
        </w:rPr>
        <w:t>ذوالْبِرّ</w:t>
      </w:r>
      <w:bookmarkEnd w:id="340"/>
    </w:p>
    <w:p>
      <w:pPr>
        <w:pStyle w:val="BookText"/>
        <w:rPr/>
      </w:pPr>
      <w:r>
        <w:rPr>
          <w:rFonts w:ascii="IRNazanin" w:hAnsi="IRNazanin" w:eastAsia="IRNazanin"/>
          <w:color w:val="111111"/>
          <w:sz w:val="28"/>
          <w:sz w:val="28"/>
          <w:szCs w:val="28"/>
          <w:rtl w:val="true"/>
          <w:lang w:bidi="fa-IR"/>
        </w:rPr>
        <w:t>به معنای دارنده نیکی‌ها است و از اوصاف امام زمان‌علیه السلام که او مجمع تمام صفات عالی و نیکوست؛ لذا در دعای ندبه به دنبال آن عزیز سفر کرده می‌گردیم که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صَدْرُ الْخَلآئِقِ ذُو الْبِرِّ وَالتَّقْوی ؛</w:t>
      </w:r>
      <w:r>
        <w:rPr>
          <w:rStyle w:val="FootnoteAnchor"/>
          <w:rtl w:val="true"/>
        </w:rPr>
        <w:footnoteReference w:id="205"/>
      </w:r>
      <w:bookmarkStart w:id="341" w:name="pg322_1538"/>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صدرنشین عالم که دارای حدّ اعلای تقوا و نیکوکاری است</w:t>
      </w:r>
      <w:r>
        <w:rPr>
          <w:rFonts w:eastAsia="IRNazanin" w:cs="IRNazanin"/>
          <w:color w:val="111111"/>
          <w:sz w:val="28"/>
          <w:szCs w:val="28"/>
          <w:rtl w:val="true"/>
          <w:lang w:bidi="fa-IR"/>
        </w:rPr>
        <w:t>».</w:t>
      </w:r>
    </w:p>
    <w:p>
      <w:pPr>
        <w:pStyle w:val="Heading2"/>
        <w:numPr>
          <w:ilvl w:val="1"/>
          <w:numId w:val="1"/>
        </w:numPr>
        <w:rPr/>
      </w:pPr>
      <w:bookmarkStart w:id="342" w:name="__RefHeading___Toc2736604_211673320"/>
      <w:bookmarkStart w:id="343" w:name="_Toc143"/>
      <w:bookmarkEnd w:id="342"/>
      <w:r>
        <w:rPr/>
        <w:t>139</w:t>
      </w:r>
      <w:r>
        <w:rPr>
          <w:rtl w:val="true"/>
        </w:rPr>
        <w:t xml:space="preserve"> - </w:t>
      </w:r>
      <w:r>
        <w:rPr>
          <w:rtl w:val="true"/>
        </w:rPr>
        <w:t>ذوالتَّقْوی‌</w:t>
      </w:r>
      <w:bookmarkEnd w:id="343"/>
    </w:p>
    <w:p>
      <w:pPr>
        <w:pStyle w:val="BookText"/>
        <w:rPr/>
      </w:pPr>
      <w:r>
        <w:rPr>
          <w:rFonts w:ascii="IRNazanin" w:hAnsi="IRNazanin" w:eastAsia="IRNazanin"/>
          <w:color w:val="111111"/>
          <w:sz w:val="28"/>
          <w:sz w:val="28"/>
          <w:szCs w:val="28"/>
          <w:rtl w:val="true"/>
          <w:lang w:bidi="fa-IR"/>
        </w:rPr>
        <w:t>به معنای صاحب تقوا و نیکو کاری و خداترسی است و از القاب امام زمان‌علیه السلام می‌باشد؛ چنان که در دعای ندبه که از زبان معصوم صادر شده است، آن حضرت را این گونه توصیف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صَدْرُ الْخَلآئِقِ ذُو الْبِرِّ وَالتَّقْوی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کجاست‌صدرنشین‌عالم که‌دارای حدّاعلای تقوا ونیکوکاری‌است</w:t>
      </w:r>
      <w:r>
        <w:rPr>
          <w:rFonts w:eastAsia="IRNazanin" w:cs="IRNazanin"/>
          <w:color w:val="111111"/>
          <w:sz w:val="28"/>
          <w:szCs w:val="28"/>
          <w:rtl w:val="true"/>
          <w:lang w:bidi="fa-IR"/>
        </w:rPr>
        <w:t>».</w:t>
      </w:r>
    </w:p>
    <w:p>
      <w:pPr>
        <w:pStyle w:val="Heading2"/>
        <w:numPr>
          <w:ilvl w:val="1"/>
          <w:numId w:val="1"/>
        </w:numPr>
        <w:rPr/>
      </w:pPr>
      <w:bookmarkStart w:id="344" w:name="__RefHeading___Toc2736606_211673320"/>
      <w:bookmarkStart w:id="345" w:name="_Toc144"/>
      <w:bookmarkEnd w:id="344"/>
      <w:r>
        <w:rPr/>
        <w:t>140</w:t>
      </w:r>
      <w:r>
        <w:rPr>
          <w:rtl w:val="true"/>
        </w:rPr>
        <w:t xml:space="preserve"> - </w:t>
      </w:r>
      <w:r>
        <w:rPr>
          <w:rtl w:val="true"/>
        </w:rPr>
        <w:t>ذوالْحِلْم‌</w:t>
      </w:r>
      <w:bookmarkEnd w:id="345"/>
    </w:p>
    <w:p>
      <w:pPr>
        <w:pStyle w:val="BookText"/>
        <w:rPr/>
      </w:pPr>
      <w:r>
        <w:rPr>
          <w:rFonts w:ascii="IRNazanin" w:hAnsi="IRNazanin" w:eastAsia="IRNazanin"/>
          <w:color w:val="111111"/>
          <w:sz w:val="28"/>
          <w:sz w:val="28"/>
          <w:szCs w:val="28"/>
          <w:rtl w:val="true"/>
          <w:lang w:bidi="fa-IR"/>
        </w:rPr>
        <w:t>یعنی صاحب صبر و شکیبایی، از اوصاف امام زمان‌علیه السلام است؛ چنان که در اعمال نیمه شعبان و دعا برای امام زمان‌علیه السلام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لَیلَتِنا وَمَولُودِها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اللَّهِ الَّذِی لاینْبُو وَنُورُهُ الَّذِی لایخْبُو وَذُو الْحِلْمِ الَّذِی لایصْبُو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به حقّ این شب و مولود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خدایی که کند نمی‌شود و آن نور الهی که خاموش نمی‌گردد و آن بردباری که شکیبایی‌اش را از دست نمی‌دهد</w:t>
      </w:r>
      <w:r>
        <w:rPr>
          <w:rFonts w:eastAsia="IRNazanin" w:cs="IRNazanin"/>
          <w:color w:val="111111"/>
          <w:sz w:val="28"/>
          <w:szCs w:val="28"/>
          <w:rtl w:val="true"/>
          <w:lang w:bidi="fa-IR"/>
        </w:rPr>
        <w:t>...».</w:t>
      </w:r>
    </w:p>
    <w:p>
      <w:pPr>
        <w:pStyle w:val="Heading2"/>
        <w:numPr>
          <w:ilvl w:val="1"/>
          <w:numId w:val="1"/>
        </w:numPr>
        <w:rPr/>
      </w:pPr>
      <w:bookmarkStart w:id="346" w:name="__RefHeading___Toc2736608_211673320"/>
      <w:bookmarkStart w:id="347" w:name="_Toc145"/>
      <w:bookmarkEnd w:id="346"/>
      <w:r>
        <w:rPr/>
        <w:t>141</w:t>
      </w:r>
      <w:r>
        <w:rPr>
          <w:rtl w:val="true"/>
        </w:rPr>
        <w:t xml:space="preserve"> - </w:t>
      </w:r>
      <w:r>
        <w:rPr>
          <w:rtl w:val="true"/>
        </w:rPr>
        <w:t>ذوالسَّیف‌</w:t>
      </w:r>
      <w:bookmarkEnd w:id="34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دارنده و صاحب شمشیر است و از القاب امام زمان گفته شده است</w:t>
      </w:r>
      <w:r>
        <w:rPr>
          <w:rFonts w:eastAsia="IRNazanin" w:cs="IRNazanin"/>
          <w:color w:val="111111"/>
          <w:sz w:val="28"/>
          <w:szCs w:val="28"/>
          <w:rtl w:val="true"/>
          <w:lang w:bidi="fa-IR"/>
        </w:rPr>
        <w:t>.</w:t>
      </w:r>
      <w:r>
        <w:rPr>
          <w:rStyle w:val="FootnoteAnchor"/>
          <w:rtl w:val="true"/>
        </w:rPr>
        <w:footnoteReference w:id="208"/>
      </w:r>
      <w:bookmarkStart w:id="348" w:name="pg322_1539"/>
    </w:p>
    <w:p>
      <w:pPr>
        <w:pStyle w:val="Heading2"/>
        <w:numPr>
          <w:ilvl w:val="1"/>
          <w:numId w:val="1"/>
        </w:numPr>
        <w:rPr/>
      </w:pPr>
      <w:bookmarkStart w:id="349" w:name="__RefHeading___Toc2736610_211673320"/>
      <w:bookmarkStart w:id="350" w:name="_Toc146"/>
      <w:bookmarkEnd w:id="348"/>
      <w:bookmarkEnd w:id="349"/>
      <w:r>
        <w:rPr/>
        <w:t>142</w:t>
      </w:r>
      <w:r>
        <w:rPr>
          <w:rtl w:val="true"/>
        </w:rPr>
        <w:t xml:space="preserve"> - </w:t>
      </w:r>
      <w:r>
        <w:rPr>
          <w:rtl w:val="true"/>
        </w:rPr>
        <w:t>ذوالفقار</w:t>
      </w:r>
      <w:bookmarkEnd w:id="350"/>
    </w:p>
    <w:p>
      <w:pPr>
        <w:pStyle w:val="BookText"/>
        <w:rPr/>
      </w:pPr>
      <w:r>
        <w:rPr>
          <w:rFonts w:ascii="IRNazanin" w:hAnsi="IRNazanin" w:eastAsia="IRNazanin"/>
          <w:color w:val="111111"/>
          <w:sz w:val="28"/>
          <w:sz w:val="28"/>
          <w:szCs w:val="28"/>
          <w:rtl w:val="true"/>
          <w:lang w:bidi="fa-IR"/>
        </w:rPr>
        <w:t>به معنای صاحب شمشیر دو 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الإِمامِ الْعالِمِ، الْغائِبِ عَنِ الأَبْصارِ، وَالحاضِرِ فِی الاَمْصارِ، وَالغائِبِ عَنِ الْعُیونِ، وَالحاضِرِ فِی الأَفْکَارِ، بَقِیةِ الأَخْیارِ الوَارِثِ ذُوالْفَقارِ الَّذِی یظْهَرُ فِی بَیتِ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امامی که از دیده‌ها پنهان است، امّا در شهرها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 غایب است امّا در خاطره‌ها حاضر است، باقی‌مانده نیکان، همان که وارث ذوالفقار است، و آن را در خانه خدا ظاهر می‌سازد</w:t>
      </w:r>
      <w:r>
        <w:rPr>
          <w:rFonts w:eastAsia="IRNazanin" w:cs="IRNazanin"/>
          <w:color w:val="111111"/>
          <w:sz w:val="28"/>
          <w:szCs w:val="28"/>
          <w:rtl w:val="true"/>
          <w:lang w:bidi="fa-IR"/>
        </w:rPr>
        <w:t>».</w:t>
      </w:r>
    </w:p>
    <w:p>
      <w:pPr>
        <w:pStyle w:val="Heading2"/>
        <w:numPr>
          <w:ilvl w:val="1"/>
          <w:numId w:val="1"/>
        </w:numPr>
        <w:rPr/>
      </w:pPr>
      <w:bookmarkStart w:id="351" w:name="__RefHeading___Toc2736612_211673320"/>
      <w:bookmarkStart w:id="352" w:name="_Toc147"/>
      <w:bookmarkEnd w:id="351"/>
      <w:r>
        <w:rPr/>
        <w:t>143</w:t>
      </w:r>
      <w:r>
        <w:rPr>
          <w:rtl w:val="true"/>
        </w:rPr>
        <w:t xml:space="preserve"> - </w:t>
      </w:r>
      <w:r>
        <w:rPr>
          <w:rtl w:val="true"/>
        </w:rPr>
        <w:t>راهنما</w:t>
      </w:r>
      <w:bookmarkEnd w:id="352"/>
    </w:p>
    <w:p>
      <w:pPr>
        <w:pStyle w:val="BookText"/>
        <w:rPr/>
      </w:pPr>
      <w:r>
        <w:rPr>
          <w:rFonts w:ascii="IRNazanin" w:hAnsi="IRNazanin" w:eastAsia="IRNazanin"/>
          <w:color w:val="111111"/>
          <w:sz w:val="28"/>
          <w:sz w:val="28"/>
          <w:szCs w:val="28"/>
          <w:rtl w:val="true"/>
          <w:lang w:bidi="fa-IR"/>
        </w:rPr>
        <w:t>از کتاب باتنکل که از بزرگان کفر می‌باشد،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آخرالزمان به وجود و ظهور او بشارت داده شده، راهنما نام دارد</w:t>
      </w:r>
      <w:r>
        <w:rPr>
          <w:rFonts w:eastAsia="IRNazanin" w:cs="IRNazanin"/>
          <w:color w:val="111111"/>
          <w:sz w:val="28"/>
          <w:szCs w:val="28"/>
          <w:rtl w:val="true"/>
          <w:lang w:bidi="fa-IR"/>
        </w:rPr>
        <w:t>.</w:t>
      </w:r>
      <w:r>
        <w:rPr>
          <w:rStyle w:val="FootnoteAnchor"/>
          <w:rtl w:val="true"/>
        </w:rPr>
        <w:footnoteReference w:id="210"/>
      </w:r>
    </w:p>
    <w:p>
      <w:pPr>
        <w:pStyle w:val="Heading2"/>
        <w:numPr>
          <w:ilvl w:val="1"/>
          <w:numId w:val="1"/>
        </w:numPr>
        <w:rPr/>
      </w:pPr>
      <w:bookmarkStart w:id="353" w:name="__RefHeading___Toc2736614_211673320"/>
      <w:bookmarkStart w:id="354" w:name="_Toc148"/>
      <w:bookmarkEnd w:id="353"/>
      <w:r>
        <w:rPr/>
        <w:t>144</w:t>
      </w:r>
      <w:r>
        <w:rPr>
          <w:rtl w:val="true"/>
        </w:rPr>
        <w:t xml:space="preserve"> - </w:t>
      </w:r>
      <w:r>
        <w:rPr>
          <w:rtl w:val="true"/>
        </w:rPr>
        <w:t>رَبّانی‌</w:t>
      </w:r>
      <w:bookmarkEnd w:id="354"/>
    </w:p>
    <w:p>
      <w:pPr>
        <w:pStyle w:val="BookText"/>
        <w:rPr/>
      </w:pPr>
      <w:r>
        <w:rPr>
          <w:rFonts w:ascii="IRNazanin" w:hAnsi="IRNazanin" w:eastAsia="IRNazanin"/>
          <w:color w:val="111111"/>
          <w:sz w:val="28"/>
          <w:sz w:val="28"/>
          <w:szCs w:val="28"/>
          <w:rtl w:val="true"/>
          <w:lang w:bidi="fa-IR"/>
        </w:rPr>
        <w:t>از اوصاف حضرت مهدی‌علیه السلام، ربّانی است که در زیارت آل یاسین به آن توصیف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داعِی اللَّهِ وَرَبّانِی آیاتِهِ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امام زمان که دعوت کننده خلق به سوی خدایی و مظهر آیات الهی و مرآت صفات ربّانی هستی</w:t>
      </w:r>
      <w:r>
        <w:rPr>
          <w:rFonts w:eastAsia="IRNazanin" w:cs="IRNazanin"/>
          <w:color w:val="111111"/>
          <w:sz w:val="28"/>
          <w:szCs w:val="28"/>
          <w:rtl w:val="true"/>
          <w:lang w:bidi="fa-IR"/>
        </w:rPr>
        <w:t>».</w:t>
      </w:r>
    </w:p>
    <w:p>
      <w:pPr>
        <w:pStyle w:val="Heading2"/>
        <w:numPr>
          <w:ilvl w:val="1"/>
          <w:numId w:val="1"/>
        </w:numPr>
        <w:rPr/>
      </w:pPr>
      <w:bookmarkStart w:id="355" w:name="__RefHeading___Toc2736616_211673320"/>
      <w:bookmarkStart w:id="356" w:name="_Toc149"/>
      <w:bookmarkEnd w:id="355"/>
      <w:r>
        <w:rPr/>
        <w:t>145</w:t>
      </w:r>
      <w:r>
        <w:rPr>
          <w:rtl w:val="true"/>
        </w:rPr>
        <w:t xml:space="preserve"> - </w:t>
      </w:r>
      <w:r>
        <w:rPr>
          <w:rtl w:val="true"/>
        </w:rPr>
        <w:t>رَبُّ الارض‌</w:t>
      </w:r>
      <w:bookmarkEnd w:id="35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صاحب، مالک و پرورش دهنده زمین است،</w:t>
      </w:r>
      <w:r>
        <w:rPr>
          <w:rStyle w:val="FootnoteAnchor"/>
          <w:rtl w:val="true"/>
        </w:rPr>
        <w:footnoteReference w:id="212"/>
      </w:r>
      <w:r>
        <w:rPr>
          <w:rFonts w:ascii="IRNazanin" w:hAnsi="IRNazanin" w:eastAsia="IRNazanin"/>
          <w:color w:val="111111"/>
          <w:sz w:val="28"/>
          <w:sz w:val="28"/>
          <w:szCs w:val="28"/>
          <w:rtl w:val="true"/>
          <w:lang w:bidi="fa-IR"/>
        </w:rPr>
        <w:t xml:space="preserve">و بر اساس </w:t>
      </w:r>
      <w:bookmarkStart w:id="357" w:name="pg322_1540"/>
    </w:p>
    <w:p>
      <w:pPr>
        <w:pStyle w:val="BookText"/>
        <w:rPr/>
      </w:pPr>
      <w:bookmarkEnd w:id="357"/>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اخباری از امامان معصوم‌علیهم السلام رسیده است که آیه را چنین تفسیر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الأَرْضِ إِمامُ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زمین یعنی همان امام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قآئِمَنا إِذا قامَ اَشْرَقَتِ الارْضُ بِنُورِ رَبِّها وَاسْتَغْنَی الْعِبادُ عَنْ ضَوْءِ الشَّمْسِ وَذَهَبَتِ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قائم ما قیام نماید، زمین به نور ربّ و امام خود روشن می‌شود و بندگان خدا از نور خورشید بی‌نیاز می‌گردند و تاریکی پایان می‌یابد</w:t>
      </w:r>
      <w:r>
        <w:rPr>
          <w:rFonts w:eastAsia="IRNazanin" w:cs="IRNazanin"/>
          <w:color w:val="111111"/>
          <w:sz w:val="28"/>
          <w:szCs w:val="28"/>
          <w:rtl w:val="true"/>
          <w:lang w:bidi="fa-IR"/>
        </w:rPr>
        <w:t>».</w:t>
      </w:r>
    </w:p>
    <w:p>
      <w:pPr>
        <w:pStyle w:val="Heading2"/>
        <w:numPr>
          <w:ilvl w:val="1"/>
          <w:numId w:val="1"/>
        </w:numPr>
        <w:rPr/>
      </w:pPr>
      <w:bookmarkStart w:id="358" w:name="__RefHeading___Toc2736618_211673320"/>
      <w:bookmarkStart w:id="359" w:name="_Toc150"/>
      <w:bookmarkEnd w:id="358"/>
      <w:r>
        <w:rPr/>
        <w:t>146</w:t>
      </w:r>
      <w:r>
        <w:rPr>
          <w:rtl w:val="true"/>
        </w:rPr>
        <w:t xml:space="preserve"> - </w:t>
      </w:r>
      <w:r>
        <w:rPr>
          <w:rtl w:val="true"/>
        </w:rPr>
        <w:t>رَبِیعُ الانام‌</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است، بهار خلایق، و لذا به این عنوان توصیف شده و چنین بر او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رَبِیعِ الْأَنامِ وَنَضْرَةِ الْأَیامِ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که بهار پاینده اهل عالم است و صفا و شادی بخش روزگاران است</w:t>
      </w:r>
      <w:r>
        <w:rPr>
          <w:rFonts w:eastAsia="IRNazanin" w:cs="IRNazanin"/>
          <w:color w:val="111111"/>
          <w:sz w:val="28"/>
          <w:szCs w:val="28"/>
          <w:rtl w:val="true"/>
          <w:lang w:bidi="fa-IR"/>
        </w:rPr>
        <w:t>».</w:t>
      </w:r>
    </w:p>
    <w:p>
      <w:pPr>
        <w:pStyle w:val="Heading2"/>
        <w:numPr>
          <w:ilvl w:val="1"/>
          <w:numId w:val="1"/>
        </w:numPr>
        <w:rPr/>
      </w:pPr>
      <w:bookmarkStart w:id="360" w:name="__RefHeading___Toc2736620_211673320"/>
      <w:bookmarkStart w:id="361" w:name="_Toc151"/>
      <w:bookmarkEnd w:id="360"/>
      <w:r>
        <w:rPr/>
        <w:t>147</w:t>
      </w:r>
      <w:r>
        <w:rPr>
          <w:rtl w:val="true"/>
        </w:rPr>
        <w:t xml:space="preserve"> - </w:t>
      </w:r>
      <w:r>
        <w:rPr>
          <w:rtl w:val="true"/>
        </w:rPr>
        <w:t>رَجاء الأُمّه</w:t>
      </w:r>
      <w:bookmarkEnd w:id="361"/>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رَجاء الأُمّه</w:t>
      </w:r>
      <w:r>
        <w:rPr>
          <w:rStyle w:val="FootnoteAnchor"/>
          <w:rtl w:val="true"/>
        </w:rPr>
        <w:footnoteReference w:id="21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امید تمام امّت است، نه تنها امّت اسلام که امید همه مستضعفان و محرومان و جهانیان است، پس شایسته است با این وصف اشاره شود</w:t>
      </w:r>
      <w:r>
        <w:rPr>
          <w:rFonts w:eastAsia="IRNazanin" w:cs="IRNazanin"/>
          <w:color w:val="111111"/>
          <w:sz w:val="28"/>
          <w:szCs w:val="28"/>
          <w:rtl w:val="true"/>
          <w:lang w:bidi="fa-IR"/>
        </w:rPr>
        <w:t xml:space="preserve">. </w:t>
      </w:r>
      <w:bookmarkStart w:id="362" w:name="pg322_1541"/>
    </w:p>
    <w:p>
      <w:pPr>
        <w:pStyle w:val="Heading2"/>
        <w:numPr>
          <w:ilvl w:val="1"/>
          <w:numId w:val="1"/>
        </w:numPr>
        <w:rPr/>
      </w:pPr>
      <w:bookmarkStart w:id="363" w:name="__RefHeading___Toc2736622_211673320"/>
      <w:bookmarkStart w:id="364" w:name="_Toc152"/>
      <w:bookmarkEnd w:id="362"/>
      <w:bookmarkEnd w:id="363"/>
      <w:r>
        <w:rPr/>
        <w:t>148</w:t>
      </w:r>
      <w:r>
        <w:rPr>
          <w:rtl w:val="true"/>
        </w:rPr>
        <w:t xml:space="preserve"> - </w:t>
      </w:r>
      <w:r>
        <w:rPr>
          <w:rtl w:val="true"/>
        </w:rPr>
        <w:t>رجل‌</w:t>
      </w:r>
      <w:bookmarkEnd w:id="364"/>
    </w:p>
    <w:p>
      <w:pPr>
        <w:pStyle w:val="BookText"/>
        <w:rPr/>
      </w:pPr>
      <w:r>
        <w:rPr>
          <w:rFonts w:ascii="IRNazanin" w:hAnsi="IRNazanin" w:eastAsia="IRNazanin"/>
          <w:color w:val="111111"/>
          <w:sz w:val="28"/>
          <w:sz w:val="28"/>
          <w:szCs w:val="28"/>
          <w:rtl w:val="true"/>
          <w:lang w:bidi="fa-IR"/>
        </w:rPr>
        <w:t xml:space="preserve">آن‌گاه که بردن نام امام زمان‌علیه السلام به خاطر خفقان و ظلم بی‌حد دستگاه خلافت، جرم بود و مجازات سنگین داشت، از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می‌کردند، چنان‌که از سایر امامان نیز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می‌نمودند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مثلاً در حدیث امام باقرعلیه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تَزَالُونَ تَمُدُّونَ أَعناقَکُمْ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فَیذَهَبُ اللَّهُ بِهِ حَتّی یبْعَثَ اللَّهُ لِهذَا الأَمْرِ مَنْ لا تَدْرُونَ وُلِدَ أَمْ لَمْ یولَدْ، خُلِقَ أَوْ لَمْ یخْلَقْ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پیوسته گردن‌های خود را به سوی مردی از ما دراز می‌کنید و منتظر او هستید،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است، پس خدا او را می‌برد، تا این‌که خداوند برای این امر کسی را مبعوث خواهد کرد که شما نمی‌فهمید آیا متولد شده یا نه، خلق شده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ضمن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وَبَینَهُما حِجابٌ وَعَلَی الأَْعْرَافِ رِجالٌ یعْرِفُونَ کُلاًّ بِسِیماهُمْ وَنادَوْا أَصْحابَ الْجَنَّةِ أَن سَلامٌ عَلَیکُمْ لَمْ یدْخُلُوها وَهُمْ یطْمَعُونَ</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نیز به امامان تفسیر شده است؛ چنان که 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بار شنیدم که رسول خداصلی الله علیه وآله به امیر المؤمنین‌علیه السلام می‌فرمود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وَ الاوْصِیاءُ مِنْ وُلْدِکَ اَعْرافٌ بَینَ الْجَنَّةِ وَالنّارِ</w:t>
      </w:r>
      <w:r>
        <w:rPr>
          <w:rFonts w:eastAsia="Amiri" w:cs="Amiri" w:ascii="Amiri" w:hAnsi="Amiri"/>
          <w:color w:val="111111"/>
          <w:sz w:val="28"/>
          <w:szCs w:val="28"/>
          <w:rtl w:val="true"/>
          <w:lang w:bidi="ar-SA"/>
        </w:rPr>
        <w:t>...»</w:t>
      </w:r>
      <w:r>
        <w:rPr>
          <w:rStyle w:val="FootnoteAnchor"/>
          <w:rtl w:val="true"/>
        </w:rPr>
        <w:footnoteReference w:id="221"/>
      </w:r>
      <w:bookmarkStart w:id="365" w:name="pg322_1542"/>
    </w:p>
    <w:p>
      <w:pPr>
        <w:pStyle w:val="BookText"/>
        <w:rPr/>
      </w:pPr>
      <w:bookmarkEnd w:id="3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 جانشینان از فرزندانت در قیامت در اعراف بین بهشت و دوزخ قرار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باقرعلیه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هُمُ الائِمَّةُ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همان امامان از اهل بیت پیامبرند</w:t>
      </w:r>
      <w:r>
        <w:rPr>
          <w:rFonts w:eastAsia="IRNazanin" w:cs="IRNazanin"/>
          <w:color w:val="111111"/>
          <w:sz w:val="28"/>
          <w:szCs w:val="28"/>
          <w:rtl w:val="true"/>
          <w:lang w:bidi="fa-IR"/>
        </w:rPr>
        <w:t>.</w:t>
      </w:r>
      <w:r>
        <w:rPr>
          <w:rStyle w:val="FootnoteAnchor"/>
          <w:rtl w:val="true"/>
        </w:rPr>
        <w:footnoteReference w:id="222"/>
      </w:r>
    </w:p>
    <w:p>
      <w:pPr>
        <w:pStyle w:val="Heading2"/>
        <w:numPr>
          <w:ilvl w:val="1"/>
          <w:numId w:val="1"/>
        </w:numPr>
        <w:rPr/>
      </w:pPr>
      <w:bookmarkStart w:id="366" w:name="__RefHeading___Toc2736624_211673320"/>
      <w:bookmarkStart w:id="367" w:name="_Toc153"/>
      <w:bookmarkEnd w:id="366"/>
      <w:r>
        <w:rPr/>
        <w:t>149</w:t>
      </w:r>
      <w:r>
        <w:rPr>
          <w:rtl w:val="true"/>
        </w:rPr>
        <w:t xml:space="preserve"> - </w:t>
      </w:r>
      <w:r>
        <w:rPr>
          <w:rtl w:val="true"/>
        </w:rPr>
        <w:t>رحمت واسعه‌</w:t>
      </w:r>
      <w:bookmarkEnd w:id="367"/>
    </w:p>
    <w:p>
      <w:pPr>
        <w:pStyle w:val="BookText"/>
        <w:rPr/>
      </w:pPr>
      <w:r>
        <w:rPr>
          <w:rFonts w:ascii="IRNazanin" w:hAnsi="IRNazanin" w:eastAsia="IRNazanin"/>
          <w:color w:val="111111"/>
          <w:sz w:val="28"/>
          <w:sz w:val="28"/>
          <w:szCs w:val="28"/>
          <w:rtl w:val="true"/>
          <w:lang w:bidi="fa-IR"/>
        </w:rPr>
        <w:t>امام زمان‌علیه السلام مظهر تام و تمام رحمت خداوند است، رحمت گسترده، او سراسر رحمت و برکت است، به همین جهت این‌گونه به او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رحمت واسع الهی بر تمام عالمیان</w:t>
      </w:r>
      <w:r>
        <w:rPr>
          <w:rFonts w:eastAsia="IRNazanin" w:cs="IRNazanin"/>
          <w:color w:val="111111"/>
          <w:sz w:val="28"/>
          <w:szCs w:val="28"/>
          <w:rtl w:val="true"/>
          <w:lang w:bidi="fa-IR"/>
        </w:rPr>
        <w:t>».</w:t>
      </w:r>
    </w:p>
    <w:p>
      <w:pPr>
        <w:pStyle w:val="Heading2"/>
        <w:numPr>
          <w:ilvl w:val="1"/>
          <w:numId w:val="1"/>
        </w:numPr>
        <w:rPr/>
      </w:pPr>
      <w:bookmarkStart w:id="368" w:name="__RefHeading___Toc2736626_211673320"/>
      <w:bookmarkStart w:id="369" w:name="_Toc154"/>
      <w:bookmarkEnd w:id="368"/>
      <w:r>
        <w:rPr/>
        <w:t>150</w:t>
      </w:r>
      <w:r>
        <w:rPr>
          <w:rtl w:val="true"/>
        </w:rPr>
        <w:t xml:space="preserve"> - </w:t>
      </w:r>
      <w:r>
        <w:rPr>
          <w:rtl w:val="true"/>
        </w:rPr>
        <w:t>رشید</w:t>
      </w:r>
      <w:bookmarkEnd w:id="369"/>
    </w:p>
    <w:p>
      <w:pPr>
        <w:pStyle w:val="BookText"/>
        <w:rPr/>
      </w:pPr>
      <w:r>
        <w:rPr>
          <w:rFonts w:ascii="IRNazanin" w:hAnsi="IRNazanin" w:eastAsia="IRNazanin"/>
          <w:color w:val="111111"/>
          <w:sz w:val="28"/>
          <w:sz w:val="28"/>
          <w:szCs w:val="28"/>
          <w:rtl w:val="true"/>
          <w:lang w:bidi="fa-IR"/>
        </w:rPr>
        <w:t>به معنای کامل و کمال یافته، از القاب و اوصاف امام زمان‌علیه السلام گفته شده است؛ چنان که در زیارت مربوط به ایشان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اَیهَا الإِمامُ الوَحِیدُ وَالْقائِمُ الرَّشِیدُ</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امام یگانه و ای قیام کننده و رشید</w:t>
      </w:r>
      <w:r>
        <w:rPr>
          <w:rFonts w:eastAsia="IRNazanin" w:cs="IRNazanin"/>
          <w:color w:val="111111"/>
          <w:sz w:val="28"/>
          <w:szCs w:val="28"/>
          <w:rtl w:val="true"/>
          <w:lang w:bidi="fa-IR"/>
        </w:rPr>
        <w:t>.»</w:t>
      </w:r>
    </w:p>
    <w:p>
      <w:pPr>
        <w:pStyle w:val="Heading2"/>
        <w:numPr>
          <w:ilvl w:val="1"/>
          <w:numId w:val="1"/>
        </w:numPr>
        <w:rPr/>
      </w:pPr>
      <w:bookmarkStart w:id="370" w:name="__RefHeading___Toc2736628_211673320"/>
      <w:bookmarkStart w:id="371" w:name="_Toc155"/>
      <w:bookmarkEnd w:id="370"/>
      <w:r>
        <w:rPr/>
        <w:t>151</w:t>
      </w:r>
      <w:r>
        <w:rPr>
          <w:rtl w:val="true"/>
        </w:rPr>
        <w:t xml:space="preserve"> - </w:t>
      </w:r>
      <w:r>
        <w:rPr>
          <w:rtl w:val="true"/>
        </w:rPr>
        <w:t>رضی‌</w:t>
      </w:r>
      <w:bookmarkEnd w:id="37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پسندیده، از اوصاف مهدی موعودعلیه السلام است، چنان‌که در دعایی برای ایشان می‌گوییم</w:t>
      </w:r>
      <w:r>
        <w:rPr>
          <w:rFonts w:eastAsia="IRNazanin" w:cs="IRNazanin"/>
          <w:color w:val="111111"/>
          <w:sz w:val="28"/>
          <w:szCs w:val="28"/>
          <w:rtl w:val="true"/>
          <w:lang w:bidi="fa-IR"/>
        </w:rPr>
        <w:t xml:space="preserve">: </w:t>
      </w:r>
      <w:bookmarkStart w:id="372" w:name="pg322_1543"/>
    </w:p>
    <w:p>
      <w:pPr>
        <w:pStyle w:val="BookText"/>
        <w:rPr/>
      </w:pPr>
      <w:bookmarkEnd w:id="3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فَإِنّا نَشْهَدُ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الْهادِی الْمُهْتَدِی الطّاهِرُ، التَّقِی النَّقِی، الرَّضِی الزَّکِی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شهادت و گواهی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هادی خلق، رهبر پاک سیرت باتقوای پاکیزه صفات پسندیده و آراسته به هر کمال</w:t>
      </w:r>
      <w:r>
        <w:rPr>
          <w:rFonts w:eastAsia="IRNazanin" w:cs="IRNazanin"/>
          <w:color w:val="111111"/>
          <w:sz w:val="28"/>
          <w:szCs w:val="28"/>
          <w:rtl w:val="true"/>
          <w:lang w:bidi="fa-IR"/>
        </w:rPr>
        <w:t>...».</w:t>
      </w:r>
    </w:p>
    <w:p>
      <w:pPr>
        <w:pStyle w:val="Heading2"/>
        <w:numPr>
          <w:ilvl w:val="1"/>
          <w:numId w:val="1"/>
        </w:numPr>
        <w:rPr/>
      </w:pPr>
      <w:bookmarkStart w:id="373" w:name="__RefHeading___Toc2736630_211673320"/>
      <w:bookmarkStart w:id="374" w:name="_Toc156"/>
      <w:bookmarkEnd w:id="373"/>
      <w:r>
        <w:rPr/>
        <w:t>152</w:t>
      </w:r>
      <w:r>
        <w:rPr>
          <w:rtl w:val="true"/>
        </w:rPr>
        <w:t xml:space="preserve"> - </w:t>
      </w:r>
      <w:r>
        <w:rPr>
          <w:rtl w:val="true"/>
        </w:rPr>
        <w:t>رُکن الاَنام‌</w:t>
      </w:r>
      <w:bookmarkEnd w:id="374"/>
    </w:p>
    <w:p>
      <w:pPr>
        <w:pStyle w:val="BookText"/>
        <w:rPr/>
      </w:pPr>
      <w:r>
        <w:rPr>
          <w:rFonts w:ascii="IRNazanin" w:hAnsi="IRNazanin" w:eastAsia="IRNazanin"/>
          <w:color w:val="111111"/>
          <w:sz w:val="28"/>
          <w:sz w:val="28"/>
          <w:szCs w:val="28"/>
          <w:rtl w:val="true"/>
          <w:lang w:bidi="fa-IR"/>
        </w:rPr>
        <w:t>رکن رکین و تکیه‌گاه خلایق، امام زمان‌علیه السلام است و رکن الانام از اوصاف مهدی موعودعلیه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 سرداب مقدّس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وَبَرَکاتُهُ وَتَحِیاتُهُ وَصَلَواتُهُ عَلی مَوْلای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وَرُکْنِ الأنامِ</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برکات خداوند و درود و تحیات او بر مولای من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رکن و تکیه گاه مردمان است</w:t>
      </w:r>
      <w:r>
        <w:rPr>
          <w:rFonts w:eastAsia="IRNazanin" w:cs="IRNazanin"/>
          <w:color w:val="111111"/>
          <w:sz w:val="28"/>
          <w:szCs w:val="28"/>
          <w:rtl w:val="true"/>
          <w:lang w:bidi="fa-IR"/>
        </w:rPr>
        <w:t>».</w:t>
      </w:r>
    </w:p>
    <w:p>
      <w:pPr>
        <w:pStyle w:val="Heading2"/>
        <w:numPr>
          <w:ilvl w:val="1"/>
          <w:numId w:val="1"/>
        </w:numPr>
        <w:rPr/>
      </w:pPr>
      <w:bookmarkStart w:id="375" w:name="__RefHeading___Toc2736632_211673320"/>
      <w:bookmarkStart w:id="376" w:name="_Toc157"/>
      <w:bookmarkEnd w:id="375"/>
      <w:r>
        <w:rPr/>
        <w:t>153</w:t>
      </w:r>
      <w:r>
        <w:rPr>
          <w:rtl w:val="true"/>
        </w:rPr>
        <w:t xml:space="preserve"> - </w:t>
      </w:r>
      <w:r>
        <w:rPr>
          <w:rtl w:val="true"/>
        </w:rPr>
        <w:t>رکن الایمان‌</w:t>
      </w:r>
      <w:bookmarkEnd w:id="376"/>
    </w:p>
    <w:p>
      <w:pPr>
        <w:pStyle w:val="BookText"/>
        <w:rPr/>
      </w:pPr>
      <w:r>
        <w:rPr>
          <w:rFonts w:ascii="IRNazanin" w:hAnsi="IRNazanin" w:eastAsia="IRNazanin"/>
          <w:color w:val="111111"/>
          <w:sz w:val="28"/>
          <w:sz w:val="28"/>
          <w:szCs w:val="28"/>
          <w:rtl w:val="true"/>
          <w:lang w:bidi="fa-IR"/>
        </w:rPr>
        <w:t>به معنای اساس، پایه و عمود ایمان و اسلام است که امام زمان‌علیه السلام را با آن توصیف نموده‌اند؛ چنان که در زیارت ایشان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رُکْنَ الإِیمانِ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رکن اساسی ایمان</w:t>
      </w:r>
      <w:r>
        <w:rPr>
          <w:rFonts w:eastAsia="IRNazanin" w:cs="IRNazanin"/>
          <w:color w:val="111111"/>
          <w:sz w:val="28"/>
          <w:szCs w:val="28"/>
          <w:rtl w:val="true"/>
          <w:lang w:bidi="fa-IR"/>
        </w:rPr>
        <w:t>.»</w:t>
      </w:r>
    </w:p>
    <w:p>
      <w:pPr>
        <w:pStyle w:val="Heading2"/>
        <w:numPr>
          <w:ilvl w:val="1"/>
          <w:numId w:val="1"/>
        </w:numPr>
        <w:rPr/>
      </w:pPr>
      <w:bookmarkStart w:id="377" w:name="__RefHeading___Toc2736634_211673320"/>
      <w:bookmarkStart w:id="378" w:name="_Toc158"/>
      <w:bookmarkEnd w:id="377"/>
      <w:r>
        <w:rPr/>
        <w:t>154</w:t>
      </w:r>
      <w:r>
        <w:rPr>
          <w:rtl w:val="true"/>
        </w:rPr>
        <w:t xml:space="preserve"> - </w:t>
      </w:r>
      <w:r>
        <w:rPr>
          <w:rtl w:val="true"/>
        </w:rPr>
        <w:t>زکی‌</w:t>
      </w:r>
      <w:bookmarkEnd w:id="37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آراسته و پاک شده، مانند سایر امامان از اوصاف امام زمان‌علیه السلام است</w:t>
      </w:r>
      <w:r>
        <w:rPr>
          <w:rFonts w:eastAsia="IRNazanin" w:cs="IRNazanin"/>
          <w:color w:val="111111"/>
          <w:sz w:val="28"/>
          <w:szCs w:val="28"/>
          <w:rtl w:val="true"/>
          <w:lang w:bidi="fa-IR"/>
        </w:rPr>
        <w:t xml:space="preserve">: </w:t>
      </w:r>
      <w:bookmarkStart w:id="379" w:name="pg322_1544"/>
    </w:p>
    <w:p>
      <w:pPr>
        <w:pStyle w:val="BookText"/>
        <w:rPr/>
      </w:pPr>
      <w:bookmarkEnd w:id="3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فَإِنّا نَشْهَدُ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الْهادِی الْمُهْتَدِی الطّاهِرُ، التَّقِی النَّقِی، الرَّضِی الزَّکِی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شهادت و گواهی می‌دهیم که او هادی خلق، رهبر پاک سیرت و با تقوای پاکیزه صفت و پسندیده و آراسته به هر کمال است</w:t>
      </w:r>
      <w:r>
        <w:rPr>
          <w:rFonts w:eastAsia="IRNazanin" w:cs="IRNazanin"/>
          <w:color w:val="111111"/>
          <w:sz w:val="28"/>
          <w:szCs w:val="28"/>
          <w:rtl w:val="true"/>
          <w:lang w:bidi="fa-IR"/>
        </w:rPr>
        <w:t>...».</w:t>
      </w:r>
    </w:p>
    <w:p>
      <w:pPr>
        <w:pStyle w:val="Heading2"/>
        <w:numPr>
          <w:ilvl w:val="1"/>
          <w:numId w:val="1"/>
        </w:numPr>
        <w:rPr/>
      </w:pPr>
      <w:bookmarkStart w:id="380" w:name="__RefHeading___Toc2736636_211673320"/>
      <w:bookmarkStart w:id="381" w:name="_Toc159"/>
      <w:bookmarkEnd w:id="380"/>
      <w:r>
        <w:rPr/>
        <w:t>155</w:t>
      </w:r>
      <w:r>
        <w:rPr>
          <w:rtl w:val="true"/>
        </w:rPr>
        <w:t xml:space="preserve"> - </w:t>
      </w:r>
      <w:r>
        <w:rPr>
          <w:rtl w:val="true"/>
        </w:rPr>
        <w:t>زند افریس‌</w:t>
      </w:r>
      <w:bookmarkEnd w:id="381"/>
    </w:p>
    <w:p>
      <w:pPr>
        <w:pStyle w:val="BookText"/>
        <w:rPr/>
      </w:pPr>
      <w:r>
        <w:rPr>
          <w:rFonts w:ascii="IRNazanin" w:hAnsi="IRNazanin" w:eastAsia="IRNazanin"/>
          <w:color w:val="111111"/>
          <w:sz w:val="28"/>
          <w:sz w:val="28"/>
          <w:szCs w:val="28"/>
          <w:rtl w:val="true"/>
          <w:lang w:bidi="fa-IR"/>
        </w:rPr>
        <w:t>کتاب ذخیرة الالباب و تذکرة الأئمه از کتاب ماریاقین نقل کرده‌اند که اسم موعود آخر الزمان و امام عصرعلیه السلام در آنجا زند افریس است، لکن احتمال داده که زند اسم کتاب باشد که منسوب به زردشت است و افریس نام امام زمان‌علیه السلام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به هر حال آن‌ها هم اعتقاد دارند که روزی یک مصلح کل خواهد آمد و جهان را اصلاح خواهد کرد؛ اگرچه هر کسی او را به نامی صدا می‌زند</w:t>
      </w:r>
      <w:r>
        <w:rPr>
          <w:rFonts w:eastAsia="IRNazanin" w:cs="IRNazanin"/>
          <w:color w:val="111111"/>
          <w:sz w:val="28"/>
          <w:szCs w:val="28"/>
          <w:rtl w:val="true"/>
          <w:lang w:bidi="fa-IR"/>
        </w:rPr>
        <w:t>.</w:t>
      </w:r>
    </w:p>
    <w:p>
      <w:pPr>
        <w:pStyle w:val="Heading2"/>
        <w:numPr>
          <w:ilvl w:val="1"/>
          <w:numId w:val="1"/>
        </w:numPr>
        <w:rPr/>
      </w:pPr>
      <w:bookmarkStart w:id="382" w:name="__RefHeading___Toc2736638_211673320"/>
      <w:bookmarkStart w:id="383" w:name="_Toc160"/>
      <w:bookmarkEnd w:id="382"/>
      <w:r>
        <w:rPr/>
        <w:t>156</w:t>
      </w:r>
      <w:r>
        <w:rPr>
          <w:rtl w:val="true"/>
        </w:rPr>
        <w:t xml:space="preserve"> - </w:t>
      </w:r>
      <w:r>
        <w:rPr>
          <w:rtl w:val="true"/>
        </w:rPr>
        <w:t>سابق‌</w:t>
      </w:r>
      <w:bookmarkEnd w:id="383"/>
    </w:p>
    <w:p>
      <w:pPr>
        <w:pStyle w:val="BookText"/>
        <w:rPr/>
      </w:pPr>
      <w:r>
        <w:rPr>
          <w:rFonts w:ascii="IRNazanin" w:hAnsi="IRNazanin" w:eastAsia="IRNazanin"/>
          <w:color w:val="111111"/>
          <w:sz w:val="28"/>
          <w:sz w:val="28"/>
          <w:szCs w:val="28"/>
          <w:rtl w:val="true"/>
          <w:lang w:bidi="fa-IR"/>
        </w:rPr>
        <w:t>به معنای سبقت گیرنده می‌باشد که از اوصاف امام زمان‌علیه السلام و سایر امامان‌علیهم السلام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تفسیر آیه السابق بالخیرات،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سابق به خیرات است</w:t>
      </w:r>
      <w:r>
        <w:rPr>
          <w:rFonts w:eastAsia="IRNazanin" w:cs="IRNazanin"/>
          <w:color w:val="111111"/>
          <w:sz w:val="28"/>
          <w:szCs w:val="28"/>
          <w:rtl w:val="true"/>
          <w:lang w:bidi="fa-IR"/>
        </w:rPr>
        <w:t>.</w:t>
      </w:r>
      <w:r>
        <w:rPr>
          <w:rStyle w:val="FootnoteAnchor"/>
          <w:rtl w:val="true"/>
        </w:rPr>
        <w:footnoteReference w:id="230"/>
      </w:r>
    </w:p>
    <w:p>
      <w:pPr>
        <w:pStyle w:val="Heading2"/>
        <w:numPr>
          <w:ilvl w:val="1"/>
          <w:numId w:val="1"/>
        </w:numPr>
        <w:rPr/>
      </w:pPr>
      <w:bookmarkStart w:id="384" w:name="__RefHeading___Toc2736640_211673320"/>
      <w:bookmarkStart w:id="385" w:name="_Toc161"/>
      <w:bookmarkEnd w:id="384"/>
      <w:r>
        <w:rPr/>
        <w:t>157</w:t>
      </w:r>
      <w:r>
        <w:rPr>
          <w:rtl w:val="true"/>
        </w:rPr>
        <w:t xml:space="preserve"> - </w:t>
      </w:r>
      <w:r>
        <w:rPr>
          <w:rtl w:val="true"/>
        </w:rPr>
        <w:t>ساعة</w:t>
      </w:r>
      <w:bookmarkEnd w:id="385"/>
    </w:p>
    <w:p>
      <w:p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سؤال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یخْرُجُ الْقائِمُ مِنْ ذُرِیتِکَ؟ فَقالَ‌صلی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لَا یجَلِّیها لِوَقْتِها إِلَّا هُوَ ثَقُلَتْ فِی السَّماوَاتِ وَالأَْرْضِ لَا تَأْتِیکُمْ إِلَّا بَغْتَةً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از فرزندان شما چه موقع ظهور خواهد کرد؟ 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ظهور او همانند قیامت است که هیچ‌کس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را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قیام قیامت،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پر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به طور ناگهانی، به سراغ شما نمی‌آید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در حدیثی از امام صادق‌علیه السلام نیز نقل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به امام زمان‌علیه السلام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هُوَ السَّاعَةُ الَّتِی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یسَْلُونَکَ عَنِ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فرموده، مردم درباره آن از تو سؤال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آیات در این زمینه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عِلْمُ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یسَْلُونَکَ عَنِ السّاعَةِ</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بیشتر به معنای قیامت است؛ لکن چون مشابهت‌های زیادی بین این دو هست، به روز ظهور امام زمان‌علیه السلام و خود امام زمان‌علیه السلام نیز ساعة گفته شده است؛ از جمله شباهت‌ها این است که زمان آن‌ها را کسی نمی‌داند، ناگهانی می‌آیند، خسوف و مسخ روی می‌دهد، آتشی ظاهر می‌شود، مؤمن از کافر جدا می‌شوند، کافر هلاک می‌گردد و مؤمن نجات می‌یابد و خداوند آمدن آن‌ها را به تمام انبیا و اوصیا سفارش کرده است</w:t>
      </w:r>
      <w:r>
        <w:rPr>
          <w:rFonts w:eastAsia="IRNazanin" w:cs="IRNazanin"/>
          <w:color w:val="111111"/>
          <w:sz w:val="28"/>
          <w:szCs w:val="28"/>
          <w:rtl w:val="true"/>
          <w:lang w:bidi="fa-IR"/>
        </w:rPr>
        <w:t xml:space="preserve">. </w:t>
      </w:r>
      <w:bookmarkStart w:id="386" w:name="pg322_1546"/>
    </w:p>
    <w:p>
      <w:pPr>
        <w:pStyle w:val="BookText"/>
        <w:rPr/>
      </w:pPr>
      <w:bookmarkEnd w:id="386"/>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وَذَکِّرْهُم بِأَیامِ اللَّهِ</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که به موسی‌علیه السلام خطاب شده، تأویل و تفسیر شده است که ایام اللَّه سه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ظهور قائم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رجعت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Style w:val="FootnoteAnchor"/>
          <w:rtl w:val="true"/>
        </w:rPr>
        <w:footnoteReference w:id="238"/>
      </w:r>
    </w:p>
    <w:p>
      <w:pPr>
        <w:pStyle w:val="Heading2"/>
        <w:numPr>
          <w:ilvl w:val="1"/>
          <w:numId w:val="1"/>
        </w:numPr>
        <w:rPr/>
      </w:pPr>
      <w:bookmarkStart w:id="387" w:name="__RefHeading___Toc2736642_211673320"/>
      <w:bookmarkStart w:id="388" w:name="_Toc162"/>
      <w:bookmarkEnd w:id="387"/>
      <w:r>
        <w:rPr/>
        <w:t>158</w:t>
      </w:r>
      <w:r>
        <w:rPr>
          <w:rtl w:val="true"/>
        </w:rPr>
        <w:t xml:space="preserve"> - </w:t>
      </w:r>
      <w:r>
        <w:rPr>
          <w:rtl w:val="true"/>
        </w:rPr>
        <w:t>سبب المُتَّصل‌</w:t>
      </w:r>
      <w:bookmarkEnd w:id="388"/>
    </w:p>
    <w:p>
      <w:pPr>
        <w:pStyle w:val="BookText"/>
        <w:rPr/>
      </w:pPr>
      <w:r>
        <w:rPr>
          <w:rFonts w:ascii="IRNazanin" w:hAnsi="IRNazanin" w:eastAsia="IRNazanin"/>
          <w:color w:val="111111"/>
          <w:sz w:val="28"/>
          <w:sz w:val="28"/>
          <w:szCs w:val="28"/>
          <w:rtl w:val="true"/>
          <w:lang w:bidi="fa-IR"/>
        </w:rPr>
        <w:t>به معنای سبب اتصال و ارتباط آسمان و زمین و واسطه فیض از جانب خداوند بر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ندبه دنبال او می‌گردیم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السَّبَبُ الْمُتَّصِلُ بَینَ الْأَرْضِ وَالسَّمآءِ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آن‌که وسیله اتصال بین آسمان و زمین است و علوم آسمانی و الهی را به اهل زمین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به ایشان سلام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اَیهَا السَّبَبُ الْمُتَصِلُ بَینَ الأَرْضِ وَالسَّمآءِ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سبب اتصال بین آسمان و زمین</w:t>
      </w:r>
      <w:r>
        <w:rPr>
          <w:rFonts w:eastAsia="IRNazanin" w:cs="IRNazanin"/>
          <w:color w:val="111111"/>
          <w:sz w:val="28"/>
          <w:szCs w:val="28"/>
          <w:rtl w:val="true"/>
          <w:lang w:bidi="fa-IR"/>
        </w:rPr>
        <w:t>».</w:t>
      </w:r>
    </w:p>
    <w:p>
      <w:pPr>
        <w:pStyle w:val="Heading2"/>
        <w:numPr>
          <w:ilvl w:val="1"/>
          <w:numId w:val="1"/>
        </w:numPr>
        <w:rPr/>
      </w:pPr>
      <w:bookmarkStart w:id="389" w:name="__RefHeading___Toc2736644_211673320"/>
      <w:bookmarkStart w:id="390" w:name="_Toc163"/>
      <w:bookmarkEnd w:id="389"/>
      <w:r>
        <w:rPr/>
        <w:t>159</w:t>
      </w:r>
      <w:r>
        <w:rPr>
          <w:rtl w:val="true"/>
        </w:rPr>
        <w:t xml:space="preserve"> - </w:t>
      </w:r>
      <w:r>
        <w:rPr>
          <w:rtl w:val="true"/>
        </w:rPr>
        <w:t>سَبْعُ الْمَثانی‌</w:t>
      </w:r>
      <w:bookmarkEnd w:id="390"/>
    </w:p>
    <w:p>
      <w:pPr>
        <w:pStyle w:val="BookText"/>
        <w:rPr/>
      </w:pPr>
      <w:r>
        <w:rPr>
          <w:rFonts w:ascii="Amiri" w:hAnsi="Amiri" w:eastAsia="Amiri" w:cs="Amiri"/>
          <w:color w:val="111111"/>
          <w:sz w:val="28"/>
          <w:sz w:val="28"/>
          <w:szCs w:val="28"/>
          <w:rtl w:val="true"/>
          <w:lang w:bidi="ar-SA"/>
        </w:rPr>
        <w:t xml:space="preserve">از امام صادق‌علیه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آتَیناکَ سَبْعاً مِّنَ الْمَثانِی وَالْقُرْآنَ الْعَظِیمَ</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سؤال کردند،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ظاهِرَها الْحَمْدُ وَ باطِنَها وَلَدُ الْوَلَدِ وَ السّابِعُ مِنْهَا الْقائِمُ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این آیه سوره 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هفت آیه دارد و دوبار نازل </w:t>
      </w:r>
      <w:bookmarkStart w:id="391" w:name="pg322_1547"/>
    </w:p>
    <w:p>
      <w:pPr>
        <w:pStyle w:val="BookText"/>
        <w:rPr/>
      </w:pPr>
      <w:bookmarkEnd w:id="391"/>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آن فرزندِ فرزند است و هفتمین آنان حضرت قائم‌علیه السلام است</w:t>
      </w:r>
      <w:r>
        <w:rPr>
          <w:rFonts w:eastAsia="IRNazanin" w:cs="IRNazanin"/>
          <w:color w:val="111111"/>
          <w:sz w:val="28"/>
          <w:szCs w:val="28"/>
          <w:rtl w:val="true"/>
          <w:lang w:bidi="fa-IR"/>
        </w:rPr>
        <w:t>.»</w:t>
      </w:r>
    </w:p>
    <w:p>
      <w:pPr>
        <w:pStyle w:val="Heading2"/>
        <w:numPr>
          <w:ilvl w:val="1"/>
          <w:numId w:val="1"/>
        </w:numPr>
        <w:rPr/>
      </w:pPr>
      <w:bookmarkStart w:id="392" w:name="__RefHeading___Toc2736646_211673320"/>
      <w:bookmarkStart w:id="393" w:name="_Toc164"/>
      <w:bookmarkEnd w:id="392"/>
      <w:r>
        <w:rPr/>
        <w:t>160</w:t>
      </w:r>
      <w:r>
        <w:rPr>
          <w:rtl w:val="true"/>
        </w:rPr>
        <w:t xml:space="preserve"> - </w:t>
      </w:r>
      <w:r>
        <w:rPr>
          <w:rtl w:val="true"/>
        </w:rPr>
        <w:t>سبیل اللَّه‌</w:t>
      </w:r>
      <w:bookmarkEnd w:id="393"/>
    </w:p>
    <w:p>
      <w:pPr>
        <w:pStyle w:val="BookText"/>
        <w:rPr/>
      </w:pPr>
      <w:r>
        <w:rPr>
          <w:rFonts w:ascii="IRNazanin" w:hAnsi="IRNazanin" w:eastAsia="IRNazanin"/>
          <w:color w:val="111111"/>
          <w:sz w:val="28"/>
          <w:sz w:val="28"/>
          <w:szCs w:val="28"/>
          <w:rtl w:val="true"/>
          <w:lang w:bidi="fa-IR"/>
        </w:rPr>
        <w:t>به معنای خط و راه خدا، یعنی هر که بخواهد به خدا برسد باید از ایشان بگذرد، هر راهی غیر از طریق ایشان به ناکجا آباد ختم می‌شود؛ لذا در زیارت آن جناب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سَبِیلَ اللَّهِ الَّذِی مَنْ سَلَکَ غَیرَهُ 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و روش تو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کسی راهی غیر از راه تو را انتخاب و حرکت کند هلاک خواهد شد، چون هر راهی غیر از راه تو، ضلالت و هلاکت است</w:t>
      </w:r>
      <w:r>
        <w:rPr>
          <w:rFonts w:eastAsia="IRNazanin" w:cs="IRNazanin"/>
          <w:color w:val="111111"/>
          <w:sz w:val="28"/>
          <w:szCs w:val="28"/>
          <w:rtl w:val="true"/>
          <w:lang w:bidi="fa-IR"/>
        </w:rPr>
        <w:t>».</w:t>
      </w:r>
    </w:p>
    <w:p>
      <w:pPr>
        <w:pStyle w:val="Heading2"/>
        <w:numPr>
          <w:ilvl w:val="1"/>
          <w:numId w:val="1"/>
        </w:numPr>
        <w:rPr/>
      </w:pPr>
      <w:bookmarkStart w:id="394" w:name="__RefHeading___Toc2736648_211673320"/>
      <w:bookmarkStart w:id="395" w:name="_Toc165"/>
      <w:bookmarkEnd w:id="394"/>
      <w:r>
        <w:rPr/>
        <w:t>161</w:t>
      </w:r>
      <w:r>
        <w:rPr>
          <w:rtl w:val="true"/>
        </w:rPr>
        <w:t xml:space="preserve"> - </w:t>
      </w:r>
      <w:r>
        <w:rPr>
          <w:rtl w:val="true"/>
        </w:rPr>
        <w:t>سِتْرَ اللَّه‌</w:t>
      </w:r>
      <w:bookmarkEnd w:id="395"/>
    </w:p>
    <w:p>
      <w:pPr>
        <w:pStyle w:val="BookText"/>
        <w:rPr/>
      </w:pPr>
      <w:r>
        <w:rPr>
          <w:rFonts w:ascii="IRNazanin" w:hAnsi="IRNazanin" w:eastAsia="IRNazanin"/>
          <w:color w:val="111111"/>
          <w:sz w:val="28"/>
          <w:sz w:val="28"/>
          <w:szCs w:val="28"/>
          <w:rtl w:val="true"/>
          <w:lang w:bidi="fa-IR"/>
        </w:rPr>
        <w:t>به معنای پوشش و پرده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وِقایةَ اللَّهِ وَ سِتْرَهُ وَ بَرِکَتَهُ أَغْنِنِی اَدْنِنِی أَدْرِکْنِی صِلْنِی بِکَ وَلا تَقْطَعْنِی</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سپر خدا و ای پوشش و برکت او مرا به برکت او بی نیاز کن و به او نزدیک گردان و به حرز و پناه خدا مرا در برگیر و مرا به خود متصل نما و از خود جدانفرما</w:t>
      </w:r>
      <w:r>
        <w:rPr>
          <w:rFonts w:eastAsia="IRNazanin" w:cs="IRNazanin"/>
          <w:color w:val="111111"/>
          <w:sz w:val="28"/>
          <w:szCs w:val="28"/>
          <w:rtl w:val="true"/>
          <w:lang w:bidi="fa-IR"/>
        </w:rPr>
        <w:t>.»</w:t>
      </w:r>
    </w:p>
    <w:p>
      <w:pPr>
        <w:pStyle w:val="Heading2"/>
        <w:numPr>
          <w:ilvl w:val="1"/>
          <w:numId w:val="1"/>
        </w:numPr>
        <w:rPr/>
      </w:pPr>
      <w:bookmarkStart w:id="396" w:name="__RefHeading___Toc2736650_211673320"/>
      <w:bookmarkStart w:id="397" w:name="_Toc166"/>
      <w:bookmarkEnd w:id="396"/>
      <w:r>
        <w:rPr/>
        <w:t>162</w:t>
      </w:r>
      <w:r>
        <w:rPr>
          <w:rtl w:val="true"/>
        </w:rPr>
        <w:t xml:space="preserve"> - </w:t>
      </w:r>
      <w:r>
        <w:rPr>
          <w:rtl w:val="true"/>
        </w:rPr>
        <w:t>سِدْرَةُ الْمُنْتَهی‌</w:t>
      </w:r>
      <w:bookmarkEnd w:id="39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هدایة الکبری صفحه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سدرة المنتهی نیز از القاب امام زمان‌علیه السلام می‌باشد</w:t>
      </w:r>
      <w:r>
        <w:rPr>
          <w:rFonts w:eastAsia="IRNazanin" w:cs="IRNazanin"/>
          <w:color w:val="111111"/>
          <w:sz w:val="28"/>
          <w:szCs w:val="28"/>
          <w:rtl w:val="true"/>
          <w:lang w:bidi="fa-IR"/>
        </w:rPr>
        <w:t>.</w:t>
      </w:r>
      <w:r>
        <w:rPr>
          <w:rStyle w:val="FootnoteAnchor"/>
          <w:rtl w:val="true"/>
        </w:rPr>
        <w:footnoteReference w:id="244"/>
      </w:r>
      <w:bookmarkStart w:id="398" w:name="pg322_1548"/>
    </w:p>
    <w:p>
      <w:pPr>
        <w:pStyle w:val="BookText"/>
        <w:rPr/>
      </w:pPr>
      <w:bookmarkEnd w:id="398"/>
      <w:r>
        <w:rPr>
          <w:rFonts w:ascii="IRNazanin" w:hAnsi="IRNazanin" w:eastAsia="IRNazanin"/>
          <w:color w:val="111111"/>
          <w:sz w:val="28"/>
          <w:sz w:val="28"/>
          <w:szCs w:val="28"/>
          <w:rtl w:val="true"/>
          <w:lang w:bidi="fa-IR"/>
        </w:rPr>
        <w:t xml:space="preserve">سدرة المنتهی نام درختی در آسمان هفتم است 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نیز ذکر شده است، شاید این مطلب نیز از آن آیه اقتباس شده باشد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در زیارت آن حضرت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ناظِرَ شَجَرَةِ طُوبی وَسِدْرَةِ الْمُنْتَهی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نظاره‌گر درخت طوبی و سدرة المنتهی</w:t>
      </w:r>
      <w:r>
        <w:rPr>
          <w:rFonts w:eastAsia="IRNazanin" w:cs="IRNazanin"/>
          <w:color w:val="111111"/>
          <w:sz w:val="28"/>
          <w:szCs w:val="28"/>
          <w:rtl w:val="true"/>
          <w:lang w:bidi="fa-IR"/>
        </w:rPr>
        <w:t>!»</w:t>
      </w:r>
    </w:p>
    <w:p>
      <w:pPr>
        <w:pStyle w:val="Heading2"/>
        <w:numPr>
          <w:ilvl w:val="1"/>
          <w:numId w:val="1"/>
        </w:numPr>
        <w:rPr/>
      </w:pPr>
      <w:bookmarkStart w:id="399" w:name="__RefHeading___Toc2736652_211673320"/>
      <w:bookmarkStart w:id="400" w:name="_Toc167"/>
      <w:bookmarkEnd w:id="399"/>
      <w:r>
        <w:rPr/>
        <w:t>163</w:t>
      </w:r>
      <w:r>
        <w:rPr>
          <w:rtl w:val="true"/>
        </w:rPr>
        <w:t xml:space="preserve"> - </w:t>
      </w:r>
      <w:r>
        <w:rPr>
          <w:rtl w:val="true"/>
        </w:rPr>
        <w:t>سدید</w:t>
      </w:r>
      <w:bookmarkEnd w:id="400"/>
    </w:p>
    <w:p>
      <w:pPr>
        <w:pStyle w:val="BookText"/>
        <w:rPr/>
      </w:pPr>
      <w:r>
        <w:rPr>
          <w:rFonts w:ascii="IRNazanin" w:hAnsi="IRNazanin" w:eastAsia="IRNazanin"/>
          <w:color w:val="111111"/>
          <w:sz w:val="28"/>
          <w:sz w:val="28"/>
          <w:szCs w:val="28"/>
          <w:rtl w:val="true"/>
          <w:lang w:bidi="fa-IR"/>
        </w:rPr>
        <w:t>به معنای محکم و استوار است که از القاب امام زمان‌علیه السلام گفته شده است</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1" w:name="__RefHeading___Toc2736654_211673320"/>
      <w:bookmarkStart w:id="402" w:name="_Toc168"/>
      <w:bookmarkEnd w:id="401"/>
      <w:r>
        <w:rPr/>
        <w:t>164</w:t>
      </w:r>
      <w:r>
        <w:rPr>
          <w:rtl w:val="true"/>
        </w:rPr>
        <w:t xml:space="preserve"> - </w:t>
      </w:r>
      <w:r>
        <w:rPr>
          <w:rtl w:val="true"/>
        </w:rPr>
        <w:t>سِراج اللَّه‌</w:t>
      </w:r>
      <w:bookmarkEnd w:id="402"/>
    </w:p>
    <w:p>
      <w:pPr>
        <w:pStyle w:val="BookText"/>
        <w:rPr/>
      </w:pPr>
      <w:r>
        <w:rPr>
          <w:rFonts w:ascii="IRNazanin" w:hAnsi="IRNazanin" w:eastAsia="IRNazanin"/>
          <w:color w:val="111111"/>
          <w:sz w:val="28"/>
          <w:sz w:val="28"/>
          <w:szCs w:val="28"/>
          <w:rtl w:val="true"/>
          <w:lang w:bidi="fa-IR"/>
        </w:rPr>
        <w:t>به معنای چراغ فروزان الهی است، چنان‌که در زیارت نامه‌ها خوانده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نُورِکَ وَسِراجِکَ، وَوَلِی وَلِیکَ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و رحمت فرست بر نور و سراج خودت و ولی ولی تو</w:t>
      </w:r>
      <w:r>
        <w:rPr>
          <w:rFonts w:eastAsia="IRNazanin" w:cs="IRNazanin"/>
          <w:color w:val="111111"/>
          <w:sz w:val="28"/>
          <w:szCs w:val="28"/>
          <w:rtl w:val="true"/>
          <w:lang w:bidi="fa-IR"/>
        </w:rPr>
        <w:t>...».</w:t>
      </w:r>
    </w:p>
    <w:p>
      <w:pPr>
        <w:pStyle w:val="Heading2"/>
        <w:numPr>
          <w:ilvl w:val="1"/>
          <w:numId w:val="1"/>
        </w:numPr>
        <w:rPr/>
      </w:pPr>
      <w:bookmarkStart w:id="403" w:name="__RefHeading___Toc2736656_211673320"/>
      <w:bookmarkStart w:id="404" w:name="_Toc169"/>
      <w:bookmarkEnd w:id="403"/>
      <w:r>
        <w:rPr/>
        <w:t>165</w:t>
      </w:r>
      <w:r>
        <w:rPr>
          <w:rtl w:val="true"/>
        </w:rPr>
        <w:t xml:space="preserve"> - </w:t>
      </w:r>
      <w:r>
        <w:rPr>
          <w:rtl w:val="true"/>
        </w:rPr>
        <w:t>سِرّ اللَّه‌</w:t>
      </w:r>
      <w:bookmarkEnd w:id="404"/>
    </w:p>
    <w:p>
      <w:pPr>
        <w:pStyle w:val="BookText"/>
        <w:rPr/>
      </w:pPr>
      <w:r>
        <w:rPr>
          <w:rFonts w:ascii="IRNazanin" w:hAnsi="IRNazanin" w:eastAsia="IRNazanin"/>
          <w:color w:val="111111"/>
          <w:sz w:val="28"/>
          <w:sz w:val="28"/>
          <w:szCs w:val="28"/>
          <w:rtl w:val="true"/>
          <w:lang w:bidi="fa-IR"/>
        </w:rPr>
        <w:t>به معنای راز و سرّ خدا می‌باشد که آن را از اوصاف حضرت مهدی‌علیه السلام گفته‌اند، چنان‌که در زیارت نامه مادر آن حضرت می‌خوانیم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أَحْسَنْتِ الْکَفالَةَ وَأَدَّیتِ الْأَمانَةَ، وَاجْتَهَدْتِ فِی مَرْضاتِ اللَّهِ، وَصَبَرْتِ فِی ذاتِ اللَّهِ، وَحَفِظْتِ سِرَّ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9"/>
      </w:r>
      <w:bookmarkStart w:id="405" w:name="pg322_1549"/>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کفالت او را به خوبی انجام دادی و امانت را ادا کردی و در راه رضای خدا کوشش نمودی، و برای خدا صبر کردی و از سراللَّه محافظت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مِنْ أَمْرِ اللَّهِ وَسِرّ مِنْ سِرِّ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امری از امور خدا و سرّی از اسرار خداوند است</w:t>
      </w:r>
      <w:r>
        <w:rPr>
          <w:rFonts w:eastAsia="IRNazanin" w:cs="IRNazanin"/>
          <w:color w:val="111111"/>
          <w:sz w:val="28"/>
          <w:szCs w:val="28"/>
          <w:rtl w:val="true"/>
          <w:lang w:bidi="fa-IR"/>
        </w:rPr>
        <w:t>».</w:t>
      </w:r>
    </w:p>
    <w:p>
      <w:pPr>
        <w:pStyle w:val="Heading2"/>
        <w:numPr>
          <w:ilvl w:val="1"/>
          <w:numId w:val="1"/>
        </w:numPr>
        <w:rPr/>
      </w:pPr>
      <w:bookmarkStart w:id="406" w:name="__RefHeading___Toc2736658_211673320"/>
      <w:bookmarkStart w:id="407" w:name="_Toc170"/>
      <w:bookmarkEnd w:id="406"/>
      <w:r>
        <w:rPr/>
        <w:t>166</w:t>
      </w:r>
      <w:r>
        <w:rPr>
          <w:rtl w:val="true"/>
        </w:rPr>
        <w:t xml:space="preserve"> - </w:t>
      </w:r>
      <w:r>
        <w:rPr>
          <w:rtl w:val="true"/>
        </w:rPr>
        <w:t>سروش ایزد</w:t>
      </w:r>
      <w:bookmarkEnd w:id="407"/>
    </w:p>
    <w:p>
      <w:pPr>
        <w:pStyle w:val="BookText"/>
        <w:rPr/>
      </w:pPr>
      <w:r>
        <w:rPr>
          <w:rFonts w:ascii="IRNazanin" w:hAnsi="IRNazanin" w:eastAsia="IRNazanin"/>
          <w:color w:val="111111"/>
          <w:sz w:val="28"/>
          <w:sz w:val="28"/>
          <w:szCs w:val="28"/>
          <w:rtl w:val="true"/>
          <w:lang w:bidi="fa-IR"/>
        </w:rPr>
        <w:t>کتاب شریف نجم الثاقب از تذکرة الائمه نقل کرده که سروش ایزد نام موعود آخر الزمان در کتاب زمزم زردشت است، یعنی آن‌ها هم منتظرند تا آن منجی عالم بیاید و همه را نجات دهد، حال اسمش را هرچه گذاشته‌اند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سروش ایزد به معنای نوا و ندای الهی و غیبی است</w:t>
      </w:r>
      <w:r>
        <w:rPr>
          <w:rFonts w:eastAsia="IRNazanin" w:cs="IRNazanin"/>
          <w:color w:val="111111"/>
          <w:sz w:val="28"/>
          <w:szCs w:val="28"/>
          <w:rtl w:val="true"/>
          <w:lang w:bidi="fa-IR"/>
        </w:rPr>
        <w:t>.</w:t>
      </w:r>
    </w:p>
    <w:p>
      <w:pPr>
        <w:pStyle w:val="Heading2"/>
        <w:numPr>
          <w:ilvl w:val="1"/>
          <w:numId w:val="1"/>
        </w:numPr>
        <w:rPr/>
      </w:pPr>
      <w:bookmarkStart w:id="408" w:name="__RefHeading___Toc2736660_211673320"/>
      <w:bookmarkStart w:id="409" w:name="_Toc171"/>
      <w:bookmarkEnd w:id="408"/>
      <w:r>
        <w:rPr/>
        <w:t>167</w:t>
      </w:r>
      <w:r>
        <w:rPr>
          <w:rtl w:val="true"/>
        </w:rPr>
        <w:t xml:space="preserve"> - </w:t>
      </w:r>
      <w:r>
        <w:rPr>
          <w:rtl w:val="true"/>
        </w:rPr>
        <w:t>سَفینةُ النّجاة</w:t>
      </w:r>
      <w:bookmarkEnd w:id="409"/>
    </w:p>
    <w:p>
      <w:pPr>
        <w:pStyle w:val="BookText"/>
        <w:rPr/>
      </w:pPr>
      <w:r>
        <w:rPr>
          <w:rFonts w:ascii="IRNazanin" w:hAnsi="IRNazanin" w:eastAsia="IRNazanin"/>
          <w:color w:val="111111"/>
          <w:sz w:val="28"/>
          <w:sz w:val="28"/>
          <w:szCs w:val="28"/>
          <w:rtl w:val="true"/>
          <w:lang w:bidi="fa-IR"/>
        </w:rPr>
        <w:t>به معنای کشتی نجات، یکی از اوصافی است که برای همه امامان و اهل بیت‌علیهم السلام می‌باشد؛ از جمله امام زمان‌علیه السلام که در زیارت صاحب الامر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حُجَّتِکَ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وَالْوَلِی النّاصِحِ سَفِینَةِ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درود فرست بر محمّد حجت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ولی و ناصح خیرخواه است و کشتی نجات می‌باشد</w:t>
      </w:r>
      <w:r>
        <w:rPr>
          <w:rFonts w:eastAsia="IRNazanin" w:cs="IRNazanin"/>
          <w:color w:val="111111"/>
          <w:sz w:val="28"/>
          <w:szCs w:val="28"/>
          <w:rtl w:val="true"/>
          <w:lang w:bidi="fa-IR"/>
        </w:rPr>
        <w:t xml:space="preserve">». </w:t>
      </w:r>
      <w:bookmarkStart w:id="410" w:name="pg322_1550"/>
    </w:p>
    <w:p>
      <w:pPr>
        <w:pStyle w:val="BookText"/>
        <w:rPr/>
      </w:pPr>
      <w:bookmarkEnd w:id="410"/>
      <w:r>
        <w:rPr>
          <w:rFonts w:ascii="IRNazanin" w:hAnsi="IRNazanin" w:eastAsia="IRNazanin"/>
          <w:color w:val="111111"/>
          <w:sz w:val="28"/>
          <w:sz w:val="28"/>
          <w:szCs w:val="28"/>
          <w:rtl w:val="true"/>
          <w:lang w:bidi="fa-IR"/>
        </w:rPr>
        <w:t>و در هر روز جمعه نیز این‌گونه به حضرت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سَفِینَةَ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کشتی نجات</w:t>
      </w:r>
      <w:r>
        <w:rPr>
          <w:rFonts w:eastAsia="IRNazanin" w:cs="IRNazanin"/>
          <w:color w:val="111111"/>
          <w:sz w:val="28"/>
          <w:szCs w:val="28"/>
          <w:rtl w:val="true"/>
          <w:lang w:bidi="fa-IR"/>
        </w:rPr>
        <w:t>!»</w:t>
      </w:r>
    </w:p>
    <w:p>
      <w:pPr>
        <w:pStyle w:val="Heading2"/>
        <w:numPr>
          <w:ilvl w:val="1"/>
          <w:numId w:val="1"/>
        </w:numPr>
        <w:rPr/>
      </w:pPr>
      <w:bookmarkStart w:id="411" w:name="__RefHeading___Toc2736662_211673320"/>
      <w:bookmarkStart w:id="412" w:name="_Toc172"/>
      <w:bookmarkEnd w:id="411"/>
      <w:r>
        <w:rPr/>
        <w:t>168</w:t>
      </w:r>
      <w:r>
        <w:rPr>
          <w:rtl w:val="true"/>
        </w:rPr>
        <w:t xml:space="preserve"> - </w:t>
      </w:r>
      <w:r>
        <w:rPr>
          <w:rtl w:val="true"/>
        </w:rPr>
        <w:t>سُلالةُ النُّبوَة</w:t>
      </w:r>
      <w:bookmarkEnd w:id="412"/>
    </w:p>
    <w:p>
      <w:pPr>
        <w:pStyle w:val="BookText"/>
        <w:rPr/>
      </w:pPr>
      <w:r>
        <w:rPr>
          <w:rFonts w:ascii="IRNazanin" w:hAnsi="IRNazanin" w:eastAsia="IRNazanin"/>
          <w:color w:val="111111"/>
          <w:sz w:val="28"/>
          <w:sz w:val="28"/>
          <w:szCs w:val="28"/>
          <w:rtl w:val="true"/>
          <w:lang w:bidi="fa-IR"/>
        </w:rPr>
        <w:t>به معنای فرزند و نواده پاک پیامبر و نبوّت است، در استغاثه به امام زمان‌علیه السلام در روز جمعه و غیر 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الْکامِلُ التّآمُّ الشّامِلُ الْعآمُّ، وَصَلَواتُهُ الدّآئِمَةُ، وَبَرَکاتُهُ الْقآئِمَةُ التّآمَّةُ، عَلی حُجَّةِ اللَّهِ وَوَلِیهِ فِی أَرْضِهِ وَبِلادِهِ، وَخَلِیفَتِهِ عَلی خَلْقِهِ وَعِبادِهِ، وَسُلالَةِ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کامل و تام و تمام خدای متعال و سلام عام و شامل و رحمت پیوسته و برکات پاینده و کامل او بر حجت خدا و ولی خدا در زمین و شهرهای آن و خلیفه خدا بر خلق و بندگان خدا و بر فرزند پاک نبوّت</w:t>
      </w:r>
      <w:r>
        <w:rPr>
          <w:rFonts w:eastAsia="IRNazanin" w:cs="IRNazanin"/>
          <w:color w:val="111111"/>
          <w:sz w:val="28"/>
          <w:szCs w:val="28"/>
          <w:rtl w:val="true"/>
          <w:lang w:bidi="fa-IR"/>
        </w:rPr>
        <w:t>... ».</w:t>
      </w:r>
    </w:p>
    <w:p>
      <w:pPr>
        <w:pStyle w:val="Heading2"/>
        <w:numPr>
          <w:ilvl w:val="1"/>
          <w:numId w:val="1"/>
        </w:numPr>
        <w:rPr/>
      </w:pPr>
      <w:bookmarkStart w:id="413" w:name="__RefHeading___Toc2736664_211673320"/>
      <w:bookmarkStart w:id="414" w:name="_Toc173"/>
      <w:bookmarkEnd w:id="413"/>
      <w:r>
        <w:rPr/>
        <w:t>169</w:t>
      </w:r>
      <w:r>
        <w:rPr>
          <w:rtl w:val="true"/>
        </w:rPr>
        <w:t xml:space="preserve"> - </w:t>
      </w:r>
      <w:r>
        <w:rPr>
          <w:rtl w:val="true"/>
        </w:rPr>
        <w:t>سلطان مأمول‌</w:t>
      </w:r>
      <w:bookmarkEnd w:id="414"/>
    </w:p>
    <w:p>
      <w:pPr>
        <w:pStyle w:val="BookText"/>
        <w:rPr/>
      </w:pP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آرزو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نام را نجم الثاقب از کتاب غیبت فضل بن شاذان نقل کرده است که از اسامی امام زمان‌علیه السلام سلطان مأمول است</w:t>
      </w:r>
      <w:r>
        <w:rPr>
          <w:rFonts w:eastAsia="IRNazanin" w:cs="IRNazanin"/>
          <w:color w:val="111111"/>
          <w:sz w:val="28"/>
          <w:szCs w:val="28"/>
          <w:rtl w:val="true"/>
          <w:lang w:bidi="fa-IR"/>
        </w:rPr>
        <w:t>.</w:t>
      </w:r>
      <w:r>
        <w:rPr>
          <w:rStyle w:val="FootnoteAnchor"/>
          <w:rtl w:val="true"/>
        </w:rPr>
        <w:footnoteReference w:id="255"/>
      </w:r>
    </w:p>
    <w:p>
      <w:pPr>
        <w:pStyle w:val="Heading2"/>
        <w:numPr>
          <w:ilvl w:val="1"/>
          <w:numId w:val="1"/>
        </w:numPr>
        <w:rPr/>
      </w:pPr>
      <w:bookmarkStart w:id="415" w:name="__RefHeading___Toc2736666_211673320"/>
      <w:bookmarkStart w:id="416" w:name="_Toc174"/>
      <w:bookmarkEnd w:id="415"/>
      <w:r>
        <w:rPr/>
        <w:t>170</w:t>
      </w:r>
      <w:r>
        <w:rPr>
          <w:rtl w:val="true"/>
        </w:rPr>
        <w:t xml:space="preserve"> - </w:t>
      </w:r>
      <w:r>
        <w:rPr>
          <w:rtl w:val="true"/>
        </w:rPr>
        <w:t>سناء</w:t>
      </w:r>
      <w:bookmarkEnd w:id="41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به معنای بزرگ و بلند مرتبه‌است و هم روشنایی و فروغ می‌باشد و از کتاب هدایة الکبری نقل شده که آن از اسامی امام زمان‌علیه السلام است</w:t>
      </w:r>
      <w:r>
        <w:rPr>
          <w:rFonts w:eastAsia="IRNazanin" w:cs="IRNazanin"/>
          <w:color w:val="111111"/>
          <w:sz w:val="28"/>
          <w:szCs w:val="28"/>
          <w:rtl w:val="true"/>
          <w:lang w:bidi="fa-IR"/>
        </w:rPr>
        <w:t>.</w:t>
      </w:r>
      <w:r>
        <w:rPr>
          <w:rStyle w:val="FootnoteAnchor"/>
          <w:rtl w:val="true"/>
        </w:rPr>
        <w:footnoteReference w:id="256"/>
      </w:r>
      <w:bookmarkStart w:id="417" w:name="pg322_1551"/>
    </w:p>
    <w:p>
      <w:pPr>
        <w:pStyle w:val="Heading2"/>
        <w:numPr>
          <w:ilvl w:val="1"/>
          <w:numId w:val="1"/>
        </w:numPr>
        <w:rPr/>
      </w:pPr>
      <w:bookmarkStart w:id="418" w:name="__RefHeading___Toc2736668_211673320"/>
      <w:bookmarkStart w:id="419" w:name="_Toc175"/>
      <w:bookmarkEnd w:id="417"/>
      <w:bookmarkEnd w:id="418"/>
      <w:r>
        <w:rPr/>
        <w:t>171</w:t>
      </w:r>
      <w:r>
        <w:rPr>
          <w:rtl w:val="true"/>
        </w:rPr>
        <w:t xml:space="preserve"> - </w:t>
      </w:r>
      <w:r>
        <w:rPr>
          <w:rtl w:val="true"/>
        </w:rPr>
        <w:t>سید</w:t>
      </w:r>
      <w:bookmarkEnd w:id="419"/>
    </w:p>
    <w:p>
      <w:pPr>
        <w:pStyle w:val="BookText"/>
        <w:rPr/>
      </w:pPr>
      <w:r>
        <w:rPr>
          <w:rFonts w:ascii="IRNazanin" w:hAnsi="IRNazanin" w:eastAsia="IRNazanin"/>
          <w:color w:val="111111"/>
          <w:sz w:val="28"/>
          <w:sz w:val="28"/>
          <w:szCs w:val="28"/>
          <w:rtl w:val="true"/>
          <w:lang w:bidi="fa-IR"/>
        </w:rPr>
        <w:t>به معنای بزرگ و سرور می‌باشد و در اخبار زیادی این نام به امام زمان‌علیه السلام اشاره شده است؛ از جمله آنجا که امام حسن عسکری‌علیه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 أَهْلِ بَیتِهِ اسْقِنِی الْمآءَ فَاِنِّی ذاهِبٌ إِلی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 و سرور خاندان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آب به من بده که من به سوی پروردگارم سفر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عبقری الحسان چند نکته دارد که چرا به این اسم نامیده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هنگام ظهورش او واقعاً بزرگ عالم است و مطاع برای 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انواع خیرات و خوبی‌ها از او برای مردم سرازیر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حلیم و بردبار و تحمل کننده اذیت‌هاست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از معانی سید است</w:t>
      </w:r>
      <w:r>
        <w:rPr>
          <w:rFonts w:eastAsia="IRNazanin" w:cs="IRNazanin"/>
          <w:color w:val="111111"/>
          <w:sz w:val="28"/>
          <w:szCs w:val="28"/>
          <w:rtl w:val="true"/>
          <w:lang w:bidi="fa-IR"/>
        </w:rPr>
        <w:t>.</w:t>
      </w:r>
      <w:r>
        <w:rPr>
          <w:rStyle w:val="FootnoteAnchor"/>
          <w:rtl w:val="true"/>
        </w:rPr>
        <w:footnoteReference w:id="258"/>
      </w:r>
    </w:p>
    <w:p>
      <w:pPr>
        <w:pStyle w:val="Heading2"/>
        <w:numPr>
          <w:ilvl w:val="1"/>
          <w:numId w:val="1"/>
        </w:numPr>
        <w:rPr/>
      </w:pPr>
      <w:bookmarkStart w:id="420" w:name="__RefHeading___Toc2736670_211673320"/>
      <w:bookmarkStart w:id="421" w:name="_Toc176"/>
      <w:bookmarkEnd w:id="420"/>
      <w:r>
        <w:rPr/>
        <w:t>172</w:t>
      </w:r>
      <w:r>
        <w:rPr>
          <w:rtl w:val="true"/>
        </w:rPr>
        <w:t xml:space="preserve"> - </w:t>
      </w:r>
      <w:r>
        <w:rPr>
          <w:rtl w:val="true"/>
        </w:rPr>
        <w:t>سید الاُمَّة</w:t>
      </w:r>
      <w:bookmarkEnd w:id="421"/>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سید الاُمَّة</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او بزرگ و سید و سرور امّت اسلامی بلکه تمام امّت‌هاست؛ لذا در دعای مربوطه درخواست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مَوْلانا وَ سَیدِنا الامامِ الْقائِمِ بِاَمْرِاللَّهِ صاحِبِ الزَّمانِ وَ رَحْمَةُ اللَّهِ وَ 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مولای ما و آقای ما، آن امامی که به امر خدا قیام می‌کند، امامی که صاحب عصر و زمان است، و رحمت و برکات خدا بر او باد</w:t>
      </w:r>
      <w:r>
        <w:rPr>
          <w:rFonts w:eastAsia="IRNazanin" w:cs="IRNazanin"/>
          <w:color w:val="111111"/>
          <w:sz w:val="28"/>
          <w:szCs w:val="28"/>
          <w:rtl w:val="true"/>
          <w:lang w:bidi="fa-IR"/>
        </w:rPr>
        <w:t xml:space="preserve">». </w:t>
      </w:r>
      <w:bookmarkStart w:id="422" w:name="pg322_1552"/>
    </w:p>
    <w:p>
      <w:pPr>
        <w:pStyle w:val="Heading2"/>
        <w:numPr>
          <w:ilvl w:val="1"/>
          <w:numId w:val="1"/>
        </w:numPr>
        <w:rPr/>
      </w:pPr>
      <w:bookmarkStart w:id="423" w:name="__RefHeading___Toc2736672_211673320"/>
      <w:bookmarkStart w:id="424" w:name="_Toc177"/>
      <w:bookmarkEnd w:id="422"/>
      <w:bookmarkEnd w:id="423"/>
      <w:r>
        <w:rPr/>
        <w:t>173</w:t>
      </w:r>
      <w:r>
        <w:rPr>
          <w:rtl w:val="true"/>
        </w:rPr>
        <w:t xml:space="preserve"> - </w:t>
      </w:r>
      <w:r>
        <w:rPr>
          <w:rtl w:val="true"/>
        </w:rPr>
        <w:t>سید الخلق‌</w:t>
      </w:r>
      <w:bookmarkEnd w:id="424"/>
    </w:p>
    <w:p>
      <w:pPr>
        <w:pStyle w:val="BookText"/>
        <w:rPr/>
      </w:pPr>
      <w:r>
        <w:rPr>
          <w:rFonts w:ascii="IRNazanin" w:hAnsi="IRNazanin" w:eastAsia="IRNazanin"/>
          <w:color w:val="111111"/>
          <w:sz w:val="28"/>
          <w:sz w:val="28"/>
          <w:szCs w:val="28"/>
          <w:rtl w:val="true"/>
          <w:lang w:bidi="fa-IR"/>
        </w:rPr>
        <w:t>سید و سرور و بزرگ تمام آفریدگان خداست، که از امام رضاعلیه السلام این عنوان وارد شده است</w:t>
      </w:r>
      <w:r>
        <w:rPr>
          <w:rFonts w:eastAsia="IRNazanin" w:cs="IRNazanin"/>
          <w:color w:val="111111"/>
          <w:sz w:val="28"/>
          <w:szCs w:val="28"/>
          <w:rtl w:val="true"/>
          <w:lang w:bidi="fa-IR"/>
        </w:rPr>
        <w:t>.</w:t>
      </w:r>
      <w:r>
        <w:rPr>
          <w:rStyle w:val="FootnoteAnchor"/>
          <w:rtl w:val="true"/>
        </w:rPr>
        <w:footnoteReference w:id="261"/>
      </w:r>
    </w:p>
    <w:p>
      <w:pPr>
        <w:pStyle w:val="Heading2"/>
        <w:numPr>
          <w:ilvl w:val="1"/>
          <w:numId w:val="1"/>
        </w:numPr>
        <w:rPr/>
      </w:pPr>
      <w:bookmarkStart w:id="425" w:name="__RefHeading___Toc2736674_211673320"/>
      <w:bookmarkStart w:id="426" w:name="_Toc178"/>
      <w:bookmarkEnd w:id="425"/>
      <w:r>
        <w:rPr/>
        <w:t>174</w:t>
      </w:r>
      <w:r>
        <w:rPr>
          <w:rtl w:val="true"/>
        </w:rPr>
        <w:t xml:space="preserve"> - </w:t>
      </w:r>
      <w:r>
        <w:rPr>
          <w:rtl w:val="true"/>
        </w:rPr>
        <w:t>سیدنا</w:t>
      </w:r>
      <w:bookmarkEnd w:id="426"/>
    </w:p>
    <w:p>
      <w:pPr>
        <w:pStyle w:val="BookText"/>
        <w:rPr/>
      </w:pPr>
      <w:r>
        <w:rPr>
          <w:rFonts w:ascii="IRNazanin" w:hAnsi="IRNazanin" w:eastAsia="IRNazanin"/>
          <w:color w:val="111111"/>
          <w:sz w:val="28"/>
          <w:sz w:val="28"/>
          <w:szCs w:val="28"/>
          <w:rtl w:val="true"/>
          <w:lang w:bidi="fa-IR"/>
        </w:rPr>
        <w:t>یعنی امام زمان‌علیه السلام آقا و سرور همه ماست که در دعای توسل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سَیدَنا وَمَوْلانا، إِنّا تَوَجَّهْنا وَاسْتَشْفَعْنا وَتَوَسَّلْنا بِکَ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 و سرور ما و مولای همه خلایق، ما توسط تو به سوی خدا توجّه می‌کنیم و طلب خیر و توسل می‌جوییم</w:t>
      </w:r>
      <w:r>
        <w:rPr>
          <w:rFonts w:eastAsia="IRNazanin" w:cs="IRNazanin"/>
          <w:color w:val="111111"/>
          <w:sz w:val="28"/>
          <w:szCs w:val="28"/>
          <w:rtl w:val="true"/>
          <w:lang w:bidi="fa-IR"/>
        </w:rPr>
        <w:t>».</w:t>
      </w:r>
    </w:p>
    <w:p>
      <w:pPr>
        <w:pStyle w:val="Heading2"/>
        <w:numPr>
          <w:ilvl w:val="1"/>
          <w:numId w:val="1"/>
        </w:numPr>
        <w:rPr/>
      </w:pPr>
      <w:bookmarkStart w:id="427" w:name="__RefHeading___Toc2736676_211673320"/>
      <w:bookmarkStart w:id="428" w:name="_Toc179"/>
      <w:bookmarkEnd w:id="427"/>
      <w:r>
        <w:rPr/>
        <w:t>175</w:t>
      </w:r>
      <w:r>
        <w:rPr>
          <w:rtl w:val="true"/>
        </w:rPr>
        <w:t xml:space="preserve"> - </w:t>
      </w:r>
      <w:r>
        <w:rPr>
          <w:rtl w:val="true"/>
        </w:rPr>
        <w:t>سید هُمام‌</w:t>
      </w:r>
      <w:bookmarkEnd w:id="428"/>
    </w:p>
    <w:p>
      <w:pPr>
        <w:pStyle w:val="BookText"/>
        <w:rPr/>
      </w:pPr>
      <w:r>
        <w:rPr>
          <w:rFonts w:ascii="IRNazanin" w:hAnsi="IRNazanin" w:eastAsia="IRNazanin"/>
          <w:color w:val="111111"/>
          <w:sz w:val="28"/>
          <w:sz w:val="28"/>
          <w:szCs w:val="28"/>
          <w:rtl w:val="true"/>
          <w:lang w:bidi="fa-IR"/>
        </w:rPr>
        <w:t>یعنی آقای بزرگ و دلیر و بخشنده که از اوصاف و القاب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سید بن طاووس در زیارت سرداب مقدّس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وَبَرَکاتُهُ وَتَحِیاتُهُ وَصَلَواتُهُ عَلی مَوْلای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وَالسَیدِ الهُمامِ</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سلام و برکات خداوند و درود و تحیات او بر مولای من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سید بزرگ باد</w:t>
      </w:r>
      <w:r>
        <w:rPr>
          <w:rFonts w:eastAsia="IRNazanin" w:cs="IRNazanin"/>
          <w:color w:val="111111"/>
          <w:sz w:val="28"/>
          <w:szCs w:val="28"/>
          <w:rtl w:val="true"/>
          <w:lang w:bidi="fa-IR"/>
        </w:rPr>
        <w:t>».</w:t>
      </w:r>
    </w:p>
    <w:p>
      <w:pPr>
        <w:pStyle w:val="Heading2"/>
        <w:numPr>
          <w:ilvl w:val="1"/>
          <w:numId w:val="1"/>
        </w:numPr>
        <w:rPr/>
      </w:pPr>
      <w:bookmarkStart w:id="429" w:name="__RefHeading___Toc2736678_211673320"/>
      <w:bookmarkStart w:id="430" w:name="_Toc180"/>
      <w:bookmarkEnd w:id="429"/>
      <w:r>
        <w:rPr/>
        <w:t>176</w:t>
      </w:r>
      <w:r>
        <w:rPr>
          <w:rtl w:val="true"/>
        </w:rPr>
        <w:t xml:space="preserve"> - </w:t>
      </w:r>
      <w:r>
        <w:rPr>
          <w:rtl w:val="true"/>
        </w:rPr>
        <w:t>سیفُ الشّاهِر</w:t>
      </w:r>
      <w:bookmarkEnd w:id="43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شمشیر آماده و از غلاف درآمده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اوصاف قائم آل محمّدعلیهم السلام است؛ یعنی همیشه آماده است تا فرمان الهی فرا رسد </w:t>
      </w:r>
      <w:bookmarkStart w:id="431" w:name="pg322_1553"/>
    </w:p>
    <w:p>
      <w:pPr>
        <w:pStyle w:val="BookText"/>
        <w:rPr/>
      </w:pPr>
      <w:bookmarkEnd w:id="431"/>
      <w:r>
        <w:rPr>
          <w:rFonts w:ascii="IRNazanin" w:hAnsi="IRNazanin" w:eastAsia="IRNazanin"/>
          <w:color w:val="111111"/>
          <w:sz w:val="28"/>
          <w:sz w:val="28"/>
          <w:szCs w:val="28"/>
          <w:rtl w:val="true"/>
          <w:lang w:bidi="fa-IR"/>
        </w:rPr>
        <w:t>و از پس پرده غیبت به در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السَّیفِ الشّاهِرِ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شمشیر آماده و از نیام کشیده شده برای هلاکت کافران و ظالمان</w:t>
      </w:r>
      <w:r>
        <w:rPr>
          <w:rFonts w:eastAsia="IRNazanin" w:cs="IRNazanin"/>
          <w:color w:val="111111"/>
          <w:sz w:val="28"/>
          <w:szCs w:val="28"/>
          <w:rtl w:val="true"/>
          <w:lang w:bidi="fa-IR"/>
        </w:rPr>
        <w:t>».</w:t>
      </w:r>
    </w:p>
    <w:p>
      <w:pPr>
        <w:pStyle w:val="Heading2"/>
        <w:numPr>
          <w:ilvl w:val="1"/>
          <w:numId w:val="1"/>
        </w:numPr>
        <w:rPr/>
      </w:pPr>
      <w:bookmarkStart w:id="432" w:name="__RefHeading___Toc2736680_211673320"/>
      <w:bookmarkStart w:id="433" w:name="_Toc181"/>
      <w:bookmarkEnd w:id="432"/>
      <w:r>
        <w:rPr/>
        <w:t>177</w:t>
      </w:r>
      <w:r>
        <w:rPr>
          <w:rtl w:val="true"/>
        </w:rPr>
        <w:t xml:space="preserve"> - </w:t>
      </w:r>
      <w:r>
        <w:rPr>
          <w:rtl w:val="true"/>
        </w:rPr>
        <w:t>سیفُ اللَّه‌</w:t>
      </w:r>
      <w:bookmarkEnd w:id="433"/>
    </w:p>
    <w:p>
      <w:pPr>
        <w:pStyle w:val="BookText"/>
        <w:rPr/>
      </w:pPr>
      <w:r>
        <w:rPr>
          <w:rFonts w:ascii="IRNazanin" w:hAnsi="IRNazanin" w:eastAsia="IRNazanin"/>
          <w:color w:val="111111"/>
          <w:sz w:val="28"/>
          <w:sz w:val="28"/>
          <w:szCs w:val="28"/>
          <w:rtl w:val="true"/>
          <w:lang w:bidi="fa-IR"/>
        </w:rPr>
        <w:t>امام زمان‌علیه السلام شمشیر خداست که خدا به وسیله او کافران، ظالمان و دشمنان را سر جای خود می‌نشاند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ناصِرُهُ وَمُؤَیدُهُ إِذا آنَ مِیعادُهُ وَالمَلائِکَةُ اَمْدَادُهُ سَیفُ اللَّه ِالَّذِی لا ینْبَوُ وَنُورُهُ الَّذِی لایخْبُو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روز میعاد او فرا برسد، خداوند او را یاری و تأیید می‌کند و فرشتگان نیز به امداد او می‌آیند، او شمشیر خداست که کند نمی‌شود و نور خداست که خاموش نمی‌شود</w:t>
      </w:r>
      <w:r>
        <w:rPr>
          <w:rFonts w:eastAsia="IRNazanin" w:cs="IRNazanin"/>
          <w:color w:val="111111"/>
          <w:sz w:val="28"/>
          <w:szCs w:val="28"/>
          <w:rtl w:val="true"/>
          <w:lang w:bidi="fa-IR"/>
        </w:rPr>
        <w:t>».</w:t>
      </w:r>
    </w:p>
    <w:p>
      <w:pPr>
        <w:pStyle w:val="Heading2"/>
        <w:numPr>
          <w:ilvl w:val="1"/>
          <w:numId w:val="1"/>
        </w:numPr>
        <w:rPr/>
      </w:pPr>
      <w:bookmarkStart w:id="434" w:name="__RefHeading___Toc2736682_211673320"/>
      <w:bookmarkStart w:id="435" w:name="_Toc182"/>
      <w:bookmarkEnd w:id="434"/>
      <w:r>
        <w:rPr/>
        <w:t>178</w:t>
      </w:r>
      <w:r>
        <w:rPr>
          <w:rtl w:val="true"/>
        </w:rPr>
        <w:t xml:space="preserve"> - </w:t>
      </w:r>
      <w:r>
        <w:rPr>
          <w:rtl w:val="true"/>
        </w:rPr>
        <w:t>شافع‌</w:t>
      </w:r>
      <w:bookmarkEnd w:id="435"/>
    </w:p>
    <w:p>
      <w:pPr>
        <w:pStyle w:val="BookText"/>
        <w:rPr/>
      </w:pPr>
      <w:r>
        <w:rPr>
          <w:rFonts w:ascii="IRNazanin" w:hAnsi="IRNazanin" w:eastAsia="IRNazanin"/>
          <w:color w:val="111111"/>
          <w:sz w:val="28"/>
          <w:sz w:val="28"/>
          <w:szCs w:val="28"/>
          <w:rtl w:val="true"/>
          <w:lang w:bidi="fa-IR"/>
        </w:rPr>
        <w:t>به معنای شفاعت کننده گناهکاران نزد خداوند متعال؛ همچنان که پیامبر و سایر امامان‌علیهم السلام نیز شافع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الشّافِعُ الَّذِی لا 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آن شفاعت کننده نزد خداوند که هیچ کسی با تو نزاع نکند</w:t>
      </w:r>
      <w:r>
        <w:rPr>
          <w:rFonts w:eastAsia="IRNazanin" w:cs="IRNazanin"/>
          <w:color w:val="111111"/>
          <w:sz w:val="28"/>
          <w:szCs w:val="28"/>
          <w:rtl w:val="true"/>
          <w:lang w:bidi="fa-IR"/>
        </w:rPr>
        <w:t xml:space="preserve">». </w:t>
      </w:r>
      <w:bookmarkStart w:id="436" w:name="pg322_1554"/>
    </w:p>
    <w:p>
      <w:pPr>
        <w:pStyle w:val="Heading2"/>
        <w:numPr>
          <w:ilvl w:val="1"/>
          <w:numId w:val="1"/>
        </w:numPr>
        <w:rPr/>
      </w:pPr>
      <w:bookmarkStart w:id="437" w:name="__RefHeading___Toc2736684_211673320"/>
      <w:bookmarkStart w:id="438" w:name="_Toc183"/>
      <w:bookmarkEnd w:id="436"/>
      <w:bookmarkEnd w:id="437"/>
      <w:r>
        <w:rPr/>
        <w:t>179</w:t>
      </w:r>
      <w:r>
        <w:rPr>
          <w:rtl w:val="true"/>
        </w:rPr>
        <w:t xml:space="preserve"> - </w:t>
      </w:r>
      <w:r>
        <w:rPr>
          <w:rtl w:val="true"/>
        </w:rPr>
        <w:t>شاهد</w:t>
      </w:r>
      <w:bookmarkEnd w:id="438"/>
    </w:p>
    <w:p>
      <w:pPr>
        <w:pStyle w:val="BookText"/>
        <w:rPr/>
      </w:pPr>
      <w:r>
        <w:rPr>
          <w:rFonts w:ascii="IRNazanin" w:hAnsi="IRNazanin" w:eastAsia="IRNazanin"/>
          <w:color w:val="111111"/>
          <w:sz w:val="28"/>
          <w:sz w:val="28"/>
          <w:szCs w:val="28"/>
          <w:rtl w:val="true"/>
          <w:lang w:bidi="fa-IR"/>
        </w:rPr>
        <w:t>به معنای گواه و نظاره‌گر و دیدبان خدا بر مردم است و از القاب امام زمان‌علیه السلام می‌باشد، این هم قسمتی از دعای روز جمعه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عَلی 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وَشاهِدِکَ عَلی عِبادِکَ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و گواه توست بر بندگان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وَأَتَوَسَّلُ إِلَیکَ یا رَبِّ بِإِمامِنا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الْمَشْهُودِ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توسل می‌جویم به تو ای پروردگارم به امام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و گواه خلق و مشهود اهل عالم است</w:t>
      </w:r>
      <w:r>
        <w:rPr>
          <w:rFonts w:eastAsia="IRNazanin" w:cs="IRNazanin"/>
          <w:color w:val="111111"/>
          <w:sz w:val="28"/>
          <w:szCs w:val="28"/>
          <w:rtl w:val="true"/>
          <w:lang w:bidi="fa-IR"/>
        </w:rPr>
        <w:t>».</w:t>
      </w:r>
    </w:p>
    <w:p>
      <w:pPr>
        <w:pStyle w:val="Heading2"/>
        <w:numPr>
          <w:ilvl w:val="1"/>
          <w:numId w:val="1"/>
        </w:numPr>
        <w:rPr/>
      </w:pPr>
      <w:bookmarkStart w:id="439" w:name="__RefHeading___Toc2736686_211673320"/>
      <w:bookmarkStart w:id="440" w:name="_Toc184"/>
      <w:bookmarkEnd w:id="439"/>
      <w:r>
        <w:rPr/>
        <w:t>180</w:t>
      </w:r>
      <w:r>
        <w:rPr>
          <w:rtl w:val="true"/>
        </w:rPr>
        <w:t xml:space="preserve"> - </w:t>
      </w:r>
      <w:r>
        <w:rPr>
          <w:rtl w:val="true"/>
        </w:rPr>
        <w:t>شَرید</w:t>
      </w:r>
      <w:bookmarkEnd w:id="440"/>
    </w:p>
    <w:p>
      <w:pPr>
        <w:pStyle w:val="BookText"/>
        <w:rPr/>
      </w:pPr>
      <w:r>
        <w:rPr>
          <w:rFonts w:ascii="IRNazanin" w:hAnsi="IRNazanin" w:eastAsia="IRNazanin"/>
          <w:color w:val="111111"/>
          <w:sz w:val="28"/>
          <w:sz w:val="28"/>
          <w:szCs w:val="28"/>
          <w:rtl w:val="true"/>
          <w:lang w:bidi="fa-IR"/>
        </w:rPr>
        <w:t xml:space="preserve">از اسامی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احادیث امامان‌علیهم السلام مکرر به این لقب اشاره شده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امام رضاعلیه السلام از پیامبر اکرم‌صلی الله علیه وآله روایت می‌کند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 ابْنُ خِیرَةِ الاماءِ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الطَّرِیدُ الشَّرِیدُ الْمَوْتُورُ بِاَبِیهِ وَجَدِّهِ صاحِبِ الغیبَةِ یقالُ ماتَ اَوْ هَلَکَ بِاَی وادٍ سَلَکَ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آن فرزند 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تنهای یگانه و رانده شده که انتقام خون پدر و جدّش را نگرفته است، آن که صاحب غیبت طولانی است و در موردش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یا کشته شده، معلوم نیست در کجاست؟ </w:t>
      </w:r>
      <w:r>
        <w:rPr>
          <w:rFonts w:eastAsia="IRNazanin" w:cs="IRNazanin"/>
          <w:color w:val="111111"/>
          <w:sz w:val="28"/>
          <w:szCs w:val="28"/>
          <w:rtl w:val="true"/>
          <w:lang w:bidi="fa-IR"/>
        </w:rPr>
        <w:t xml:space="preserve">...». </w:t>
      </w:r>
      <w:bookmarkStart w:id="441" w:name="pg322_1555"/>
    </w:p>
    <w:p>
      <w:pPr>
        <w:pStyle w:val="BookText"/>
        <w:rPr/>
      </w:pPr>
      <w:bookmarkEnd w:id="441"/>
      <w:r>
        <w:rPr>
          <w:rFonts w:ascii="IRNazanin" w:hAnsi="IRNazanin" w:eastAsia="IRNazanin"/>
          <w:color w:val="111111"/>
          <w:sz w:val="28"/>
          <w:sz w:val="28"/>
          <w:szCs w:val="28"/>
          <w:rtl w:val="true"/>
          <w:lang w:bidi="fa-IR"/>
        </w:rPr>
        <w:t>و امیرالمؤمنین‌علیه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الفَقِیدُ الطَّرِیدُ الشَّریدُ م ح م د بْنُ الحَسَنِ بْنِ عَلی بْنِ مُحَمَّدِ بْنِ عَلِی بْنِ مُوسَی بْنِ جَعْفَرِ بْنِ مُحَمَّدِ بْنِ عَلِی بْنِ الْحُسین هذا وَوَضَعَ یدَهُ عَلی رَأْسِ الْحُسَینِ‌علیه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از دست رفته و تنها و رانده شده است، م ح م د بن حسن بن علی بن محمّد بن علی بن موسی بن جعفر بن محمّد بن علی بن الحسین، یعنی این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مبارک را بر سر امام حسین‌علیه السلام قرار داد</w:t>
      </w:r>
      <w:r>
        <w:rPr>
          <w:rFonts w:eastAsia="IRNazanin" w:cs="IRNazanin"/>
          <w:color w:val="111111"/>
          <w:sz w:val="28"/>
          <w:szCs w:val="28"/>
          <w:rtl w:val="true"/>
          <w:lang w:bidi="fa-IR"/>
        </w:rPr>
        <w:t>».</w:t>
      </w:r>
    </w:p>
    <w:p>
      <w:pPr>
        <w:pStyle w:val="Heading2"/>
        <w:numPr>
          <w:ilvl w:val="1"/>
          <w:numId w:val="1"/>
        </w:numPr>
        <w:rPr/>
      </w:pPr>
      <w:bookmarkStart w:id="442" w:name="__RefHeading___Toc2736688_211673320"/>
      <w:bookmarkStart w:id="443" w:name="_Toc185"/>
      <w:bookmarkEnd w:id="442"/>
      <w:r>
        <w:rPr/>
        <w:t>181</w:t>
      </w:r>
      <w:r>
        <w:rPr>
          <w:rtl w:val="true"/>
        </w:rPr>
        <w:t xml:space="preserve"> - </w:t>
      </w:r>
      <w:r>
        <w:rPr>
          <w:rtl w:val="true"/>
        </w:rPr>
        <w:t>شریک القرآن‌</w:t>
      </w:r>
      <w:bookmarkEnd w:id="443"/>
    </w:p>
    <w:p>
      <w:pPr>
        <w:pStyle w:val="BookText"/>
        <w:rPr/>
      </w:pPr>
      <w:r>
        <w:rPr>
          <w:rFonts w:ascii="IRNazanin" w:hAnsi="IRNazanin" w:eastAsia="IRNazanin"/>
          <w:color w:val="111111"/>
          <w:sz w:val="28"/>
          <w:sz w:val="28"/>
          <w:szCs w:val="28"/>
          <w:rtl w:val="true"/>
          <w:lang w:bidi="fa-IR"/>
        </w:rPr>
        <w:t>پیامبر اکرم‌صلی الله علیه وآله بارها فرمود که قرآن و عترت همسان و شریک و همرتبه یکدیگرند، پس از آن‌ها جدا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امام زمان‌علیه السلام باقی مانده آن عترت است و شریک قرآن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شَرِیکَ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شریک قرآن هستی</w:t>
      </w:r>
      <w:r>
        <w:rPr>
          <w:rFonts w:eastAsia="IRNazanin" w:cs="IRNazanin"/>
          <w:color w:val="111111"/>
          <w:sz w:val="28"/>
          <w:szCs w:val="28"/>
          <w:rtl w:val="true"/>
          <w:lang w:bidi="fa-IR"/>
        </w:rPr>
        <w:t>».</w:t>
      </w:r>
    </w:p>
    <w:p>
      <w:pPr>
        <w:pStyle w:val="Heading2"/>
        <w:numPr>
          <w:ilvl w:val="1"/>
          <w:numId w:val="1"/>
        </w:numPr>
        <w:rPr/>
      </w:pPr>
      <w:bookmarkStart w:id="444" w:name="__RefHeading___Toc2736690_211673320"/>
      <w:bookmarkStart w:id="445" w:name="_Toc186"/>
      <w:bookmarkEnd w:id="444"/>
      <w:r>
        <w:rPr/>
        <w:t>182</w:t>
      </w:r>
      <w:r>
        <w:rPr>
          <w:rtl w:val="true"/>
        </w:rPr>
        <w:t xml:space="preserve"> - </w:t>
      </w:r>
      <w:r>
        <w:rPr>
          <w:rtl w:val="true"/>
        </w:rPr>
        <w:t>شَکور</w:t>
      </w:r>
      <w:bookmarkEnd w:id="445"/>
    </w:p>
    <w:p>
      <w:pPr>
        <w:pStyle w:val="BookText"/>
        <w:rPr/>
      </w:pPr>
      <w:r>
        <w:rPr>
          <w:rFonts w:ascii="IRNazanin" w:hAnsi="IRNazanin" w:eastAsia="IRNazanin"/>
          <w:color w:val="111111"/>
          <w:sz w:val="28"/>
          <w:sz w:val="28"/>
          <w:szCs w:val="28"/>
          <w:rtl w:val="true"/>
          <w:lang w:bidi="fa-IR"/>
        </w:rPr>
        <w:t>یعنی کسی که بسیار شکر و سپاس خداوند را می‌کند و چه کسی از امام زمان‌علیه السلام شاکرتر و سپاسگزارتر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نیز شهادت می‌دهیم که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الْهادِی الْمَهْدِی وَالْقآئِمُ الْمُهْتَدِی، وَالطّاهِرُ التَّقِی الزَّکِی النَّقِی </w:t>
      </w:r>
      <w:bookmarkStart w:id="446" w:name="pg322_1556"/>
    </w:p>
    <w:p>
      <w:pPr>
        <w:pStyle w:val="BookText"/>
        <w:rPr/>
      </w:pPr>
      <w:bookmarkEnd w:id="446"/>
      <w:r>
        <w:rPr>
          <w:rFonts w:ascii="Amiri" w:hAnsi="Amiri" w:eastAsia="Amiri" w:cs="Amiri"/>
          <w:color w:val="111111"/>
          <w:sz w:val="28"/>
          <w:sz w:val="28"/>
          <w:szCs w:val="28"/>
          <w:rtl w:val="true"/>
          <w:lang w:bidi="ar-SA"/>
        </w:rPr>
        <w:t>الرَّضِی الْمَرْضِی، الصّابِرُ الشَّکُورُ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هادی و مهدی است، آن قائم مهتدی، و آن‌که پاک و پاکیزه و خالص و مورد رضایت و پسندیده حقّ، آن صابر شکرگزار و کوشا</w:t>
      </w:r>
      <w:r>
        <w:rPr>
          <w:rFonts w:eastAsia="IRNazanin" w:cs="IRNazanin"/>
          <w:color w:val="111111"/>
          <w:sz w:val="28"/>
          <w:szCs w:val="28"/>
          <w:rtl w:val="true"/>
          <w:lang w:bidi="fa-IR"/>
        </w:rPr>
        <w:t>».</w:t>
      </w:r>
    </w:p>
    <w:p>
      <w:pPr>
        <w:pStyle w:val="Heading2"/>
        <w:numPr>
          <w:ilvl w:val="1"/>
          <w:numId w:val="1"/>
        </w:numPr>
        <w:rPr/>
      </w:pPr>
      <w:bookmarkStart w:id="447" w:name="__RefHeading___Toc2736692_211673320"/>
      <w:bookmarkStart w:id="448" w:name="_Toc187"/>
      <w:bookmarkEnd w:id="447"/>
      <w:r>
        <w:rPr/>
        <w:t>183</w:t>
      </w:r>
      <w:r>
        <w:rPr>
          <w:rtl w:val="true"/>
        </w:rPr>
        <w:t xml:space="preserve"> - </w:t>
      </w:r>
      <w:r>
        <w:rPr>
          <w:rtl w:val="true"/>
        </w:rPr>
        <w:t>شماطیل‌</w:t>
      </w:r>
      <w:bookmarkEnd w:id="448"/>
    </w:p>
    <w:p>
      <w:pPr>
        <w:pStyle w:val="BookText"/>
        <w:rPr/>
      </w:pPr>
      <w:r>
        <w:rPr>
          <w:rFonts w:ascii="IRNazanin" w:hAnsi="IRNazanin" w:eastAsia="IRNazanin"/>
          <w:color w:val="111111"/>
          <w:sz w:val="28"/>
          <w:sz w:val="28"/>
          <w:szCs w:val="28"/>
          <w:rtl w:val="true"/>
          <w:lang w:bidi="fa-IR"/>
        </w:rPr>
        <w:t xml:space="preserve">کتاب ذخیره و تذکرة الائمه گفته‌اند، در کتاب ارماطش، به منجی عالم بشریت و موعود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Style w:val="FootnoteAnchor"/>
          <w:rtl w:val="true"/>
        </w:rPr>
        <w:footnoteReference w:id="274"/>
      </w:r>
    </w:p>
    <w:p>
      <w:pPr>
        <w:pStyle w:val="Heading2"/>
        <w:numPr>
          <w:ilvl w:val="1"/>
          <w:numId w:val="1"/>
        </w:numPr>
        <w:rPr/>
      </w:pPr>
      <w:bookmarkStart w:id="449" w:name="__RefHeading___Toc2736694_211673320"/>
      <w:bookmarkStart w:id="450" w:name="_Toc188"/>
      <w:bookmarkEnd w:id="449"/>
      <w:r>
        <w:rPr/>
        <w:t>184</w:t>
      </w:r>
      <w:r>
        <w:rPr>
          <w:rtl w:val="true"/>
        </w:rPr>
        <w:t xml:space="preserve"> - </w:t>
      </w:r>
      <w:r>
        <w:rPr>
          <w:rtl w:val="true"/>
        </w:rPr>
        <w:t>شَمس الشُّموس‌</w:t>
      </w:r>
      <w:bookmarkEnd w:id="450"/>
    </w:p>
    <w:p>
      <w:pPr>
        <w:pStyle w:val="BookText"/>
        <w:rPr/>
      </w:pPr>
      <w:r>
        <w:rPr>
          <w:rFonts w:ascii="IRNazanin" w:hAnsi="IRNazanin" w:eastAsia="IRNazanin"/>
          <w:color w:val="111111"/>
          <w:sz w:val="28"/>
          <w:sz w:val="28"/>
          <w:szCs w:val="28"/>
          <w:rtl w:val="true"/>
          <w:lang w:bidi="fa-IR"/>
        </w:rPr>
        <w:t>او خورشید همه خورشیدهاست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شَمْسَ الشُّمُوسِ</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خورشید خورشیدها</w:t>
      </w:r>
      <w:r>
        <w:rPr>
          <w:rFonts w:eastAsia="IRNazanin" w:cs="IRNazanin"/>
          <w:color w:val="111111"/>
          <w:sz w:val="28"/>
          <w:szCs w:val="28"/>
          <w:rtl w:val="true"/>
          <w:lang w:bidi="fa-IR"/>
        </w:rPr>
        <w:t>».</w:t>
      </w:r>
    </w:p>
    <w:p>
      <w:pPr>
        <w:pStyle w:val="Heading2"/>
        <w:numPr>
          <w:ilvl w:val="1"/>
          <w:numId w:val="1"/>
        </w:numPr>
        <w:rPr/>
      </w:pPr>
      <w:bookmarkStart w:id="451" w:name="__RefHeading___Toc2736696_211673320"/>
      <w:bookmarkStart w:id="452" w:name="_Toc189"/>
      <w:bookmarkEnd w:id="451"/>
      <w:r>
        <w:rPr/>
        <w:t>185</w:t>
      </w:r>
      <w:r>
        <w:rPr>
          <w:rtl w:val="true"/>
        </w:rPr>
        <w:t xml:space="preserve"> - </w:t>
      </w:r>
      <w:r>
        <w:rPr>
          <w:rtl w:val="true"/>
        </w:rPr>
        <w:t>شَمس الطّالِعة</w:t>
      </w:r>
      <w:bookmarkEnd w:id="452"/>
    </w:p>
    <w:p>
      <w:pPr>
        <w:pStyle w:val="BookText"/>
        <w:rPr/>
      </w:pPr>
      <w:r>
        <w:rPr>
          <w:rFonts w:ascii="IRNazanin" w:hAnsi="IRNazanin" w:eastAsia="IRNazanin"/>
          <w:color w:val="111111"/>
          <w:sz w:val="28"/>
          <w:sz w:val="28"/>
          <w:szCs w:val="28"/>
          <w:rtl w:val="true"/>
          <w:lang w:bidi="fa-IR"/>
        </w:rPr>
        <w:t>خورشیدفروزان؛ مانند سایرامامان که هرکدام خورشیدی بعد از خورشیدی هستند، از دیگر القاب امام زمان‌علیه السلام است؛ لذا در دعای ندبه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الشُّمُوسُ الطّالِعَةُ؟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خورشیدهای فروزان</w:t>
      </w:r>
      <w:r>
        <w:rPr>
          <w:rFonts w:eastAsia="IRNazanin" w:cs="IRNazanin"/>
          <w:color w:val="111111"/>
          <w:sz w:val="28"/>
          <w:szCs w:val="28"/>
          <w:rtl w:val="true"/>
          <w:lang w:bidi="fa-IR"/>
        </w:rPr>
        <w:t>».</w:t>
      </w:r>
    </w:p>
    <w:p>
      <w:pPr>
        <w:pStyle w:val="Heading2"/>
        <w:numPr>
          <w:ilvl w:val="1"/>
          <w:numId w:val="1"/>
        </w:numPr>
        <w:rPr/>
      </w:pPr>
      <w:bookmarkStart w:id="453" w:name="__RefHeading___Toc2736698_211673320"/>
      <w:bookmarkStart w:id="454" w:name="_Toc190"/>
      <w:bookmarkEnd w:id="453"/>
      <w:r>
        <w:rPr/>
        <w:t>186</w:t>
      </w:r>
      <w:r>
        <w:rPr>
          <w:rtl w:val="true"/>
        </w:rPr>
        <w:t xml:space="preserve"> - </w:t>
      </w:r>
      <w:r>
        <w:rPr>
          <w:rtl w:val="true"/>
        </w:rPr>
        <w:t>شَمس الظَّلام‌</w:t>
      </w:r>
      <w:bookmarkEnd w:id="45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خوشید تاریکی‌هاست، او که ظلمت و تاریکی جهان را به نور خدایی خود روشن خواهد کرد، لذا در زیارتش می‌خوانیم</w:t>
      </w:r>
      <w:r>
        <w:rPr>
          <w:rFonts w:eastAsia="IRNazanin" w:cs="IRNazanin"/>
          <w:color w:val="111111"/>
          <w:sz w:val="28"/>
          <w:szCs w:val="28"/>
          <w:rtl w:val="true"/>
          <w:lang w:bidi="fa-IR"/>
        </w:rPr>
        <w:t xml:space="preserve">: </w:t>
      </w:r>
      <w:bookmarkStart w:id="455" w:name="pg322_1557"/>
    </w:p>
    <w:p>
      <w:pPr>
        <w:pStyle w:val="BookText"/>
        <w:rPr/>
      </w:pPr>
      <w:bookmarkEnd w:id="4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الشَّمْسِ الظّلامِ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بر آفتاب شام ظلمانی جهان</w:t>
      </w:r>
      <w:r>
        <w:rPr>
          <w:rFonts w:eastAsia="IRNazanin" w:cs="IRNazanin"/>
          <w:color w:val="111111"/>
          <w:sz w:val="28"/>
          <w:szCs w:val="28"/>
          <w:rtl w:val="true"/>
          <w:lang w:bidi="fa-IR"/>
        </w:rPr>
        <w:t>».</w:t>
      </w:r>
    </w:p>
    <w:p>
      <w:pPr>
        <w:pStyle w:val="Heading2"/>
        <w:numPr>
          <w:ilvl w:val="1"/>
          <w:numId w:val="1"/>
        </w:numPr>
        <w:rPr/>
      </w:pPr>
      <w:bookmarkStart w:id="456" w:name="__RefHeading___Toc2736700_211673320"/>
      <w:bookmarkStart w:id="457" w:name="_Toc191"/>
      <w:bookmarkEnd w:id="456"/>
      <w:r>
        <w:rPr/>
        <w:t>187</w:t>
      </w:r>
      <w:r>
        <w:rPr>
          <w:rtl w:val="true"/>
        </w:rPr>
        <w:t xml:space="preserve"> - </w:t>
      </w:r>
      <w:r>
        <w:rPr>
          <w:rtl w:val="true"/>
        </w:rPr>
        <w:t>شهاب الثاقب‌</w:t>
      </w:r>
      <w:bookmarkEnd w:id="457"/>
    </w:p>
    <w:p>
      <w:pPr>
        <w:pStyle w:val="BookText"/>
        <w:rPr/>
      </w:pPr>
      <w:r>
        <w:rPr>
          <w:rFonts w:ascii="IRNazanin" w:hAnsi="IRNazanin" w:eastAsia="IRNazanin"/>
          <w:color w:val="111111"/>
          <w:sz w:val="28"/>
          <w:sz w:val="28"/>
          <w:szCs w:val="28"/>
          <w:rtl w:val="true"/>
          <w:lang w:bidi="fa-IR"/>
        </w:rPr>
        <w:t>ناگهانی بودن و نیز سرعت ظهور امام زمان‌علیه السلام به گونه‌ای است که آن را به شهاب توصیف نموده‌اند؛ چنان که در احادیث متعددی، از جمله پیامبر اکرم‌صلی الله علیه وآله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لَهُ غَیبَةٌ وَ حَیرَةٌ یضَلُّ فِیهَا الاُمَمُ، ثُمَّ یقْبِلُ کَالشَّهابِ الثّاقِبِ</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دارای غیبتی است که بسیاری در سرگردانی آن گمراه می‌شوند، آن‌گاه چون شهاب و ناگهانی ظاهر خواهد شد</w:t>
      </w:r>
      <w:r>
        <w:rPr>
          <w:rFonts w:eastAsia="IRNazanin" w:cs="IRNazanin"/>
          <w:color w:val="111111"/>
          <w:sz w:val="28"/>
          <w:szCs w:val="28"/>
          <w:rtl w:val="true"/>
          <w:lang w:bidi="fa-IR"/>
        </w:rPr>
        <w:t>...».</w:t>
      </w:r>
    </w:p>
    <w:p>
      <w:pPr>
        <w:pStyle w:val="Heading2"/>
        <w:numPr>
          <w:ilvl w:val="1"/>
          <w:numId w:val="1"/>
        </w:numPr>
        <w:rPr/>
      </w:pPr>
      <w:bookmarkStart w:id="458" w:name="__RefHeading___Toc2736702_211673320"/>
      <w:bookmarkStart w:id="459" w:name="_Toc192"/>
      <w:bookmarkEnd w:id="458"/>
      <w:r>
        <w:rPr/>
        <w:t>188</w:t>
      </w:r>
      <w:r>
        <w:rPr>
          <w:rtl w:val="true"/>
        </w:rPr>
        <w:t xml:space="preserve"> - </w:t>
      </w:r>
      <w:r>
        <w:rPr>
          <w:rtl w:val="true"/>
        </w:rPr>
        <w:t>صابر</w:t>
      </w:r>
      <w:bookmarkEnd w:id="459"/>
    </w:p>
    <w:p>
      <w:pPr>
        <w:pStyle w:val="BookText"/>
        <w:rPr/>
      </w:pPr>
      <w:r>
        <w:rPr>
          <w:rFonts w:ascii="IRNazanin" w:hAnsi="IRNazanin" w:eastAsia="IRNazanin"/>
          <w:color w:val="111111"/>
          <w:sz w:val="28"/>
          <w:sz w:val="28"/>
          <w:szCs w:val="28"/>
          <w:rtl w:val="true"/>
          <w:lang w:bidi="fa-IR"/>
        </w:rPr>
        <w:t>به معنای صبر کننده و شکیبا، از القاب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ادامه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غیبت امام زمان‌علیه السلام خوانده می‌شود، در کتاب کمال الدین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الْهادِی الْمَهْدِی وَالْقآئِمُ الْمُهْتَدِی، وَالطّاهِرُ التَّقِی الزَّکِی النَّقِی الرَّضِی الْمَرْضِی، الصّابِرُ الشَّ</w:t>
      </w:r>
      <w:r>
        <w:rPr>
          <w:rFonts w:eastAsia="Times New Roman" w:cs="Times New Roman" w:ascii="Times New Roman" w:hAnsi="Times New Roman"/>
          <w:color w:val="111111"/>
          <w:sz w:val="28"/>
          <w:szCs w:val="28"/>
          <w:lang w:val="en-US" w:bidi="en-US"/>
        </w:rPr>
        <w:t>ÙϙȘљϠ</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هادی مهدی است، آن قائم مهتدی، و آن‌که پاک و پاکیزه و خالص و مورد رضایت و پسندیده حقّ و آن صابر شکرگزار و کوشا</w:t>
      </w:r>
      <w:r>
        <w:rPr>
          <w:rFonts w:eastAsia="IRNazanin" w:cs="IRNazanin"/>
          <w:color w:val="111111"/>
          <w:sz w:val="28"/>
          <w:szCs w:val="28"/>
          <w:rtl w:val="true"/>
          <w:lang w:bidi="fa-IR"/>
        </w:rPr>
        <w:t xml:space="preserve">». </w:t>
      </w:r>
      <w:bookmarkStart w:id="460" w:name="pg322_1558"/>
    </w:p>
    <w:p>
      <w:pPr>
        <w:pStyle w:val="Heading2"/>
        <w:numPr>
          <w:ilvl w:val="1"/>
          <w:numId w:val="1"/>
        </w:numPr>
        <w:rPr/>
      </w:pPr>
      <w:bookmarkStart w:id="461" w:name="__RefHeading___Toc2736704_211673320"/>
      <w:bookmarkStart w:id="462" w:name="_Toc193"/>
      <w:bookmarkEnd w:id="460"/>
      <w:bookmarkEnd w:id="461"/>
      <w:r>
        <w:rPr/>
        <w:t>189</w:t>
      </w:r>
      <w:r>
        <w:rPr>
          <w:rtl w:val="true"/>
        </w:rPr>
        <w:t xml:space="preserve"> - </w:t>
      </w:r>
      <w:r>
        <w:rPr>
          <w:rtl w:val="true"/>
        </w:rPr>
        <w:t>صاحب‌</w:t>
      </w:r>
      <w:bookmarkEnd w:id="462"/>
    </w:p>
    <w:p>
      <w:pPr>
        <w:pStyle w:val="BookText"/>
        <w:rPr/>
      </w:pPr>
      <w:r>
        <w:rPr>
          <w:rFonts w:ascii="IRNazanin" w:hAnsi="IRNazanin" w:eastAsia="IRNazanin"/>
          <w:color w:val="111111"/>
          <w:sz w:val="28"/>
          <w:sz w:val="28"/>
          <w:szCs w:val="28"/>
          <w:rtl w:val="true"/>
          <w:lang w:bidi="fa-IR"/>
        </w:rPr>
        <w:t>از کتاب ذخیره و تذکرة الائمه نقل شده است که از القاب معروف و مطلق امام زمان‌علیه السلام، صاحب می‌باشد، هم‌چنین است نام آن حضرت در کتاب صحف ابراهیم‌علیه السلام</w:t>
      </w:r>
      <w:r>
        <w:rPr>
          <w:rFonts w:eastAsia="IRNazanin" w:cs="IRNazanin"/>
          <w:color w:val="111111"/>
          <w:sz w:val="28"/>
          <w:szCs w:val="28"/>
          <w:rtl w:val="true"/>
          <w:lang w:bidi="fa-IR"/>
        </w:rPr>
        <w:t>.</w:t>
      </w:r>
      <w:r>
        <w:rPr>
          <w:rStyle w:val="FootnoteAnchor"/>
          <w:rtl w:val="true"/>
        </w:rPr>
        <w:footnoteReference w:id="280"/>
      </w:r>
    </w:p>
    <w:p>
      <w:pPr>
        <w:pStyle w:val="Heading2"/>
        <w:numPr>
          <w:ilvl w:val="1"/>
          <w:numId w:val="1"/>
        </w:numPr>
        <w:rPr/>
      </w:pPr>
      <w:bookmarkStart w:id="463" w:name="__RefHeading___Toc2736706_211673320"/>
      <w:bookmarkStart w:id="464" w:name="_Toc194"/>
      <w:bookmarkEnd w:id="463"/>
      <w:r>
        <w:rPr/>
        <w:t>190</w:t>
      </w:r>
      <w:r>
        <w:rPr>
          <w:rtl w:val="true"/>
        </w:rPr>
        <w:t xml:space="preserve"> - </w:t>
      </w:r>
      <w:r>
        <w:rPr>
          <w:rtl w:val="true"/>
        </w:rPr>
        <w:t>صاحب الاَمر</w:t>
      </w:r>
      <w:bookmarkEnd w:id="464"/>
    </w:p>
    <w:p>
      <w:pPr>
        <w:pStyle w:val="BookText"/>
        <w:rPr/>
      </w:pPr>
      <w:r>
        <w:rPr>
          <w:rFonts w:ascii="IRNazanin" w:hAnsi="IRNazanin" w:eastAsia="IRNazanin"/>
          <w:color w:val="111111"/>
          <w:sz w:val="28"/>
          <w:sz w:val="28"/>
          <w:szCs w:val="28"/>
          <w:rtl w:val="true"/>
          <w:lang w:bidi="fa-IR"/>
        </w:rPr>
        <w:t>این عنوان نیز از القاب شایع و مشهور امام زمان‌علیه السلام است و در کتاب‌های متعددی نیز به آن اشاره شده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زیارت امیرالمؤمنین‌علیه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أَتَقَرَّبُ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وَبِالْخَلَفِ الْحُجَّةِ صاحِبِ الْأَمْرِ مُظْهِرِ الْبَراهِینِ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تقرب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جانشین تو صاحب الامر که آشکار کننده براهین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تَخْضَعُ رِقابَهُمْ یعْنِی بَنِی اُمَیة وَهِی الصَّیحَةُ مِنَ السَّماءِ بِاسْمِ صاحِبِ الأَمْرعلیه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گردن‌ها برای او خاضع می‌شود و آن صیحه آسمانی به نام صاحب الامر صدا خواهد زد</w:t>
      </w:r>
      <w:r>
        <w:rPr>
          <w:rFonts w:eastAsia="IRNazanin" w:cs="IRNazanin"/>
          <w:color w:val="111111"/>
          <w:sz w:val="28"/>
          <w:szCs w:val="28"/>
          <w:rtl w:val="true"/>
          <w:lang w:bidi="fa-IR"/>
        </w:rPr>
        <w:t>».</w:t>
      </w:r>
    </w:p>
    <w:p>
      <w:pPr>
        <w:pStyle w:val="Heading2"/>
        <w:numPr>
          <w:ilvl w:val="1"/>
          <w:numId w:val="1"/>
        </w:numPr>
        <w:rPr/>
      </w:pPr>
      <w:bookmarkStart w:id="465" w:name="__RefHeading___Toc2736708_211673320"/>
      <w:bookmarkStart w:id="466" w:name="_Toc195"/>
      <w:bookmarkEnd w:id="465"/>
      <w:r>
        <w:rPr/>
        <w:t>191</w:t>
      </w:r>
      <w:r>
        <w:rPr>
          <w:rtl w:val="true"/>
        </w:rPr>
        <w:t xml:space="preserve"> - </w:t>
      </w:r>
      <w:r>
        <w:rPr>
          <w:rtl w:val="true"/>
        </w:rPr>
        <w:t>صاحب الدّار</w:t>
      </w:r>
      <w:bookmarkEnd w:id="46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علمای رجال 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خاصه </w:t>
      </w:r>
      <w:bookmarkStart w:id="467" w:name="pg322_1559"/>
    </w:p>
    <w:p>
      <w:pPr>
        <w:pStyle w:val="BookText"/>
        <w:rPr/>
      </w:pPr>
      <w:bookmarkEnd w:id="467"/>
      <w:r>
        <w:rPr>
          <w:rFonts w:ascii="IRNazanin" w:hAnsi="IRNazanin" w:eastAsia="IRNazanin"/>
          <w:color w:val="111111"/>
          <w:sz w:val="28"/>
          <w:sz w:val="28"/>
          <w:szCs w:val="28"/>
          <w:rtl w:val="true"/>
          <w:lang w:bidi="fa-IR"/>
        </w:rPr>
        <w:t>امام زمان‌علیه السلام است و صاحب کتاب بحارالانوار مرحوم علامه مجلسی نیز حکایتی از تشرف به محضر آن حضرت نقل کرده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صاحِبُ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الدار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توقیعی از نایب خاص امام زمان‌علیه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التَّوْقِیعُ بِخَطِّ مَوْلانا صاحِبِ الأَمْرِ</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شریف به خط مولای ما صاحب الامرعلیه السلام صادر شد</w:t>
      </w:r>
      <w:r>
        <w:rPr>
          <w:rFonts w:eastAsia="IRNazanin" w:cs="IRNazanin"/>
          <w:color w:val="111111"/>
          <w:sz w:val="28"/>
          <w:szCs w:val="28"/>
          <w:rtl w:val="true"/>
          <w:lang w:bidi="fa-IR"/>
        </w:rPr>
        <w:t>...»</w:t>
      </w:r>
    </w:p>
    <w:p>
      <w:pPr>
        <w:pStyle w:val="Heading2"/>
        <w:numPr>
          <w:ilvl w:val="1"/>
          <w:numId w:val="1"/>
        </w:numPr>
        <w:rPr/>
      </w:pPr>
      <w:bookmarkStart w:id="468" w:name="__RefHeading___Toc2736710_211673320"/>
      <w:bookmarkStart w:id="469" w:name="_Toc196"/>
      <w:bookmarkEnd w:id="468"/>
      <w:r>
        <w:rPr/>
        <w:t>192</w:t>
      </w:r>
      <w:r>
        <w:rPr>
          <w:rtl w:val="true"/>
        </w:rPr>
        <w:t xml:space="preserve"> - </w:t>
      </w:r>
      <w:r>
        <w:rPr>
          <w:rtl w:val="true"/>
        </w:rPr>
        <w:t>صاحب الدَّولةُ الزَّهراء</w:t>
      </w:r>
      <w:bookmarkEnd w:id="469"/>
    </w:p>
    <w:p>
      <w:pPr>
        <w:pStyle w:val="BookText"/>
        <w:rPr/>
      </w:pPr>
      <w:r>
        <w:rPr>
          <w:rFonts w:ascii="IRNazanin" w:hAnsi="IRNazanin" w:eastAsia="IRNazanin"/>
          <w:color w:val="111111"/>
          <w:sz w:val="28"/>
          <w:sz w:val="28"/>
          <w:szCs w:val="28"/>
          <w:rtl w:val="true"/>
          <w:lang w:bidi="fa-IR"/>
        </w:rPr>
        <w:t>این عنوان در کتاب هدایة الکبری از القاب امام زمان‌علیه السلام شمرده شده است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یعنی امام زمان‌علیه السلام خواهد آمد و حکومت واقعی علوی و فاطمی را در سراسر جهان حاکم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دلائل الامامه نیز چنین است</w:t>
      </w:r>
      <w:r>
        <w:rPr>
          <w:rFonts w:eastAsia="IRNazanin" w:cs="IRNazanin"/>
          <w:color w:val="111111"/>
          <w:sz w:val="28"/>
          <w:szCs w:val="28"/>
          <w:rtl w:val="true"/>
          <w:lang w:bidi="fa-IR"/>
        </w:rPr>
        <w:t>.</w:t>
      </w:r>
      <w:r>
        <w:rPr>
          <w:rStyle w:val="FootnoteAnchor"/>
          <w:rtl w:val="true"/>
        </w:rPr>
        <w:footnoteReference w:id="287"/>
      </w:r>
    </w:p>
    <w:p>
      <w:pPr>
        <w:pStyle w:val="Heading2"/>
        <w:numPr>
          <w:ilvl w:val="1"/>
          <w:numId w:val="1"/>
        </w:numPr>
        <w:rPr/>
      </w:pPr>
      <w:bookmarkStart w:id="470" w:name="__RefHeading___Toc2736712_211673320"/>
      <w:bookmarkStart w:id="471" w:name="_Toc197"/>
      <w:bookmarkEnd w:id="470"/>
      <w:r>
        <w:rPr/>
        <w:t>193</w:t>
      </w:r>
      <w:r>
        <w:rPr>
          <w:rtl w:val="true"/>
        </w:rPr>
        <w:t xml:space="preserve"> - </w:t>
      </w:r>
      <w:r>
        <w:rPr>
          <w:rtl w:val="true"/>
        </w:rPr>
        <w:t>صاحب الدُّهور</w:t>
      </w:r>
      <w:bookmarkEnd w:id="471"/>
    </w:p>
    <w:p>
      <w:pPr>
        <w:pStyle w:val="BookText"/>
        <w:rPr/>
      </w:pPr>
      <w:r>
        <w:rPr>
          <w:rFonts w:ascii="IRNazanin" w:hAnsi="IRNazanin" w:eastAsia="IRNazanin"/>
          <w:color w:val="111111"/>
          <w:sz w:val="28"/>
          <w:sz w:val="28"/>
          <w:szCs w:val="28"/>
          <w:rtl w:val="true"/>
          <w:lang w:bidi="fa-IR"/>
        </w:rPr>
        <w:t>به معنای صاحب دهر و دهرها، صاحب روزگار و روزگاران است و از اوصاف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زیارت سرداب مقدّس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وَبَرَکاتُهُ وَتَحِیاتُهُ وَصَلَواتُهُ عَلی مَوْلای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الدُّهُورِ وَالْعُصُورُ</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برکات خداوند و درود و تحیات او بر مولای من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صاحب عصر و روزگاران است باد</w:t>
      </w:r>
      <w:r>
        <w:rPr>
          <w:rFonts w:eastAsia="IRNazanin" w:cs="IRNazanin"/>
          <w:color w:val="111111"/>
          <w:sz w:val="28"/>
          <w:szCs w:val="28"/>
          <w:rtl w:val="true"/>
          <w:lang w:bidi="fa-IR"/>
        </w:rPr>
        <w:t xml:space="preserve">». </w:t>
      </w:r>
      <w:bookmarkStart w:id="472" w:name="pg322_1560"/>
    </w:p>
    <w:p>
      <w:pPr>
        <w:pStyle w:val="Heading2"/>
        <w:numPr>
          <w:ilvl w:val="1"/>
          <w:numId w:val="1"/>
        </w:numPr>
        <w:rPr/>
      </w:pPr>
      <w:bookmarkStart w:id="473" w:name="__RefHeading___Toc2736714_211673320"/>
      <w:bookmarkStart w:id="474" w:name="_Toc198"/>
      <w:bookmarkEnd w:id="472"/>
      <w:bookmarkEnd w:id="473"/>
      <w:r>
        <w:rPr/>
        <w:t>194</w:t>
      </w:r>
      <w:r>
        <w:rPr>
          <w:rtl w:val="true"/>
        </w:rPr>
        <w:t xml:space="preserve"> - </w:t>
      </w:r>
      <w:r>
        <w:rPr>
          <w:rtl w:val="true"/>
        </w:rPr>
        <w:t>صاحب الدِّین‌</w:t>
      </w:r>
      <w:bookmarkEnd w:id="474"/>
    </w:p>
    <w:p>
      <w:pPr>
        <w:pStyle w:val="BookText"/>
        <w:rPr/>
      </w:pPr>
      <w:r>
        <w:rPr>
          <w:rFonts w:ascii="IRNazanin" w:hAnsi="IRNazanin" w:eastAsia="IRNazanin"/>
          <w:color w:val="111111"/>
          <w:sz w:val="28"/>
          <w:sz w:val="28"/>
          <w:szCs w:val="28"/>
          <w:rtl w:val="true"/>
          <w:lang w:bidi="fa-IR"/>
        </w:rPr>
        <w:t>امام زمان‌علیه السلام به اذن خداوند متعال اختیاردار و صاحب دین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نیز از القاب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صاحِبِ الدِّینِ الْمَأْثُورِ وَالْکِتابِ الْمَسْطُورِ</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حافظ دین که از پیامبر رحمت رسیده است و سلام بر آن کتاب رقم شده به قلم حکمت الهی</w:t>
      </w:r>
      <w:r>
        <w:rPr>
          <w:rFonts w:eastAsia="IRNazanin" w:cs="IRNazanin"/>
          <w:color w:val="111111"/>
          <w:sz w:val="28"/>
          <w:szCs w:val="28"/>
          <w:rtl w:val="true"/>
          <w:lang w:bidi="fa-IR"/>
        </w:rPr>
        <w:t>».</w:t>
      </w:r>
    </w:p>
    <w:p>
      <w:pPr>
        <w:pStyle w:val="Heading2"/>
        <w:numPr>
          <w:ilvl w:val="1"/>
          <w:numId w:val="1"/>
        </w:numPr>
        <w:rPr/>
      </w:pPr>
      <w:bookmarkStart w:id="475" w:name="__RefHeading___Toc2736716_211673320"/>
      <w:bookmarkStart w:id="476" w:name="_Toc199"/>
      <w:bookmarkEnd w:id="475"/>
      <w:r>
        <w:rPr/>
        <w:t>195</w:t>
      </w:r>
      <w:r>
        <w:rPr>
          <w:rtl w:val="true"/>
        </w:rPr>
        <w:t xml:space="preserve"> - </w:t>
      </w:r>
      <w:r>
        <w:rPr>
          <w:rtl w:val="true"/>
        </w:rPr>
        <w:t>صاحب الرّایات‌</w:t>
      </w:r>
      <w:bookmarkEnd w:id="476"/>
    </w:p>
    <w:p>
      <w:pPr>
        <w:pStyle w:val="BookText"/>
        <w:rPr/>
      </w:pPr>
      <w:r>
        <w:rPr>
          <w:rFonts w:ascii="IRNazanin" w:hAnsi="IRNazanin" w:eastAsia="IRNazanin"/>
          <w:color w:val="111111"/>
          <w:sz w:val="28"/>
          <w:sz w:val="28"/>
          <w:szCs w:val="28"/>
          <w:rtl w:val="true"/>
          <w:lang w:bidi="fa-IR"/>
        </w:rPr>
        <w:t>به معنای صاحب و دارنده پرچم‌ها و علامات است و از القاب امام زمان‌علیه السلام می‌باشد؛ چنان که امام باقرعلیه السلام در روایتی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الرایات</w:t>
      </w:r>
      <w:r>
        <w:rPr>
          <w:rFonts w:eastAsia="IRNazanin" w:cs="IRNazanin"/>
          <w:color w:val="111111"/>
          <w:sz w:val="28"/>
          <w:szCs w:val="28"/>
          <w:rtl w:val="true"/>
          <w:lang w:bidi="fa-IR"/>
        </w:rPr>
        <w:t>... .</w:t>
      </w:r>
      <w:r>
        <w:rPr>
          <w:rStyle w:val="FootnoteAnchor"/>
          <w:rtl w:val="true"/>
        </w:rPr>
        <w:footnoteReference w:id="290"/>
      </w:r>
    </w:p>
    <w:p>
      <w:pPr>
        <w:pStyle w:val="Heading2"/>
        <w:numPr>
          <w:ilvl w:val="1"/>
          <w:numId w:val="1"/>
        </w:numPr>
        <w:rPr/>
      </w:pPr>
      <w:bookmarkStart w:id="477" w:name="__RefHeading___Toc2736718_211673320"/>
      <w:bookmarkStart w:id="478" w:name="_Toc200"/>
      <w:bookmarkEnd w:id="477"/>
      <w:r>
        <w:rPr/>
        <w:t>196</w:t>
      </w:r>
      <w:r>
        <w:rPr>
          <w:rtl w:val="true"/>
        </w:rPr>
        <w:t xml:space="preserve"> - </w:t>
      </w:r>
      <w:r>
        <w:rPr>
          <w:rtl w:val="true"/>
        </w:rPr>
        <w:t>صاحب الرّجعه‌</w:t>
      </w:r>
      <w:bookmarkEnd w:id="478"/>
    </w:p>
    <w:p>
      <w:pPr>
        <w:pStyle w:val="BookText"/>
        <w:rPr/>
      </w:pPr>
      <w:r>
        <w:rPr>
          <w:rFonts w:ascii="IRNazanin" w:hAnsi="IRNazanin" w:eastAsia="IRNazanin"/>
          <w:color w:val="111111"/>
          <w:sz w:val="28"/>
          <w:sz w:val="28"/>
          <w:szCs w:val="28"/>
          <w:rtl w:val="true"/>
          <w:lang w:bidi="fa-IR"/>
        </w:rPr>
        <w:t xml:space="preserve">از هدایة الکبری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امام زمان‌علیه السلام است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چون رجعت که از معتقدات شیعه است بعد از ظهور امام زمان‌علیه السلام واقع خواهد شد و در آن زمان، صالح‌ترین افراد و ظالم‌ترین افراد که مرده‌اند، رجعت می‌کنند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دلائل الامامه می‌گوید از القاب امام زمان‌علیه السلام صاحب الرجعة البیضا می‌باشد</w:t>
      </w:r>
      <w:r>
        <w:rPr>
          <w:rFonts w:eastAsia="IRNazanin" w:cs="IRNazanin"/>
          <w:color w:val="111111"/>
          <w:sz w:val="28"/>
          <w:szCs w:val="28"/>
          <w:rtl w:val="true"/>
          <w:lang w:bidi="fa-IR"/>
        </w:rPr>
        <w:t>.</w:t>
      </w:r>
      <w:r>
        <w:rPr>
          <w:rStyle w:val="FootnoteAnchor"/>
          <w:rtl w:val="true"/>
        </w:rPr>
        <w:footnoteReference w:id="292"/>
      </w:r>
      <w:bookmarkStart w:id="479" w:name="pg322_1561"/>
    </w:p>
    <w:p>
      <w:pPr>
        <w:pStyle w:val="Heading2"/>
        <w:numPr>
          <w:ilvl w:val="1"/>
          <w:numId w:val="1"/>
        </w:numPr>
        <w:rPr/>
      </w:pPr>
      <w:bookmarkStart w:id="480" w:name="__RefHeading___Toc2736720_211673320"/>
      <w:bookmarkStart w:id="481" w:name="_Toc201"/>
      <w:bookmarkEnd w:id="479"/>
      <w:bookmarkEnd w:id="480"/>
      <w:r>
        <w:rPr/>
        <w:t>197</w:t>
      </w:r>
      <w:r>
        <w:rPr>
          <w:rtl w:val="true"/>
        </w:rPr>
        <w:t xml:space="preserve"> - </w:t>
      </w:r>
      <w:r>
        <w:rPr>
          <w:rtl w:val="true"/>
        </w:rPr>
        <w:t>صاحب الزّمان‌</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القاب امام زمان‌علیه السلام است که به معنای مالک، اختیاردار و فرمانروای زمین و زمان است از جانب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الصّالِحُ مِنْ وُلْدِ أَبِی مُحَمَّدٍ الْحَسَنِ بْنِ عَلِی وَهُوَ صاحِبُ الزَّمانِ وَهُوَ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جانشین شایسته فرزند امام حسن عسکری‌علیه السلام است، همان که صاحب الزمان و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مخصوص امام زمان‌علیه السلام در روز جمعه این‌گونه به آن جناب خطاب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یا صاحِبَ الزَّمانِ صَلَواتُ اللَّهِ عَلَیکَ وَعَلی آلِ بَیتِکَ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 و مولای من، ای صاحب عصر و زمان، درود خدا بر تو و بر آل بیت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توسل دوم نیز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بِحَقِّ وَلِیکَ وَحُجَّتِکَ صاحِبِ الزَّمانِ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ولی و حجّت خودت صاحب الزمان که سلام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استغاثه به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مَوْلای یا صاحِبَ الزَّمانِ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مهم‌تر این نامی است که پدر بزرگوارش امام حسن عسکری‌علیه السلام به ایشان فرمود</w:t>
      </w:r>
      <w:r>
        <w:rPr>
          <w:rFonts w:eastAsia="IRNazanin" w:cs="IRNazanin"/>
          <w:color w:val="111111"/>
          <w:sz w:val="28"/>
          <w:szCs w:val="28"/>
          <w:rtl w:val="true"/>
          <w:lang w:bidi="fa-IR"/>
        </w:rPr>
        <w:t xml:space="preserve">: </w:t>
      </w:r>
      <w:bookmarkStart w:id="482" w:name="pg322_1562"/>
    </w:p>
    <w:p>
      <w:pPr>
        <w:pStyle w:val="BookText"/>
        <w:rPr/>
      </w:pPr>
      <w:bookmarkEnd w:id="4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یا بُنَی فَاَنْتَ صاحِبُ الزَّمانِ وَاَنْتَ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بر تو ای فررندم که تو صاحب الزمان و مهدی هستی</w:t>
      </w:r>
      <w:r>
        <w:rPr>
          <w:rFonts w:eastAsia="IRNazanin" w:cs="IRNazanin"/>
          <w:color w:val="111111"/>
          <w:sz w:val="28"/>
          <w:szCs w:val="28"/>
          <w:rtl w:val="true"/>
          <w:lang w:bidi="fa-IR"/>
        </w:rPr>
        <w:t>».</w:t>
      </w:r>
    </w:p>
    <w:p>
      <w:pPr>
        <w:pStyle w:val="Heading2"/>
        <w:numPr>
          <w:ilvl w:val="1"/>
          <w:numId w:val="1"/>
        </w:numPr>
        <w:rPr/>
      </w:pPr>
      <w:bookmarkStart w:id="483" w:name="__RefHeading___Toc2736722_211673320"/>
      <w:bookmarkStart w:id="484" w:name="_Toc202"/>
      <w:bookmarkEnd w:id="483"/>
      <w:r>
        <w:rPr/>
        <w:t>198</w:t>
      </w:r>
      <w:r>
        <w:rPr>
          <w:rtl w:val="true"/>
        </w:rPr>
        <w:t xml:space="preserve"> - </w:t>
      </w:r>
      <w:r>
        <w:rPr>
          <w:rtl w:val="true"/>
        </w:rPr>
        <w:t>صاحب السَّیف‌</w:t>
      </w:r>
      <w:bookmarkEnd w:id="484"/>
    </w:p>
    <w:p>
      <w:pPr>
        <w:pStyle w:val="BookText"/>
        <w:rPr/>
      </w:pPr>
      <w:r>
        <w:rPr>
          <w:rFonts w:ascii="IRNazanin" w:hAnsi="IRNazanin" w:eastAsia="IRNazanin"/>
          <w:color w:val="111111"/>
          <w:sz w:val="28"/>
          <w:sz w:val="28"/>
          <w:szCs w:val="28"/>
          <w:rtl w:val="true"/>
          <w:lang w:bidi="fa-IR"/>
        </w:rPr>
        <w:t>به معنای دارنده شمشیر، از القاب قطب عالم امکان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کُلّنا قائِمٌ بِأَمْرِ اللَّهِ واحِدٌ بَعْدَ وَاحِدٍ حَتّی یجِی‌ءُ صاحِبُ السَّیفِ فَإِذا جآءَ صاحِبُ السَّیفِ جآءَ بِأَمْرٍ غَیرَ الَّذِی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قائم به امر خداوند هستیم، یکی پس از دیگری، تا زمانی که صاحب شمشیر بیاید، هرگاه صاحب شمشیر آمد امر و دستوری غیر از آنچه بوده می‌آورد</w:t>
      </w:r>
      <w:r>
        <w:rPr>
          <w:rFonts w:eastAsia="IRNazanin" w:cs="IRNazanin"/>
          <w:color w:val="111111"/>
          <w:sz w:val="28"/>
          <w:szCs w:val="28"/>
          <w:rtl w:val="true"/>
          <w:lang w:bidi="fa-IR"/>
        </w:rPr>
        <w:t>».</w:t>
      </w:r>
    </w:p>
    <w:p>
      <w:pPr>
        <w:pStyle w:val="Heading2"/>
        <w:numPr>
          <w:ilvl w:val="1"/>
          <w:numId w:val="1"/>
        </w:numPr>
        <w:rPr/>
      </w:pPr>
      <w:bookmarkStart w:id="485" w:name="__RefHeading___Toc2736724_211673320"/>
      <w:bookmarkStart w:id="486" w:name="_Toc203"/>
      <w:bookmarkEnd w:id="485"/>
      <w:r>
        <w:rPr/>
        <w:t>199</w:t>
      </w:r>
      <w:r>
        <w:rPr>
          <w:rtl w:val="true"/>
        </w:rPr>
        <w:t xml:space="preserve"> - </w:t>
      </w:r>
      <w:r>
        <w:rPr>
          <w:rtl w:val="true"/>
        </w:rPr>
        <w:t>صاحب الشَّرَف‌</w:t>
      </w:r>
      <w:bookmarkEnd w:id="486"/>
    </w:p>
    <w:p>
      <w:pPr>
        <w:pStyle w:val="BookText"/>
        <w:rPr/>
      </w:pPr>
      <w:r>
        <w:rPr>
          <w:rFonts w:ascii="IRNazanin" w:hAnsi="IRNazanin" w:eastAsia="IRNazanin"/>
          <w:color w:val="111111"/>
          <w:sz w:val="28"/>
          <w:sz w:val="28"/>
          <w:szCs w:val="28"/>
          <w:rtl w:val="true"/>
          <w:lang w:bidi="fa-IR"/>
        </w:rPr>
        <w:t>دارای آبرو و مجد و شرافت؛ آن هم شرافت و عظمت الهی، از القاب امام زمان‌علیه السلام است؛ چنان که در زیارت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خَلَفِ السَّلَفِ وَصاحِبِ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جانشین اولیای گذشته که صاحب مجد و شرافت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مجلسی نقل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صاحب شرف</w:t>
      </w:r>
      <w:r>
        <w:rPr>
          <w:rFonts w:eastAsia="IRNazanin" w:cs="IRNazanin"/>
          <w:color w:val="111111"/>
          <w:sz w:val="28"/>
          <w:szCs w:val="28"/>
          <w:rtl w:val="true"/>
          <w:lang w:bidi="fa-IR"/>
        </w:rPr>
        <w:t xml:space="preserve">». </w:t>
      </w:r>
      <w:bookmarkStart w:id="487" w:name="pg322_1563"/>
    </w:p>
    <w:p>
      <w:pPr>
        <w:pStyle w:val="Heading2"/>
        <w:numPr>
          <w:ilvl w:val="1"/>
          <w:numId w:val="1"/>
        </w:numPr>
        <w:rPr/>
      </w:pPr>
      <w:bookmarkStart w:id="488" w:name="__RefHeading___Toc2736726_211673320"/>
      <w:bookmarkStart w:id="489" w:name="_Toc204"/>
      <w:bookmarkEnd w:id="487"/>
      <w:bookmarkEnd w:id="488"/>
      <w:r>
        <w:rPr/>
        <w:t>200</w:t>
      </w:r>
      <w:r>
        <w:rPr>
          <w:rtl w:val="true"/>
        </w:rPr>
        <w:t xml:space="preserve"> - </w:t>
      </w:r>
      <w:r>
        <w:rPr>
          <w:rtl w:val="true"/>
        </w:rPr>
        <w:t>صاحب الصَّمْصام‌</w:t>
      </w:r>
      <w:bookmarkEnd w:id="489"/>
    </w:p>
    <w:p>
      <w:pPr>
        <w:pStyle w:val="BookText"/>
        <w:rPr/>
      </w:pPr>
      <w:r>
        <w:rPr>
          <w:rFonts w:ascii="IRNazanin" w:hAnsi="IRNazanin" w:eastAsia="IRNazanin"/>
          <w:color w:val="111111"/>
          <w:sz w:val="28"/>
          <w:sz w:val="28"/>
          <w:szCs w:val="28"/>
          <w:rtl w:val="true"/>
          <w:lang w:bidi="fa-IR"/>
        </w:rPr>
        <w:t>به معنای دارنده شمشیر تیز و برنده است؛ یعنی به قدرت خداوند متعال سلاح او به گونه‌ای است که هیچ قدرتی تاب مقاومت در برابر آن را ندارد و خدا اراده کرده که با ظهور امام زمان‌علیه السلام ظالمان را سر جایشان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صاحِبِ الصَّمْصامِ وَفَلّاقِ الْهامِ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صاحب شمشیر قدرت و شکافنده فرق اهل ظلم و جهالت</w:t>
      </w:r>
      <w:r>
        <w:rPr>
          <w:rFonts w:eastAsia="IRNazanin" w:cs="IRNazanin"/>
          <w:color w:val="111111"/>
          <w:sz w:val="28"/>
          <w:szCs w:val="28"/>
          <w:rtl w:val="true"/>
          <w:lang w:bidi="fa-IR"/>
        </w:rPr>
        <w:t>».</w:t>
      </w:r>
    </w:p>
    <w:p>
      <w:pPr>
        <w:pStyle w:val="Heading2"/>
        <w:numPr>
          <w:ilvl w:val="1"/>
          <w:numId w:val="1"/>
        </w:numPr>
        <w:rPr/>
      </w:pPr>
      <w:bookmarkStart w:id="490" w:name="__RefHeading___Toc2736728_211673320"/>
      <w:bookmarkStart w:id="491" w:name="_Toc205"/>
      <w:bookmarkEnd w:id="490"/>
      <w:r>
        <w:rPr/>
        <w:t>201</w:t>
      </w:r>
      <w:r>
        <w:rPr>
          <w:rtl w:val="true"/>
        </w:rPr>
        <w:t xml:space="preserve"> - </w:t>
      </w:r>
      <w:r>
        <w:rPr>
          <w:rtl w:val="true"/>
        </w:rPr>
        <w:t>صاحب الضِّیاء</w:t>
      </w:r>
      <w:bookmarkEnd w:id="491"/>
    </w:p>
    <w:p>
      <w:pPr>
        <w:pStyle w:val="BookText"/>
        <w:rPr/>
      </w:pPr>
      <w:r>
        <w:rPr>
          <w:rFonts w:ascii="IRNazanin" w:hAnsi="IRNazanin" w:eastAsia="IRNazanin"/>
          <w:color w:val="111111"/>
          <w:sz w:val="28"/>
          <w:sz w:val="28"/>
          <w:szCs w:val="28"/>
          <w:rtl w:val="true"/>
          <w:lang w:bidi="fa-IR"/>
        </w:rPr>
        <w:t>به معنای دارنده نور الهی، از اوصاف امام زمان‌علیه السلام است که در زیارت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وَبَرکاتُه وَتَحیاتُهُ وَصَلَواتُهُ عَلی مَوْلای صاحِبِ الزَّمانِ صاحِبِ الضَّیآءِ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برکات و تحیات خدا و درودهای او بر مولای ما صاحب الزمان آن‌که صاحب نور خدایی است</w:t>
      </w:r>
      <w:r>
        <w:rPr>
          <w:rFonts w:eastAsia="IRNazanin" w:cs="IRNazanin"/>
          <w:color w:val="111111"/>
          <w:sz w:val="28"/>
          <w:szCs w:val="28"/>
          <w:rtl w:val="true"/>
          <w:lang w:bidi="fa-IR"/>
        </w:rPr>
        <w:t>».</w:t>
      </w:r>
    </w:p>
    <w:p>
      <w:pPr>
        <w:pStyle w:val="Heading2"/>
        <w:numPr>
          <w:ilvl w:val="1"/>
          <w:numId w:val="1"/>
        </w:numPr>
        <w:rPr/>
      </w:pPr>
      <w:bookmarkStart w:id="492" w:name="__RefHeading___Toc2736730_211673320"/>
      <w:bookmarkStart w:id="493" w:name="_Toc206"/>
      <w:bookmarkEnd w:id="492"/>
      <w:r>
        <w:rPr/>
        <w:t>202</w:t>
      </w:r>
      <w:r>
        <w:rPr>
          <w:rtl w:val="true"/>
        </w:rPr>
        <w:t xml:space="preserve"> - </w:t>
      </w:r>
      <w:r>
        <w:rPr>
          <w:rtl w:val="true"/>
        </w:rPr>
        <w:t>صاحب العصر</w:t>
      </w:r>
      <w:bookmarkEnd w:id="49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لقب نیز از القاب مشهور امام زمان‌علیه السلام است و در کنار صاحب الزمان بسیار استعمال می‌شود، به معنای صاحب و اختیاردار عصر و زمان</w:t>
      </w:r>
      <w:r>
        <w:rPr>
          <w:rFonts w:eastAsia="IRNazanin" w:cs="IRNazanin"/>
          <w:color w:val="111111"/>
          <w:sz w:val="28"/>
          <w:szCs w:val="28"/>
          <w:rtl w:val="true"/>
          <w:lang w:bidi="fa-IR"/>
        </w:rPr>
        <w:t>.</w:t>
      </w:r>
      <w:r>
        <w:rPr>
          <w:rStyle w:val="FootnoteAnchor"/>
          <w:rtl w:val="true"/>
        </w:rPr>
        <w:footnoteReference w:id="301"/>
      </w:r>
      <w:bookmarkStart w:id="494" w:name="pg322_1564"/>
    </w:p>
    <w:p>
      <w:pPr>
        <w:pStyle w:val="BookText"/>
        <w:rPr/>
      </w:pPr>
      <w:bookmarkEnd w:id="4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وَصَلِ‌ّ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بْنِ الحَسَنِ صاحِبِ العَصْرِ وَالزَّمانِ وَصِی الاَوْصِیاءِ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حجت خودت، فرزند امام عسکری‌علیه السلام که صاحب عصر و زمان است و آخرین جانشین جانشینان است</w:t>
      </w:r>
      <w:r>
        <w:rPr>
          <w:rFonts w:eastAsia="IRNazanin" w:cs="IRNazanin"/>
          <w:color w:val="111111"/>
          <w:sz w:val="28"/>
          <w:szCs w:val="28"/>
          <w:rtl w:val="true"/>
          <w:lang w:bidi="fa-IR"/>
        </w:rPr>
        <w:t>».</w:t>
      </w:r>
    </w:p>
    <w:p>
      <w:pPr>
        <w:pStyle w:val="Heading2"/>
        <w:numPr>
          <w:ilvl w:val="1"/>
          <w:numId w:val="1"/>
        </w:numPr>
        <w:rPr/>
      </w:pPr>
      <w:bookmarkStart w:id="495" w:name="__RefHeading___Toc2736732_211673320"/>
      <w:bookmarkStart w:id="496" w:name="_Toc207"/>
      <w:bookmarkEnd w:id="495"/>
      <w:r>
        <w:rPr/>
        <w:t>203</w:t>
      </w:r>
      <w:r>
        <w:rPr>
          <w:rtl w:val="true"/>
        </w:rPr>
        <w:t xml:space="preserve"> - </w:t>
      </w:r>
      <w:r>
        <w:rPr>
          <w:rtl w:val="true"/>
        </w:rPr>
        <w:t>صاحب العُصُور</w:t>
      </w:r>
      <w:bookmarkEnd w:id="496"/>
    </w:p>
    <w:p>
      <w:pPr>
        <w:pStyle w:val="BookText"/>
        <w:rPr/>
      </w:pPr>
      <w:r>
        <w:rPr>
          <w:rFonts w:ascii="IRNazanin" w:hAnsi="IRNazanin" w:eastAsia="IRNazanin"/>
          <w:color w:val="111111"/>
          <w:sz w:val="28"/>
          <w:sz w:val="28"/>
          <w:szCs w:val="28"/>
          <w:rtl w:val="true"/>
          <w:lang w:bidi="fa-IR"/>
        </w:rPr>
        <w:t>او نه تنها صاحب العصر، بلکه صاحب العصور و صاحب تمام روزگاران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وَبَرَکاتُهُ وَتَحِیاتُهُ وَصَلَواتُهُ عَلی مَوْلای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الدُّهُورِ وَالعُصُورِ</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برکات خداوند و درود و تحیات او بر مولای من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صاحب عصرها و روزگاران است باد</w:t>
      </w:r>
      <w:r>
        <w:rPr>
          <w:rFonts w:eastAsia="IRNazanin" w:cs="IRNazanin"/>
          <w:color w:val="111111"/>
          <w:sz w:val="28"/>
          <w:szCs w:val="28"/>
          <w:rtl w:val="true"/>
          <w:lang w:bidi="fa-IR"/>
        </w:rPr>
        <w:t>».</w:t>
      </w:r>
    </w:p>
    <w:p>
      <w:pPr>
        <w:pStyle w:val="Heading2"/>
        <w:numPr>
          <w:ilvl w:val="1"/>
          <w:numId w:val="1"/>
        </w:numPr>
        <w:rPr/>
      </w:pPr>
      <w:bookmarkStart w:id="497" w:name="__RefHeading___Toc2736734_211673320"/>
      <w:bookmarkStart w:id="498" w:name="_Toc208"/>
      <w:bookmarkEnd w:id="497"/>
      <w:r>
        <w:rPr/>
        <w:t>204</w:t>
      </w:r>
      <w:r>
        <w:rPr>
          <w:rtl w:val="true"/>
        </w:rPr>
        <w:t xml:space="preserve"> - </w:t>
      </w:r>
      <w:r>
        <w:rPr>
          <w:rtl w:val="true"/>
        </w:rPr>
        <w:t>صاحب الغیبة</w:t>
      </w:r>
      <w:bookmarkEnd w:id="498"/>
    </w:p>
    <w:p>
      <w:pPr>
        <w:pStyle w:val="BookText"/>
        <w:rPr/>
      </w:pPr>
      <w:r>
        <w:rPr>
          <w:rFonts w:ascii="IRNazanin" w:hAnsi="IRNazanin" w:eastAsia="IRNazanin"/>
          <w:color w:val="111111"/>
          <w:sz w:val="28"/>
          <w:sz w:val="28"/>
          <w:szCs w:val="28"/>
          <w:rtl w:val="true"/>
          <w:lang w:bidi="fa-IR"/>
        </w:rPr>
        <w:t>به معنای آن کسی که غیبت خواهد داشت و در پنهانی زندگی خواهد کرد، از القاب معروف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صلت روایت می‌کند که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مهدی پسر فرزند من، حسن است که جسمش دیده نمی‌شود</w:t>
      </w:r>
      <w:r>
        <w:rPr>
          <w:rFonts w:eastAsia="IRNazanin" w:cs="IRNazanin"/>
          <w:color w:val="111111"/>
          <w:sz w:val="28"/>
          <w:szCs w:val="28"/>
          <w:rtl w:val="true"/>
          <w:lang w:bidi="fa-IR"/>
        </w:rPr>
        <w:t>...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امام رضاعلیه السلام از پیامبر اکرم‌صلی الله علیه وآله نقل می‌کند که فرمودند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بِاَبِی ابْنُ خِیرَةِ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الطَّرِیدُ الشَّرِیدُ المَوتُور بِابِیه وَجَدِّهِ </w:t>
      </w:r>
      <w:bookmarkStart w:id="499" w:name="pg322_1565"/>
    </w:p>
    <w:p>
      <w:pPr>
        <w:pStyle w:val="BookText"/>
        <w:rPr/>
      </w:pPr>
      <w:bookmarkEnd w:id="499"/>
      <w:r>
        <w:rPr>
          <w:rFonts w:ascii="Amiri" w:hAnsi="Amiri" w:eastAsia="Amiri" w:cs="Amiri"/>
          <w:color w:val="111111"/>
          <w:sz w:val="28"/>
          <w:sz w:val="28"/>
          <w:szCs w:val="28"/>
          <w:rtl w:val="true"/>
          <w:lang w:bidi="ar-SA"/>
        </w:rPr>
        <w:t>صاحِبُ الْغَیبَةِ یقالُ ماتَ اَو هَلَکَ بِاَی‌ّ وادٍ سَلَکَ</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آن فرزند 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تنهای یگانه و رانده شده که انتقام خون پدر و جدّش را نگرفته است، آن که صاحب غیبت طولانی است و در موردش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یا کشته شده، معلوم نیست در کجاست؟</w:t>
      </w:r>
    </w:p>
    <w:p>
      <w:pPr>
        <w:pStyle w:val="Heading2"/>
        <w:numPr>
          <w:ilvl w:val="1"/>
          <w:numId w:val="1"/>
        </w:numPr>
        <w:rPr/>
      </w:pPr>
      <w:bookmarkStart w:id="500" w:name="__RefHeading___Toc2736736_211673320"/>
      <w:bookmarkStart w:id="501" w:name="_Toc209"/>
      <w:bookmarkEnd w:id="500"/>
      <w:r>
        <w:rPr/>
        <w:t>205</w:t>
      </w:r>
      <w:r>
        <w:rPr>
          <w:rtl w:val="true"/>
        </w:rPr>
        <w:t xml:space="preserve"> - </w:t>
      </w:r>
      <w:r>
        <w:rPr>
          <w:rtl w:val="true"/>
        </w:rPr>
        <w:t>صاحب الکتاب المَنْشُور</w:t>
      </w:r>
      <w:bookmarkEnd w:id="501"/>
    </w:p>
    <w:p>
      <w:pPr>
        <w:pStyle w:val="BookText"/>
        <w:rPr/>
      </w:pPr>
      <w:r>
        <w:rPr>
          <w:rFonts w:ascii="IRNazanin" w:hAnsi="IRNazanin" w:eastAsia="IRNazanin"/>
          <w:color w:val="111111"/>
          <w:sz w:val="28"/>
          <w:sz w:val="28"/>
          <w:szCs w:val="28"/>
          <w:rtl w:val="true"/>
          <w:lang w:bidi="fa-IR"/>
        </w:rPr>
        <w:t>به معنای دارنده کتاب منشور و از اوصاف امام زمان‌علیه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وَبَرَکاتُهُ وَتَحِیاتُهُ وَصَلَواتُهُ عَلی مَوْلای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الضّیاءِ والنّورِ وَالدّینِ المَأثُورِ واللِّواءِ الْمَشْهُورِ وَالْکِتابِ الْمَنْشُورِ</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برکات خداوند و درود و تحیات او بر مولای من صاحب الزمان، آن که صاحب روشنایی و نور است و حافظ دین پیامبر و دارنده پرچم مشهور و کتاب منشور است</w:t>
      </w:r>
      <w:r>
        <w:rPr>
          <w:rFonts w:eastAsia="IRNazanin" w:cs="IRNazanin"/>
          <w:color w:val="111111"/>
          <w:sz w:val="28"/>
          <w:szCs w:val="28"/>
          <w:rtl w:val="true"/>
          <w:lang w:bidi="fa-IR"/>
        </w:rPr>
        <w:t>».</w:t>
      </w:r>
    </w:p>
    <w:p>
      <w:pPr>
        <w:pStyle w:val="Heading2"/>
        <w:numPr>
          <w:ilvl w:val="1"/>
          <w:numId w:val="1"/>
        </w:numPr>
        <w:rPr/>
      </w:pPr>
      <w:bookmarkStart w:id="502" w:name="__RefHeading___Toc2736738_211673320"/>
      <w:bookmarkStart w:id="503" w:name="_Toc210"/>
      <w:bookmarkEnd w:id="502"/>
      <w:r>
        <w:rPr/>
        <w:t>206</w:t>
      </w:r>
      <w:r>
        <w:rPr>
          <w:rtl w:val="true"/>
        </w:rPr>
        <w:t xml:space="preserve"> - </w:t>
      </w:r>
      <w:r>
        <w:rPr>
          <w:rtl w:val="true"/>
        </w:rPr>
        <w:t>صاحب الکَرَّة الْبَیضاء</w:t>
      </w:r>
      <w:bookmarkEnd w:id="503"/>
    </w:p>
    <w:p>
      <w:pPr>
        <w:pStyle w:val="BookText"/>
        <w:rPr/>
      </w:pPr>
      <w:r>
        <w:rPr>
          <w:rFonts w:ascii="IRNazanin" w:hAnsi="IRNazanin" w:eastAsia="IRNazanin"/>
          <w:color w:val="111111"/>
          <w:sz w:val="28"/>
          <w:sz w:val="28"/>
          <w:szCs w:val="28"/>
          <w:rtl w:val="true"/>
          <w:lang w:bidi="fa-IR"/>
        </w:rPr>
        <w:t>از هدایة الکبری نقل شده که از القاب امام زمان‌علیه السلام صاحب الکرة البیضاء است و در مشارق الانوار از حکیمه خاتون روایتی نقل شده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را نزد برادرم حسن بن علی آوردم، حضرت با دست شریف بر روی نور او که نور انوار بود، مسح نمود و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بگو ای حجة اللَّه وبقیة اللَّه ونور اصفیا وغوث فقرا و خاتم اوصیا ونور اتقیا وصاحب کره بیضا</w:t>
      </w:r>
      <w:r>
        <w:rPr>
          <w:rFonts w:eastAsia="IRNazanin" w:cs="IRNazanin"/>
          <w:color w:val="111111"/>
          <w:sz w:val="28"/>
          <w:szCs w:val="28"/>
          <w:rtl w:val="true"/>
          <w:lang w:bidi="fa-IR"/>
        </w:rPr>
        <w:t>.</w:t>
      </w:r>
      <w:r>
        <w:rPr>
          <w:rStyle w:val="FootnoteAnchor"/>
          <w:rtl w:val="true"/>
        </w:rPr>
        <w:footnoteReference w:id="307"/>
      </w:r>
      <w:bookmarkStart w:id="504" w:name="pg322_1566"/>
    </w:p>
    <w:p>
      <w:pPr>
        <w:pStyle w:val="Heading2"/>
        <w:numPr>
          <w:ilvl w:val="1"/>
          <w:numId w:val="1"/>
        </w:numPr>
        <w:rPr/>
      </w:pPr>
      <w:bookmarkStart w:id="505" w:name="__RefHeading___Toc2736740_211673320"/>
      <w:bookmarkStart w:id="506" w:name="_Toc211"/>
      <w:bookmarkEnd w:id="504"/>
      <w:bookmarkEnd w:id="505"/>
      <w:r>
        <w:rPr/>
        <w:t>207</w:t>
      </w:r>
      <w:r>
        <w:rPr>
          <w:rtl w:val="true"/>
        </w:rPr>
        <w:t xml:space="preserve"> - </w:t>
      </w:r>
      <w:r>
        <w:rPr>
          <w:rtl w:val="true"/>
        </w:rPr>
        <w:t>صاحب اللِّواء</w:t>
      </w:r>
      <w:bookmarkEnd w:id="506"/>
    </w:p>
    <w:p>
      <w:pPr>
        <w:pStyle w:val="BookText"/>
        <w:rPr/>
      </w:pPr>
      <w:r>
        <w:rPr>
          <w:rFonts w:ascii="IRNazanin" w:hAnsi="IRNazanin" w:eastAsia="IRNazanin"/>
          <w:color w:val="111111"/>
          <w:sz w:val="28"/>
          <w:sz w:val="28"/>
          <w:szCs w:val="28"/>
          <w:rtl w:val="true"/>
          <w:lang w:bidi="fa-IR"/>
        </w:rPr>
        <w:t>از القاب امام زمان‌علیه السلام این است که آن حضرت صاحب اللّوا می‌باشد، آن هم لوای مشهور، عَلَم و پرچمی که برای همه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 سرداب مقدّس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وَبَرَکاتُهُ وَتَحِیاتُهُ وَصَلَواتُهُ عَلی مَوْلای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الضِّیاءِ وَالنُّورِ وَالدّینِ المَأْثُورِ وَاللِّواءِ الْمَشْهُورِ</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برکات خداوند و درود و تحیات او بر مولای من صاحب الزمان، آن‌که صاحب روشنایی و نور است و حافظ دین پیامبر و دارنده پرچم مشهور و کتاب منشور است</w:t>
      </w:r>
      <w:r>
        <w:rPr>
          <w:rFonts w:eastAsia="IRNazanin" w:cs="IRNazanin"/>
          <w:color w:val="111111"/>
          <w:sz w:val="28"/>
          <w:szCs w:val="28"/>
          <w:rtl w:val="true"/>
          <w:lang w:bidi="fa-IR"/>
        </w:rPr>
        <w:t>».</w:t>
      </w:r>
    </w:p>
    <w:p>
      <w:pPr>
        <w:pStyle w:val="Heading2"/>
        <w:numPr>
          <w:ilvl w:val="1"/>
          <w:numId w:val="1"/>
        </w:numPr>
        <w:rPr/>
      </w:pPr>
      <w:bookmarkStart w:id="507" w:name="__RefHeading___Toc2736742_211673320"/>
      <w:bookmarkStart w:id="508" w:name="_Toc212"/>
      <w:bookmarkEnd w:id="507"/>
      <w:r>
        <w:rPr/>
        <w:t>208</w:t>
      </w:r>
      <w:r>
        <w:rPr>
          <w:rtl w:val="true"/>
        </w:rPr>
        <w:t xml:space="preserve"> - </w:t>
      </w:r>
      <w:r>
        <w:rPr>
          <w:rtl w:val="true"/>
        </w:rPr>
        <w:t>صاحب النّاحیه‌</w:t>
      </w:r>
      <w:bookmarkEnd w:id="508"/>
    </w:p>
    <w:p>
      <w:pPr>
        <w:pStyle w:val="BookText"/>
        <w:rPr/>
      </w:pPr>
      <w:r>
        <w:rPr>
          <w:rFonts w:ascii="IRNazanin" w:hAnsi="IRNazanin" w:eastAsia="IRNazanin"/>
          <w:color w:val="111111"/>
          <w:sz w:val="28"/>
          <w:sz w:val="28"/>
          <w:szCs w:val="28"/>
          <w:rtl w:val="true"/>
          <w:lang w:bidi="fa-IR"/>
        </w:rPr>
        <w:t>از القاب امام زمان‌علیه السلام، صاحب الناحیه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ناحیه به هر مکانی اطلاق می‌شده که صاحب الزمان‌علیه السلام در مدت غیبت صغری در آن محل بوده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اخبار زیادی این لقب به امام زمان‌علیه السلام اطلاق شده است؛ اگرچه در برخی موارد به امام علی النقی و امام عسکری‌علیهما السلام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توقیعات امام زمان‌علیه السلام این عبارت فراوان تکرار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تَوقِیعٌ مِنَ النّاحِیةِ المُقَدَّسةِ حَرَسَهَا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شریف و نامه مبارک امام زمان‌علیه السلام از ناحیه مقدسه که خداوند آن را حفظ و حراست نماید صادر شد</w:t>
      </w:r>
      <w:r>
        <w:rPr>
          <w:rFonts w:eastAsia="IRNazanin" w:cs="IRNazanin"/>
          <w:color w:val="111111"/>
          <w:sz w:val="28"/>
          <w:szCs w:val="28"/>
          <w:rtl w:val="true"/>
          <w:lang w:bidi="fa-IR"/>
        </w:rPr>
        <w:t xml:space="preserve">...». </w:t>
      </w:r>
      <w:bookmarkStart w:id="509" w:name="pg322_1567"/>
    </w:p>
    <w:p>
      <w:pPr>
        <w:pStyle w:val="Heading2"/>
        <w:numPr>
          <w:ilvl w:val="1"/>
          <w:numId w:val="1"/>
        </w:numPr>
        <w:rPr/>
      </w:pPr>
      <w:bookmarkStart w:id="510" w:name="__RefHeading___Toc2736744_211673320"/>
      <w:bookmarkStart w:id="511" w:name="_Toc213"/>
      <w:bookmarkEnd w:id="509"/>
      <w:bookmarkEnd w:id="510"/>
      <w:r>
        <w:rPr/>
        <w:t>209</w:t>
      </w:r>
      <w:r>
        <w:rPr>
          <w:rtl w:val="true"/>
        </w:rPr>
        <w:t xml:space="preserve"> - </w:t>
      </w:r>
      <w:r>
        <w:rPr>
          <w:rtl w:val="true"/>
        </w:rPr>
        <w:t>صاحب النّور</w:t>
      </w:r>
      <w:bookmarkEnd w:id="511"/>
    </w:p>
    <w:p>
      <w:pPr>
        <w:pStyle w:val="BookText"/>
        <w:rPr/>
      </w:pPr>
      <w:r>
        <w:rPr>
          <w:rFonts w:ascii="IRNazanin" w:hAnsi="IRNazanin" w:eastAsia="IRNazanin"/>
          <w:color w:val="111111"/>
          <w:sz w:val="28"/>
          <w:sz w:val="28"/>
          <w:szCs w:val="28"/>
          <w:rtl w:val="true"/>
          <w:lang w:bidi="fa-IR"/>
        </w:rPr>
        <w:t>از دیگر القاب و اوصاف امام زمان‌علیه السلام صاحب النور است؛ چون او دارنده نور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زیارت سرداب مقدّس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وَبَرَکاتُهُ وَتَحِیاتُهُ وَصَلَواتُهُ عَلی مَوْلای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الضِّیاءِ وَالنُّورِ</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و برکات خداوند و درود و تحیات او بر مولای من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دارنده نور الهی است</w:t>
      </w:r>
      <w:r>
        <w:rPr>
          <w:rFonts w:eastAsia="IRNazanin" w:cs="IRNazanin"/>
          <w:color w:val="111111"/>
          <w:sz w:val="28"/>
          <w:szCs w:val="28"/>
          <w:rtl w:val="true"/>
          <w:lang w:bidi="fa-IR"/>
        </w:rPr>
        <w:t>».</w:t>
      </w:r>
    </w:p>
    <w:p>
      <w:pPr>
        <w:pStyle w:val="Heading2"/>
        <w:numPr>
          <w:ilvl w:val="1"/>
          <w:numId w:val="1"/>
        </w:numPr>
        <w:rPr/>
      </w:pPr>
      <w:bookmarkStart w:id="512" w:name="__RefHeading___Toc2736746_211673320"/>
      <w:bookmarkStart w:id="513" w:name="_Toc214"/>
      <w:bookmarkEnd w:id="512"/>
      <w:r>
        <w:rPr/>
        <w:t>210</w:t>
      </w:r>
      <w:r>
        <w:rPr>
          <w:rtl w:val="true"/>
        </w:rPr>
        <w:t xml:space="preserve"> - </w:t>
      </w:r>
      <w:r>
        <w:rPr>
          <w:rtl w:val="true"/>
        </w:rPr>
        <w:t>صاحب یوم الفتح‌</w:t>
      </w:r>
      <w:bookmarkEnd w:id="513"/>
    </w:p>
    <w:p>
      <w:pPr>
        <w:pStyle w:val="BookText"/>
        <w:rPr/>
      </w:pPr>
      <w:r>
        <w:rPr>
          <w:rFonts w:ascii="IRNazanin" w:hAnsi="IRNazanin" w:eastAsia="IRNazanin"/>
          <w:color w:val="111111"/>
          <w:sz w:val="28"/>
          <w:sz w:val="28"/>
          <w:szCs w:val="28"/>
          <w:rtl w:val="true"/>
          <w:lang w:bidi="fa-IR"/>
        </w:rPr>
        <w:t>روز فتح و پیروزی تمام مستضعفان و مظلومان عالم که در طول تاریخ به آنان ظلم شده است، آن روزی است که منجی عالم بشریت ظهور کند و ظالمان را به هلاکت برساند، پس امام زمان‌علیه السلام صاحب چنین روزی است، لذا در دعای ندبه چنین ناله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صاحِبُ یوْمِ الْفَتْحِ وَناشِرُ رایةِ الْهُدی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صاحب روز پیروزی اهل ایمان و اسلام بر اهل ظلم و کفر و آن‌که برافرازنده پرچم هدایت در جهانیان است</w:t>
      </w:r>
      <w:r>
        <w:rPr>
          <w:rFonts w:eastAsia="IRNazanin" w:cs="IRNazanin"/>
          <w:color w:val="111111"/>
          <w:sz w:val="28"/>
          <w:szCs w:val="28"/>
          <w:rtl w:val="true"/>
          <w:lang w:bidi="fa-IR"/>
        </w:rPr>
        <w:t>».</w:t>
      </w:r>
    </w:p>
    <w:p>
      <w:pPr>
        <w:pStyle w:val="Heading2"/>
        <w:numPr>
          <w:ilvl w:val="1"/>
          <w:numId w:val="1"/>
        </w:numPr>
        <w:rPr/>
      </w:pPr>
      <w:bookmarkStart w:id="514" w:name="__RefHeading___Toc2736748_211673320"/>
      <w:bookmarkStart w:id="515" w:name="_Toc215"/>
      <w:bookmarkEnd w:id="514"/>
      <w:r>
        <w:rPr/>
        <w:t>211</w:t>
      </w:r>
      <w:r>
        <w:rPr>
          <w:rtl w:val="true"/>
        </w:rPr>
        <w:t xml:space="preserve"> - </w:t>
      </w:r>
      <w:r>
        <w:rPr>
          <w:rtl w:val="true"/>
        </w:rPr>
        <w:t>صادق‌</w:t>
      </w:r>
      <w:bookmarkEnd w:id="51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سلمان 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آمَنُوا اتَّقُوااللَّهَ وَکُونُوامَعَ الصّادِقِینَ</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از رسول خداصلی الله علیه وآله سؤال کرد، فرمودند</w:t>
      </w:r>
      <w:r>
        <w:rPr>
          <w:rFonts w:eastAsia="IRNazanin" w:cs="IRNazanin"/>
          <w:color w:val="111111"/>
          <w:sz w:val="28"/>
          <w:szCs w:val="28"/>
          <w:rtl w:val="true"/>
          <w:lang w:bidi="fa-IR"/>
        </w:rPr>
        <w:t xml:space="preserve">: </w:t>
      </w:r>
      <w:bookmarkStart w:id="516" w:name="pg322_1568"/>
    </w:p>
    <w:p>
      <w:pPr>
        <w:pStyle w:val="BookText"/>
        <w:rPr/>
      </w:pPr>
      <w:bookmarkEnd w:id="5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الصّادِقُونَ فَخاصَّةٌ لاَخِی عَلِی وَ الاَوْصِیاء مِنْ بَعْدِهِ اِلی یوْمِ الْقِیامَةِ</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صادقون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به پیروی از ایشان امر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جانشینان بعد از او می‌باشند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زمان‌علیه السلام نیز یکی از آنان است؛ لذا صادق از القاب ایشان می‌باشد</w:t>
      </w:r>
      <w:r>
        <w:rPr>
          <w:rFonts w:eastAsia="IRNazanin" w:cs="IRNazanin"/>
          <w:color w:val="111111"/>
          <w:sz w:val="28"/>
          <w:szCs w:val="28"/>
          <w:rtl w:val="true"/>
          <w:lang w:bidi="fa-IR"/>
        </w:rPr>
        <w:t>.</w:t>
      </w:r>
    </w:p>
    <w:p>
      <w:pPr>
        <w:pStyle w:val="Heading2"/>
        <w:numPr>
          <w:ilvl w:val="1"/>
          <w:numId w:val="1"/>
        </w:numPr>
        <w:rPr/>
      </w:pPr>
      <w:bookmarkStart w:id="517" w:name="__RefHeading___Toc2736750_211673320"/>
      <w:bookmarkStart w:id="518" w:name="_Toc216"/>
      <w:bookmarkEnd w:id="517"/>
      <w:r>
        <w:rPr/>
        <w:t>212</w:t>
      </w:r>
      <w:r>
        <w:rPr>
          <w:rtl w:val="true"/>
        </w:rPr>
        <w:t xml:space="preserve"> - </w:t>
      </w:r>
      <w:r>
        <w:rPr>
          <w:rtl w:val="true"/>
        </w:rPr>
        <w:t>صالح‌</w:t>
      </w:r>
      <w:bookmarkEnd w:id="518"/>
    </w:p>
    <w:p>
      <w:pPr>
        <w:pStyle w:val="BookText"/>
        <w:rPr/>
      </w:pPr>
      <w:r>
        <w:rPr>
          <w:rFonts w:ascii="IRNazanin" w:hAnsi="IRNazanin" w:eastAsia="IRNazanin"/>
          <w:color w:val="111111"/>
          <w:sz w:val="28"/>
          <w:sz w:val="28"/>
          <w:szCs w:val="28"/>
          <w:rtl w:val="true"/>
          <w:lang w:bidi="fa-IR"/>
        </w:rPr>
        <w:t>به معنای نیکوکار و شایسته، که مقدّس اردبیلی در حدیقة الشیعه آن را از القاب امام زمان‌علیه السلام بیان کرده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امام رضاعلیه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الصّالِحُ مِنْ وُلْدِ أَبِی مُحَمَّدٍ الحَسَنِ بْنِ عَلِی‌ّ وَهُوَ صاحِبُ الزَّمانِ وَهُوَ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 فرزند امام عسکری است و او همان صاحب الزمان است و او همان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از امام صادق‌علیه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 امام قائم‌علیه السلام و اصحاب ایشان هستند</w:t>
      </w:r>
      <w:r>
        <w:rPr>
          <w:rFonts w:eastAsia="IRNazanin" w:cs="IRNazanin"/>
          <w:color w:val="111111"/>
          <w:sz w:val="28"/>
          <w:szCs w:val="28"/>
          <w:rtl w:val="true"/>
          <w:lang w:bidi="fa-IR"/>
        </w:rPr>
        <w:t>.</w:t>
      </w:r>
    </w:p>
    <w:p>
      <w:pPr>
        <w:pStyle w:val="Heading2"/>
        <w:numPr>
          <w:ilvl w:val="1"/>
          <w:numId w:val="1"/>
        </w:numPr>
        <w:rPr/>
      </w:pPr>
      <w:bookmarkStart w:id="519" w:name="__RefHeading___Toc2736752_211673320"/>
      <w:bookmarkStart w:id="520" w:name="_Toc217"/>
      <w:bookmarkEnd w:id="519"/>
      <w:r>
        <w:rPr/>
        <w:t>213</w:t>
      </w:r>
      <w:r>
        <w:rPr>
          <w:rtl w:val="true"/>
        </w:rPr>
        <w:t xml:space="preserve"> - </w:t>
      </w:r>
      <w:r>
        <w:rPr>
          <w:rtl w:val="true"/>
        </w:rPr>
        <w:t>صبح مُسْفِر</w:t>
      </w:r>
      <w:bookmarkEnd w:id="52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معنای صبح روشنایی بخش است که هدایة الکبری آن را از القاب خاصه امام زمان‌علیه السلام شمرده و احتمال دارد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وَالصُّبْحِ إِذَآ </w:t>
      </w:r>
      <w:bookmarkStart w:id="521" w:name="pg322_1569"/>
    </w:p>
    <w:p>
      <w:pPr>
        <w:pStyle w:val="BookText"/>
        <w:rPr/>
      </w:pPr>
      <w:bookmarkEnd w:id="521"/>
      <w:r>
        <w:rPr>
          <w:rFonts w:ascii="Amiri" w:hAnsi="Amiri" w:eastAsia="Amiri" w:cs="Amiri"/>
          <w:color w:val="111111"/>
          <w:sz w:val="28"/>
          <w:sz w:val="28"/>
          <w:szCs w:val="28"/>
          <w:rtl w:val="true"/>
          <w:lang w:bidi="ar-SA"/>
        </w:rPr>
        <w:t>أَسْفَرَ</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اقتباس شده باشد، به این مناسبت که آن حضرت نیز چون صبح صادق، روشن و هویداست</w:t>
      </w:r>
      <w:r>
        <w:rPr>
          <w:rFonts w:eastAsia="IRNazanin" w:cs="IRNazanin"/>
          <w:color w:val="111111"/>
          <w:sz w:val="28"/>
          <w:szCs w:val="28"/>
          <w:rtl w:val="true"/>
          <w:lang w:bidi="fa-IR"/>
        </w:rPr>
        <w:t>.</w:t>
      </w:r>
      <w:r>
        <w:rPr>
          <w:rStyle w:val="FootnoteAnchor"/>
          <w:rtl w:val="true"/>
        </w:rPr>
        <w:footnoteReference w:id="319"/>
      </w:r>
    </w:p>
    <w:p>
      <w:pPr>
        <w:pStyle w:val="Heading2"/>
        <w:numPr>
          <w:ilvl w:val="1"/>
          <w:numId w:val="1"/>
        </w:numPr>
        <w:rPr/>
      </w:pPr>
      <w:bookmarkStart w:id="522" w:name="__RefHeading___Toc2736754_211673320"/>
      <w:bookmarkStart w:id="523" w:name="_Toc218"/>
      <w:bookmarkEnd w:id="522"/>
      <w:r>
        <w:rPr/>
        <w:t>214</w:t>
      </w:r>
      <w:r>
        <w:rPr>
          <w:rtl w:val="true"/>
        </w:rPr>
        <w:t xml:space="preserve"> - </w:t>
      </w:r>
      <w:r>
        <w:rPr>
          <w:rtl w:val="true"/>
        </w:rPr>
        <w:t>صدْر الخلائق‌</w:t>
      </w:r>
      <w:bookmarkEnd w:id="523"/>
    </w:p>
    <w:p>
      <w:pPr>
        <w:pStyle w:val="BookText"/>
        <w:rPr/>
      </w:pPr>
      <w:r>
        <w:rPr>
          <w:rFonts w:ascii="IRNazanin" w:hAnsi="IRNazanin" w:eastAsia="IRNazanin"/>
          <w:color w:val="111111"/>
          <w:sz w:val="28"/>
          <w:sz w:val="28"/>
          <w:szCs w:val="28"/>
          <w:rtl w:val="true"/>
          <w:lang w:bidi="fa-IR"/>
        </w:rPr>
        <w:t>به معنای بهترین و برترین خلق خداست و امام زمان‌علیه السلام نیز چنین جایگاهی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دعای ندبه به دنبال آن عزیز سفر کرده می‌گردیم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صَدْرُ الْخَلآئِقِ ذُو الْبِرِّ وَالتَّقْوی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کجاست‌صدرنشین عالم‌که دارای حدّاعلای تقوا ونیکوکاری‌است</w:t>
      </w:r>
      <w:r>
        <w:rPr>
          <w:rFonts w:eastAsia="IRNazanin" w:cs="IRNazanin"/>
          <w:color w:val="111111"/>
          <w:sz w:val="28"/>
          <w:szCs w:val="28"/>
          <w:rtl w:val="true"/>
          <w:lang w:bidi="fa-IR"/>
        </w:rPr>
        <w:t>»</w:t>
      </w:r>
    </w:p>
    <w:p>
      <w:pPr>
        <w:pStyle w:val="Heading2"/>
        <w:numPr>
          <w:ilvl w:val="1"/>
          <w:numId w:val="1"/>
        </w:numPr>
        <w:rPr/>
      </w:pPr>
      <w:bookmarkStart w:id="524" w:name="__RefHeading___Toc2736756_211673320"/>
      <w:bookmarkStart w:id="525" w:name="_Toc219"/>
      <w:bookmarkEnd w:id="524"/>
      <w:r>
        <w:rPr/>
        <w:t>215</w:t>
      </w:r>
      <w:r>
        <w:rPr>
          <w:rtl w:val="true"/>
        </w:rPr>
        <w:t xml:space="preserve"> - </w:t>
      </w:r>
      <w:r>
        <w:rPr>
          <w:rtl w:val="true"/>
        </w:rPr>
        <w:t>صدق‌</w:t>
      </w:r>
      <w:bookmarkEnd w:id="525"/>
    </w:p>
    <w:p>
      <w:pPr>
        <w:pStyle w:val="BookText"/>
        <w:rPr/>
      </w:pPr>
      <w:r>
        <w:rPr>
          <w:rFonts w:ascii="IRNazanin" w:hAnsi="IRNazanin" w:eastAsia="IRNazanin"/>
          <w:color w:val="111111"/>
          <w:sz w:val="28"/>
          <w:sz w:val="28"/>
          <w:szCs w:val="28"/>
          <w:rtl w:val="true"/>
          <w:lang w:bidi="fa-IR"/>
        </w:rPr>
        <w:t>صدق به معنای راستی و درستی است که کتب هدایة الکبری و دلائل الامامه آن را از القاب امام زمان‌علیه السلام شمرده‌اند</w:t>
      </w:r>
      <w:r>
        <w:rPr>
          <w:rFonts w:eastAsia="IRNazanin" w:cs="IRNazanin"/>
          <w:color w:val="111111"/>
          <w:sz w:val="28"/>
          <w:szCs w:val="28"/>
          <w:rtl w:val="true"/>
          <w:lang w:bidi="fa-IR"/>
        </w:rPr>
        <w:t>.</w:t>
      </w:r>
      <w:r>
        <w:rPr>
          <w:rStyle w:val="FootnoteAnchor"/>
          <w:rtl w:val="true"/>
        </w:rPr>
        <w:footnoteReference w:id="321"/>
      </w:r>
    </w:p>
    <w:p>
      <w:pPr>
        <w:pStyle w:val="Heading2"/>
        <w:numPr>
          <w:ilvl w:val="1"/>
          <w:numId w:val="1"/>
        </w:numPr>
        <w:rPr/>
      </w:pPr>
      <w:bookmarkStart w:id="526" w:name="__RefHeading___Toc2736758_211673320"/>
      <w:bookmarkStart w:id="527" w:name="_Toc220"/>
      <w:bookmarkEnd w:id="526"/>
      <w:r>
        <w:rPr/>
        <w:t>216</w:t>
      </w:r>
      <w:r>
        <w:rPr>
          <w:rtl w:val="true"/>
        </w:rPr>
        <w:t xml:space="preserve"> - </w:t>
      </w:r>
      <w:r>
        <w:rPr>
          <w:rtl w:val="true"/>
        </w:rPr>
        <w:t>صراط</w:t>
      </w:r>
      <w:bookmarkEnd w:id="527"/>
    </w:p>
    <w:p>
      <w:pPr>
        <w:pStyle w:val="BookText"/>
        <w:rPr/>
      </w:pPr>
      <w:r>
        <w:rPr>
          <w:rFonts w:ascii="IRNazanin" w:hAnsi="IRNazanin" w:eastAsia="IRNazanin"/>
          <w:color w:val="111111"/>
          <w:sz w:val="28"/>
          <w:sz w:val="28"/>
          <w:szCs w:val="28"/>
          <w:rtl w:val="true"/>
          <w:lang w:bidi="fa-IR"/>
        </w:rPr>
        <w:t>راه راست و مستقیم الهی از طریق حجت و امام می‌گذرد که بر هر امامی قابل اطلاق است؛ یعنی از طریق امام و شناخت او باید به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هدایة الکبری آن را از القاب امام زمان‌علیه السلام دانسته است</w:t>
      </w:r>
      <w:r>
        <w:rPr>
          <w:rFonts w:eastAsia="IRNazanin" w:cs="IRNazanin"/>
          <w:color w:val="111111"/>
          <w:sz w:val="28"/>
          <w:szCs w:val="28"/>
          <w:rtl w:val="true"/>
          <w:lang w:bidi="fa-IR"/>
        </w:rPr>
        <w:t>.</w:t>
      </w:r>
      <w:r>
        <w:rPr>
          <w:rStyle w:val="FootnoteAnchor"/>
          <w:rtl w:val="true"/>
        </w:rPr>
        <w:footnoteReference w:id="322"/>
      </w:r>
    </w:p>
    <w:p>
      <w:pPr>
        <w:pStyle w:val="Heading2"/>
        <w:numPr>
          <w:ilvl w:val="1"/>
          <w:numId w:val="1"/>
        </w:numPr>
        <w:rPr/>
      </w:pPr>
      <w:bookmarkStart w:id="528" w:name="__RefHeading___Toc2736760_211673320"/>
      <w:bookmarkStart w:id="529" w:name="_Toc221"/>
      <w:bookmarkEnd w:id="528"/>
      <w:r>
        <w:rPr/>
        <w:t>217</w:t>
      </w:r>
      <w:r>
        <w:rPr>
          <w:rtl w:val="true"/>
        </w:rPr>
        <w:t xml:space="preserve"> - </w:t>
      </w:r>
      <w:r>
        <w:rPr>
          <w:rtl w:val="true"/>
        </w:rPr>
        <w:t>صَمْصام اکبر</w:t>
      </w:r>
      <w:bookmarkEnd w:id="52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بزرگ‌ترین شمشیر تیز و برّان است که دومی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bookmarkStart w:id="530" w:name="pg322_1570"/>
    </w:p>
    <w:p>
      <w:pPr>
        <w:pStyle w:val="BookText"/>
        <w:rPr/>
      </w:pPr>
      <w:bookmarkEnd w:id="530"/>
      <w:r>
        <w:rPr>
          <w:rFonts w:ascii="IRNazanin" w:hAnsi="IRNazanin" w:eastAsia="IRNazanin"/>
          <w:color w:val="111111"/>
          <w:sz w:val="28"/>
          <w:sz w:val="28"/>
          <w:szCs w:val="28"/>
          <w:rtl w:val="true"/>
          <w:lang w:bidi="fa-IR"/>
        </w:rPr>
        <w:t>تذکرة الائمه و ذخیرة این عنوان را از القاب امام زمان‌علیه السلام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کندرال نیز چنین ذکر شده است</w:t>
      </w:r>
      <w:r>
        <w:rPr>
          <w:rFonts w:eastAsia="IRNazanin" w:cs="IRNazanin"/>
          <w:color w:val="111111"/>
          <w:sz w:val="28"/>
          <w:szCs w:val="28"/>
          <w:rtl w:val="true"/>
          <w:lang w:bidi="fa-IR"/>
        </w:rPr>
        <w:t>.</w:t>
      </w:r>
      <w:r>
        <w:rPr>
          <w:rStyle w:val="FootnoteAnchor"/>
          <w:rtl w:val="true"/>
        </w:rPr>
        <w:footnoteReference w:id="323"/>
      </w:r>
    </w:p>
    <w:p>
      <w:pPr>
        <w:pStyle w:val="Heading2"/>
        <w:numPr>
          <w:ilvl w:val="1"/>
          <w:numId w:val="1"/>
        </w:numPr>
        <w:rPr/>
      </w:pPr>
      <w:bookmarkStart w:id="531" w:name="__RefHeading___Toc2736762_211673320"/>
      <w:bookmarkStart w:id="532" w:name="_Toc222"/>
      <w:bookmarkEnd w:id="531"/>
      <w:r>
        <w:rPr/>
        <w:t>218</w:t>
      </w:r>
      <w:r>
        <w:rPr>
          <w:rtl w:val="true"/>
        </w:rPr>
        <w:t xml:space="preserve"> - </w:t>
      </w:r>
      <w:r>
        <w:rPr>
          <w:rtl w:val="true"/>
        </w:rPr>
        <w:t>صَمْصام منتقم‌</w:t>
      </w:r>
      <w:bookmarkEnd w:id="532"/>
    </w:p>
    <w:p>
      <w:pPr>
        <w:pStyle w:val="BookText"/>
        <w:rPr/>
      </w:pPr>
      <w:r>
        <w:rPr>
          <w:rFonts w:ascii="IRNazanin" w:hAnsi="IRNazanin" w:eastAsia="IRNazanin"/>
          <w:color w:val="111111"/>
          <w:sz w:val="28"/>
          <w:sz w:val="28"/>
          <w:szCs w:val="28"/>
          <w:rtl w:val="true"/>
          <w:lang w:bidi="fa-IR"/>
        </w:rPr>
        <w:t>یعنی شمشیر انتقام گیرنده و این لقبی است که امام زمان‌علیه السلام خود را با آن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آن امام غایب از نظر ظهور نماید و تکیه به خانه کعبه دهد و تمام عالمیان را ندا 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یا اَهْلَ الْعالَمِ اَنَا الصَّمْصامُ الْمُنْتَقِمُ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ای اهل دنیا و 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 انتقام گیرنده‌ام</w:t>
      </w:r>
      <w:r>
        <w:rPr>
          <w:rFonts w:eastAsia="IRNazanin" w:cs="IRNazanin"/>
          <w:color w:val="111111"/>
          <w:sz w:val="28"/>
          <w:szCs w:val="28"/>
          <w:rtl w:val="true"/>
          <w:lang w:bidi="fa-IR"/>
        </w:rPr>
        <w:t>».</w:t>
      </w:r>
    </w:p>
    <w:p>
      <w:pPr>
        <w:pStyle w:val="Heading2"/>
        <w:numPr>
          <w:ilvl w:val="1"/>
          <w:numId w:val="1"/>
        </w:numPr>
        <w:rPr/>
      </w:pPr>
      <w:bookmarkStart w:id="533" w:name="__RefHeading___Toc2736764_211673320"/>
      <w:bookmarkStart w:id="534" w:name="_Toc223"/>
      <w:bookmarkEnd w:id="533"/>
      <w:r>
        <w:rPr/>
        <w:t>219</w:t>
      </w:r>
      <w:r>
        <w:rPr>
          <w:rtl w:val="true"/>
        </w:rPr>
        <w:t xml:space="preserve"> - </w:t>
      </w:r>
      <w:r>
        <w:rPr>
          <w:rtl w:val="true"/>
        </w:rPr>
        <w:t>ضُحی‌</w:t>
      </w:r>
      <w:bookmarkEnd w:id="534"/>
    </w:p>
    <w:p>
      <w:pPr>
        <w:pStyle w:val="BookText"/>
        <w:rPr/>
      </w:pPr>
      <w:r>
        <w:rPr>
          <w:rFonts w:ascii="IRNazanin" w:hAnsi="IRNazanin" w:eastAsia="IRNazanin"/>
          <w:color w:val="111111"/>
          <w:sz w:val="28"/>
          <w:sz w:val="28"/>
          <w:szCs w:val="28"/>
          <w:rtl w:val="true"/>
          <w:lang w:bidi="fa-IR"/>
        </w:rPr>
        <w:t>به معنای وسط روز، آن موقعی که روشنایی و تابش خورشید به حدّ اعلای خود می‌رسد و ضحی از القاب امام زمان‌علیه السلام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تأویل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وَضُحیها</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روایت شده است که شمس، رسول خداست و ضحای آن قائم است، آن‌گاه که ظهور کند</w:t>
      </w:r>
      <w:r>
        <w:rPr>
          <w:rFonts w:eastAsia="IRNazanin" w:cs="IRNazanin"/>
          <w:color w:val="111111"/>
          <w:sz w:val="28"/>
          <w:szCs w:val="28"/>
          <w:rtl w:val="true"/>
          <w:lang w:bidi="fa-IR"/>
        </w:rPr>
        <w:t>.</w:t>
      </w:r>
      <w:r>
        <w:rPr>
          <w:rStyle w:val="FootnoteAnchor"/>
          <w:rtl w:val="true"/>
        </w:rPr>
        <w:footnoteReference w:id="325"/>
      </w:r>
    </w:p>
    <w:p>
      <w:pPr>
        <w:pStyle w:val="Heading2"/>
        <w:numPr>
          <w:ilvl w:val="1"/>
          <w:numId w:val="1"/>
        </w:numPr>
        <w:rPr/>
      </w:pPr>
      <w:bookmarkStart w:id="535" w:name="__RefHeading___Toc2736766_211673320"/>
      <w:bookmarkStart w:id="536" w:name="_Toc224"/>
      <w:bookmarkEnd w:id="535"/>
      <w:r>
        <w:rPr/>
        <w:t>220</w:t>
      </w:r>
      <w:r>
        <w:rPr>
          <w:rtl w:val="true"/>
        </w:rPr>
        <w:t xml:space="preserve"> - </w:t>
      </w:r>
      <w:r>
        <w:rPr>
          <w:rtl w:val="true"/>
        </w:rPr>
        <w:t>ضرغامه‌</w:t>
      </w:r>
      <w:bookmarkEnd w:id="536"/>
    </w:p>
    <w:p>
      <w:pPr>
        <w:pStyle w:val="Heading3"/>
        <w:numPr>
          <w:ilvl w:val="2"/>
          <w:numId w:val="1"/>
        </w:numPr>
        <w:rPr/>
      </w:pPr>
      <w:bookmarkStart w:id="537" w:name="__RefHeading___Toc2736768_211673320"/>
      <w:bookmarkStart w:id="538" w:name="_Toc225"/>
      <w:bookmarkEnd w:id="537"/>
      <w:r>
        <w:rPr>
          <w:rtl w:val="true"/>
        </w:rPr>
        <w:t>اشاره</w:t>
      </w:r>
      <w:bookmarkEnd w:id="53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پهلوان و دلاور است که امام زمان‌علیه السلام را به آن نامیده‌اند</w:t>
      </w:r>
      <w:r>
        <w:rPr>
          <w:rFonts w:eastAsia="IRNazanin" w:cs="IRNazanin"/>
          <w:color w:val="111111"/>
          <w:sz w:val="28"/>
          <w:szCs w:val="28"/>
          <w:rtl w:val="true"/>
          <w:lang w:bidi="fa-IR"/>
        </w:rPr>
        <w:t>.</w:t>
      </w:r>
      <w:r>
        <w:rPr>
          <w:rStyle w:val="FootnoteAnchor"/>
          <w:rtl w:val="true"/>
        </w:rPr>
        <w:footnoteReference w:id="326"/>
      </w:r>
      <w:bookmarkStart w:id="539" w:name="pg322_1571"/>
    </w:p>
    <w:p>
      <w:pPr>
        <w:pStyle w:val="Heading3"/>
        <w:numPr>
          <w:ilvl w:val="2"/>
          <w:numId w:val="1"/>
        </w:numPr>
        <w:rPr/>
      </w:pPr>
      <w:bookmarkStart w:id="540" w:name="__RefHeading___Toc2736770_211673320"/>
      <w:bookmarkStart w:id="541" w:name="_Toc226"/>
      <w:bookmarkEnd w:id="539"/>
      <w:bookmarkEnd w:id="540"/>
      <w:r>
        <w:rPr/>
        <w:t>221</w:t>
      </w:r>
      <w:r>
        <w:rPr>
          <w:rtl w:val="true"/>
        </w:rPr>
        <w:t xml:space="preserve"> - </w:t>
      </w:r>
      <w:r>
        <w:rPr>
          <w:rtl w:val="true"/>
        </w:rPr>
        <w:t>ضیاء</w:t>
      </w:r>
      <w:bookmarkEnd w:id="541"/>
    </w:p>
    <w:p>
      <w:pPr>
        <w:pStyle w:val="BookText"/>
        <w:rPr/>
      </w:pPr>
      <w:r>
        <w:rPr>
          <w:rFonts w:ascii="IRNazanin" w:hAnsi="IRNazanin" w:eastAsia="IRNazanin"/>
          <w:color w:val="111111"/>
          <w:sz w:val="28"/>
          <w:sz w:val="28"/>
          <w:szCs w:val="28"/>
          <w:rtl w:val="true"/>
          <w:lang w:bidi="fa-IR"/>
        </w:rPr>
        <w:t>به معنای نور و روشنایی است که در هدایة الکبری آن را از القاب امام زمان‌علیه السلام دانسته است</w:t>
      </w:r>
      <w:r>
        <w:rPr>
          <w:rFonts w:eastAsia="IRNazanin" w:cs="IRNazanin"/>
          <w:color w:val="111111"/>
          <w:sz w:val="28"/>
          <w:szCs w:val="28"/>
          <w:rtl w:val="true"/>
          <w:lang w:bidi="fa-IR"/>
        </w:rPr>
        <w:t>.</w:t>
      </w:r>
      <w:r>
        <w:rPr>
          <w:rStyle w:val="FootnoteAnchor"/>
          <w:rtl w:val="true"/>
        </w:rPr>
        <w:footnoteReference w:id="327"/>
      </w:r>
    </w:p>
    <w:p>
      <w:pPr>
        <w:pStyle w:val="Heading2"/>
        <w:numPr>
          <w:ilvl w:val="1"/>
          <w:numId w:val="1"/>
        </w:numPr>
        <w:rPr/>
      </w:pPr>
      <w:bookmarkStart w:id="542" w:name="__RefHeading___Toc2736772_211673320"/>
      <w:bookmarkStart w:id="543" w:name="_Toc227"/>
      <w:bookmarkEnd w:id="542"/>
      <w:r>
        <w:rPr/>
        <w:t>222</w:t>
      </w:r>
      <w:r>
        <w:rPr>
          <w:rtl w:val="true"/>
        </w:rPr>
        <w:t xml:space="preserve"> - </w:t>
      </w:r>
      <w:r>
        <w:rPr>
          <w:rtl w:val="true"/>
        </w:rPr>
        <w:t>ضیاءُ الاَنوَر</w:t>
      </w:r>
      <w:bookmarkEnd w:id="543"/>
    </w:p>
    <w:p>
      <w:pPr>
        <w:pStyle w:val="BookText"/>
        <w:rPr/>
      </w:pPr>
      <w:r>
        <w:rPr>
          <w:rFonts w:ascii="IRNazanin" w:hAnsi="IRNazanin" w:eastAsia="IRNazanin"/>
          <w:color w:val="111111"/>
          <w:sz w:val="28"/>
          <w:sz w:val="28"/>
          <w:szCs w:val="28"/>
          <w:rtl w:val="true"/>
          <w:lang w:bidi="fa-IR"/>
        </w:rPr>
        <w:t>به معنای روشن‌ترین نور الهی است و از القاب امام زمان‌علیه السلام می‌باشد که در زیارت ائمه سرّ من رأی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وَأَتَوَسَّلُ إِلَیکَ یا رَبِّ بِإِمامِنا وَمُحَقِّقِ زَمانِنا، اَلْیوْمِ الْمَوْعُودِ وَالشّاهِدِ الْمَشْهُودِ وَالنُّورِ الْأَزْهَرِ وَالضِّیآءِ الْأَنْوَرِ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تقرب و توسل می‌جویم به سوی تو ای پروردگارم به وسیله امام و پیشوای ما که نگهبان حقّ است در زمان ما تا روز موعود که ظهورش فرا رسد، او که شاهد خلق و مشهود اهل عالم و روشن‌ترین انوار الهی است</w:t>
      </w:r>
      <w:r>
        <w:rPr>
          <w:rFonts w:eastAsia="IRNazanin" w:cs="IRNazanin"/>
          <w:color w:val="111111"/>
          <w:sz w:val="28"/>
          <w:szCs w:val="28"/>
          <w:rtl w:val="true"/>
          <w:lang w:bidi="fa-IR"/>
        </w:rPr>
        <w:t>...».</w:t>
      </w:r>
    </w:p>
    <w:p>
      <w:pPr>
        <w:pStyle w:val="Heading2"/>
        <w:numPr>
          <w:ilvl w:val="1"/>
          <w:numId w:val="1"/>
        </w:numPr>
        <w:rPr/>
      </w:pPr>
      <w:bookmarkStart w:id="544" w:name="__RefHeading___Toc2736774_211673320"/>
      <w:bookmarkStart w:id="545" w:name="_Toc228"/>
      <w:bookmarkEnd w:id="544"/>
      <w:r>
        <w:rPr/>
        <w:t>223</w:t>
      </w:r>
      <w:r>
        <w:rPr>
          <w:rtl w:val="true"/>
        </w:rPr>
        <w:t xml:space="preserve"> - </w:t>
      </w:r>
      <w:r>
        <w:rPr>
          <w:rtl w:val="true"/>
        </w:rPr>
        <w:t>طالب‌</w:t>
      </w:r>
      <w:bookmarkEnd w:id="545"/>
    </w:p>
    <w:p>
      <w:pPr>
        <w:pStyle w:val="BookText"/>
        <w:rPr/>
      </w:pPr>
      <w:r>
        <w:rPr>
          <w:rFonts w:ascii="IRNazanin" w:hAnsi="IRNazanin" w:eastAsia="IRNazanin"/>
          <w:color w:val="111111"/>
          <w:sz w:val="28"/>
          <w:sz w:val="28"/>
          <w:szCs w:val="28"/>
          <w:rtl w:val="true"/>
          <w:lang w:bidi="fa-IR"/>
        </w:rPr>
        <w:t>به معنای طلب کننده و جوینده است که در اینجا منظور جوینده خون مظلومان؛ به خصوص خون مظلوم کربلا جد بزرگوارش امام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خواهد آمد و انتقام خون همه اولیا و انبیاعلیهم السلام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ناله عاشقان آن حضرت از زبان معصوم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الطّالِبُ بِذُحُولِ الْأَنْبِیآءِ وَأَبْنآءِ الْأَنْبِیآءِ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bookmarkStart w:id="546" w:name="pg322_1572"/>
    </w:p>
    <w:p>
      <w:pPr>
        <w:pStyle w:val="BookText"/>
        <w:rPr/>
      </w:pPr>
      <w:bookmarkEnd w:id="5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امام منتقمی که از ظلم و ستم بر پیامبران و فرزندان آنان دادخواهی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الطّالِبُ بِدَمِ الْمَقْتُولِ بِکَرْبَلآءَ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آن‌که برای جد بزرگوارش امام حسین‌علیه السلام، کشته شده کربلا انتقام خواهد کشید؟</w:t>
      </w:r>
      <w:r>
        <w:rPr>
          <w:rFonts w:eastAsia="IRNazanin" w:cs="IRNazanin"/>
          <w:color w:val="111111"/>
          <w:sz w:val="28"/>
          <w:szCs w:val="28"/>
          <w:rtl w:val="true"/>
          <w:lang w:bidi="fa-IR"/>
        </w:rPr>
        <w:t>»</w:t>
      </w:r>
    </w:p>
    <w:p>
      <w:pPr>
        <w:pStyle w:val="Heading2"/>
        <w:numPr>
          <w:ilvl w:val="1"/>
          <w:numId w:val="1"/>
        </w:numPr>
        <w:rPr/>
      </w:pPr>
      <w:bookmarkStart w:id="547" w:name="__RefHeading___Toc2736776_211673320"/>
      <w:bookmarkStart w:id="548" w:name="_Toc229"/>
      <w:bookmarkEnd w:id="547"/>
      <w:r>
        <w:rPr/>
        <w:t>224</w:t>
      </w:r>
      <w:r>
        <w:rPr>
          <w:rtl w:val="true"/>
        </w:rPr>
        <w:t xml:space="preserve"> - </w:t>
      </w:r>
      <w:r>
        <w:rPr>
          <w:rtl w:val="true"/>
        </w:rPr>
        <w:t>طالب التُّراث‌</w:t>
      </w:r>
      <w:bookmarkEnd w:id="548"/>
    </w:p>
    <w:p>
      <w:pPr>
        <w:pStyle w:val="BookText"/>
        <w:rPr/>
      </w:pPr>
      <w:r>
        <w:rPr>
          <w:rFonts w:ascii="IRNazanin" w:hAnsi="IRNazanin" w:eastAsia="IRNazanin"/>
          <w:color w:val="111111"/>
          <w:sz w:val="28"/>
          <w:sz w:val="28"/>
          <w:szCs w:val="28"/>
          <w:rtl w:val="true"/>
          <w:lang w:bidi="fa-IR"/>
        </w:rPr>
        <w:t>در هدایة الکبری این عنوان را از القاب امام زمان‌علیه السلام شمرده است و طالب التراث به معنای میراث خواه است</w:t>
      </w:r>
      <w:r>
        <w:rPr>
          <w:rFonts w:eastAsia="IRNazanin" w:cs="IRNazanin"/>
          <w:color w:val="111111"/>
          <w:sz w:val="28"/>
          <w:szCs w:val="28"/>
          <w:rtl w:val="true"/>
          <w:lang w:bidi="fa-IR"/>
        </w:rPr>
        <w:t>.</w:t>
      </w:r>
      <w:r>
        <w:rPr>
          <w:rStyle w:val="FootnoteAnchor"/>
          <w:rtl w:val="true"/>
        </w:rPr>
        <w:footnoteReference w:id="331"/>
      </w:r>
    </w:p>
    <w:p>
      <w:pPr>
        <w:pStyle w:val="Heading2"/>
        <w:numPr>
          <w:ilvl w:val="1"/>
          <w:numId w:val="1"/>
        </w:numPr>
        <w:rPr/>
      </w:pPr>
      <w:bookmarkStart w:id="549" w:name="__RefHeading___Toc2736778_211673320"/>
      <w:bookmarkStart w:id="550" w:name="_Toc230"/>
      <w:bookmarkEnd w:id="549"/>
      <w:r>
        <w:rPr/>
        <w:t>225</w:t>
      </w:r>
      <w:r>
        <w:rPr>
          <w:rtl w:val="true"/>
        </w:rPr>
        <w:t xml:space="preserve"> - </w:t>
      </w:r>
      <w:r>
        <w:rPr>
          <w:rtl w:val="true"/>
        </w:rPr>
        <w:t>طامس‌</w:t>
      </w:r>
      <w:bookmarkEnd w:id="550"/>
    </w:p>
    <w:p>
      <w:pPr>
        <w:pStyle w:val="BookText"/>
        <w:rPr/>
      </w:pPr>
      <w:r>
        <w:rPr>
          <w:rFonts w:ascii="IRNazanin" w:hAnsi="IRNazanin" w:eastAsia="IRNazanin"/>
          <w:color w:val="111111"/>
          <w:sz w:val="28"/>
          <w:sz w:val="28"/>
          <w:szCs w:val="28"/>
          <w:rtl w:val="true"/>
          <w:lang w:bidi="fa-IR"/>
        </w:rPr>
        <w:t>به معنای نابود کننده و محو کننده هرگونه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فرازی از دعای ندبه که هر صبح جمعه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طامِسُ آثارِ الزَّیغِ وَالْأَهْوآءِ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آن‌که آثار اندیشه‌های باطل و هواهای نفسانی را محو و نابود می‌سازد؟</w:t>
      </w:r>
      <w:r>
        <w:rPr>
          <w:rFonts w:eastAsia="IRNazanin" w:cs="IRNazanin"/>
          <w:color w:val="111111"/>
          <w:sz w:val="28"/>
          <w:szCs w:val="28"/>
          <w:rtl w:val="true"/>
          <w:lang w:bidi="fa-IR"/>
        </w:rPr>
        <w:t>»</w:t>
      </w:r>
    </w:p>
    <w:p>
      <w:pPr>
        <w:pStyle w:val="Heading2"/>
        <w:numPr>
          <w:ilvl w:val="1"/>
          <w:numId w:val="1"/>
        </w:numPr>
        <w:rPr/>
      </w:pPr>
      <w:bookmarkStart w:id="551" w:name="__RefHeading___Toc2736780_211673320"/>
      <w:bookmarkStart w:id="552" w:name="_Toc231"/>
      <w:bookmarkEnd w:id="551"/>
      <w:r>
        <w:rPr/>
        <w:t>226</w:t>
      </w:r>
      <w:r>
        <w:rPr>
          <w:rtl w:val="true"/>
        </w:rPr>
        <w:t xml:space="preserve"> - </w:t>
      </w:r>
      <w:r>
        <w:rPr>
          <w:rtl w:val="true"/>
        </w:rPr>
        <w:t>طاووس اهل الجنة</w:t>
      </w:r>
      <w:bookmarkEnd w:id="55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طاووس بهشتیان، از القاب و اوصاف امام زمان‌علیه السلام می‌باشد و این بنابر حدیثی است که از پیامبر اعظم‌صلی الله علیه وآله نقل شده است که فرموده‌اند</w:t>
      </w:r>
      <w:r>
        <w:rPr>
          <w:rFonts w:eastAsia="IRNazanin" w:cs="IRNazanin"/>
          <w:color w:val="111111"/>
          <w:sz w:val="28"/>
          <w:szCs w:val="28"/>
          <w:rtl w:val="true"/>
          <w:lang w:bidi="fa-IR"/>
        </w:rPr>
        <w:t xml:space="preserve">: </w:t>
      </w:r>
      <w:bookmarkStart w:id="553" w:name="pg322_1573"/>
    </w:p>
    <w:p>
      <w:pPr>
        <w:pStyle w:val="BookText"/>
        <w:rPr/>
      </w:pPr>
      <w:bookmarkEnd w:id="5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طاوُسُ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طاووس اهل بهشت است</w:t>
      </w:r>
      <w:r>
        <w:rPr>
          <w:rFonts w:eastAsia="IRNazanin" w:cs="IRNazanin"/>
          <w:color w:val="111111"/>
          <w:sz w:val="28"/>
          <w:szCs w:val="28"/>
          <w:rtl w:val="true"/>
          <w:lang w:bidi="fa-IR"/>
        </w:rPr>
        <w:t>».</w:t>
      </w:r>
    </w:p>
    <w:p>
      <w:pPr>
        <w:pStyle w:val="Heading2"/>
        <w:numPr>
          <w:ilvl w:val="1"/>
          <w:numId w:val="1"/>
        </w:numPr>
        <w:rPr/>
      </w:pPr>
      <w:bookmarkStart w:id="554" w:name="__RefHeading___Toc2736782_211673320"/>
      <w:bookmarkStart w:id="555" w:name="_Toc232"/>
      <w:bookmarkEnd w:id="554"/>
      <w:r>
        <w:rPr/>
        <w:t>227</w:t>
      </w:r>
      <w:r>
        <w:rPr>
          <w:rtl w:val="true"/>
        </w:rPr>
        <w:t xml:space="preserve"> - </w:t>
      </w:r>
      <w:r>
        <w:rPr>
          <w:rtl w:val="true"/>
        </w:rPr>
        <w:t>طاهر</w:t>
      </w:r>
      <w:bookmarkEnd w:id="555"/>
    </w:p>
    <w:p>
      <w:pPr>
        <w:pStyle w:val="BookText"/>
        <w:rPr/>
      </w:pPr>
      <w:r>
        <w:rPr>
          <w:rFonts w:ascii="IRNazanin" w:hAnsi="IRNazanin" w:eastAsia="IRNazanin"/>
          <w:color w:val="111111"/>
          <w:sz w:val="28"/>
          <w:sz w:val="28"/>
          <w:szCs w:val="28"/>
          <w:rtl w:val="true"/>
          <w:lang w:bidi="fa-IR"/>
        </w:rPr>
        <w:t>طاهر به معنای پاک و پاکیزه و از هر عیب و نقصی مبرّا می‌باشد، چون او معصوم است همان طور که خداوند متعال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دعای زمان غیبت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الْهادِی الْمَهْدِی وَالْقآئِمُ الْمُهْتَدِی، وَالطّاهِرُ التَّقِی الزَّکِی النَّقِی الرَّضِی الْمَرْضِی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شهادت می‌دهیم که او امام هدایت است خلق را، او طاهر و پاک و باتقواست، او به صفات پسندیده و کمال آراسته است</w:t>
      </w:r>
      <w:r>
        <w:rPr>
          <w:rFonts w:eastAsia="IRNazanin" w:cs="IRNazanin"/>
          <w:color w:val="111111"/>
          <w:sz w:val="28"/>
          <w:szCs w:val="28"/>
          <w:rtl w:val="true"/>
          <w:lang w:bidi="fa-IR"/>
        </w:rPr>
        <w:t>».</w:t>
      </w:r>
    </w:p>
    <w:p>
      <w:pPr>
        <w:pStyle w:val="Heading2"/>
        <w:numPr>
          <w:ilvl w:val="1"/>
          <w:numId w:val="1"/>
        </w:numPr>
        <w:rPr/>
      </w:pPr>
      <w:bookmarkStart w:id="556" w:name="__RefHeading___Toc2736784_211673320"/>
      <w:bookmarkStart w:id="557" w:name="_Toc233"/>
      <w:bookmarkEnd w:id="556"/>
      <w:r>
        <w:rPr/>
        <w:t>228</w:t>
      </w:r>
      <w:r>
        <w:rPr>
          <w:rtl w:val="true"/>
        </w:rPr>
        <w:t xml:space="preserve"> - </w:t>
      </w:r>
      <w:r>
        <w:rPr>
          <w:rtl w:val="true"/>
        </w:rPr>
        <w:t>طَرید</w:t>
      </w:r>
      <w:bookmarkEnd w:id="557"/>
    </w:p>
    <w:p>
      <w:pPr>
        <w:pStyle w:val="BookText"/>
        <w:rPr/>
      </w:pPr>
      <w:r>
        <w:rPr>
          <w:rFonts w:ascii="IRNazanin" w:hAnsi="IRNazanin" w:eastAsia="IRNazanin"/>
          <w:color w:val="111111"/>
          <w:sz w:val="28"/>
          <w:sz w:val="28"/>
          <w:szCs w:val="28"/>
          <w:rtl w:val="true"/>
          <w:lang w:bidi="fa-IR"/>
        </w:rPr>
        <w:t xml:space="preserve">از القاب امام زمان‌علیه السلام و به معنای رانده شده می‌باشد و نزدیک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اخبار مکرر بیان شده؛</w:t>
      </w:r>
      <w:r>
        <w:rPr>
          <w:rStyle w:val="FootnoteAnchor"/>
          <w:rtl w:val="true"/>
        </w:rPr>
        <w:footnoteReference w:id="336"/>
      </w:r>
      <w:r>
        <w:rPr>
          <w:rFonts w:ascii="IRNazanin" w:hAnsi="IRNazanin" w:eastAsia="IRNazanin"/>
          <w:color w:val="111111"/>
          <w:sz w:val="28"/>
          <w:sz w:val="28"/>
          <w:szCs w:val="28"/>
          <w:rtl w:val="true"/>
          <w:lang w:bidi="fa-IR"/>
        </w:rPr>
        <w:t>از جمله در حدیث امام رضاعلیه السلام از پیامبر اکرم‌صلی الله علیه وآله که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بِاَبِی ابْنُ خِیرَةِ الاماءِ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الطَّرِیدُ الشَّرِیدُ الْمَوْتُورُ بِاَبِیهِ وَجَدّهِ صاحِب الْغَیبَةِ یقالُ ماتَ اَو هَلَکَ بِاَی وادٍ سَلَکَ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bookmarkStart w:id="558" w:name="pg322_1574"/>
    </w:p>
    <w:p>
      <w:pPr>
        <w:pStyle w:val="BookText"/>
        <w:rPr/>
      </w:pPr>
      <w:bookmarkEnd w:id="5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آن فرزند 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تنهای یگانه و رانده شده که انتقام خون پدر و جدّش را نگرفته است، آن که صاحب غیبت طولانی است و در موردش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یا کشته شده، معلوم نیست در کجاست؟</w:t>
      </w:r>
      <w:r>
        <w:rPr>
          <w:rFonts w:eastAsia="IRNazanin" w:cs="IRNazanin"/>
          <w:color w:val="111111"/>
          <w:sz w:val="28"/>
          <w:szCs w:val="28"/>
          <w:rtl w:val="true"/>
          <w:lang w:bidi="fa-IR"/>
        </w:rPr>
        <w:t>...».</w:t>
      </w:r>
    </w:p>
    <w:p>
      <w:pPr>
        <w:pStyle w:val="Heading2"/>
        <w:numPr>
          <w:ilvl w:val="1"/>
          <w:numId w:val="1"/>
        </w:numPr>
        <w:rPr/>
      </w:pPr>
      <w:bookmarkStart w:id="559" w:name="__RefHeading___Toc2736786_211673320"/>
      <w:bookmarkStart w:id="560" w:name="_Toc234"/>
      <w:bookmarkEnd w:id="559"/>
      <w:r>
        <w:rPr/>
        <w:t>229</w:t>
      </w:r>
      <w:r>
        <w:rPr>
          <w:rtl w:val="true"/>
        </w:rPr>
        <w:t xml:space="preserve"> - </w:t>
      </w:r>
      <w:r>
        <w:rPr>
          <w:rtl w:val="true"/>
        </w:rPr>
        <w:t>طَلْعَة الرَّشیده‌</w:t>
      </w:r>
      <w:bookmarkEnd w:id="560"/>
    </w:p>
    <w:p>
      <w:pPr>
        <w:pStyle w:val="BookText"/>
        <w:rPr/>
      </w:pPr>
      <w:r>
        <w:rPr>
          <w:rFonts w:ascii="IRNazanin" w:hAnsi="IRNazanin" w:eastAsia="IRNazanin"/>
          <w:color w:val="111111"/>
          <w:sz w:val="28"/>
          <w:sz w:val="28"/>
          <w:szCs w:val="28"/>
          <w:rtl w:val="true"/>
          <w:lang w:bidi="fa-IR"/>
        </w:rPr>
        <w:t>از اوصاف امام زمان‌علیه السلام است که در دعای عهد، رؤیت آن جمال نورانی را از خدا طلب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أَرِنِی الطَّلْعَةَ الرَّشِیدَةَ، وَالْغُرَّةَ الْحَمِیدَةَ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 طلعت زیبای رشید و آن پیشوای ستوده را به من بنمایان</w:t>
      </w:r>
      <w:r>
        <w:rPr>
          <w:rFonts w:eastAsia="IRNazanin" w:cs="IRNazanin"/>
          <w:color w:val="111111"/>
          <w:sz w:val="28"/>
          <w:szCs w:val="28"/>
          <w:rtl w:val="true"/>
          <w:lang w:bidi="fa-IR"/>
        </w:rPr>
        <w:t>».</w:t>
      </w:r>
    </w:p>
    <w:p>
      <w:pPr>
        <w:pStyle w:val="Heading2"/>
        <w:numPr>
          <w:ilvl w:val="1"/>
          <w:numId w:val="1"/>
        </w:numPr>
        <w:rPr/>
      </w:pPr>
      <w:bookmarkStart w:id="561" w:name="__RefHeading___Toc2736788_211673320"/>
      <w:bookmarkStart w:id="562" w:name="_Toc235"/>
      <w:bookmarkEnd w:id="561"/>
      <w:r>
        <w:rPr/>
        <w:t>230</w:t>
      </w:r>
      <w:r>
        <w:rPr>
          <w:rtl w:val="true"/>
        </w:rPr>
        <w:t xml:space="preserve"> - </w:t>
      </w:r>
      <w:r>
        <w:rPr>
          <w:rtl w:val="true"/>
        </w:rPr>
        <w:t>طَیب‌</w:t>
      </w:r>
      <w:bookmarkEnd w:id="562"/>
    </w:p>
    <w:p>
      <w:pPr>
        <w:pStyle w:val="BookText"/>
        <w:rPr/>
      </w:pPr>
      <w:r>
        <w:rPr>
          <w:rFonts w:ascii="IRNazanin" w:hAnsi="IRNazanin" w:eastAsia="IRNazanin"/>
          <w:color w:val="111111"/>
          <w:sz w:val="28"/>
          <w:sz w:val="28"/>
          <w:szCs w:val="28"/>
          <w:rtl w:val="true"/>
          <w:lang w:bidi="fa-IR"/>
        </w:rPr>
        <w:t>به معنای پاک و پاکیزه است و امام زمان‌علیه السلام چنین است، مانند سایر امامان معصوم‌علیهم السلام و فعلاً در روی زمین تنها او می‌تواند چنین لقبی داشته باشد که امام معصوم فقط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و باطن او، جسم و جان او، و روح و بوی او طیب و طاهر است؛ چنان که کسانی که آن حضرت را مشاهده کرده‌اند، توصیف نموده‌اند</w:t>
      </w:r>
      <w:r>
        <w:rPr>
          <w:rFonts w:eastAsia="IRNazanin" w:cs="IRNazanin"/>
          <w:color w:val="111111"/>
          <w:sz w:val="28"/>
          <w:szCs w:val="28"/>
          <w:rtl w:val="true"/>
          <w:lang w:bidi="fa-IR"/>
        </w:rPr>
        <w:t>.</w:t>
      </w:r>
      <w:r>
        <w:rPr>
          <w:rStyle w:val="FootnoteAnchor"/>
          <w:rtl w:val="true"/>
        </w:rPr>
        <w:footnoteReference w:id="339"/>
      </w:r>
    </w:p>
    <w:p>
      <w:pPr>
        <w:pStyle w:val="Heading2"/>
        <w:numPr>
          <w:ilvl w:val="1"/>
          <w:numId w:val="1"/>
        </w:numPr>
        <w:rPr/>
      </w:pPr>
      <w:bookmarkStart w:id="563" w:name="__RefHeading___Toc2736790_211673320"/>
      <w:bookmarkStart w:id="564" w:name="_Toc236"/>
      <w:bookmarkEnd w:id="563"/>
      <w:r>
        <w:rPr/>
        <w:t>231</w:t>
      </w:r>
      <w:r>
        <w:rPr>
          <w:rtl w:val="true"/>
        </w:rPr>
        <w:t xml:space="preserve"> - </w:t>
      </w:r>
      <w:r>
        <w:rPr>
          <w:rtl w:val="true"/>
        </w:rPr>
        <w:t>ظاهر الحجّة</w:t>
      </w:r>
      <w:bookmarkEnd w:id="56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حجت آشکار است و از اوصاف امام زمان‌علیه السلام می‌باشد که در زیارت نامه پدر بزرگوارش امام حسن عسکری‌علیه السلام می‌خوانیم</w:t>
      </w:r>
      <w:r>
        <w:rPr>
          <w:rFonts w:eastAsia="IRNazanin" w:cs="IRNazanin"/>
          <w:color w:val="111111"/>
          <w:sz w:val="28"/>
          <w:szCs w:val="28"/>
          <w:rtl w:val="true"/>
          <w:lang w:bidi="fa-IR"/>
        </w:rPr>
        <w:t xml:space="preserve">: </w:t>
      </w:r>
      <w:bookmarkStart w:id="565" w:name="pg322_1575"/>
    </w:p>
    <w:p>
      <w:pPr>
        <w:pStyle w:val="BookText"/>
        <w:rPr/>
      </w:pPr>
      <w:bookmarkEnd w:id="5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الْإِمامِ الْمُنْتَظَرِ، الظّاهِرَةِ لِلْعاقِلِ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پدر بزرگوار امام منتظری که حجت و جود او و امامتش بر خردمندان عالم آشکار است</w:t>
      </w:r>
      <w:r>
        <w:rPr>
          <w:rFonts w:eastAsia="IRNazanin" w:cs="IRNazanin"/>
          <w:color w:val="111111"/>
          <w:sz w:val="28"/>
          <w:szCs w:val="28"/>
          <w:rtl w:val="true"/>
          <w:lang w:bidi="fa-IR"/>
        </w:rPr>
        <w:t>».</w:t>
      </w:r>
    </w:p>
    <w:p>
      <w:pPr>
        <w:pStyle w:val="Heading2"/>
        <w:numPr>
          <w:ilvl w:val="1"/>
          <w:numId w:val="1"/>
        </w:numPr>
        <w:rPr/>
      </w:pPr>
      <w:bookmarkStart w:id="566" w:name="__RefHeading___Toc2736792_211673320"/>
      <w:bookmarkStart w:id="567" w:name="_Toc237"/>
      <w:bookmarkEnd w:id="566"/>
      <w:r>
        <w:rPr/>
        <w:t>232</w:t>
      </w:r>
      <w:r>
        <w:rPr>
          <w:rtl w:val="true"/>
        </w:rPr>
        <w:t xml:space="preserve"> - </w:t>
      </w:r>
      <w:r>
        <w:rPr>
          <w:rtl w:val="true"/>
        </w:rPr>
        <w:t>ظفر</w:t>
      </w:r>
      <w:bookmarkEnd w:id="567"/>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ظفر</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به معنای فتح و پیروزی است؛ چرا که فتح و پیروزی حقّ بر باطل، و عدالت بر ظلم و ستم با نام امام زمان‌علیه السلام عجین گشته است</w:t>
      </w:r>
      <w:r>
        <w:rPr>
          <w:rFonts w:eastAsia="IRNazanin" w:cs="IRNazanin"/>
          <w:color w:val="111111"/>
          <w:sz w:val="28"/>
          <w:szCs w:val="28"/>
          <w:rtl w:val="true"/>
          <w:lang w:bidi="fa-IR"/>
        </w:rPr>
        <w:t>.</w:t>
      </w:r>
    </w:p>
    <w:p>
      <w:pPr>
        <w:pStyle w:val="Heading2"/>
        <w:numPr>
          <w:ilvl w:val="1"/>
          <w:numId w:val="1"/>
        </w:numPr>
        <w:rPr/>
      </w:pPr>
      <w:bookmarkStart w:id="568" w:name="__RefHeading___Toc2736794_211673320"/>
      <w:bookmarkStart w:id="569" w:name="_Toc238"/>
      <w:bookmarkEnd w:id="568"/>
      <w:r>
        <w:rPr/>
        <w:t>233</w:t>
      </w:r>
      <w:r>
        <w:rPr>
          <w:rtl w:val="true"/>
        </w:rPr>
        <w:t xml:space="preserve"> - </w:t>
      </w:r>
      <w:r>
        <w:rPr>
          <w:rtl w:val="true"/>
        </w:rPr>
        <w:t>ظَهْر</w:t>
      </w:r>
      <w:bookmarkEnd w:id="569"/>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به معنای پشتوانه و کمک و پشتیبانی است و از اوصاف امام زمان‌علیه السلام گفته شده است</w:t>
      </w:r>
      <w:r>
        <w:rPr>
          <w:rFonts w:eastAsia="IRNazanin" w:cs="IRNazanin"/>
          <w:color w:val="111111"/>
          <w:sz w:val="28"/>
          <w:szCs w:val="28"/>
          <w:rtl w:val="true"/>
          <w:lang w:bidi="fa-IR"/>
        </w:rPr>
        <w:t>.</w:t>
      </w:r>
    </w:p>
    <w:p>
      <w:pPr>
        <w:pStyle w:val="Heading2"/>
        <w:numPr>
          <w:ilvl w:val="1"/>
          <w:numId w:val="1"/>
        </w:numPr>
        <w:rPr/>
      </w:pPr>
      <w:bookmarkStart w:id="570" w:name="__RefHeading___Toc2736796_211673320"/>
      <w:bookmarkStart w:id="571" w:name="_Toc239"/>
      <w:bookmarkEnd w:id="570"/>
      <w:r>
        <w:rPr/>
        <w:t>234</w:t>
      </w:r>
      <w:r>
        <w:rPr>
          <w:rtl w:val="true"/>
        </w:rPr>
        <w:t xml:space="preserve"> - </w:t>
      </w:r>
      <w:r>
        <w:rPr>
          <w:rtl w:val="true"/>
        </w:rPr>
        <w:t>عابد</w:t>
      </w:r>
      <w:bookmarkEnd w:id="571"/>
    </w:p>
    <w:p>
      <w:pPr>
        <w:pStyle w:val="BookText"/>
        <w:rPr/>
      </w:pPr>
      <w:r>
        <w:rPr>
          <w:rFonts w:ascii="IRNazanin" w:hAnsi="IRNazanin" w:eastAsia="IRNazanin"/>
          <w:color w:val="111111"/>
          <w:sz w:val="28"/>
          <w:sz w:val="28"/>
          <w:szCs w:val="28"/>
          <w:rtl w:val="true"/>
          <w:lang w:bidi="fa-IR"/>
        </w:rPr>
        <w:t>به معنای عبادت کننده و پرستشگر خدا که به طور مطلق از القاب امام زمان‌علیه السلام است و در دعای آن حضرت می‌خوانیم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 عِنْدَکَ، وَأَعِذْهُ مِنْ شَرِّ جَمِیعِ ما خَلَقْتَ وَبَرَأْتَ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نوع بلایی را از ولی خودت، آن عابد نزد تو دفع فرما و او را از شرّ هر مخلوقی پناه ده</w:t>
      </w:r>
      <w:r>
        <w:rPr>
          <w:rFonts w:eastAsia="IRNazanin" w:cs="IRNazanin"/>
          <w:color w:val="111111"/>
          <w:sz w:val="28"/>
          <w:szCs w:val="28"/>
          <w:rtl w:val="true"/>
          <w:lang w:bidi="fa-IR"/>
        </w:rPr>
        <w:t>».</w:t>
      </w:r>
    </w:p>
    <w:p>
      <w:pPr>
        <w:pStyle w:val="Heading2"/>
        <w:numPr>
          <w:ilvl w:val="1"/>
          <w:numId w:val="1"/>
        </w:numPr>
        <w:rPr/>
      </w:pPr>
      <w:bookmarkStart w:id="572" w:name="__RefHeading___Toc2736798_211673320"/>
      <w:bookmarkStart w:id="573" w:name="_Toc240"/>
      <w:bookmarkEnd w:id="572"/>
      <w:r>
        <w:rPr/>
        <w:t>235</w:t>
      </w:r>
      <w:r>
        <w:rPr>
          <w:rtl w:val="true"/>
        </w:rPr>
        <w:t xml:space="preserve"> - </w:t>
      </w:r>
      <w:r>
        <w:rPr>
          <w:rtl w:val="true"/>
        </w:rPr>
        <w:t>عائِذ</w:t>
      </w:r>
      <w:bookmarkEnd w:id="57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معنای پناهنده و در پناه، کسی که خود را به خدا سپرده و در پناه </w:t>
      </w:r>
      <w:bookmarkStart w:id="574" w:name="pg322_1576"/>
    </w:p>
    <w:p>
      <w:pPr>
        <w:pStyle w:val="BookText"/>
        <w:rPr/>
      </w:pPr>
      <w:bookmarkEnd w:id="574"/>
      <w:r>
        <w:rPr>
          <w:rFonts w:ascii="IRNazanin" w:hAnsi="IRNazanin" w:eastAsia="IRNazanin"/>
          <w:color w:val="111111"/>
          <w:sz w:val="28"/>
          <w:sz w:val="28"/>
          <w:szCs w:val="28"/>
          <w:rtl w:val="true"/>
          <w:lang w:bidi="fa-IR"/>
        </w:rPr>
        <w:t>اوست،</w:t>
      </w:r>
      <w:r>
        <w:rPr>
          <w:rStyle w:val="FootnoteAnchor"/>
          <w:rtl w:val="true"/>
        </w:rPr>
        <w:footnoteReference w:id="345"/>
      </w:r>
      <w:r>
        <w:rPr>
          <w:rFonts w:ascii="IRNazanin" w:hAnsi="IRNazanin" w:eastAsia="IRNazanin"/>
          <w:color w:val="111111"/>
          <w:sz w:val="28"/>
          <w:sz w:val="28"/>
          <w:szCs w:val="28"/>
          <w:rtl w:val="true"/>
          <w:lang w:bidi="fa-IR"/>
        </w:rPr>
        <w:t>و از القاب امام زمان‌علیه السلام گفته شده است؛ لذا در دعای به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الْجَحْجاحِ الْمُجاهِدِ، الْعآئِذِ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ولی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مجاهد بزرگ و آن‌که خود را در پناه تو گرفته، هر نوع بلایی را دفع فرما</w:t>
      </w:r>
      <w:r>
        <w:rPr>
          <w:rFonts w:eastAsia="IRNazanin" w:cs="IRNazanin"/>
          <w:color w:val="111111"/>
          <w:sz w:val="28"/>
          <w:szCs w:val="28"/>
          <w:rtl w:val="true"/>
          <w:lang w:bidi="fa-IR"/>
        </w:rPr>
        <w:t>...».</w:t>
      </w:r>
    </w:p>
    <w:p>
      <w:pPr>
        <w:pStyle w:val="Heading2"/>
        <w:numPr>
          <w:ilvl w:val="1"/>
          <w:numId w:val="1"/>
        </w:numPr>
        <w:rPr/>
      </w:pPr>
      <w:bookmarkStart w:id="575" w:name="__RefHeading___Toc2736800_211673320"/>
      <w:bookmarkStart w:id="576" w:name="_Toc241"/>
      <w:bookmarkEnd w:id="575"/>
      <w:r>
        <w:rPr/>
        <w:t>236</w:t>
      </w:r>
      <w:r>
        <w:rPr>
          <w:rtl w:val="true"/>
        </w:rPr>
        <w:t xml:space="preserve"> - </w:t>
      </w:r>
      <w:r>
        <w:rPr>
          <w:rtl w:val="true"/>
        </w:rPr>
        <w:t>عاقبةُ الدّار</w:t>
      </w:r>
      <w:bookmarkEnd w:id="576"/>
    </w:p>
    <w:p>
      <w:pPr>
        <w:pStyle w:val="BookText"/>
        <w:rPr/>
      </w:pPr>
      <w:r>
        <w:rPr>
          <w:rFonts w:ascii="IRNazanin" w:hAnsi="IRNazanin" w:eastAsia="IRNazanin"/>
          <w:color w:val="111111"/>
          <w:sz w:val="28"/>
          <w:sz w:val="28"/>
          <w:szCs w:val="28"/>
          <w:rtl w:val="true"/>
          <w:lang w:bidi="fa-IR"/>
        </w:rPr>
        <w:t xml:space="preserve">آن طور که هدایة الکبری گفته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امام زمان‌علیه السلام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 کتاب دلائل الامامه نیز از القاب آن حضرت شمرده است</w:t>
      </w:r>
      <w:r>
        <w:rPr>
          <w:rFonts w:eastAsia="IRNazanin" w:cs="IRNazanin"/>
          <w:color w:val="111111"/>
          <w:sz w:val="28"/>
          <w:szCs w:val="28"/>
          <w:rtl w:val="true"/>
          <w:lang w:bidi="fa-IR"/>
        </w:rPr>
        <w:t>.</w:t>
      </w:r>
      <w:r>
        <w:rPr>
          <w:rStyle w:val="FootnoteAnchor"/>
          <w:rtl w:val="true"/>
        </w:rPr>
        <w:footnoteReference w:id="348"/>
      </w:r>
    </w:p>
    <w:p>
      <w:pPr>
        <w:pStyle w:val="Heading2"/>
        <w:numPr>
          <w:ilvl w:val="1"/>
          <w:numId w:val="1"/>
        </w:numPr>
        <w:rPr/>
      </w:pPr>
      <w:bookmarkStart w:id="577" w:name="__RefHeading___Toc2736802_211673320"/>
      <w:bookmarkStart w:id="578" w:name="_Toc242"/>
      <w:bookmarkEnd w:id="577"/>
      <w:r>
        <w:rPr/>
        <w:t>237</w:t>
      </w:r>
      <w:r>
        <w:rPr>
          <w:rtl w:val="true"/>
        </w:rPr>
        <w:t xml:space="preserve"> - </w:t>
      </w:r>
      <w:r>
        <w:rPr>
          <w:rtl w:val="true"/>
        </w:rPr>
        <w:t>عالِم‌</w:t>
      </w:r>
      <w:bookmarkEnd w:id="578"/>
    </w:p>
    <w:p>
      <w:pPr>
        <w:pStyle w:val="BookText"/>
        <w:rPr/>
      </w:pPr>
      <w:r>
        <w:rPr>
          <w:rFonts w:ascii="IRNazanin" w:hAnsi="IRNazanin" w:eastAsia="IRNazanin"/>
          <w:color w:val="111111"/>
          <w:sz w:val="28"/>
          <w:sz w:val="28"/>
          <w:szCs w:val="28"/>
          <w:rtl w:val="true"/>
          <w:lang w:bidi="fa-IR"/>
        </w:rPr>
        <w:t xml:space="preserve">در زمان ائمه‌علیهم السلام آن‌گاه که دوران خفقان و ظلم بر شیعه بود و نمی‌توانستند اسم امام را بنابر تقیه بر زبان بیاورند،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 چراکه دانا و آگاه مطلق در بین خلایق تنها حجت خداست که علم او متصل به علم خداست و در روی زمین الآن کسی جز امام زمان‌علیه السلام نیست؛ لذا کتاب ذخیرة آن را از القاب آن حضرت شمرده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در زیارت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الْحَقِّ الْجَدِیدِ وَالْعالِمِ الَّذِی عِلْمُهُ لا یبِیدُ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امام به حقّ که مجدّد است و دانشمندی که علم و دانش او پایان‌ناپذیر است</w:t>
      </w:r>
      <w:r>
        <w:rPr>
          <w:rFonts w:eastAsia="IRNazanin" w:cs="IRNazanin"/>
          <w:color w:val="111111"/>
          <w:sz w:val="28"/>
          <w:szCs w:val="28"/>
          <w:rtl w:val="true"/>
          <w:lang w:bidi="fa-IR"/>
        </w:rPr>
        <w:t xml:space="preserve">». </w:t>
      </w:r>
      <w:bookmarkStart w:id="579" w:name="pg322_1577"/>
    </w:p>
    <w:p>
      <w:pPr>
        <w:pStyle w:val="Heading2"/>
        <w:numPr>
          <w:ilvl w:val="1"/>
          <w:numId w:val="1"/>
        </w:numPr>
        <w:rPr/>
      </w:pPr>
      <w:bookmarkStart w:id="580" w:name="__RefHeading___Toc2736804_211673320"/>
      <w:bookmarkStart w:id="581" w:name="_Toc243"/>
      <w:bookmarkEnd w:id="579"/>
      <w:bookmarkEnd w:id="580"/>
      <w:r>
        <w:rPr/>
        <w:t>238</w:t>
      </w:r>
      <w:r>
        <w:rPr>
          <w:rtl w:val="true"/>
        </w:rPr>
        <w:t xml:space="preserve"> - </w:t>
      </w:r>
      <w:r>
        <w:rPr>
          <w:rtl w:val="true"/>
        </w:rPr>
        <w:t>عبداللَّه‌</w:t>
      </w:r>
      <w:bookmarkEnd w:id="581"/>
    </w:p>
    <w:p>
      <w:pPr>
        <w:pStyle w:val="BookText"/>
        <w:rPr/>
      </w:pPr>
      <w:r>
        <w:rPr>
          <w:rFonts w:ascii="IRNazanin" w:hAnsi="IRNazanin" w:eastAsia="IRNazanin"/>
          <w:color w:val="111111"/>
          <w:sz w:val="28"/>
          <w:sz w:val="28"/>
          <w:szCs w:val="28"/>
          <w:rtl w:val="true"/>
          <w:lang w:bidi="fa-IR"/>
        </w:rPr>
        <w:t xml:space="preserve">به معنای بنده خدا، این عنوان برترین لقب پیامبر خاتم‌صلی الله علیه وآله می‌باشد، بنابر 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بنده مخلص خدا بود، رسول خدا شد و لذا جانشینان آن حضرت، همچنین آخرین وصی ایشان تنها افرادی هستند که زیبنده این لقب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اکرم‌صلی الله علیه وآله نیز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مهدی، احمد و عبداللَّه و مهدی است</w:t>
      </w:r>
      <w:r>
        <w:rPr>
          <w:rFonts w:eastAsia="IRNazanin" w:cs="IRNazanin"/>
          <w:color w:val="111111"/>
          <w:sz w:val="28"/>
          <w:szCs w:val="28"/>
          <w:rtl w:val="true"/>
          <w:lang w:bidi="fa-IR"/>
        </w:rPr>
        <w:t>.</w:t>
      </w:r>
      <w:r>
        <w:rPr>
          <w:rStyle w:val="FootnoteAnchor"/>
          <w:rtl w:val="true"/>
        </w:rPr>
        <w:footnoteReference w:id="351"/>
      </w:r>
    </w:p>
    <w:p>
      <w:pPr>
        <w:pStyle w:val="Heading2"/>
        <w:numPr>
          <w:ilvl w:val="1"/>
          <w:numId w:val="1"/>
        </w:numPr>
        <w:rPr/>
      </w:pPr>
      <w:bookmarkStart w:id="582" w:name="__RefHeading___Toc2736806_211673320"/>
      <w:bookmarkStart w:id="583" w:name="_Toc244"/>
      <w:bookmarkEnd w:id="582"/>
      <w:r>
        <w:rPr/>
        <w:t>239</w:t>
      </w:r>
      <w:r>
        <w:rPr>
          <w:rtl w:val="true"/>
        </w:rPr>
        <w:t xml:space="preserve"> - </w:t>
      </w:r>
      <w:r>
        <w:rPr>
          <w:rtl w:val="true"/>
        </w:rPr>
        <w:t>عدل‌</w:t>
      </w:r>
      <w:bookmarkEnd w:id="583"/>
    </w:p>
    <w:p>
      <w:pPr>
        <w:pStyle w:val="BookText"/>
        <w:rPr/>
      </w:pPr>
      <w:r>
        <w:rPr>
          <w:rFonts w:ascii="IRNazanin" w:hAnsi="IRNazanin" w:eastAsia="IRNazanin"/>
          <w:color w:val="111111"/>
          <w:sz w:val="28"/>
          <w:sz w:val="28"/>
          <w:szCs w:val="28"/>
          <w:rtl w:val="true"/>
          <w:lang w:bidi="fa-IR"/>
        </w:rPr>
        <w:t xml:space="preserve">عدل به معنای دادگری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آمد و جهان پر از ظلم و فساد را با عدل و داد، گلستان می‌کند، پس او عدل مطلق است و عین عدل است؛ لذا در هدایة از القاب امام زمان‌علیه السلام شمرده شده است</w:t>
      </w:r>
      <w:r>
        <w:rPr>
          <w:rFonts w:eastAsia="IRNazanin" w:cs="IRNazanin"/>
          <w:color w:val="111111"/>
          <w:sz w:val="28"/>
          <w:szCs w:val="28"/>
          <w:rtl w:val="true"/>
          <w:lang w:bidi="fa-IR"/>
        </w:rPr>
        <w:t>.</w:t>
      </w:r>
      <w:r>
        <w:rPr>
          <w:rStyle w:val="FootnoteAnchor"/>
          <w:rtl w:val="true"/>
        </w:rPr>
        <w:footnoteReference w:id="352"/>
      </w:r>
    </w:p>
    <w:p>
      <w:pPr>
        <w:pStyle w:val="Heading2"/>
        <w:numPr>
          <w:ilvl w:val="1"/>
          <w:numId w:val="1"/>
        </w:numPr>
        <w:rPr/>
      </w:pPr>
      <w:bookmarkStart w:id="584" w:name="__RefHeading___Toc2736808_211673320"/>
      <w:bookmarkStart w:id="585" w:name="_Toc245"/>
      <w:bookmarkEnd w:id="584"/>
      <w:r>
        <w:rPr/>
        <w:t>240</w:t>
      </w:r>
      <w:r>
        <w:rPr>
          <w:rtl w:val="true"/>
        </w:rPr>
        <w:t xml:space="preserve"> - </w:t>
      </w:r>
      <w:r>
        <w:rPr>
          <w:rtl w:val="true"/>
        </w:rPr>
        <w:t>عَدل المُشْتَهر</w:t>
      </w:r>
      <w:bookmarkEnd w:id="585"/>
    </w:p>
    <w:p>
      <w:pPr>
        <w:pStyle w:val="BookText"/>
        <w:rPr/>
      </w:pPr>
      <w:r>
        <w:rPr>
          <w:rFonts w:ascii="IRNazanin" w:hAnsi="IRNazanin" w:eastAsia="IRNazanin"/>
          <w:color w:val="111111"/>
          <w:sz w:val="28"/>
          <w:sz w:val="28"/>
          <w:szCs w:val="28"/>
          <w:rtl w:val="true"/>
          <w:lang w:bidi="fa-IR"/>
        </w:rPr>
        <w:t>بعد از آن که مردم از ظلم و ستم به ستوه آمده باشند، آن عدالت گستر جهان خواهد آمد، و این است قسمتی از زیارت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الْقآئِمِ الْمُنْتَظَرِ وَالْعَدْلِ الْمُشْتَهَرِ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قائم که همه در انتظار اویند، آن که عدالت او مشهور عالم است</w:t>
      </w:r>
      <w:r>
        <w:rPr>
          <w:rFonts w:eastAsia="IRNazanin" w:cs="IRNazanin"/>
          <w:color w:val="111111"/>
          <w:sz w:val="28"/>
          <w:szCs w:val="28"/>
          <w:rtl w:val="true"/>
          <w:lang w:bidi="fa-IR"/>
        </w:rPr>
        <w:t>».</w:t>
      </w:r>
    </w:p>
    <w:p>
      <w:pPr>
        <w:pStyle w:val="Heading2"/>
        <w:numPr>
          <w:ilvl w:val="1"/>
          <w:numId w:val="1"/>
        </w:numPr>
        <w:rPr/>
      </w:pPr>
      <w:bookmarkStart w:id="586" w:name="__RefHeading___Toc2736810_211673320"/>
      <w:bookmarkStart w:id="587" w:name="_Toc246"/>
      <w:bookmarkEnd w:id="586"/>
      <w:r>
        <w:rPr/>
        <w:t>241</w:t>
      </w:r>
      <w:r>
        <w:rPr>
          <w:rtl w:val="true"/>
        </w:rPr>
        <w:t xml:space="preserve"> - </w:t>
      </w:r>
      <w:r>
        <w:rPr>
          <w:rtl w:val="true"/>
        </w:rPr>
        <w:t>عدل المنتظَر</w:t>
      </w:r>
      <w:bookmarkEnd w:id="58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محرومان و مظلومان به انتظار نشسته‌اند تا آن دادگستر جهان </w:t>
      </w:r>
      <w:bookmarkStart w:id="588" w:name="pg322_1578"/>
    </w:p>
    <w:p>
      <w:pPr>
        <w:pStyle w:val="BookText"/>
        <w:rPr/>
      </w:pPr>
      <w:bookmarkEnd w:id="588"/>
      <w:r>
        <w:rPr>
          <w:rFonts w:ascii="IRNazanin" w:hAnsi="IRNazanin" w:eastAsia="IRNazanin"/>
          <w:color w:val="111111"/>
          <w:sz w:val="28"/>
          <w:sz w:val="28"/>
          <w:szCs w:val="28"/>
          <w:rtl w:val="true"/>
          <w:lang w:bidi="fa-IR"/>
        </w:rPr>
        <w:t>بیاید و عالم را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منتظِرند و او منتظَر است؛ لذا در دعای افتتاح شب‌های ماه رمضان از خدا می‌خواهیم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عَلی وَلِی أَمْرِکَ الْقآئِمِ الْمُؤَمَّلِ، وَالْعَدْلِ الْمُنْتَظَرِ، وَحُفَّهُ بِمَلآئِکَتِکَ 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سرپرست امر خودت، آن قیام کننده که همه در آرزوی اویند و در انتظار عدل او نشسته‌اند، خدایا او را با فرشتگان مقرّب خود محفوظ بدار</w:t>
      </w:r>
      <w:r>
        <w:rPr>
          <w:rFonts w:eastAsia="IRNazanin" w:cs="IRNazanin"/>
          <w:color w:val="111111"/>
          <w:sz w:val="28"/>
          <w:szCs w:val="28"/>
          <w:rtl w:val="true"/>
          <w:lang w:bidi="fa-IR"/>
        </w:rPr>
        <w:t>».</w:t>
      </w:r>
    </w:p>
    <w:p>
      <w:pPr>
        <w:pStyle w:val="Heading2"/>
        <w:numPr>
          <w:ilvl w:val="1"/>
          <w:numId w:val="1"/>
        </w:numPr>
        <w:rPr/>
      </w:pPr>
      <w:bookmarkStart w:id="589" w:name="__RefHeading___Toc2736812_211673320"/>
      <w:bookmarkStart w:id="590" w:name="_Toc247"/>
      <w:bookmarkEnd w:id="589"/>
      <w:r>
        <w:rPr/>
        <w:t>242</w:t>
      </w:r>
      <w:r>
        <w:rPr>
          <w:rtl w:val="true"/>
        </w:rPr>
        <w:t xml:space="preserve"> - </w:t>
      </w:r>
      <w:r>
        <w:rPr>
          <w:rtl w:val="true"/>
        </w:rPr>
        <w:t>عذاب اکبر</w:t>
      </w:r>
      <w:bookmarkEnd w:id="590"/>
    </w:p>
    <w:p>
      <w:pPr>
        <w:pStyle w:val="BookText"/>
        <w:rPr/>
      </w:pPr>
      <w:r>
        <w:rPr>
          <w:rFonts w:ascii="IRNazanin" w:hAnsi="IRNazanin" w:eastAsia="IRNazanin"/>
          <w:color w:val="111111"/>
          <w:sz w:val="28"/>
          <w:sz w:val="28"/>
          <w:szCs w:val="28"/>
          <w:rtl w:val="true"/>
          <w:lang w:bidi="fa-IR"/>
        </w:rPr>
        <w:t xml:space="preserve">از امام صادق‌علیه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وَلَنُذِیقَنَّهُم مِّنَ الْعَذَابِ الْأَدْنَی دُونَ الْعَذَابِ الْأَکْبَرِ لَعَلَّهُمْ یرْجِعُونَ؛ به آنان از عذاب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عذاب بزرگ‌تر می‌چشانیم، شاید بازگردند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نزدیک‌تر، گرانی است و عذاب بزرگ‌تر خروج حضرت مهدی‌علیه السلام با شمشیر است</w:t>
      </w:r>
      <w:r>
        <w:rPr>
          <w:rFonts w:eastAsia="IRNazanin" w:cs="IRNazanin"/>
          <w:color w:val="111111"/>
          <w:sz w:val="28"/>
          <w:szCs w:val="28"/>
          <w:rtl w:val="true"/>
          <w:lang w:bidi="fa-IR"/>
        </w:rPr>
        <w:t>.</w:t>
      </w:r>
      <w:r>
        <w:rPr>
          <w:rStyle w:val="FootnoteAnchor"/>
          <w:rtl w:val="true"/>
        </w:rPr>
        <w:footnoteReference w:id="356"/>
      </w:r>
    </w:p>
    <w:p>
      <w:pPr>
        <w:pStyle w:val="Heading2"/>
        <w:numPr>
          <w:ilvl w:val="1"/>
          <w:numId w:val="1"/>
        </w:numPr>
        <w:rPr/>
      </w:pPr>
      <w:bookmarkStart w:id="591" w:name="__RefHeading___Toc2736814_211673320"/>
      <w:bookmarkStart w:id="592" w:name="_Toc248"/>
      <w:bookmarkEnd w:id="591"/>
      <w:r>
        <w:rPr/>
        <w:t>243</w:t>
      </w:r>
      <w:r>
        <w:rPr>
          <w:rtl w:val="true"/>
        </w:rPr>
        <w:t xml:space="preserve"> - </w:t>
      </w:r>
      <w:r>
        <w:rPr>
          <w:rtl w:val="true"/>
        </w:rPr>
        <w:t>عِزّ الموحّدین‌</w:t>
      </w:r>
      <w:bookmarkEnd w:id="592"/>
    </w:p>
    <w:p>
      <w:pPr>
        <w:pStyle w:val="BookText"/>
        <w:rPr/>
      </w:pPr>
      <w:r>
        <w:rPr>
          <w:rFonts w:ascii="IRNazanin" w:hAnsi="IRNazanin" w:eastAsia="IRNazanin"/>
          <w:color w:val="111111"/>
          <w:sz w:val="28"/>
          <w:sz w:val="28"/>
          <w:szCs w:val="28"/>
          <w:rtl w:val="true"/>
          <w:lang w:bidi="fa-IR"/>
        </w:rPr>
        <w:t>امام زمان‌علیه السلام مایه عزت و افتخار خداپرستان و یکتاپرستان است، از تمام ادیان و امت‌ها؛ لذا این گونه حضرت را توصیف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وَأُشْهِدُ مَلآئِکَتَهُ وَأُشْهِدُکَ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نِظامُ الدِّینِ، وَیعْسُوبُ الْمُتَّقِینَ، وَعِزُّ الْمُوَحِّدِینَ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bookmarkStart w:id="593" w:name="pg322_1579"/>
    </w:p>
    <w:p>
      <w:pPr>
        <w:pStyle w:val="BookText"/>
        <w:rPr/>
      </w:pPr>
      <w:bookmarkEnd w:id="5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می‌گیرم و فرشتگان الهی و خودت را گواه می‌گیرم ای مولای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نظام دین و پیشوای پرهیزکاران و عزت بخش یکتاپرستان</w:t>
      </w:r>
      <w:r>
        <w:rPr>
          <w:rFonts w:eastAsia="IRNazanin" w:cs="IRNazanin"/>
          <w:color w:val="111111"/>
          <w:sz w:val="28"/>
          <w:szCs w:val="28"/>
          <w:rtl w:val="true"/>
          <w:lang w:bidi="fa-IR"/>
        </w:rPr>
        <w:t>».</w:t>
      </w:r>
    </w:p>
    <w:p>
      <w:pPr>
        <w:pStyle w:val="Heading2"/>
        <w:numPr>
          <w:ilvl w:val="1"/>
          <w:numId w:val="1"/>
        </w:numPr>
        <w:rPr/>
      </w:pPr>
      <w:bookmarkStart w:id="594" w:name="__RefHeading___Toc2736816_211673320"/>
      <w:bookmarkStart w:id="595" w:name="_Toc249"/>
      <w:bookmarkEnd w:id="594"/>
      <w:r>
        <w:rPr/>
        <w:t>244</w:t>
      </w:r>
      <w:r>
        <w:rPr>
          <w:rtl w:val="true"/>
        </w:rPr>
        <w:t xml:space="preserve"> - </w:t>
      </w:r>
      <w:r>
        <w:rPr>
          <w:rtl w:val="true"/>
        </w:rPr>
        <w:t xml:space="preserve">عزّت </w:t>
      </w:r>
      <w:r>
        <w:rPr>
          <w:rtl w:val="true"/>
        </w:rPr>
        <w:t>(</w:t>
      </w:r>
      <w:r>
        <w:rPr>
          <w:rtl w:val="true"/>
        </w:rPr>
        <w:t>و عزیز</w:t>
      </w:r>
      <w:r>
        <w:rPr>
          <w:rtl w:val="true"/>
        </w:rPr>
        <w:t>)</w:t>
      </w:r>
      <w:bookmarkEnd w:id="595"/>
    </w:p>
    <w:p>
      <w:pPr>
        <w:pStyle w:val="BookText"/>
        <w:rPr/>
      </w:pPr>
      <w:r>
        <w:rPr>
          <w:rFonts w:ascii="IRNazanin" w:hAnsi="IRNazanin" w:eastAsia="IRNazanin"/>
          <w:color w:val="111111"/>
          <w:sz w:val="28"/>
          <w:sz w:val="28"/>
          <w:szCs w:val="28"/>
          <w:rtl w:val="true"/>
          <w:lang w:bidi="fa-IR"/>
        </w:rPr>
        <w:t>به معنای آبرو و شرف است که در هدایة الکبری از القاب امام زمان‌علیه السلام نام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است و عزت دارد، چرا که خلیفه خداست و خدا نیز دارنده تمام عزت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الْعِزَّةَ للَّهِ‌ِ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همه عزّت‌ها از آن خداست</w:t>
      </w:r>
      <w:r>
        <w:rPr>
          <w:rFonts w:eastAsia="IRNazanin" w:cs="IRNazanin"/>
          <w:color w:val="111111"/>
          <w:sz w:val="28"/>
          <w:szCs w:val="28"/>
          <w:rtl w:val="true"/>
          <w:lang w:bidi="fa-IR"/>
        </w:rPr>
        <w:t>!»</w:t>
      </w:r>
    </w:p>
    <w:p>
      <w:pPr>
        <w:pStyle w:val="Heading2"/>
        <w:numPr>
          <w:ilvl w:val="1"/>
          <w:numId w:val="1"/>
        </w:numPr>
        <w:rPr/>
      </w:pPr>
      <w:bookmarkStart w:id="596" w:name="__RefHeading___Toc2736818_211673320"/>
      <w:bookmarkStart w:id="597" w:name="_Toc250"/>
      <w:bookmarkEnd w:id="596"/>
      <w:r>
        <w:rPr/>
        <w:t>245</w:t>
      </w:r>
      <w:r>
        <w:rPr>
          <w:rtl w:val="true"/>
        </w:rPr>
        <w:t xml:space="preserve"> - </w:t>
      </w:r>
      <w:r>
        <w:rPr>
          <w:rtl w:val="true"/>
        </w:rPr>
        <w:t>عصر</w:t>
      </w:r>
      <w:bookmarkEnd w:id="597"/>
    </w:p>
    <w:p>
      <w:pPr>
        <w:pStyle w:val="BookText"/>
        <w:rPr/>
      </w:pPr>
      <w:r>
        <w:rPr>
          <w:rFonts w:ascii="IRNazanin" w:hAnsi="IRNazanin" w:eastAsia="IRNazanin"/>
          <w:color w:val="111111"/>
          <w:sz w:val="28"/>
          <w:sz w:val="28"/>
          <w:szCs w:val="28"/>
          <w:rtl w:val="true"/>
          <w:lang w:bidi="fa-IR"/>
        </w:rPr>
        <w:t>به معنای دوران و زمان است که در کتاب ذخیرة از القاب امام زمان‌علیه السلام شمرده شده است و در قرآن به آن قسم یاد نموده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عصر و زمان، همانا انسان در خسران و زیان است</w:t>
      </w:r>
      <w:r>
        <w:rPr>
          <w:rFonts w:eastAsia="IRNazanin" w:cs="IRNazanin"/>
          <w:color w:val="111111"/>
          <w:sz w:val="28"/>
          <w:szCs w:val="28"/>
          <w:rtl w:val="true"/>
          <w:lang w:bidi="fa-IR"/>
        </w:rPr>
        <w:t>».</w:t>
      </w:r>
    </w:p>
    <w:p>
      <w:pPr>
        <w:pStyle w:val="Heading2"/>
        <w:numPr>
          <w:ilvl w:val="1"/>
          <w:numId w:val="1"/>
        </w:numPr>
        <w:rPr/>
      </w:pPr>
      <w:bookmarkStart w:id="598" w:name="__RefHeading___Toc2736820_211673320"/>
      <w:bookmarkStart w:id="599" w:name="_Toc251"/>
      <w:bookmarkEnd w:id="598"/>
      <w:r>
        <w:rPr/>
        <w:t>246</w:t>
      </w:r>
      <w:r>
        <w:rPr>
          <w:rtl w:val="true"/>
        </w:rPr>
        <w:t xml:space="preserve"> - </w:t>
      </w:r>
      <w:r>
        <w:rPr>
          <w:rtl w:val="true"/>
        </w:rPr>
        <w:t>عِصْمَةُ الدِّین‌</w:t>
      </w:r>
      <w:bookmarkEnd w:id="599"/>
    </w:p>
    <w:p>
      <w:pPr>
        <w:pStyle w:val="BookText"/>
        <w:rPr/>
      </w:pPr>
      <w:r>
        <w:rPr>
          <w:rFonts w:ascii="IRNazanin" w:hAnsi="IRNazanin" w:eastAsia="IRNazanin"/>
          <w:color w:val="111111"/>
          <w:sz w:val="28"/>
          <w:sz w:val="28"/>
          <w:szCs w:val="28"/>
          <w:rtl w:val="true"/>
          <w:lang w:bidi="fa-IR"/>
        </w:rPr>
        <w:t>یعنی حافظ و نگهبان دین و آیین خداوند که آن را از آسیب‌ها و لغزش‌ها و انحرافات نگه می‌دارد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عصمة الدین نیز از القاب امام زمان‌علیه السلام است؛ لذا در زیارتش می‌گوییم</w:t>
      </w:r>
      <w:r>
        <w:rPr>
          <w:rFonts w:eastAsia="IRNazanin" w:cs="IRNazanin"/>
          <w:color w:val="111111"/>
          <w:sz w:val="28"/>
          <w:szCs w:val="28"/>
          <w:rtl w:val="true"/>
          <w:lang w:bidi="fa-IR"/>
        </w:rPr>
        <w:t xml:space="preserve">: </w:t>
      </w:r>
      <w:bookmarkStart w:id="600" w:name="pg322_1580"/>
    </w:p>
    <w:p>
      <w:pPr>
        <w:pStyle w:val="BookText"/>
        <w:rPr/>
      </w:pPr>
      <w:bookmarkEnd w:id="6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عِصْمَةَ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نگهبان و حافظ دین خدا</w:t>
      </w:r>
      <w:r>
        <w:rPr>
          <w:rFonts w:eastAsia="IRNazanin" w:cs="IRNazanin"/>
          <w:color w:val="111111"/>
          <w:sz w:val="28"/>
          <w:szCs w:val="28"/>
          <w:rtl w:val="true"/>
          <w:lang w:bidi="fa-IR"/>
        </w:rPr>
        <w:t>».</w:t>
      </w:r>
    </w:p>
    <w:p>
      <w:pPr>
        <w:pStyle w:val="Heading2"/>
        <w:numPr>
          <w:ilvl w:val="1"/>
          <w:numId w:val="1"/>
        </w:numPr>
        <w:rPr/>
      </w:pPr>
      <w:bookmarkStart w:id="601" w:name="__RefHeading___Toc2736822_211673320"/>
      <w:bookmarkStart w:id="602" w:name="_Toc252"/>
      <w:bookmarkEnd w:id="601"/>
      <w:r>
        <w:rPr/>
        <w:t>247</w:t>
      </w:r>
      <w:r>
        <w:rPr>
          <w:rtl w:val="true"/>
        </w:rPr>
        <w:t xml:space="preserve"> - </w:t>
      </w:r>
      <w:r>
        <w:rPr>
          <w:rtl w:val="true"/>
        </w:rPr>
        <w:t>عِصْمَةُ العباد</w:t>
      </w:r>
      <w:bookmarkEnd w:id="602"/>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العباد</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به معنای حافظ و نگهبان بندگان خدا که دچار لغزش و انحراف نشوند و این از لطف خداوند به بندگانش می‌باشد که دائماً مراقب آنان است، شاید که هدایت شوند و رستگار گردند</w:t>
      </w:r>
      <w:r>
        <w:rPr>
          <w:rFonts w:eastAsia="IRNazanin" w:cs="IRNazanin"/>
          <w:color w:val="111111"/>
          <w:sz w:val="28"/>
          <w:szCs w:val="28"/>
          <w:rtl w:val="true"/>
          <w:lang w:bidi="fa-IR"/>
        </w:rPr>
        <w:t>.</w:t>
      </w:r>
    </w:p>
    <w:p>
      <w:pPr>
        <w:pStyle w:val="Heading2"/>
        <w:numPr>
          <w:ilvl w:val="1"/>
          <w:numId w:val="1"/>
        </w:numPr>
        <w:rPr/>
      </w:pPr>
      <w:bookmarkStart w:id="603" w:name="__RefHeading___Toc2736824_211673320"/>
      <w:bookmarkStart w:id="604" w:name="_Toc253"/>
      <w:bookmarkEnd w:id="603"/>
      <w:r>
        <w:rPr/>
        <w:t>248</w:t>
      </w:r>
      <w:r>
        <w:rPr>
          <w:rtl w:val="true"/>
        </w:rPr>
        <w:t xml:space="preserve"> - </w:t>
      </w:r>
      <w:r>
        <w:rPr>
          <w:rtl w:val="true"/>
        </w:rPr>
        <w:t>عَقِیدُ العِزّ</w:t>
      </w:r>
      <w:bookmarkEnd w:id="604"/>
    </w:p>
    <w:p>
      <w:pPr>
        <w:pStyle w:val="BookText"/>
        <w:rPr/>
      </w:pPr>
      <w:r>
        <w:rPr>
          <w:rFonts w:ascii="IRNazanin" w:hAnsi="IRNazanin" w:eastAsia="IRNazanin"/>
          <w:color w:val="111111"/>
          <w:sz w:val="28"/>
          <w:sz w:val="28"/>
          <w:szCs w:val="28"/>
          <w:rtl w:val="true"/>
          <w:lang w:bidi="fa-IR"/>
        </w:rPr>
        <w:t xml:space="preserve">آن‌که وابسته و همراه دائمی عزت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است، چون خلیفه خدای عزیز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عَزِیزٌ حَکِیمٌ</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بلکه تمام عزت مال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الْعِزَّةَ للَّهِ‌ِ جَمِیعاً</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در دعای ندبه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بِنَفْسِی أَنْتَ مِنْ عَقِیدِ عِزٍّ لا یسامی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قسم که تو از سرشت عزتی هستی که هیچ کس بر شما برتری نخواهد داشت</w:t>
      </w:r>
      <w:r>
        <w:rPr>
          <w:rFonts w:eastAsia="IRNazanin" w:cs="IRNazanin"/>
          <w:color w:val="111111"/>
          <w:sz w:val="28"/>
          <w:szCs w:val="28"/>
          <w:rtl w:val="true"/>
          <w:lang w:bidi="fa-IR"/>
        </w:rPr>
        <w:t>».</w:t>
      </w:r>
    </w:p>
    <w:p>
      <w:pPr>
        <w:pStyle w:val="Heading2"/>
        <w:numPr>
          <w:ilvl w:val="1"/>
          <w:numId w:val="1"/>
        </w:numPr>
        <w:rPr/>
      </w:pPr>
      <w:bookmarkStart w:id="605" w:name="__RefHeading___Toc2736826_211673320"/>
      <w:bookmarkStart w:id="606" w:name="_Toc254"/>
      <w:bookmarkEnd w:id="605"/>
      <w:r>
        <w:rPr/>
        <w:t>249</w:t>
      </w:r>
      <w:r>
        <w:rPr>
          <w:rtl w:val="true"/>
        </w:rPr>
        <w:t xml:space="preserve"> - </w:t>
      </w:r>
      <w:r>
        <w:rPr>
          <w:rtl w:val="true"/>
        </w:rPr>
        <w:t>عَلامت‌</w:t>
      </w:r>
      <w:bookmarkEnd w:id="60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معنای آیه و نشانه می‌باشد و از اوصاف و القاب امام زمان و سایر امامان‌علیهم السلام است؛ چنان که امام صادق‌علیه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وَعَلاماتٍ وَبِالنَّجْمِ هُمْ یهْتَدُونَ</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bookmarkStart w:id="607" w:name="pg322_1581"/>
    </w:p>
    <w:p>
      <w:pPr>
        <w:pStyle w:val="BookText"/>
        <w:rPr/>
      </w:pPr>
      <w:bookmarkEnd w:id="6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الْعَلاماتُ وَ النَّجْمُ رَسُولُ اللَّهِ؛</w:t>
      </w:r>
      <w:r>
        <w:rPr>
          <w:rStyle w:val="FootnoteAnchor"/>
          <w:rtl w:val="true"/>
        </w:rPr>
        <w:footnoteReference w:id="366"/>
      </w:r>
      <w:r>
        <w:rPr>
          <w:rFonts w:ascii="IRNazanin" w:hAnsi="IRNazanin" w:eastAsia="IRNazanin"/>
          <w:color w:val="111111"/>
          <w:sz w:val="28"/>
          <w:sz w:val="28"/>
          <w:szCs w:val="28"/>
          <w:rtl w:val="true"/>
          <w:lang w:bidi="fa-IR"/>
        </w:rPr>
        <w:t>علامات ما هستیم و نجم نیز رسول اللَّه‌صلی الله علیه وآله است</w:t>
      </w:r>
      <w:r>
        <w:rPr>
          <w:rFonts w:eastAsia="IRNazanin" w:cs="IRNazanin"/>
          <w:color w:val="111111"/>
          <w:sz w:val="28"/>
          <w:szCs w:val="28"/>
          <w:rtl w:val="true"/>
          <w:lang w:bidi="fa-IR"/>
        </w:rPr>
        <w:t>.»</w:t>
      </w:r>
    </w:p>
    <w:p>
      <w:pPr>
        <w:pStyle w:val="Heading2"/>
        <w:numPr>
          <w:ilvl w:val="1"/>
          <w:numId w:val="1"/>
        </w:numPr>
        <w:rPr/>
      </w:pPr>
      <w:bookmarkStart w:id="608" w:name="__RefHeading___Toc2736828_211673320"/>
      <w:bookmarkStart w:id="609" w:name="_Toc255"/>
      <w:bookmarkEnd w:id="608"/>
      <w:r>
        <w:rPr/>
        <w:t>250</w:t>
      </w:r>
      <w:r>
        <w:rPr>
          <w:rtl w:val="true"/>
        </w:rPr>
        <w:t xml:space="preserve"> - </w:t>
      </w:r>
      <w:r>
        <w:rPr>
          <w:rtl w:val="true"/>
        </w:rPr>
        <w:t>عِلْم المَصْبُوب</w:t>
      </w:r>
      <w:bookmarkEnd w:id="609"/>
    </w:p>
    <w:p>
      <w:pPr>
        <w:pStyle w:val="BookText"/>
        <w:rPr/>
      </w:pPr>
      <w:r>
        <w:rPr>
          <w:rFonts w:ascii="IRNazanin" w:hAnsi="IRNazanin" w:eastAsia="IRNazanin"/>
          <w:color w:val="111111"/>
          <w:sz w:val="28"/>
          <w:sz w:val="28"/>
          <w:szCs w:val="28"/>
          <w:rtl w:val="true"/>
          <w:lang w:bidi="fa-IR"/>
        </w:rPr>
        <w:t>دانش خلیفه، امام و حجت خداوند بر روی زمین متصل به علم نامتناهی پروردگار است، لذا بر هر چیزی که خدا بخواهد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زمان‌علیه السلام اکنون تنها خلیفه خدا در زمین است، بنابراین علم الهی از او سرازیر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آل یاسین به ایشان سلام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الْعَلَمُ الْمَنْصُوبُ وَالْعِلْمُ الْمَصْبُوبُ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پرچم برافراشته و دانش و علم ریزان</w:t>
      </w:r>
      <w:r>
        <w:rPr>
          <w:rFonts w:eastAsia="IRNazanin" w:cs="IRNazanin"/>
          <w:color w:val="111111"/>
          <w:sz w:val="28"/>
          <w:szCs w:val="28"/>
          <w:rtl w:val="true"/>
          <w:lang w:bidi="fa-IR"/>
        </w:rPr>
        <w:t>».</w:t>
      </w:r>
    </w:p>
    <w:p>
      <w:pPr>
        <w:pStyle w:val="Heading2"/>
        <w:numPr>
          <w:ilvl w:val="1"/>
          <w:numId w:val="1"/>
        </w:numPr>
        <w:rPr/>
      </w:pPr>
      <w:bookmarkStart w:id="610" w:name="__RefHeading___Toc2736830_211673320"/>
      <w:bookmarkStart w:id="611" w:name="_Toc256"/>
      <w:bookmarkEnd w:id="610"/>
      <w:r>
        <w:rPr/>
        <w:t>251</w:t>
      </w:r>
      <w:r>
        <w:rPr>
          <w:rtl w:val="true"/>
        </w:rPr>
        <w:t xml:space="preserve"> - </w:t>
      </w:r>
      <w:r>
        <w:rPr>
          <w:rtl w:val="true"/>
        </w:rPr>
        <w:t>عَلَم المَنْصوب‌</w:t>
      </w:r>
      <w:bookmarkEnd w:id="611"/>
    </w:p>
    <w:p>
      <w:pPr>
        <w:pStyle w:val="BookText"/>
        <w:rPr/>
      </w:pP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برافراشته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القاب امام زمان‌علیه السلام شمرده شده است، چراکه او تنها امام و حجت خدا و راهنمای خلایق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اوست که مردم از ظلمت‌ها و گمراهی‌ها نجات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باید گرداگرد پرچم او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این‌گونه به ایشان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الْعَلَمُ الْمَنْصُوبُ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پرچم برافراشته</w:t>
      </w:r>
      <w:r>
        <w:rPr>
          <w:rFonts w:eastAsia="IRNazanin" w:cs="IRNazanin"/>
          <w:color w:val="111111"/>
          <w:sz w:val="28"/>
          <w:szCs w:val="28"/>
          <w:rtl w:val="true"/>
          <w:lang w:bidi="fa-IR"/>
        </w:rPr>
        <w:t>».</w:t>
      </w:r>
    </w:p>
    <w:p>
      <w:pPr>
        <w:pStyle w:val="Heading2"/>
        <w:numPr>
          <w:ilvl w:val="1"/>
          <w:numId w:val="1"/>
        </w:numPr>
        <w:rPr/>
      </w:pPr>
      <w:bookmarkStart w:id="612" w:name="__RefHeading___Toc2736832_211673320"/>
      <w:bookmarkStart w:id="613" w:name="_Toc257"/>
      <w:bookmarkEnd w:id="612"/>
      <w:r>
        <w:rPr/>
        <w:t>252</w:t>
      </w:r>
      <w:r>
        <w:rPr>
          <w:rtl w:val="true"/>
        </w:rPr>
        <w:t xml:space="preserve"> - </w:t>
      </w:r>
      <w:r>
        <w:rPr>
          <w:rtl w:val="true"/>
        </w:rPr>
        <w:t>عَلَم النُّور</w:t>
      </w:r>
      <w:bookmarkEnd w:id="61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معنای پرچم نور و روشنایی است، او عَلم برافراشته‌ای از نور است </w:t>
      </w:r>
      <w:bookmarkStart w:id="614" w:name="pg322_1582"/>
    </w:p>
    <w:p>
      <w:pPr>
        <w:pStyle w:val="BookText"/>
        <w:rPr/>
      </w:pPr>
      <w:bookmarkEnd w:id="614"/>
      <w:r>
        <w:rPr>
          <w:rFonts w:ascii="IRNazanin" w:hAnsi="IRNazanin" w:eastAsia="IRNazanin"/>
          <w:color w:val="111111"/>
          <w:sz w:val="28"/>
          <w:sz w:val="28"/>
          <w:szCs w:val="28"/>
          <w:rtl w:val="true"/>
          <w:lang w:bidi="fa-IR"/>
        </w:rPr>
        <w:t>که در تاریکی‌های جهان نصب شده، تا مردم به وسیله او راهنمایی و هدایت شوند، به همین جهت است که او سفینة النجاة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ماه شعبان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النُّورِ فِی طَخْیآءِ الدَّیجُورِ الغآئِبِ الْمَسْتُورِ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پرچم نور است در شام تاریک و ظلمانی دنیا، آن‌که خود غایب و پنهان است</w:t>
      </w:r>
      <w:r>
        <w:rPr>
          <w:rFonts w:eastAsia="IRNazanin" w:cs="IRNazanin"/>
          <w:color w:val="111111"/>
          <w:sz w:val="28"/>
          <w:szCs w:val="28"/>
          <w:rtl w:val="true"/>
          <w:lang w:bidi="fa-IR"/>
        </w:rPr>
        <w:t>.»</w:t>
      </w:r>
    </w:p>
    <w:p>
      <w:pPr>
        <w:pStyle w:val="Heading2"/>
        <w:numPr>
          <w:ilvl w:val="1"/>
          <w:numId w:val="1"/>
        </w:numPr>
        <w:rPr/>
      </w:pPr>
      <w:bookmarkStart w:id="615" w:name="__RefHeading___Toc2736834_211673320"/>
      <w:bookmarkStart w:id="616" w:name="_Toc258"/>
      <w:bookmarkEnd w:id="615"/>
      <w:r>
        <w:rPr/>
        <w:t>253</w:t>
      </w:r>
      <w:r>
        <w:rPr>
          <w:rtl w:val="true"/>
        </w:rPr>
        <w:t xml:space="preserve"> - </w:t>
      </w:r>
      <w:r>
        <w:rPr>
          <w:rtl w:val="true"/>
        </w:rPr>
        <w:t>عَلَم الهُدی‌</w:t>
      </w:r>
      <w:bookmarkEnd w:id="616"/>
    </w:p>
    <w:p>
      <w:pPr>
        <w:pStyle w:val="BookText"/>
        <w:rPr/>
      </w:pPr>
      <w:r>
        <w:rPr>
          <w:rFonts w:ascii="IRNazanin" w:hAnsi="IRNazanin" w:eastAsia="IRNazanin"/>
          <w:color w:val="111111"/>
          <w:sz w:val="28"/>
          <w:sz w:val="28"/>
          <w:szCs w:val="28"/>
          <w:rtl w:val="true"/>
          <w:lang w:bidi="fa-IR"/>
        </w:rPr>
        <w:t>امام زمان‌علیه السلام علامت، نشانه و پرچم هدایت خلق به سوی خداوند است، هر که می‌خواهد از چنگ ظلمت و گمراهی نجات یابد، باید به این پرچم متمسّک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بعد از زیارت آل یاسین برای او دعا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حُجَّتِکَ فِی 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الْهُدی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که حجت تو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پرچم هدایت خلق به سوی خداست</w:t>
      </w:r>
      <w:r>
        <w:rPr>
          <w:rFonts w:eastAsia="IRNazanin" w:cs="IRNazanin"/>
          <w:color w:val="111111"/>
          <w:sz w:val="28"/>
          <w:szCs w:val="28"/>
          <w:rtl w:val="true"/>
          <w:lang w:bidi="fa-IR"/>
        </w:rPr>
        <w:t>».</w:t>
      </w:r>
    </w:p>
    <w:p>
      <w:pPr>
        <w:pStyle w:val="Heading2"/>
        <w:numPr>
          <w:ilvl w:val="1"/>
          <w:numId w:val="1"/>
        </w:numPr>
        <w:rPr/>
      </w:pPr>
      <w:bookmarkStart w:id="617" w:name="__RefHeading___Toc2736836_211673320"/>
      <w:bookmarkStart w:id="618" w:name="_Toc259"/>
      <w:bookmarkEnd w:id="617"/>
      <w:r>
        <w:rPr/>
        <w:t>254</w:t>
      </w:r>
      <w:r>
        <w:rPr>
          <w:rtl w:val="true"/>
        </w:rPr>
        <w:t xml:space="preserve"> - </w:t>
      </w:r>
      <w:r>
        <w:rPr>
          <w:rtl w:val="true"/>
        </w:rPr>
        <w:t>عِماد</w:t>
      </w:r>
      <w:bookmarkEnd w:id="618"/>
    </w:p>
    <w:p>
      <w:pPr>
        <w:pStyle w:val="BookText"/>
        <w:rPr/>
      </w:pPr>
      <w:r>
        <w:rPr>
          <w:rFonts w:ascii="IRNazanin" w:hAnsi="IRNazanin" w:eastAsia="IRNazanin"/>
          <w:color w:val="111111"/>
          <w:sz w:val="28"/>
          <w:sz w:val="28"/>
          <w:szCs w:val="28"/>
          <w:rtl w:val="true"/>
          <w:lang w:bidi="fa-IR"/>
        </w:rPr>
        <w:t xml:space="preserve">به معنای ستون و پایه و تکیه‌گاه و اساس هر چیزی است، 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 عماد خیمه دین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زمان‌علیه السلام عماد است، چون جانشین و خلیفه آن عمادی است که</w:t>
      </w:r>
      <w:r>
        <w:rPr>
          <w:rFonts w:eastAsia="IRNazanin" w:cs="IRNazanin"/>
          <w:color w:val="111111"/>
          <w:sz w:val="28"/>
          <w:szCs w:val="28"/>
          <w:rtl w:val="true"/>
          <w:lang w:bidi="fa-IR"/>
        </w:rPr>
        <w:t xml:space="preserve">: </w:t>
      </w:r>
      <w:bookmarkStart w:id="619" w:name="pg322_1583"/>
    </w:p>
    <w:p>
      <w:pPr>
        <w:pStyle w:val="BookText"/>
        <w:rPr/>
      </w:pPr>
      <w:bookmarkEnd w:id="6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عِمادَ مَنْ لا عِمادَ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تکیه‌گاه هر آن‌که تکیه‌گاهی ندارد</w:t>
      </w:r>
      <w:r>
        <w:rPr>
          <w:rFonts w:eastAsia="IRNazanin" w:cs="IRNazanin"/>
          <w:color w:val="111111"/>
          <w:sz w:val="28"/>
          <w:szCs w:val="28"/>
          <w:rtl w:val="true"/>
          <w:lang w:bidi="fa-IR"/>
        </w:rPr>
        <w:t>!»</w:t>
      </w:r>
    </w:p>
    <w:p>
      <w:pPr>
        <w:pStyle w:val="Heading2"/>
        <w:numPr>
          <w:ilvl w:val="1"/>
          <w:numId w:val="1"/>
        </w:numPr>
        <w:rPr/>
      </w:pPr>
      <w:bookmarkStart w:id="620" w:name="__RefHeading___Toc2736838_211673320"/>
      <w:bookmarkStart w:id="621" w:name="_Toc260"/>
      <w:bookmarkEnd w:id="620"/>
      <w:r>
        <w:rPr/>
        <w:t>255</w:t>
      </w:r>
      <w:r>
        <w:rPr>
          <w:rtl w:val="true"/>
        </w:rPr>
        <w:t xml:space="preserve"> - </w:t>
      </w:r>
      <w:r>
        <w:rPr>
          <w:rtl w:val="true"/>
        </w:rPr>
        <w:t>عمادُ الاسلام‌</w:t>
      </w:r>
      <w:bookmarkEnd w:id="621"/>
    </w:p>
    <w:p>
      <w:pPr>
        <w:pStyle w:val="BookText"/>
        <w:rPr/>
      </w:pPr>
      <w:r>
        <w:rPr>
          <w:rFonts w:ascii="IRNazanin" w:hAnsi="IRNazanin" w:eastAsia="IRNazanin"/>
          <w:color w:val="111111"/>
          <w:sz w:val="28"/>
          <w:sz w:val="28"/>
          <w:szCs w:val="28"/>
          <w:rtl w:val="true"/>
          <w:lang w:bidi="fa-IR"/>
        </w:rPr>
        <w:t>از القاب امام زمان‌علیه السلام عماد الاسلام است، چون او اکنون پایه و اساس و ستون خیمه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زیارت سرداب مقدّس که سید بن طاووس روایت کرده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وَبَرَکاتُهُ وَتَحِیاتُهُ وَصَلَواتُهُ عَلی مَوْلای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وَعِمادِ الإسْلامِ</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برکات خداوند و درود و تحیات او بر مولای من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اساس خیمه اسلام است</w:t>
      </w:r>
      <w:r>
        <w:rPr>
          <w:rFonts w:eastAsia="IRNazanin" w:cs="IRNazanin"/>
          <w:color w:val="111111"/>
          <w:sz w:val="28"/>
          <w:szCs w:val="28"/>
          <w:rtl w:val="true"/>
          <w:lang w:bidi="fa-IR"/>
        </w:rPr>
        <w:t>».</w:t>
      </w:r>
    </w:p>
    <w:p>
      <w:pPr>
        <w:pStyle w:val="Heading2"/>
        <w:numPr>
          <w:ilvl w:val="1"/>
          <w:numId w:val="1"/>
        </w:numPr>
        <w:rPr/>
      </w:pPr>
      <w:bookmarkStart w:id="622" w:name="__RefHeading___Toc2736840_211673320"/>
      <w:bookmarkStart w:id="623" w:name="_Toc261"/>
      <w:bookmarkEnd w:id="622"/>
      <w:r>
        <w:rPr/>
        <w:t>256</w:t>
      </w:r>
      <w:r>
        <w:rPr>
          <w:rtl w:val="true"/>
        </w:rPr>
        <w:t xml:space="preserve"> - </w:t>
      </w:r>
      <w:r>
        <w:rPr>
          <w:rtl w:val="true"/>
        </w:rPr>
        <w:t>عَیبَةِ اللَّه‌</w:t>
      </w:r>
      <w:bookmarkEnd w:id="623"/>
    </w:p>
    <w:p>
      <w:pPr>
        <w:pStyle w:val="BookText"/>
        <w:rPr/>
      </w:pPr>
      <w:r>
        <w:rPr>
          <w:rFonts w:ascii="IRNazanin" w:hAnsi="IRNazanin" w:eastAsia="IRNazanin"/>
          <w:color w:val="111111"/>
          <w:sz w:val="28"/>
          <w:sz w:val="28"/>
          <w:szCs w:val="28"/>
          <w:rtl w:val="true"/>
          <w:lang w:bidi="fa-IR"/>
        </w:rPr>
        <w:t>به معنای صندوق و ذخیره اسرار الهی است و امام زمان‌علیه السلام چنین مقامی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صاحب الامرعلیه السلام وارد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حُجَّتِکَ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وَعَیبَتِکَ وَعَینِکَ فِی أَرْضِکَ، الْمُتَرَقِّبِ الْخآئِفِ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حجت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صندوق اسرار و علوم </w:t>
      </w:r>
      <w:bookmarkStart w:id="624" w:name="pg322_1584"/>
    </w:p>
    <w:p>
      <w:pPr>
        <w:pStyle w:val="BookText"/>
        <w:rPr/>
      </w:pPr>
      <w:bookmarkEnd w:id="624"/>
      <w:r>
        <w:rPr>
          <w:rFonts w:ascii="IRNazanin" w:hAnsi="IRNazanin" w:eastAsia="IRNazanin"/>
          <w:color w:val="111111"/>
          <w:sz w:val="28"/>
          <w:sz w:val="28"/>
          <w:szCs w:val="28"/>
          <w:rtl w:val="true"/>
          <w:lang w:bidi="fa-IR"/>
        </w:rPr>
        <w:t>تو، و چشم بینای تو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از جور و ستم دشمنان، دائم مراقب و نگران است</w:t>
      </w:r>
      <w:r>
        <w:rPr>
          <w:rFonts w:eastAsia="IRNazanin" w:cs="IRNazanin"/>
          <w:color w:val="111111"/>
          <w:sz w:val="28"/>
          <w:szCs w:val="28"/>
          <w:rtl w:val="true"/>
          <w:lang w:bidi="fa-IR"/>
        </w:rPr>
        <w:t>».</w:t>
      </w:r>
    </w:p>
    <w:p>
      <w:pPr>
        <w:pStyle w:val="Heading2"/>
        <w:numPr>
          <w:ilvl w:val="1"/>
          <w:numId w:val="1"/>
        </w:numPr>
        <w:rPr/>
      </w:pPr>
      <w:bookmarkStart w:id="625" w:name="__RefHeading___Toc2736842_211673320"/>
      <w:bookmarkStart w:id="626" w:name="_Toc262"/>
      <w:bookmarkEnd w:id="625"/>
      <w:r>
        <w:rPr/>
        <w:t>257</w:t>
      </w:r>
      <w:r>
        <w:rPr>
          <w:rtl w:val="true"/>
        </w:rPr>
        <w:t xml:space="preserve"> - </w:t>
      </w:r>
      <w:r>
        <w:rPr>
          <w:rtl w:val="true"/>
        </w:rPr>
        <w:t>عین‌</w:t>
      </w:r>
      <w:bookmarkEnd w:id="626"/>
    </w:p>
    <w:p>
      <w:pPr>
        <w:pStyle w:val="BookText"/>
        <w:rPr/>
      </w:pPr>
      <w:r>
        <w:rPr>
          <w:rFonts w:ascii="IRNazanin" w:hAnsi="IRNazanin" w:eastAsia="IRNazanin"/>
          <w:color w:val="111111"/>
          <w:sz w:val="28"/>
          <w:sz w:val="28"/>
          <w:szCs w:val="28"/>
          <w:rtl w:val="true"/>
          <w:lang w:bidi="fa-IR"/>
        </w:rPr>
        <w:t>عین به معنای چشم بیدار و دیده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تمام امامان معصوم‌علیهم السلام چشم خدا هستند؛ ولی آن که اکنون حاضر و ناظر ماست، امام زمان‌علیه السلام است؛ چنان که در پیش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حُجَّتِکَ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وَعَیبَتِکَ وَعَینِکَ فِی أَرْضِکَ، الْمُتَرَقِّبِ الْخآئِفِ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4"/>
      </w:r>
    </w:p>
    <w:p>
      <w:pPr>
        <w:pStyle w:val="Heading2"/>
        <w:numPr>
          <w:ilvl w:val="1"/>
          <w:numId w:val="1"/>
        </w:numPr>
        <w:rPr/>
      </w:pPr>
      <w:bookmarkStart w:id="627" w:name="__RefHeading___Toc2736844_211673320"/>
      <w:bookmarkStart w:id="628" w:name="_Toc263"/>
      <w:bookmarkEnd w:id="627"/>
      <w:r>
        <w:rPr/>
        <w:t>258</w:t>
      </w:r>
      <w:r>
        <w:rPr>
          <w:rtl w:val="true"/>
        </w:rPr>
        <w:t xml:space="preserve"> - </w:t>
      </w:r>
      <w:r>
        <w:rPr>
          <w:rtl w:val="true"/>
        </w:rPr>
        <w:t>عین اللَّه‌</w:t>
      </w:r>
      <w:bookmarkEnd w:id="628"/>
    </w:p>
    <w:p>
      <w:pPr>
        <w:pStyle w:val="BookText"/>
        <w:rPr/>
      </w:pPr>
      <w:r>
        <w:rPr>
          <w:rFonts w:ascii="IRNazanin" w:hAnsi="IRNazanin" w:eastAsia="IRNazanin"/>
          <w:color w:val="111111"/>
          <w:sz w:val="28"/>
          <w:sz w:val="28"/>
          <w:szCs w:val="28"/>
          <w:rtl w:val="true"/>
          <w:lang w:bidi="fa-IR"/>
        </w:rPr>
        <w:t>به معنای چشم بینای خدا در بین خلق و آفریدگان او و از القاب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آن حضرت در روز جمعه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عَینَ اللَّهِ فِی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چشم و دیده خدا در خلق او</w:t>
      </w:r>
      <w:r>
        <w:rPr>
          <w:rFonts w:eastAsia="IRNazanin" w:cs="IRNazanin"/>
          <w:color w:val="111111"/>
          <w:sz w:val="28"/>
          <w:szCs w:val="28"/>
          <w:rtl w:val="true"/>
          <w:lang w:bidi="fa-IR"/>
        </w:rPr>
        <w:t>».</w:t>
      </w:r>
    </w:p>
    <w:p>
      <w:pPr>
        <w:pStyle w:val="Heading2"/>
        <w:numPr>
          <w:ilvl w:val="1"/>
          <w:numId w:val="1"/>
        </w:numPr>
        <w:rPr/>
      </w:pPr>
      <w:bookmarkStart w:id="629" w:name="__RefHeading___Toc2736846_211673320"/>
      <w:bookmarkStart w:id="630" w:name="_Toc264"/>
      <w:bookmarkEnd w:id="629"/>
      <w:r>
        <w:rPr/>
        <w:t>259</w:t>
      </w:r>
      <w:r>
        <w:rPr>
          <w:rtl w:val="true"/>
        </w:rPr>
        <w:t xml:space="preserve"> - </w:t>
      </w:r>
      <w:r>
        <w:rPr>
          <w:rtl w:val="true"/>
        </w:rPr>
        <w:t>عینُ اللَّه النّاظِرة</w:t>
      </w:r>
      <w:bookmarkEnd w:id="63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بر تمام اعمال بندگان خداست، و این کار نیز به اذن خداوند می‌باشد که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اعْمَلُوا فَسَیرَی اللَّهُ عَمَلَکُمْ وَرَسُولُهُ وَالْمُؤْمِنُونَ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هم خدا و هم پیامبر خداصلی الله علیه وآله و مؤمنان اعمال بندگان را می‌بینند؛ و مؤمن واقعی، امام معصوم است که اینک امام زمان‌علیه السلام مصداق تامّ آن می‌باشد</w:t>
      </w:r>
      <w:r>
        <w:rPr>
          <w:rFonts w:eastAsia="IRNazanin" w:cs="IRNazanin"/>
          <w:color w:val="111111"/>
          <w:sz w:val="28"/>
          <w:szCs w:val="28"/>
          <w:rtl w:val="true"/>
          <w:lang w:bidi="fa-IR"/>
        </w:rPr>
        <w:t xml:space="preserve">. </w:t>
      </w:r>
      <w:bookmarkStart w:id="631" w:name="pg322_1585"/>
    </w:p>
    <w:p>
      <w:pPr>
        <w:pStyle w:val="BookText"/>
        <w:rPr/>
      </w:pPr>
      <w:bookmarkEnd w:id="6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وَعَینِکَ النّاظِرَةِ بِإِذْنِکَ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امر و اذن تو بر بندگانت نظاره گر است</w:t>
      </w:r>
      <w:r>
        <w:rPr>
          <w:rFonts w:eastAsia="IRNazanin" w:cs="IRNazanin"/>
          <w:color w:val="111111"/>
          <w:sz w:val="28"/>
          <w:szCs w:val="28"/>
          <w:rtl w:val="true"/>
          <w:lang w:bidi="fa-IR"/>
        </w:rPr>
        <w:t>».</w:t>
      </w:r>
    </w:p>
    <w:p>
      <w:pPr>
        <w:pStyle w:val="Heading2"/>
        <w:numPr>
          <w:ilvl w:val="1"/>
          <w:numId w:val="1"/>
        </w:numPr>
        <w:rPr/>
      </w:pPr>
      <w:bookmarkStart w:id="632" w:name="__RefHeading___Toc2736848_211673320"/>
      <w:bookmarkStart w:id="633" w:name="_Toc265"/>
      <w:bookmarkEnd w:id="632"/>
      <w:r>
        <w:rPr/>
        <w:t>260</w:t>
      </w:r>
      <w:r>
        <w:rPr>
          <w:rtl w:val="true"/>
        </w:rPr>
        <w:t xml:space="preserve"> - </w:t>
      </w:r>
      <w:r>
        <w:rPr>
          <w:rtl w:val="true"/>
        </w:rPr>
        <w:t>عینُ الحَیاة</w:t>
      </w:r>
      <w:bookmarkEnd w:id="633"/>
    </w:p>
    <w:p>
      <w:pPr>
        <w:pStyle w:val="BookText"/>
        <w:rPr/>
      </w:pPr>
      <w:r>
        <w:rPr>
          <w:rFonts w:ascii="IRNazanin" w:hAnsi="IRNazanin" w:eastAsia="IRNazanin"/>
          <w:color w:val="111111"/>
          <w:sz w:val="28"/>
          <w:sz w:val="28"/>
          <w:szCs w:val="28"/>
          <w:rtl w:val="true"/>
          <w:lang w:bidi="fa-IR"/>
        </w:rPr>
        <w:t>به معنای چشمه حیات زندگی است و از اوصاف امام زمان‌علیه السلام می‌باشد، چون هرکه به او متصل شد و از جام معرفت او نوشید، حیات ابدی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 آن حضرت در روز جمعه به ایشان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عَینَ الْحَیاةِ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سرچشمه آب زندگانی</w:t>
      </w:r>
      <w:r>
        <w:rPr>
          <w:rFonts w:eastAsia="IRNazanin" w:cs="IRNazanin"/>
          <w:color w:val="111111"/>
          <w:sz w:val="28"/>
          <w:szCs w:val="28"/>
          <w:rtl w:val="true"/>
          <w:lang w:bidi="fa-IR"/>
        </w:rPr>
        <w:t>».</w:t>
      </w:r>
    </w:p>
    <w:p>
      <w:pPr>
        <w:pStyle w:val="Heading2"/>
        <w:numPr>
          <w:ilvl w:val="1"/>
          <w:numId w:val="1"/>
        </w:numPr>
        <w:rPr/>
      </w:pPr>
      <w:bookmarkStart w:id="634" w:name="__RefHeading___Toc2736850_211673320"/>
      <w:bookmarkStart w:id="635" w:name="_Toc266"/>
      <w:bookmarkEnd w:id="634"/>
      <w:r>
        <w:rPr/>
        <w:t>261</w:t>
      </w:r>
      <w:r>
        <w:rPr>
          <w:rtl w:val="true"/>
        </w:rPr>
        <w:t xml:space="preserve"> - </w:t>
      </w:r>
      <w:r>
        <w:rPr>
          <w:rtl w:val="true"/>
        </w:rPr>
        <w:t>غائب‌</w:t>
      </w:r>
      <w:bookmarkEnd w:id="635"/>
    </w:p>
    <w:p>
      <w:pPr>
        <w:pStyle w:val="BookText"/>
        <w:rPr/>
      </w:pPr>
      <w:r>
        <w:rPr>
          <w:rFonts w:ascii="IRNazanin" w:hAnsi="IRNazanin" w:eastAsia="IRNazanin"/>
          <w:color w:val="111111"/>
          <w:sz w:val="28"/>
          <w:sz w:val="28"/>
          <w:szCs w:val="28"/>
          <w:rtl w:val="true"/>
          <w:lang w:bidi="fa-IR"/>
        </w:rPr>
        <w:t>به معنای پنهان و مخفی است که از القاب مختصه و شایع امام زمان‌علیه السلام است و اخباری در این مورد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الطَّرِیدُ الوَحِیدُ الغَرِیبُ الغائِبُ عَنْ اَهْلِهِ الْمَوْتُورُ بِاَبِیهِ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آن رانده شده تنها و غریب که از اهل خودش غایب است و هنوز انتقام خون پدرش را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 آن حضرت می‌خوانیم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الإِمامِ الْعالِمِ، الْغائِبِ عَنِ الأَبْصارِ، وَالحاضِرِ فِی الاَمْصارِ، وَالغائِبِ عَنِ الْعُیونِ وَالحاضِرِ فِی الأَفْکَارِ،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0"/>
      </w:r>
      <w:bookmarkStart w:id="636" w:name="pg322_1586"/>
    </w:p>
    <w:p>
      <w:pPr>
        <w:pStyle w:val="BookText"/>
        <w:rPr/>
      </w:pPr>
      <w:bookmarkEnd w:id="6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امام عالم و آگاه که از دیده‌ها پنهان است، امّا در شهرها حاضر است و از چشم‌ها غایب است امّا در خاطره‌ها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وَأَهلِ بَیتِهِ وَصَلِ‌ّ عَلی وَلِی الْحَسَنِ وَوارِثِهِ الْقائِم بِأمْرِکَ وَالْغائِبِ فِی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اهل بیت ایشان، و درود فرست بر جانشین امام عسکری‌علیه السلام و وارث او که به امر تو قیام خواهد کرد، او که در بین خلق پنهان و غایب است</w:t>
      </w:r>
      <w:r>
        <w:rPr>
          <w:rFonts w:eastAsia="IRNazanin" w:cs="IRNazanin"/>
          <w:color w:val="111111"/>
          <w:sz w:val="28"/>
          <w:szCs w:val="28"/>
          <w:rtl w:val="true"/>
          <w:lang w:bidi="fa-IR"/>
        </w:rPr>
        <w:t>».</w:t>
      </w:r>
    </w:p>
    <w:p>
      <w:pPr>
        <w:pStyle w:val="Heading2"/>
        <w:numPr>
          <w:ilvl w:val="1"/>
          <w:numId w:val="1"/>
        </w:numPr>
        <w:rPr/>
      </w:pPr>
      <w:bookmarkStart w:id="637" w:name="__RefHeading___Toc2736852_211673320"/>
      <w:bookmarkStart w:id="638" w:name="_Toc267"/>
      <w:bookmarkEnd w:id="637"/>
      <w:r>
        <w:rPr/>
        <w:t>262</w:t>
      </w:r>
      <w:r>
        <w:rPr>
          <w:rtl w:val="true"/>
        </w:rPr>
        <w:t xml:space="preserve"> - </w:t>
      </w:r>
      <w:r>
        <w:rPr>
          <w:rtl w:val="true"/>
        </w:rPr>
        <w:t>غاشیه‌</w:t>
      </w:r>
      <w:bookmarkEnd w:id="638"/>
    </w:p>
    <w:p>
      <w:pPr>
        <w:pStyle w:val="BookText"/>
        <w:rPr/>
      </w:pPr>
      <w:r>
        <w:rPr>
          <w:rFonts w:ascii="Amiri" w:hAnsi="Amiri" w:eastAsia="Amiri" w:cs="Amiri"/>
          <w:color w:val="111111"/>
          <w:sz w:val="28"/>
          <w:sz w:val="28"/>
          <w:szCs w:val="28"/>
          <w:rtl w:val="true"/>
          <w:lang w:bidi="ar-SA"/>
        </w:rPr>
        <w:t xml:space="preserve">امام صادق‌علیه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أَتَیاکَ حَدِیثُ الْغاشِیةِ</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آن را به امام زمان‌علیه السلام تأویل نموده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یغْشاهُمُ الْقائِمُ بِالسَّیفِ</w:t>
      </w:r>
      <w:r>
        <w:rPr>
          <w:rFonts w:eastAsia="Amiri" w:cs="Amiri" w:ascii="Amiri" w:hAnsi="Amiri"/>
          <w:color w:val="111111"/>
          <w:sz w:val="28"/>
          <w:szCs w:val="28"/>
          <w:rtl w:val="true"/>
          <w:lang w:bidi="ar-SA"/>
        </w:rPr>
        <w:t>...»</w:t>
      </w:r>
      <w:r>
        <w:rPr>
          <w:rStyle w:val="FootnoteAnchor"/>
          <w:rtl w:val="true"/>
        </w:rPr>
        <w:footnoteReference w:id="383"/>
      </w:r>
    </w:p>
    <w:p>
      <w:pPr>
        <w:pStyle w:val="Heading2"/>
        <w:numPr>
          <w:ilvl w:val="1"/>
          <w:numId w:val="1"/>
        </w:numPr>
        <w:rPr/>
      </w:pPr>
      <w:bookmarkStart w:id="639" w:name="__RefHeading___Toc2736854_211673320"/>
      <w:bookmarkStart w:id="640" w:name="_Toc268"/>
      <w:bookmarkEnd w:id="639"/>
      <w:r>
        <w:rPr/>
        <w:t>263</w:t>
      </w:r>
      <w:r>
        <w:rPr>
          <w:rtl w:val="true"/>
        </w:rPr>
        <w:t xml:space="preserve"> - </w:t>
      </w:r>
      <w:r>
        <w:rPr>
          <w:rtl w:val="true"/>
        </w:rPr>
        <w:t>غایةُ الطّالبین‌</w:t>
      </w:r>
      <w:bookmarkEnd w:id="640"/>
    </w:p>
    <w:p>
      <w:pPr>
        <w:pStyle w:val="BookText"/>
        <w:rPr/>
      </w:pPr>
      <w:r>
        <w:rPr>
          <w:rFonts w:ascii="IRNazanin" w:hAnsi="IRNazanin" w:eastAsia="IRNazanin"/>
          <w:color w:val="111111"/>
          <w:sz w:val="28"/>
          <w:sz w:val="28"/>
          <w:szCs w:val="28"/>
          <w:rtl w:val="true"/>
          <w:lang w:bidi="fa-IR"/>
        </w:rPr>
        <w:t>این عنوان را هدیة الکبری و دلائل الامامه از اوصاف و القاب امام زمان‌علیه السلام می‌دانند</w:t>
      </w:r>
      <w:r>
        <w:rPr>
          <w:rFonts w:eastAsia="IRNazanin" w:cs="IRNazanin"/>
          <w:color w:val="111111"/>
          <w:sz w:val="28"/>
          <w:szCs w:val="28"/>
          <w:rtl w:val="true"/>
          <w:lang w:bidi="fa-IR"/>
        </w:rPr>
        <w:t>.</w:t>
      </w:r>
      <w:r>
        <w:rPr>
          <w:rStyle w:val="FootnoteAnchor"/>
          <w:rtl w:val="true"/>
        </w:rPr>
        <w:footnoteReference w:id="384"/>
      </w:r>
    </w:p>
    <w:p>
      <w:pPr>
        <w:pStyle w:val="Heading2"/>
        <w:numPr>
          <w:ilvl w:val="1"/>
          <w:numId w:val="1"/>
        </w:numPr>
        <w:rPr/>
      </w:pPr>
      <w:bookmarkStart w:id="641" w:name="__RefHeading___Toc2736856_211673320"/>
      <w:bookmarkStart w:id="642" w:name="_Toc269"/>
      <w:bookmarkEnd w:id="641"/>
      <w:r>
        <w:rPr/>
        <w:t>264</w:t>
      </w:r>
      <w:r>
        <w:rPr>
          <w:rtl w:val="true"/>
        </w:rPr>
        <w:t xml:space="preserve"> - </w:t>
      </w:r>
      <w:r>
        <w:rPr>
          <w:rtl w:val="true"/>
        </w:rPr>
        <w:t>غایةُ القُصوی‌</w:t>
      </w:r>
      <w:bookmarkEnd w:id="64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آخرین مرحله و نهایت دوردست می‌باشد که هدیة الکبری و دلائل الامامه این عنوان را نیز از القاب امام زمان‌علیه السلام شمرده‌اند</w:t>
      </w:r>
      <w:r>
        <w:rPr>
          <w:rFonts w:eastAsia="IRNazanin" w:cs="IRNazanin"/>
          <w:color w:val="111111"/>
          <w:sz w:val="28"/>
          <w:szCs w:val="28"/>
          <w:rtl w:val="true"/>
          <w:lang w:bidi="fa-IR"/>
        </w:rPr>
        <w:t>.</w:t>
      </w:r>
      <w:r>
        <w:rPr>
          <w:rStyle w:val="FootnoteAnchor"/>
          <w:rtl w:val="true"/>
        </w:rPr>
        <w:footnoteReference w:id="385"/>
      </w:r>
      <w:bookmarkStart w:id="643" w:name="pg322_1587"/>
    </w:p>
    <w:p>
      <w:pPr>
        <w:pStyle w:val="Heading2"/>
        <w:numPr>
          <w:ilvl w:val="1"/>
          <w:numId w:val="1"/>
        </w:numPr>
        <w:rPr/>
      </w:pPr>
      <w:bookmarkStart w:id="644" w:name="__RefHeading___Toc2736858_211673320"/>
      <w:bookmarkStart w:id="645" w:name="_Toc270"/>
      <w:bookmarkEnd w:id="643"/>
      <w:bookmarkEnd w:id="644"/>
      <w:r>
        <w:rPr/>
        <w:t>265</w:t>
      </w:r>
      <w:r>
        <w:rPr>
          <w:rtl w:val="true"/>
        </w:rPr>
        <w:t xml:space="preserve"> - </w:t>
      </w:r>
      <w:r>
        <w:rPr>
          <w:rtl w:val="true"/>
        </w:rPr>
        <w:t>غایةُ النُّور</w:t>
      </w:r>
      <w:bookmarkEnd w:id="645"/>
    </w:p>
    <w:p>
      <w:pPr>
        <w:pStyle w:val="BookText"/>
        <w:rPr/>
      </w:pPr>
      <w:r>
        <w:rPr>
          <w:rFonts w:ascii="IRNazanin" w:hAnsi="IRNazanin" w:eastAsia="IRNazanin"/>
          <w:color w:val="111111"/>
          <w:sz w:val="28"/>
          <w:sz w:val="28"/>
          <w:szCs w:val="28"/>
          <w:rtl w:val="true"/>
          <w:lang w:bidi="fa-IR"/>
        </w:rPr>
        <w:t>یعنی نهایت نور که از اوصاف امام زمان‌علیه السلام است و امام علی‌علیه السلام آن حضرت را توصیف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خاتِمُ الاَئِمَّةِ وَمُنْقِذُ الاُمَّةِ وَغایةُ النُّورِ وَمَصْدَرُ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امام که امّت را نجات خواهد داد از ماست او که در نهایت نورانیت است و همه امور به ایشان بر می‌گردد</w:t>
      </w:r>
      <w:r>
        <w:rPr>
          <w:rFonts w:eastAsia="IRNazanin" w:cs="IRNazanin"/>
          <w:color w:val="111111"/>
          <w:sz w:val="28"/>
          <w:szCs w:val="28"/>
          <w:rtl w:val="true"/>
          <w:lang w:bidi="fa-IR"/>
        </w:rPr>
        <w:t>».</w:t>
      </w:r>
    </w:p>
    <w:p>
      <w:pPr>
        <w:pStyle w:val="Heading2"/>
        <w:numPr>
          <w:ilvl w:val="1"/>
          <w:numId w:val="1"/>
        </w:numPr>
        <w:rPr/>
      </w:pPr>
      <w:bookmarkStart w:id="646" w:name="__RefHeading___Toc2736860_211673320"/>
      <w:bookmarkStart w:id="647" w:name="_Toc271"/>
      <w:bookmarkEnd w:id="646"/>
      <w:r>
        <w:rPr/>
        <w:t>266</w:t>
      </w:r>
      <w:r>
        <w:rPr>
          <w:rtl w:val="true"/>
        </w:rPr>
        <w:t xml:space="preserve"> - </w:t>
      </w:r>
      <w:r>
        <w:rPr>
          <w:rtl w:val="true"/>
        </w:rPr>
        <w:t>غُرَّةُ الحَمِیدَه‌</w:t>
      </w:r>
      <w:bookmarkEnd w:id="647"/>
    </w:p>
    <w:p>
      <w:pPr>
        <w:pStyle w:val="BookText"/>
        <w:rPr/>
      </w:pPr>
      <w:r>
        <w:rPr>
          <w:rFonts w:ascii="IRNazanin" w:hAnsi="IRNazanin" w:eastAsia="IRNazanin"/>
          <w:color w:val="111111"/>
          <w:sz w:val="28"/>
          <w:sz w:val="28"/>
          <w:szCs w:val="28"/>
          <w:rtl w:val="true"/>
          <w:lang w:bidi="fa-IR"/>
        </w:rPr>
        <w:t>این عنوان نیز از القاب امام زمان‌علیه السلام است، آنجا که در دعای عهد از خدا می‌خواهیم که رؤیت جمال دل آرای آن حضرت را نصیب ما بفرماید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أَرِنِی الطَّلْعَةَ الرَّشِیدَةَ، وَالْغُرَّةَ الْحَمِیدَةَ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 طلعت زیبای کمال یافته و آن پیشوای ستوده را به من بنمایان</w:t>
      </w:r>
      <w:r>
        <w:rPr>
          <w:rFonts w:eastAsia="IRNazanin" w:cs="IRNazanin"/>
          <w:color w:val="111111"/>
          <w:sz w:val="28"/>
          <w:szCs w:val="28"/>
          <w:rtl w:val="true"/>
          <w:lang w:bidi="fa-IR"/>
        </w:rPr>
        <w:t>».</w:t>
      </w:r>
    </w:p>
    <w:p>
      <w:pPr>
        <w:pStyle w:val="Heading2"/>
        <w:numPr>
          <w:ilvl w:val="1"/>
          <w:numId w:val="1"/>
        </w:numPr>
        <w:rPr/>
      </w:pPr>
      <w:bookmarkStart w:id="648" w:name="__RefHeading___Toc2736862_211673320"/>
      <w:bookmarkStart w:id="649" w:name="_Toc272"/>
      <w:bookmarkEnd w:id="648"/>
      <w:r>
        <w:rPr/>
        <w:t>267</w:t>
      </w:r>
      <w:r>
        <w:rPr>
          <w:rtl w:val="true"/>
        </w:rPr>
        <w:t xml:space="preserve"> - </w:t>
      </w:r>
      <w:r>
        <w:rPr>
          <w:rtl w:val="true"/>
        </w:rPr>
        <w:t>غریب‌</w:t>
      </w:r>
      <w:bookmarkEnd w:id="64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ناشناس است، غریب است، همان طور که اجداد طاهرینش غریب بودند، امّا غربت او از همه بیشتر است، چون سایر ائمه‌علیهم السلام را مردم می‌دیدند و می‌شناختند،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و نمی‌شناسند و او همه را می‌بیند و می‌شناسد</w:t>
      </w:r>
      <w:r>
        <w:rPr>
          <w:rFonts w:eastAsia="IRNazanin" w:cs="IRNazanin"/>
          <w:color w:val="111111"/>
          <w:sz w:val="28"/>
          <w:szCs w:val="28"/>
          <w:rtl w:val="true"/>
          <w:lang w:bidi="fa-IR"/>
        </w:rPr>
        <w:t>.</w:t>
      </w:r>
      <w:r>
        <w:rPr>
          <w:rStyle w:val="FootnoteAnchor"/>
          <w:rtl w:val="true"/>
        </w:rPr>
        <w:footnoteReference w:id="388"/>
      </w:r>
      <w:bookmarkStart w:id="650" w:name="pg322_1588"/>
    </w:p>
    <w:p>
      <w:pPr>
        <w:pStyle w:val="BookText"/>
        <w:rPr/>
      </w:pPr>
      <w:bookmarkEnd w:id="650"/>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الطَّرِیدُ الوَحِیدُ الغَرِیبُ الغائِبُ عَنْ اَهْلِهِ الْمُوتُور بِاَبِیهِ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آن رانده شده تنها و غریب که از اهل خودش غایب است و هنوز انتقام خون پدرش را نگرفته است</w:t>
      </w:r>
      <w:r>
        <w:rPr>
          <w:rFonts w:eastAsia="IRNazanin" w:cs="IRNazanin"/>
          <w:color w:val="111111"/>
          <w:sz w:val="28"/>
          <w:szCs w:val="28"/>
          <w:rtl w:val="true"/>
          <w:lang w:bidi="fa-IR"/>
        </w:rPr>
        <w:t>».</w:t>
      </w:r>
    </w:p>
    <w:p>
      <w:pPr>
        <w:pStyle w:val="Heading2"/>
        <w:numPr>
          <w:ilvl w:val="1"/>
          <w:numId w:val="1"/>
        </w:numPr>
        <w:rPr/>
      </w:pPr>
      <w:bookmarkStart w:id="651" w:name="__RefHeading___Toc2736864_211673320"/>
      <w:bookmarkStart w:id="652" w:name="_Toc273"/>
      <w:bookmarkEnd w:id="651"/>
      <w:r>
        <w:rPr/>
        <w:t>268</w:t>
      </w:r>
      <w:r>
        <w:rPr>
          <w:rtl w:val="true"/>
        </w:rPr>
        <w:t xml:space="preserve"> - </w:t>
      </w:r>
      <w:r>
        <w:rPr>
          <w:rtl w:val="true"/>
        </w:rPr>
        <w:t>غریم‌</w:t>
      </w:r>
      <w:bookmarkEnd w:id="652"/>
    </w:p>
    <w:p>
      <w:pPr>
        <w:pStyle w:val="BookText"/>
        <w:rPr/>
      </w:pPr>
      <w:r>
        <w:rPr>
          <w:rFonts w:ascii="IRNazanin" w:hAnsi="IRNazanin" w:eastAsia="IRNazanin"/>
          <w:color w:val="111111"/>
          <w:sz w:val="28"/>
          <w:sz w:val="28"/>
          <w:szCs w:val="28"/>
          <w:rtl w:val="true"/>
          <w:lang w:bidi="fa-IR"/>
        </w:rPr>
        <w:t>علمای رجال می‌گویند این عنوان از القاب خاصه امام زمان‌علیه السلام است و اخبار زیادی نیز در این مورد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غریم در لغت به معنای طلبکار و بدهکار است، امّا اینجا به معنای طلبکار است، یعنی طالب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که شیعه در تقیه بود و امام در غیبت صغری و می‌خواستند وجوهاتی نزد حضرت بفرستند، از ایشان به غریم تعبیر می‌کردند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مثلاً در جایی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الْغَرِیمِ بِذلِکَ وَسَأَلْتُهُ الدُّعآءَ فَخَرَجَ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و درخواست دعا کردم که چنین جواب آمد</w:t>
      </w:r>
      <w:r>
        <w:rPr>
          <w:rFonts w:eastAsia="IRNazanin" w:cs="IRNazanin"/>
          <w:color w:val="111111"/>
          <w:sz w:val="28"/>
          <w:szCs w:val="28"/>
          <w:rtl w:val="true"/>
          <w:lang w:bidi="fa-IR"/>
        </w:rPr>
        <w:t>...».</w:t>
      </w:r>
    </w:p>
    <w:p>
      <w:pPr>
        <w:pStyle w:val="Heading2"/>
        <w:numPr>
          <w:ilvl w:val="1"/>
          <w:numId w:val="1"/>
        </w:numPr>
        <w:rPr/>
      </w:pPr>
      <w:bookmarkStart w:id="653" w:name="__RefHeading___Toc2736866_211673320"/>
      <w:bookmarkStart w:id="654" w:name="_Toc274"/>
      <w:bookmarkEnd w:id="653"/>
      <w:r>
        <w:rPr/>
        <w:t>269</w:t>
      </w:r>
      <w:r>
        <w:rPr>
          <w:rtl w:val="true"/>
        </w:rPr>
        <w:t xml:space="preserve"> - </w:t>
      </w:r>
      <w:r>
        <w:rPr>
          <w:rtl w:val="true"/>
        </w:rPr>
        <w:t>غلام‌</w:t>
      </w:r>
      <w:bookmarkEnd w:id="65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به معنای جوان و نوجوان است که در اخبار زیادی برای امام زمان‌علیه السلام به کار رفته است،</w:t>
      </w:r>
      <w:r>
        <w:rPr>
          <w:rStyle w:val="FootnoteAnchor"/>
          <w:rtl w:val="true"/>
        </w:rPr>
        <w:footnoteReference w:id="392"/>
      </w:r>
      <w:r>
        <w:rPr>
          <w:rFonts w:ascii="IRNazanin" w:hAnsi="IRNazanin" w:eastAsia="IRNazanin"/>
          <w:color w:val="111111"/>
          <w:sz w:val="28"/>
          <w:sz w:val="28"/>
          <w:szCs w:val="28"/>
          <w:rtl w:val="true"/>
          <w:lang w:bidi="fa-IR"/>
        </w:rPr>
        <w:t>خصوصاً آن هنگامی که هنوز امام عسکری‌علیه السلام زنده بودند</w:t>
      </w:r>
      <w:r>
        <w:rPr>
          <w:rFonts w:eastAsia="IRNazanin" w:cs="IRNazanin"/>
          <w:color w:val="111111"/>
          <w:sz w:val="28"/>
          <w:szCs w:val="28"/>
          <w:rtl w:val="true"/>
          <w:lang w:bidi="fa-IR"/>
        </w:rPr>
        <w:t xml:space="preserve">. </w:t>
      </w:r>
      <w:bookmarkStart w:id="655" w:name="pg322_1589"/>
    </w:p>
    <w:p>
      <w:pPr>
        <w:pStyle w:val="BookText"/>
        <w:rPr/>
      </w:pPr>
      <w:bookmarkEnd w:id="655"/>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عسکری‌علیه السلام مشرف شدم تا از جانشین ایشان پرسش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فَنَطَقَ الغُلامُ‌علیه السلام بِلِسانٍ عَرَبِی فَصِیحٍ فَقالَ اَنَا بَقِیةُ اللَّهِ فِی اَرْضِهِ وَالْمُنْتَقِمُ مِنْ اَعْدائِهِ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نوجوان به زبان عربی فصیح شروع به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اللَّه در زمین هستم، همان که از دشمنان خدا انتقام خواهد گرفت</w:t>
      </w:r>
      <w:r>
        <w:rPr>
          <w:rFonts w:eastAsia="IRNazanin" w:cs="IRNazanin"/>
          <w:color w:val="111111"/>
          <w:sz w:val="28"/>
          <w:szCs w:val="28"/>
          <w:rtl w:val="true"/>
          <w:lang w:bidi="fa-IR"/>
        </w:rPr>
        <w:t>».</w:t>
      </w:r>
    </w:p>
    <w:p>
      <w:pPr>
        <w:pStyle w:val="Heading2"/>
        <w:numPr>
          <w:ilvl w:val="1"/>
          <w:numId w:val="1"/>
        </w:numPr>
        <w:rPr/>
      </w:pPr>
      <w:bookmarkStart w:id="656" w:name="__RefHeading___Toc2736868_211673320"/>
      <w:bookmarkStart w:id="657" w:name="_Toc275"/>
      <w:bookmarkEnd w:id="656"/>
      <w:r>
        <w:rPr/>
        <w:t>270</w:t>
      </w:r>
      <w:r>
        <w:rPr>
          <w:rtl w:val="true"/>
        </w:rPr>
        <w:t xml:space="preserve"> - </w:t>
      </w:r>
      <w:r>
        <w:rPr>
          <w:rtl w:val="true"/>
        </w:rPr>
        <w:t>غَلیل‌</w:t>
      </w:r>
      <w:bookmarkEnd w:id="657"/>
    </w:p>
    <w:p>
      <w:pPr>
        <w:pStyle w:val="BookText"/>
        <w:rPr/>
      </w:pPr>
      <w:r>
        <w:rPr>
          <w:rFonts w:ascii="IRNazanin" w:hAnsi="IRNazanin" w:eastAsia="IRNazanin"/>
          <w:color w:val="111111"/>
          <w:sz w:val="28"/>
          <w:sz w:val="28"/>
          <w:szCs w:val="28"/>
          <w:rtl w:val="true"/>
          <w:lang w:bidi="fa-IR"/>
        </w:rPr>
        <w:t xml:space="preserve">در ذخیرة الالباب از القاب امام زمان‌علیه السلام شمرده است و به معنای شدت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وَبَرِّدْ غَلِیلَهُ یا مَنْ عَلَی الْعَرْشِ اسْتَوی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عطش و تشنگی او را فرو نشان ای کسی که بر عرش علم و عدل و رحمت استقرار داری</w:t>
      </w:r>
      <w:r>
        <w:rPr>
          <w:rFonts w:eastAsia="IRNazanin" w:cs="IRNazanin"/>
          <w:color w:val="111111"/>
          <w:sz w:val="28"/>
          <w:szCs w:val="28"/>
          <w:rtl w:val="true"/>
          <w:lang w:bidi="fa-IR"/>
        </w:rPr>
        <w:t>».</w:t>
      </w:r>
    </w:p>
    <w:p>
      <w:pPr>
        <w:pStyle w:val="Heading2"/>
        <w:numPr>
          <w:ilvl w:val="1"/>
          <w:numId w:val="1"/>
        </w:numPr>
        <w:rPr/>
      </w:pPr>
      <w:bookmarkStart w:id="658" w:name="__RefHeading___Toc2736870_211673320"/>
      <w:bookmarkStart w:id="659" w:name="_Toc276"/>
      <w:bookmarkEnd w:id="658"/>
      <w:r>
        <w:rPr/>
        <w:t>271</w:t>
      </w:r>
      <w:r>
        <w:rPr>
          <w:rtl w:val="true"/>
        </w:rPr>
        <w:t xml:space="preserve"> - </w:t>
      </w:r>
      <w:r>
        <w:rPr>
          <w:rtl w:val="true"/>
        </w:rPr>
        <w:t>غَوْث‌</w:t>
      </w:r>
      <w:bookmarkEnd w:id="659"/>
    </w:p>
    <w:p>
      <w:pPr>
        <w:pStyle w:val="BookText"/>
        <w:rPr/>
      </w:pPr>
      <w:r>
        <w:rPr>
          <w:rFonts w:ascii="IRNazanin" w:hAnsi="IRNazanin" w:eastAsia="IRNazanin"/>
          <w:color w:val="111111"/>
          <w:sz w:val="28"/>
          <w:sz w:val="28"/>
          <w:szCs w:val="28"/>
          <w:rtl w:val="true"/>
          <w:lang w:bidi="fa-IR"/>
        </w:rPr>
        <w:t>این عنوان نیز از القاب خاصه امام زمان‌علیه السلام است و به معنای فریادرس و پناهگاه می‌باشد، فریادرس بیچارگان و درماندگان، چون تنها اوست که قدرت و توانایی چنین کاری را به اذن خداوند دارد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در زیارت آل یاسین می‌گوییم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الْعَلَمُ الْمَنْصُوبُ وَالْعِلْمُ الْمَصْبُوبُ وَالْغَوْثُ وَالرَّحْمَةُ الْواسِعَةُ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7"/>
      </w:r>
      <w:bookmarkStart w:id="660" w:name="pg322_1590"/>
    </w:p>
    <w:p>
      <w:pPr>
        <w:pStyle w:val="BookText"/>
        <w:rPr/>
      </w:pPr>
      <w:bookmarkEnd w:id="6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پرچم برافراشته و علم ریزان الهی و پناه خلق و رحمت واسعه خدا</w:t>
      </w:r>
      <w:r>
        <w:rPr>
          <w:rFonts w:eastAsia="IRNazanin" w:cs="IRNazanin"/>
          <w:color w:val="111111"/>
          <w:sz w:val="28"/>
          <w:szCs w:val="28"/>
          <w:rtl w:val="true"/>
          <w:lang w:bidi="fa-IR"/>
        </w:rPr>
        <w:t>».</w:t>
      </w:r>
    </w:p>
    <w:p>
      <w:pPr>
        <w:pStyle w:val="Heading2"/>
        <w:numPr>
          <w:ilvl w:val="1"/>
          <w:numId w:val="1"/>
        </w:numPr>
        <w:rPr/>
      </w:pPr>
      <w:bookmarkStart w:id="661" w:name="__RefHeading___Toc2736872_211673320"/>
      <w:bookmarkStart w:id="662" w:name="_Toc277"/>
      <w:bookmarkEnd w:id="661"/>
      <w:r>
        <w:rPr/>
        <w:t>272</w:t>
      </w:r>
      <w:r>
        <w:rPr>
          <w:rtl w:val="true"/>
        </w:rPr>
        <w:t xml:space="preserve"> - </w:t>
      </w:r>
      <w:r>
        <w:rPr>
          <w:rtl w:val="true"/>
        </w:rPr>
        <w:t>غَوْثُ الفقراء</w:t>
      </w:r>
      <w:bookmarkEnd w:id="662"/>
    </w:p>
    <w:p>
      <w:pPr>
        <w:pStyle w:val="BookText"/>
        <w:rPr/>
      </w:pPr>
      <w:r>
        <w:rPr>
          <w:rFonts w:ascii="IRNazanin" w:hAnsi="IRNazanin" w:eastAsia="IRNazanin"/>
          <w:color w:val="111111"/>
          <w:sz w:val="28"/>
          <w:sz w:val="28"/>
          <w:szCs w:val="28"/>
          <w:rtl w:val="true"/>
          <w:lang w:bidi="fa-IR"/>
        </w:rPr>
        <w:t>به معنای فریادرس بینوایان و مستمندان، براساس حدیث امام عسکری‌علیه السلام که به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بگو ای حجة اللَّه و بقیه انبیا و نور اصفیا و غوث فقرا و خاتم اوصیا</w:t>
      </w:r>
      <w:r>
        <w:rPr>
          <w:rFonts w:eastAsia="IRNazanin" w:cs="IRNazanin"/>
          <w:color w:val="111111"/>
          <w:sz w:val="28"/>
          <w:szCs w:val="28"/>
          <w:rtl w:val="true"/>
          <w:lang w:bidi="fa-IR"/>
        </w:rPr>
        <w:t>».</w:t>
      </w:r>
      <w:r>
        <w:rPr>
          <w:rStyle w:val="FootnoteAnchor"/>
          <w:rtl w:val="true"/>
        </w:rPr>
        <w:footnoteReference w:id="398"/>
      </w:r>
    </w:p>
    <w:p>
      <w:pPr>
        <w:pStyle w:val="Heading2"/>
        <w:numPr>
          <w:ilvl w:val="1"/>
          <w:numId w:val="1"/>
        </w:numPr>
        <w:rPr/>
      </w:pPr>
      <w:bookmarkStart w:id="663" w:name="__RefHeading___Toc2736874_211673320"/>
      <w:bookmarkStart w:id="664" w:name="_Toc278"/>
      <w:bookmarkEnd w:id="663"/>
      <w:r>
        <w:rPr/>
        <w:t>273</w:t>
      </w:r>
      <w:r>
        <w:rPr>
          <w:rtl w:val="true"/>
        </w:rPr>
        <w:t xml:space="preserve"> - </w:t>
      </w:r>
      <w:r>
        <w:rPr>
          <w:rtl w:val="true"/>
        </w:rPr>
        <w:t>غیب‌</w:t>
      </w:r>
      <w:bookmarkEnd w:id="664"/>
    </w:p>
    <w:p>
      <w:pPr>
        <w:pStyle w:val="BookText"/>
        <w:rPr/>
      </w:pPr>
      <w:r>
        <w:rPr>
          <w:rFonts w:ascii="IRNazanin" w:hAnsi="IRNazanin" w:eastAsia="IRNazanin"/>
          <w:color w:val="111111"/>
          <w:sz w:val="28"/>
          <w:sz w:val="28"/>
          <w:szCs w:val="28"/>
          <w:rtl w:val="true"/>
          <w:lang w:bidi="fa-IR"/>
        </w:rPr>
        <w:t>به معنای نهان و غیر آشکار، در مقابل شهود و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 است که از دیده‌ها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ذخیره آن را از نام‌های امام زمان‌علیه السلام شمرده که در قرآن نیز ذکر شده و در کمال الدین شیخ صدوق روایتی است که امام صادق‌علیه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عَلِی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الْحُجَّةُ الغآئِبَ؛ متقون شیعیان امیرالمؤمنین‌علیه السلام هستند و غیب همان حجت و امام غایب است</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همچنین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إِنَّما الْغَیبُ للَّهِ‌ِ فَانتَظِرُوا إِنِّی مَعَکُم مِّنَ الْمُنتَظِرِینَ</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 فِی هذِهِ الآیةِ هُوَ الْحُجَّةُ الْقائِم</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مراد از غیب در این آیه، همانا حجّت قائم‌علیه السلام است</w:t>
      </w:r>
      <w:r>
        <w:rPr>
          <w:rFonts w:eastAsia="IRNazanin" w:cs="IRNazanin"/>
          <w:color w:val="111111"/>
          <w:sz w:val="28"/>
          <w:szCs w:val="28"/>
          <w:rtl w:val="true"/>
          <w:lang w:bidi="fa-IR"/>
        </w:rPr>
        <w:t xml:space="preserve">. </w:t>
      </w:r>
      <w:bookmarkStart w:id="665" w:name="pg322_1591"/>
    </w:p>
    <w:p>
      <w:pPr>
        <w:pStyle w:val="Heading2"/>
        <w:numPr>
          <w:ilvl w:val="1"/>
          <w:numId w:val="1"/>
        </w:numPr>
        <w:rPr/>
      </w:pPr>
      <w:bookmarkStart w:id="666" w:name="__RefHeading___Toc2736876_211673320"/>
      <w:bookmarkStart w:id="667" w:name="_Toc279"/>
      <w:bookmarkEnd w:id="665"/>
      <w:bookmarkEnd w:id="666"/>
      <w:r>
        <w:rPr/>
        <w:t>274</w:t>
      </w:r>
      <w:r>
        <w:rPr>
          <w:rtl w:val="true"/>
        </w:rPr>
        <w:t xml:space="preserve"> - </w:t>
      </w:r>
      <w:r>
        <w:rPr>
          <w:rtl w:val="true"/>
        </w:rPr>
        <w:t>فائز</w:t>
      </w:r>
      <w:bookmarkEnd w:id="667"/>
    </w:p>
    <w:p>
      <w:pPr>
        <w:pStyle w:val="BookText"/>
        <w:rPr/>
      </w:pPr>
      <w:r>
        <w:rPr>
          <w:rFonts w:ascii="IRNazanin" w:hAnsi="IRNazanin" w:eastAsia="IRNazanin"/>
          <w:color w:val="111111"/>
          <w:sz w:val="28"/>
          <w:sz w:val="28"/>
          <w:szCs w:val="28"/>
          <w:rtl w:val="true"/>
          <w:lang w:bidi="fa-IR"/>
        </w:rPr>
        <w:t>به معنای پیروز و ناجح است که امام زمان‌علیه السلام نیز مانند سایر امامان‌علیهم السلام این‌گونه توصیف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حُجَّتِکَ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وَالْفآئِزِ بِأَمْرِکَ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حجت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به فرمان تو پیروز و ناجح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همه امامان فائز می‌باشند؛ لذا در زیارت جامعه کبیره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أَهْلَ بَیتِ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الْفآئِزُونَ بِکَرامَتِهِ</w:t>
      </w:r>
      <w:r>
        <w:rPr>
          <w:rFonts w:eastAsia="Amiri" w:cs="Amiri" w:ascii="Amiri" w:hAnsi="Amiri"/>
          <w:color w:val="111111"/>
          <w:sz w:val="28"/>
          <w:szCs w:val="28"/>
          <w:rtl w:val="true"/>
          <w:lang w:bidi="ar-SA"/>
        </w:rPr>
        <w:t>».</w:t>
      </w:r>
      <w:r>
        <w:rPr>
          <w:rStyle w:val="FootnoteAnchor"/>
          <w:rtl w:val="true"/>
        </w:rPr>
        <w:footnoteReference w:id="404"/>
      </w:r>
    </w:p>
    <w:p>
      <w:pPr>
        <w:pStyle w:val="Heading2"/>
        <w:numPr>
          <w:ilvl w:val="1"/>
          <w:numId w:val="1"/>
        </w:numPr>
        <w:rPr/>
      </w:pPr>
      <w:bookmarkStart w:id="668" w:name="__RefHeading___Toc2736878_211673320"/>
      <w:bookmarkStart w:id="669" w:name="_Toc280"/>
      <w:bookmarkEnd w:id="668"/>
      <w:r>
        <w:rPr/>
        <w:t>275</w:t>
      </w:r>
      <w:r>
        <w:rPr>
          <w:rtl w:val="true"/>
        </w:rPr>
        <w:t xml:space="preserve"> - </w:t>
      </w:r>
      <w:r>
        <w:rPr>
          <w:rtl w:val="true"/>
        </w:rPr>
        <w:t>فاتح‌</w:t>
      </w:r>
      <w:bookmarkEnd w:id="669"/>
    </w:p>
    <w:p>
      <w:pPr>
        <w:pStyle w:val="BookText"/>
        <w:rPr/>
      </w:pPr>
      <w:r>
        <w:rPr>
          <w:rFonts w:ascii="IRNazanin" w:hAnsi="IRNazanin" w:eastAsia="IRNazanin"/>
          <w:color w:val="111111"/>
          <w:sz w:val="28"/>
          <w:sz w:val="28"/>
          <w:szCs w:val="28"/>
          <w:rtl w:val="true"/>
          <w:lang w:bidi="fa-IR"/>
        </w:rPr>
        <w:t>یعنی پیروز و فتح کننده جهان، از اوصاف امام زمان‌علیه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خواهد آمد و سرتاسر جهان از شرق تا غرب عالم را فتح خواهد کرد و بر کره زمین، بلکه بر زمین و زمان حکومت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لقب، تنها زیبنده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مِنْ بَعْدِی اثنا عَشَرَ، أَوَّلُهُمْ أَنْتَ یا عَلِی وَ آخِرُهُمْ القائِمُ الَّذِی یفْتَحِ اللَّهُ تَعالی ذِکْرُهُ عَلی یدَیهِ مَشارِقَ الارْضِ وَ مَغارِبَها</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بعد از من دوازده نفرند، اول آنان تویی ای علی و آخر ایشان همان قائمی است که خداوند متعال به وسیله او سر تا سر عالم از شرق تا غرب را فتح خواهد کرد</w:t>
      </w:r>
      <w:r>
        <w:rPr>
          <w:rFonts w:eastAsia="IRNazanin" w:cs="IRNazanin"/>
          <w:color w:val="111111"/>
          <w:sz w:val="28"/>
          <w:szCs w:val="28"/>
          <w:rtl w:val="true"/>
          <w:lang w:bidi="fa-IR"/>
        </w:rPr>
        <w:t xml:space="preserve">. </w:t>
      </w:r>
      <w:bookmarkStart w:id="670" w:name="pg322_1592"/>
    </w:p>
    <w:p>
      <w:pPr>
        <w:pStyle w:val="Heading2"/>
        <w:numPr>
          <w:ilvl w:val="1"/>
          <w:numId w:val="1"/>
        </w:numPr>
        <w:rPr/>
      </w:pPr>
      <w:bookmarkStart w:id="671" w:name="__RefHeading___Toc2736880_211673320"/>
      <w:bookmarkStart w:id="672" w:name="_Toc281"/>
      <w:bookmarkEnd w:id="670"/>
      <w:bookmarkEnd w:id="671"/>
      <w:r>
        <w:rPr/>
        <w:t>276</w:t>
      </w:r>
      <w:r>
        <w:rPr>
          <w:rtl w:val="true"/>
        </w:rPr>
        <w:t xml:space="preserve"> - </w:t>
      </w:r>
      <w:r>
        <w:rPr>
          <w:rtl w:val="true"/>
        </w:rPr>
        <w:t>فاتق‌</w:t>
      </w:r>
      <w:bookmarkEnd w:id="672"/>
    </w:p>
    <w:p>
      <w:pPr>
        <w:pStyle w:val="BookText"/>
        <w:rPr/>
      </w:pPr>
      <w:r>
        <w:rPr>
          <w:rFonts w:ascii="IRNazanin" w:hAnsi="IRNazanin" w:eastAsia="IRNazanin"/>
          <w:color w:val="111111"/>
          <w:sz w:val="28"/>
          <w:sz w:val="28"/>
          <w:szCs w:val="28"/>
          <w:rtl w:val="true"/>
          <w:lang w:bidi="fa-IR"/>
        </w:rPr>
        <w:t>به معنای کسی که کارها را رسیدگی می‌کند، و به رتق و فتق امور می‌پردازد، گره‌ها و مشکلات را حل می‌کند و به عبارت دیگر گشایشگر و گشاینده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القاب امام زمان‌علیه السلام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حضرت صاحب الامر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 خازِنُ کُلِّ عِلْمٍ، وَفاتِقُ کُلِّ رَتْقٍ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گنجینه هر دانشی هستی و گشاینده هر بسته‌ای</w:t>
      </w:r>
      <w:r>
        <w:rPr>
          <w:rFonts w:eastAsia="IRNazanin" w:cs="IRNazanin"/>
          <w:color w:val="111111"/>
          <w:sz w:val="28"/>
          <w:szCs w:val="28"/>
          <w:rtl w:val="true"/>
          <w:lang w:bidi="fa-IR"/>
        </w:rPr>
        <w:t>».</w:t>
      </w:r>
    </w:p>
    <w:p>
      <w:pPr>
        <w:pStyle w:val="Heading2"/>
        <w:numPr>
          <w:ilvl w:val="1"/>
          <w:numId w:val="1"/>
        </w:numPr>
        <w:rPr/>
      </w:pPr>
      <w:bookmarkStart w:id="673" w:name="__RefHeading___Toc2736882_211673320"/>
      <w:bookmarkStart w:id="674" w:name="_Toc282"/>
      <w:bookmarkEnd w:id="673"/>
      <w:r>
        <w:rPr/>
        <w:t>277</w:t>
      </w:r>
      <w:r>
        <w:rPr>
          <w:rtl w:val="true"/>
        </w:rPr>
        <w:t xml:space="preserve"> - </w:t>
      </w:r>
      <w:r>
        <w:rPr>
          <w:rtl w:val="true"/>
        </w:rPr>
        <w:t>فاضل‌</w:t>
      </w:r>
      <w:bookmarkEnd w:id="674"/>
    </w:p>
    <w:p>
      <w:pPr>
        <w:pStyle w:val="BookText"/>
        <w:rPr/>
      </w:pPr>
      <w:r>
        <w:rPr>
          <w:rFonts w:ascii="IRNazanin" w:hAnsi="IRNazanin" w:eastAsia="IRNazanin"/>
          <w:color w:val="111111"/>
          <w:sz w:val="28"/>
          <w:sz w:val="28"/>
          <w:szCs w:val="28"/>
          <w:rtl w:val="true"/>
          <w:lang w:bidi="fa-IR"/>
        </w:rPr>
        <w:t>صاحب فضیلت و دانشمند، و از القاب امام زمان‌علیه السلام است</w:t>
      </w:r>
      <w:r>
        <w:rPr>
          <w:rFonts w:eastAsia="IRNazanin" w:cs="IRNazanin"/>
          <w:color w:val="111111"/>
          <w:sz w:val="28"/>
          <w:szCs w:val="28"/>
          <w:rtl w:val="true"/>
          <w:lang w:bidi="fa-IR"/>
        </w:rPr>
        <w:t>.</w:t>
      </w:r>
      <w:r>
        <w:rPr>
          <w:rStyle w:val="FootnoteAnchor"/>
          <w:rtl w:val="true"/>
        </w:rPr>
        <w:footnoteReference w:id="407"/>
      </w:r>
    </w:p>
    <w:p>
      <w:pPr>
        <w:pStyle w:val="Heading2"/>
        <w:numPr>
          <w:ilvl w:val="1"/>
          <w:numId w:val="1"/>
        </w:numPr>
        <w:rPr/>
      </w:pPr>
      <w:bookmarkStart w:id="675" w:name="__RefHeading___Toc2736884_211673320"/>
      <w:bookmarkStart w:id="676" w:name="_Toc283"/>
      <w:bookmarkEnd w:id="675"/>
      <w:r>
        <w:rPr/>
        <w:t>278</w:t>
      </w:r>
      <w:r>
        <w:rPr>
          <w:rtl w:val="true"/>
        </w:rPr>
        <w:t xml:space="preserve"> - </w:t>
      </w:r>
      <w:r>
        <w:rPr>
          <w:rtl w:val="true"/>
        </w:rPr>
        <w:t>فتح‌</w:t>
      </w:r>
      <w:bookmarkEnd w:id="676"/>
    </w:p>
    <w:p>
      <w:pPr>
        <w:pStyle w:val="BookText"/>
        <w:rPr/>
      </w:pPr>
      <w:r>
        <w:rPr>
          <w:rFonts w:ascii="IRNazanin" w:hAnsi="IRNazanin" w:eastAsia="IRNazanin"/>
          <w:color w:val="111111"/>
          <w:sz w:val="28"/>
          <w:sz w:val="28"/>
          <w:szCs w:val="28"/>
          <w:rtl w:val="true"/>
          <w:lang w:bidi="fa-IR"/>
        </w:rPr>
        <w:t>به معنای فتح و پیروزی و گشایش در کارها که از القاب امام زمان‌علیه السلام است چنان‌که از کتاب هدایة الکبری نقل شده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 مراد از فتح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جَآءَ نَصْرُ اللَّهِ وَالْفَتْحُ</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را به فتح قائم تعبیر کرده‌اند؛ یعنی آن‌گاه که پیروزی همراه با ظهور قائم‌علیه السلام محقق شود</w:t>
      </w:r>
      <w:r>
        <w:rPr>
          <w:rFonts w:eastAsia="IRNazanin" w:cs="IRNazanin"/>
          <w:color w:val="111111"/>
          <w:sz w:val="28"/>
          <w:szCs w:val="28"/>
          <w:rtl w:val="true"/>
          <w:lang w:bidi="fa-IR"/>
        </w:rPr>
        <w:t>.</w:t>
      </w:r>
      <w:r>
        <w:rPr>
          <w:rStyle w:val="FootnoteAnchor"/>
          <w:rtl w:val="true"/>
        </w:rPr>
        <w:footnoteReference w:id="410"/>
      </w:r>
    </w:p>
    <w:p>
      <w:pPr>
        <w:pStyle w:val="Heading2"/>
        <w:numPr>
          <w:ilvl w:val="1"/>
          <w:numId w:val="1"/>
        </w:numPr>
        <w:rPr/>
      </w:pPr>
      <w:bookmarkStart w:id="677" w:name="__RefHeading___Toc2736886_211673320"/>
      <w:bookmarkStart w:id="678" w:name="_Toc284"/>
      <w:bookmarkEnd w:id="677"/>
      <w:r>
        <w:rPr/>
        <w:t>279</w:t>
      </w:r>
      <w:r>
        <w:rPr>
          <w:rtl w:val="true"/>
        </w:rPr>
        <w:t xml:space="preserve"> - </w:t>
      </w:r>
      <w:r>
        <w:rPr>
          <w:rtl w:val="true"/>
        </w:rPr>
        <w:t>فجر</w:t>
      </w:r>
      <w:bookmarkEnd w:id="67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فجر یعنی سپیده صبح و طلوع صبح؛ در کتاب تأویل الآیات شیخ </w:t>
      </w:r>
      <w:bookmarkStart w:id="679" w:name="pg322_1593"/>
    </w:p>
    <w:p>
      <w:pPr>
        <w:pStyle w:val="BookText"/>
        <w:rPr/>
      </w:pPr>
      <w:bookmarkEnd w:id="679"/>
      <w:r>
        <w:rPr>
          <w:rFonts w:ascii="IRNazanin" w:hAnsi="IRNazanin" w:eastAsia="IRNazanin"/>
          <w:color w:val="111111"/>
          <w:sz w:val="28"/>
          <w:sz w:val="28"/>
          <w:szCs w:val="28"/>
          <w:rtl w:val="true"/>
          <w:lang w:bidi="fa-IR"/>
        </w:rPr>
        <w:t xml:space="preserve">شرف الدین نجفی از امام صادق‌علیه السلام روایت شده است که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فجر، قائم‌علیه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آن‌گاه که قائم برخیزد و ظاهر شود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صاحب عبقری الحسان چند وجه برای تسمیه آن حضرت به فجر ذکر کرده است از 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آن حضرت مثل خورشید، تاریکی‌ها را می‌زداید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 این دو زمان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او را مثل طلوع فجر، فقط تعدادی از خاصّان به انتظار نشسته‌اند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طلوع فجر صادق که فجر کاذب هم دارد، مدعیان دروغین مهدویت نیز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ظهور را مانند طلوع فجر، منادیان الهی ندا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قبل از آفتاب، ستارگان می‌درخشند، قبل از ظهور نیز علما مانند ستاره می‌درخشند؛ امّا او که ظهور کرد همه تحت الشعاع قرار می‌گیرند</w:t>
      </w:r>
      <w:r>
        <w:rPr>
          <w:rFonts w:eastAsia="IRNazanin" w:cs="IRNazanin"/>
          <w:color w:val="111111"/>
          <w:sz w:val="28"/>
          <w:szCs w:val="28"/>
          <w:rtl w:val="true"/>
          <w:lang w:bidi="fa-IR"/>
        </w:rPr>
        <w:t>.</w:t>
      </w:r>
      <w:r>
        <w:rPr>
          <w:rStyle w:val="FootnoteAnchor"/>
          <w:rtl w:val="true"/>
        </w:rPr>
        <w:footnoteReference w:id="414"/>
      </w:r>
    </w:p>
    <w:p>
      <w:pPr>
        <w:pStyle w:val="Heading2"/>
        <w:numPr>
          <w:ilvl w:val="1"/>
          <w:numId w:val="1"/>
        </w:numPr>
        <w:rPr/>
      </w:pPr>
      <w:bookmarkStart w:id="680" w:name="__RefHeading___Toc2736888_211673320"/>
      <w:bookmarkStart w:id="681" w:name="_Toc285"/>
      <w:bookmarkEnd w:id="680"/>
      <w:r>
        <w:rPr/>
        <w:t>280</w:t>
      </w:r>
      <w:r>
        <w:rPr>
          <w:rtl w:val="true"/>
        </w:rPr>
        <w:t xml:space="preserve"> - </w:t>
      </w:r>
      <w:r>
        <w:rPr>
          <w:rtl w:val="true"/>
        </w:rPr>
        <w:t>فرج‌</w:t>
      </w:r>
      <w:bookmarkEnd w:id="68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ابوالحسن‌علیه السلام نامه نوشتم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bookmarkStart w:id="682" w:name="pg322_1594"/>
    </w:p>
    <w:p>
      <w:pPr>
        <w:pStyle w:val="BookText"/>
        <w:rPr/>
      </w:pPr>
      <w:bookmarkEnd w:id="682"/>
      <w:r>
        <w:rPr>
          <w:rFonts w:ascii="IRNazanin" w:hAnsi="IRNazanin" w:eastAsia="IRNazanin"/>
          <w:color w:val="111111"/>
          <w:sz w:val="28"/>
          <w:sz w:val="28"/>
          <w:szCs w:val="28"/>
          <w:rtl w:val="true"/>
          <w:lang w:bidi="fa-IR"/>
        </w:rPr>
        <w:t>سؤال کردم، مرقوم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غَابَ صَاحِبُکُمْ عَنْ دارِ الظّالِمِینَ فَتَوَقَّعُوا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صاحب شما از دیار ظالمان غایب شد، پس منتظر فرج باشید</w:t>
      </w:r>
      <w:r>
        <w:rPr>
          <w:rFonts w:eastAsia="IRNazanin" w:cs="IRNazanin"/>
          <w:color w:val="111111"/>
          <w:sz w:val="28"/>
          <w:szCs w:val="28"/>
          <w:rtl w:val="true"/>
          <w:lang w:bidi="fa-IR"/>
        </w:rPr>
        <w:t>».</w:t>
      </w:r>
    </w:p>
    <w:p>
      <w:pPr>
        <w:pStyle w:val="Heading2"/>
        <w:numPr>
          <w:ilvl w:val="1"/>
          <w:numId w:val="1"/>
        </w:numPr>
        <w:rPr/>
      </w:pPr>
      <w:bookmarkStart w:id="683" w:name="__RefHeading___Toc2736890_211673320"/>
      <w:bookmarkStart w:id="684" w:name="_Toc286"/>
      <w:bookmarkEnd w:id="683"/>
      <w:r>
        <w:rPr/>
        <w:t>281</w:t>
      </w:r>
      <w:r>
        <w:rPr>
          <w:rtl w:val="true"/>
        </w:rPr>
        <w:t xml:space="preserve"> - </w:t>
      </w:r>
      <w:r>
        <w:rPr>
          <w:rtl w:val="true"/>
        </w:rPr>
        <w:t>فرج آل محمّد</w:t>
      </w:r>
      <w:bookmarkEnd w:id="684"/>
    </w:p>
    <w:p>
      <w:pPr>
        <w:pStyle w:val="BookText"/>
        <w:rPr/>
      </w:pPr>
      <w:r>
        <w:rPr>
          <w:rFonts w:ascii="IRNazanin" w:hAnsi="IRNazanin" w:eastAsia="IRNazanin"/>
          <w:color w:val="111111"/>
          <w:sz w:val="28"/>
          <w:sz w:val="28"/>
          <w:szCs w:val="28"/>
          <w:rtl w:val="true"/>
          <w:lang w:bidi="fa-IR"/>
        </w:rPr>
        <w:t>به وسیله اوست که برای آل محمّدعلیهم السلام فرج و گشایش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رَأَیتُمْ ناراً مِنْ قِبَلِ المَشْرِقِ شِبْهِ الْهِردِی العَظِیمِ تَطْلُعُ ثَلاثَة أَیامٍ أَوْ سَبْعَةَ فَتَوَقَّعُوا فَرَجَ آلِ مُحَمَّدٍعلیهم السلام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آتشی از جانب مشرق دیدید شبیه گل سرخ بزرگ، سه یا هفت روز طلوع می‌کند پس منتظر فرج آل محمّد باشید ان شاء اللَّه</w:t>
      </w:r>
      <w:r>
        <w:rPr>
          <w:rFonts w:eastAsia="IRNazanin" w:cs="IRNazanin"/>
          <w:color w:val="111111"/>
          <w:sz w:val="28"/>
          <w:szCs w:val="28"/>
          <w:rtl w:val="true"/>
          <w:lang w:bidi="fa-IR"/>
        </w:rPr>
        <w:t>».</w:t>
      </w:r>
    </w:p>
    <w:p>
      <w:pPr>
        <w:pStyle w:val="Heading2"/>
        <w:numPr>
          <w:ilvl w:val="1"/>
          <w:numId w:val="1"/>
        </w:numPr>
        <w:rPr/>
      </w:pPr>
      <w:bookmarkStart w:id="685" w:name="__RefHeading___Toc2736892_211673320"/>
      <w:bookmarkStart w:id="686" w:name="_Toc287"/>
      <w:bookmarkEnd w:id="685"/>
      <w:r>
        <w:rPr/>
        <w:t>282</w:t>
      </w:r>
      <w:r>
        <w:rPr>
          <w:rtl w:val="true"/>
        </w:rPr>
        <w:t xml:space="preserve"> - </w:t>
      </w:r>
      <w:r>
        <w:rPr>
          <w:rtl w:val="true"/>
        </w:rPr>
        <w:t>فرج اعظم‌</w:t>
      </w:r>
      <w:bookmarkEnd w:id="686"/>
    </w:p>
    <w:p>
      <w:pPr>
        <w:pStyle w:val="BookText"/>
        <w:rPr/>
      </w:pPr>
      <w:r>
        <w:rPr>
          <w:rFonts w:ascii="IRNazanin" w:hAnsi="IRNazanin" w:eastAsia="IRNazanin"/>
          <w:color w:val="111111"/>
          <w:sz w:val="28"/>
          <w:sz w:val="28"/>
          <w:szCs w:val="28"/>
          <w:rtl w:val="true"/>
          <w:lang w:bidi="fa-IR"/>
        </w:rPr>
        <w:t>به معنای گشایش و فرج بزرگ و برتر که در کتاب هدایة الکبری آن را از القاب امام زمان‌علیه السلام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عالم شما از میان شما غایب شد، پس منتظر فرج اعظم باشید</w:t>
      </w:r>
      <w:r>
        <w:rPr>
          <w:rFonts w:eastAsia="IRNazanin" w:cs="IRNazanin"/>
          <w:color w:val="111111"/>
          <w:sz w:val="28"/>
          <w:szCs w:val="28"/>
          <w:rtl w:val="true"/>
          <w:lang w:bidi="fa-IR"/>
        </w:rPr>
        <w:t>.</w:t>
      </w:r>
      <w:r>
        <w:rPr>
          <w:rStyle w:val="FootnoteAnchor"/>
          <w:rtl w:val="true"/>
        </w:rPr>
        <w:footnoteReference w:id="417"/>
      </w:r>
    </w:p>
    <w:p>
      <w:pPr>
        <w:pStyle w:val="Heading2"/>
        <w:numPr>
          <w:ilvl w:val="1"/>
          <w:numId w:val="1"/>
        </w:numPr>
        <w:rPr/>
      </w:pPr>
      <w:bookmarkStart w:id="687" w:name="__RefHeading___Toc2736894_211673320"/>
      <w:bookmarkStart w:id="688" w:name="_Toc288"/>
      <w:bookmarkEnd w:id="687"/>
      <w:r>
        <w:rPr/>
        <w:t>283</w:t>
      </w:r>
      <w:r>
        <w:rPr>
          <w:rtl w:val="true"/>
        </w:rPr>
        <w:t xml:space="preserve"> - </w:t>
      </w:r>
      <w:r>
        <w:rPr>
          <w:rtl w:val="true"/>
        </w:rPr>
        <w:t>فرج مؤمنان‌</w:t>
      </w:r>
      <w:bookmarkEnd w:id="68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گشایش کار ایمان آورندگان است</w:t>
      </w:r>
      <w:r>
        <w:rPr>
          <w:rFonts w:eastAsia="IRNazanin" w:cs="IRNazanin"/>
          <w:color w:val="111111"/>
          <w:sz w:val="28"/>
          <w:szCs w:val="28"/>
          <w:rtl w:val="true"/>
          <w:lang w:bidi="fa-IR"/>
        </w:rPr>
        <w:t xml:space="preserve">. </w:t>
      </w:r>
      <w:bookmarkStart w:id="689" w:name="pg322_1595"/>
    </w:p>
    <w:p>
      <w:pPr>
        <w:pStyle w:val="BookText"/>
        <w:rPr/>
      </w:pPr>
      <w:bookmarkEnd w:id="689"/>
      <w:r>
        <w:rPr>
          <w:rFonts w:ascii="IRNazanin" w:hAnsi="IRNazanin" w:eastAsia="IRNazanin"/>
          <w:color w:val="111111"/>
          <w:sz w:val="28"/>
          <w:sz w:val="28"/>
          <w:szCs w:val="28"/>
          <w:rtl w:val="true"/>
          <w:lang w:bidi="fa-IR"/>
        </w:rPr>
        <w:t>لذا در کتاب هدایة الکبری و دلائل الامامه گفته‌اند، فرج مؤمنان از القاب و اوصاف امام زمان‌علیه السلام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در زیارت آن حضرت در روز جمعه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وَیفَرَّجُ بِهِ عَنِ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او برای اهل ایمان فرج و گشایش حاصل می‌گردد</w:t>
      </w:r>
      <w:r>
        <w:rPr>
          <w:rFonts w:eastAsia="IRNazanin" w:cs="IRNazanin"/>
          <w:color w:val="111111"/>
          <w:sz w:val="28"/>
          <w:szCs w:val="28"/>
          <w:rtl w:val="true"/>
          <w:lang w:bidi="fa-IR"/>
        </w:rPr>
        <w:t>».</w:t>
      </w:r>
    </w:p>
    <w:p>
      <w:pPr>
        <w:pStyle w:val="Heading2"/>
        <w:numPr>
          <w:ilvl w:val="1"/>
          <w:numId w:val="1"/>
        </w:numPr>
        <w:rPr/>
      </w:pPr>
      <w:bookmarkStart w:id="690" w:name="__RefHeading___Toc2736896_211673320"/>
      <w:bookmarkStart w:id="691" w:name="_Toc289"/>
      <w:bookmarkEnd w:id="690"/>
      <w:r>
        <w:rPr/>
        <w:t>284</w:t>
      </w:r>
      <w:r>
        <w:rPr>
          <w:rtl w:val="true"/>
        </w:rPr>
        <w:t xml:space="preserve"> - </w:t>
      </w:r>
      <w:r>
        <w:rPr>
          <w:rtl w:val="true"/>
        </w:rPr>
        <w:t>فرخنده‌</w:t>
      </w:r>
      <w:bookmarkEnd w:id="691"/>
    </w:p>
    <w:p>
      <w:pPr>
        <w:pStyle w:val="BookText"/>
        <w:rPr/>
      </w:pPr>
      <w:r>
        <w:rPr>
          <w:rFonts w:ascii="IRNazanin" w:hAnsi="IRNazanin" w:eastAsia="IRNazanin"/>
          <w:color w:val="111111"/>
          <w:sz w:val="28"/>
          <w:sz w:val="28"/>
          <w:szCs w:val="28"/>
          <w:rtl w:val="true"/>
          <w:lang w:bidi="fa-IR"/>
        </w:rPr>
        <w:t>کتاب‌های ذخیرةالالباب و تذکرة الائمه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شعیای پیامبر، موعود آخر الزمان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Style w:val="FootnoteAnchor"/>
          <w:rtl w:val="true"/>
        </w:rPr>
        <w:footnoteReference w:id="420"/>
      </w:r>
    </w:p>
    <w:p>
      <w:pPr>
        <w:pStyle w:val="Heading2"/>
        <w:numPr>
          <w:ilvl w:val="1"/>
          <w:numId w:val="1"/>
        </w:numPr>
        <w:rPr/>
      </w:pPr>
      <w:bookmarkStart w:id="692" w:name="__RefHeading___Toc2736898_211673320"/>
      <w:bookmarkStart w:id="693" w:name="_Toc290"/>
      <w:bookmarkEnd w:id="692"/>
      <w:r>
        <w:rPr/>
        <w:t>285</w:t>
      </w:r>
      <w:r>
        <w:rPr>
          <w:rtl w:val="true"/>
        </w:rPr>
        <w:t xml:space="preserve"> - </w:t>
      </w:r>
      <w:r>
        <w:rPr>
          <w:rtl w:val="true"/>
        </w:rPr>
        <w:t>فرد</w:t>
      </w:r>
      <w:bookmarkEnd w:id="693"/>
    </w:p>
    <w:p>
      <w:pPr>
        <w:pStyle w:val="BookText"/>
        <w:rPr/>
      </w:pPr>
      <w:r>
        <w:rPr>
          <w:rFonts w:ascii="IRNazanin" w:hAnsi="IRNazanin" w:eastAsia="IRNazanin"/>
          <w:color w:val="111111"/>
          <w:sz w:val="28"/>
          <w:sz w:val="28"/>
          <w:szCs w:val="28"/>
          <w:rtl w:val="true"/>
          <w:lang w:bidi="fa-IR"/>
        </w:rPr>
        <w:t>به معنای تنها و از القاب امام زمان‌علیه السلام می‌باشد؛ چنان که امام باقرعلیه السلام در روایتی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الْفَرْدُ مِنْ اَهْلِهِ </w:t>
      </w:r>
      <w:r>
        <w:rPr>
          <w:rFonts w:eastAsia="IRNazanin" w:cs="IRNazanin"/>
          <w:color w:val="111111"/>
          <w:sz w:val="28"/>
          <w:szCs w:val="28"/>
          <w:rtl w:val="true"/>
          <w:lang w:bidi="fa-IR"/>
        </w:rPr>
        <w:t>... .</w:t>
      </w:r>
      <w:r>
        <w:rPr>
          <w:rStyle w:val="FootnoteAnchor"/>
          <w:rtl w:val="true"/>
        </w:rPr>
        <w:footnoteReference w:id="421"/>
      </w:r>
    </w:p>
    <w:p>
      <w:pPr>
        <w:pStyle w:val="Heading2"/>
        <w:numPr>
          <w:ilvl w:val="1"/>
          <w:numId w:val="1"/>
        </w:numPr>
        <w:rPr/>
      </w:pPr>
      <w:bookmarkStart w:id="694" w:name="__RefHeading___Toc2736900_211673320"/>
      <w:bookmarkStart w:id="695" w:name="_Toc291"/>
      <w:bookmarkEnd w:id="694"/>
      <w:r>
        <w:rPr/>
        <w:t>286</w:t>
      </w:r>
      <w:r>
        <w:rPr>
          <w:rtl w:val="true"/>
        </w:rPr>
        <w:t xml:space="preserve"> - </w:t>
      </w:r>
      <w:r>
        <w:rPr>
          <w:rtl w:val="true"/>
        </w:rPr>
        <w:t>فردوس اکبر</w:t>
      </w:r>
      <w:bookmarkEnd w:id="695"/>
    </w:p>
    <w:p>
      <w:pPr>
        <w:pStyle w:val="BookText"/>
        <w:rPr/>
      </w:pPr>
      <w:r>
        <w:rPr>
          <w:rFonts w:ascii="IRNazanin" w:hAnsi="IRNazanin" w:eastAsia="IRNazanin"/>
          <w:color w:val="111111"/>
          <w:sz w:val="28"/>
          <w:sz w:val="28"/>
          <w:szCs w:val="28"/>
          <w:rtl w:val="true"/>
          <w:lang w:bidi="fa-IR"/>
        </w:rPr>
        <w:t>تذکرة الائمه از کتاب قبروس رومیان نقل کرده است که این اسم امام زمان‌علیه السلام و موعود آخر الزمان است</w:t>
      </w:r>
      <w:r>
        <w:rPr>
          <w:rFonts w:eastAsia="IRNazanin" w:cs="IRNazanin"/>
          <w:color w:val="111111"/>
          <w:sz w:val="28"/>
          <w:szCs w:val="28"/>
          <w:rtl w:val="true"/>
          <w:lang w:bidi="fa-IR"/>
        </w:rPr>
        <w:t>.</w:t>
      </w:r>
      <w:r>
        <w:rPr>
          <w:rStyle w:val="FootnoteAnchor"/>
          <w:rtl w:val="true"/>
        </w:rPr>
        <w:footnoteReference w:id="422"/>
      </w:r>
    </w:p>
    <w:p>
      <w:pPr>
        <w:pStyle w:val="Heading2"/>
        <w:numPr>
          <w:ilvl w:val="1"/>
          <w:numId w:val="1"/>
        </w:numPr>
        <w:rPr/>
      </w:pPr>
      <w:bookmarkStart w:id="696" w:name="__RefHeading___Toc2736902_211673320"/>
      <w:bookmarkStart w:id="697" w:name="_Toc292"/>
      <w:bookmarkEnd w:id="696"/>
      <w:r>
        <w:rPr/>
        <w:t>287</w:t>
      </w:r>
      <w:r>
        <w:rPr>
          <w:rtl w:val="true"/>
        </w:rPr>
        <w:t xml:space="preserve"> - </w:t>
      </w:r>
      <w:r>
        <w:rPr>
          <w:rtl w:val="true"/>
        </w:rPr>
        <w:t>فرید</w:t>
      </w:r>
      <w:bookmarkEnd w:id="697"/>
    </w:p>
    <w:p>
      <w:pPr>
        <w:pStyle w:val="BookText"/>
        <w:rPr/>
      </w:pPr>
      <w:r>
        <w:rPr>
          <w:rFonts w:ascii="IRNazanin" w:hAnsi="IRNazanin" w:eastAsia="IRNazanin"/>
          <w:color w:val="111111"/>
          <w:sz w:val="28"/>
          <w:sz w:val="28"/>
          <w:szCs w:val="28"/>
          <w:rtl w:val="true"/>
          <w:lang w:bidi="fa-IR"/>
        </w:rPr>
        <w:t xml:space="preserve">به معنای بی‌همتا،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آخرین وصی آخرین پیامبر خداست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از امیرالمؤمنین‌علیه السلام روایت کرده که فرمود</w:t>
      </w:r>
      <w:r>
        <w:rPr>
          <w:rFonts w:eastAsia="IRNazanin" w:cs="IRNazanin"/>
          <w:color w:val="111111"/>
          <w:sz w:val="28"/>
          <w:szCs w:val="28"/>
          <w:rtl w:val="true"/>
          <w:lang w:bidi="fa-IR"/>
        </w:rPr>
        <w:t xml:space="preserve">: </w:t>
      </w:r>
      <w:bookmarkStart w:id="698" w:name="pg322_1596"/>
    </w:p>
    <w:p>
      <w:pPr>
        <w:pStyle w:val="BookText"/>
        <w:rPr/>
      </w:pPr>
      <w:bookmarkEnd w:id="6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الشَّرِید الطَّرِید الْفَرِید الْوَحِید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همان تنهای رانده شده و بی‌همتای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و امام باقرعلیهما السلام نیز چنین نقل شده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در قسمتی از زیارت سرداب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الامامُ الْفَرِیدُ</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امام تنها و بی همتایی</w:t>
      </w:r>
      <w:r>
        <w:rPr>
          <w:rFonts w:eastAsia="IRNazanin" w:cs="IRNazanin"/>
          <w:color w:val="111111"/>
          <w:sz w:val="28"/>
          <w:szCs w:val="28"/>
          <w:rtl w:val="true"/>
          <w:lang w:bidi="fa-IR"/>
        </w:rPr>
        <w:t>!»</w:t>
      </w:r>
    </w:p>
    <w:p>
      <w:pPr>
        <w:pStyle w:val="Heading2"/>
        <w:numPr>
          <w:ilvl w:val="1"/>
          <w:numId w:val="1"/>
        </w:numPr>
        <w:rPr/>
      </w:pPr>
      <w:bookmarkStart w:id="699" w:name="__RefHeading___Toc2736904_211673320"/>
      <w:bookmarkStart w:id="700" w:name="_Toc293"/>
      <w:bookmarkEnd w:id="699"/>
      <w:r>
        <w:rPr/>
        <w:t>288</w:t>
      </w:r>
      <w:r>
        <w:rPr>
          <w:rtl w:val="true"/>
        </w:rPr>
        <w:t xml:space="preserve"> - </w:t>
      </w:r>
      <w:r>
        <w:rPr>
          <w:rtl w:val="true"/>
        </w:rPr>
        <w:t>فِطرةُ الاَنام</w:t>
      </w:r>
      <w:bookmarkEnd w:id="700"/>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فِطرةُ الاَنام</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به معنای آمیخته با فطرت و سرشت خلایق و بندگان خدا می‌باشد که با آن امام زمان توصیف شده است؛ چنان که در نسخه‌ای به جای نظرة الایام، فطرة الانام آمده است</w:t>
      </w:r>
      <w:r>
        <w:rPr>
          <w:rFonts w:eastAsia="IRNazanin" w:cs="IRNazanin"/>
          <w:color w:val="111111"/>
          <w:sz w:val="28"/>
          <w:szCs w:val="28"/>
          <w:rtl w:val="true"/>
          <w:lang w:bidi="fa-IR"/>
        </w:rPr>
        <w:t>.</w:t>
      </w:r>
    </w:p>
    <w:p>
      <w:pPr>
        <w:pStyle w:val="Heading2"/>
        <w:numPr>
          <w:ilvl w:val="1"/>
          <w:numId w:val="1"/>
        </w:numPr>
        <w:rPr/>
      </w:pPr>
      <w:bookmarkStart w:id="701" w:name="__RefHeading___Toc2736906_211673320"/>
      <w:bookmarkStart w:id="702" w:name="_Toc294"/>
      <w:bookmarkEnd w:id="701"/>
      <w:r>
        <w:rPr/>
        <w:t>289</w:t>
      </w:r>
      <w:r>
        <w:rPr>
          <w:rtl w:val="true"/>
        </w:rPr>
        <w:t xml:space="preserve"> - </w:t>
      </w:r>
      <w:r>
        <w:rPr>
          <w:rtl w:val="true"/>
        </w:rPr>
        <w:t>فقید</w:t>
      </w:r>
      <w:bookmarkEnd w:id="702"/>
    </w:p>
    <w:p>
      <w:pPr>
        <w:pStyle w:val="BookText"/>
        <w:rPr/>
      </w:pPr>
      <w:r>
        <w:rPr>
          <w:rFonts w:ascii="IRNazanin" w:hAnsi="IRNazanin" w:eastAsia="IRNazanin"/>
          <w:color w:val="111111"/>
          <w:sz w:val="28"/>
          <w:sz w:val="28"/>
          <w:szCs w:val="28"/>
          <w:rtl w:val="true"/>
          <w:lang w:bidi="fa-IR"/>
        </w:rPr>
        <w:t xml:space="preserve">به معنای از دست رفته، چون امام زمان‌علیه السلام از دسترس خلق به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است تا روزی که جهان آماده پذیرش آن حضرت گردد و خداوند مصلحت بداند و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الفَقِیدُ الطَّرِیدُ وَالشَّرِیدُ م ح م د بْنُ الحَسَنِ بْنِ عَلِی بْنِ مُحَمَّدِ بْنِ عَلِی بْنِ مُوسَی بْنِ جَعْفَرِ بْنِ مُحَمَّدِ بْنِ عَلِی بْنِ الحُسَینِ هذا وَوَضَعَ یدَهُ عَلی رَأْسِ الحُسِینِ‌علیه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7"/>
      </w:r>
      <w:bookmarkStart w:id="703" w:name="pg322_1597"/>
    </w:p>
    <w:p>
      <w:pPr>
        <w:pStyle w:val="BookText"/>
        <w:rPr/>
      </w:pPr>
      <w:bookmarkEnd w:id="7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از دست رفته و تنها و رانده شده است، م ح م د بن حسن بن علی بن محمّد بن علی بن موسی بن جعفر بن محمّد بن علی بن الحسین، یعنی این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مبارک را بر سر امام حسین‌علیه السلام قرار داد</w:t>
      </w:r>
      <w:r>
        <w:rPr>
          <w:rFonts w:eastAsia="IRNazanin" w:cs="IRNazanin"/>
          <w:color w:val="111111"/>
          <w:sz w:val="28"/>
          <w:szCs w:val="28"/>
          <w:rtl w:val="true"/>
          <w:lang w:bidi="fa-IR"/>
        </w:rPr>
        <w:t>».</w:t>
      </w:r>
    </w:p>
    <w:p>
      <w:pPr>
        <w:pStyle w:val="Heading2"/>
        <w:numPr>
          <w:ilvl w:val="1"/>
          <w:numId w:val="1"/>
        </w:numPr>
        <w:rPr/>
      </w:pPr>
      <w:bookmarkStart w:id="704" w:name="__RefHeading___Toc2736908_211673320"/>
      <w:bookmarkStart w:id="705" w:name="_Toc295"/>
      <w:bookmarkEnd w:id="704"/>
      <w:r>
        <w:rPr/>
        <w:t>290</w:t>
      </w:r>
      <w:r>
        <w:rPr>
          <w:rtl w:val="true"/>
        </w:rPr>
        <w:t xml:space="preserve"> - </w:t>
      </w:r>
      <w:r>
        <w:rPr>
          <w:rtl w:val="true"/>
        </w:rPr>
        <w:t>فقیه‌</w:t>
      </w:r>
      <w:bookmarkEnd w:id="705"/>
    </w:p>
    <w:p>
      <w:pPr>
        <w:pStyle w:val="BookText"/>
        <w:rPr/>
      </w:pPr>
      <w:r>
        <w:rPr>
          <w:rFonts w:ascii="IRNazanin" w:hAnsi="IRNazanin" w:eastAsia="IRNazanin"/>
          <w:color w:val="111111"/>
          <w:sz w:val="28"/>
          <w:sz w:val="28"/>
          <w:szCs w:val="28"/>
          <w:rtl w:val="true"/>
          <w:lang w:bidi="fa-IR"/>
        </w:rPr>
        <w:t>به معنای عالم و اسلام 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توقیعات امام زمان‌علیه السلام، و سؤالاتی که نوّاب خاص و اصحاب امام زمان‌علیه السلام از آن حضرت داشته‌اند، تعبیر به فقیه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یقیناً مراد از فقیه، امام زمان‌علیه السلام می‌باشد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از جمله در تهذیب الاحکام شیخ طوسی روایتی از محمّد بن عبداللَّه حمیری نقل شده که به فقیه نامه نوشتم و چنین سؤال کردم و جواب آمد</w:t>
      </w:r>
      <w:r>
        <w:rPr>
          <w:rFonts w:eastAsia="IRNazanin" w:cs="IRNazanin"/>
          <w:color w:val="111111"/>
          <w:sz w:val="28"/>
          <w:szCs w:val="28"/>
          <w:rtl w:val="true"/>
          <w:lang w:bidi="fa-IR"/>
        </w:rPr>
        <w:t>.</w:t>
      </w:r>
      <w:r>
        <w:rPr>
          <w:rStyle w:val="FootnoteAnchor"/>
          <w:rtl w:val="true"/>
        </w:rPr>
        <w:footnoteReference w:id="429"/>
      </w:r>
    </w:p>
    <w:p>
      <w:pPr>
        <w:pStyle w:val="Heading2"/>
        <w:numPr>
          <w:ilvl w:val="1"/>
          <w:numId w:val="1"/>
        </w:numPr>
        <w:rPr/>
      </w:pPr>
      <w:bookmarkStart w:id="706" w:name="__RefHeading___Toc2736910_211673320"/>
      <w:bookmarkStart w:id="707" w:name="_Toc296"/>
      <w:bookmarkEnd w:id="706"/>
      <w:r>
        <w:rPr/>
        <w:t>291</w:t>
      </w:r>
      <w:r>
        <w:rPr>
          <w:rtl w:val="true"/>
        </w:rPr>
        <w:t xml:space="preserve"> - </w:t>
      </w:r>
      <w:r>
        <w:rPr>
          <w:rtl w:val="true"/>
        </w:rPr>
        <w:t>فَلّاق الهام‌</w:t>
      </w:r>
      <w:bookmarkEnd w:id="707"/>
    </w:p>
    <w:p>
      <w:pPr>
        <w:pStyle w:val="BookText"/>
        <w:rPr/>
      </w:pPr>
      <w:r>
        <w:rPr>
          <w:rFonts w:ascii="IRNazanin" w:hAnsi="IRNazanin" w:eastAsia="IRNazanin"/>
          <w:color w:val="111111"/>
          <w:sz w:val="28"/>
          <w:sz w:val="28"/>
          <w:szCs w:val="28"/>
          <w:rtl w:val="true"/>
          <w:lang w:bidi="fa-IR"/>
        </w:rPr>
        <w:t>به معنای شکافنده فرْق سرمی‌باشد که با این عنوان امام زمان‌علیه السلام توصیف شده است؛ از جمله در زیارت نامه مربوط به ایشان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صاحِبِ الصَّمْصامِ وَفَلّاقِ الْهامِ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صاحب شمشیر قدرت و شکافنده فرق اهل ظلم و جهالت</w:t>
      </w:r>
      <w:r>
        <w:rPr>
          <w:rFonts w:eastAsia="IRNazanin" w:cs="IRNazanin"/>
          <w:color w:val="111111"/>
          <w:sz w:val="28"/>
          <w:szCs w:val="28"/>
          <w:rtl w:val="true"/>
          <w:lang w:bidi="fa-IR"/>
        </w:rPr>
        <w:t>».</w:t>
      </w:r>
    </w:p>
    <w:p>
      <w:pPr>
        <w:pStyle w:val="Heading2"/>
        <w:numPr>
          <w:ilvl w:val="1"/>
          <w:numId w:val="1"/>
        </w:numPr>
        <w:rPr/>
      </w:pPr>
      <w:bookmarkStart w:id="708" w:name="__RefHeading___Toc2736912_211673320"/>
      <w:bookmarkStart w:id="709" w:name="_Toc297"/>
      <w:bookmarkEnd w:id="708"/>
      <w:r>
        <w:rPr/>
        <w:t>292</w:t>
      </w:r>
      <w:r>
        <w:rPr>
          <w:rtl w:val="true"/>
        </w:rPr>
        <w:t xml:space="preserve"> - </w:t>
      </w:r>
      <w:r>
        <w:rPr>
          <w:rtl w:val="true"/>
        </w:rPr>
        <w:t>فیذموا</w:t>
      </w:r>
      <w:bookmarkEnd w:id="70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موعود آخر الزمان است که در کتاب مسیحیان آمده است و به عقیده ما همان امام دوازدهم شیعیان است؛ چنان که کعب </w:t>
      </w:r>
      <w:bookmarkStart w:id="710" w:name="pg322_1598"/>
    </w:p>
    <w:p>
      <w:pPr>
        <w:pStyle w:val="BookText"/>
        <w:rPr/>
      </w:pPr>
      <w:bookmarkEnd w:id="710"/>
      <w:r>
        <w:rPr>
          <w:rFonts w:ascii="IRNazanin" w:hAnsi="IRNazanin" w:eastAsia="IRNazanin"/>
          <w:color w:val="111111"/>
          <w:sz w:val="28"/>
          <w:sz w:val="28"/>
          <w:szCs w:val="28"/>
          <w:rtl w:val="true"/>
          <w:lang w:bidi="fa-IR"/>
        </w:rPr>
        <w:t>الاحبار، اسامی دوازده امام را که به عدد نقبای بنی اسرائیل است از کتاب تورات چنین نامیده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نقرثیب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قیذوا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مسفورا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مسموعاه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یثیموا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نوقس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فیذموا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المناقب نیز از انجیل نقل کرده است که اسم امام زمان‌علیه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1"/>
      </w:r>
    </w:p>
    <w:p>
      <w:pPr>
        <w:pStyle w:val="Heading2"/>
        <w:numPr>
          <w:ilvl w:val="1"/>
          <w:numId w:val="1"/>
        </w:numPr>
        <w:rPr/>
      </w:pPr>
      <w:bookmarkStart w:id="711" w:name="__RefHeading___Toc2736914_211673320"/>
      <w:bookmarkStart w:id="712" w:name="_Toc298"/>
      <w:bookmarkEnd w:id="711"/>
      <w:r>
        <w:rPr/>
        <w:t>293</w:t>
      </w:r>
      <w:r>
        <w:rPr>
          <w:rtl w:val="true"/>
        </w:rPr>
        <w:t xml:space="preserve"> - </w:t>
      </w:r>
      <w:r>
        <w:rPr>
          <w:rtl w:val="true"/>
        </w:rPr>
        <w:t>فیروز</w:t>
      </w:r>
      <w:bookmarkEnd w:id="712"/>
    </w:p>
    <w:p>
      <w:pPr>
        <w:pStyle w:val="BookText"/>
        <w:rPr/>
      </w:pPr>
      <w:r>
        <w:rPr>
          <w:rFonts w:ascii="IRNazanin" w:hAnsi="IRNazanin" w:eastAsia="IRNazanin"/>
          <w:color w:val="111111"/>
          <w:sz w:val="28"/>
          <w:sz w:val="28"/>
          <w:szCs w:val="28"/>
          <w:rtl w:val="true"/>
          <w:lang w:bidi="fa-IR"/>
        </w:rPr>
        <w:t>به معنای شخص پیروز که کتاب‌های ذخیرة الالباب و تذکره الائمه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موعود آخرالزمان،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لغت ماچار،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2"/>
      </w:r>
    </w:p>
    <w:p>
      <w:pPr>
        <w:pStyle w:val="Heading2"/>
        <w:numPr>
          <w:ilvl w:val="1"/>
          <w:numId w:val="1"/>
        </w:numPr>
        <w:rPr/>
      </w:pPr>
      <w:bookmarkStart w:id="713" w:name="__RefHeading___Toc2736916_211673320"/>
      <w:bookmarkStart w:id="714" w:name="_Toc299"/>
      <w:bookmarkEnd w:id="713"/>
      <w:r>
        <w:rPr/>
        <w:t>294</w:t>
      </w:r>
      <w:r>
        <w:rPr>
          <w:rtl w:val="true"/>
        </w:rPr>
        <w:t xml:space="preserve"> - </w:t>
      </w:r>
      <w:r>
        <w:rPr>
          <w:rtl w:val="true"/>
        </w:rPr>
        <w:t>قائم‌</w:t>
      </w:r>
      <w:bookmarkEnd w:id="714"/>
    </w:p>
    <w:p>
      <w:pPr>
        <w:pStyle w:val="BookText"/>
        <w:rPr/>
      </w:pPr>
      <w:r>
        <w:rPr>
          <w:rFonts w:ascii="IRNazanin" w:hAnsi="IRNazanin" w:eastAsia="IRNazanin"/>
          <w:color w:val="111111"/>
          <w:sz w:val="28"/>
          <w:sz w:val="28"/>
          <w:szCs w:val="28"/>
          <w:rtl w:val="true"/>
          <w:lang w:bidi="fa-IR"/>
        </w:rPr>
        <w:t>به معنای ایستاده و قیام کننده می‌باشد که از مشهورترین القاب امام زمان‌علیه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 یعنی به فرمان خداوند قیام و ظهور می‌کند و جهان را از عدل و داد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روایات، دعاها و زیارت نامه‌ها مکرر از امام زمان‌علیه السلام با این نام یاد شده است</w:t>
      </w:r>
      <w:r>
        <w:rPr>
          <w:rFonts w:eastAsia="IRNazanin" w:cs="IRNazanin"/>
          <w:color w:val="111111"/>
          <w:sz w:val="28"/>
          <w:szCs w:val="28"/>
          <w:rtl w:val="true"/>
          <w:lang w:bidi="fa-IR"/>
        </w:rPr>
        <w:t>.</w:t>
      </w:r>
      <w:r>
        <w:rPr>
          <w:rStyle w:val="FootnoteAnchor"/>
          <w:rtl w:val="true"/>
        </w:rPr>
        <w:footnoteReference w:id="43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همه امامان قائم به امر امامت و هدایت بوده‌اند، امّا آن‌که در آخر الزمان قیام خواهد کرد و جهان را پر از عدل و داد می‌کند، او مهدی موعود، حجة بن الحسن العسکری‌علیه السلام است</w:t>
      </w:r>
      <w:r>
        <w:rPr>
          <w:rFonts w:eastAsia="IRNazanin" w:cs="IRNazanin"/>
          <w:color w:val="111111"/>
          <w:sz w:val="28"/>
          <w:szCs w:val="28"/>
          <w:rtl w:val="true"/>
          <w:lang w:bidi="fa-IR"/>
        </w:rPr>
        <w:t xml:space="preserve">. </w:t>
      </w:r>
      <w:bookmarkStart w:id="715" w:name="pg322_1599"/>
    </w:p>
    <w:p>
      <w:pPr>
        <w:pStyle w:val="BookText"/>
        <w:rPr/>
      </w:pPr>
      <w:bookmarkEnd w:id="715"/>
      <w:r>
        <w:rPr>
          <w:rFonts w:ascii="IRNazanin" w:hAnsi="IRNazanin" w:eastAsia="IRNazanin"/>
          <w:color w:val="111111"/>
          <w:sz w:val="28"/>
          <w:sz w:val="28"/>
          <w:szCs w:val="28"/>
          <w:rtl w:val="true"/>
          <w:lang w:bidi="fa-IR"/>
        </w:rPr>
        <w:t>از امام کاظم‌علیه السلام 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الْقائِمُ بِالْحَقِّ؟ آیا شما قائم به حقّ هستید؟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الْقائِمُ بِالْحَقِّ وَ لکِنَّ الْقائِمُ الَّذِی یطَهِّرُ الارْضَ مِنْ أَعْداءِ اللَّهِ وَ یمْلَؤُها عَدْلاً کَما مُلِئَتْ جَوْراً هُوَ الْخامِسُ مِنْ وُلْدِی</w:t>
      </w:r>
      <w:r>
        <w:rPr>
          <w:rFonts w:eastAsia="Amiri" w:cs="Amiri" w:ascii="Amiri" w:hAnsi="Amiri"/>
          <w:color w:val="111111"/>
          <w:sz w:val="28"/>
          <w:szCs w:val="28"/>
          <w:rtl w:val="true"/>
          <w:lang w:bidi="ar-SA"/>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قائم به حقّ هستم ولی آن قائمی که زمین را از لوث وجود دشمنان خدا پاک می‌کند و آن را از قسط و عدل پر می‌کند؛ همان طور که از جور و ستم پر شده باشد، او پنجمین فرزند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شده در زبور سیزدهم و در کتاب بر لبوموا هم اسم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لذا خوب است هرجا هستیم به یاد او باشیم و بر او چنین سلام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الْقآئِمِ الْمُنْتَظَرِ وَالْعَدْلِ الْمُشْتَهَرِ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قائم به انتظار نشسته و آن‌که عدلش همه جا مشهور گشته</w:t>
      </w:r>
      <w:r>
        <w:rPr>
          <w:rFonts w:eastAsia="IRNazanin" w:cs="IRNazanin"/>
          <w:color w:val="111111"/>
          <w:sz w:val="28"/>
          <w:szCs w:val="28"/>
          <w:rtl w:val="true"/>
          <w:lang w:bidi="fa-IR"/>
        </w:rPr>
        <w:t>».</w:t>
      </w:r>
    </w:p>
    <w:p>
      <w:pPr>
        <w:pStyle w:val="Heading2"/>
        <w:numPr>
          <w:ilvl w:val="1"/>
          <w:numId w:val="1"/>
        </w:numPr>
        <w:rPr/>
      </w:pPr>
      <w:bookmarkStart w:id="716" w:name="__RefHeading___Toc2736918_211673320"/>
      <w:bookmarkStart w:id="717" w:name="_Toc300"/>
      <w:bookmarkEnd w:id="716"/>
      <w:r>
        <w:rPr/>
        <w:t>295</w:t>
      </w:r>
      <w:r>
        <w:rPr>
          <w:rtl w:val="true"/>
        </w:rPr>
        <w:t xml:space="preserve"> - </w:t>
      </w:r>
      <w:r>
        <w:rPr>
          <w:rtl w:val="true"/>
        </w:rPr>
        <w:t>قائم آل محمّد</w:t>
      </w:r>
      <w:bookmarkEnd w:id="717"/>
    </w:p>
    <w:p>
      <w:pPr>
        <w:pStyle w:val="BookText"/>
        <w:rPr/>
      </w:pPr>
      <w:r>
        <w:rPr>
          <w:rFonts w:ascii="IRNazanin" w:hAnsi="IRNazanin" w:eastAsia="IRNazanin"/>
          <w:color w:val="111111"/>
          <w:sz w:val="28"/>
          <w:sz w:val="28"/>
          <w:szCs w:val="28"/>
          <w:rtl w:val="true"/>
          <w:lang w:bidi="fa-IR"/>
        </w:rPr>
        <w:t>همه امامان معصوم‌علیهم السلام طبق فرمایش امام صادق‌علیه السلام قائم هستند، قیام به امر امامت و فرمان خدا می‌کنند، امّا قائم آل محمّد معروف، لقب امام زمان‌علیه السلام شده است؛ از جمله امام باقرعلیه السلام در تفسیر آیه وَ یحِقّ الْحَقَّ بِکَلِماتِهِ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بِالائِمَّةِ وَ الْقائِمِ مِنْ آلِ مُحَمَّدٍ</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718" w:name="pg322_1600"/>
    </w:p>
    <w:p>
      <w:pPr>
        <w:pStyle w:val="BookText"/>
        <w:rPr/>
      </w:pPr>
      <w:bookmarkEnd w:id="718"/>
      <w:r>
        <w:rPr>
          <w:rFonts w:ascii="IRNazanin" w:hAnsi="IRNazanin" w:eastAsia="IRNazanin"/>
          <w:color w:val="111111"/>
          <w:sz w:val="28"/>
          <w:sz w:val="28"/>
          <w:szCs w:val="28"/>
          <w:rtl w:val="true"/>
          <w:lang w:bidi="fa-IR"/>
        </w:rPr>
        <w:t>همچنین از خود امام زمان‌علیه السلام نقل شده که در یکی از تشرّفات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القائِمُ مِنْ آلِ مُحَمَّدٍ</w:t>
      </w:r>
      <w:r>
        <w:rPr>
          <w:rFonts w:eastAsia="IRNazanin" w:cs="IRNazanin"/>
          <w:color w:val="111111"/>
          <w:sz w:val="28"/>
          <w:szCs w:val="28"/>
          <w:rtl w:val="true"/>
          <w:lang w:bidi="fa-IR"/>
        </w:rPr>
        <w:t>...</w:t>
      </w:r>
      <w:r>
        <w:rPr>
          <w:rStyle w:val="FootnoteAnchor"/>
          <w:rtl w:val="true"/>
        </w:rPr>
        <w:footnoteReference w:id="438"/>
      </w:r>
    </w:p>
    <w:p>
      <w:pPr>
        <w:pStyle w:val="Heading2"/>
        <w:numPr>
          <w:ilvl w:val="1"/>
          <w:numId w:val="1"/>
        </w:numPr>
        <w:rPr/>
      </w:pPr>
      <w:bookmarkStart w:id="719" w:name="__RefHeading___Toc2736920_211673320"/>
      <w:bookmarkStart w:id="720" w:name="_Toc301"/>
      <w:bookmarkEnd w:id="719"/>
      <w:r>
        <w:rPr/>
        <w:t>296</w:t>
      </w:r>
      <w:r>
        <w:rPr>
          <w:rtl w:val="true"/>
        </w:rPr>
        <w:t xml:space="preserve"> - </w:t>
      </w:r>
      <w:r>
        <w:rPr>
          <w:rtl w:val="true"/>
        </w:rPr>
        <w:t>قائم الزّمان‌</w:t>
      </w:r>
      <w:bookmarkEnd w:id="720"/>
    </w:p>
    <w:p>
      <w:pPr>
        <w:pStyle w:val="BookText"/>
        <w:rPr/>
      </w:pPr>
      <w:r>
        <w:rPr>
          <w:rFonts w:ascii="IRNazanin" w:hAnsi="IRNazanin" w:eastAsia="IRNazanin"/>
          <w:color w:val="111111"/>
          <w:sz w:val="28"/>
          <w:sz w:val="28"/>
          <w:szCs w:val="28"/>
          <w:rtl w:val="true"/>
          <w:lang w:bidi="fa-IR"/>
        </w:rPr>
        <w:t>این عنوان از اوصاف و القاب امام زمان است؛ چنان که در کتاب کمال الدین و تمام النعمة حکایتی نقل شده است که شخصی در مسجد الحرام خدمت آن حضرت مشرف شد و حضرت سنگی را برای او طلا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مهدی‌ام، من قائم الزمان هستم</w:t>
      </w:r>
      <w:r>
        <w:rPr>
          <w:rFonts w:eastAsia="IRNazanin" w:cs="IRNazanin"/>
          <w:color w:val="111111"/>
          <w:sz w:val="28"/>
          <w:szCs w:val="28"/>
          <w:rtl w:val="true"/>
          <w:lang w:bidi="fa-IR"/>
        </w:rPr>
        <w:t>.</w:t>
      </w:r>
      <w:r>
        <w:rPr>
          <w:rStyle w:val="FootnoteAnchor"/>
          <w:rtl w:val="true"/>
        </w:rPr>
        <w:footnoteReference w:id="439"/>
      </w:r>
    </w:p>
    <w:p>
      <w:pPr>
        <w:pStyle w:val="Heading2"/>
        <w:numPr>
          <w:ilvl w:val="1"/>
          <w:numId w:val="1"/>
        </w:numPr>
        <w:rPr/>
      </w:pPr>
      <w:bookmarkStart w:id="721" w:name="__RefHeading___Toc2736922_211673320"/>
      <w:bookmarkStart w:id="722" w:name="_Toc302"/>
      <w:bookmarkEnd w:id="721"/>
      <w:r>
        <w:rPr/>
        <w:t>297</w:t>
      </w:r>
      <w:r>
        <w:rPr>
          <w:rtl w:val="true"/>
        </w:rPr>
        <w:t xml:space="preserve"> - </w:t>
      </w:r>
      <w:r>
        <w:rPr>
          <w:rtl w:val="true"/>
        </w:rPr>
        <w:t>قائم به امر اللَّه‌</w:t>
      </w:r>
      <w:bookmarkEnd w:id="722"/>
    </w:p>
    <w:p>
      <w:pPr>
        <w:pStyle w:val="BookText"/>
        <w:rPr/>
      </w:pPr>
      <w:r>
        <w:rPr>
          <w:rFonts w:ascii="IRNazanin" w:hAnsi="IRNazanin" w:eastAsia="IRNazanin"/>
          <w:color w:val="111111"/>
          <w:sz w:val="28"/>
          <w:sz w:val="28"/>
          <w:szCs w:val="28"/>
          <w:rtl w:val="true"/>
          <w:lang w:bidi="fa-IR"/>
        </w:rPr>
        <w:t>امام زمان‌علیه السلام قائم است و قیامش نیز به فرمان خدا و برای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وَلِیکَ الْمُحْیی سُنَّتَکَ، القَائِمِ بِأَمْرِکَ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خودت آن‌که سنّت تو را احیا می‌کند و به فرمان تو قیام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عهد با آن حضرت می‌گوییم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 مَوْلانَا الْإِمامَ الْهادِی الْمَهْدِی، الْقآئِمَ بِأَمْرِکَ،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الصَّلَواتِ زِنَةَ عَرْشِ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1"/>
      </w:r>
      <w:bookmarkStart w:id="723" w:name="pg322_1601"/>
    </w:p>
    <w:p>
      <w:pPr>
        <w:pStyle w:val="BookText"/>
        <w:rPr/>
      </w:pPr>
      <w:bookmarkEnd w:id="7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درودهای بی‌پایان و به وزن عرش خودت را به مولای ما برسان آن‌که امام هادی و مهدی است، او که به فرمان تو قیام خواهد کرد</w:t>
      </w:r>
      <w:r>
        <w:rPr>
          <w:rFonts w:eastAsia="IRNazanin" w:cs="IRNazanin"/>
          <w:color w:val="111111"/>
          <w:sz w:val="28"/>
          <w:szCs w:val="28"/>
          <w:rtl w:val="true"/>
          <w:lang w:bidi="fa-IR"/>
        </w:rPr>
        <w:t>».</w:t>
      </w:r>
    </w:p>
    <w:p>
      <w:pPr>
        <w:pStyle w:val="Heading2"/>
        <w:numPr>
          <w:ilvl w:val="1"/>
          <w:numId w:val="1"/>
        </w:numPr>
        <w:rPr/>
      </w:pPr>
      <w:bookmarkStart w:id="724" w:name="__RefHeading___Toc2736924_211673320"/>
      <w:bookmarkStart w:id="725" w:name="_Toc303"/>
      <w:bookmarkEnd w:id="724"/>
      <w:r>
        <w:rPr/>
        <w:t>298</w:t>
      </w:r>
      <w:r>
        <w:rPr>
          <w:rtl w:val="true"/>
        </w:rPr>
        <w:t xml:space="preserve"> - </w:t>
      </w:r>
      <w:r>
        <w:rPr>
          <w:rtl w:val="true"/>
        </w:rPr>
        <w:t>قائم به قسط</w:t>
      </w:r>
      <w:bookmarkEnd w:id="725"/>
    </w:p>
    <w:p>
      <w:pPr>
        <w:pStyle w:val="BookText"/>
        <w:rPr/>
      </w:pPr>
      <w:r>
        <w:rPr>
          <w:rFonts w:ascii="IRNazanin" w:hAnsi="IRNazanin" w:eastAsia="IRNazanin"/>
          <w:color w:val="111111"/>
          <w:sz w:val="28"/>
          <w:sz w:val="28"/>
          <w:szCs w:val="28"/>
          <w:rtl w:val="true"/>
          <w:lang w:bidi="fa-IR"/>
        </w:rPr>
        <w:t>او قائم است و به فرمان خداوند قیام می‌کند تا قسط و عدل را به پا کند و جهان را از عدالت پر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قسمتی از زیارت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حُجَّتِکَ فِی أَرْضِکَ، وَخَلِیفَتِکَ فِی بِلادِکَ، وَالدّاعِی إِلی سَبِیلِکَ، وَالْقآئِمِ بِقِسْطِکَ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عصر که حجت تو در زمین و جانشین در تمام شهرهاست، او که به راه تو دعوت می‌کند و برای قسط و عدل تو قیام می‌نماید</w:t>
      </w:r>
      <w:r>
        <w:rPr>
          <w:rFonts w:eastAsia="IRNazanin" w:cs="IRNazanin"/>
          <w:color w:val="111111"/>
          <w:sz w:val="28"/>
          <w:szCs w:val="28"/>
          <w:rtl w:val="true"/>
          <w:lang w:bidi="fa-IR"/>
        </w:rPr>
        <w:t>».</w:t>
      </w:r>
    </w:p>
    <w:p>
      <w:pPr>
        <w:pStyle w:val="Heading2"/>
        <w:numPr>
          <w:ilvl w:val="1"/>
          <w:numId w:val="1"/>
        </w:numPr>
        <w:rPr/>
      </w:pPr>
      <w:bookmarkStart w:id="726" w:name="__RefHeading___Toc2736926_211673320"/>
      <w:bookmarkStart w:id="727" w:name="_Toc304"/>
      <w:bookmarkEnd w:id="726"/>
      <w:r>
        <w:rPr/>
        <w:t>299</w:t>
      </w:r>
      <w:r>
        <w:rPr>
          <w:rtl w:val="true"/>
        </w:rPr>
        <w:t xml:space="preserve"> - </w:t>
      </w:r>
      <w:r>
        <w:rPr>
          <w:rtl w:val="true"/>
        </w:rPr>
        <w:t>قائم مقام‌</w:t>
      </w:r>
      <w:bookmarkEnd w:id="727"/>
    </w:p>
    <w:p>
      <w:pPr>
        <w:pStyle w:val="BookText"/>
        <w:rPr/>
      </w:pPr>
      <w:r>
        <w:rPr>
          <w:rFonts w:ascii="IRNazanin" w:hAnsi="IRNazanin" w:eastAsia="IRNazanin"/>
          <w:color w:val="111111"/>
          <w:sz w:val="28"/>
          <w:sz w:val="28"/>
          <w:szCs w:val="28"/>
          <w:rtl w:val="true"/>
          <w:lang w:bidi="fa-IR"/>
        </w:rPr>
        <w:t>قائم مقام و جانشین، از القاب و اوصاف امام زمان‌علیه السلام است چون او قائم مقام و جانشین امامان قبل از خود و ایشان نیز قائم مقام رسول خداصلی الله علیه وآله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زیارت سرداب مقدّس که سید بن طاووس نقل کرده، آمده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وَابْنُ رَسُولِهِ وَالقَّیمُ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3"/>
      </w:r>
      <w:bookmarkStart w:id="728" w:name="pg322_1602"/>
    </w:p>
    <w:p>
      <w:pPr>
        <w:pStyle w:val="BookText"/>
        <w:rPr/>
      </w:pPr>
      <w:bookmarkEnd w:id="7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حجت خدا و فرزند رسول خدا که قائم مقام او می‌باشد</w:t>
      </w:r>
      <w:r>
        <w:rPr>
          <w:rFonts w:eastAsia="IRNazanin" w:cs="IRNazanin"/>
          <w:color w:val="111111"/>
          <w:sz w:val="28"/>
          <w:szCs w:val="28"/>
          <w:rtl w:val="true"/>
          <w:lang w:bidi="fa-IR"/>
        </w:rPr>
        <w:t>».</w:t>
      </w:r>
    </w:p>
    <w:p>
      <w:pPr>
        <w:pStyle w:val="Heading2"/>
        <w:numPr>
          <w:ilvl w:val="1"/>
          <w:numId w:val="1"/>
        </w:numPr>
        <w:rPr/>
      </w:pPr>
      <w:bookmarkStart w:id="729" w:name="__RefHeading___Toc2736928_211673320"/>
      <w:bookmarkStart w:id="730" w:name="_Toc305"/>
      <w:bookmarkEnd w:id="729"/>
      <w:r>
        <w:rPr/>
        <w:t>300</w:t>
      </w:r>
      <w:r>
        <w:rPr>
          <w:rtl w:val="true"/>
        </w:rPr>
        <w:t xml:space="preserve"> - </w:t>
      </w:r>
      <w:r>
        <w:rPr>
          <w:rtl w:val="true"/>
        </w:rPr>
        <w:t>قابض‌</w:t>
      </w:r>
      <w:bookmarkEnd w:id="730"/>
    </w:p>
    <w:p>
      <w:pPr>
        <w:pStyle w:val="BookText"/>
        <w:rPr/>
      </w:pPr>
      <w:r>
        <w:rPr>
          <w:rFonts w:ascii="IRNazanin" w:hAnsi="IRNazanin" w:eastAsia="IRNazanin"/>
          <w:color w:val="111111"/>
          <w:sz w:val="28"/>
          <w:sz w:val="28"/>
          <w:szCs w:val="28"/>
          <w:rtl w:val="true"/>
          <w:lang w:bidi="fa-IR"/>
        </w:rPr>
        <w:t>در کتاب مناقب و هدایة الکبری از القاب امام زمان‌علیه السلام شمرده شده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در لغت به معنای گیرنده و درآورنده و گاه بیرون کشنده و نیز به معنای میراننده هم هست</w:t>
      </w:r>
      <w:r>
        <w:rPr>
          <w:rFonts w:eastAsia="IRNazanin" w:cs="IRNazanin"/>
          <w:color w:val="111111"/>
          <w:sz w:val="28"/>
          <w:szCs w:val="28"/>
          <w:rtl w:val="true"/>
          <w:lang w:bidi="fa-IR"/>
        </w:rPr>
        <w:t>.</w:t>
      </w:r>
    </w:p>
    <w:p>
      <w:pPr>
        <w:pStyle w:val="Heading2"/>
        <w:numPr>
          <w:ilvl w:val="1"/>
          <w:numId w:val="1"/>
        </w:numPr>
        <w:rPr/>
      </w:pPr>
      <w:bookmarkStart w:id="731" w:name="__RefHeading___Toc2736930_211673320"/>
      <w:bookmarkStart w:id="732" w:name="_Toc306"/>
      <w:bookmarkEnd w:id="731"/>
      <w:r>
        <w:rPr/>
        <w:t>301</w:t>
      </w:r>
      <w:r>
        <w:rPr>
          <w:rtl w:val="true"/>
        </w:rPr>
        <w:t xml:space="preserve"> - </w:t>
      </w:r>
      <w:r>
        <w:rPr>
          <w:rtl w:val="true"/>
        </w:rPr>
        <w:t>قاتلُ الکَفَرَة</w:t>
      </w:r>
      <w:bookmarkEnd w:id="732"/>
    </w:p>
    <w:p>
      <w:pPr>
        <w:pStyle w:val="BookText"/>
        <w:rPr/>
      </w:pPr>
      <w:r>
        <w:rPr>
          <w:rFonts w:ascii="IRNazanin" w:hAnsi="IRNazanin" w:eastAsia="IRNazanin"/>
          <w:color w:val="111111"/>
          <w:sz w:val="28"/>
          <w:sz w:val="28"/>
          <w:szCs w:val="28"/>
          <w:rtl w:val="true"/>
          <w:lang w:bidi="fa-IR"/>
        </w:rPr>
        <w:t>از اوصاف امام زمان‌علیه السلام به معنای کشنده کافران است، آنان که با وجود دیدن حقّانیت امام زمان‌علیه السلام و بعد از این‌که اسلام را به آنان عرضه می‌کنند، از پذیرش آن سر باز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حدیثی از پیامبر اکرم‌صلی الله علیه وآله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بیرون می‌آید و در اغوا و اضلال مبالغه می‌کند، پس امیر امره و قاتل کفره و سلطان مأمول ظاهر می‌شود که عقول در غیبت او متحیر است، ای حسین او نهم از فرزندان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رکنین ظاهر می‌شود و بر ثقلین غلبه می‌کند</w:t>
      </w:r>
      <w:r>
        <w:rPr>
          <w:rFonts w:eastAsia="IRNazanin" w:cs="IRNazanin"/>
          <w:color w:val="111111"/>
          <w:sz w:val="28"/>
          <w:szCs w:val="28"/>
          <w:rtl w:val="true"/>
          <w:lang w:bidi="fa-IR"/>
        </w:rPr>
        <w:t>.</w:t>
      </w:r>
      <w:r>
        <w:rPr>
          <w:rStyle w:val="FootnoteAnchor"/>
          <w:rtl w:val="true"/>
        </w:rPr>
        <w:footnoteReference w:id="445"/>
      </w:r>
    </w:p>
    <w:p>
      <w:pPr>
        <w:pStyle w:val="Heading2"/>
        <w:numPr>
          <w:ilvl w:val="1"/>
          <w:numId w:val="1"/>
        </w:numPr>
        <w:rPr/>
      </w:pPr>
      <w:bookmarkStart w:id="733" w:name="__RefHeading___Toc2736932_211673320"/>
      <w:bookmarkStart w:id="734" w:name="_Toc307"/>
      <w:bookmarkEnd w:id="733"/>
      <w:r>
        <w:rPr/>
        <w:t>302</w:t>
      </w:r>
      <w:r>
        <w:rPr>
          <w:rtl w:val="true"/>
        </w:rPr>
        <w:t xml:space="preserve"> - </w:t>
      </w:r>
      <w:r>
        <w:rPr>
          <w:rtl w:val="true"/>
        </w:rPr>
        <w:t>قاصم‌</w:t>
      </w:r>
      <w:bookmarkEnd w:id="734"/>
    </w:p>
    <w:p>
      <w:pPr>
        <w:pStyle w:val="BookText"/>
        <w:rPr/>
      </w:pPr>
      <w:r>
        <w:rPr>
          <w:rFonts w:ascii="IRNazanin" w:hAnsi="IRNazanin" w:eastAsia="IRNazanin"/>
          <w:color w:val="111111"/>
          <w:sz w:val="28"/>
          <w:sz w:val="28"/>
          <w:szCs w:val="28"/>
          <w:rtl w:val="true"/>
          <w:lang w:bidi="fa-IR"/>
        </w:rPr>
        <w:t>به معنای شکننده و درهم کوبنده است و از القاب صاحب الزمان‌علیه السلام می‌باشد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می‌آید و ستمکاران و ظالمان و معاندان و غاصبان را در </w:t>
      </w:r>
      <w:bookmarkStart w:id="735" w:name="pg322_1603"/>
    </w:p>
    <w:p>
      <w:pPr>
        <w:pStyle w:val="BookText"/>
        <w:rPr/>
      </w:pPr>
      <w:bookmarkEnd w:id="735"/>
      <w:r>
        <w:rPr>
          <w:rFonts w:ascii="IRNazanin" w:hAnsi="IRNazanin" w:eastAsia="IRNazanin"/>
          <w:color w:val="111111"/>
          <w:sz w:val="28"/>
          <w:sz w:val="28"/>
          <w:szCs w:val="28"/>
          <w:rtl w:val="true"/>
          <w:lang w:bidi="fa-IR"/>
        </w:rPr>
        <w:t>هم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دعای ندبه دنبال چنین شخصی می‌گردیم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قاصِمُ شَوْکَةِ الْمُعْتَدِینَ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آن‌که شوکت و قدرت ستمکاران و متعدیان را در 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به ایشان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قاصِمَ شَوکَةِ الْمُعْتَدِینَ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در هم کوبنده شوکت و قدرت ستمکاران</w:t>
      </w:r>
      <w:r>
        <w:rPr>
          <w:rFonts w:eastAsia="IRNazanin" w:cs="IRNazanin"/>
          <w:color w:val="111111"/>
          <w:sz w:val="28"/>
          <w:szCs w:val="28"/>
          <w:rtl w:val="true"/>
          <w:lang w:bidi="fa-IR"/>
        </w:rPr>
        <w:t>».</w:t>
      </w:r>
    </w:p>
    <w:p>
      <w:pPr>
        <w:pStyle w:val="Heading2"/>
        <w:numPr>
          <w:ilvl w:val="1"/>
          <w:numId w:val="1"/>
        </w:numPr>
        <w:rPr/>
      </w:pPr>
      <w:bookmarkStart w:id="736" w:name="__RefHeading___Toc2736934_211673320"/>
      <w:bookmarkStart w:id="737" w:name="_Toc308"/>
      <w:bookmarkEnd w:id="736"/>
      <w:r>
        <w:rPr/>
        <w:t>303</w:t>
      </w:r>
      <w:r>
        <w:rPr>
          <w:rtl w:val="true"/>
        </w:rPr>
        <w:t xml:space="preserve"> - </w:t>
      </w:r>
      <w:r>
        <w:rPr>
          <w:rtl w:val="true"/>
        </w:rPr>
        <w:t>قاطع‌</w:t>
      </w:r>
      <w:bookmarkEnd w:id="737"/>
    </w:p>
    <w:p>
      <w:pPr>
        <w:pStyle w:val="BookText"/>
        <w:rPr/>
      </w:pPr>
      <w:r>
        <w:rPr>
          <w:rFonts w:ascii="IRNazanin" w:hAnsi="IRNazanin" w:eastAsia="IRNazanin"/>
          <w:color w:val="111111"/>
          <w:sz w:val="28"/>
          <w:sz w:val="28"/>
          <w:szCs w:val="28"/>
          <w:rtl w:val="true"/>
          <w:lang w:bidi="fa-IR"/>
        </w:rPr>
        <w:t>به معنای قطع کننده و 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ذخیره و تذکرة الائمه نقل شده که اسم آن حضرت در کتاب قنطره،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در دعای ندبه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قاطِعُ حَبآئِلِ الْکِذْبِ وَالاِفْتِرآءِ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آن‌که دسیسه‌های دروغ و افتراء و خدعه‌های اهل بدعت و ضلالت را از ریشه قطع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آن حضرت چنین سلام می‌دهیم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طامِسَ آثارِ الزَّیغِ وَالاَهْواءِ وَقاطِعَ حَبائِلِ الْکِذْبِ وَ الافْتِراءِ</w:t>
      </w:r>
      <w:r>
        <w:rPr>
          <w:rFonts w:eastAsia="Amiri" w:cs="Amiri" w:ascii="Amiri" w:hAnsi="Amiri"/>
          <w:color w:val="111111"/>
          <w:sz w:val="28"/>
          <w:szCs w:val="28"/>
          <w:rtl w:val="true"/>
          <w:lang w:bidi="ar-SA"/>
        </w:rPr>
        <w:t>...».</w:t>
      </w:r>
      <w:r>
        <w:rPr>
          <w:rStyle w:val="FootnoteAnchor"/>
          <w:rtl w:val="true"/>
        </w:rPr>
        <w:footnoteReference w:id="450"/>
      </w:r>
      <w:bookmarkStart w:id="738" w:name="pg322_1604"/>
    </w:p>
    <w:p>
      <w:pPr>
        <w:pStyle w:val="BookText"/>
        <w:rPr/>
      </w:pPr>
      <w:bookmarkEnd w:id="7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آثار اندیشه‌های باطل و هواهای نفسانی را محو و نابود می‌گردانی و جعل و دسیسه‌های دروغ و افترا را از ریشه قطع خواهی کرد</w:t>
      </w:r>
      <w:r>
        <w:rPr>
          <w:rFonts w:eastAsia="IRNazanin" w:cs="IRNazanin"/>
          <w:color w:val="111111"/>
          <w:sz w:val="28"/>
          <w:szCs w:val="28"/>
          <w:rtl w:val="true"/>
          <w:lang w:bidi="fa-IR"/>
        </w:rPr>
        <w:t>.»</w:t>
      </w:r>
    </w:p>
    <w:p>
      <w:pPr>
        <w:pStyle w:val="Heading2"/>
        <w:numPr>
          <w:ilvl w:val="1"/>
          <w:numId w:val="1"/>
        </w:numPr>
        <w:rPr/>
      </w:pPr>
      <w:bookmarkStart w:id="739" w:name="__RefHeading___Toc2736936_211673320"/>
      <w:bookmarkStart w:id="740" w:name="_Toc309"/>
      <w:bookmarkEnd w:id="739"/>
      <w:r>
        <w:rPr/>
        <w:t>304</w:t>
      </w:r>
      <w:r>
        <w:rPr>
          <w:rtl w:val="true"/>
        </w:rPr>
        <w:t xml:space="preserve"> - </w:t>
      </w:r>
      <w:r>
        <w:rPr>
          <w:rtl w:val="true"/>
        </w:rPr>
        <w:t>قسط</w:t>
      </w:r>
      <w:bookmarkEnd w:id="740"/>
    </w:p>
    <w:p>
      <w:pPr>
        <w:pStyle w:val="BookText"/>
        <w:rPr/>
      </w:pPr>
      <w:r>
        <w:rPr>
          <w:rFonts w:ascii="IRNazanin" w:hAnsi="IRNazanin" w:eastAsia="IRNazanin"/>
          <w:color w:val="111111"/>
          <w:sz w:val="28"/>
          <w:sz w:val="28"/>
          <w:szCs w:val="28"/>
          <w:rtl w:val="true"/>
          <w:lang w:bidi="fa-IR"/>
        </w:rPr>
        <w:t>به معنای عدالت و دادگری است و از القاب صاحب الزمان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زمان‌علیه السلام برپا کننده عدل و داد در سراسر جهان است پس چنین لقبی زیبنده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هدایة الکبری نقل شده که قسط لقب امام زمان‌علیه السلام است</w:t>
      </w:r>
      <w:r>
        <w:rPr>
          <w:rFonts w:eastAsia="IRNazanin" w:cs="IRNazanin"/>
          <w:color w:val="111111"/>
          <w:sz w:val="28"/>
          <w:szCs w:val="28"/>
          <w:rtl w:val="true"/>
          <w:lang w:bidi="fa-IR"/>
        </w:rPr>
        <w:t>.</w:t>
      </w:r>
      <w:r>
        <w:rPr>
          <w:rStyle w:val="FootnoteAnchor"/>
          <w:rtl w:val="true"/>
        </w:rPr>
        <w:footnoteReference w:id="451"/>
      </w:r>
    </w:p>
    <w:p>
      <w:pPr>
        <w:pStyle w:val="Heading2"/>
        <w:numPr>
          <w:ilvl w:val="1"/>
          <w:numId w:val="1"/>
        </w:numPr>
        <w:rPr/>
      </w:pPr>
      <w:bookmarkStart w:id="741" w:name="__RefHeading___Toc2736938_211673320"/>
      <w:bookmarkStart w:id="742" w:name="_Toc310"/>
      <w:bookmarkEnd w:id="741"/>
      <w:r>
        <w:rPr/>
        <w:t>305</w:t>
      </w:r>
      <w:r>
        <w:rPr>
          <w:rtl w:val="true"/>
        </w:rPr>
        <w:t xml:space="preserve"> - </w:t>
      </w:r>
      <w:r>
        <w:rPr>
          <w:rtl w:val="true"/>
        </w:rPr>
        <w:t>قَصر مَشید</w:t>
      </w:r>
      <w:bookmarkEnd w:id="742"/>
    </w:p>
    <w:p>
      <w:pPr>
        <w:pStyle w:val="BookText"/>
        <w:rPr/>
      </w:pPr>
      <w:r>
        <w:rPr>
          <w:rFonts w:ascii="IRNazanin" w:hAnsi="IRNazanin" w:eastAsia="IRNazanin"/>
          <w:color w:val="111111"/>
          <w:sz w:val="28"/>
          <w:sz w:val="28"/>
          <w:szCs w:val="28"/>
          <w:rtl w:val="true"/>
          <w:lang w:bidi="fa-IR"/>
        </w:rPr>
        <w:t>یعنی قصر و کاخ برافراشته، منظور امام است آن‌گاه که ظاهر شود و قیام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ابراهیم 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وَبِئْرٍ مُعَطَّلَةٍ وَقَصْرٍ مَشِیدٍ</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مَثَلٌ لآلِ مُحَمَّدٍ لِلإِمامِ الْقآئِمِ دَلَّ عَلی غِیبَتِهِ فَالْبِئرُ الْمُعَطَّلَةُ الإِِمامُ وَهُوَ مُعَطَّلٌ لا یقْتَبِسَ مِنْهُ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مثلی است برای آل محمّد، برای امام قائم که بر غیبت او دلالت دارد؛ پس چاه معطّل، آن امامی است که معطّل مانده و از علم او استفاده نمی‌شود</w:t>
      </w:r>
      <w:r>
        <w:rPr>
          <w:rFonts w:eastAsia="IRNazanin" w:cs="IRNazanin"/>
          <w:color w:val="111111"/>
          <w:sz w:val="28"/>
          <w:szCs w:val="28"/>
          <w:rtl w:val="true"/>
          <w:lang w:bidi="fa-IR"/>
        </w:rPr>
        <w:t xml:space="preserve">...». </w:t>
      </w:r>
      <w:bookmarkStart w:id="743" w:name="pg322_1605"/>
    </w:p>
    <w:p>
      <w:pPr>
        <w:pStyle w:val="Heading2"/>
        <w:numPr>
          <w:ilvl w:val="1"/>
          <w:numId w:val="1"/>
        </w:numPr>
        <w:rPr/>
      </w:pPr>
      <w:bookmarkStart w:id="744" w:name="__RefHeading___Toc2736940_211673320"/>
      <w:bookmarkStart w:id="745" w:name="_Toc311"/>
      <w:bookmarkEnd w:id="743"/>
      <w:bookmarkEnd w:id="744"/>
      <w:r>
        <w:rPr/>
        <w:t>306</w:t>
      </w:r>
      <w:r>
        <w:rPr>
          <w:rtl w:val="true"/>
        </w:rPr>
        <w:t xml:space="preserve"> - </w:t>
      </w:r>
      <w:r>
        <w:rPr>
          <w:rtl w:val="true"/>
        </w:rPr>
        <w:t>قُطب‌</w:t>
      </w:r>
      <w:bookmarkEnd w:id="745"/>
    </w:p>
    <w:p>
      <w:pPr>
        <w:pStyle w:val="BookText"/>
        <w:rPr/>
      </w:pPr>
      <w:r>
        <w:rPr>
          <w:rFonts w:ascii="IRNazanin" w:hAnsi="IRNazanin" w:eastAsia="IRNazanin"/>
          <w:color w:val="111111"/>
          <w:sz w:val="28"/>
          <w:sz w:val="28"/>
          <w:szCs w:val="28"/>
          <w:rtl w:val="true"/>
          <w:lang w:bidi="fa-IR"/>
        </w:rPr>
        <w:t xml:space="preserve">قطب به معنای محور است، چون وجود مقدّس امام زمان‌علیه السلام محور و قطب وجود سایر موجودات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بِیمْنِهِ رُزِقَ الوَری وَبِوُجُودِهِ ثَبَتَتِ الأَرْضُ وَالسَّمآءُ</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این لقب نزد طایفه عرفا و صوفیه بیشتر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کفعمی در حاشیه جنة الواقیه در دعای امّ داوود، آنجا که فرموده اللّهمّ صل علی الابدال والاوتاد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خالی نیست از قطب و چهار اوتاد و چهل ابدال و هفتاد نجیب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پس قطب مهدی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علامه مجلسی از آن حضرت چنین تجلیل و تمجید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عَلی عَنْقآءِ قافِ القَدَمِ القآئِمِ، فَوْقِ مِرقاةِ الهِمَمِ، اَلإِسْمِ الأَعْظَمِ الالهِی، اَلْحاوِی لِلْعِلْمِ الْغَیرِ الْمُتَناهِی، قُطْبِ رَحَی الْوُجُودِ وَمَرْکَزِ دَائِرَةِ الشُّهُودِ</w:t>
      </w:r>
      <w:r>
        <w:rPr>
          <w:rFonts w:eastAsia="Amiri" w:cs="Amiri" w:ascii="Amiri" w:hAnsi="Amiri"/>
          <w:color w:val="111111"/>
          <w:sz w:val="28"/>
          <w:szCs w:val="28"/>
          <w:rtl w:val="true"/>
          <w:lang w:bidi="ar-SA"/>
        </w:rPr>
        <w:t>...».</w:t>
      </w:r>
      <w:r>
        <w:rPr>
          <w:rStyle w:val="FootnoteAnchor"/>
          <w:rtl w:val="true"/>
        </w:rPr>
        <w:footnoteReference w:id="456"/>
      </w:r>
    </w:p>
    <w:p>
      <w:pPr>
        <w:pStyle w:val="Heading2"/>
        <w:numPr>
          <w:ilvl w:val="1"/>
          <w:numId w:val="1"/>
        </w:numPr>
        <w:rPr/>
      </w:pPr>
      <w:bookmarkStart w:id="746" w:name="__RefHeading___Toc2736942_211673320"/>
      <w:bookmarkStart w:id="747" w:name="_Toc312"/>
      <w:bookmarkEnd w:id="746"/>
      <w:r>
        <w:rPr/>
        <w:t>307</w:t>
      </w:r>
      <w:r>
        <w:rPr>
          <w:rtl w:val="true"/>
        </w:rPr>
        <w:t xml:space="preserve"> - </w:t>
      </w:r>
      <w:r>
        <w:rPr>
          <w:rtl w:val="true"/>
        </w:rPr>
        <w:t>قَمَر الزّاهر</w:t>
      </w:r>
      <w:bookmarkEnd w:id="747"/>
    </w:p>
    <w:p>
      <w:pPr>
        <w:pStyle w:val="BookText"/>
        <w:rPr/>
      </w:pPr>
      <w:r>
        <w:rPr>
          <w:rFonts w:ascii="IRNazanin" w:hAnsi="IRNazanin" w:eastAsia="IRNazanin"/>
          <w:color w:val="111111"/>
          <w:sz w:val="28"/>
          <w:sz w:val="28"/>
          <w:szCs w:val="28"/>
          <w:rtl w:val="true"/>
          <w:lang w:bidi="fa-IR"/>
        </w:rPr>
        <w:t>به معنای ماه تابان و درخشان و روشنی‌بخش می‌باشد که از اوصاف امام زمان‌علیه السلام گفته شده است؛ چنان که در زیارت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السَّیفِ الشّاهِرِ وَالْقَمَرِ الزّاهِرِ وَالنُّورِ الْباهِرِ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صاحب شمشیر از نیام کشیده برای دشمنان حقّ، سلام بر آن ماه تابان و نور درخشان در تاریکی‌های دنیا</w:t>
      </w:r>
      <w:r>
        <w:rPr>
          <w:rFonts w:eastAsia="IRNazanin" w:cs="IRNazanin"/>
          <w:color w:val="111111"/>
          <w:sz w:val="28"/>
          <w:szCs w:val="28"/>
          <w:rtl w:val="true"/>
          <w:lang w:bidi="fa-IR"/>
        </w:rPr>
        <w:t xml:space="preserve">». </w:t>
      </w:r>
      <w:bookmarkStart w:id="748" w:name="pg322_1606"/>
    </w:p>
    <w:p>
      <w:pPr>
        <w:pStyle w:val="Heading2"/>
        <w:numPr>
          <w:ilvl w:val="1"/>
          <w:numId w:val="1"/>
        </w:numPr>
        <w:rPr/>
      </w:pPr>
      <w:bookmarkStart w:id="749" w:name="__RefHeading___Toc2736944_211673320"/>
      <w:bookmarkStart w:id="750" w:name="_Toc313"/>
      <w:bookmarkEnd w:id="748"/>
      <w:bookmarkEnd w:id="749"/>
      <w:r>
        <w:rPr/>
        <w:t>308</w:t>
      </w:r>
      <w:r>
        <w:rPr>
          <w:rtl w:val="true"/>
        </w:rPr>
        <w:t xml:space="preserve"> - </w:t>
      </w:r>
      <w:r>
        <w:rPr>
          <w:rtl w:val="true"/>
        </w:rPr>
        <w:t>قوام‌</w:t>
      </w:r>
      <w:bookmarkEnd w:id="750"/>
    </w:p>
    <w:p>
      <w:pPr>
        <w:pStyle w:val="BookText"/>
        <w:rPr/>
      </w:pPr>
      <w:r>
        <w:rPr>
          <w:rFonts w:ascii="IRNazanin" w:hAnsi="IRNazanin" w:eastAsia="IRNazanin"/>
          <w:color w:val="111111"/>
          <w:sz w:val="28"/>
          <w:sz w:val="28"/>
          <w:szCs w:val="28"/>
          <w:rtl w:val="true"/>
          <w:lang w:bidi="fa-IR"/>
        </w:rPr>
        <w:t>به معنای استحکام و استواری است و از القاب و اوصاف امام زمان‌علیه السلام می‌باشد؛ چنان که در دعای ندبه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وَنَحْنُ عَبِیدُکَ التّآئِقُونَ إِلی وَلِیکَ الْمُذَکِّرِ بِکَ وَبِنَبِیکَ خَلَقْتَهُ لَنا عِصْمَةً وَ مَلاذاً وَ أَقَمْتَهُ لَنا قِواماً وَ مَعاذاً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همه بندگان تو مشتاق ظهور ولی تو هستیم، او که یادآور تو و رسول توست تو او را برای عصمت و نگه داری و پناه دین و ایمان ما آفریدی و او را برانگیخته‌ای تا قوام و حافظ و پناه خلق باشد</w:t>
      </w:r>
      <w:r>
        <w:rPr>
          <w:rFonts w:eastAsia="IRNazanin" w:cs="IRNazanin"/>
          <w:color w:val="111111"/>
          <w:sz w:val="28"/>
          <w:szCs w:val="28"/>
          <w:rtl w:val="true"/>
          <w:lang w:bidi="fa-IR"/>
        </w:rPr>
        <w:t>».</w:t>
      </w:r>
    </w:p>
    <w:p>
      <w:pPr>
        <w:pStyle w:val="Heading2"/>
        <w:numPr>
          <w:ilvl w:val="1"/>
          <w:numId w:val="1"/>
        </w:numPr>
        <w:rPr/>
      </w:pPr>
      <w:bookmarkStart w:id="751" w:name="__RefHeading___Toc2736946_211673320"/>
      <w:bookmarkStart w:id="752" w:name="_Toc314"/>
      <w:bookmarkEnd w:id="751"/>
      <w:r>
        <w:rPr/>
        <w:t>309</w:t>
      </w:r>
      <w:r>
        <w:rPr>
          <w:rtl w:val="true"/>
        </w:rPr>
        <w:t xml:space="preserve"> - </w:t>
      </w:r>
      <w:r>
        <w:rPr>
          <w:rtl w:val="true"/>
        </w:rPr>
        <w:t>قوّة</w:t>
      </w:r>
      <w:bookmarkEnd w:id="752"/>
    </w:p>
    <w:p>
      <w:pPr>
        <w:pStyle w:val="BookText"/>
        <w:rPr/>
      </w:pPr>
      <w:r>
        <w:rPr>
          <w:rFonts w:ascii="IRNazanin" w:hAnsi="IRNazanin" w:eastAsia="IRNazanin"/>
          <w:color w:val="111111"/>
          <w:sz w:val="28"/>
          <w:sz w:val="28"/>
          <w:szCs w:val="28"/>
          <w:rtl w:val="true"/>
          <w:lang w:bidi="fa-IR"/>
        </w:rPr>
        <w:t>به معنای توان و نیرو است که در هدایة الکبری از القاب امام زمان‌علیه السلام دانسته شده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امام صادق‌علیه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لِی بِکُمْ قُوَّةً</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که حضرت لوط از خدا تقاضا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زمان‌علیه السلام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امام باقرعلیه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لِصاحِبِ هذَا الأَمْرِ مِنْ عُزْلَةِ وَلابُدَّ فِی عُزْلَتِهِ مِنْ قُوَّةٍ وَما بِثَلاثِینَ مِنْ وَحْشَةٍ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برای صاحب این امر عزلتی خواهد بود و در این عزلت قدرتی است و با نیروی چهل نفر این چنین هیچ نگرانی نیست </w:t>
      </w:r>
      <w:r>
        <w:rPr>
          <w:rFonts w:eastAsia="IRNazanin" w:cs="IRNazanin"/>
          <w:color w:val="111111"/>
          <w:sz w:val="28"/>
          <w:szCs w:val="28"/>
          <w:rtl w:val="true"/>
          <w:lang w:bidi="fa-IR"/>
        </w:rPr>
        <w:t xml:space="preserve">...». </w:t>
      </w:r>
      <w:bookmarkStart w:id="753" w:name="pg322_1607"/>
    </w:p>
    <w:p>
      <w:pPr>
        <w:pStyle w:val="BookText"/>
        <w:rPr/>
      </w:pPr>
      <w:bookmarkEnd w:id="753"/>
      <w:r>
        <w:rPr>
          <w:rFonts w:ascii="IRNazanin" w:hAnsi="IRNazanin" w:eastAsia="IRNazanin"/>
          <w:color w:val="111111"/>
          <w:sz w:val="28"/>
          <w:sz w:val="28"/>
          <w:szCs w:val="28"/>
          <w:rtl w:val="true"/>
          <w:lang w:bidi="fa-IR"/>
        </w:rPr>
        <w:t>و امام سجادعلیه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کدام از یاران آن حضرت قوه و نیروی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است</w:t>
      </w:r>
      <w:r>
        <w:rPr>
          <w:rFonts w:eastAsia="IRNazanin" w:cs="IRNazanin"/>
          <w:color w:val="111111"/>
          <w:sz w:val="28"/>
          <w:szCs w:val="28"/>
          <w:rtl w:val="true"/>
          <w:lang w:bidi="fa-IR"/>
        </w:rPr>
        <w:t>.</w:t>
      </w:r>
      <w:r>
        <w:rPr>
          <w:rStyle w:val="FootnoteAnchor"/>
          <w:rtl w:val="true"/>
        </w:rPr>
        <w:footnoteReference w:id="463"/>
      </w:r>
    </w:p>
    <w:p>
      <w:pPr>
        <w:pStyle w:val="Heading2"/>
        <w:numPr>
          <w:ilvl w:val="1"/>
          <w:numId w:val="1"/>
        </w:numPr>
        <w:rPr/>
      </w:pPr>
      <w:bookmarkStart w:id="754" w:name="__RefHeading___Toc2736948_211673320"/>
      <w:bookmarkStart w:id="755" w:name="_Toc315"/>
      <w:bookmarkEnd w:id="754"/>
      <w:r>
        <w:rPr/>
        <w:t>310</w:t>
      </w:r>
      <w:r>
        <w:rPr>
          <w:rtl w:val="true"/>
        </w:rPr>
        <w:t xml:space="preserve"> - </w:t>
      </w:r>
      <w:r>
        <w:rPr>
          <w:rtl w:val="true"/>
        </w:rPr>
        <w:t>قیامت‌</w:t>
      </w:r>
      <w:bookmarkEnd w:id="755"/>
    </w:p>
    <w:p>
      <w:pPr>
        <w:pStyle w:val="BookText"/>
        <w:rPr/>
      </w:pPr>
      <w:r>
        <w:rPr>
          <w:rFonts w:ascii="IRNazanin" w:hAnsi="IRNazanin" w:eastAsia="IRNazanin"/>
          <w:color w:val="111111"/>
          <w:sz w:val="28"/>
          <w:sz w:val="28"/>
          <w:szCs w:val="28"/>
          <w:rtl w:val="true"/>
          <w:lang w:bidi="fa-IR"/>
        </w:rPr>
        <w:t xml:space="preserve">از امامان معصوم‌علیهم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والقیامة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 زمان‌علیه السلام تأویل نموده‌اند و از هدایة الکبری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آن حضرت است</w:t>
      </w:r>
      <w:r>
        <w:rPr>
          <w:rFonts w:eastAsia="IRNazanin" w:cs="IRNazanin"/>
          <w:color w:val="111111"/>
          <w:sz w:val="28"/>
          <w:szCs w:val="28"/>
          <w:rtl w:val="true"/>
          <w:lang w:bidi="fa-IR"/>
        </w:rPr>
        <w:t>.</w:t>
      </w:r>
      <w:r>
        <w:rPr>
          <w:rStyle w:val="FootnoteAnchor"/>
          <w:rtl w:val="true"/>
        </w:rPr>
        <w:footnoteReference w:id="464"/>
      </w:r>
    </w:p>
    <w:p>
      <w:pPr>
        <w:pStyle w:val="Heading2"/>
        <w:numPr>
          <w:ilvl w:val="1"/>
          <w:numId w:val="1"/>
        </w:numPr>
        <w:rPr/>
      </w:pPr>
      <w:bookmarkStart w:id="756" w:name="__RefHeading___Toc2736950_211673320"/>
      <w:bookmarkStart w:id="757" w:name="_Toc316"/>
      <w:bookmarkEnd w:id="756"/>
      <w:r>
        <w:rPr/>
        <w:t>311</w:t>
      </w:r>
      <w:r>
        <w:rPr>
          <w:rtl w:val="true"/>
        </w:rPr>
        <w:t xml:space="preserve"> - </w:t>
      </w:r>
      <w:r>
        <w:rPr>
          <w:rtl w:val="true"/>
        </w:rPr>
        <w:t>قَیم الزّمان‌</w:t>
      </w:r>
      <w:bookmarkEnd w:id="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زمان و صاحب زمان است، چنان‌که در دعای عدیله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وَبِیمْنِهِ رُزِقَ الْوَری وَبِوُجُودِهِ ثَبَتَتِ الْأَرْضُ وَالسَّمآءُ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وجود اوست که همه روزی می‌خورند و آسمان و زمین استقرار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 الزمان از القاب امام زمان‌علیه السلام است</w:t>
      </w:r>
      <w:r>
        <w:rPr>
          <w:rFonts w:eastAsia="IRNazanin" w:cs="IRNazanin"/>
          <w:color w:val="111111"/>
          <w:sz w:val="28"/>
          <w:szCs w:val="28"/>
          <w:rtl w:val="true"/>
          <w:lang w:bidi="fa-IR"/>
        </w:rPr>
        <w:t>.</w:t>
      </w:r>
      <w:r>
        <w:rPr>
          <w:rStyle w:val="FootnoteAnchor"/>
          <w:rtl w:val="true"/>
        </w:rPr>
        <w:footnoteReference w:id="466"/>
      </w:r>
    </w:p>
    <w:p>
      <w:pPr>
        <w:pStyle w:val="Heading2"/>
        <w:numPr>
          <w:ilvl w:val="1"/>
          <w:numId w:val="1"/>
        </w:numPr>
        <w:rPr/>
      </w:pPr>
      <w:bookmarkStart w:id="758" w:name="__RefHeading___Toc2736952_211673320"/>
      <w:bookmarkStart w:id="759" w:name="_Toc317"/>
      <w:bookmarkEnd w:id="758"/>
      <w:r>
        <w:rPr/>
        <w:t>312</w:t>
      </w:r>
      <w:r>
        <w:rPr>
          <w:rtl w:val="true"/>
        </w:rPr>
        <w:t xml:space="preserve"> - </w:t>
      </w:r>
      <w:r>
        <w:rPr>
          <w:rtl w:val="true"/>
        </w:rPr>
        <w:t>کارّ</w:t>
      </w:r>
      <w:bookmarkEnd w:id="759"/>
    </w:p>
    <w:p>
      <w:pPr>
        <w:pStyle w:val="BookText"/>
        <w:rPr/>
      </w:pPr>
      <w:r>
        <w:rPr>
          <w:rFonts w:ascii="IRNazanin" w:hAnsi="IRNazanin" w:eastAsia="IRNazanin"/>
          <w:color w:val="111111"/>
          <w:sz w:val="28"/>
          <w:sz w:val="28"/>
          <w:szCs w:val="28"/>
          <w:rtl w:val="true"/>
          <w:lang w:bidi="fa-IR"/>
        </w:rPr>
        <w:t>به معنای رجوع کننده و بازگردیده و بازگرداننده است که در کتاب ذخیره از القاب امام زمان‌علیه السلام شمرده شده، چون آن حضرت از عالم غیب و استتار و مجانبت مساکن اشرار بر می‌گردد</w:t>
      </w:r>
      <w:r>
        <w:rPr>
          <w:rFonts w:eastAsia="IRNazanin" w:cs="IRNazanin"/>
          <w:color w:val="111111"/>
          <w:sz w:val="28"/>
          <w:szCs w:val="28"/>
          <w:rtl w:val="true"/>
          <w:lang w:bidi="fa-IR"/>
        </w:rPr>
        <w:t>.</w:t>
      </w:r>
      <w:r>
        <w:rPr>
          <w:rStyle w:val="FootnoteAnchor"/>
          <w:rtl w:val="true"/>
        </w:rPr>
        <w:footnoteReference w:id="46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جمعی از مردگان را نیز بر می‌گرداند، یعنی برخی از بدترین </w:t>
      </w:r>
      <w:bookmarkStart w:id="760" w:name="pg322_1608"/>
    </w:p>
    <w:p>
      <w:pPr>
        <w:pStyle w:val="BookText"/>
        <w:rPr/>
      </w:pPr>
      <w:bookmarkEnd w:id="760"/>
      <w:r>
        <w:rPr>
          <w:rFonts w:ascii="IRNazanin" w:hAnsi="IRNazanin" w:eastAsia="IRNazanin"/>
          <w:color w:val="111111"/>
          <w:sz w:val="28"/>
          <w:sz w:val="28"/>
          <w:szCs w:val="28"/>
          <w:rtl w:val="true"/>
          <w:lang w:bidi="fa-IR"/>
        </w:rPr>
        <w:t>دشمنان خدا و بعضی از بهترین دوستان خدا رجعت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رجعت از اعتقادات مسلّم شیعه است که باید در جای خود مورد بحث و مطالعه قرار گیرد</w:t>
      </w:r>
      <w:r>
        <w:rPr>
          <w:rFonts w:eastAsia="IRNazanin" w:cs="IRNazanin"/>
          <w:color w:val="111111"/>
          <w:sz w:val="28"/>
          <w:szCs w:val="28"/>
          <w:rtl w:val="true"/>
          <w:lang w:bidi="fa-IR"/>
        </w:rPr>
        <w:t>.</w:t>
      </w:r>
    </w:p>
    <w:p>
      <w:pPr>
        <w:pStyle w:val="Heading2"/>
        <w:numPr>
          <w:ilvl w:val="1"/>
          <w:numId w:val="1"/>
        </w:numPr>
        <w:rPr/>
      </w:pPr>
      <w:bookmarkStart w:id="761" w:name="__RefHeading___Toc2736954_211673320"/>
      <w:bookmarkStart w:id="762" w:name="_Toc318"/>
      <w:bookmarkEnd w:id="761"/>
      <w:r>
        <w:rPr/>
        <w:t>313</w:t>
      </w:r>
      <w:r>
        <w:rPr>
          <w:rtl w:val="true"/>
        </w:rPr>
        <w:t xml:space="preserve"> - </w:t>
      </w:r>
      <w:r>
        <w:rPr>
          <w:rtl w:val="true"/>
        </w:rPr>
        <w:t>کاشِفُ البَلوی‌</w:t>
      </w:r>
      <w:bookmarkEnd w:id="762"/>
    </w:p>
    <w:p>
      <w:pPr>
        <w:pStyle w:val="BookText"/>
        <w:rPr/>
      </w:pPr>
      <w:r>
        <w:rPr>
          <w:rFonts w:ascii="IRNazanin" w:hAnsi="IRNazanin" w:eastAsia="IRNazanin"/>
          <w:color w:val="111111"/>
          <w:sz w:val="28"/>
          <w:sz w:val="28"/>
          <w:szCs w:val="28"/>
          <w:rtl w:val="true"/>
          <w:lang w:bidi="fa-IR"/>
        </w:rPr>
        <w:t>به معنای بر طرف کننده همّ و غمّ می‌باشد و از القاب امام زمان‌علیه السلام است چنان که در قسمتی از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حُجَّتِکَ فِی 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وَکاشِفِ الْبَلْوی صَلَواتُ اللَّهِ عَلَیهِ وَعَلی آبآئِهِ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که حجت تو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برطرف کننده همّ و غم و بلیات خلق است</w:t>
      </w:r>
      <w:r>
        <w:rPr>
          <w:rFonts w:eastAsia="IRNazanin" w:cs="IRNazanin"/>
          <w:color w:val="111111"/>
          <w:sz w:val="28"/>
          <w:szCs w:val="28"/>
          <w:rtl w:val="true"/>
          <w:lang w:bidi="fa-IR"/>
        </w:rPr>
        <w:t>... .».</w:t>
      </w:r>
    </w:p>
    <w:p>
      <w:pPr>
        <w:pStyle w:val="Heading2"/>
        <w:numPr>
          <w:ilvl w:val="1"/>
          <w:numId w:val="1"/>
        </w:numPr>
        <w:rPr/>
      </w:pPr>
      <w:bookmarkStart w:id="763" w:name="__RefHeading___Toc2736956_211673320"/>
      <w:bookmarkStart w:id="764" w:name="_Toc319"/>
      <w:bookmarkEnd w:id="763"/>
      <w:r>
        <w:rPr/>
        <w:t>314</w:t>
      </w:r>
      <w:r>
        <w:rPr>
          <w:rtl w:val="true"/>
        </w:rPr>
        <w:t xml:space="preserve"> - </w:t>
      </w:r>
      <w:r>
        <w:rPr>
          <w:rtl w:val="true"/>
        </w:rPr>
        <w:t>کاشفُ الغِطاء</w:t>
      </w:r>
      <w:bookmarkEnd w:id="764"/>
    </w:p>
    <w:p>
      <w:pPr>
        <w:pStyle w:val="BookText"/>
        <w:rPr/>
      </w:pPr>
      <w:r>
        <w:rPr>
          <w:rFonts w:ascii="IRNazanin" w:hAnsi="IRNazanin" w:eastAsia="IRNazanin"/>
          <w:color w:val="111111"/>
          <w:sz w:val="28"/>
          <w:sz w:val="28"/>
          <w:szCs w:val="28"/>
          <w:rtl w:val="true"/>
          <w:lang w:bidi="fa-IR"/>
        </w:rPr>
        <w:t>به معنای برطرف کننده پرده‌ها و حجاب‌ها و پوشش‌هاست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هدایة الکبری آن را از القاب امام زمان‌علیه السلام دانسته است</w:t>
      </w:r>
      <w:r>
        <w:rPr>
          <w:rFonts w:eastAsia="IRNazanin" w:cs="IRNazanin"/>
          <w:color w:val="111111"/>
          <w:sz w:val="28"/>
          <w:szCs w:val="28"/>
          <w:rtl w:val="true"/>
          <w:lang w:bidi="fa-IR"/>
        </w:rPr>
        <w:t>.</w:t>
      </w:r>
      <w:r>
        <w:rPr>
          <w:rStyle w:val="FootnoteAnchor"/>
          <w:rtl w:val="true"/>
        </w:rPr>
        <w:footnoteReference w:id="469"/>
      </w:r>
    </w:p>
    <w:p>
      <w:pPr>
        <w:pStyle w:val="Heading2"/>
        <w:numPr>
          <w:ilvl w:val="1"/>
          <w:numId w:val="1"/>
        </w:numPr>
        <w:rPr/>
      </w:pPr>
      <w:bookmarkStart w:id="765" w:name="__RefHeading___Toc2736958_211673320"/>
      <w:bookmarkStart w:id="766" w:name="_Toc320"/>
      <w:bookmarkEnd w:id="765"/>
      <w:r>
        <w:rPr/>
        <w:t>315</w:t>
      </w:r>
      <w:r>
        <w:rPr>
          <w:rtl w:val="true"/>
        </w:rPr>
        <w:t xml:space="preserve"> - </w:t>
      </w:r>
      <w:r>
        <w:rPr>
          <w:rtl w:val="true"/>
        </w:rPr>
        <w:t>کتاب مستور</w:t>
      </w:r>
      <w:bookmarkEnd w:id="766"/>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مستور</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به معنای کتاب نوشته شده پوشیده، از اوصاف امام زمان‌علیه السلام گفته شده است</w:t>
      </w:r>
      <w:r>
        <w:rPr>
          <w:rFonts w:eastAsia="IRNazanin" w:cs="IRNazanin"/>
          <w:color w:val="111111"/>
          <w:sz w:val="28"/>
          <w:szCs w:val="28"/>
          <w:rtl w:val="true"/>
          <w:lang w:bidi="fa-IR"/>
        </w:rPr>
        <w:t>.</w:t>
      </w:r>
    </w:p>
    <w:p>
      <w:pPr>
        <w:pStyle w:val="Heading2"/>
        <w:numPr>
          <w:ilvl w:val="1"/>
          <w:numId w:val="1"/>
        </w:numPr>
        <w:rPr/>
      </w:pPr>
      <w:bookmarkStart w:id="767" w:name="__RefHeading___Toc2736960_211673320"/>
      <w:bookmarkStart w:id="768" w:name="_Toc321"/>
      <w:bookmarkEnd w:id="767"/>
      <w:r>
        <w:rPr/>
        <w:t>316</w:t>
      </w:r>
      <w:r>
        <w:rPr>
          <w:rtl w:val="true"/>
        </w:rPr>
        <w:t xml:space="preserve"> - </w:t>
      </w:r>
      <w:r>
        <w:rPr>
          <w:rtl w:val="true"/>
        </w:rPr>
        <w:t>کتاب مسطور</w:t>
      </w:r>
      <w:bookmarkEnd w:id="76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القاب و اوصاف امام زمان‌علیه السلام، کتاب مسطور است، این هم قسمتی از دعا برای صاحب الامر</w:t>
      </w:r>
      <w:r>
        <w:rPr>
          <w:rFonts w:eastAsia="IRNazanin" w:cs="IRNazanin"/>
          <w:color w:val="111111"/>
          <w:sz w:val="28"/>
          <w:szCs w:val="28"/>
          <w:rtl w:val="true"/>
          <w:lang w:bidi="fa-IR"/>
        </w:rPr>
        <w:t xml:space="preserve">: </w:t>
      </w:r>
      <w:bookmarkStart w:id="769" w:name="pg322_1609"/>
    </w:p>
    <w:p>
      <w:pPr>
        <w:pStyle w:val="BookText"/>
        <w:rPr/>
      </w:pPr>
      <w:bookmarkEnd w:id="7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الدِّینِ الْمَأْثُورِ وَالْکِتابِ الْمَسْطُورِ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آن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حافظ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رحمت رسیده است و سلام بر آن کتاب رقم شده به قلم حکمت الهی</w:t>
      </w:r>
      <w:r>
        <w:rPr>
          <w:rFonts w:eastAsia="IRNazanin" w:cs="IRNazanin"/>
          <w:color w:val="111111"/>
          <w:sz w:val="28"/>
          <w:szCs w:val="28"/>
          <w:rtl w:val="true"/>
          <w:lang w:bidi="fa-IR"/>
        </w:rPr>
        <w:t>».</w:t>
      </w:r>
    </w:p>
    <w:p>
      <w:pPr>
        <w:pStyle w:val="Heading2"/>
        <w:numPr>
          <w:ilvl w:val="1"/>
          <w:numId w:val="1"/>
        </w:numPr>
        <w:rPr/>
      </w:pPr>
      <w:bookmarkStart w:id="770" w:name="__RefHeading___Toc2736962_211673320"/>
      <w:bookmarkStart w:id="771" w:name="_Toc322"/>
      <w:bookmarkEnd w:id="770"/>
      <w:r>
        <w:rPr/>
        <w:t>317</w:t>
      </w:r>
      <w:r>
        <w:rPr>
          <w:rtl w:val="true"/>
        </w:rPr>
        <w:t xml:space="preserve"> - </w:t>
      </w:r>
      <w:r>
        <w:rPr>
          <w:rtl w:val="true"/>
        </w:rPr>
        <w:t>کرّار</w:t>
      </w:r>
      <w:bookmarkEnd w:id="7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رزمنده و مجاهدی که همه‌اش در حال حمله است و هیچ‌گاه فرار نمی‌کند، این عنوان اگرچه از القاب امیرالمؤمنین‌علیه السلام است، لکن امام زمان‌علیه السلام نیز فرزند و وارث آن حضرت است و او نیز به کرار توصیف می‌شود لذا در کتاب دلائل الامامه، کرّار را از القاب امام زمان‌علیه السلام شمرده و آن حضرت را به این عنوان توصیف نموده است</w:t>
      </w:r>
      <w:r>
        <w:rPr>
          <w:rFonts w:eastAsia="IRNazanin" w:cs="IRNazanin"/>
          <w:color w:val="111111"/>
          <w:sz w:val="28"/>
          <w:szCs w:val="28"/>
          <w:rtl w:val="true"/>
          <w:lang w:bidi="fa-IR"/>
        </w:rPr>
        <w:t>.</w:t>
      </w:r>
      <w:r>
        <w:rPr>
          <w:rStyle w:val="FootnoteAnchor"/>
          <w:rtl w:val="true"/>
        </w:rPr>
        <w:footnoteReference w:id="472"/>
      </w:r>
    </w:p>
    <w:p>
      <w:pPr>
        <w:pStyle w:val="Heading2"/>
        <w:numPr>
          <w:ilvl w:val="1"/>
          <w:numId w:val="1"/>
        </w:numPr>
        <w:rPr/>
      </w:pPr>
      <w:bookmarkStart w:id="772" w:name="__RefHeading___Toc2736964_211673320"/>
      <w:bookmarkStart w:id="773" w:name="_Toc323"/>
      <w:bookmarkEnd w:id="772"/>
      <w:r>
        <w:rPr/>
        <w:t>318</w:t>
      </w:r>
      <w:r>
        <w:rPr>
          <w:rtl w:val="true"/>
        </w:rPr>
        <w:t xml:space="preserve"> - </w:t>
      </w:r>
      <w:r>
        <w:rPr>
          <w:rtl w:val="true"/>
        </w:rPr>
        <w:t>کریم‌</w:t>
      </w:r>
      <w:bookmarkEnd w:id="773"/>
    </w:p>
    <w:p>
      <w:pPr>
        <w:pStyle w:val="BookText"/>
        <w:rPr/>
      </w:pPr>
      <w:r>
        <w:rPr>
          <w:rFonts w:ascii="IRNazanin" w:hAnsi="IRNazanin" w:eastAsia="IRNazanin"/>
          <w:color w:val="111111"/>
          <w:sz w:val="28"/>
          <w:sz w:val="28"/>
          <w:szCs w:val="28"/>
          <w:rtl w:val="true"/>
          <w:lang w:bidi="fa-IR"/>
        </w:rPr>
        <w:t>به معنای بخشنده و اهل جود و بخشش است، امام زمان‌علیه السلام مانند اجداد طاهرین خود سرآمد همه کریمان و از القاب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در روز جمعه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یا مَوْلای کَرِیمٌ مِنْ أَوْلادِ الْکِرامِ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 و آقای من، تو هم خود کریم هستی و هم از فرزندان اهل کرم می‌باشی</w:t>
      </w:r>
      <w:r>
        <w:rPr>
          <w:rFonts w:eastAsia="IRNazanin" w:cs="IRNazanin"/>
          <w:color w:val="111111"/>
          <w:sz w:val="28"/>
          <w:szCs w:val="28"/>
          <w:rtl w:val="true"/>
          <w:lang w:bidi="fa-IR"/>
        </w:rPr>
        <w:t>».</w:t>
      </w:r>
    </w:p>
    <w:p>
      <w:pPr>
        <w:pStyle w:val="Heading2"/>
        <w:numPr>
          <w:ilvl w:val="1"/>
          <w:numId w:val="1"/>
        </w:numPr>
        <w:rPr/>
      </w:pPr>
      <w:bookmarkStart w:id="774" w:name="__RefHeading___Toc2736966_211673320"/>
      <w:bookmarkStart w:id="775" w:name="_Toc324"/>
      <w:bookmarkEnd w:id="774"/>
      <w:r>
        <w:rPr/>
        <w:t>319</w:t>
      </w:r>
      <w:r>
        <w:rPr>
          <w:rtl w:val="true"/>
        </w:rPr>
        <w:t xml:space="preserve"> - </w:t>
      </w:r>
      <w:r>
        <w:rPr>
          <w:rtl w:val="true"/>
        </w:rPr>
        <w:t>کلمة اللَّه‌</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اللَّه، بلکه کلمه تامّه الهی است که در زیارتشان می‌خوانیم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حُجَّتِکَ فِی 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وَکَلِمَتِکَ وَعَیبَتِکَ وَعَینِکَ فِی </w:t>
      </w:r>
      <w:bookmarkStart w:id="776" w:name="pg322_1610"/>
    </w:p>
    <w:p>
      <w:pPr>
        <w:pStyle w:val="BookText"/>
        <w:rPr/>
      </w:pPr>
      <w:bookmarkEnd w:id="776"/>
      <w:r>
        <w:rPr>
          <w:rFonts w:ascii="Amiri" w:hAnsi="Amiri" w:eastAsia="Amiri" w:cs="Amiri"/>
          <w:color w:val="111111"/>
          <w:sz w:val="28"/>
          <w:sz w:val="28"/>
          <w:szCs w:val="28"/>
          <w:rtl w:val="true"/>
          <w:lang w:bidi="ar-SA"/>
        </w:rPr>
        <w:t>أَرْضِکَ، الْمُتَرَقِّبِ الْخآئِفِ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که حجت تو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که کلمه تام و روح اعظم الهی است در خلق زمین و آسمان، همان‌که مراقب و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خداوند می‌خواهیم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وَأَظْهِرْ کَلِمَتَکَ التّآمَّةَ، وَمُغَیبَکَ فِی أَرْضِکَ الْخآئِفَ الْمُتَرَقِّبَ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 کلمه تامه و حجت بالغه خودت را در روی زمین که از بیم رقیبان در پرده غیب پنهان داشتی را ظاهر نما</w:t>
      </w:r>
      <w:r>
        <w:rPr>
          <w:rFonts w:eastAsia="IRNazanin" w:cs="IRNazanin"/>
          <w:color w:val="111111"/>
          <w:sz w:val="28"/>
          <w:szCs w:val="28"/>
          <w:rtl w:val="true"/>
          <w:lang w:bidi="fa-IR"/>
        </w:rPr>
        <w:t>».</w:t>
      </w:r>
    </w:p>
    <w:p>
      <w:pPr>
        <w:pStyle w:val="Heading2"/>
        <w:numPr>
          <w:ilvl w:val="1"/>
          <w:numId w:val="1"/>
        </w:numPr>
        <w:rPr/>
      </w:pPr>
      <w:bookmarkStart w:id="777" w:name="__RefHeading___Toc2736968_211673320"/>
      <w:bookmarkStart w:id="778" w:name="_Toc325"/>
      <w:bookmarkEnd w:id="777"/>
      <w:r>
        <w:rPr/>
        <w:t>320</w:t>
      </w:r>
      <w:r>
        <w:rPr>
          <w:rtl w:val="true"/>
        </w:rPr>
        <w:t xml:space="preserve"> - </w:t>
      </w:r>
      <w:r>
        <w:rPr>
          <w:rtl w:val="true"/>
        </w:rPr>
        <w:t>کلمة الحق‌</w:t>
      </w:r>
      <w:bookmarkEnd w:id="778"/>
    </w:p>
    <w:p>
      <w:pPr>
        <w:pStyle w:val="BookText"/>
        <w:rPr/>
      </w:pPr>
      <w:r>
        <w:rPr>
          <w:rFonts w:ascii="IRNazanin" w:hAnsi="IRNazanin" w:eastAsia="IRNazanin"/>
          <w:color w:val="111111"/>
          <w:sz w:val="28"/>
          <w:sz w:val="28"/>
          <w:szCs w:val="28"/>
          <w:rtl w:val="true"/>
          <w:lang w:bidi="fa-IR"/>
        </w:rPr>
        <w:t>کتاب ذخیرة الالباب و تذکرة الائمه نقل کرده‌اند که نام امام زمان‌علیه السلام در صحیفه، کلمة الحق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پیامبر اکرم‌صلی الله علیه وآله نام امامان‌علیهم السلام را یک‌به‌یک بیان می‌کرد تا رسید به امام عسکری‌علیه السلام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صُلْبِهِ کَلِمَةُ الْحَقِّ وَلِسانُ الصِّدْقِ وَمُظْهِرُ الْحَقِ‌ّ، حُجَةُ اللَّهِ عَلَی بَرِیتِهِ، لَهُ غَیبَةٌ طَوِیلَةٌ، یظْهَرُ اللَّهُ تَعالی بِهِ الاسْلامَ وَاَهْلَهُ وَیخْسِفُ بِهِ الکُفْرَ وَاَهْلَهُ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حق و لسان صدق و اظهار کننده حقّ از امام عسکری‌علیه السلام به دنیا خواهد آمد، او که حجت خداوند بر خلایق است و غیبتی طولانی </w:t>
      </w:r>
      <w:bookmarkStart w:id="779" w:name="pg322_1611"/>
    </w:p>
    <w:p>
      <w:pPr>
        <w:pStyle w:val="BookText"/>
        <w:rPr/>
      </w:pPr>
      <w:bookmarkEnd w:id="779"/>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وسیله او اسلام و مسلمانان را ظاهر و غالب می‌کند و کفر و کافران را نابود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قسمتی از زیارت امین اللَّه است که از خداوند می‌خواهیم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 کَلِمَةَ الْحَقِّ وَاجْعَلْهَا الْعُلْیا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کلمه حقّ را ظاهر نما و آن را برتر و والا قرار ده</w:t>
      </w:r>
      <w:r>
        <w:rPr>
          <w:rFonts w:eastAsia="IRNazanin" w:cs="IRNazanin"/>
          <w:color w:val="111111"/>
          <w:sz w:val="28"/>
          <w:szCs w:val="28"/>
          <w:rtl w:val="true"/>
          <w:lang w:bidi="fa-IR"/>
        </w:rPr>
        <w:t>».</w:t>
      </w:r>
    </w:p>
    <w:p>
      <w:pPr>
        <w:pStyle w:val="Heading2"/>
        <w:numPr>
          <w:ilvl w:val="1"/>
          <w:numId w:val="1"/>
        </w:numPr>
        <w:rPr/>
      </w:pPr>
      <w:bookmarkStart w:id="780" w:name="__RefHeading___Toc2736970_211673320"/>
      <w:bookmarkStart w:id="781" w:name="_Toc326"/>
      <w:bookmarkEnd w:id="780"/>
      <w:r>
        <w:rPr/>
        <w:t>321</w:t>
      </w:r>
      <w:r>
        <w:rPr>
          <w:rtl w:val="true"/>
        </w:rPr>
        <w:t xml:space="preserve"> - </w:t>
      </w:r>
      <w:r>
        <w:rPr>
          <w:rtl w:val="true"/>
        </w:rPr>
        <w:t>کلمة المحمود</w:t>
      </w:r>
      <w:bookmarkEnd w:id="781"/>
    </w:p>
    <w:p>
      <w:pPr>
        <w:pStyle w:val="BookText"/>
        <w:rPr/>
      </w:pPr>
      <w:r>
        <w:rPr>
          <w:rFonts w:ascii="IRNazanin" w:hAnsi="IRNazanin" w:eastAsia="IRNazanin"/>
          <w:color w:val="111111"/>
          <w:sz w:val="28"/>
          <w:sz w:val="28"/>
          <w:szCs w:val="28"/>
          <w:rtl w:val="true"/>
          <w:lang w:bidi="fa-IR"/>
        </w:rPr>
        <w:t>امام زمان‌علیه السلام به کلمة المحمود نیز توصیف شده است، چنان‌که در زیارت ایشان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حُجَّةِ الْمَعْبُودِ وَکَلِمَةِ الْمَحْمُودِ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حجت خداوند معبود و بر کلمه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این‌گونه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کَلِمَةُ الْمَحْمُودِ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کلمه خدای محمود هستی</w:t>
      </w:r>
      <w:r>
        <w:rPr>
          <w:rFonts w:eastAsia="IRNazanin" w:cs="IRNazanin"/>
          <w:color w:val="111111"/>
          <w:sz w:val="28"/>
          <w:szCs w:val="28"/>
          <w:rtl w:val="true"/>
          <w:lang w:bidi="fa-IR"/>
        </w:rPr>
        <w:t>».</w:t>
      </w:r>
    </w:p>
    <w:p>
      <w:pPr>
        <w:pStyle w:val="Heading2"/>
        <w:numPr>
          <w:ilvl w:val="1"/>
          <w:numId w:val="1"/>
        </w:numPr>
        <w:rPr/>
      </w:pPr>
      <w:bookmarkStart w:id="782" w:name="__RefHeading___Toc2736972_211673320"/>
      <w:bookmarkStart w:id="783" w:name="_Toc327"/>
      <w:bookmarkEnd w:id="782"/>
      <w:r>
        <w:rPr/>
        <w:t>322</w:t>
      </w:r>
      <w:r>
        <w:rPr>
          <w:rtl w:val="true"/>
        </w:rPr>
        <w:t xml:space="preserve"> - </w:t>
      </w:r>
      <w:r>
        <w:rPr>
          <w:rtl w:val="true"/>
        </w:rPr>
        <w:t>کلمه باقیه‌</w:t>
      </w:r>
      <w:bookmarkEnd w:id="78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سجادعلیه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کَلِمَةً باقِیةً فِی عَقِبِهِ لَعَلَّهُمْ یرْجِعُونَ</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ما نازل شده است و امامت تا روز قیامت در نسل حسین بن علی بن ابی طالب‌علیهم السلام می‌باشد و برای قائم ما دو غیبت است که یکی از دیگری طولانی‌تر است</w:t>
      </w:r>
      <w:r>
        <w:rPr>
          <w:rFonts w:eastAsia="IRNazanin" w:cs="IRNazanin"/>
          <w:color w:val="111111"/>
          <w:sz w:val="28"/>
          <w:szCs w:val="28"/>
          <w:rtl w:val="true"/>
          <w:lang w:bidi="fa-IR"/>
        </w:rPr>
        <w:t>... .</w:t>
      </w:r>
      <w:r>
        <w:rPr>
          <w:rStyle w:val="FootnoteAnchor"/>
          <w:rtl w:val="true"/>
        </w:rPr>
        <w:footnoteReference w:id="482"/>
      </w:r>
      <w:bookmarkStart w:id="784" w:name="pg322_1612"/>
    </w:p>
    <w:p>
      <w:pPr>
        <w:pStyle w:val="Heading2"/>
        <w:numPr>
          <w:ilvl w:val="1"/>
          <w:numId w:val="1"/>
        </w:numPr>
        <w:rPr/>
      </w:pPr>
      <w:bookmarkStart w:id="785" w:name="__RefHeading___Toc2736974_211673320"/>
      <w:bookmarkStart w:id="786" w:name="_Toc328"/>
      <w:bookmarkEnd w:id="784"/>
      <w:bookmarkEnd w:id="785"/>
      <w:r>
        <w:rPr/>
        <w:t>323</w:t>
      </w:r>
      <w:r>
        <w:rPr>
          <w:rtl w:val="true"/>
        </w:rPr>
        <w:t xml:space="preserve"> - </w:t>
      </w:r>
      <w:r>
        <w:rPr>
          <w:rtl w:val="true"/>
        </w:rPr>
        <w:t>کمال‌</w:t>
      </w:r>
      <w:bookmarkEnd w:id="786"/>
    </w:p>
    <w:p>
      <w:pPr>
        <w:pStyle w:val="BookText"/>
        <w:rPr/>
      </w:pPr>
      <w:r>
        <w:rPr>
          <w:rFonts w:ascii="IRNazanin" w:hAnsi="IRNazanin" w:eastAsia="IRNazanin"/>
          <w:color w:val="111111"/>
          <w:sz w:val="28"/>
          <w:sz w:val="28"/>
          <w:szCs w:val="28"/>
          <w:rtl w:val="true"/>
          <w:lang w:bidi="fa-IR"/>
        </w:rPr>
        <w:t>از هدایة الکبری نقل شده است که کمال از القاب امام زمان‌علیه السلام است؛</w:t>
      </w:r>
      <w:r>
        <w:rPr>
          <w:rStyle w:val="FootnoteAnchor"/>
          <w:rtl w:val="true"/>
        </w:rPr>
        <w:footnoteReference w:id="483"/>
      </w:r>
      <w:r>
        <w:rPr>
          <w:rFonts w:ascii="IRNazanin" w:hAnsi="IRNazanin" w:eastAsia="IRNazanin"/>
          <w:color w:val="111111"/>
          <w:sz w:val="28"/>
          <w:sz w:val="28"/>
          <w:szCs w:val="28"/>
          <w:rtl w:val="true"/>
          <w:lang w:bidi="fa-IR"/>
        </w:rPr>
        <w:t>چنان‌که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کَمالُ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 کمال موسی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نیز در تجلیل از امام زمان‌علیه السلام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رَحْی الْوُجُودِ وَمَرْکَزِ دائِرَةِ الشُّهُودِ، کَمالُ النَّشْأَةِ وَمَنْشأ الکَمالِ، جَمالُ الْجَمْعِ وَمَجْمَعُ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5"/>
      </w:r>
    </w:p>
    <w:p>
      <w:pPr>
        <w:pStyle w:val="Heading2"/>
        <w:numPr>
          <w:ilvl w:val="1"/>
          <w:numId w:val="1"/>
        </w:numPr>
        <w:rPr/>
      </w:pPr>
      <w:bookmarkStart w:id="787" w:name="__RefHeading___Toc2736976_211673320"/>
      <w:bookmarkStart w:id="788" w:name="_Toc329"/>
      <w:bookmarkEnd w:id="787"/>
      <w:r>
        <w:rPr/>
        <w:t>324</w:t>
      </w:r>
      <w:r>
        <w:rPr>
          <w:rtl w:val="true"/>
        </w:rPr>
        <w:t xml:space="preserve"> - </w:t>
      </w:r>
      <w:r>
        <w:rPr>
          <w:rtl w:val="true"/>
        </w:rPr>
        <w:t>کوکما</w:t>
      </w:r>
      <w:bookmarkEnd w:id="788"/>
    </w:p>
    <w:p>
      <w:pPr>
        <w:pStyle w:val="BookText"/>
        <w:rPr/>
      </w:pPr>
      <w:r>
        <w:rPr>
          <w:rFonts w:ascii="IRNazanin" w:hAnsi="IRNazanin" w:eastAsia="IRNazanin"/>
          <w:color w:val="111111"/>
          <w:sz w:val="28"/>
          <w:sz w:val="28"/>
          <w:szCs w:val="28"/>
          <w:rtl w:val="true"/>
          <w:lang w:bidi="fa-IR"/>
        </w:rPr>
        <w:t>طبق نقل کتاب ذخیرة الالباب، نام امام زمان‌علیه السلام در کتاب نجتا، کوکما می‌باشد،</w:t>
      </w:r>
      <w:r>
        <w:rPr>
          <w:rStyle w:val="FootnoteAnchor"/>
          <w:rtl w:val="true"/>
        </w:rPr>
        <w:footnoteReference w:id="486"/>
      </w:r>
      <w:r>
        <w:rPr>
          <w:rFonts w:ascii="IRNazanin" w:hAnsi="IRNazanin" w:eastAsia="IRNazanin"/>
          <w:color w:val="111111"/>
          <w:sz w:val="28"/>
          <w:sz w:val="28"/>
          <w:szCs w:val="28"/>
          <w:rtl w:val="true"/>
          <w:lang w:bidi="fa-IR"/>
        </w:rPr>
        <w:t>و آنان موعود آخرالزمان را به این نام می‌خوانند</w:t>
      </w:r>
      <w:r>
        <w:rPr>
          <w:rFonts w:eastAsia="IRNazanin" w:cs="IRNazanin"/>
          <w:color w:val="111111"/>
          <w:sz w:val="28"/>
          <w:szCs w:val="28"/>
          <w:rtl w:val="true"/>
          <w:lang w:bidi="fa-IR"/>
        </w:rPr>
        <w:t>.</w:t>
      </w:r>
    </w:p>
    <w:p>
      <w:pPr>
        <w:pStyle w:val="Heading2"/>
        <w:numPr>
          <w:ilvl w:val="1"/>
          <w:numId w:val="1"/>
        </w:numPr>
        <w:rPr/>
      </w:pPr>
      <w:bookmarkStart w:id="789" w:name="__RefHeading___Toc2736978_211673320"/>
      <w:bookmarkStart w:id="790" w:name="_Toc330"/>
      <w:bookmarkEnd w:id="789"/>
      <w:r>
        <w:rPr/>
        <w:t>325</w:t>
      </w:r>
      <w:r>
        <w:rPr>
          <w:rtl w:val="true"/>
        </w:rPr>
        <w:t xml:space="preserve"> - </w:t>
      </w:r>
      <w:r>
        <w:rPr>
          <w:rtl w:val="true"/>
        </w:rPr>
        <w:t>کهف‌</w:t>
      </w:r>
      <w:bookmarkEnd w:id="790"/>
    </w:p>
    <w:p>
      <w:pPr>
        <w:pStyle w:val="BookText"/>
        <w:rPr/>
      </w:pPr>
      <w:r>
        <w:rPr>
          <w:rFonts w:ascii="IRNazanin" w:hAnsi="IRNazanin" w:eastAsia="IRNazanin"/>
          <w:color w:val="111111"/>
          <w:sz w:val="28"/>
          <w:sz w:val="28"/>
          <w:szCs w:val="28"/>
          <w:rtl w:val="true"/>
          <w:lang w:bidi="fa-IR"/>
        </w:rPr>
        <w:t>به معنای پناه و پناهگاه می‌باشد و نام سوره‌ای از قرآن است و امام زمان‌علیه السلام پناهگاه همه دردمندان و بیچارگان است؛ اگرچه پیامبرصلی الله علیه وآله و تمام امامان‌علیهم السلام پناهگاه هستند، کهف هستند، و کهف الحصین نیز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الْکَهْفِ الْحَصِینِ، وَغِیاثِ الْمُضْطَرِّ الْمُسْتَکِینِ</w:t>
      </w:r>
      <w:r>
        <w:rPr>
          <w:rFonts w:eastAsia="Amiri" w:cs="Amiri" w:ascii="Amiri" w:hAnsi="Amiri"/>
          <w:color w:val="111111"/>
          <w:sz w:val="28"/>
          <w:szCs w:val="28"/>
          <w:rtl w:val="true"/>
          <w:lang w:bidi="ar-SA"/>
        </w:rPr>
        <w:t>».</w:t>
      </w:r>
      <w:r>
        <w:rPr>
          <w:rStyle w:val="FootnoteAnchor"/>
          <w:rtl w:val="true"/>
        </w:rPr>
        <w:footnoteReference w:id="48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است قسمتی از زیارت سرداب مقدّس</w:t>
      </w:r>
      <w:r>
        <w:rPr>
          <w:rFonts w:eastAsia="IRNazanin" w:cs="IRNazanin"/>
          <w:color w:val="111111"/>
          <w:sz w:val="28"/>
          <w:szCs w:val="28"/>
          <w:rtl w:val="true"/>
          <w:lang w:bidi="fa-IR"/>
        </w:rPr>
        <w:t xml:space="preserve">: </w:t>
      </w:r>
      <w:bookmarkStart w:id="791" w:name="pg322_1613"/>
    </w:p>
    <w:p>
      <w:pPr>
        <w:pStyle w:val="BookText"/>
        <w:rPr/>
      </w:pPr>
      <w:bookmarkEnd w:id="7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وَبَرَکاتُهُ وَتَحِیاتُهُ وَصَلَواتُهُ عَلی مَوْلای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 الْحَسَنِ الإمامِ الْمُؤْتَمَن وَالْقائِم الْمُعْتَمَدِ وَالْمَنْصُورِ الْمُؤَید وَالْکَهْفِ</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برکات خداوند و درود و تحیات او بر مولای من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جانشین امام حسن عسکری‌علیه السلام آن امام امین و آن امام قائم که تکیه‌گاه خلق است و به تأیید الهی پیروز و پناه همگان است</w:t>
      </w:r>
      <w:r>
        <w:rPr>
          <w:rFonts w:eastAsia="IRNazanin" w:cs="IRNazanin"/>
          <w:color w:val="111111"/>
          <w:sz w:val="28"/>
          <w:szCs w:val="28"/>
          <w:rtl w:val="true"/>
          <w:lang w:bidi="fa-IR"/>
        </w:rPr>
        <w:t>».</w:t>
      </w:r>
    </w:p>
    <w:p>
      <w:pPr>
        <w:pStyle w:val="Heading2"/>
        <w:numPr>
          <w:ilvl w:val="1"/>
          <w:numId w:val="1"/>
        </w:numPr>
        <w:rPr/>
      </w:pPr>
      <w:bookmarkStart w:id="792" w:name="__RefHeading___Toc2736980_211673320"/>
      <w:bookmarkStart w:id="793" w:name="_Toc331"/>
      <w:bookmarkEnd w:id="792"/>
      <w:r>
        <w:rPr/>
        <w:t>326</w:t>
      </w:r>
      <w:r>
        <w:rPr>
          <w:rtl w:val="true"/>
        </w:rPr>
        <w:t xml:space="preserve"> - </w:t>
      </w:r>
      <w:r>
        <w:rPr>
          <w:rtl w:val="true"/>
        </w:rPr>
        <w:t>کیقباد دوم‌</w:t>
      </w:r>
      <w:bookmarkEnd w:id="793"/>
    </w:p>
    <w:p>
      <w:pPr>
        <w:pStyle w:val="BookText"/>
        <w:rPr/>
      </w:pPr>
      <w:r>
        <w:rPr>
          <w:rFonts w:ascii="IRNazanin" w:hAnsi="IRNazanin" w:eastAsia="IRNazanin"/>
          <w:color w:val="111111"/>
          <w:sz w:val="28"/>
          <w:sz w:val="28"/>
          <w:szCs w:val="28"/>
          <w:rtl w:val="true"/>
          <w:lang w:bidi="fa-IR"/>
        </w:rPr>
        <w:t xml:space="preserve">از کتاب‌های ذخیره و تذکرة الائمه نقل شده است که مجوس و گبران عجم به موعود آخر الزمان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کیقباد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کیقباد دوم به معنای عادل بر حقّ می‌باشد</w:t>
      </w:r>
      <w:r>
        <w:rPr>
          <w:rFonts w:eastAsia="IRNazanin" w:cs="IRNazanin"/>
          <w:color w:val="111111"/>
          <w:sz w:val="28"/>
          <w:szCs w:val="28"/>
          <w:rtl w:val="true"/>
          <w:lang w:bidi="fa-IR"/>
        </w:rPr>
        <w:t>.</w:t>
      </w:r>
      <w:r>
        <w:rPr>
          <w:rStyle w:val="FootnoteAnchor"/>
          <w:rtl w:val="true"/>
        </w:rPr>
        <w:footnoteReference w:id="489"/>
      </w:r>
    </w:p>
    <w:p>
      <w:pPr>
        <w:pStyle w:val="Heading2"/>
        <w:numPr>
          <w:ilvl w:val="1"/>
          <w:numId w:val="1"/>
        </w:numPr>
        <w:rPr/>
      </w:pPr>
      <w:bookmarkStart w:id="794" w:name="__RefHeading___Toc2736982_211673320"/>
      <w:bookmarkStart w:id="795" w:name="_Toc332"/>
      <w:bookmarkEnd w:id="794"/>
      <w:r>
        <w:rPr/>
        <w:t>327</w:t>
      </w:r>
      <w:r>
        <w:rPr>
          <w:rtl w:val="true"/>
        </w:rPr>
        <w:t xml:space="preserve"> - </w:t>
      </w:r>
      <w:r>
        <w:rPr>
          <w:rtl w:val="true"/>
        </w:rPr>
        <w:t>لا شبیه له‌</w:t>
      </w:r>
      <w:bookmarkEnd w:id="795"/>
    </w:p>
    <w:p>
      <w:pPr>
        <w:pStyle w:val="BookText"/>
        <w:rPr/>
      </w:pPr>
      <w:r>
        <w:rPr>
          <w:rFonts w:ascii="IRNazanin" w:hAnsi="IRNazanin" w:eastAsia="IRNazanin"/>
          <w:color w:val="111111"/>
          <w:sz w:val="28"/>
          <w:sz w:val="28"/>
          <w:szCs w:val="28"/>
          <w:rtl w:val="true"/>
          <w:lang w:bidi="fa-IR"/>
        </w:rPr>
        <w:t>یعنی کسی که خداوند هیچ شبیه و نظیری برای او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بی‌نظیر، بی‌بدیل و بی‌شبیه است و دومی ندارد؛ اگرچه بسیاری از خصوصیات و ویژگی‌ها و اوصاف انبیا و اولیای گذشته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مناقب قدیمه و هدایة الکبری آن را از القاب امام زمان‌علیه السلام دانسته‌اند</w:t>
      </w:r>
      <w:r>
        <w:rPr>
          <w:rFonts w:eastAsia="IRNazanin" w:cs="IRNazanin"/>
          <w:color w:val="111111"/>
          <w:sz w:val="28"/>
          <w:szCs w:val="28"/>
          <w:rtl w:val="true"/>
          <w:lang w:bidi="fa-IR"/>
        </w:rPr>
        <w:t>.</w:t>
      </w:r>
      <w:r>
        <w:rPr>
          <w:rStyle w:val="FootnoteAnchor"/>
          <w:rtl w:val="true"/>
        </w:rPr>
        <w:footnoteReference w:id="490"/>
      </w:r>
    </w:p>
    <w:p>
      <w:pPr>
        <w:pStyle w:val="Heading2"/>
        <w:numPr>
          <w:ilvl w:val="1"/>
          <w:numId w:val="1"/>
        </w:numPr>
        <w:rPr/>
      </w:pPr>
      <w:bookmarkStart w:id="796" w:name="__RefHeading___Toc2736984_211673320"/>
      <w:bookmarkStart w:id="797" w:name="_Toc333"/>
      <w:bookmarkEnd w:id="796"/>
      <w:r>
        <w:rPr/>
        <w:t>328</w:t>
      </w:r>
      <w:r>
        <w:rPr>
          <w:rtl w:val="true"/>
        </w:rPr>
        <w:t xml:space="preserve"> - </w:t>
      </w:r>
      <w:r>
        <w:rPr>
          <w:rtl w:val="true"/>
        </w:rPr>
        <w:t>لسانُ الصِّدق‌</w:t>
      </w:r>
      <w:bookmarkEnd w:id="797"/>
    </w:p>
    <w:p>
      <w:pPr>
        <w:pStyle w:val="BookText"/>
        <w:rPr/>
      </w:pPr>
      <w:r>
        <w:rPr>
          <w:rFonts w:ascii="IRNazanin" w:hAnsi="IRNazanin" w:eastAsia="IRNazanin"/>
          <w:color w:val="111111"/>
          <w:sz w:val="28"/>
          <w:sz w:val="28"/>
          <w:szCs w:val="28"/>
          <w:rtl w:val="true"/>
          <w:lang w:bidi="fa-IR"/>
        </w:rPr>
        <w:t>به معنای زبان راستی و حقیقت‌گو می‌باشد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امام زمان‌علیه السلام در صحیفه، لسان الصدق است، چنان‌که در ذخیره و تذکرة الائمه گفته شده است</w:t>
      </w:r>
      <w:r>
        <w:rPr>
          <w:rFonts w:eastAsia="IRNazanin" w:cs="IRNazanin"/>
          <w:color w:val="111111"/>
          <w:sz w:val="28"/>
          <w:szCs w:val="28"/>
          <w:rtl w:val="true"/>
          <w:lang w:bidi="fa-IR"/>
        </w:rPr>
        <w:t>.</w:t>
      </w:r>
      <w:r>
        <w:rPr>
          <w:rStyle w:val="FootnoteAnchor"/>
          <w:rtl w:val="true"/>
        </w:rPr>
        <w:footnoteReference w:id="491"/>
      </w:r>
      <w:bookmarkStart w:id="798" w:name="pg322_1614"/>
    </w:p>
    <w:p>
      <w:pPr>
        <w:pStyle w:val="BookText"/>
        <w:rPr/>
      </w:pPr>
      <w:bookmarkEnd w:id="798"/>
      <w:r>
        <w:rPr>
          <w:rFonts w:ascii="IRNazanin" w:hAnsi="IRNazanin" w:eastAsia="IRNazanin"/>
          <w:color w:val="111111"/>
          <w:sz w:val="28"/>
          <w:sz w:val="28"/>
          <w:szCs w:val="28"/>
          <w:rtl w:val="true"/>
          <w:lang w:bidi="fa-IR"/>
        </w:rPr>
        <w:t>پیامبر اکرم‌صلی الله علیه وآله امامان‌علیهم السلام را نام می‌برد تا به امام عسکری‌علیه السلام رسید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صُلْبِهِ کَلِمَةُ الْحَقّ وَلِسانُ الصِّدْقِ وَمُظْهِرُ الْحَقِ‌ّ، حُجَةُ اللَّهِ عَلَی بَرِیتِهِ، لَهُ غَیبَةٌ طَویلَة، یظْهَرُ اللَّهُ تعالی بِهِ الاسْلامُ وَاَهْلَه وَیخْسِفُ بِهِ الکُفْر وَاَهْلَهُ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الحق و لسان صدق و اظهار کننده حقّ از امام عسکری به دنیا خواهد آمد، او که حجت خداوند بر خلایق است و غیبتی طولانی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وسیله او اسلام و مسلمانان را ظاهر و غالب می‌کند و کفر و کافران را نابود خواهد کرد</w:t>
      </w:r>
      <w:r>
        <w:rPr>
          <w:rFonts w:eastAsia="IRNazanin" w:cs="IRNazanin"/>
          <w:color w:val="111111"/>
          <w:sz w:val="28"/>
          <w:szCs w:val="28"/>
          <w:rtl w:val="true"/>
          <w:lang w:bidi="fa-IR"/>
        </w:rPr>
        <w:t>».</w:t>
      </w:r>
    </w:p>
    <w:p>
      <w:pPr>
        <w:pStyle w:val="Heading2"/>
        <w:numPr>
          <w:ilvl w:val="1"/>
          <w:numId w:val="1"/>
        </w:numPr>
        <w:rPr/>
      </w:pPr>
      <w:bookmarkStart w:id="799" w:name="__RefHeading___Toc2736986_211673320"/>
      <w:bookmarkStart w:id="800" w:name="_Toc334"/>
      <w:bookmarkEnd w:id="799"/>
      <w:r>
        <w:rPr/>
        <w:t>329</w:t>
      </w:r>
      <w:r>
        <w:rPr>
          <w:rtl w:val="true"/>
        </w:rPr>
        <w:t xml:space="preserve"> - </w:t>
      </w:r>
      <w:r>
        <w:rPr>
          <w:rtl w:val="true"/>
        </w:rPr>
        <w:t>لسان اللَّه‌</w:t>
      </w:r>
      <w:bookmarkEnd w:id="800"/>
    </w:p>
    <w:p>
      <w:pPr>
        <w:pStyle w:val="BookText"/>
        <w:rPr/>
      </w:pPr>
      <w:r>
        <w:rPr>
          <w:rFonts w:ascii="IRNazanin" w:hAnsi="IRNazanin" w:eastAsia="IRNazanin"/>
          <w:color w:val="111111"/>
          <w:sz w:val="28"/>
          <w:sz w:val="28"/>
          <w:szCs w:val="28"/>
          <w:rtl w:val="true"/>
          <w:lang w:bidi="fa-IR"/>
        </w:rPr>
        <w:t>به معنای زبان گویای خداست که از القاب امام زمان‌علیه السلام می‌باشد؛ اگرچه امامان‌علیهم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لِسانُ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ما زبان گویای خداییم</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زیارت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لِسَانَ اللَّهِ الْمُعَبّر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زبان گویای خداوند که از جانب او سخن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برایش دعا می‌کنیم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وَلِیکَ وَخَلِیفَتِکَ وَحُجَّتِکَ عَلی خَلْقِکَ وَلِسانِکَ الْمُعَبِّرِ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5"/>
      </w:r>
      <w:bookmarkStart w:id="801" w:name="pg322_1615"/>
    </w:p>
    <w:p>
      <w:pPr>
        <w:pStyle w:val="BookText"/>
        <w:rPr/>
      </w:pPr>
      <w:bookmarkEnd w:id="8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بلایی را از ولی خود، و خلیفه خویش و حجت بر خلق عالم دفع کن، همان‌که زبان توست و از جانب تو سخن می‌گوید</w:t>
      </w:r>
      <w:r>
        <w:rPr>
          <w:rFonts w:eastAsia="IRNazanin" w:cs="IRNazanin"/>
          <w:color w:val="111111"/>
          <w:sz w:val="28"/>
          <w:szCs w:val="28"/>
          <w:rtl w:val="true"/>
          <w:lang w:bidi="fa-IR"/>
        </w:rPr>
        <w:t>».</w:t>
      </w:r>
    </w:p>
    <w:p>
      <w:pPr>
        <w:pStyle w:val="Heading2"/>
        <w:numPr>
          <w:ilvl w:val="1"/>
          <w:numId w:val="1"/>
        </w:numPr>
        <w:rPr/>
      </w:pPr>
      <w:bookmarkStart w:id="802" w:name="__RefHeading___Toc2736988_211673320"/>
      <w:bookmarkStart w:id="803" w:name="_Toc335"/>
      <w:bookmarkEnd w:id="802"/>
      <w:r>
        <w:rPr/>
        <w:t>330</w:t>
      </w:r>
      <w:r>
        <w:rPr>
          <w:rtl w:val="true"/>
        </w:rPr>
        <w:t xml:space="preserve"> - </w:t>
      </w:r>
      <w:r>
        <w:rPr>
          <w:rtl w:val="true"/>
        </w:rPr>
        <w:t>لندیطارا</w:t>
      </w:r>
      <w:bookmarkEnd w:id="803"/>
    </w:p>
    <w:p>
      <w:pPr>
        <w:pStyle w:val="BookText"/>
        <w:rPr/>
      </w:pPr>
      <w:r>
        <w:rPr>
          <w:rFonts w:ascii="IRNazanin" w:hAnsi="IRNazanin" w:eastAsia="IRNazanin"/>
          <w:color w:val="111111"/>
          <w:sz w:val="28"/>
          <w:sz w:val="28"/>
          <w:szCs w:val="28"/>
          <w:rtl w:val="true"/>
          <w:lang w:bidi="fa-IR"/>
        </w:rPr>
        <w:t>این عنوان را در کتاب ذخیره و تذکرة الائمه ذکر کرده‌اند که اسم موعود آخر الزمان در کتاب هزار نامه هند، لندیطارا است</w:t>
      </w:r>
      <w:r>
        <w:rPr>
          <w:rFonts w:eastAsia="IRNazanin" w:cs="IRNazanin"/>
          <w:color w:val="111111"/>
          <w:sz w:val="28"/>
          <w:szCs w:val="28"/>
          <w:rtl w:val="true"/>
          <w:lang w:bidi="fa-IR"/>
        </w:rPr>
        <w:t>.</w:t>
      </w:r>
      <w:r>
        <w:rPr>
          <w:rStyle w:val="FootnoteAnchor"/>
          <w:rtl w:val="true"/>
        </w:rPr>
        <w:footnoteReference w:id="496"/>
      </w:r>
    </w:p>
    <w:p>
      <w:pPr>
        <w:pStyle w:val="Heading2"/>
        <w:numPr>
          <w:ilvl w:val="1"/>
          <w:numId w:val="1"/>
        </w:numPr>
        <w:rPr/>
      </w:pPr>
      <w:bookmarkStart w:id="804" w:name="__RefHeading___Toc2736990_211673320"/>
      <w:bookmarkStart w:id="805" w:name="_Toc336"/>
      <w:bookmarkEnd w:id="804"/>
      <w:r>
        <w:rPr/>
        <w:t>331</w:t>
      </w:r>
      <w:r>
        <w:rPr>
          <w:rtl w:val="true"/>
        </w:rPr>
        <w:t xml:space="preserve"> - </w:t>
      </w:r>
      <w:r>
        <w:rPr>
          <w:rtl w:val="true"/>
        </w:rPr>
        <w:t>لوای اعظم‌</w:t>
      </w:r>
      <w:bookmarkEnd w:id="805"/>
    </w:p>
    <w:p>
      <w:pPr>
        <w:pStyle w:val="BookText"/>
        <w:rPr/>
      </w:pPr>
      <w:r>
        <w:rPr>
          <w:rFonts w:ascii="IRNazanin" w:hAnsi="IRNazanin" w:eastAsia="IRNazanin"/>
          <w:color w:val="111111"/>
          <w:sz w:val="28"/>
          <w:sz w:val="28"/>
          <w:szCs w:val="28"/>
          <w:rtl w:val="true"/>
          <w:lang w:bidi="fa-IR"/>
        </w:rPr>
        <w:t>به معنای پرچم و علم بزرگ و شکوهمند است که هدایة الکبری گفته از القاب امام زمان‌علیه السلام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یعنی پرچمی بالاتر از پرچم او نیست و بر همه پرچم‌ها پیروز خواهد شد، چون پرچم او پرچم اسلام است و طبق حدیث شریف نبوی‌صلی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یعْلُو وَلا یعْلی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پیروز و سرافراز است و چیزی بر آن چیره نمی‌شود</w:t>
      </w:r>
      <w:r>
        <w:rPr>
          <w:rFonts w:eastAsia="IRNazanin" w:cs="IRNazanin"/>
          <w:color w:val="111111"/>
          <w:sz w:val="28"/>
          <w:szCs w:val="28"/>
          <w:rtl w:val="true"/>
          <w:lang w:bidi="fa-IR"/>
        </w:rPr>
        <w:t>».</w:t>
      </w:r>
    </w:p>
    <w:p>
      <w:pPr>
        <w:pStyle w:val="Heading2"/>
        <w:numPr>
          <w:ilvl w:val="1"/>
          <w:numId w:val="1"/>
        </w:numPr>
        <w:rPr/>
      </w:pPr>
      <w:bookmarkStart w:id="806" w:name="__RefHeading___Toc2736992_211673320"/>
      <w:bookmarkStart w:id="807" w:name="_Toc337"/>
      <w:bookmarkEnd w:id="806"/>
      <w:r>
        <w:rPr/>
        <w:t>332</w:t>
      </w:r>
      <w:r>
        <w:rPr>
          <w:rtl w:val="true"/>
        </w:rPr>
        <w:t xml:space="preserve"> - </w:t>
      </w:r>
      <w:r>
        <w:rPr>
          <w:rtl w:val="true"/>
        </w:rPr>
        <w:t>ماءِ مَعین‌</w:t>
      </w:r>
      <w:bookmarkEnd w:id="807"/>
    </w:p>
    <w:p>
      <w:pPr>
        <w:pStyle w:val="BookText"/>
        <w:rPr/>
      </w:pPr>
      <w:r>
        <w:rPr>
          <w:rFonts w:ascii="IRNazanin" w:hAnsi="IRNazanin" w:eastAsia="IRNazanin"/>
          <w:color w:val="111111"/>
          <w:sz w:val="28"/>
          <w:sz w:val="28"/>
          <w:szCs w:val="28"/>
          <w:rtl w:val="true"/>
          <w:lang w:bidi="fa-IR"/>
        </w:rPr>
        <w:t>به معنای آب ظاهر و جاری روی زمین است که در دسترس همگان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معین از القاب امام زمان‌علیه السلام است که از آیه قرآن کریم اقتباس و تأویل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أَرَءَیتُمْ إِنْ أَصْبَحَ مآؤُکُمْ غَوْراً فَمَنْ یأْتِیکُمْ بِمآءٍ 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808" w:name="pg322_1616"/>
    </w:p>
    <w:p>
      <w:pPr>
        <w:pStyle w:val="BookText"/>
        <w:rPr/>
      </w:pPr>
      <w:bookmarkEnd w:id="808"/>
      <w:r>
        <w:rPr>
          <w:rFonts w:ascii="IRNazanin" w:hAnsi="IRNazanin" w:eastAsia="IRNazanin"/>
          <w:color w:val="111111"/>
          <w:sz w:val="28"/>
          <w:sz w:val="28"/>
          <w:szCs w:val="28"/>
          <w:rtl w:val="true"/>
          <w:lang w:bidi="fa-IR"/>
        </w:rPr>
        <w:t>این آیه درباره قائم نازل شده است</w:t>
      </w:r>
      <w:r>
        <w:rPr>
          <w:rFonts w:eastAsia="IRNazanin" w:cs="IRNazanin"/>
          <w:color w:val="111111"/>
          <w:sz w:val="28"/>
          <w:szCs w:val="28"/>
          <w:rtl w:val="true"/>
          <w:lang w:bidi="fa-IR"/>
        </w:rPr>
        <w:t>.</w:t>
      </w:r>
      <w:r>
        <w:rPr>
          <w:rStyle w:val="FootnoteAnchor"/>
          <w:rtl w:val="true"/>
        </w:rPr>
        <w:footnoteReference w:id="499"/>
      </w:r>
    </w:p>
    <w:p>
      <w:pPr>
        <w:pStyle w:val="Heading2"/>
        <w:numPr>
          <w:ilvl w:val="1"/>
          <w:numId w:val="1"/>
        </w:numPr>
        <w:rPr/>
      </w:pPr>
      <w:bookmarkStart w:id="809" w:name="__RefHeading___Toc2736994_211673320"/>
      <w:bookmarkStart w:id="810" w:name="_Toc338"/>
      <w:bookmarkEnd w:id="809"/>
      <w:r>
        <w:rPr/>
        <w:t>333</w:t>
      </w:r>
      <w:r>
        <w:rPr>
          <w:rtl w:val="true"/>
        </w:rPr>
        <w:t xml:space="preserve"> - </w:t>
      </w:r>
      <w:r>
        <w:rPr>
          <w:rtl w:val="true"/>
        </w:rPr>
        <w:t>ماشع‌</w:t>
      </w:r>
      <w:bookmarkEnd w:id="810"/>
    </w:p>
    <w:p>
      <w:pPr>
        <w:pStyle w:val="BookText"/>
        <w:rPr/>
      </w:pPr>
      <w:r>
        <w:rPr>
          <w:rFonts w:ascii="IRNazanin" w:hAnsi="IRNazanin" w:eastAsia="IRNazanin"/>
          <w:color w:val="111111"/>
          <w:sz w:val="28"/>
          <w:sz w:val="28"/>
          <w:szCs w:val="28"/>
          <w:rtl w:val="true"/>
          <w:lang w:bidi="fa-IR"/>
        </w:rPr>
        <w:t>از کتاب ذخیرة الالباب نقل شده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عبری نام موعود آخرالزمان ماشع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تذکرة الائمه نیز گفته است در توراتی که نزول آن آسمانی است</w:t>
      </w:r>
      <w:r>
        <w:rPr>
          <w:rFonts w:eastAsia="IRNazanin" w:cs="IRNazanin"/>
          <w:color w:val="111111"/>
          <w:sz w:val="28"/>
          <w:szCs w:val="28"/>
          <w:rtl w:val="true"/>
          <w:lang w:bidi="fa-IR"/>
        </w:rPr>
        <w:t>.</w:t>
      </w:r>
      <w:r>
        <w:rPr>
          <w:rStyle w:val="FootnoteAnchor"/>
          <w:rtl w:val="true"/>
        </w:rPr>
        <w:footnoteReference w:id="501"/>
      </w:r>
    </w:p>
    <w:p>
      <w:pPr>
        <w:pStyle w:val="Heading2"/>
        <w:numPr>
          <w:ilvl w:val="1"/>
          <w:numId w:val="1"/>
        </w:numPr>
        <w:rPr/>
      </w:pPr>
      <w:bookmarkStart w:id="811" w:name="__RefHeading___Toc2736996_211673320"/>
      <w:bookmarkStart w:id="812" w:name="_Toc339"/>
      <w:bookmarkEnd w:id="811"/>
      <w:r>
        <w:rPr/>
        <w:t>334</w:t>
      </w:r>
      <w:r>
        <w:rPr>
          <w:rtl w:val="true"/>
        </w:rPr>
        <w:t xml:space="preserve"> - </w:t>
      </w:r>
      <w:r>
        <w:rPr>
          <w:rtl w:val="true"/>
        </w:rPr>
        <w:t>مالک‌</w:t>
      </w:r>
      <w:bookmarkEnd w:id="812"/>
    </w:p>
    <w:p>
      <w:pPr>
        <w:pStyle w:val="BookText"/>
        <w:rPr/>
      </w:pPr>
      <w:r>
        <w:rPr>
          <w:rFonts w:ascii="IRNazanin" w:hAnsi="IRNazanin" w:eastAsia="IRNazanin"/>
          <w:color w:val="111111"/>
          <w:sz w:val="28"/>
          <w:sz w:val="28"/>
          <w:szCs w:val="28"/>
          <w:rtl w:val="true"/>
          <w:lang w:bidi="fa-IR"/>
        </w:rPr>
        <w:t xml:space="preserve">از اوصاف امام زمان‌علیه السلام مالک است؛ چنان که امام باقرعلیه السلام در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 أَقامُوا الصَّلَواةَ وَآتَوُا الزَّکَواةَ وَأَمَرُوا بِالْمَعْرُوفِ وَنَهَوْا عَنِ الْمُنکَرِ وَللَّهِ‌ِ عقِبَةُ الْأُمُورِ</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لآلِ مُحَمَّدٍ، اَلْمَهْدِی وَ أَصْحابِهِ یمَلِّکُهُمُ اللَّهُ مَشارِقَ الارْضِ وَ مَغارِبِها</w:t>
      </w:r>
      <w:r>
        <w:rPr>
          <w:rFonts w:eastAsia="Amiri" w:cs="Amiri" w:ascii="Amiri" w:hAnsi="Amiri"/>
          <w:color w:val="111111"/>
          <w:sz w:val="28"/>
          <w:szCs w:val="28"/>
          <w:rtl w:val="true"/>
          <w:lang w:bidi="ar-SA"/>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مربوط به آل محمّد است، مهدی‌علیه السلام و یاران او که خداوند ایشان را مالک و فرمان‌فرمای سرتاسر زمین می‌گرداند</w:t>
      </w:r>
      <w:r>
        <w:rPr>
          <w:rFonts w:eastAsia="IRNazanin" w:cs="IRNazanin"/>
          <w:color w:val="111111"/>
          <w:sz w:val="28"/>
          <w:szCs w:val="28"/>
          <w:rtl w:val="true"/>
          <w:lang w:bidi="fa-IR"/>
        </w:rPr>
        <w:t>.»</w:t>
      </w:r>
    </w:p>
    <w:p>
      <w:pPr>
        <w:pStyle w:val="Heading2"/>
        <w:numPr>
          <w:ilvl w:val="1"/>
          <w:numId w:val="1"/>
        </w:numPr>
        <w:rPr/>
      </w:pPr>
      <w:bookmarkStart w:id="813" w:name="__RefHeading___Toc2736998_211673320"/>
      <w:bookmarkStart w:id="814" w:name="_Toc340"/>
      <w:bookmarkEnd w:id="813"/>
      <w:r>
        <w:rPr/>
        <w:t>335</w:t>
      </w:r>
      <w:r>
        <w:rPr>
          <w:rtl w:val="true"/>
        </w:rPr>
        <w:t xml:space="preserve"> - </w:t>
      </w:r>
      <w:r>
        <w:rPr>
          <w:rtl w:val="true"/>
        </w:rPr>
        <w:t>مأمور</w:t>
      </w:r>
      <w:bookmarkEnd w:id="814"/>
    </w:p>
    <w:p>
      <w:pPr>
        <w:pStyle w:val="BookText"/>
        <w:rPr/>
      </w:pPr>
      <w:r>
        <w:rPr>
          <w:rFonts w:ascii="IRNazanin" w:hAnsi="IRNazanin" w:eastAsia="IRNazanin"/>
          <w:color w:val="111111"/>
          <w:sz w:val="28"/>
          <w:sz w:val="28"/>
          <w:szCs w:val="28"/>
          <w:rtl w:val="true"/>
          <w:lang w:bidi="fa-IR"/>
        </w:rPr>
        <w:t>به معنای کسی که به او امر و فرمان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مأمور ویژه الهی است و فقط از خداوند فرمان می‌گیرد، نه از هیچ قدرتی، نه از هوی و هوس و غیره</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قدیمه ذکر شده که مأمور از القاب امام زمان‌علیه السلام است</w:t>
      </w:r>
      <w:r>
        <w:rPr>
          <w:rFonts w:eastAsia="IRNazanin" w:cs="IRNazanin"/>
          <w:color w:val="111111"/>
          <w:sz w:val="28"/>
          <w:szCs w:val="28"/>
          <w:rtl w:val="true"/>
          <w:lang w:bidi="fa-IR"/>
        </w:rPr>
        <w:t>.</w:t>
      </w:r>
      <w:r>
        <w:rPr>
          <w:rStyle w:val="FootnoteAnchor"/>
          <w:rtl w:val="true"/>
        </w:rPr>
        <w:footnoteReference w:id="504"/>
      </w:r>
      <w:bookmarkStart w:id="815" w:name="pg322_1617"/>
    </w:p>
    <w:p>
      <w:pPr>
        <w:pStyle w:val="BookText"/>
        <w:rPr/>
      </w:pPr>
      <w:bookmarkEnd w:id="815"/>
      <w:r>
        <w:rPr>
          <w:rFonts w:ascii="IRNazanin" w:hAnsi="IRNazanin" w:eastAsia="IRNazanin"/>
          <w:color w:val="111111"/>
          <w:sz w:val="28"/>
          <w:sz w:val="28"/>
          <w:szCs w:val="28"/>
          <w:rtl w:val="true"/>
          <w:lang w:bidi="fa-IR"/>
        </w:rPr>
        <w:t>از جمله در دعای روز جمعه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وَمَأْمُورٌ بِالضِّیافَةِ وَالْإِجارَةِ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مأمور به مهمان نوازی و پناه دادن به خلق هستی</w:t>
      </w:r>
      <w:r>
        <w:rPr>
          <w:rFonts w:eastAsia="IRNazanin" w:cs="IRNazanin"/>
          <w:color w:val="111111"/>
          <w:sz w:val="28"/>
          <w:szCs w:val="28"/>
          <w:rtl w:val="true"/>
          <w:lang w:bidi="fa-IR"/>
        </w:rPr>
        <w:t>».</w:t>
      </w:r>
    </w:p>
    <w:p>
      <w:pPr>
        <w:pStyle w:val="Heading2"/>
        <w:numPr>
          <w:ilvl w:val="1"/>
          <w:numId w:val="1"/>
        </w:numPr>
        <w:rPr/>
      </w:pPr>
      <w:bookmarkStart w:id="816" w:name="__RefHeading___Toc2737000_211673320"/>
      <w:bookmarkStart w:id="817" w:name="_Toc341"/>
      <w:bookmarkEnd w:id="816"/>
      <w:r>
        <w:rPr/>
        <w:t>336</w:t>
      </w:r>
      <w:r>
        <w:rPr>
          <w:rtl w:val="true"/>
        </w:rPr>
        <w:t xml:space="preserve"> - </w:t>
      </w:r>
      <w:r>
        <w:rPr>
          <w:rtl w:val="true"/>
        </w:rPr>
        <w:t>مأمول‌</w:t>
      </w:r>
      <w:bookmarkEnd w:id="817"/>
    </w:p>
    <w:p>
      <w:pPr>
        <w:pStyle w:val="BookText"/>
        <w:rPr/>
      </w:pPr>
      <w:r>
        <w:rPr>
          <w:rFonts w:ascii="IRNazanin" w:hAnsi="IRNazanin" w:eastAsia="IRNazanin"/>
          <w:color w:val="111111"/>
          <w:sz w:val="28"/>
          <w:sz w:val="28"/>
          <w:szCs w:val="28"/>
          <w:rtl w:val="true"/>
          <w:lang w:bidi="fa-IR"/>
        </w:rPr>
        <w:t>لقب دیگر امام زمان‌علیه السلام است، به معنای هر چیزی و هر شخصی که مورد آرزو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همه مکاتب و مذاهب در همه زمان‌ها و مکان‌ها آرزویش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صادق‌علیه السلام در مورد 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یقُومُ الْقائِمُ الْمَأْمُولُ وَالإمامُ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امام قائم مأمول قیام می‌کند آن امامی که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آن حضرت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اَیهَا الْمُقَدَّمُ الْمَأْمُولُ</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امام که مقدم بر همه عالم و آرزوی تمام خلایق هستی</w:t>
      </w:r>
      <w:r>
        <w:rPr>
          <w:rFonts w:eastAsia="IRNazanin" w:cs="IRNazanin"/>
          <w:color w:val="111111"/>
          <w:sz w:val="28"/>
          <w:szCs w:val="28"/>
          <w:rtl w:val="true"/>
          <w:lang w:bidi="fa-IR"/>
        </w:rPr>
        <w:t>.»</w:t>
      </w:r>
    </w:p>
    <w:p>
      <w:pPr>
        <w:pStyle w:val="Heading2"/>
        <w:numPr>
          <w:ilvl w:val="1"/>
          <w:numId w:val="1"/>
        </w:numPr>
        <w:rPr/>
      </w:pPr>
      <w:bookmarkStart w:id="818" w:name="__RefHeading___Toc2737002_211673320"/>
      <w:bookmarkStart w:id="819" w:name="_Toc342"/>
      <w:bookmarkEnd w:id="818"/>
      <w:r>
        <w:rPr/>
        <w:t>337</w:t>
      </w:r>
      <w:r>
        <w:rPr>
          <w:rtl w:val="true"/>
        </w:rPr>
        <w:t xml:space="preserve"> - </w:t>
      </w:r>
      <w:r>
        <w:rPr>
          <w:rtl w:val="true"/>
        </w:rPr>
        <w:t>مأمون‌</w:t>
      </w:r>
      <w:bookmarkEnd w:id="81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که در حفظ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زمان‌علیه السلام در حفظ و امان خدا و ذخیره خداست؛ لذا آن حضرت را با این عنوان در زیارت آل یاسین زیارت می‌کنیم</w:t>
      </w:r>
      <w:r>
        <w:rPr>
          <w:rFonts w:eastAsia="IRNazanin" w:cs="IRNazanin"/>
          <w:color w:val="111111"/>
          <w:sz w:val="28"/>
          <w:szCs w:val="28"/>
          <w:rtl w:val="true"/>
          <w:lang w:bidi="fa-IR"/>
        </w:rPr>
        <w:t xml:space="preserve">: </w:t>
      </w:r>
      <w:bookmarkStart w:id="820" w:name="pg322_1618"/>
    </w:p>
    <w:p>
      <w:pPr>
        <w:pStyle w:val="BookText"/>
        <w:rPr/>
      </w:pPr>
      <w:bookmarkEnd w:id="8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الْإِمامُ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امام در حفظ خدایی</w:t>
      </w:r>
      <w:r>
        <w:rPr>
          <w:rFonts w:eastAsia="IRNazanin" w:cs="IRNazanin"/>
          <w:color w:val="111111"/>
          <w:sz w:val="28"/>
          <w:szCs w:val="28"/>
          <w:rtl w:val="true"/>
          <w:lang w:bidi="fa-IR"/>
        </w:rPr>
        <w:t>».</w:t>
      </w:r>
    </w:p>
    <w:p>
      <w:pPr>
        <w:pStyle w:val="Heading2"/>
        <w:numPr>
          <w:ilvl w:val="1"/>
          <w:numId w:val="1"/>
        </w:numPr>
        <w:rPr/>
      </w:pPr>
      <w:bookmarkStart w:id="821" w:name="__RefHeading___Toc2737004_211673320"/>
      <w:bookmarkStart w:id="822" w:name="_Toc343"/>
      <w:bookmarkEnd w:id="821"/>
      <w:r>
        <w:rPr/>
        <w:t>338</w:t>
      </w:r>
      <w:r>
        <w:rPr>
          <w:rtl w:val="true"/>
        </w:rPr>
        <w:t xml:space="preserve"> - </w:t>
      </w:r>
      <w:r>
        <w:rPr>
          <w:rtl w:val="true"/>
        </w:rPr>
        <w:t>مَبانی الآیات‌</w:t>
      </w:r>
      <w:bookmarkEnd w:id="822"/>
    </w:p>
    <w:p>
      <w:pPr>
        <w:pStyle w:val="BookText"/>
        <w:rPr/>
      </w:pPr>
      <w:r>
        <w:rPr>
          <w:rFonts w:ascii="IRNazanin" w:hAnsi="IRNazanin" w:eastAsia="IRNazanin"/>
          <w:color w:val="111111"/>
          <w:sz w:val="28"/>
          <w:sz w:val="28"/>
          <w:szCs w:val="28"/>
          <w:rtl w:val="true"/>
          <w:lang w:bidi="fa-IR"/>
        </w:rPr>
        <w:t>کتاب دلائل الامامه با این عنوان امام زمان‌علیه السلام را توصیف نموده است</w:t>
      </w:r>
      <w:r>
        <w:rPr>
          <w:rFonts w:eastAsia="IRNazanin" w:cs="IRNazanin"/>
          <w:color w:val="111111"/>
          <w:sz w:val="28"/>
          <w:szCs w:val="28"/>
          <w:rtl w:val="true"/>
          <w:lang w:bidi="fa-IR"/>
        </w:rPr>
        <w:t>.</w:t>
      </w:r>
      <w:r>
        <w:rPr>
          <w:rStyle w:val="FootnoteAnchor"/>
          <w:rtl w:val="true"/>
        </w:rPr>
        <w:footnoteReference w:id="509"/>
      </w:r>
    </w:p>
    <w:p>
      <w:pPr>
        <w:pStyle w:val="Heading2"/>
        <w:numPr>
          <w:ilvl w:val="1"/>
          <w:numId w:val="1"/>
        </w:numPr>
        <w:rPr/>
      </w:pPr>
      <w:bookmarkStart w:id="823" w:name="__RefHeading___Toc2737006_211673320"/>
      <w:bookmarkStart w:id="824" w:name="_Toc344"/>
      <w:bookmarkEnd w:id="823"/>
      <w:r>
        <w:rPr/>
        <w:t>339</w:t>
      </w:r>
      <w:r>
        <w:rPr>
          <w:rtl w:val="true"/>
        </w:rPr>
        <w:t xml:space="preserve"> - </w:t>
      </w:r>
      <w:r>
        <w:rPr>
          <w:rtl w:val="true"/>
        </w:rPr>
        <w:t>مُبْدِءُ الآیات‌</w:t>
      </w:r>
      <w:bookmarkEnd w:id="824"/>
    </w:p>
    <w:p>
      <w:pPr>
        <w:pStyle w:val="BookText"/>
        <w:rPr/>
      </w:pPr>
      <w:r>
        <w:rPr>
          <w:rFonts w:ascii="IRNazanin" w:hAnsi="IRNazanin" w:eastAsia="IRNazanin"/>
          <w:color w:val="111111"/>
          <w:sz w:val="28"/>
          <w:sz w:val="28"/>
          <w:szCs w:val="28"/>
          <w:rtl w:val="true"/>
          <w:lang w:bidi="fa-IR"/>
        </w:rPr>
        <w:t>به معنای سرآغاز آیات و نشانه‌ها و ظاهر کننده آیات خداوند و یا محل بروز و ظهور آیات الهیه است که در هدایة الکبری از القاب امام زمان‌علیه السلام شمرده شده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چون در روز ظهور آن حضرت، تمام آیات و معجزات الهی که به دست پیامبران گذشته ظاهر شده بود، توسط آن جناب ظاهر می‌شود</w:t>
      </w:r>
      <w:r>
        <w:rPr>
          <w:rFonts w:eastAsia="IRNazanin" w:cs="IRNazanin"/>
          <w:color w:val="111111"/>
          <w:sz w:val="28"/>
          <w:szCs w:val="28"/>
          <w:rtl w:val="true"/>
          <w:lang w:bidi="fa-IR"/>
        </w:rPr>
        <w:t>.</w:t>
      </w:r>
    </w:p>
    <w:p>
      <w:pPr>
        <w:pStyle w:val="Heading2"/>
        <w:numPr>
          <w:ilvl w:val="1"/>
          <w:numId w:val="1"/>
        </w:numPr>
        <w:rPr/>
      </w:pPr>
      <w:bookmarkStart w:id="825" w:name="__RefHeading___Toc2737008_211673320"/>
      <w:bookmarkStart w:id="826" w:name="_Toc345"/>
      <w:bookmarkEnd w:id="825"/>
      <w:r>
        <w:rPr/>
        <w:t>340</w:t>
      </w:r>
      <w:r>
        <w:rPr>
          <w:rtl w:val="true"/>
        </w:rPr>
        <w:t xml:space="preserve"> - </w:t>
      </w:r>
      <w:r>
        <w:rPr>
          <w:rtl w:val="true"/>
        </w:rPr>
        <w:t>مُبطِل‌</w:t>
      </w:r>
      <w:bookmarkEnd w:id="826"/>
    </w:p>
    <w:p>
      <w:pPr>
        <w:pStyle w:val="BookText"/>
        <w:rPr/>
      </w:pPr>
      <w:r>
        <w:rPr>
          <w:rFonts w:ascii="IRNazanin" w:hAnsi="IRNazanin" w:eastAsia="IRNazanin"/>
          <w:color w:val="111111"/>
          <w:sz w:val="28"/>
          <w:sz w:val="28"/>
          <w:szCs w:val="28"/>
          <w:rtl w:val="true"/>
          <w:lang w:bidi="fa-IR"/>
        </w:rPr>
        <w:t>به معنای باطل کننده و محو و نابود کننده می‌باشد و امام زمان‌علیه السلام نابود کننده هر باطلی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لِیحِقَّ الْحَقَّ وَیبْطِلَ الْباطِلَ وَلَوْ کَرِهَ الْمُجْرِمُونَ</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وَ یبْطِل الْباطِلَ یعْنِی الْقائِمَ فَاِذا قامَ أَبْطَلَ باطِلَ بَنِی أُمَیة</w:t>
      </w:r>
      <w:r>
        <w:rPr>
          <w:rFonts w:eastAsia="Amiri" w:cs="Amiri" w:ascii="Amiri" w:hAnsi="Amiri"/>
          <w:color w:val="111111"/>
          <w:sz w:val="28"/>
          <w:szCs w:val="28"/>
          <w:rtl w:val="true"/>
          <w:lang w:bidi="ar-SA"/>
        </w:rPr>
        <w:t>»</w:t>
      </w:r>
      <w:r>
        <w:rPr>
          <w:rStyle w:val="FootnoteAnchor"/>
          <w:rtl w:val="true"/>
        </w:rPr>
        <w:footnoteReference w:id="51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فرمایش خدا که باطل را براندازد، مراد این است که چون حضرت قائم‌علیه السلام قیام کند، باطل بنی امیه را براندازد</w:t>
      </w:r>
      <w:r>
        <w:rPr>
          <w:rFonts w:eastAsia="IRNazanin" w:cs="IRNazanin"/>
          <w:color w:val="111111"/>
          <w:sz w:val="28"/>
          <w:szCs w:val="28"/>
          <w:rtl w:val="true"/>
          <w:lang w:bidi="fa-IR"/>
        </w:rPr>
        <w:t xml:space="preserve">.» </w:t>
      </w:r>
      <w:bookmarkStart w:id="827" w:name="pg322_1619"/>
    </w:p>
    <w:p>
      <w:pPr>
        <w:pStyle w:val="BookText"/>
        <w:rPr/>
      </w:pPr>
      <w:bookmarkEnd w:id="827"/>
      <w:r>
        <w:rPr>
          <w:rFonts w:ascii="IRNazanin" w:hAnsi="IRNazanin" w:eastAsia="IRNazanin"/>
          <w:color w:val="111111"/>
          <w:sz w:val="28"/>
          <w:sz w:val="28"/>
          <w:szCs w:val="28"/>
          <w:rtl w:val="true"/>
          <w:lang w:bidi="fa-IR"/>
        </w:rPr>
        <w:t>این هم قسمتی از زیارت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وَمُحَقِّقُ کُلِّ حَقٍّ، وَمُبْطِلُ کُلِّ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ای آقای من که تو هر حقی را اثبات و هر باطلی را نابود خواهی کرد</w:t>
      </w:r>
      <w:r>
        <w:rPr>
          <w:rFonts w:eastAsia="IRNazanin" w:cs="IRNazanin"/>
          <w:color w:val="111111"/>
          <w:sz w:val="28"/>
          <w:szCs w:val="28"/>
          <w:rtl w:val="true"/>
          <w:lang w:bidi="fa-IR"/>
        </w:rPr>
        <w:t>».</w:t>
      </w:r>
    </w:p>
    <w:p>
      <w:pPr>
        <w:pStyle w:val="Heading2"/>
        <w:numPr>
          <w:ilvl w:val="1"/>
          <w:numId w:val="1"/>
        </w:numPr>
        <w:rPr/>
      </w:pPr>
      <w:bookmarkStart w:id="828" w:name="__RefHeading___Toc2737010_211673320"/>
      <w:bookmarkStart w:id="829" w:name="_Toc346"/>
      <w:bookmarkEnd w:id="828"/>
      <w:r>
        <w:rPr/>
        <w:t>341</w:t>
      </w:r>
      <w:r>
        <w:rPr>
          <w:rtl w:val="true"/>
        </w:rPr>
        <w:t xml:space="preserve"> - </w:t>
      </w:r>
      <w:r>
        <w:rPr>
          <w:rtl w:val="true"/>
        </w:rPr>
        <w:t>مُبْلَی السَّرائر</w:t>
      </w:r>
      <w:bookmarkEnd w:id="829"/>
    </w:p>
    <w:p>
      <w:pPr>
        <w:pStyle w:val="BookText"/>
        <w:rPr/>
      </w:pPr>
      <w:r>
        <w:rPr>
          <w:rFonts w:ascii="IRNazanin" w:hAnsi="IRNazanin" w:eastAsia="IRNazanin"/>
          <w:color w:val="111111"/>
          <w:sz w:val="28"/>
          <w:sz w:val="28"/>
          <w:szCs w:val="28"/>
          <w:rtl w:val="true"/>
          <w:lang w:bidi="fa-IR"/>
        </w:rPr>
        <w:t>یعنی کسی که اسرار و آنچه را که افراد در سینه خود یا هر جای دیگر پنهان کرده باشند، آشکار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در کتاب هدایة الکبری و دلائل الامامه از القاب امام زمان‌علیه السلام دانسته شده است</w:t>
      </w:r>
      <w:r>
        <w:rPr>
          <w:rFonts w:eastAsia="IRNazanin" w:cs="IRNazanin"/>
          <w:color w:val="111111"/>
          <w:sz w:val="28"/>
          <w:szCs w:val="28"/>
          <w:rtl w:val="true"/>
          <w:lang w:bidi="fa-IR"/>
        </w:rPr>
        <w:t>.</w:t>
      </w:r>
      <w:r>
        <w:rPr>
          <w:rStyle w:val="FootnoteAnchor"/>
          <w:rtl w:val="true"/>
        </w:rPr>
        <w:footnoteReference w:id="514"/>
      </w:r>
    </w:p>
    <w:p>
      <w:pPr>
        <w:pStyle w:val="Heading2"/>
        <w:numPr>
          <w:ilvl w:val="1"/>
          <w:numId w:val="1"/>
        </w:numPr>
        <w:rPr/>
      </w:pPr>
      <w:bookmarkStart w:id="830" w:name="__RefHeading___Toc2737012_211673320"/>
      <w:bookmarkStart w:id="831" w:name="_Toc347"/>
      <w:bookmarkEnd w:id="830"/>
      <w:r>
        <w:rPr/>
        <w:t>342</w:t>
      </w:r>
      <w:r>
        <w:rPr>
          <w:rtl w:val="true"/>
        </w:rPr>
        <w:t xml:space="preserve"> - </w:t>
      </w:r>
      <w:r>
        <w:rPr>
          <w:rtl w:val="true"/>
        </w:rPr>
        <w:t>مُبید</w:t>
      </w:r>
      <w:bookmarkEnd w:id="831"/>
    </w:p>
    <w:p>
      <w:pPr>
        <w:pStyle w:val="BookText"/>
        <w:rPr/>
      </w:pPr>
      <w:r>
        <w:rPr>
          <w:rFonts w:ascii="IRNazanin" w:hAnsi="IRNazanin" w:eastAsia="IRNazanin"/>
          <w:color w:val="111111"/>
          <w:sz w:val="28"/>
          <w:sz w:val="28"/>
          <w:szCs w:val="28"/>
          <w:rtl w:val="true"/>
          <w:lang w:bidi="fa-IR"/>
        </w:rPr>
        <w:t>به معنای نابود کننده و از القاب امام زمان‌علیه السلام است، که در دعای ندبه از زبان امام معصوم‌علیه السلام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مُبِیدُ أَهْلِ الْفُسُوقِ وَالْعِصْیانِ وَالطُّغْیانِ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آن‌که اهل فسق و گناه و طغیان و ظلم را هلاک و نابود می‌کند</w:t>
      </w:r>
      <w:r>
        <w:rPr>
          <w:rFonts w:eastAsia="IRNazanin" w:cs="IRNazanin"/>
          <w:color w:val="111111"/>
          <w:sz w:val="28"/>
          <w:szCs w:val="28"/>
          <w:rtl w:val="true"/>
          <w:lang w:bidi="fa-IR"/>
        </w:rPr>
        <w:t>».</w:t>
      </w:r>
    </w:p>
    <w:p>
      <w:pPr>
        <w:pStyle w:val="Heading2"/>
        <w:numPr>
          <w:ilvl w:val="1"/>
          <w:numId w:val="1"/>
        </w:numPr>
        <w:rPr/>
      </w:pPr>
      <w:bookmarkStart w:id="832" w:name="__RefHeading___Toc2737014_211673320"/>
      <w:bookmarkStart w:id="833" w:name="_Toc348"/>
      <w:bookmarkEnd w:id="832"/>
      <w:r>
        <w:rPr/>
        <w:t>343</w:t>
      </w:r>
      <w:r>
        <w:rPr>
          <w:rtl w:val="true"/>
        </w:rPr>
        <w:t xml:space="preserve"> - </w:t>
      </w:r>
      <w:r>
        <w:rPr>
          <w:rtl w:val="true"/>
        </w:rPr>
        <w:t>مُبِیر الکافرین‌</w:t>
      </w:r>
      <w:bookmarkEnd w:id="83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اهل کفر و شرک، ظلم‌های فراوانی بر انسان‌ها؛ خصوصاً اهل ایمان انجام داده‌اند که طبق عدالت خدا و قانون طبیعت و مکافات عمل در همین دنیا، باید روزی تاوان اعمال زشت خود را پس </w:t>
      </w:r>
      <w:bookmarkStart w:id="834" w:name="pg322_1620"/>
    </w:p>
    <w:p>
      <w:pPr>
        <w:pStyle w:val="BookText"/>
        <w:rPr/>
      </w:pPr>
      <w:bookmarkEnd w:id="834"/>
      <w:r>
        <w:rPr>
          <w:rFonts w:ascii="IRNazanin" w:hAnsi="IRNazanin" w:eastAsia="IRNazanin"/>
          <w:color w:val="111111"/>
          <w:sz w:val="28"/>
          <w:sz w:val="28"/>
          <w:szCs w:val="28"/>
          <w:rtl w:val="true"/>
          <w:lang w:bidi="fa-IR"/>
        </w:rPr>
        <w:t>بدهند؛ اگرچه مجازات اصلی آنان در آتش جهنم خواهد بود، و آن‌که به وعده خدا می‌آید و ظالمان و کافران را نابود می‌کند، مهدی موعود و امام زمان‌علیه السلام است؛ لذا در زیارت مربوط به ایشان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مُحْیی الْمُؤْمِنِینَ وَمُبِیرِ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آقایی که احیاکننده مؤمنان و هلاک کننده کافران است</w:t>
      </w:r>
      <w:r>
        <w:rPr>
          <w:rFonts w:eastAsia="IRNazanin" w:cs="IRNazanin"/>
          <w:color w:val="111111"/>
          <w:sz w:val="28"/>
          <w:szCs w:val="28"/>
          <w:rtl w:val="true"/>
          <w:lang w:bidi="fa-IR"/>
        </w:rPr>
        <w:t>».</w:t>
      </w:r>
    </w:p>
    <w:p>
      <w:pPr>
        <w:pStyle w:val="Heading2"/>
        <w:numPr>
          <w:ilvl w:val="1"/>
          <w:numId w:val="1"/>
        </w:numPr>
        <w:rPr/>
      </w:pPr>
      <w:bookmarkStart w:id="835" w:name="__RefHeading___Toc2737016_211673320"/>
      <w:bookmarkStart w:id="836" w:name="_Toc349"/>
      <w:bookmarkEnd w:id="835"/>
      <w:r>
        <w:rPr/>
        <w:t>344</w:t>
      </w:r>
      <w:r>
        <w:rPr>
          <w:rtl w:val="true"/>
        </w:rPr>
        <w:t xml:space="preserve"> - </w:t>
      </w:r>
      <w:r>
        <w:rPr>
          <w:rtl w:val="true"/>
        </w:rPr>
        <w:t>مُترقّب‌</w:t>
      </w:r>
      <w:bookmarkEnd w:id="836"/>
    </w:p>
    <w:p>
      <w:pPr>
        <w:pStyle w:val="BookText"/>
        <w:rPr/>
      </w:pPr>
      <w:r>
        <w:rPr>
          <w:rFonts w:ascii="IRNazanin" w:hAnsi="IRNazanin" w:eastAsia="IRNazanin"/>
          <w:color w:val="111111"/>
          <w:sz w:val="28"/>
          <w:sz w:val="28"/>
          <w:szCs w:val="28"/>
          <w:rtl w:val="true"/>
          <w:lang w:bidi="fa-IR"/>
        </w:rPr>
        <w:t>به معنای مراقب و منتظر است که از اوصاف امام زمان‌علیه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وَأَظْهِرْ کَلِمَتَکَ التّآمَّةَ، وَمُغَیبَکَ فِی أَرْضِکَ الْخآئِفَ الْمُتَرَقِّبَ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آل او درود فرست و آن کلمه تامه‌ات را که از ترس و بیم دشمنان در پرده غیبت قرار دادی ظاهر نما</w:t>
      </w:r>
      <w:r>
        <w:rPr>
          <w:rFonts w:eastAsia="IRNazanin" w:cs="IRNazanin"/>
          <w:color w:val="111111"/>
          <w:sz w:val="28"/>
          <w:szCs w:val="28"/>
          <w:rtl w:val="true"/>
          <w:lang w:bidi="fa-IR"/>
        </w:rPr>
        <w:t>».</w:t>
      </w:r>
    </w:p>
    <w:p>
      <w:pPr>
        <w:pStyle w:val="Heading2"/>
        <w:numPr>
          <w:ilvl w:val="1"/>
          <w:numId w:val="1"/>
        </w:numPr>
        <w:rPr/>
      </w:pPr>
      <w:bookmarkStart w:id="837" w:name="__RefHeading___Toc2737018_211673320"/>
      <w:bookmarkStart w:id="838" w:name="_Toc350"/>
      <w:bookmarkEnd w:id="837"/>
      <w:r>
        <w:rPr/>
        <w:t>345</w:t>
      </w:r>
      <w:r>
        <w:rPr>
          <w:rtl w:val="true"/>
        </w:rPr>
        <w:t xml:space="preserve"> - </w:t>
      </w:r>
      <w:r>
        <w:rPr>
          <w:rtl w:val="true"/>
        </w:rPr>
        <w:t>مُجاب‌</w:t>
      </w:r>
      <w:bookmarkEnd w:id="838"/>
    </w:p>
    <w:p>
      <w:pPr>
        <w:pStyle w:val="BookText"/>
        <w:rPr/>
      </w:pPr>
      <w:r>
        <w:rPr>
          <w:rFonts w:ascii="IRNazanin" w:hAnsi="IRNazanin" w:eastAsia="IRNazanin"/>
          <w:color w:val="111111"/>
          <w:sz w:val="28"/>
          <w:sz w:val="28"/>
          <w:szCs w:val="28"/>
          <w:rtl w:val="true"/>
          <w:lang w:bidi="fa-IR"/>
        </w:rPr>
        <w:t xml:space="preserve">به معنای کسی که دعایش مستجاب است می‌باشد و از القاب امام زمان‌علیه السلام است؛ چنان‌که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وَیکْشِفُ السُّوءَ</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نیز به آن جناب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ایشان سلام می‌دهیم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الْمُنْتَظرُ الْمُجابُ إِذا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9"/>
      </w:r>
      <w:bookmarkStart w:id="839" w:name="pg322_1621"/>
    </w:p>
    <w:p>
      <w:pPr>
        <w:pStyle w:val="BookText"/>
        <w:rPr/>
      </w:pPr>
      <w:bookmarkEnd w:id="8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 منتظری که هرگاه دعا کند به‌اجابت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دلائل الامامه نیز امام زمان‌علیه السلام به مجاب توصیف شده است</w:t>
      </w:r>
      <w:r>
        <w:rPr>
          <w:rFonts w:eastAsia="IRNazanin" w:cs="IRNazanin"/>
          <w:color w:val="111111"/>
          <w:sz w:val="28"/>
          <w:szCs w:val="28"/>
          <w:rtl w:val="true"/>
          <w:lang w:bidi="fa-IR"/>
        </w:rPr>
        <w:t>.</w:t>
      </w:r>
      <w:r>
        <w:rPr>
          <w:rStyle w:val="FootnoteAnchor"/>
          <w:rtl w:val="true"/>
        </w:rPr>
        <w:footnoteReference w:id="520"/>
      </w:r>
    </w:p>
    <w:p>
      <w:pPr>
        <w:pStyle w:val="Heading2"/>
        <w:numPr>
          <w:ilvl w:val="1"/>
          <w:numId w:val="1"/>
        </w:numPr>
        <w:rPr/>
      </w:pPr>
      <w:bookmarkStart w:id="840" w:name="__RefHeading___Toc2737020_211673320"/>
      <w:bookmarkStart w:id="841" w:name="_Toc351"/>
      <w:bookmarkEnd w:id="840"/>
      <w:r>
        <w:rPr/>
        <w:t>346</w:t>
      </w:r>
      <w:r>
        <w:rPr>
          <w:rtl w:val="true"/>
        </w:rPr>
        <w:t xml:space="preserve"> - </w:t>
      </w:r>
      <w:r>
        <w:rPr>
          <w:rtl w:val="true"/>
        </w:rPr>
        <w:t>مجازی بِالاَعمال‌</w:t>
      </w:r>
      <w:bookmarkEnd w:id="841"/>
    </w:p>
    <w:p>
      <w:pPr>
        <w:pStyle w:val="BookText"/>
        <w:rPr/>
      </w:pPr>
      <w:r>
        <w:rPr>
          <w:rFonts w:ascii="IRNazanin" w:hAnsi="IRNazanin" w:eastAsia="IRNazanin"/>
          <w:color w:val="111111"/>
          <w:sz w:val="28"/>
          <w:sz w:val="28"/>
          <w:szCs w:val="28"/>
          <w:rtl w:val="true"/>
          <w:lang w:bidi="fa-IR"/>
        </w:rPr>
        <w:t>هدایة الکبری گفته است این عنوان را از القاب امام زمان‌علیه السلام شمرده‌اند،</w:t>
      </w:r>
      <w:r>
        <w:rPr>
          <w:rStyle w:val="FootnoteAnchor"/>
          <w:rtl w:val="true"/>
        </w:rPr>
        <w:footnoteReference w:id="521"/>
      </w:r>
      <w:r>
        <w:rPr>
          <w:rFonts w:ascii="IRNazanin" w:hAnsi="IRNazanin" w:eastAsia="IRNazanin"/>
          <w:color w:val="111111"/>
          <w:sz w:val="28"/>
          <w:sz w:val="28"/>
          <w:szCs w:val="28"/>
          <w:rtl w:val="true"/>
          <w:lang w:bidi="fa-IR"/>
        </w:rPr>
        <w:t>به معنای کسی که جزای نیک و بد اعمال هر کسی را می‌دهد و به علم خود و باطن افراد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دلائل الامامه نیز آمده است</w:t>
      </w:r>
      <w:r>
        <w:rPr>
          <w:rFonts w:eastAsia="IRNazanin" w:cs="IRNazanin"/>
          <w:color w:val="111111"/>
          <w:sz w:val="28"/>
          <w:szCs w:val="28"/>
          <w:rtl w:val="true"/>
          <w:lang w:bidi="fa-IR"/>
        </w:rPr>
        <w:t>.</w:t>
      </w:r>
      <w:r>
        <w:rPr>
          <w:rStyle w:val="FootnoteAnchor"/>
          <w:rtl w:val="true"/>
        </w:rPr>
        <w:footnoteReference w:id="522"/>
      </w:r>
    </w:p>
    <w:p>
      <w:pPr>
        <w:pStyle w:val="Heading2"/>
        <w:numPr>
          <w:ilvl w:val="1"/>
          <w:numId w:val="1"/>
        </w:numPr>
        <w:rPr/>
      </w:pPr>
      <w:bookmarkStart w:id="842" w:name="__RefHeading___Toc2737022_211673320"/>
      <w:bookmarkStart w:id="843" w:name="_Toc352"/>
      <w:bookmarkEnd w:id="842"/>
      <w:r>
        <w:rPr/>
        <w:t>347</w:t>
      </w:r>
      <w:r>
        <w:rPr>
          <w:rtl w:val="true"/>
        </w:rPr>
        <w:t xml:space="preserve"> - </w:t>
      </w:r>
      <w:r>
        <w:rPr>
          <w:rtl w:val="true"/>
        </w:rPr>
        <w:t>مجاهد</w:t>
      </w:r>
      <w:bookmarkEnd w:id="843"/>
    </w:p>
    <w:p>
      <w:pPr>
        <w:pStyle w:val="BookText"/>
        <w:rPr/>
      </w:pPr>
      <w:r>
        <w:rPr>
          <w:rFonts w:ascii="IRNazanin" w:hAnsi="IRNazanin" w:eastAsia="IRNazanin"/>
          <w:color w:val="111111"/>
          <w:sz w:val="28"/>
          <w:sz w:val="28"/>
          <w:szCs w:val="28"/>
          <w:rtl w:val="true"/>
          <w:lang w:bidi="fa-IR"/>
        </w:rPr>
        <w:t>به معنای تلاشگر از القاب امام زمان‌علیه السلام گفته شده است و در دعا برای امام زمان‌علیه السلام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الْجَحْجاحِ الْمُجاهِدِ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نوع بلا را از ولی خود دفع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بزرگ‌ترین مجاهد در راه تو است</w:t>
      </w:r>
      <w:r>
        <w:rPr>
          <w:rFonts w:eastAsia="IRNazanin" w:cs="IRNazanin"/>
          <w:color w:val="111111"/>
          <w:sz w:val="28"/>
          <w:szCs w:val="28"/>
          <w:rtl w:val="true"/>
          <w:lang w:bidi="fa-IR"/>
        </w:rPr>
        <w:t>».</w:t>
      </w:r>
    </w:p>
    <w:p>
      <w:pPr>
        <w:pStyle w:val="Heading2"/>
        <w:numPr>
          <w:ilvl w:val="1"/>
          <w:numId w:val="1"/>
        </w:numPr>
        <w:rPr/>
      </w:pPr>
      <w:bookmarkStart w:id="844" w:name="__RefHeading___Toc2737024_211673320"/>
      <w:bookmarkStart w:id="845" w:name="_Toc353"/>
      <w:bookmarkEnd w:id="844"/>
      <w:r>
        <w:rPr/>
        <w:t>348</w:t>
      </w:r>
      <w:r>
        <w:rPr>
          <w:rtl w:val="true"/>
        </w:rPr>
        <w:t xml:space="preserve"> - </w:t>
      </w:r>
      <w:r>
        <w:rPr>
          <w:rtl w:val="true"/>
        </w:rPr>
        <w:t>مجتهد</w:t>
      </w:r>
      <w:bookmarkEnd w:id="845"/>
    </w:p>
    <w:p>
      <w:pPr>
        <w:pStyle w:val="BookText"/>
        <w:rPr/>
      </w:pPr>
      <w:r>
        <w:rPr>
          <w:rFonts w:ascii="IRNazanin" w:hAnsi="IRNazanin" w:eastAsia="IRNazanin"/>
          <w:color w:val="111111"/>
          <w:sz w:val="28"/>
          <w:sz w:val="28"/>
          <w:szCs w:val="28"/>
          <w:rtl w:val="true"/>
          <w:lang w:bidi="fa-IR"/>
        </w:rPr>
        <w:t>به معنای تلاشگر و کوشا، از اوصاف امام زمان‌علیه السلام گفته شده است که در دعای مخصوص آمده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وَشاهِدِکَ عَلی عِبادِکَ، الْجَحْجاحِ الْمُجاهِدِ، الْمُجْتَهِدِ عَبْدِکَ الْعآئِذِ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4"/>
      </w:r>
      <w:bookmarkStart w:id="846" w:name="pg322_1622"/>
    </w:p>
    <w:p>
      <w:pPr>
        <w:pStyle w:val="BookText"/>
        <w:rPr/>
      </w:pPr>
      <w:bookmarkEnd w:id="8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امامی که شاهد و گواه تو بر بندگانت می‌باشد، آن مجاهد بزرگ و مجتهد که عبد تو و در پناه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الْهادِی الْمَهْدِی وَالْقآئِمُ الْمُهْتَدِی، وَالطّاهِرُ التَّقِی الزَّکِی النَّقِی الرَّضِی الْمَرْضِی، الصّابِرُ الشَّکُورُ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هادی و مهدی است، آن قائم مهتدی، و آن‌که پاک و پاکیزه و خالص و مورد رضایت و پسندیده است، آن صابر شکرگزار و کوشا</w:t>
      </w:r>
      <w:r>
        <w:rPr>
          <w:rFonts w:eastAsia="IRNazanin" w:cs="IRNazanin"/>
          <w:color w:val="111111"/>
          <w:sz w:val="28"/>
          <w:szCs w:val="28"/>
          <w:rtl w:val="true"/>
          <w:lang w:bidi="fa-IR"/>
        </w:rPr>
        <w:t>».</w:t>
      </w:r>
    </w:p>
    <w:p>
      <w:pPr>
        <w:pStyle w:val="Heading2"/>
        <w:numPr>
          <w:ilvl w:val="1"/>
          <w:numId w:val="1"/>
        </w:numPr>
        <w:rPr/>
      </w:pPr>
      <w:bookmarkStart w:id="847" w:name="__RefHeading___Toc2737026_211673320"/>
      <w:bookmarkStart w:id="848" w:name="_Toc354"/>
      <w:bookmarkEnd w:id="847"/>
      <w:r>
        <w:rPr/>
        <w:t>349</w:t>
      </w:r>
      <w:r>
        <w:rPr>
          <w:rtl w:val="true"/>
        </w:rPr>
        <w:t xml:space="preserve"> - </w:t>
      </w:r>
      <w:r>
        <w:rPr>
          <w:rtl w:val="true"/>
        </w:rPr>
        <w:t>مُجدّد</w:t>
      </w:r>
      <w:bookmarkEnd w:id="848"/>
    </w:p>
    <w:p>
      <w:pPr>
        <w:pStyle w:val="BookText"/>
        <w:rPr/>
      </w:pPr>
      <w:r>
        <w:rPr>
          <w:rFonts w:ascii="IRNazanin" w:hAnsi="IRNazanin" w:eastAsia="IRNazanin"/>
          <w:color w:val="111111"/>
          <w:sz w:val="28"/>
          <w:sz w:val="28"/>
          <w:szCs w:val="28"/>
          <w:rtl w:val="true"/>
          <w:lang w:bidi="fa-IR"/>
        </w:rPr>
        <w:t>او مجدّد مذهب و شریعت پیامبر اسلام‌صلی الله علیه وآله است؛ چنان که در کتاب شریف غیبت نعمانی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اَبْعَدَ مِنْ هذِهِ حالِهِ عَنْ أَنْ یکونَ القائِمُ للَّهِ بِحَقِّهِ وَالنّاصِرِ لِدِینِهِ وَالْخَلِیفَةِ فِی أَرْضِهِ وَالْمُجَدِّدِ شَرِیعَةِ نَبِیهِ‌صلی الله علیه وآله</w:t>
      </w:r>
      <w:r>
        <w:rPr>
          <w:rFonts w:eastAsia="Amiri" w:cs="Amiri" w:ascii="Amiri" w:hAnsi="Amiri"/>
          <w:color w:val="111111"/>
          <w:sz w:val="28"/>
          <w:szCs w:val="28"/>
          <w:rtl w:val="true"/>
          <w:lang w:bidi="ar-SA"/>
        </w:rPr>
        <w:t>».</w:t>
      </w:r>
      <w:r>
        <w:rPr>
          <w:rStyle w:val="FootnoteAnchor"/>
          <w:rtl w:val="true"/>
        </w:rPr>
        <w:footnoteReference w:id="526"/>
      </w:r>
    </w:p>
    <w:p>
      <w:pPr>
        <w:pStyle w:val="Heading2"/>
        <w:numPr>
          <w:ilvl w:val="1"/>
          <w:numId w:val="1"/>
        </w:numPr>
        <w:rPr/>
      </w:pPr>
      <w:bookmarkStart w:id="849" w:name="__RefHeading___Toc2737028_211673320"/>
      <w:bookmarkStart w:id="850" w:name="_Toc355"/>
      <w:bookmarkEnd w:id="849"/>
      <w:r>
        <w:rPr/>
        <w:t>350</w:t>
      </w:r>
      <w:r>
        <w:rPr>
          <w:rtl w:val="true"/>
        </w:rPr>
        <w:t xml:space="preserve"> - </w:t>
      </w:r>
      <w:r>
        <w:rPr>
          <w:rtl w:val="true"/>
        </w:rPr>
        <w:t>مُجَلَّی الظّلمة</w:t>
      </w:r>
      <w:bookmarkEnd w:id="850"/>
    </w:p>
    <w:p>
      <w:pPr>
        <w:pStyle w:val="BookText"/>
        <w:rPr/>
      </w:pPr>
      <w:r>
        <w:rPr>
          <w:rFonts w:ascii="IRNazanin" w:hAnsi="IRNazanin" w:eastAsia="IRNazanin"/>
          <w:color w:val="111111"/>
          <w:sz w:val="28"/>
          <w:sz w:val="28"/>
          <w:szCs w:val="28"/>
          <w:rtl w:val="true"/>
          <w:lang w:bidi="fa-IR"/>
        </w:rPr>
        <w:t>به معنای روشنی بخش تاریکی‌ها و ظلمت‌هاست، و از القاب مهدی موعودعلیه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دعای بعد از زیارت آل یاسین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حُجَّتِکَ فِی 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وَمُجَلِّی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حجت خودت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روشنی بخش ظلمت عالم است</w:t>
      </w:r>
      <w:r>
        <w:rPr>
          <w:rFonts w:eastAsia="IRNazanin" w:cs="IRNazanin"/>
          <w:color w:val="111111"/>
          <w:sz w:val="28"/>
          <w:szCs w:val="28"/>
          <w:rtl w:val="true"/>
          <w:lang w:bidi="fa-IR"/>
        </w:rPr>
        <w:t xml:space="preserve">». </w:t>
      </w:r>
      <w:bookmarkStart w:id="851" w:name="pg322_1623"/>
    </w:p>
    <w:p>
      <w:pPr>
        <w:pStyle w:val="Heading2"/>
        <w:numPr>
          <w:ilvl w:val="1"/>
          <w:numId w:val="1"/>
        </w:numPr>
        <w:rPr/>
      </w:pPr>
      <w:bookmarkStart w:id="852" w:name="__RefHeading___Toc2737030_211673320"/>
      <w:bookmarkStart w:id="853" w:name="_Toc356"/>
      <w:bookmarkEnd w:id="851"/>
      <w:bookmarkEnd w:id="852"/>
      <w:r>
        <w:rPr/>
        <w:t>351</w:t>
      </w:r>
      <w:r>
        <w:rPr>
          <w:rtl w:val="true"/>
        </w:rPr>
        <w:t xml:space="preserve"> - </w:t>
      </w:r>
      <w:r>
        <w:rPr>
          <w:rtl w:val="true"/>
        </w:rPr>
        <w:t>مُجَلَّی العَمی‌</w:t>
      </w:r>
      <w:bookmarkEnd w:id="853"/>
    </w:p>
    <w:p>
      <w:pPr>
        <w:pStyle w:val="BookText"/>
        <w:rPr/>
      </w:pPr>
      <w:r>
        <w:rPr>
          <w:rFonts w:ascii="IRNazanin" w:hAnsi="IRNazanin" w:eastAsia="IRNazanin"/>
          <w:color w:val="111111"/>
          <w:sz w:val="28"/>
          <w:sz w:val="28"/>
          <w:szCs w:val="28"/>
          <w:rtl w:val="true"/>
          <w:lang w:bidi="fa-IR"/>
        </w:rPr>
        <w:t xml:space="preserve">آن‌که کور و نابینا را بینا می‌کند؛ یعنی امام زمان‌علیه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تمام کسانی که چشم بر حقایق بسته‌اند و کفر و جهل و نفاق آنان را کور کرده است، بینا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حُجَّتِکَ فِی 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وَمُجَلِّی الْعَمی ؛</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حجت خودت در زمین، همان که بینا کننده نابینایان جهل و کفر است</w:t>
      </w:r>
      <w:r>
        <w:rPr>
          <w:rFonts w:eastAsia="IRNazanin" w:cs="IRNazanin"/>
          <w:color w:val="111111"/>
          <w:sz w:val="28"/>
          <w:szCs w:val="28"/>
          <w:rtl w:val="true"/>
          <w:lang w:bidi="fa-IR"/>
        </w:rPr>
        <w:t>».</w:t>
      </w:r>
    </w:p>
    <w:p>
      <w:pPr>
        <w:pStyle w:val="Heading2"/>
        <w:numPr>
          <w:ilvl w:val="1"/>
          <w:numId w:val="1"/>
        </w:numPr>
        <w:rPr/>
      </w:pPr>
      <w:bookmarkStart w:id="854" w:name="__RefHeading___Toc2737032_211673320"/>
      <w:bookmarkStart w:id="855" w:name="_Toc357"/>
      <w:bookmarkEnd w:id="854"/>
      <w:r>
        <w:rPr/>
        <w:t>352</w:t>
      </w:r>
      <w:r>
        <w:rPr>
          <w:rtl w:val="true"/>
        </w:rPr>
        <w:t xml:space="preserve"> - </w:t>
      </w:r>
      <w:r>
        <w:rPr>
          <w:rtl w:val="true"/>
        </w:rPr>
        <w:t>مجهول‌</w:t>
      </w:r>
      <w:bookmarkEnd w:id="855"/>
    </w:p>
    <w:p>
      <w:pPr>
        <w:pStyle w:val="BookText"/>
        <w:rPr/>
      </w:pPr>
      <w:r>
        <w:rPr>
          <w:rFonts w:ascii="IRNazanin" w:hAnsi="IRNazanin" w:eastAsia="IRNazanin"/>
          <w:color w:val="111111"/>
          <w:sz w:val="28"/>
          <w:sz w:val="28"/>
          <w:szCs w:val="28"/>
          <w:rtl w:val="true"/>
          <w:lang w:bidi="fa-IR"/>
        </w:rPr>
        <w:t>یعنی ناشناس و ناشناخته شده، از القاب امام زمان‌علیه السلام، امامی که در بین مردم است امّا کسی او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مورد 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یقومُ القائِمُ الْمَأْمُولُ وَالإمامُ الْمَجْهُول</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قیام کننده آرزو شده قیام می‌کند، و آن امام ناشناس</w:t>
      </w:r>
      <w:r>
        <w:rPr>
          <w:rFonts w:eastAsia="IRNazanin" w:cs="IRNazanin"/>
          <w:color w:val="111111"/>
          <w:sz w:val="28"/>
          <w:szCs w:val="28"/>
          <w:rtl w:val="true"/>
          <w:lang w:bidi="fa-IR"/>
        </w:rPr>
        <w:t>!»</w:t>
      </w:r>
    </w:p>
    <w:p>
      <w:pPr>
        <w:pStyle w:val="Heading2"/>
        <w:numPr>
          <w:ilvl w:val="1"/>
          <w:numId w:val="1"/>
        </w:numPr>
        <w:rPr/>
      </w:pPr>
      <w:bookmarkStart w:id="856" w:name="__RefHeading___Toc2737034_211673320"/>
      <w:bookmarkStart w:id="857" w:name="_Toc358"/>
      <w:bookmarkEnd w:id="856"/>
      <w:r>
        <w:rPr/>
        <w:t>353</w:t>
      </w:r>
      <w:r>
        <w:rPr>
          <w:rtl w:val="true"/>
        </w:rPr>
        <w:t xml:space="preserve"> - </w:t>
      </w:r>
      <w:r>
        <w:rPr>
          <w:rtl w:val="true"/>
        </w:rPr>
        <w:t>مُحْتَجَب‌</w:t>
      </w:r>
      <w:bookmarkEnd w:id="857"/>
    </w:p>
    <w:p>
      <w:pPr>
        <w:pStyle w:val="BookText"/>
        <w:rPr/>
      </w:pPr>
      <w:r>
        <w:rPr>
          <w:rFonts w:ascii="IRNazanin" w:hAnsi="IRNazanin" w:eastAsia="IRNazanin"/>
          <w:color w:val="111111"/>
          <w:sz w:val="28"/>
          <w:sz w:val="28"/>
          <w:szCs w:val="28"/>
          <w:rtl w:val="true"/>
          <w:lang w:bidi="fa-IR"/>
        </w:rPr>
        <w:t>به معنای مستور و در حجاب رفته می‌باشد که از القاب مهدی موعودعلیه السلام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مستور باشد تا محفوظ باشد و در روزی که خداوند اراده فرماید ظهور نماید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قسمتی از زیارت پدر آن جناب</w:t>
      </w:r>
      <w:r>
        <w:rPr>
          <w:rFonts w:eastAsia="IRNazanin" w:cs="IRNazanin"/>
          <w:color w:val="111111"/>
          <w:sz w:val="28"/>
          <w:szCs w:val="28"/>
          <w:rtl w:val="true"/>
          <w:lang w:bidi="fa-IR"/>
        </w:rPr>
        <w:t xml:space="preserve">: </w:t>
      </w:r>
      <w:bookmarkStart w:id="858" w:name="pg322_1624"/>
    </w:p>
    <w:p>
      <w:pPr>
        <w:pStyle w:val="BookText"/>
        <w:rPr/>
      </w:pPr>
      <w:bookmarkEnd w:id="8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الْمُحْتَجَبِ عَنْ أَعْینِ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به امام عسکری‌علیه السلام سلام می‌کنیم و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پدر آن بزرگواری هستید که خداوند او را از چشم ظالمان مخفی کرده است</w:t>
      </w:r>
      <w:r>
        <w:rPr>
          <w:rFonts w:eastAsia="IRNazanin" w:cs="IRNazanin"/>
          <w:color w:val="111111"/>
          <w:sz w:val="28"/>
          <w:szCs w:val="28"/>
          <w:rtl w:val="true"/>
          <w:lang w:bidi="fa-IR"/>
        </w:rPr>
        <w:t>.</w:t>
      </w:r>
    </w:p>
    <w:p>
      <w:pPr>
        <w:pStyle w:val="Heading2"/>
        <w:numPr>
          <w:ilvl w:val="1"/>
          <w:numId w:val="1"/>
        </w:numPr>
        <w:rPr/>
      </w:pPr>
      <w:bookmarkStart w:id="859" w:name="__RefHeading___Toc2737036_211673320"/>
      <w:bookmarkStart w:id="860" w:name="_Toc359"/>
      <w:bookmarkEnd w:id="859"/>
      <w:r>
        <w:rPr/>
        <w:t>354</w:t>
      </w:r>
      <w:r>
        <w:rPr>
          <w:rtl w:val="true"/>
        </w:rPr>
        <w:t xml:space="preserve"> - </w:t>
      </w:r>
      <w:r>
        <w:rPr>
          <w:rtl w:val="true"/>
        </w:rPr>
        <w:t>محسن‌</w:t>
      </w:r>
      <w:bookmarkEnd w:id="860"/>
    </w:p>
    <w:p>
      <w:pPr>
        <w:pStyle w:val="BookText"/>
        <w:rPr/>
      </w:pPr>
      <w:r>
        <w:rPr>
          <w:rFonts w:ascii="IRNazanin" w:hAnsi="IRNazanin" w:eastAsia="IRNazanin"/>
          <w:color w:val="111111"/>
          <w:sz w:val="28"/>
          <w:sz w:val="28"/>
          <w:szCs w:val="28"/>
          <w:rtl w:val="true"/>
          <w:lang w:bidi="fa-IR"/>
        </w:rPr>
        <w:t>محسن از اسمای حسنای الهی است و امام زمان‌علیه السلام نیز که مظهر اسم اعظم خداست ملقّب به محسن گردیده است، چنان‌که از کتاب هدایة الکبری نقل شده است</w:t>
      </w:r>
      <w:r>
        <w:rPr>
          <w:rFonts w:eastAsia="IRNazanin" w:cs="IRNazanin"/>
          <w:color w:val="111111"/>
          <w:sz w:val="28"/>
          <w:szCs w:val="28"/>
          <w:rtl w:val="true"/>
          <w:lang w:bidi="fa-IR"/>
        </w:rPr>
        <w:t>.</w:t>
      </w:r>
      <w:r>
        <w:rPr>
          <w:rStyle w:val="FootnoteAnchor"/>
          <w:rtl w:val="true"/>
        </w:rPr>
        <w:footnoteReference w:id="531"/>
      </w:r>
    </w:p>
    <w:p>
      <w:pPr>
        <w:pStyle w:val="Heading2"/>
        <w:numPr>
          <w:ilvl w:val="1"/>
          <w:numId w:val="1"/>
        </w:numPr>
        <w:rPr/>
      </w:pPr>
      <w:bookmarkStart w:id="861" w:name="__RefHeading___Toc2737038_211673320"/>
      <w:bookmarkStart w:id="862" w:name="_Toc360"/>
      <w:bookmarkEnd w:id="861"/>
      <w:r>
        <w:rPr/>
        <w:t>355</w:t>
      </w:r>
      <w:r>
        <w:rPr>
          <w:rtl w:val="true"/>
        </w:rPr>
        <w:t xml:space="preserve"> - </w:t>
      </w:r>
      <w:r>
        <w:rPr>
          <w:rtl w:val="true"/>
        </w:rPr>
        <w:t>محفوظ</w:t>
      </w:r>
      <w:bookmarkEnd w:id="862"/>
    </w:p>
    <w:p>
      <w:pPr>
        <w:pStyle w:val="Heading3"/>
        <w:numPr>
          <w:ilvl w:val="2"/>
          <w:numId w:val="1"/>
        </w:numPr>
        <w:rPr/>
      </w:pPr>
      <w:bookmarkStart w:id="863" w:name="__RefHeading___Toc2737040_211673320"/>
      <w:bookmarkStart w:id="864" w:name="_Toc361"/>
      <w:bookmarkEnd w:id="863"/>
      <w:r>
        <w:rPr>
          <w:rtl w:val="true"/>
        </w:rPr>
        <w:t>اشاره</w:t>
      </w:r>
      <w:bookmarkEnd w:id="864"/>
    </w:p>
    <w:p>
      <w:pPr>
        <w:pStyle w:val="BookText"/>
        <w:rPr/>
      </w:pPr>
      <w:r>
        <w:rPr>
          <w:rFonts w:ascii="IRNazanin" w:hAnsi="IRNazanin" w:eastAsia="IRNazanin"/>
          <w:color w:val="111111"/>
          <w:sz w:val="28"/>
          <w:sz w:val="28"/>
          <w:szCs w:val="28"/>
          <w:rtl w:val="true"/>
          <w:lang w:bidi="fa-IR"/>
        </w:rPr>
        <w:t>امام صادق‌علیه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هذَا الأمْرِ مَحْفُوظٌ لَهُ لَوْ ذَهَبَ النّاسُ جَمِیعاً اَتَی اللَّهُ لَهُ بِاَصْحابِهِ وَهُمُ الَّذِینَ قالَ لَهُمْ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یکْفُرْ بِهَا هَؤُلآءِ فَقَدْ وَکَّلْنَا بِهَا قَوْماً لَیسُوا بِهَا بِکافِرِینَ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صاحب این امر را خداوند حفظ می‌فرماید، اگر همه مردم هم بروند خداوند او را به همراه اصحابش می‌آورد و آنان همان کسانی‌اند که خداوند در حقّ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نسبت به آن کفر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حقّ زمین نمی‌ماند؛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دیگری را نگاهبان آن می‌سازیم که نسبت به آن، کافر نیستند</w:t>
      </w:r>
      <w:r>
        <w:rPr>
          <w:rFonts w:eastAsia="IRNazanin" w:cs="IRNazanin"/>
          <w:color w:val="111111"/>
          <w:sz w:val="28"/>
          <w:szCs w:val="28"/>
          <w:rtl w:val="true"/>
          <w:lang w:bidi="fa-IR"/>
        </w:rPr>
        <w:t>».</w:t>
      </w:r>
      <w:r>
        <w:rPr>
          <w:rStyle w:val="FootnoteAnchor"/>
          <w:rtl w:val="true"/>
        </w:rPr>
        <w:footnoteReference w:id="53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قسمتی از زیارت مربوطه آمده است</w:t>
      </w:r>
      <w:r>
        <w:rPr>
          <w:rFonts w:eastAsia="IRNazanin" w:cs="IRNazanin"/>
          <w:color w:val="111111"/>
          <w:sz w:val="28"/>
          <w:szCs w:val="28"/>
          <w:rtl w:val="true"/>
          <w:lang w:bidi="fa-IR"/>
        </w:rPr>
        <w:t xml:space="preserve">: </w:t>
      </w:r>
      <w:bookmarkStart w:id="865" w:name="pg322_1625"/>
    </w:p>
    <w:p>
      <w:pPr>
        <w:pStyle w:val="BookText"/>
        <w:rPr/>
      </w:pPr>
      <w:bookmarkEnd w:id="8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مَحْفُوظاً بِاللَّهِ</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محفوظ به حفظ الهی هستی</w:t>
      </w:r>
      <w:r>
        <w:rPr>
          <w:rFonts w:eastAsia="IRNazanin" w:cs="IRNazanin"/>
          <w:color w:val="111111"/>
          <w:sz w:val="28"/>
          <w:szCs w:val="28"/>
          <w:rtl w:val="true"/>
          <w:lang w:bidi="fa-IR"/>
        </w:rPr>
        <w:t>.»</w:t>
      </w:r>
    </w:p>
    <w:p>
      <w:pPr>
        <w:pStyle w:val="Heading3"/>
        <w:numPr>
          <w:ilvl w:val="2"/>
          <w:numId w:val="1"/>
        </w:numPr>
        <w:rPr/>
      </w:pPr>
      <w:bookmarkStart w:id="866" w:name="__RefHeading___Toc2737042_211673320"/>
      <w:bookmarkStart w:id="867" w:name="_Toc362"/>
      <w:bookmarkEnd w:id="866"/>
      <w:r>
        <w:rPr/>
        <w:t>356</w:t>
      </w:r>
      <w:r>
        <w:rPr>
          <w:rtl w:val="true"/>
        </w:rPr>
        <w:t xml:space="preserve"> - </w:t>
      </w:r>
      <w:r>
        <w:rPr>
          <w:rtl w:val="true"/>
        </w:rPr>
        <w:t>محقّق‌</w:t>
      </w:r>
      <w:bookmarkEnd w:id="867"/>
    </w:p>
    <w:p>
      <w:pPr>
        <w:pStyle w:val="BookText"/>
        <w:rPr/>
      </w:pPr>
      <w:r>
        <w:rPr>
          <w:rFonts w:ascii="IRNazanin" w:hAnsi="IRNazanin" w:eastAsia="IRNazanin"/>
          <w:color w:val="111111"/>
          <w:sz w:val="28"/>
          <w:sz w:val="28"/>
          <w:szCs w:val="28"/>
          <w:rtl w:val="true"/>
          <w:lang w:bidi="fa-IR"/>
        </w:rPr>
        <w:t>یعنی احقاق کننده و زنده کننده و اثبات کننده حقّ و از القاب امام زمان‌علیه السلام که برایش چنین شهادت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وَمُحَقِّقُ کُلِّ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ای آقای من که اثبات کننده حقوق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قسمتی از زیارت سرّ من رأی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وَأَتَوَسَّلُ إِلَیکَ یا رَبِّ بِإِمامِنا وَمُحَقِّقِ زَمانِنا، اَلْیوْمِ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تقرب می‌جویم به وسیله امام و پیشوای ما که نگهبان حقّ است در زمان ما تا روز موعود که ظهورش فرا رسد، </w:t>
      </w:r>
      <w:r>
        <w:rPr>
          <w:rFonts w:eastAsia="IRNazanin" w:cs="IRNazanin"/>
          <w:color w:val="111111"/>
          <w:sz w:val="28"/>
          <w:szCs w:val="28"/>
          <w:rtl w:val="true"/>
          <w:lang w:bidi="fa-IR"/>
        </w:rPr>
        <w:t>...».</w:t>
      </w:r>
    </w:p>
    <w:p>
      <w:pPr>
        <w:pStyle w:val="Heading2"/>
        <w:numPr>
          <w:ilvl w:val="1"/>
          <w:numId w:val="1"/>
        </w:numPr>
        <w:rPr/>
      </w:pPr>
      <w:bookmarkStart w:id="868" w:name="__RefHeading___Toc2737044_211673320"/>
      <w:bookmarkStart w:id="869" w:name="_Toc363"/>
      <w:bookmarkEnd w:id="868"/>
      <w:r>
        <w:rPr/>
        <w:t>357</w:t>
      </w:r>
      <w:r>
        <w:rPr>
          <w:rtl w:val="true"/>
        </w:rPr>
        <w:t xml:space="preserve"> - </w:t>
      </w:r>
      <w:r>
        <w:rPr>
          <w:rtl w:val="true"/>
        </w:rPr>
        <w:t>محمّد</w:t>
      </w:r>
      <w:bookmarkEnd w:id="869"/>
    </w:p>
    <w:p>
      <w:pPr>
        <w:pStyle w:val="BookText"/>
        <w:rPr/>
      </w:pPr>
      <w:r>
        <w:rPr>
          <w:rFonts w:ascii="IRNazanin" w:hAnsi="IRNazanin" w:eastAsia="IRNazanin"/>
          <w:color w:val="111111"/>
          <w:sz w:val="28"/>
          <w:sz w:val="28"/>
          <w:szCs w:val="28"/>
          <w:rtl w:val="true"/>
          <w:lang w:bidi="fa-IR"/>
        </w:rPr>
        <w:t>به معنای بسیار ستوده و پسندیده، اصلی‌ترین نام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روایات از طریق شیعه و سنی نقل شده است که پیامبر اکرم‌صلی الله علیه 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إسْمِی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همنام من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لوح که جابر بن عبداللَّه انصاری آن را نزد صدیقه طاهره‌علیها السلام دید که خداوند برای رسول خداصلی الله علیه وآله هدیه آورده بود، نام امام زمان‌علیه السلام این‌گونه ثبت شده بود</w:t>
      </w:r>
      <w:r>
        <w:rPr>
          <w:rFonts w:eastAsia="IRNazanin" w:cs="IRNazanin"/>
          <w:color w:val="111111"/>
          <w:sz w:val="28"/>
          <w:szCs w:val="28"/>
          <w:rtl w:val="true"/>
          <w:lang w:bidi="fa-IR"/>
        </w:rPr>
        <w:t xml:space="preserve">: </w:t>
      </w:r>
      <w:bookmarkStart w:id="870" w:name="pg322_1626"/>
    </w:p>
    <w:p>
      <w:pPr>
        <w:pStyle w:val="BookText"/>
        <w:rPr/>
      </w:pPr>
      <w:bookmarkEnd w:id="8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مُحَمَّد بْن حَسَن، هُوَ حُجَّةُ اللَّهِ القآئِمِ</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در دعای عهد نیز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اَلْمُسَمّی بِاسْمِ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به اسم رسول تو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صالح از فرزندان من است، اوست مهدی، اسم او محمّد و کنیه‌اش ابوالقاسم و در آخرالزمان قیام می‌کند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در مورد حرمت یا جواز ذکر اسم اصلی امام زمان‌علیه السلام، اخبار و اقوال متعددی وجود دارد که جهت اطلاع از آن‌ها و استدلال بر هر کدام می‌توانید به کتب مفصل مراجعه نمایید؛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 نجم الثاقب که به فارسی می‌باشد و کتب حدیثی معتبر دیگر</w:t>
      </w:r>
      <w:r>
        <w:rPr>
          <w:rFonts w:eastAsia="IRNazanin" w:cs="IRNazanin"/>
          <w:color w:val="111111"/>
          <w:sz w:val="28"/>
          <w:szCs w:val="28"/>
          <w:rtl w:val="true"/>
          <w:lang w:bidi="fa-IR"/>
        </w:rPr>
        <w:t>.</w:t>
      </w:r>
    </w:p>
    <w:p>
      <w:pPr>
        <w:pStyle w:val="Heading2"/>
        <w:numPr>
          <w:ilvl w:val="1"/>
          <w:numId w:val="1"/>
        </w:numPr>
        <w:rPr/>
      </w:pPr>
      <w:bookmarkStart w:id="871" w:name="__RefHeading___Toc2737046_211673320"/>
      <w:bookmarkStart w:id="872" w:name="_Toc364"/>
      <w:bookmarkEnd w:id="871"/>
      <w:r>
        <w:rPr/>
        <w:t>358</w:t>
      </w:r>
      <w:r>
        <w:rPr>
          <w:rtl w:val="true"/>
        </w:rPr>
        <w:t xml:space="preserve"> - </w:t>
      </w:r>
      <w:r>
        <w:rPr>
          <w:rtl w:val="true"/>
        </w:rPr>
        <w:t>محیط</w:t>
      </w:r>
      <w:bookmarkEnd w:id="872"/>
    </w:p>
    <w:p>
      <w:pPr>
        <w:pStyle w:val="BookText"/>
        <w:rPr/>
      </w:pPr>
      <w:r>
        <w:rPr>
          <w:rFonts w:ascii="IRNazanin" w:hAnsi="IRNazanin" w:eastAsia="IRNazanin"/>
          <w:color w:val="111111"/>
          <w:sz w:val="28"/>
          <w:sz w:val="28"/>
          <w:szCs w:val="28"/>
          <w:rtl w:val="true"/>
          <w:lang w:bidi="fa-IR"/>
        </w:rPr>
        <w:t>پیامبر اعظم‌صلی الله علیه وآله در خطبه غدیر خود آنجا که به توصیف امام زمان‌علیه السلام و آخرین وصی خویش می‌پردازد،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وارِثُ کُلِ‌ّ عِلْمٍ وَالمُحِیطُ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تمام علوم به او ارث می‌رسد و او بر همه آن احاطه دارد</w:t>
      </w:r>
      <w:r>
        <w:rPr>
          <w:rFonts w:eastAsia="IRNazanin" w:cs="IRNazanin"/>
          <w:color w:val="111111"/>
          <w:sz w:val="28"/>
          <w:szCs w:val="28"/>
          <w:rtl w:val="true"/>
          <w:lang w:bidi="fa-IR"/>
        </w:rPr>
        <w:t>».</w:t>
      </w:r>
    </w:p>
    <w:p>
      <w:pPr>
        <w:pStyle w:val="Heading2"/>
        <w:numPr>
          <w:ilvl w:val="1"/>
          <w:numId w:val="1"/>
        </w:numPr>
        <w:rPr/>
      </w:pPr>
      <w:bookmarkStart w:id="873" w:name="__RefHeading___Toc2737048_211673320"/>
      <w:bookmarkStart w:id="874" w:name="_Toc365"/>
      <w:bookmarkEnd w:id="873"/>
      <w:r>
        <w:rPr/>
        <w:t>359</w:t>
      </w:r>
      <w:r>
        <w:rPr>
          <w:rtl w:val="true"/>
        </w:rPr>
        <w:t xml:space="preserve"> - </w:t>
      </w:r>
      <w:r>
        <w:rPr>
          <w:rtl w:val="true"/>
        </w:rPr>
        <w:t>مُحیی‌</w:t>
      </w:r>
      <w:bookmarkEnd w:id="87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احیاگر و زندگی بخش، از القاب امام زمان‌علیه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وارث تمام انبیاست، تمام خوبی‌ها و معجزات پیامبران و امامان را نیز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عیسی‌علیه السلام به اذن خداوند مرده را زنده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هر مرده‌ای را به اذن خداوند زنده می‌کند، مردگان جسمانی، مردگان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مرده را زنده می‌کند، دین مرده را زنده می‌کند، سنّت‌های مرده را زنده می‌کند،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باقرعلیه السلام 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 قَدْ بَینّا لَکُمُ الْأَیاتِ لَعَلَّکُمْ تَعْقِلُونَ</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یحْییهَا اللَّهُ عَزَّ وَ جَلَّ بِالْقائِمِ بَعْدَ مَوْتِها یعْنِی بِمَوْتِها کُفْرَ أَهْلِها وَ الْکافِرُ مَیتٌ</w:t>
      </w:r>
      <w:r>
        <w:rPr>
          <w:rFonts w:eastAsia="Amiri" w:cs="Amiri" w:ascii="Amiri" w:hAnsi="Amiri"/>
          <w:color w:val="111111"/>
          <w:sz w:val="28"/>
          <w:szCs w:val="28"/>
          <w:rtl w:val="true"/>
          <w:lang w:bidi="ar-SA"/>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زمین را بعد از مرگش به وسیله قائم‌علیه السلام زنده خواهد کرد و مقصود از موت زمین کفر اهل زمین است و کافر نیز حکم میت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هر لحظه منتظر او باشیم و از خدا بخواهیم تا زودتر ظهور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مُحْیی مَعالِمِ الدِّینِ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آن‌که با قدرت الهی، پرچم دین و اهل ایمان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روز جمعه دعا می‌کنیم که هر کجا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عَلی وَلِیکَ الْمُحْیی سُنَّتَکَ الْقآئِمِ بِأَمْرِکَ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خودت آن‌که سنّت تو را احیاء خواهد نمود و به فرمان تو قیام خواهد کرد</w:t>
      </w:r>
      <w:r>
        <w:rPr>
          <w:rFonts w:eastAsia="IRNazanin" w:cs="IRNazanin"/>
          <w:color w:val="111111"/>
          <w:sz w:val="28"/>
          <w:szCs w:val="28"/>
          <w:rtl w:val="true"/>
          <w:lang w:bidi="fa-IR"/>
        </w:rPr>
        <w:t xml:space="preserve">». </w:t>
      </w:r>
      <w:bookmarkStart w:id="875" w:name="pg322_1628"/>
    </w:p>
    <w:p>
      <w:pPr>
        <w:pStyle w:val="BookText"/>
        <w:rPr/>
      </w:pPr>
      <w:bookmarkEnd w:id="875"/>
      <w:r>
        <w:rPr>
          <w:rFonts w:ascii="IRNazanin" w:hAnsi="IRNazanin" w:eastAsia="IRNazanin"/>
          <w:color w:val="111111"/>
          <w:sz w:val="28"/>
          <w:sz w:val="28"/>
          <w:szCs w:val="28"/>
          <w:rtl w:val="true"/>
          <w:lang w:bidi="fa-IR"/>
        </w:rPr>
        <w:t>این هم سلام ما به آن احیاگر 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مُحْیی مَعالِمِ الدِّینِ وَاَهْلِهِ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احیاگر پرچم و نشانه‌های دین و اهل آن</w:t>
      </w:r>
      <w:r>
        <w:rPr>
          <w:rFonts w:eastAsia="IRNazanin" w:cs="IRNazanin"/>
          <w:color w:val="111111"/>
          <w:sz w:val="28"/>
          <w:szCs w:val="28"/>
          <w:rtl w:val="true"/>
          <w:lang w:bidi="fa-IR"/>
        </w:rPr>
        <w:t>».</w:t>
      </w:r>
    </w:p>
    <w:p>
      <w:pPr>
        <w:pStyle w:val="Heading2"/>
        <w:numPr>
          <w:ilvl w:val="1"/>
          <w:numId w:val="1"/>
        </w:numPr>
        <w:rPr/>
      </w:pPr>
      <w:bookmarkStart w:id="876" w:name="__RefHeading___Toc2737050_211673320"/>
      <w:bookmarkStart w:id="877" w:name="_Toc366"/>
      <w:bookmarkEnd w:id="876"/>
      <w:r>
        <w:rPr/>
        <w:t>360</w:t>
      </w:r>
      <w:r>
        <w:rPr>
          <w:rtl w:val="true"/>
        </w:rPr>
        <w:t xml:space="preserve"> - </w:t>
      </w:r>
      <w:r>
        <w:rPr>
          <w:rtl w:val="true"/>
        </w:rPr>
        <w:t>مُحیی المؤمنین‌</w:t>
      </w:r>
      <w:bookmarkEnd w:id="877"/>
    </w:p>
    <w:p>
      <w:pPr>
        <w:pStyle w:val="BookText"/>
        <w:rPr/>
      </w:pPr>
      <w:r>
        <w:rPr>
          <w:rFonts w:ascii="IRNazanin" w:hAnsi="IRNazanin" w:eastAsia="IRNazanin"/>
          <w:color w:val="111111"/>
          <w:sz w:val="28"/>
          <w:sz w:val="28"/>
          <w:szCs w:val="28"/>
          <w:rtl w:val="true"/>
          <w:lang w:bidi="fa-IR"/>
        </w:rPr>
        <w:t>مهدی موعود و منجی عالم بشریت روزی می‌آید و اهل ایمان را که به ناحقّ به استضعاف و ذلّت و مظلومیت گرفتار کرده‌اند، نجات خواهد داد و آن را حیاتی دوباره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کننده ایمان و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 ایشان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مُحْیی الْمُؤْمِنِینَ وَمُبِیرِ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آقایی که احیاکننده مؤمنان و هلاک کننده کافران است</w:t>
      </w:r>
      <w:r>
        <w:rPr>
          <w:rFonts w:eastAsia="IRNazanin" w:cs="IRNazanin"/>
          <w:color w:val="111111"/>
          <w:sz w:val="28"/>
          <w:szCs w:val="28"/>
          <w:rtl w:val="true"/>
          <w:lang w:bidi="fa-IR"/>
        </w:rPr>
        <w:t>».</w:t>
      </w:r>
    </w:p>
    <w:p>
      <w:pPr>
        <w:pStyle w:val="Heading2"/>
        <w:numPr>
          <w:ilvl w:val="1"/>
          <w:numId w:val="1"/>
        </w:numPr>
        <w:rPr/>
      </w:pPr>
      <w:bookmarkStart w:id="878" w:name="__RefHeading___Toc2737052_211673320"/>
      <w:bookmarkStart w:id="879" w:name="_Toc367"/>
      <w:bookmarkEnd w:id="878"/>
      <w:r>
        <w:rPr/>
        <w:t>361</w:t>
      </w:r>
      <w:r>
        <w:rPr>
          <w:rtl w:val="true"/>
        </w:rPr>
        <w:t xml:space="preserve"> - </w:t>
      </w:r>
      <w:r>
        <w:rPr>
          <w:rtl w:val="true"/>
        </w:rPr>
        <w:t>مُخبِر</w:t>
      </w:r>
      <w:bookmarkEnd w:id="879"/>
    </w:p>
    <w:p>
      <w:pPr>
        <w:pStyle w:val="BookText"/>
        <w:rPr/>
      </w:pPr>
      <w:r>
        <w:rPr>
          <w:rFonts w:ascii="IRNazanin" w:hAnsi="IRNazanin" w:eastAsia="IRNazanin"/>
          <w:color w:val="111111"/>
          <w:sz w:val="28"/>
          <w:sz w:val="28"/>
          <w:szCs w:val="28"/>
          <w:rtl w:val="true"/>
          <w:lang w:bidi="fa-IR"/>
        </w:rPr>
        <w:t>از کتاب مناقب و هدایة الکبری، همچنین دلائل الامامه نقل شده که مخبر از القاب امام زمان‌علیه السلام است</w:t>
      </w:r>
      <w:r>
        <w:rPr>
          <w:rFonts w:eastAsia="IRNazanin" w:cs="IRNazanin"/>
          <w:color w:val="111111"/>
          <w:sz w:val="28"/>
          <w:szCs w:val="28"/>
          <w:rtl w:val="true"/>
          <w:lang w:bidi="fa-IR"/>
        </w:rPr>
        <w:t>.</w:t>
      </w:r>
      <w:r>
        <w:rPr>
          <w:rStyle w:val="FootnoteAnchor"/>
          <w:rtl w:val="true"/>
        </w:rPr>
        <w:footnoteReference w:id="546"/>
      </w:r>
    </w:p>
    <w:p>
      <w:pPr>
        <w:pStyle w:val="Heading2"/>
        <w:numPr>
          <w:ilvl w:val="1"/>
          <w:numId w:val="1"/>
        </w:numPr>
        <w:rPr/>
      </w:pPr>
      <w:bookmarkStart w:id="880" w:name="__RefHeading___Toc2737054_211673320"/>
      <w:bookmarkStart w:id="881" w:name="_Toc368"/>
      <w:bookmarkEnd w:id="880"/>
      <w:r>
        <w:rPr/>
        <w:t>362</w:t>
      </w:r>
      <w:r>
        <w:rPr>
          <w:rtl w:val="true"/>
        </w:rPr>
        <w:t xml:space="preserve"> - </w:t>
      </w:r>
      <w:r>
        <w:rPr>
          <w:rtl w:val="true"/>
        </w:rPr>
        <w:t>مَخزون‌</w:t>
      </w:r>
      <w:bookmarkEnd w:id="881"/>
    </w:p>
    <w:p>
      <w:pPr>
        <w:pStyle w:val="BookText"/>
        <w:rPr/>
      </w:pPr>
      <w:r>
        <w:rPr>
          <w:rFonts w:ascii="IRNazanin" w:hAnsi="IRNazanin" w:eastAsia="IRNazanin"/>
          <w:color w:val="111111"/>
          <w:sz w:val="28"/>
          <w:sz w:val="28"/>
          <w:szCs w:val="28"/>
          <w:rtl w:val="true"/>
          <w:lang w:bidi="fa-IR"/>
        </w:rPr>
        <w:t>به معنای گنجینه و ذخیره و پنهان شده می‌باشد که با آن امام زمان‌علیه السلام را توصیف می‌کنند؛ چنان که این عبارت وارد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مَخْزُوناً فِی قُدْرَةِ اللَّهِ نُورُ سَمْعِهِ وَبَصَرِهِ</w:t>
      </w:r>
      <w:r>
        <w:rPr>
          <w:rFonts w:eastAsia="Amiri" w:cs="Amiri" w:ascii="Amiri" w:hAnsi="Amiri"/>
          <w:color w:val="111111"/>
          <w:sz w:val="28"/>
          <w:szCs w:val="28"/>
          <w:rtl w:val="true"/>
          <w:lang w:bidi="ar-SA"/>
        </w:rPr>
        <w:t>...</w:t>
      </w:r>
      <w:r>
        <w:rPr>
          <w:rStyle w:val="FootnoteAnchor"/>
          <w:rtl w:val="true"/>
        </w:rPr>
        <w:footnoteReference w:id="547"/>
      </w:r>
      <w:bookmarkStart w:id="882" w:name="pg322_1629"/>
    </w:p>
    <w:p>
      <w:pPr>
        <w:pStyle w:val="Heading2"/>
        <w:numPr>
          <w:ilvl w:val="1"/>
          <w:numId w:val="1"/>
        </w:numPr>
        <w:rPr/>
      </w:pPr>
      <w:bookmarkStart w:id="883" w:name="__RefHeading___Toc2737056_211673320"/>
      <w:bookmarkStart w:id="884" w:name="_Toc369"/>
      <w:bookmarkEnd w:id="882"/>
      <w:bookmarkEnd w:id="883"/>
      <w:r>
        <w:rPr/>
        <w:t>363</w:t>
      </w:r>
      <w:r>
        <w:rPr>
          <w:rtl w:val="true"/>
        </w:rPr>
        <w:t xml:space="preserve"> - </w:t>
      </w:r>
      <w:r>
        <w:rPr>
          <w:rtl w:val="true"/>
        </w:rPr>
        <w:t>مِدار الدَّهر</w:t>
      </w:r>
      <w:bookmarkEnd w:id="884"/>
    </w:p>
    <w:p>
      <w:pPr>
        <w:pStyle w:val="BookText"/>
        <w:rPr/>
      </w:pPr>
      <w:r>
        <w:rPr>
          <w:rFonts w:ascii="IRNazanin" w:hAnsi="IRNazanin" w:eastAsia="IRNazanin"/>
          <w:color w:val="111111"/>
          <w:sz w:val="28"/>
          <w:sz w:val="28"/>
          <w:szCs w:val="28"/>
          <w:rtl w:val="true"/>
          <w:lang w:bidi="fa-IR"/>
        </w:rPr>
        <w:t>به معنای محور و مدار روزگار و عالم است و از القاب امام زمان‌علیه السلام که در اعمال نیمه شعبان و دعا برای امام زمان‌علیه السلام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لَیلَتِنا وَمَوْلُودِها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اللَّهِ الَّذِی لاینْبُو وَنُورُهُ الَّذِی لایخْبُو وَذُو الْحِلْمِ الَّذِی لایصْبُو مِدارُ الدَّهْرِ وَنَوامِیسُ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به حقّ این شب ما و مولود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خدایی که کند نمی‌شود و آن نور الهی که خاموش نمی‌گردد، و آن بردباری که شکیبایی‌اش را از دست نمی‌دهد و آن صبوری که بردباری‌اش را از دست نمی‌دهد او که محور روزگار و ناموس عصر و زمان است</w:t>
      </w:r>
      <w:r>
        <w:rPr>
          <w:rFonts w:eastAsia="IRNazanin" w:cs="IRNazanin"/>
          <w:color w:val="111111"/>
          <w:sz w:val="28"/>
          <w:szCs w:val="28"/>
          <w:rtl w:val="true"/>
          <w:lang w:bidi="fa-IR"/>
        </w:rPr>
        <w:t>.».</w:t>
      </w:r>
    </w:p>
    <w:p>
      <w:pPr>
        <w:pStyle w:val="Heading2"/>
        <w:numPr>
          <w:ilvl w:val="1"/>
          <w:numId w:val="1"/>
        </w:numPr>
        <w:rPr/>
      </w:pPr>
      <w:bookmarkStart w:id="885" w:name="__RefHeading___Toc2737058_211673320"/>
      <w:bookmarkStart w:id="886" w:name="_Toc370"/>
      <w:bookmarkEnd w:id="885"/>
      <w:r>
        <w:rPr/>
        <w:t>365</w:t>
      </w:r>
      <w:r>
        <w:rPr>
          <w:rtl w:val="true"/>
        </w:rPr>
        <w:t xml:space="preserve"> - </w:t>
      </w:r>
      <w:r>
        <w:rPr>
          <w:rtl w:val="true"/>
        </w:rPr>
        <w:t>مُدَّخر</w:t>
      </w:r>
      <w:bookmarkEnd w:id="886"/>
    </w:p>
    <w:p>
      <w:pPr>
        <w:pStyle w:val="Heading3"/>
        <w:numPr>
          <w:ilvl w:val="2"/>
          <w:numId w:val="1"/>
        </w:numPr>
        <w:rPr/>
      </w:pPr>
      <w:bookmarkStart w:id="887" w:name="__RefHeading___Toc2737060_211673320"/>
      <w:bookmarkStart w:id="888" w:name="_Toc371"/>
      <w:bookmarkEnd w:id="887"/>
      <w:r>
        <w:rPr>
          <w:rtl w:val="true"/>
        </w:rPr>
        <w:t>اشاره</w:t>
      </w:r>
      <w:bookmarkEnd w:id="888"/>
    </w:p>
    <w:p>
      <w:pPr>
        <w:pStyle w:val="BookText"/>
        <w:rPr/>
      </w:pPr>
      <w:r>
        <w:rPr>
          <w:rFonts w:ascii="IRNazanin" w:hAnsi="IRNazanin" w:eastAsia="IRNazanin"/>
          <w:color w:val="111111"/>
          <w:sz w:val="28"/>
          <w:sz w:val="28"/>
          <w:szCs w:val="28"/>
          <w:rtl w:val="true"/>
          <w:lang w:bidi="fa-IR"/>
        </w:rPr>
        <w:t xml:space="preserve">یعنی ذخیره شده، از اوصاف امام زمان‌علیه السلام است، چون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ذخیره کرده و پنهان داشته است تا روزی که اراده فرماید ظاهرش نماید و احکام کامل الهی را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الْمُدَّخَرُ لِتَجْدِیدِ الْفَرائِضِ وَالسُّنَنِ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آن‌که برای زنده کردن فرایض و سنت‌ها ذخیره شده‌ای</w:t>
      </w:r>
      <w:r>
        <w:rPr>
          <w:rFonts w:eastAsia="IRNazanin" w:cs="IRNazanin"/>
          <w:color w:val="111111"/>
          <w:sz w:val="28"/>
          <w:szCs w:val="28"/>
          <w:rtl w:val="true"/>
          <w:lang w:bidi="fa-IR"/>
        </w:rPr>
        <w:t xml:space="preserve">». </w:t>
      </w:r>
      <w:bookmarkStart w:id="889" w:name="pg322_1630"/>
    </w:p>
    <w:p>
      <w:pPr>
        <w:pStyle w:val="BookText"/>
        <w:rPr/>
      </w:pPr>
      <w:bookmarkEnd w:id="889"/>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الْمُدَّخَرِ لِکَرامَةِ أَوْلِیآءِ اللَّهِ وَبَوارِ أَعْدآئِهِ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آقایی که خداوند او را برای عزت و بزرگواری دوستانش و ذلیل و خوار کردن دشمنانش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فرازی از دعای ندبه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الْمُدَّخَرُ لِتَجْدِیدِ الْفَرآئِضِ وَالسُّنَنِ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بزرگواری که ذخیره شده است تا بیاید و فرایض و سنت‌های فراموش شده اسلام را تجدید کند</w:t>
      </w:r>
      <w:r>
        <w:rPr>
          <w:rFonts w:eastAsia="IRNazanin" w:cs="IRNazanin"/>
          <w:color w:val="111111"/>
          <w:sz w:val="28"/>
          <w:szCs w:val="28"/>
          <w:rtl w:val="true"/>
          <w:lang w:bidi="fa-IR"/>
        </w:rPr>
        <w:t>».</w:t>
      </w:r>
    </w:p>
    <w:p>
      <w:pPr>
        <w:pStyle w:val="Heading3"/>
        <w:numPr>
          <w:ilvl w:val="2"/>
          <w:numId w:val="1"/>
        </w:numPr>
        <w:rPr/>
      </w:pPr>
      <w:bookmarkStart w:id="890" w:name="__RefHeading___Toc2737062_211673320"/>
      <w:bookmarkStart w:id="891" w:name="_Toc372"/>
      <w:bookmarkEnd w:id="890"/>
      <w:r>
        <w:rPr/>
        <w:t>364</w:t>
      </w:r>
      <w:r>
        <w:rPr>
          <w:rtl w:val="true"/>
        </w:rPr>
        <w:t xml:space="preserve"> - </w:t>
      </w:r>
      <w:r>
        <w:rPr>
          <w:rtl w:val="true"/>
        </w:rPr>
        <w:t>مدبّر</w:t>
      </w:r>
      <w:bookmarkEnd w:id="891"/>
    </w:p>
    <w:p>
      <w:pPr>
        <w:pStyle w:val="BookText"/>
        <w:rPr/>
      </w:pPr>
      <w:r>
        <w:rPr>
          <w:rFonts w:ascii="IRNazanin" w:hAnsi="IRNazanin" w:eastAsia="IRNazanin"/>
          <w:color w:val="111111"/>
          <w:sz w:val="28"/>
          <w:sz w:val="28"/>
          <w:szCs w:val="28"/>
          <w:rtl w:val="true"/>
          <w:lang w:bidi="fa-IR"/>
        </w:rPr>
        <w:t>به معنای تدبیر کننده امور است و از کتاب مناقب نقل شده که از القاب امام زمان‌علیه السلام می‌باشد</w:t>
      </w:r>
      <w:r>
        <w:rPr>
          <w:rFonts w:eastAsia="IRNazanin" w:cs="IRNazanin"/>
          <w:color w:val="111111"/>
          <w:sz w:val="28"/>
          <w:szCs w:val="28"/>
          <w:rtl w:val="true"/>
          <w:lang w:bidi="fa-IR"/>
        </w:rPr>
        <w:t>.</w:t>
      </w:r>
      <w:r>
        <w:rPr>
          <w:rStyle w:val="FootnoteAnchor"/>
          <w:rtl w:val="true"/>
        </w:rPr>
        <w:footnoteReference w:id="552"/>
      </w:r>
    </w:p>
    <w:p>
      <w:pPr>
        <w:pStyle w:val="Heading2"/>
        <w:numPr>
          <w:ilvl w:val="1"/>
          <w:numId w:val="1"/>
        </w:numPr>
        <w:rPr/>
      </w:pPr>
      <w:bookmarkStart w:id="892" w:name="__RefHeading___Toc2737064_211673320"/>
      <w:bookmarkStart w:id="893" w:name="_Toc373"/>
      <w:bookmarkEnd w:id="892"/>
      <w:r>
        <w:rPr/>
        <w:t>366</w:t>
      </w:r>
      <w:r>
        <w:rPr>
          <w:rtl w:val="true"/>
        </w:rPr>
        <w:t xml:space="preserve"> - </w:t>
      </w:r>
      <w:r>
        <w:rPr>
          <w:rtl w:val="true"/>
        </w:rPr>
        <w:t>مُدیل‌</w:t>
      </w:r>
      <w:bookmarkEnd w:id="893"/>
    </w:p>
    <w:p>
      <w:pPr>
        <w:pStyle w:val="BookText"/>
        <w:rPr/>
      </w:pPr>
      <w:r>
        <w:rPr>
          <w:rFonts w:ascii="IRNazanin" w:hAnsi="IRNazanin" w:eastAsia="IRNazanin"/>
          <w:color w:val="111111"/>
          <w:sz w:val="28"/>
          <w:sz w:val="28"/>
          <w:szCs w:val="28"/>
          <w:rtl w:val="true"/>
          <w:lang w:bidi="fa-IR"/>
        </w:rPr>
        <w:t>در کتاب دلائل الامامه، امام زمان‌علیه السلام را با المدیل توصیف نموده است</w:t>
      </w:r>
      <w:r>
        <w:rPr>
          <w:rFonts w:eastAsia="IRNazanin" w:cs="IRNazanin"/>
          <w:color w:val="111111"/>
          <w:sz w:val="28"/>
          <w:szCs w:val="28"/>
          <w:rtl w:val="true"/>
          <w:lang w:bidi="fa-IR"/>
        </w:rPr>
        <w:t>.</w:t>
      </w:r>
      <w:r>
        <w:rPr>
          <w:rStyle w:val="FootnoteAnchor"/>
          <w:rtl w:val="true"/>
        </w:rPr>
        <w:footnoteReference w:id="553"/>
      </w:r>
    </w:p>
    <w:p>
      <w:pPr>
        <w:pStyle w:val="Heading2"/>
        <w:numPr>
          <w:ilvl w:val="1"/>
          <w:numId w:val="1"/>
        </w:numPr>
        <w:rPr/>
      </w:pPr>
      <w:bookmarkStart w:id="894" w:name="__RefHeading___Toc2737066_211673320"/>
      <w:bookmarkStart w:id="895" w:name="_Toc374"/>
      <w:bookmarkEnd w:id="894"/>
      <w:r>
        <w:rPr/>
        <w:t>367</w:t>
      </w:r>
      <w:r>
        <w:rPr>
          <w:rtl w:val="true"/>
        </w:rPr>
        <w:t xml:space="preserve"> - </w:t>
      </w:r>
      <w:r>
        <w:rPr>
          <w:rtl w:val="true"/>
        </w:rPr>
        <w:t>مُذکّر</w:t>
      </w:r>
      <w:bookmarkEnd w:id="895"/>
    </w:p>
    <w:p>
      <w:pPr>
        <w:pStyle w:val="BookText"/>
        <w:rPr/>
      </w:pPr>
      <w:r>
        <w:rPr>
          <w:rFonts w:ascii="IRNazanin" w:hAnsi="IRNazanin" w:eastAsia="IRNazanin"/>
          <w:color w:val="111111"/>
          <w:sz w:val="28"/>
          <w:sz w:val="28"/>
          <w:szCs w:val="28"/>
          <w:rtl w:val="true"/>
          <w:lang w:bidi="fa-IR"/>
        </w:rPr>
        <w:t>به معنای تذکّر دهنده و یادآوری کننده است، چنان‌که در زیارت امام غایب‌علیه السلام و در دعای ندبه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وَنَحْنُ عَبِیدُکَ التّآئِقُونَ إِلی وَلِیکَ الْمُذَکِّرِ بِکَ وَبِنَبِیکَ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همه بندگان تو مشتاق ظهور ولی تو هستیم، او که یادآور تو و رسول توست</w:t>
      </w:r>
      <w:r>
        <w:rPr>
          <w:rFonts w:eastAsia="IRNazanin" w:cs="IRNazanin"/>
          <w:color w:val="111111"/>
          <w:sz w:val="28"/>
          <w:szCs w:val="28"/>
          <w:rtl w:val="true"/>
          <w:lang w:bidi="fa-IR"/>
        </w:rPr>
        <w:t>».</w:t>
      </w:r>
    </w:p>
    <w:p>
      <w:pPr>
        <w:pStyle w:val="Heading2"/>
        <w:numPr>
          <w:ilvl w:val="1"/>
          <w:numId w:val="1"/>
        </w:numPr>
        <w:rPr/>
      </w:pPr>
      <w:bookmarkStart w:id="896" w:name="__RefHeading___Toc2737068_211673320"/>
      <w:bookmarkStart w:id="897" w:name="_Toc375"/>
      <w:bookmarkEnd w:id="896"/>
      <w:r>
        <w:rPr/>
        <w:t>368</w:t>
      </w:r>
      <w:r>
        <w:rPr>
          <w:rtl w:val="true"/>
        </w:rPr>
        <w:t xml:space="preserve"> - </w:t>
      </w:r>
      <w:r>
        <w:rPr>
          <w:rtl w:val="true"/>
        </w:rPr>
        <w:t>مُذلّ‌</w:t>
      </w:r>
      <w:bookmarkEnd w:id="89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معنای خوارکننده و ذلیل کننده می‌باشد و از نام‌های امام </w:t>
      </w:r>
    </w:p>
    <w:p>
      <w:pPr>
        <w:pStyle w:val="BookText"/>
        <w:rPr/>
      </w:pPr>
      <w:r>
        <w:rPr>
          <w:rFonts w:ascii="IRNazanin" w:hAnsi="IRNazanin" w:eastAsia="IRNazanin"/>
          <w:color w:val="111111"/>
          <w:sz w:val="28"/>
          <w:sz w:val="28"/>
          <w:szCs w:val="28"/>
          <w:rtl w:val="true"/>
          <w:lang w:bidi="fa-IR"/>
        </w:rPr>
        <w:t xml:space="preserve">زمان‌علیه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خوارکننده ستمگران و ظالمان طول تاریخ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و معاندان و گردنکشان را سر جایشان خواهد نشاند، به همین علت از ابتدایی که نام مهدی موعودعلیه السلام به زبان‌ها آمد و خبر آمدنش منتشر گشت، مخالفان همواره منتظر بودند که نگذارند متولد شود، بعد که متولد شد می‌خواستند او را از سر راه بردارند، امّا نتوانستند و اینک نیز هر روز به نحوی مشغول توطئه و شبهه افکنی و مخالفت با آن وجود نازنین هستند،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لِیطْفُِوا نُورَ اللَّهِ بِأَفْوَاهِهِمْ وَاللَّهُ مُتِمُّ نُورِهِ وَلَوْ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می‌خواهند نور خدا را با دهان خود خاموش سازند؛ ولی خدا نور خود را کامل می‌کند هر چند کافران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امید داریم که روزی می‌آید و همه آنان را خوار و ذلیل می‌کند پس بر او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مُذِلَّ الْکافِرِینَ الْمُتَکَبِّرِینَ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کافران و متکبران و ظالمان را خوار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صبح جمعه نیز ندبه می‌کنیم و به دنبالش می‌گردیم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مُعِزُّ الْأَوْلِیآءِ وَمُذِلُّ الْأَعْدآءِ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آن‌که دوستان را عزیز و دشمنان را خوار و ذلیل می‌کند؟</w:t>
      </w:r>
      <w:r>
        <w:rPr>
          <w:rFonts w:eastAsia="IRNazanin" w:cs="IRNazanin"/>
          <w:color w:val="111111"/>
          <w:sz w:val="28"/>
          <w:szCs w:val="28"/>
          <w:rtl w:val="true"/>
          <w:lang w:bidi="fa-IR"/>
        </w:rPr>
        <w:t xml:space="preserve">» </w:t>
      </w:r>
      <w:bookmarkStart w:id="898" w:name="pg322_1635"/>
    </w:p>
    <w:p>
      <w:pPr>
        <w:pStyle w:val="Heading2"/>
        <w:numPr>
          <w:ilvl w:val="1"/>
          <w:numId w:val="1"/>
        </w:numPr>
        <w:rPr/>
      </w:pPr>
      <w:bookmarkStart w:id="899" w:name="__RefHeading___Toc2737070_211673320"/>
      <w:bookmarkStart w:id="900" w:name="_Toc376"/>
      <w:bookmarkEnd w:id="898"/>
      <w:bookmarkEnd w:id="899"/>
      <w:r>
        <w:rPr/>
        <w:t>369</w:t>
      </w:r>
      <w:r>
        <w:rPr>
          <w:rtl w:val="true"/>
        </w:rPr>
        <w:t xml:space="preserve"> - </w:t>
      </w:r>
      <w:r>
        <w:rPr>
          <w:rtl w:val="true"/>
        </w:rPr>
        <w:t>مُرابط</w:t>
      </w:r>
      <w:bookmarkEnd w:id="900"/>
    </w:p>
    <w:p>
      <w:pPr>
        <w:pStyle w:val="BookText"/>
        <w:rPr/>
      </w:pPr>
      <w:r>
        <w:rPr>
          <w:rFonts w:ascii="IRNazanin" w:hAnsi="IRNazanin" w:eastAsia="IRNazanin"/>
          <w:color w:val="111111"/>
          <w:sz w:val="28"/>
          <w:sz w:val="28"/>
          <w:szCs w:val="28"/>
          <w:rtl w:val="true"/>
          <w:lang w:bidi="fa-IR"/>
        </w:rPr>
        <w:t>به معنای مرزبان و نگهبان می‌باشد و از اوصاف امام زمان‌علیه السلام است چرا که او از مرزهای عقیدتی مکتب و از مرزهای دین اسلام و کشورهای اسلامی محافظت می‌کند</w:t>
      </w:r>
      <w:r>
        <w:rPr>
          <w:rFonts w:eastAsia="IRNazanin" w:cs="IRNazanin"/>
          <w:color w:val="111111"/>
          <w:sz w:val="28"/>
          <w:szCs w:val="28"/>
          <w:rtl w:val="true"/>
          <w:lang w:bidi="fa-IR"/>
        </w:rPr>
        <w:t>.</w:t>
      </w:r>
    </w:p>
    <w:p>
      <w:pPr>
        <w:pStyle w:val="Heading2"/>
        <w:numPr>
          <w:ilvl w:val="1"/>
          <w:numId w:val="1"/>
        </w:numPr>
        <w:rPr/>
      </w:pPr>
      <w:bookmarkStart w:id="901" w:name="__RefHeading___Toc2737072_211673320"/>
      <w:bookmarkStart w:id="902" w:name="_Toc377"/>
      <w:bookmarkEnd w:id="901"/>
      <w:r>
        <w:rPr/>
        <w:t>370</w:t>
      </w:r>
      <w:r>
        <w:rPr>
          <w:rtl w:val="true"/>
        </w:rPr>
        <w:t xml:space="preserve"> - </w:t>
      </w:r>
      <w:r>
        <w:rPr>
          <w:rtl w:val="true"/>
        </w:rPr>
        <w:t>مُرتَجی‌</w:t>
      </w:r>
      <w:bookmarkEnd w:id="902"/>
    </w:p>
    <w:p>
      <w:pPr>
        <w:pStyle w:val="BookText"/>
        <w:rPr/>
      </w:pPr>
      <w:r>
        <w:rPr>
          <w:rFonts w:ascii="IRNazanin" w:hAnsi="IRNazanin" w:eastAsia="IRNazanin"/>
          <w:color w:val="111111"/>
          <w:sz w:val="28"/>
          <w:sz w:val="28"/>
          <w:szCs w:val="28"/>
          <w:rtl w:val="true"/>
          <w:lang w:bidi="fa-IR"/>
        </w:rPr>
        <w:t>به معنای کسی که امید و آرزوها به اوست، و این کسی جز امام زمان‌علیه السلام نیست؛ چنان که در دعای ندبه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الْمُرْتَجی لِإِزالَةِ الْجَوْرِ وَالْعُدْوانِ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منتقمی که امیدواریم بیاید و اساس ظلم و عدوان را از عالم براندازد و بساط عدل و احسان را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بر چنین امامی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الإمامُ الْمُرْتَجی لاِزالَةِ الْجَوْرِ وَالْعُدْوانِ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 و امامی که همه آرزو دارند که ظلم و جور و ستم را براندازی</w:t>
      </w:r>
      <w:r>
        <w:rPr>
          <w:rFonts w:eastAsia="IRNazanin" w:cs="IRNazanin"/>
          <w:color w:val="111111"/>
          <w:sz w:val="28"/>
          <w:szCs w:val="28"/>
          <w:rtl w:val="true"/>
          <w:lang w:bidi="fa-IR"/>
        </w:rPr>
        <w:t>».</w:t>
      </w:r>
    </w:p>
    <w:p>
      <w:pPr>
        <w:pStyle w:val="Heading2"/>
        <w:numPr>
          <w:ilvl w:val="1"/>
          <w:numId w:val="1"/>
        </w:numPr>
        <w:rPr/>
      </w:pPr>
      <w:bookmarkStart w:id="903" w:name="__RefHeading___Toc2737074_211673320"/>
      <w:bookmarkStart w:id="904" w:name="_Toc378"/>
      <w:bookmarkEnd w:id="903"/>
      <w:r>
        <w:rPr/>
        <w:t>371</w:t>
      </w:r>
      <w:r>
        <w:rPr>
          <w:rtl w:val="true"/>
        </w:rPr>
        <w:t xml:space="preserve"> - </w:t>
      </w:r>
      <w:r>
        <w:rPr>
          <w:rtl w:val="true"/>
        </w:rPr>
        <w:t>مُرْتَقِب‌</w:t>
      </w:r>
      <w:bookmarkEnd w:id="904"/>
    </w:p>
    <w:p>
      <w:pPr>
        <w:pStyle w:val="BookText"/>
        <w:rPr/>
      </w:pPr>
      <w:r>
        <w:rPr>
          <w:rFonts w:ascii="IRNazanin" w:hAnsi="IRNazanin" w:eastAsia="IRNazanin"/>
          <w:color w:val="111111"/>
          <w:sz w:val="28"/>
          <w:sz w:val="28"/>
          <w:szCs w:val="28"/>
          <w:rtl w:val="true"/>
          <w:lang w:bidi="fa-IR"/>
        </w:rPr>
        <w:t>یعنی مراقب و منتظر، از القاب امام زمان‌علیه السلام است، چون همواره مراقب و منتظر فرمان الهی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حُجَّتِکَ فِی 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الْمُرْتَقِبِ الْخآئِفِ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0"/>
      </w:r>
      <w:bookmarkStart w:id="905" w:name="pg322_1637"/>
    </w:p>
    <w:p>
      <w:pPr>
        <w:pStyle w:val="BookText"/>
        <w:rPr/>
      </w:pPr>
      <w:bookmarkEnd w:id="9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به حجت خودت در زمین، همان که از جور دشمنان دائماً نگران مراقب و منتظر فرمان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عاجزانه از خدا می‌خواهیم که ظهور او را نزدیک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وَأَظْهِرْ کَلِمَتَکَ التّآمَّةَ، وَمُغَیبَکَ فِی أَرْضِکَ الْخآئِفَ الْمُتَرَقِّبَ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آل او درود فرست و آن کلمه تامه‌ات را که از ترس و بیم دشمنان در پرده غیبت قرار دادی ظاهر نما</w:t>
      </w:r>
      <w:r>
        <w:rPr>
          <w:rFonts w:eastAsia="IRNazanin" w:cs="IRNazanin"/>
          <w:color w:val="111111"/>
          <w:sz w:val="28"/>
          <w:szCs w:val="28"/>
          <w:rtl w:val="true"/>
          <w:lang w:bidi="fa-IR"/>
        </w:rPr>
        <w:t>».</w:t>
      </w:r>
    </w:p>
    <w:p>
      <w:pPr>
        <w:pStyle w:val="Heading2"/>
        <w:numPr>
          <w:ilvl w:val="1"/>
          <w:numId w:val="1"/>
        </w:numPr>
        <w:rPr/>
      </w:pPr>
      <w:bookmarkStart w:id="906" w:name="__RefHeading___Toc2737076_211673320"/>
      <w:bookmarkStart w:id="907" w:name="_Toc379"/>
      <w:bookmarkEnd w:id="906"/>
      <w:r>
        <w:rPr/>
        <w:t>372</w:t>
      </w:r>
      <w:r>
        <w:rPr>
          <w:rtl w:val="true"/>
        </w:rPr>
        <w:t xml:space="preserve"> - </w:t>
      </w:r>
      <w:r>
        <w:rPr>
          <w:rtl w:val="true"/>
        </w:rPr>
        <w:t>مرشد</w:t>
      </w:r>
      <w:bookmarkEnd w:id="907"/>
    </w:p>
    <w:p>
      <w:pPr>
        <w:pStyle w:val="BookText"/>
        <w:rPr/>
      </w:pPr>
      <w:r>
        <w:rPr>
          <w:rFonts w:ascii="IRNazanin" w:hAnsi="IRNazanin" w:eastAsia="IRNazanin"/>
          <w:color w:val="111111"/>
          <w:sz w:val="28"/>
          <w:sz w:val="28"/>
          <w:szCs w:val="28"/>
          <w:rtl w:val="true"/>
          <w:lang w:bidi="fa-IR"/>
        </w:rPr>
        <w:t xml:space="preserve">به معنای رهبر و راهنما از اوصاف امام زمان‌علیه السلام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مرشد همه خلایق است، از همه مکاتب و مذاهب، و از همه بلاد و سرزمین‌ها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چنین رهبر و مرشدی که با تأیید الهی خلق را به خدا راهنمایی می‌کند راضی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رَضِیتُکَ یا مَوْلای إِماماً وَهادِیاً، وَوَلِیاً وَمُرْشِداً، لا أَبْتَغِی بِکَ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امامت و هدایت تو راضی‌ام، که تو ولی و رهبر و امام و راهنمای من باشی، و به جای تو احدی را انتخاب نخواهم کرد</w:t>
      </w:r>
      <w:r>
        <w:rPr>
          <w:rFonts w:eastAsia="IRNazanin" w:cs="IRNazanin"/>
          <w:color w:val="111111"/>
          <w:sz w:val="28"/>
          <w:szCs w:val="28"/>
          <w:rtl w:val="true"/>
          <w:lang w:bidi="fa-IR"/>
        </w:rPr>
        <w:t>».</w:t>
      </w:r>
    </w:p>
    <w:p>
      <w:pPr>
        <w:pStyle w:val="Heading2"/>
        <w:numPr>
          <w:ilvl w:val="1"/>
          <w:numId w:val="1"/>
        </w:numPr>
        <w:rPr/>
      </w:pPr>
      <w:bookmarkStart w:id="908" w:name="__RefHeading___Toc2737078_211673320"/>
      <w:bookmarkStart w:id="909" w:name="_Toc380"/>
      <w:bookmarkEnd w:id="908"/>
      <w:r>
        <w:rPr/>
        <w:t>373</w:t>
      </w:r>
      <w:r>
        <w:rPr>
          <w:rtl w:val="true"/>
        </w:rPr>
        <w:t xml:space="preserve"> - </w:t>
      </w:r>
      <w:r>
        <w:rPr>
          <w:rtl w:val="true"/>
        </w:rPr>
        <w:t>مَرضی‌</w:t>
      </w:r>
      <w:bookmarkEnd w:id="90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معنای پسندیده و خشنود و برگزیده خدا که از نام‌های امام </w:t>
      </w:r>
      <w:bookmarkStart w:id="910" w:name="pg322_1639"/>
    </w:p>
    <w:p>
      <w:pPr>
        <w:pStyle w:val="BookText"/>
        <w:rPr/>
      </w:pPr>
      <w:bookmarkEnd w:id="910"/>
      <w:r>
        <w:rPr>
          <w:rFonts w:ascii="IRNazanin" w:hAnsi="IRNazanin" w:eastAsia="IRNazanin"/>
          <w:color w:val="111111"/>
          <w:sz w:val="28"/>
          <w:sz w:val="28"/>
          <w:szCs w:val="28"/>
          <w:rtl w:val="true"/>
          <w:lang w:bidi="fa-IR"/>
        </w:rPr>
        <w:t>زمان‌علیه السلام است، و در دعای استغاثه به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وَالْحُجَّةِ الْقآئِمِ الْمَهْدِی، الْإِمامِ الْمُنْتَظَرِ الْمَرْضِی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خدا که به فرمان او قیام نموده، مردم را هدایت خواهد کرد، همان امامی که همه منتظر اویند و مورد رضایت و گزینش خداست</w:t>
      </w:r>
      <w:r>
        <w:rPr>
          <w:rFonts w:eastAsia="IRNazanin" w:cs="IRNazanin"/>
          <w:color w:val="111111"/>
          <w:sz w:val="28"/>
          <w:szCs w:val="28"/>
          <w:rtl w:val="true"/>
          <w:lang w:bidi="fa-IR"/>
        </w:rPr>
        <w:t>».</w:t>
      </w:r>
    </w:p>
    <w:p>
      <w:pPr>
        <w:pStyle w:val="Heading2"/>
        <w:numPr>
          <w:ilvl w:val="1"/>
          <w:numId w:val="1"/>
        </w:numPr>
        <w:rPr/>
      </w:pPr>
      <w:bookmarkStart w:id="911" w:name="__RefHeading___Toc2737080_211673320"/>
      <w:bookmarkStart w:id="912" w:name="_Toc381"/>
      <w:bookmarkEnd w:id="911"/>
      <w:r>
        <w:rPr/>
        <w:t>374</w:t>
      </w:r>
      <w:r>
        <w:rPr>
          <w:rtl w:val="true"/>
        </w:rPr>
        <w:t xml:space="preserve"> - </w:t>
      </w:r>
      <w:r>
        <w:rPr>
          <w:rtl w:val="true"/>
        </w:rPr>
        <w:t>مُزِیل الهَمّ‌</w:t>
      </w:r>
      <w:bookmarkEnd w:id="912"/>
    </w:p>
    <w:p>
      <w:pPr>
        <w:pStyle w:val="BookText"/>
        <w:rPr/>
      </w:pPr>
      <w:r>
        <w:rPr>
          <w:rFonts w:ascii="IRNazanin" w:hAnsi="IRNazanin" w:eastAsia="IRNazanin"/>
          <w:color w:val="111111"/>
          <w:sz w:val="28"/>
          <w:sz w:val="28"/>
          <w:szCs w:val="28"/>
          <w:rtl w:val="true"/>
          <w:lang w:bidi="fa-IR"/>
        </w:rPr>
        <w:t xml:space="preserve">به معنای برطرف کننده و محو کننده همّ و غمّ است که از القاب امام زمان‌علیه 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آرام بخش دل داغدیدگان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حُجَّتِکَ فِی أَرْضِکَ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وَمُفَرِّجِ الْکَرْبِ وَمُزِیلِ 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حجت خودت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آقایی که گشایش بخش دل‌ها و برطرف کننده همّ و غمّ است</w:t>
      </w:r>
      <w:r>
        <w:rPr>
          <w:rFonts w:eastAsia="IRNazanin" w:cs="IRNazanin"/>
          <w:color w:val="111111"/>
          <w:sz w:val="28"/>
          <w:szCs w:val="28"/>
          <w:rtl w:val="true"/>
          <w:lang w:bidi="fa-IR"/>
        </w:rPr>
        <w:t>».</w:t>
      </w:r>
    </w:p>
    <w:p>
      <w:pPr>
        <w:pStyle w:val="Heading2"/>
        <w:numPr>
          <w:ilvl w:val="1"/>
          <w:numId w:val="1"/>
        </w:numPr>
        <w:rPr/>
      </w:pPr>
      <w:bookmarkStart w:id="913" w:name="__RefHeading___Toc2737082_211673320"/>
      <w:bookmarkStart w:id="914" w:name="_Toc382"/>
      <w:bookmarkEnd w:id="913"/>
      <w:r>
        <w:rPr/>
        <w:t>375</w:t>
      </w:r>
      <w:r>
        <w:rPr>
          <w:rtl w:val="true"/>
        </w:rPr>
        <w:t xml:space="preserve"> - </w:t>
      </w:r>
      <w:r>
        <w:rPr>
          <w:rtl w:val="true"/>
        </w:rPr>
        <w:t>مُستأصِل‌</w:t>
      </w:r>
      <w:bookmarkEnd w:id="914"/>
    </w:p>
    <w:p>
      <w:pPr>
        <w:pStyle w:val="BookText"/>
        <w:rPr/>
      </w:pPr>
      <w:r>
        <w:rPr>
          <w:rFonts w:ascii="IRNazanin" w:hAnsi="IRNazanin" w:eastAsia="IRNazanin"/>
          <w:color w:val="111111"/>
          <w:sz w:val="28"/>
          <w:sz w:val="28"/>
          <w:szCs w:val="28"/>
          <w:rtl w:val="true"/>
          <w:lang w:bidi="fa-IR"/>
        </w:rPr>
        <w:t>یعنی کسی که چیزی را از اصل و ریشه قطع می‌کند، این از القاب امام زمان‌علیه السلام است چون ریشه هر گونه گمراهی و کفر و شرک را قطع خواهد کرد و چنین است قسمتی از دعای ندبه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مُسْتَأْصِلُ أَهْلِ الْعِنادِ وَالتَّضْلِیلِ وَالْإِلْحادِ؟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آقایی که ریشه اهل عناد و گمراهی و الحاد را از بیخ و بن قطع خواهد کرد</w:t>
      </w:r>
      <w:r>
        <w:rPr>
          <w:rFonts w:eastAsia="IRNazanin" w:cs="IRNazanin"/>
          <w:color w:val="111111"/>
          <w:sz w:val="28"/>
          <w:szCs w:val="28"/>
          <w:rtl w:val="true"/>
          <w:lang w:bidi="fa-IR"/>
        </w:rPr>
        <w:t>».</w:t>
      </w:r>
      <w:r>
        <w:rPr>
          <w:rStyle w:val="FootnoteAnchor"/>
          <w:rtl w:val="true"/>
        </w:rPr>
        <w:footnoteReference w:id="565"/>
      </w:r>
      <w:bookmarkStart w:id="915" w:name="pg322_1641"/>
    </w:p>
    <w:p>
      <w:pPr>
        <w:pStyle w:val="Heading2"/>
        <w:numPr>
          <w:ilvl w:val="1"/>
          <w:numId w:val="1"/>
        </w:numPr>
        <w:rPr/>
      </w:pPr>
      <w:bookmarkStart w:id="916" w:name="__RefHeading___Toc2737084_211673320"/>
      <w:bookmarkStart w:id="917" w:name="_Toc383"/>
      <w:bookmarkEnd w:id="915"/>
      <w:bookmarkEnd w:id="916"/>
      <w:r>
        <w:rPr/>
        <w:t>376</w:t>
      </w:r>
      <w:r>
        <w:rPr>
          <w:rtl w:val="true"/>
        </w:rPr>
        <w:t xml:space="preserve"> - </w:t>
      </w:r>
      <w:r>
        <w:rPr>
          <w:rtl w:val="true"/>
        </w:rPr>
        <w:t>مستتر</w:t>
      </w:r>
      <w:bookmarkEnd w:id="917"/>
    </w:p>
    <w:p>
      <w:pPr>
        <w:pStyle w:val="BookText"/>
        <w:rPr/>
      </w:pPr>
      <w:r>
        <w:rPr>
          <w:rFonts w:ascii="IRNazanin" w:hAnsi="IRNazanin" w:eastAsia="IRNazanin"/>
          <w:color w:val="111111"/>
          <w:sz w:val="28"/>
          <w:sz w:val="28"/>
          <w:szCs w:val="28"/>
          <w:rtl w:val="true"/>
          <w:lang w:bidi="fa-IR"/>
        </w:rPr>
        <w:t xml:space="preserve">این عنوان نیز از القاب امام زمان‌علیه السلام می‌باشد؛ چنان که امام صادق‌علیه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 إِماماً مُظَفَّراً مُسْتَتِراً فَإذا اَرادَ اللَّهُ عَزَّ ذِکْرُهُ اِظْهارَ اَمْرِهِ نَکَتَ فِی قَلْبِهِ نُکْتَةً فَظَهَرَ فَقامَ بِاَمْرِ اللَّهِ تَبارَکَ وَتَعالی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ماست امام مظفری که مستتر است، پس آن‌گاه که خداوند عزیز ظهور امرش را اراده کند، در قلب او خطور می‌کند، پس ظاهر می‌شود و به فرمان خداوند متعال قیام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همچنین در مورد فضیلت انتظار و عبادت در زمانی که امام حضور ندارد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عِبادَتُکُمْ فِی السِّرِّ مَعَ إمامِکُمُ الْمُستَتَرِ فِی دَوْلَةِ الْباطِلِ اَفْضَل لِخَوْفِکُمْ مِنْ عَدُوِّکُمْ</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در یکی از زیارات جامعه نیز خوانده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بْنِ الْحَسَنِ صاحِبِ الْعَصْرِ وَالزَّمانِ وَصِی الاَوْصِیاءِ وَبَقِیةِ الاَنْبِیاءِ المُسْتَتَرِ عَنْ خَلْقِکَ وَالْمُؤَمَّلِ لاِظْهارِ حَقِّکَ الْمَهْدِی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خدا فرزند امام عسکری‌علیه السلام، صاحب عصر و زمان، جانشین اوصیا و باقی‌مانده انبیا، او که از خلق پنهان است و همه آرزو دارند و منتظرند که برای اظهار حقّ بیاید، او مهدی منتظر است</w:t>
      </w:r>
      <w:r>
        <w:rPr>
          <w:rFonts w:eastAsia="IRNazanin" w:cs="IRNazanin"/>
          <w:color w:val="111111"/>
          <w:sz w:val="28"/>
          <w:szCs w:val="28"/>
          <w:rtl w:val="true"/>
          <w:lang w:bidi="fa-IR"/>
        </w:rPr>
        <w:t xml:space="preserve">». </w:t>
      </w:r>
      <w:bookmarkStart w:id="918" w:name="pg322_1643"/>
    </w:p>
    <w:p>
      <w:pPr>
        <w:pStyle w:val="Heading2"/>
        <w:numPr>
          <w:ilvl w:val="1"/>
          <w:numId w:val="1"/>
        </w:numPr>
        <w:rPr/>
      </w:pPr>
      <w:bookmarkStart w:id="919" w:name="__RefHeading___Toc2737086_211673320"/>
      <w:bookmarkStart w:id="920" w:name="_Toc384"/>
      <w:bookmarkEnd w:id="918"/>
      <w:bookmarkEnd w:id="919"/>
      <w:r>
        <w:rPr/>
        <w:t>377</w:t>
      </w:r>
      <w:r>
        <w:rPr>
          <w:rtl w:val="true"/>
        </w:rPr>
        <w:t xml:space="preserve"> - </w:t>
      </w:r>
      <w:r>
        <w:rPr>
          <w:rtl w:val="true"/>
        </w:rPr>
        <w:t>مُستَنصر</w:t>
      </w:r>
      <w:bookmarkEnd w:id="920"/>
    </w:p>
    <w:p>
      <w:pPr>
        <w:pStyle w:val="BookText"/>
        <w:rPr/>
      </w:pPr>
      <w:r>
        <w:rPr>
          <w:rFonts w:ascii="IRNazanin" w:hAnsi="IRNazanin" w:eastAsia="IRNazanin"/>
          <w:color w:val="111111"/>
          <w:sz w:val="28"/>
          <w:sz w:val="28"/>
          <w:szCs w:val="28"/>
          <w:rtl w:val="true"/>
          <w:lang w:bidi="fa-IR"/>
        </w:rPr>
        <w:t>به معنای انتقام خواه و انتقام گیرنده است که بر اساس روایات، از القاب و اوصاف امام زمان‌علیه السلام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حدیثی امام باقرعلیه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انتَصَرَ بَعْدَ ظُلْمِهِ فَأُولَئِکَ ما عَلَیهِم مِّن سَبِیلٍ</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قائم‌علیه السلام و یاران او هستند؛ آن‌گاه که آن حضرت قیام کند، با یارانش از بنی امیه و تکذیب‌کنندگان و دشمنان انتقام می‌گیرد</w:t>
      </w:r>
      <w:r>
        <w:rPr>
          <w:rFonts w:eastAsia="IRNazanin" w:cs="IRNazanin"/>
          <w:color w:val="111111"/>
          <w:sz w:val="28"/>
          <w:szCs w:val="28"/>
          <w:rtl w:val="true"/>
          <w:lang w:bidi="fa-IR"/>
        </w:rPr>
        <w:t>.</w:t>
      </w:r>
      <w:r>
        <w:rPr>
          <w:rStyle w:val="FootnoteAnchor"/>
          <w:rtl w:val="true"/>
        </w:rPr>
        <w:footnoteReference w:id="572"/>
      </w:r>
    </w:p>
    <w:p>
      <w:pPr>
        <w:pStyle w:val="Heading2"/>
        <w:numPr>
          <w:ilvl w:val="1"/>
          <w:numId w:val="1"/>
        </w:numPr>
        <w:rPr/>
      </w:pPr>
      <w:bookmarkStart w:id="921" w:name="__RefHeading___Toc2737088_211673320"/>
      <w:bookmarkStart w:id="922" w:name="_Toc385"/>
      <w:bookmarkEnd w:id="921"/>
      <w:r>
        <w:rPr/>
        <w:t>378</w:t>
      </w:r>
      <w:r>
        <w:rPr>
          <w:rtl w:val="true"/>
        </w:rPr>
        <w:t xml:space="preserve"> - </w:t>
      </w:r>
      <w:r>
        <w:rPr>
          <w:rtl w:val="true"/>
        </w:rPr>
        <w:t>مُسْتَودع الحکمة</w:t>
      </w:r>
      <w:bookmarkEnd w:id="922"/>
    </w:p>
    <w:p>
      <w:pPr>
        <w:pStyle w:val="BookText"/>
        <w:rPr/>
      </w:pPr>
      <w:r>
        <w:rPr>
          <w:rFonts w:ascii="IRNazanin" w:hAnsi="IRNazanin" w:eastAsia="IRNazanin"/>
          <w:color w:val="111111"/>
          <w:sz w:val="28"/>
          <w:sz w:val="28"/>
          <w:szCs w:val="28"/>
          <w:rtl w:val="true"/>
          <w:lang w:bidi="fa-IR"/>
        </w:rPr>
        <w:t>یعنی کسی که حکمت در نزد او به ودیعت و امانت گذاشته شده، از اوصاف امام زمان‌علیه السلام گفته شده و در دعا و زیارت مربوط به ایشان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عِلْمِ النَّبِیینَ وَ مُسْتَوْدِعَ حِکَمِ الْوَصِیینَ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وارث علم پیامبران و نگه‌دارنده حکمت‌های جانشینان</w:t>
      </w:r>
      <w:r>
        <w:rPr>
          <w:rFonts w:eastAsia="IRNazanin" w:cs="IRNazanin"/>
          <w:color w:val="111111"/>
          <w:sz w:val="28"/>
          <w:szCs w:val="28"/>
          <w:rtl w:val="true"/>
          <w:lang w:bidi="fa-IR"/>
        </w:rPr>
        <w:t>!»</w:t>
      </w:r>
    </w:p>
    <w:p>
      <w:pPr>
        <w:pStyle w:val="Heading2"/>
        <w:numPr>
          <w:ilvl w:val="1"/>
          <w:numId w:val="1"/>
        </w:numPr>
        <w:rPr/>
      </w:pPr>
      <w:bookmarkStart w:id="923" w:name="__RefHeading___Toc2737090_211673320"/>
      <w:bookmarkStart w:id="924" w:name="_Toc386"/>
      <w:bookmarkEnd w:id="923"/>
      <w:r>
        <w:rPr/>
        <w:t>379</w:t>
      </w:r>
      <w:r>
        <w:rPr>
          <w:rtl w:val="true"/>
        </w:rPr>
        <w:t xml:space="preserve"> - </w:t>
      </w:r>
      <w:r>
        <w:rPr>
          <w:rtl w:val="true"/>
        </w:rPr>
        <w:t>مستور</w:t>
      </w:r>
      <w:bookmarkEnd w:id="924"/>
    </w:p>
    <w:p>
      <w:pPr>
        <w:pStyle w:val="BookText"/>
        <w:rPr/>
      </w:pPr>
      <w:r>
        <w:rPr>
          <w:rFonts w:ascii="IRNazanin" w:hAnsi="IRNazanin" w:eastAsia="IRNazanin"/>
          <w:color w:val="111111"/>
          <w:sz w:val="28"/>
          <w:sz w:val="28"/>
          <w:szCs w:val="28"/>
          <w:rtl w:val="true"/>
          <w:lang w:bidi="fa-IR"/>
        </w:rPr>
        <w:t>به معنای پنهان و مخفی شده و از نام‌های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سؤال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ینْتَفِعُ النّاسُ بِالحُجَّةِ الْغائِبِ الْمَسْتُور؟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ینْتَفِعُونَ بِالشَّمْسِ إذا سَتَرَهَا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4"/>
      </w:r>
      <w:bookmarkStart w:id="925" w:name="pg322_1645"/>
    </w:p>
    <w:p>
      <w:pPr>
        <w:pStyle w:val="BookText"/>
        <w:rPr/>
      </w:pPr>
      <w:bookmarkEnd w:id="9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مردم از امامی که غایب و مخفی است، استفاده می‌برند؟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خورشید استفاده می‌کنند، آن‌گاه که ابر او را پوشانده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از خود امام زمان‌علیه السلام نیز نقل شده است</w:t>
      </w:r>
      <w:r>
        <w:rPr>
          <w:rFonts w:eastAsia="IRNazanin" w:cs="IRNazanin"/>
          <w:color w:val="111111"/>
          <w:sz w:val="28"/>
          <w:szCs w:val="28"/>
          <w:rtl w:val="true"/>
          <w:lang w:bidi="fa-IR"/>
        </w:rPr>
        <w:t>.</w:t>
      </w:r>
    </w:p>
    <w:p>
      <w:pPr>
        <w:pStyle w:val="Heading2"/>
        <w:numPr>
          <w:ilvl w:val="1"/>
          <w:numId w:val="1"/>
        </w:numPr>
        <w:rPr/>
      </w:pPr>
      <w:bookmarkStart w:id="926" w:name="__RefHeading___Toc2737092_211673320"/>
      <w:bookmarkStart w:id="927" w:name="_Toc387"/>
      <w:bookmarkEnd w:id="926"/>
      <w:r>
        <w:rPr/>
        <w:t>380</w:t>
      </w:r>
      <w:r>
        <w:rPr>
          <w:rtl w:val="true"/>
        </w:rPr>
        <w:t xml:space="preserve"> - </w:t>
      </w:r>
      <w:r>
        <w:rPr>
          <w:rtl w:val="true"/>
        </w:rPr>
        <w:t>مَسیح الزّمان‌</w:t>
      </w:r>
      <w:bookmarkEnd w:id="927"/>
    </w:p>
    <w:p>
      <w:pPr>
        <w:pStyle w:val="BookText"/>
        <w:rPr/>
      </w:pPr>
      <w:r>
        <w:rPr>
          <w:rFonts w:ascii="IRNazanin" w:hAnsi="IRNazanin" w:eastAsia="IRNazanin"/>
          <w:color w:val="111111"/>
          <w:sz w:val="28"/>
          <w:sz w:val="28"/>
          <w:szCs w:val="28"/>
          <w:rtl w:val="true"/>
          <w:lang w:bidi="fa-IR"/>
        </w:rPr>
        <w:t>از کتاب ذخیره و تذکرة الائمه نقل شده که در کتاب فرنگیان، به امام زمان‌علیه السلام نام مسیح الزمان داده‌اند</w:t>
      </w:r>
      <w:r>
        <w:rPr>
          <w:rFonts w:eastAsia="IRNazanin" w:cs="IRNazanin"/>
          <w:color w:val="111111"/>
          <w:sz w:val="28"/>
          <w:szCs w:val="28"/>
          <w:rtl w:val="true"/>
          <w:lang w:bidi="fa-IR"/>
        </w:rPr>
        <w:t>.</w:t>
      </w:r>
      <w:r>
        <w:rPr>
          <w:rStyle w:val="FootnoteAnchor"/>
          <w:rtl w:val="true"/>
        </w:rPr>
        <w:footnoteReference w:id="575"/>
      </w:r>
    </w:p>
    <w:p>
      <w:pPr>
        <w:pStyle w:val="Heading2"/>
        <w:numPr>
          <w:ilvl w:val="1"/>
          <w:numId w:val="1"/>
        </w:numPr>
        <w:rPr/>
      </w:pPr>
      <w:bookmarkStart w:id="928" w:name="__RefHeading___Toc2737094_211673320"/>
      <w:bookmarkStart w:id="929" w:name="_Toc388"/>
      <w:bookmarkEnd w:id="928"/>
      <w:r>
        <w:rPr/>
        <w:t>381</w:t>
      </w:r>
      <w:r>
        <w:rPr>
          <w:rtl w:val="true"/>
        </w:rPr>
        <w:t xml:space="preserve"> - </w:t>
      </w:r>
      <w:r>
        <w:rPr>
          <w:rtl w:val="true"/>
        </w:rPr>
        <w:t>مُشْتَهَر</w:t>
      </w:r>
      <w:bookmarkEnd w:id="929"/>
    </w:p>
    <w:p>
      <w:pPr>
        <w:pStyle w:val="BookText"/>
        <w:rPr/>
      </w:pPr>
      <w:r>
        <w:rPr>
          <w:rFonts w:ascii="IRNazanin" w:hAnsi="IRNazanin" w:eastAsia="IRNazanin"/>
          <w:color w:val="111111"/>
          <w:sz w:val="28"/>
          <w:sz w:val="28"/>
          <w:szCs w:val="28"/>
          <w:rtl w:val="true"/>
          <w:lang w:bidi="fa-IR"/>
        </w:rPr>
        <w:t xml:space="preserve">به معنای شهرت یافته و مشهور شده است، و چه کسی از او مشهورتر و چه کسی آوازه‌اش از او جهانی‌تر،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جهانی‌ترین نام است؛ اگرچه هر ملتی و هر مذهبی او را به نامی صدا می‌زنند، ولی همه در هدف متحدند، به این‌که همه منتظر عدل اویند؛ عدل او مشهور تمام انسان‌هاست؛ چنان‌که در زیارت صاحب الامر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الْقآئِمِ الْمُنْتَظَرِ وَالْعَدْلِ الْمُشْتَهَرِ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امامی که همه خلق منتظر اویند و سلام بر آن سلطان عادلی که مشهور همه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دیگر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اَیهَا الإمامُ الْمُنْتَظَرُ وَالْحَقُّ الْمُشْتَهَر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امام منتظر و حقّ مشهور هستی</w:t>
      </w:r>
      <w:r>
        <w:rPr>
          <w:rFonts w:eastAsia="IRNazanin" w:cs="IRNazanin"/>
          <w:color w:val="111111"/>
          <w:sz w:val="28"/>
          <w:szCs w:val="28"/>
          <w:rtl w:val="true"/>
          <w:lang w:bidi="fa-IR"/>
        </w:rPr>
        <w:t xml:space="preserve">». </w:t>
      </w:r>
      <w:bookmarkStart w:id="930" w:name="pg322_1647"/>
    </w:p>
    <w:p>
      <w:pPr>
        <w:pStyle w:val="Heading2"/>
        <w:numPr>
          <w:ilvl w:val="1"/>
          <w:numId w:val="1"/>
        </w:numPr>
        <w:rPr/>
      </w:pPr>
      <w:bookmarkStart w:id="931" w:name="__RefHeading___Toc2737096_211673320"/>
      <w:bookmarkStart w:id="932" w:name="_Toc389"/>
      <w:bookmarkEnd w:id="930"/>
      <w:bookmarkEnd w:id="931"/>
      <w:r>
        <w:rPr/>
        <w:t>382</w:t>
      </w:r>
      <w:r>
        <w:rPr>
          <w:rtl w:val="true"/>
        </w:rPr>
        <w:t xml:space="preserve"> - </w:t>
      </w:r>
      <w:r>
        <w:rPr>
          <w:rtl w:val="true"/>
        </w:rPr>
        <w:t>مشهود</w:t>
      </w:r>
      <w:bookmarkEnd w:id="932"/>
    </w:p>
    <w:p>
      <w:pPr>
        <w:pStyle w:val="BookText"/>
        <w:rPr/>
      </w:pPr>
      <w:r>
        <w:rPr>
          <w:rFonts w:ascii="IRNazanin" w:hAnsi="IRNazanin" w:eastAsia="IRNazanin"/>
          <w:color w:val="111111"/>
          <w:sz w:val="28"/>
          <w:sz w:val="28"/>
          <w:szCs w:val="28"/>
          <w:rtl w:val="true"/>
          <w:lang w:bidi="fa-IR"/>
        </w:rPr>
        <w:t>یکی دیگر از القاب و اوصاف امام زمان‌علیه السلام مشهود است، چنان‌که در این دعا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وَأَتَوَسَّلُ إِلَیکَ یا رَبِّ بِإِمامِنا وَمُحَقِّقِ زَمانِنا، اَلْیوْمِ الْمَوْعُودِ وَالشّاهِدِ الْمَشْهُودِ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متوسل می‌شوم به وسیله امام و پیشوای ما که نگهبان حقّ است در زمان ما تا روز موعود که ظهورش فرا رسد، او که شاهد خلق و مشهود اهل عالم است</w:t>
      </w:r>
      <w:r>
        <w:rPr>
          <w:rFonts w:eastAsia="IRNazanin" w:cs="IRNazanin"/>
          <w:color w:val="111111"/>
          <w:sz w:val="28"/>
          <w:szCs w:val="28"/>
          <w:rtl w:val="true"/>
          <w:lang w:bidi="fa-IR"/>
        </w:rPr>
        <w:t>...».</w:t>
      </w:r>
    </w:p>
    <w:p>
      <w:pPr>
        <w:pStyle w:val="Heading2"/>
        <w:numPr>
          <w:ilvl w:val="1"/>
          <w:numId w:val="1"/>
        </w:numPr>
        <w:rPr/>
      </w:pPr>
      <w:bookmarkStart w:id="933" w:name="__RefHeading___Toc2737098_211673320"/>
      <w:bookmarkStart w:id="934" w:name="_Toc390"/>
      <w:bookmarkEnd w:id="933"/>
      <w:r>
        <w:rPr/>
        <w:t>383</w:t>
      </w:r>
      <w:r>
        <w:rPr>
          <w:rtl w:val="true"/>
        </w:rPr>
        <w:t xml:space="preserve"> - </w:t>
      </w:r>
      <w:r>
        <w:rPr>
          <w:rtl w:val="true"/>
        </w:rPr>
        <w:t>مُشید</w:t>
      </w:r>
      <w:bookmarkEnd w:id="934"/>
    </w:p>
    <w:p>
      <w:pPr>
        <w:pStyle w:val="BookText"/>
        <w:rPr/>
      </w:pPr>
      <w:r>
        <w:rPr>
          <w:rFonts w:ascii="IRNazanin" w:hAnsi="IRNazanin" w:eastAsia="IRNazanin"/>
          <w:color w:val="111111"/>
          <w:sz w:val="28"/>
          <w:sz w:val="28"/>
          <w:szCs w:val="28"/>
          <w:rtl w:val="true"/>
          <w:lang w:bidi="fa-IR"/>
        </w:rPr>
        <w:t>به معنای محکم، استوار شده و استوار کننده است</w:t>
      </w:r>
      <w:r>
        <w:rPr>
          <w:rFonts w:eastAsia="IRNazanin" w:cs="IRNazanin"/>
          <w:color w:val="111111"/>
          <w:sz w:val="28"/>
          <w:szCs w:val="28"/>
          <w:rtl w:val="true"/>
          <w:lang w:bidi="fa-IR"/>
        </w:rPr>
        <w:t>.</w:t>
      </w:r>
    </w:p>
    <w:p>
      <w:pPr>
        <w:pStyle w:val="Heading2"/>
        <w:numPr>
          <w:ilvl w:val="1"/>
          <w:numId w:val="1"/>
        </w:numPr>
        <w:rPr/>
      </w:pPr>
      <w:bookmarkStart w:id="935" w:name="__RefHeading___Toc2737100_211673320"/>
      <w:bookmarkStart w:id="936" w:name="_Toc391"/>
      <w:bookmarkEnd w:id="935"/>
      <w:r>
        <w:rPr/>
        <w:t>384</w:t>
      </w:r>
      <w:r>
        <w:rPr>
          <w:rtl w:val="true"/>
        </w:rPr>
        <w:t xml:space="preserve"> - </w:t>
      </w:r>
      <w:r>
        <w:rPr>
          <w:rtl w:val="true"/>
        </w:rPr>
        <w:t>مِصْباحُ الدُّجی‌</w:t>
      </w:r>
      <w:bookmarkEnd w:id="936"/>
    </w:p>
    <w:p>
      <w:pPr>
        <w:pStyle w:val="BookText"/>
        <w:rPr/>
      </w:pPr>
      <w:r>
        <w:rPr>
          <w:rFonts w:ascii="IRNazanin" w:hAnsi="IRNazanin" w:eastAsia="IRNazanin"/>
          <w:color w:val="111111"/>
          <w:sz w:val="28"/>
          <w:sz w:val="28"/>
          <w:szCs w:val="28"/>
          <w:rtl w:val="true"/>
          <w:lang w:bidi="fa-IR"/>
        </w:rPr>
        <w:t>یعنی چراغ فروزان و روشنی بخش تاریکی، از اوصاف مشترک امامان معصوم‌علیهم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از شب معراج می‌فرماید امامان و جانشینان من را چنین معرفی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فَهؤُلاءِ الأئِمَّةُ مِنْ بَعْدِکَ اَعْلامُ الْهُدی وَمِصْباحُ الدُّجی ؛</w:t>
      </w:r>
      <w:r>
        <w:rPr>
          <w:rStyle w:val="FootnoteAnchor"/>
          <w:rtl w:val="true"/>
        </w:rPr>
        <w:footnoteReference w:id="57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بعد از تو هستند، که پرچم‌های هدایت و چراغ‌های نورانی می‌باشند و یکی از آنان که اینک زنده است امام زمان‌علیه السلام است</w:t>
      </w:r>
      <w:r>
        <w:rPr>
          <w:rFonts w:eastAsia="IRNazanin" w:cs="IRNazanin"/>
          <w:color w:val="111111"/>
          <w:sz w:val="28"/>
          <w:szCs w:val="28"/>
          <w:rtl w:val="true"/>
          <w:lang w:bidi="fa-IR"/>
        </w:rPr>
        <w:t xml:space="preserve">». </w:t>
      </w:r>
      <w:bookmarkStart w:id="937" w:name="pg322_1650"/>
    </w:p>
    <w:p>
      <w:pPr>
        <w:pStyle w:val="Heading2"/>
        <w:numPr>
          <w:ilvl w:val="1"/>
          <w:numId w:val="1"/>
        </w:numPr>
        <w:rPr/>
      </w:pPr>
      <w:bookmarkStart w:id="938" w:name="__RefHeading___Toc2737102_211673320"/>
      <w:bookmarkStart w:id="939" w:name="_Toc392"/>
      <w:bookmarkEnd w:id="937"/>
      <w:bookmarkEnd w:id="938"/>
      <w:r>
        <w:rPr/>
        <w:t>385</w:t>
      </w:r>
      <w:r>
        <w:rPr>
          <w:rtl w:val="true"/>
        </w:rPr>
        <w:t xml:space="preserve"> - </w:t>
      </w:r>
      <w:r>
        <w:rPr>
          <w:rtl w:val="true"/>
        </w:rPr>
        <w:t>مصباح شدید الضّیاء</w:t>
      </w:r>
      <w:bookmarkEnd w:id="939"/>
    </w:p>
    <w:p>
      <w:pPr>
        <w:pStyle w:val="BookText"/>
        <w:rPr/>
      </w:pPr>
      <w:r>
        <w:rPr>
          <w:rFonts w:ascii="IRNazanin" w:hAnsi="IRNazanin" w:eastAsia="IRNazanin"/>
          <w:color w:val="111111"/>
          <w:sz w:val="28"/>
          <w:sz w:val="28"/>
          <w:szCs w:val="28"/>
          <w:rtl w:val="true"/>
          <w:lang w:bidi="fa-IR"/>
        </w:rPr>
        <w:t>چراغی که روشنایی و نور زیادی دارد، از دیگر القاب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کتاب مشارق انوار الیقین است که نجم الثاقب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قائم‌علیه السلام به دنیا آمد، امام عسکری‌علیه السلام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بگو ای حجة اللَّه و بقیه انبیا و خاتم اوصیا و صاحب کره بیضا و مصباح از دریای عمیق شدید الضیاء</w:t>
      </w:r>
      <w:r>
        <w:rPr>
          <w:rFonts w:eastAsia="IRNazanin" w:cs="IRNazanin"/>
          <w:color w:val="111111"/>
          <w:sz w:val="28"/>
          <w:szCs w:val="28"/>
          <w:rtl w:val="true"/>
          <w:lang w:bidi="fa-IR"/>
        </w:rPr>
        <w:t>... .</w:t>
      </w:r>
      <w:r>
        <w:rPr>
          <w:rStyle w:val="FootnoteAnchor"/>
          <w:rtl w:val="true"/>
        </w:rPr>
        <w:footnoteReference w:id="580"/>
      </w:r>
    </w:p>
    <w:p>
      <w:pPr>
        <w:pStyle w:val="Heading2"/>
        <w:numPr>
          <w:ilvl w:val="1"/>
          <w:numId w:val="1"/>
        </w:numPr>
        <w:rPr/>
      </w:pPr>
      <w:bookmarkStart w:id="940" w:name="__RefHeading___Toc2737104_211673320"/>
      <w:bookmarkStart w:id="941" w:name="_Toc393"/>
      <w:bookmarkEnd w:id="940"/>
      <w:r>
        <w:rPr/>
        <w:t>386</w:t>
      </w:r>
      <w:r>
        <w:rPr>
          <w:rtl w:val="true"/>
        </w:rPr>
        <w:t xml:space="preserve"> - </w:t>
      </w:r>
      <w:r>
        <w:rPr>
          <w:rtl w:val="true"/>
        </w:rPr>
        <w:t>مَصْدَرُ الأُمور</w:t>
      </w:r>
      <w:bookmarkEnd w:id="941"/>
    </w:p>
    <w:p>
      <w:pPr>
        <w:pStyle w:val="BookText"/>
        <w:rPr/>
      </w:pPr>
      <w:r>
        <w:rPr>
          <w:rFonts w:ascii="IRNazanin" w:hAnsi="IRNazanin" w:eastAsia="IRNazanin"/>
          <w:color w:val="111111"/>
          <w:sz w:val="28"/>
          <w:sz w:val="28"/>
          <w:szCs w:val="28"/>
          <w:rtl w:val="true"/>
          <w:lang w:bidi="fa-IR"/>
        </w:rPr>
        <w:t>سرچشمه و سررشته‌دار امور، و این لقبی است که امیرالمؤمنین‌علیه السلام آن را به امام زمان‌علیه السلام عطا فرموده، آنجا که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خاتِمُ الاَئِمَّةِ وَمُنْقِذُ الاُمَّةِ وَغایةُ النُّورِ وَمَصْدَرُ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امام از ماست، نجات دهنده امّت از ماست، نور آخرین از ماست، و آن‌که همه امور به او بر می‌گردد از ماست</w:t>
      </w:r>
      <w:r>
        <w:rPr>
          <w:rFonts w:eastAsia="IRNazanin" w:cs="IRNazanin"/>
          <w:color w:val="111111"/>
          <w:sz w:val="28"/>
          <w:szCs w:val="28"/>
          <w:rtl w:val="true"/>
          <w:lang w:bidi="fa-IR"/>
        </w:rPr>
        <w:t>».</w:t>
      </w:r>
    </w:p>
    <w:p>
      <w:pPr>
        <w:pStyle w:val="Heading2"/>
        <w:numPr>
          <w:ilvl w:val="1"/>
          <w:numId w:val="1"/>
        </w:numPr>
        <w:rPr/>
      </w:pPr>
      <w:bookmarkStart w:id="942" w:name="__RefHeading___Toc2737106_211673320"/>
      <w:bookmarkStart w:id="943" w:name="_Toc394"/>
      <w:bookmarkEnd w:id="942"/>
      <w:r>
        <w:rPr/>
        <w:t>387</w:t>
      </w:r>
      <w:r>
        <w:rPr>
          <w:rtl w:val="true"/>
        </w:rPr>
        <w:t xml:space="preserve"> - </w:t>
      </w:r>
      <w:r>
        <w:rPr>
          <w:rtl w:val="true"/>
        </w:rPr>
        <w:t>مُضْطَر</w:t>
      </w:r>
      <w:bookmarkEnd w:id="94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صادق‌علیه السلام در تفسیر علی بن ابراهیم روایت شده است که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وَیکْشِفُ السُّوءَ وَیجْعَلُکُمْ خُلَفَآءَ الْأَرْضِ</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شأن قائم نازل شده و قسم به خدا که او مضطر است</w:t>
      </w:r>
      <w:r>
        <w:rPr>
          <w:rFonts w:eastAsia="IRNazanin" w:cs="IRNazanin"/>
          <w:color w:val="111111"/>
          <w:sz w:val="28"/>
          <w:szCs w:val="28"/>
          <w:rtl w:val="true"/>
          <w:lang w:bidi="fa-IR"/>
        </w:rPr>
        <w:t>.</w:t>
      </w:r>
      <w:r>
        <w:rPr>
          <w:rStyle w:val="FootnoteAnchor"/>
          <w:rtl w:val="true"/>
        </w:rPr>
        <w:footnoteReference w:id="583"/>
      </w:r>
      <w:bookmarkStart w:id="944" w:name="pg322_1652"/>
    </w:p>
    <w:p>
      <w:pPr>
        <w:pStyle w:val="BookText"/>
        <w:rPr/>
      </w:pPr>
      <w:bookmarkEnd w:id="944"/>
      <w:r>
        <w:rPr>
          <w:rFonts w:ascii="IRNazanin" w:hAnsi="IRNazanin" w:eastAsia="IRNazanin"/>
          <w:color w:val="111111"/>
          <w:sz w:val="28"/>
          <w:sz w:val="28"/>
          <w:szCs w:val="28"/>
          <w:rtl w:val="true"/>
          <w:lang w:bidi="fa-IR"/>
        </w:rPr>
        <w:t>لذا در دعای ندبه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الْمُضْطَرُّ الَّذِی یجابُ إِذا دَعی ؛</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مضطری که هرگاه دعا کند به اجابت می‌رسد</w:t>
      </w:r>
      <w:r>
        <w:rPr>
          <w:rFonts w:eastAsia="IRNazanin" w:cs="IRNazanin"/>
          <w:color w:val="111111"/>
          <w:sz w:val="28"/>
          <w:szCs w:val="28"/>
          <w:rtl w:val="true"/>
          <w:lang w:bidi="fa-IR"/>
        </w:rPr>
        <w:t>».</w:t>
      </w:r>
    </w:p>
    <w:p>
      <w:pPr>
        <w:pStyle w:val="Heading2"/>
        <w:numPr>
          <w:ilvl w:val="1"/>
          <w:numId w:val="1"/>
        </w:numPr>
        <w:rPr/>
      </w:pPr>
      <w:bookmarkStart w:id="945" w:name="__RefHeading___Toc2737108_211673320"/>
      <w:bookmarkStart w:id="946" w:name="_Toc395"/>
      <w:bookmarkEnd w:id="945"/>
      <w:r>
        <w:rPr/>
        <w:t>388</w:t>
      </w:r>
      <w:r>
        <w:rPr>
          <w:rtl w:val="true"/>
        </w:rPr>
        <w:t xml:space="preserve"> - </w:t>
      </w:r>
      <w:r>
        <w:rPr>
          <w:rtl w:val="true"/>
        </w:rPr>
        <w:t>مُطاع‌</w:t>
      </w:r>
      <w:bookmarkEnd w:id="946"/>
    </w:p>
    <w:p>
      <w:pPr>
        <w:pStyle w:val="BookText"/>
        <w:rPr/>
      </w:pPr>
      <w:r>
        <w:rPr>
          <w:rFonts w:ascii="IRNazanin" w:hAnsi="IRNazanin" w:eastAsia="IRNazanin"/>
          <w:color w:val="111111"/>
          <w:sz w:val="28"/>
          <w:sz w:val="28"/>
          <w:szCs w:val="28"/>
          <w:rtl w:val="true"/>
          <w:lang w:bidi="fa-IR"/>
        </w:rPr>
        <w:t>به معنای اطاعت شونده که همه مطیع او هستند از القاب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همه تحت فرمانش در خواهند آمد، آنچه در آسمان و زمین است، مگر کافران معاند که آنان را به سزای اعمال خود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الْحَسَنِ ابْنُهُ الحُجَّةُ الْقائِمُ، الْمُنْتَظَرُ فِی غَیبَتِهِ، الْمُطاعُ فِی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امام عسکری‌علیه السلام فرزند او حجت قائم امام است، او که در هنگام غیبتش همه در انتظار اویند و آن‌گاه که ظهور کن همه مطیع او می‌شوند</w:t>
      </w:r>
      <w:r>
        <w:rPr>
          <w:rFonts w:eastAsia="IRNazanin" w:cs="IRNazanin"/>
          <w:color w:val="111111"/>
          <w:sz w:val="28"/>
          <w:szCs w:val="28"/>
          <w:rtl w:val="true"/>
          <w:lang w:bidi="fa-IR"/>
        </w:rPr>
        <w:t>».</w:t>
      </w:r>
    </w:p>
    <w:p>
      <w:pPr>
        <w:pStyle w:val="Heading2"/>
        <w:numPr>
          <w:ilvl w:val="1"/>
          <w:numId w:val="1"/>
        </w:numPr>
        <w:rPr/>
      </w:pPr>
      <w:bookmarkStart w:id="947" w:name="__RefHeading___Toc2737110_211673320"/>
      <w:bookmarkStart w:id="948" w:name="_Toc396"/>
      <w:bookmarkEnd w:id="947"/>
      <w:r>
        <w:rPr/>
        <w:t>389</w:t>
      </w:r>
      <w:r>
        <w:rPr>
          <w:rtl w:val="true"/>
        </w:rPr>
        <w:t xml:space="preserve"> - </w:t>
      </w:r>
      <w:r>
        <w:rPr>
          <w:rtl w:val="true"/>
        </w:rPr>
        <w:t>مُطَهَّر</w:t>
      </w:r>
      <w:bookmarkEnd w:id="948"/>
    </w:p>
    <w:p>
      <w:pPr>
        <w:pStyle w:val="BookText"/>
        <w:rPr/>
      </w:pPr>
      <w:r>
        <w:rPr>
          <w:rFonts w:ascii="IRNazanin" w:hAnsi="IRNazanin" w:eastAsia="IRNazanin"/>
          <w:color w:val="111111"/>
          <w:sz w:val="28"/>
          <w:sz w:val="28"/>
          <w:szCs w:val="28"/>
          <w:rtl w:val="true"/>
          <w:lang w:bidi="fa-IR"/>
        </w:rPr>
        <w:t>به معنای پاکیزه و پاک شده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گناه و غفلت و خطا، از هر گونه آلودگی ظاهری و باطنی، پاک و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ذلِکَ فَاَلْزِمُوا اَحْلاسَ بُیوتِکُمْ حَتّی یظْهَرُ الطّاهِرُ بْنُ الطّاهِر </w:t>
      </w:r>
      <w:bookmarkStart w:id="949" w:name="pg322_1654"/>
    </w:p>
    <w:p>
      <w:pPr>
        <w:pStyle w:val="BookText"/>
        <w:rPr/>
      </w:pPr>
      <w:bookmarkEnd w:id="949"/>
      <w:r>
        <w:rPr>
          <w:rFonts w:ascii="Amiri" w:hAnsi="Amiri" w:eastAsia="Amiri" w:cs="Amiri"/>
          <w:color w:val="111111"/>
          <w:sz w:val="28"/>
          <w:sz w:val="28"/>
          <w:szCs w:val="28"/>
          <w:rtl w:val="true"/>
          <w:lang w:bidi="ar-SA"/>
        </w:rPr>
        <w:t>الْمُطَهَّرُ ذُو الْغَیبَةِ الشَّرِیدِ الطَّرِیدِ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چنین شد، در خانه‌هایتان آماده باشید تا این‌که آن طاهر فرزند طاهر و او که مطهر است و دارای غیبت، آن تنهای رانده شده ظاهر شود</w:t>
      </w:r>
      <w:r>
        <w:rPr>
          <w:rFonts w:eastAsia="IRNazanin" w:cs="IRNazanin"/>
          <w:color w:val="111111"/>
          <w:sz w:val="28"/>
          <w:szCs w:val="28"/>
          <w:rtl w:val="true"/>
          <w:lang w:bidi="fa-IR"/>
        </w:rPr>
        <w:t>».</w:t>
      </w:r>
    </w:p>
    <w:p>
      <w:pPr>
        <w:pStyle w:val="Heading2"/>
        <w:numPr>
          <w:ilvl w:val="1"/>
          <w:numId w:val="1"/>
        </w:numPr>
        <w:rPr/>
      </w:pPr>
      <w:bookmarkStart w:id="950" w:name="__RefHeading___Toc2737112_211673320"/>
      <w:bookmarkStart w:id="951" w:name="_Toc397"/>
      <w:bookmarkEnd w:id="950"/>
      <w:r>
        <w:rPr/>
        <w:t>390</w:t>
      </w:r>
      <w:r>
        <w:rPr>
          <w:rtl w:val="true"/>
        </w:rPr>
        <w:t xml:space="preserve"> - </w:t>
      </w:r>
      <w:r>
        <w:rPr>
          <w:rtl w:val="true"/>
        </w:rPr>
        <w:t>مُطَهِّر الارض‌</w:t>
      </w:r>
      <w:bookmarkEnd w:id="9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پاک و طاهر است و هم سرتاسر زمین را تطهیر خواهد کرد، از هرچه کفر و ظلم و ستم و شرک و بی عدالتی پاک خواهد نمود و جهان سراسر عدل و داد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قسمتی از دعای استغاثه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الْکامِلُ،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حُجَّةِ اللَّهِ وَوَلِیهِ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مُطَهِّرِ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کامل و تمام خداوند متعال بر حجت و ولی خودش که زمین را از هر گونه ظلم و طغیان پاک می‌کند</w:t>
      </w:r>
      <w:r>
        <w:rPr>
          <w:rFonts w:eastAsia="IRNazanin" w:cs="IRNazanin"/>
          <w:color w:val="111111"/>
          <w:sz w:val="28"/>
          <w:szCs w:val="28"/>
          <w:rtl w:val="true"/>
          <w:lang w:bidi="fa-IR"/>
        </w:rPr>
        <w:t>.».</w:t>
      </w:r>
    </w:p>
    <w:p>
      <w:pPr>
        <w:pStyle w:val="Heading2"/>
        <w:numPr>
          <w:ilvl w:val="1"/>
          <w:numId w:val="1"/>
        </w:numPr>
        <w:rPr/>
      </w:pPr>
      <w:bookmarkStart w:id="952" w:name="__RefHeading___Toc2737114_211673320"/>
      <w:bookmarkStart w:id="953" w:name="_Toc398"/>
      <w:bookmarkEnd w:id="952"/>
      <w:r>
        <w:rPr/>
        <w:t>391</w:t>
      </w:r>
      <w:r>
        <w:rPr>
          <w:rtl w:val="true"/>
        </w:rPr>
        <w:t xml:space="preserve"> - </w:t>
      </w:r>
      <w:r>
        <w:rPr>
          <w:rtl w:val="true"/>
        </w:rPr>
        <w:t>مُظَفَّر</w:t>
      </w:r>
      <w:bookmarkEnd w:id="953"/>
    </w:p>
    <w:p>
      <w:pPr>
        <w:pStyle w:val="BookText"/>
        <w:rPr/>
      </w:pPr>
      <w:r>
        <w:rPr>
          <w:rFonts w:ascii="Amiri" w:hAnsi="Amiri" w:eastAsia="Amiri" w:cs="Amiri"/>
          <w:color w:val="111111"/>
          <w:sz w:val="28"/>
          <w:sz w:val="28"/>
          <w:szCs w:val="28"/>
          <w:rtl w:val="true"/>
          <w:lang w:bidi="ar-SA"/>
        </w:rPr>
        <w:t xml:space="preserve">امام صادق‌علیه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 إِماماً مُظَفَّراً مُسْتَتِراً فَإذا اَرادَ اللَّهُ عَزَّ ذِکْرُهُ اِظْهارَ اَمْرِهِ نَکَتَ فِی قَلْبِهِ نُکْتَةً فَظَهَرَ فَقامَ بِاَمْرِ اللَّهِ تَبارَکَ وَتَعالی ؛</w:t>
      </w:r>
      <w:r>
        <w:rPr>
          <w:rStyle w:val="FootnoteAnchor"/>
          <w:rtl w:val="true"/>
        </w:rPr>
        <w:footnoteReference w:id="58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ماست امام مظفری که مستتر است، پس آن‌گاه که خداوند عزیز ظهور امرش را اراده کند، در قلب او خطور می‌کند، پس ظاهر می‌شود و به فرمان خداوند متعال قیام می‌نماید</w:t>
      </w:r>
      <w:r>
        <w:rPr>
          <w:rFonts w:eastAsia="IRNazanin" w:cs="IRNazanin"/>
          <w:color w:val="111111"/>
          <w:sz w:val="28"/>
          <w:szCs w:val="28"/>
          <w:rtl w:val="true"/>
          <w:lang w:bidi="fa-IR"/>
        </w:rPr>
        <w:t xml:space="preserve">». </w:t>
      </w:r>
      <w:bookmarkStart w:id="954" w:name="pg322_1656"/>
    </w:p>
    <w:p>
      <w:pPr>
        <w:pStyle w:val="Heading2"/>
        <w:numPr>
          <w:ilvl w:val="1"/>
          <w:numId w:val="1"/>
        </w:numPr>
        <w:rPr/>
      </w:pPr>
      <w:bookmarkStart w:id="955" w:name="__RefHeading___Toc2737116_211673320"/>
      <w:bookmarkStart w:id="956" w:name="_Toc399"/>
      <w:bookmarkEnd w:id="954"/>
      <w:bookmarkEnd w:id="955"/>
      <w:r>
        <w:rPr/>
        <w:t>392</w:t>
      </w:r>
      <w:r>
        <w:rPr>
          <w:rtl w:val="true"/>
        </w:rPr>
        <w:t xml:space="preserve"> - </w:t>
      </w:r>
      <w:r>
        <w:rPr>
          <w:rtl w:val="true"/>
        </w:rPr>
        <w:t>مُظَفَّر بِالسَّعاده‌</w:t>
      </w:r>
      <w:bookmarkEnd w:id="956"/>
    </w:p>
    <w:p>
      <w:pPr>
        <w:pStyle w:val="BookText"/>
        <w:rPr/>
      </w:pPr>
      <w:r>
        <w:rPr>
          <w:rFonts w:ascii="IRNazanin" w:hAnsi="IRNazanin" w:eastAsia="IRNazanin"/>
          <w:color w:val="111111"/>
          <w:sz w:val="28"/>
          <w:sz w:val="28"/>
          <w:szCs w:val="28"/>
          <w:rtl w:val="true"/>
          <w:lang w:bidi="fa-IR"/>
        </w:rPr>
        <w:t>این از توصیفاتی است که در زیارت سرّ من رأی برای امام زمان‌علیه السلام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وَأَتَوَسَّلُ إِلَیکَ یا رَبِّ بِإِمامِنا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وَالْمُظَفَّرِ بِالسَّعادَةِ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تقرب به تو به امام زمان توسل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پیروز و مظفر به سعادت مطلق است</w:t>
      </w:r>
      <w:r>
        <w:rPr>
          <w:rFonts w:eastAsia="IRNazanin" w:cs="IRNazanin"/>
          <w:color w:val="111111"/>
          <w:sz w:val="28"/>
          <w:szCs w:val="28"/>
          <w:rtl w:val="true"/>
          <w:lang w:bidi="fa-IR"/>
        </w:rPr>
        <w:t>».</w:t>
      </w:r>
    </w:p>
    <w:p>
      <w:pPr>
        <w:pStyle w:val="Heading2"/>
        <w:numPr>
          <w:ilvl w:val="1"/>
          <w:numId w:val="1"/>
        </w:numPr>
        <w:rPr/>
      </w:pPr>
      <w:bookmarkStart w:id="957" w:name="__RefHeading___Toc2737118_211673320"/>
      <w:bookmarkStart w:id="958" w:name="_Toc400"/>
      <w:bookmarkEnd w:id="957"/>
      <w:r>
        <w:rPr/>
        <w:t>393</w:t>
      </w:r>
      <w:r>
        <w:rPr>
          <w:rtl w:val="true"/>
        </w:rPr>
        <w:t xml:space="preserve"> - </w:t>
      </w:r>
      <w:r>
        <w:rPr>
          <w:rtl w:val="true"/>
        </w:rPr>
        <w:t>مَظلوم‌</w:t>
      </w:r>
      <w:bookmarkEnd w:id="958"/>
    </w:p>
    <w:p>
      <w:pPr>
        <w:pStyle w:val="BookText"/>
        <w:rPr/>
      </w:pPr>
      <w:r>
        <w:rPr>
          <w:rFonts w:ascii="IRNazanin" w:hAnsi="IRNazanin" w:eastAsia="IRNazanin"/>
          <w:color w:val="111111"/>
          <w:sz w:val="28"/>
          <w:sz w:val="28"/>
          <w:szCs w:val="28"/>
          <w:rtl w:val="true"/>
          <w:lang w:bidi="fa-IR"/>
        </w:rPr>
        <w:t xml:space="preserve">مظلوم از القاب امام زمان‌علیه السلام است؛ چنان که امام باقرعلیه السلام در تأویل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 یقتَلُونَ بِأَنَّهُمْ ظُلِمُوا وَإِنَّ اللَّهَ عَلَی نَصْرِهِمْ لَقَدِیرٌ</w:t>
      </w:r>
      <w:r>
        <w:rPr>
          <w:rFonts w:eastAsia="IRNazanin" w:cs="IRNazanin"/>
          <w:color w:val="111111"/>
          <w:sz w:val="28"/>
          <w:szCs w:val="28"/>
          <w:rtl w:val="true"/>
          <w:lang w:bidi="fa-IR"/>
        </w:rPr>
        <w:t>»</w:t>
      </w:r>
      <w:r>
        <w:rPr>
          <w:rStyle w:val="FootnoteAnchor"/>
          <w:rtl w:val="true"/>
        </w:rPr>
        <w:footnoteReference w:id="591"/>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الْقائِمِ وَ أَصْحابِهِ؛ این آیه در مورد حضرت قائم‌علیه السلام و یاران وی نازل شده است</w:t>
      </w:r>
      <w:r>
        <w:rPr>
          <w:rFonts w:eastAsia="Amiri" w:cs="Amiri" w:ascii="Amiri" w:hAnsi="Amiri"/>
          <w:color w:val="111111"/>
          <w:sz w:val="28"/>
          <w:szCs w:val="28"/>
          <w:rtl w:val="true"/>
          <w:lang w:bidi="ar-SA"/>
        </w:rPr>
        <w:t>.»</w:t>
      </w:r>
    </w:p>
    <w:p>
      <w:pPr>
        <w:pStyle w:val="Heading2"/>
        <w:numPr>
          <w:ilvl w:val="1"/>
          <w:numId w:val="1"/>
        </w:numPr>
        <w:rPr/>
      </w:pPr>
      <w:bookmarkStart w:id="959" w:name="__RefHeading___Toc2737120_211673320"/>
      <w:bookmarkStart w:id="960" w:name="_Toc401"/>
      <w:bookmarkEnd w:id="959"/>
      <w:r>
        <w:rPr/>
        <w:t>394</w:t>
      </w:r>
      <w:r>
        <w:rPr>
          <w:rtl w:val="true"/>
        </w:rPr>
        <w:t xml:space="preserve"> - </w:t>
      </w:r>
      <w:r>
        <w:rPr>
          <w:rtl w:val="true"/>
        </w:rPr>
        <w:t>مُظْهِرُ الایمان‌</w:t>
      </w:r>
      <w:bookmarkEnd w:id="960"/>
    </w:p>
    <w:p>
      <w:pPr>
        <w:pStyle w:val="BookText"/>
        <w:rPr/>
      </w:pPr>
      <w:r>
        <w:rPr>
          <w:rFonts w:ascii="IRNazanin" w:hAnsi="IRNazanin" w:eastAsia="IRNazanin"/>
          <w:color w:val="111111"/>
          <w:sz w:val="28"/>
          <w:sz w:val="28"/>
          <w:szCs w:val="28"/>
          <w:rtl w:val="true"/>
          <w:lang w:bidi="fa-IR"/>
        </w:rPr>
        <w:t>از القاب امام زمان‌علیه السلام و به معنای کسی که ایمان و دیانت و خداپرستی را که فراموش و مخدوش شده است، اظهار و ابراز می‌نماید، چنان‌که در دعای استغاثه فرموده‌اند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الْکامِلُ التّآمُّ الشّامِلُ الْعآمُّ، وَصَلَواتُهُ الدّآئِمَةُ، وَبَرَکاتُهُ الْقآئِمَةُ التّآمَّةُ، عَلی حُجَّةِ اللَّهِ وَوَلِیهِ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الزَّمانِ، وَمُظْهِرِ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کامل و تمام خداوند متعال و برکات پیوسته و همیشگی او بر حجت و ولی خودش صاحب زمان که ایمان را آشکار خواهد کرد</w:t>
      </w:r>
      <w:r>
        <w:rPr>
          <w:rFonts w:eastAsia="IRNazanin" w:cs="IRNazanin"/>
          <w:color w:val="111111"/>
          <w:sz w:val="28"/>
          <w:szCs w:val="28"/>
          <w:rtl w:val="true"/>
          <w:lang w:bidi="fa-IR"/>
        </w:rPr>
        <w:t xml:space="preserve">». </w:t>
      </w:r>
      <w:bookmarkStart w:id="961" w:name="pg322_1658"/>
    </w:p>
    <w:p>
      <w:pPr>
        <w:pStyle w:val="Heading2"/>
        <w:numPr>
          <w:ilvl w:val="1"/>
          <w:numId w:val="1"/>
        </w:numPr>
        <w:rPr/>
      </w:pPr>
      <w:bookmarkStart w:id="962" w:name="__RefHeading___Toc2737122_211673320"/>
      <w:bookmarkStart w:id="963" w:name="_Toc402"/>
      <w:bookmarkEnd w:id="961"/>
      <w:bookmarkEnd w:id="962"/>
      <w:r>
        <w:rPr/>
        <w:t>395</w:t>
      </w:r>
      <w:r>
        <w:rPr>
          <w:rtl w:val="true"/>
        </w:rPr>
        <w:t xml:space="preserve"> - </w:t>
      </w:r>
      <w:r>
        <w:rPr>
          <w:rtl w:val="true"/>
        </w:rPr>
        <w:t>مُظْهِرُ الحقّ‌</w:t>
      </w:r>
      <w:bookmarkEnd w:id="963"/>
    </w:p>
    <w:p>
      <w:pPr>
        <w:pStyle w:val="BookText"/>
        <w:rPr/>
      </w:pPr>
      <w:r>
        <w:rPr>
          <w:rFonts w:ascii="IRNazanin" w:hAnsi="IRNazanin" w:eastAsia="IRNazanin"/>
          <w:color w:val="111111"/>
          <w:sz w:val="28"/>
          <w:sz w:val="28"/>
          <w:szCs w:val="28"/>
          <w:rtl w:val="true"/>
          <w:lang w:bidi="fa-IR"/>
        </w:rPr>
        <w:t>به معنای ابراز و اظهار کننده حقّ و حقیقت است که از اوصاف امام زمان‌علیه السلام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صُلْبِهِ کَلِمَةُ الْحَقِّ وَلِسانُ الصِّدْقِ وَمُظْهِرُ الْحَقِ‌ّ، حُجَةُ اللَّهِ عَلَی بَرِیتِهِ، لَهُ غَیبَةٌ طَوِیلَةٌ، یظْهَرُ اللَّهُ تَعالی بِهِ الاسْلامَ وَاَهْلَهُ وَیخْسِفُ بِهِ الکُفْرَ وَاَهْلَهُ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حق و لسان صدق و اظهار کننده حقّ از امام عسکری‌علیه السلام به دنیا خواهد آمد، او که حجت خداوند بر خلایق است و غیبتی طولانی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وسیله او اسلام و مسلمانان را ظاهر و غالب می‌کند و کفر و کافران را نابود خواهد کرد</w:t>
      </w:r>
      <w:r>
        <w:rPr>
          <w:rFonts w:eastAsia="IRNazanin" w:cs="IRNazanin"/>
          <w:color w:val="111111"/>
          <w:sz w:val="28"/>
          <w:szCs w:val="28"/>
          <w:rtl w:val="true"/>
          <w:lang w:bidi="fa-IR"/>
        </w:rPr>
        <w:t>».</w:t>
      </w:r>
    </w:p>
    <w:p>
      <w:pPr>
        <w:pStyle w:val="Heading2"/>
        <w:numPr>
          <w:ilvl w:val="1"/>
          <w:numId w:val="1"/>
        </w:numPr>
        <w:rPr/>
      </w:pPr>
      <w:bookmarkStart w:id="964" w:name="__RefHeading___Toc2737124_211673320"/>
      <w:bookmarkStart w:id="965" w:name="_Toc403"/>
      <w:bookmarkEnd w:id="964"/>
      <w:r>
        <w:rPr/>
        <w:t>396</w:t>
      </w:r>
      <w:r>
        <w:rPr>
          <w:rtl w:val="true"/>
        </w:rPr>
        <w:t xml:space="preserve"> - </w:t>
      </w:r>
      <w:r>
        <w:rPr>
          <w:rtl w:val="true"/>
        </w:rPr>
        <w:t>مُظْهِر الْفَضائح‌</w:t>
      </w:r>
      <w:bookmarkEnd w:id="965"/>
    </w:p>
    <w:p>
      <w:pPr>
        <w:pStyle w:val="BookText"/>
        <w:rPr/>
      </w:pPr>
      <w:r>
        <w:rPr>
          <w:rFonts w:ascii="IRNazanin" w:hAnsi="IRNazanin" w:eastAsia="IRNazanin"/>
          <w:color w:val="111111"/>
          <w:sz w:val="28"/>
          <w:sz w:val="28"/>
          <w:szCs w:val="28"/>
          <w:rtl w:val="true"/>
          <w:lang w:bidi="fa-IR"/>
        </w:rPr>
        <w:t>یعنی کسی که خلاف‌ها و رذالت‌ها و گناهکاران را افشا می‌کند و آنان را به سزای اعمالشان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مناقب و هدایة الکبری و دلائل الامامه نقل شده است که مظهر الفضایح از القاب امام زمان‌علیه السلام شمرده شده است</w:t>
      </w:r>
      <w:r>
        <w:rPr>
          <w:rFonts w:eastAsia="IRNazanin" w:cs="IRNazanin"/>
          <w:color w:val="111111"/>
          <w:sz w:val="28"/>
          <w:szCs w:val="28"/>
          <w:rtl w:val="true"/>
          <w:lang w:bidi="fa-IR"/>
        </w:rPr>
        <w:t>.</w:t>
      </w:r>
      <w:r>
        <w:rPr>
          <w:rStyle w:val="FootnoteAnchor"/>
          <w:rtl w:val="true"/>
        </w:rPr>
        <w:footnoteReference w:id="594"/>
      </w:r>
    </w:p>
    <w:p>
      <w:pPr>
        <w:pStyle w:val="Heading2"/>
        <w:numPr>
          <w:ilvl w:val="1"/>
          <w:numId w:val="1"/>
        </w:numPr>
        <w:rPr/>
      </w:pPr>
      <w:bookmarkStart w:id="966" w:name="__RefHeading___Toc2737126_211673320"/>
      <w:bookmarkStart w:id="967" w:name="_Toc404"/>
      <w:bookmarkEnd w:id="966"/>
      <w:r>
        <w:rPr/>
        <w:t>397</w:t>
      </w:r>
      <w:r>
        <w:rPr>
          <w:rtl w:val="true"/>
        </w:rPr>
        <w:t xml:space="preserve"> - </w:t>
      </w:r>
      <w:r>
        <w:rPr>
          <w:rtl w:val="true"/>
        </w:rPr>
        <w:t>مَعاذ</w:t>
      </w:r>
      <w:bookmarkEnd w:id="967"/>
    </w:p>
    <w:p>
      <w:pPr>
        <w:pStyle w:val="BookText"/>
        <w:rPr/>
      </w:pPr>
      <w:r>
        <w:rPr>
          <w:rFonts w:ascii="IRNazanin" w:hAnsi="IRNazanin" w:eastAsia="IRNazanin"/>
          <w:color w:val="111111"/>
          <w:sz w:val="28"/>
          <w:sz w:val="28"/>
          <w:szCs w:val="28"/>
          <w:rtl w:val="true"/>
          <w:lang w:bidi="fa-IR"/>
        </w:rPr>
        <w:t xml:space="preserve">به معنای پناه دهنده و پناهگاه است و از اوصاف امام زمان‌علیه السلام می‌باشد،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دوستان و شیعیان خود و هر کسی است که به ایشان پناهنده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دعای ندبه می‌خوانیم</w:t>
      </w:r>
      <w:r>
        <w:rPr>
          <w:rFonts w:eastAsia="IRNazanin" w:cs="IRNazanin"/>
          <w:color w:val="111111"/>
          <w:sz w:val="28"/>
          <w:szCs w:val="28"/>
          <w:rtl w:val="true"/>
          <w:lang w:bidi="fa-IR"/>
        </w:rPr>
        <w:t xml:space="preserve">: </w:t>
      </w:r>
      <w:bookmarkStart w:id="968" w:name="pg322_1660"/>
    </w:p>
    <w:p>
      <w:pPr>
        <w:pStyle w:val="BookText"/>
        <w:rPr/>
      </w:pPr>
      <w:bookmarkEnd w:id="9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وَنَحْنُ عَبِیدُکَ التّآئِقُونَ إِلی وَلِیکَ الْمُذَکِّرِ بِکَ وَبِنَبِیکَ خَلَقْتَهُ لَنا عِصْمَةً وَ مَلاذاً وَ أَقَمْتَهُ لَنا قِواماً وَ مَعاذاً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همه بندگان تو مشتاق ظهور ولی تو هستیم، او که یادآور تو و رسول توست تو او را برای عصمت و نگه داری و پناه دین و ایمان ما آفریدی و او را برانگیخته‌ای تا قوام و حافظ و پناه خلق باشد</w:t>
      </w:r>
      <w:r>
        <w:rPr>
          <w:rFonts w:eastAsia="IRNazanin" w:cs="IRNazanin"/>
          <w:color w:val="111111"/>
          <w:sz w:val="28"/>
          <w:szCs w:val="28"/>
          <w:rtl w:val="true"/>
          <w:lang w:bidi="fa-IR"/>
        </w:rPr>
        <w:t>».</w:t>
      </w:r>
    </w:p>
    <w:p>
      <w:pPr>
        <w:pStyle w:val="Heading2"/>
        <w:numPr>
          <w:ilvl w:val="1"/>
          <w:numId w:val="1"/>
        </w:numPr>
        <w:rPr/>
      </w:pPr>
      <w:bookmarkStart w:id="969" w:name="__RefHeading___Toc2737128_211673320"/>
      <w:bookmarkStart w:id="970" w:name="_Toc405"/>
      <w:bookmarkEnd w:id="969"/>
      <w:r>
        <w:rPr/>
        <w:t>398</w:t>
      </w:r>
      <w:r>
        <w:rPr>
          <w:rtl w:val="true"/>
        </w:rPr>
        <w:t xml:space="preserve"> - </w:t>
      </w:r>
      <w:r>
        <w:rPr>
          <w:rtl w:val="true"/>
        </w:rPr>
        <w:t>مُعَبِّر</w:t>
      </w:r>
      <w:bookmarkEnd w:id="970"/>
    </w:p>
    <w:p>
      <w:pPr>
        <w:pStyle w:val="BookText"/>
        <w:rPr/>
      </w:pPr>
      <w:r>
        <w:rPr>
          <w:rFonts w:ascii="IRNazanin" w:hAnsi="IRNazanin" w:eastAsia="IRNazanin"/>
          <w:color w:val="111111"/>
          <w:sz w:val="28"/>
          <w:sz w:val="28"/>
          <w:szCs w:val="28"/>
          <w:rtl w:val="true"/>
          <w:lang w:bidi="fa-IR"/>
        </w:rPr>
        <w:t>در دعای مربوط به آن حضرت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وَلِیکَ وَخَلِیفَتِکَ وَحُجَّتِکَ عَلی خَلْقِکَ وَلِسانِکَ الْمُعَبِّرِ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بلایی را از ولی خودت و حجت بر خلقت و زبان گویای از جانب خودت دفع کن</w:t>
      </w:r>
      <w:r>
        <w:rPr>
          <w:rFonts w:eastAsia="IRNazanin" w:cs="IRNazanin"/>
          <w:color w:val="111111"/>
          <w:sz w:val="28"/>
          <w:szCs w:val="28"/>
          <w:rtl w:val="true"/>
          <w:lang w:bidi="fa-IR"/>
        </w:rPr>
        <w:t>».</w:t>
      </w:r>
    </w:p>
    <w:p>
      <w:pPr>
        <w:pStyle w:val="Heading2"/>
        <w:numPr>
          <w:ilvl w:val="1"/>
          <w:numId w:val="1"/>
        </w:numPr>
        <w:rPr/>
      </w:pPr>
      <w:bookmarkStart w:id="971" w:name="__RefHeading___Toc2737130_211673320"/>
      <w:bookmarkStart w:id="972" w:name="_Toc406"/>
      <w:bookmarkEnd w:id="971"/>
      <w:r>
        <w:rPr/>
        <w:t>399</w:t>
      </w:r>
      <w:r>
        <w:rPr>
          <w:rtl w:val="true"/>
        </w:rPr>
        <w:t xml:space="preserve"> - </w:t>
      </w:r>
      <w:r>
        <w:rPr>
          <w:rtl w:val="true"/>
        </w:rPr>
        <w:t>مُعتصم‌</w:t>
      </w:r>
      <w:bookmarkEnd w:id="972"/>
    </w:p>
    <w:p>
      <w:pPr>
        <w:pStyle w:val="BookText"/>
        <w:rPr/>
      </w:pPr>
      <w:r>
        <w:rPr>
          <w:rFonts w:ascii="IRNazanin" w:hAnsi="IRNazanin" w:eastAsia="IRNazanin"/>
          <w:color w:val="111111"/>
          <w:sz w:val="28"/>
          <w:sz w:val="28"/>
          <w:szCs w:val="28"/>
          <w:rtl w:val="true"/>
          <w:lang w:bidi="fa-IR"/>
        </w:rPr>
        <w:t>در کتاب دلائل الامامه، امام زمان‌علیه السلام به معتصم توصیف شده است</w:t>
      </w:r>
      <w:r>
        <w:rPr>
          <w:rFonts w:eastAsia="IRNazanin" w:cs="IRNazanin"/>
          <w:color w:val="111111"/>
          <w:sz w:val="28"/>
          <w:szCs w:val="28"/>
          <w:rtl w:val="true"/>
          <w:lang w:bidi="fa-IR"/>
        </w:rPr>
        <w:t>.</w:t>
      </w:r>
      <w:r>
        <w:rPr>
          <w:rStyle w:val="FootnoteAnchor"/>
          <w:rtl w:val="true"/>
        </w:rPr>
        <w:footnoteReference w:id="597"/>
      </w:r>
    </w:p>
    <w:p>
      <w:pPr>
        <w:pStyle w:val="Heading2"/>
        <w:numPr>
          <w:ilvl w:val="1"/>
          <w:numId w:val="1"/>
        </w:numPr>
        <w:rPr/>
      </w:pPr>
      <w:bookmarkStart w:id="973" w:name="__RefHeading___Toc2737132_211673320"/>
      <w:bookmarkStart w:id="974" w:name="_Toc407"/>
      <w:bookmarkEnd w:id="973"/>
      <w:r>
        <w:rPr/>
        <w:t>400</w:t>
      </w:r>
      <w:r>
        <w:rPr>
          <w:rtl w:val="true"/>
        </w:rPr>
        <w:t xml:space="preserve"> - </w:t>
      </w:r>
      <w:r>
        <w:rPr>
          <w:rtl w:val="true"/>
        </w:rPr>
        <w:t>مُعَدّ</w:t>
      </w:r>
      <w:bookmarkEnd w:id="974"/>
    </w:p>
    <w:p>
      <w:pPr>
        <w:pStyle w:val="BookText"/>
        <w:rPr/>
      </w:pPr>
      <w:r>
        <w:rPr>
          <w:rFonts w:ascii="IRNazanin" w:hAnsi="IRNazanin" w:eastAsia="IRNazanin"/>
          <w:color w:val="111111"/>
          <w:sz w:val="28"/>
          <w:sz w:val="28"/>
          <w:szCs w:val="28"/>
          <w:rtl w:val="true"/>
          <w:lang w:bidi="fa-IR"/>
        </w:rPr>
        <w:t>به معنای مهیا و آماده شده، از القاب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دعای ندبه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الْمُعَدُّ لِقَطْعِ دابِرِ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بزرگواری که برای ریشه کنی ظالمان و ستمگران عالم به امر خداوند، آماده و مهیا شده است</w:t>
      </w:r>
      <w:r>
        <w:rPr>
          <w:rFonts w:eastAsia="IRNazanin" w:cs="IRNazanin"/>
          <w:color w:val="111111"/>
          <w:sz w:val="28"/>
          <w:szCs w:val="28"/>
          <w:rtl w:val="true"/>
          <w:lang w:bidi="fa-IR"/>
        </w:rPr>
        <w:t xml:space="preserve">». </w:t>
      </w:r>
      <w:bookmarkStart w:id="975" w:name="pg322_1662"/>
    </w:p>
    <w:p>
      <w:pPr>
        <w:pStyle w:val="Heading2"/>
        <w:numPr>
          <w:ilvl w:val="1"/>
          <w:numId w:val="1"/>
        </w:numPr>
        <w:rPr/>
      </w:pPr>
      <w:bookmarkStart w:id="976" w:name="__RefHeading___Toc2737134_211673320"/>
      <w:bookmarkStart w:id="977" w:name="_Toc408"/>
      <w:bookmarkEnd w:id="975"/>
      <w:bookmarkEnd w:id="976"/>
      <w:r>
        <w:rPr/>
        <w:t>401</w:t>
      </w:r>
      <w:r>
        <w:rPr>
          <w:rtl w:val="true"/>
        </w:rPr>
        <w:t xml:space="preserve"> - </w:t>
      </w:r>
      <w:r>
        <w:rPr>
          <w:rtl w:val="true"/>
        </w:rPr>
        <w:t>مَعدن العلوم‌</w:t>
      </w:r>
      <w:bookmarkEnd w:id="977"/>
    </w:p>
    <w:p>
      <w:pPr>
        <w:pStyle w:val="BookText"/>
        <w:rPr/>
      </w:pPr>
      <w:r>
        <w:rPr>
          <w:rFonts w:ascii="IRNazanin" w:hAnsi="IRNazanin" w:eastAsia="IRNazanin"/>
          <w:color w:val="111111"/>
          <w:sz w:val="28"/>
          <w:sz w:val="28"/>
          <w:szCs w:val="28"/>
          <w:rtl w:val="true"/>
          <w:lang w:bidi="fa-IR"/>
        </w:rPr>
        <w:t>یعنی گنجینه علوم و کسی که علم تمام اشیاء نزد او حاضر است، چون او وارث تمام امامان و تمام انبیاء و رسولان الهی است، و آنان نیز چیزی جز علم و حکمت به ارث نگذاشته‌اند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الانبیاء لا نورث ذهباً و لافضة و لاداراً و لاعقاراً و انما نورث الکتب و الحکمة و العلم و النبوّة</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لذا به آن حضرت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مَعْدِنَ الْعُلُومِ النَّبَوِیةِ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معدن علوم وحی و نبوّت</w:t>
      </w:r>
      <w:r>
        <w:rPr>
          <w:rFonts w:eastAsia="IRNazanin" w:cs="IRNazanin"/>
          <w:color w:val="111111"/>
          <w:sz w:val="28"/>
          <w:szCs w:val="28"/>
          <w:rtl w:val="true"/>
          <w:lang w:bidi="fa-IR"/>
        </w:rPr>
        <w:t>».</w:t>
      </w:r>
    </w:p>
    <w:p>
      <w:pPr>
        <w:pStyle w:val="Heading2"/>
        <w:numPr>
          <w:ilvl w:val="1"/>
          <w:numId w:val="1"/>
        </w:numPr>
        <w:rPr/>
      </w:pPr>
      <w:bookmarkStart w:id="978" w:name="__RefHeading___Toc2737136_211673320"/>
      <w:bookmarkStart w:id="979" w:name="_Toc409"/>
      <w:bookmarkEnd w:id="978"/>
      <w:r>
        <w:rPr/>
        <w:t>402</w:t>
      </w:r>
      <w:r>
        <w:rPr>
          <w:rtl w:val="true"/>
        </w:rPr>
        <w:t xml:space="preserve"> - </w:t>
      </w:r>
      <w:r>
        <w:rPr>
          <w:rtl w:val="true"/>
        </w:rPr>
        <w:t>مُعِزّ</w:t>
      </w:r>
      <w:bookmarkEnd w:id="979"/>
    </w:p>
    <w:p>
      <w:pPr>
        <w:pStyle w:val="BookText"/>
        <w:rPr/>
      </w:pPr>
      <w:r>
        <w:rPr>
          <w:rFonts w:ascii="IRNazanin" w:hAnsi="IRNazanin" w:eastAsia="IRNazanin"/>
          <w:color w:val="111111"/>
          <w:sz w:val="28"/>
          <w:sz w:val="28"/>
          <w:szCs w:val="28"/>
          <w:rtl w:val="true"/>
          <w:lang w:bidi="fa-IR"/>
        </w:rPr>
        <w:t>به معنای عزیز کننده است و از القاب امام زمان‌علیه السلام، چرا که او خواهد آمد و مؤمنان و خداپرستان و مستضعفان را عزیز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را عزیز و دشمنانش را ذلیل خواهد کرد، لذا همیشه به دنبال او می‌گردیم و صدایش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مُعِزُّ الْأَوْلِیآءِ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که دوستان خدا را عزیز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او سلام می‌دهیم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مُعِزَّ الْمُؤْمِنِینَ الْمُسْتَضْعَفِینَ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2"/>
      </w:r>
      <w:bookmarkStart w:id="980" w:name="pg322_1664"/>
    </w:p>
    <w:p>
      <w:pPr>
        <w:pStyle w:val="BookText"/>
        <w:rPr/>
      </w:pPr>
      <w:bookmarkEnd w:id="9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عزت بخش اهل ایمان که در طول دوران ضعیف و ناتوان شدند</w:t>
      </w:r>
      <w:r>
        <w:rPr>
          <w:rFonts w:eastAsia="IRNazanin" w:cs="IRNazanin"/>
          <w:color w:val="111111"/>
          <w:sz w:val="28"/>
          <w:szCs w:val="28"/>
          <w:rtl w:val="true"/>
          <w:lang w:bidi="fa-IR"/>
        </w:rPr>
        <w:t>».</w:t>
      </w:r>
    </w:p>
    <w:p>
      <w:pPr>
        <w:pStyle w:val="Heading2"/>
        <w:numPr>
          <w:ilvl w:val="1"/>
          <w:numId w:val="1"/>
        </w:numPr>
        <w:rPr/>
      </w:pPr>
      <w:bookmarkStart w:id="981" w:name="__RefHeading___Toc2737138_211673320"/>
      <w:bookmarkStart w:id="982" w:name="_Toc410"/>
      <w:bookmarkEnd w:id="981"/>
      <w:r>
        <w:rPr/>
        <w:t>403</w:t>
      </w:r>
      <w:r>
        <w:rPr>
          <w:rtl w:val="true"/>
        </w:rPr>
        <w:t xml:space="preserve"> - </w:t>
      </w:r>
      <w:r>
        <w:rPr>
          <w:rtl w:val="true"/>
        </w:rPr>
        <w:t>معصوم‌</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اهل بیت عصمت و طهارت است و بنا به تصریح قرآن کریم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از هر گناه و خطا و سهو و نسیانی پاک و مبرا و در یک کلمه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قسمتی از دعای استغاثه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وَالْحُجَّةِ الْقآئِمِ الْمَهْدِی، الْإِمامِ الْمُنْتَظَرِ الْمَرْضِی وَابْنِ الْأَئِمَّةِ الطّاهِرِینَ، الْوَصِی ابْنِ الْأَوْصِیآءِ الْمَرْضِیینَ، الْهادِی الْمَعْصُومِ ابْنِ الْأَئِمَّةِ الْهُداةِ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حجت خدا و قیام کننده به امر خداست، امام منتظر و پسندیده، فرزند امامان پاک، او که جانشین و فرزند جانشینان پیامبر است، آن امام هادی، معصوم فرزند امامان معصوم</w:t>
      </w:r>
      <w:r>
        <w:rPr>
          <w:rFonts w:eastAsia="IRNazanin" w:cs="IRNazanin"/>
          <w:color w:val="111111"/>
          <w:sz w:val="28"/>
          <w:szCs w:val="28"/>
          <w:rtl w:val="true"/>
          <w:lang w:bidi="fa-IR"/>
        </w:rPr>
        <w:t>».</w:t>
      </w:r>
    </w:p>
    <w:p>
      <w:pPr>
        <w:pStyle w:val="Heading2"/>
        <w:numPr>
          <w:ilvl w:val="1"/>
          <w:numId w:val="1"/>
        </w:numPr>
        <w:rPr/>
      </w:pPr>
      <w:bookmarkStart w:id="983" w:name="__RefHeading___Toc2737140_211673320"/>
      <w:bookmarkStart w:id="984" w:name="_Toc411"/>
      <w:bookmarkEnd w:id="983"/>
      <w:r>
        <w:rPr/>
        <w:t>404</w:t>
      </w:r>
      <w:r>
        <w:rPr>
          <w:rtl w:val="true"/>
        </w:rPr>
        <w:t xml:space="preserve"> - </w:t>
      </w:r>
      <w:r>
        <w:rPr>
          <w:rtl w:val="true"/>
        </w:rPr>
        <w:t>مُعلِن‌</w:t>
      </w:r>
      <w:bookmarkEnd w:id="984"/>
    </w:p>
    <w:p>
      <w:pPr>
        <w:pStyle w:val="BookText"/>
        <w:rPr/>
      </w:pPr>
      <w:r>
        <w:rPr>
          <w:rFonts w:ascii="IRNazanin" w:hAnsi="IRNazanin" w:eastAsia="IRNazanin"/>
          <w:color w:val="111111"/>
          <w:sz w:val="28"/>
          <w:sz w:val="28"/>
          <w:szCs w:val="28"/>
          <w:rtl w:val="true"/>
          <w:lang w:bidi="fa-IR"/>
        </w:rPr>
        <w:t>از اوصاف امام زمان‌علیه السلام است که در قسمتی از زیارت و دعای مربوط به ایشان چنین آمده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الْکامِلُ التّآمُّ الشّامِلُ الْعآمُّ، وَصَلَواتُهُ الدّآئِمَةُ، وَبَرَکاتُهُ الْقآئِمَةُ التّآمَّةُ، عَلی حُجَّةِ اللَّهِ وَوَلِیهِ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مُعْلِنِ أَحْکامِ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5"/>
      </w:r>
      <w:bookmarkStart w:id="985" w:name="pg322_1666"/>
    </w:p>
    <w:p>
      <w:pPr>
        <w:pStyle w:val="BookText"/>
        <w:rPr/>
      </w:pPr>
      <w:bookmarkEnd w:id="9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کامل و تمام خداوند متعال و برکات پیوسته و همیشگی او بر حجت و ولی خودش صاحب زمان که احکام قرآن را اعلان و آشکار خواهد کرد</w:t>
      </w:r>
      <w:r>
        <w:rPr>
          <w:rFonts w:eastAsia="IRNazanin" w:cs="IRNazanin"/>
          <w:color w:val="111111"/>
          <w:sz w:val="28"/>
          <w:szCs w:val="28"/>
          <w:rtl w:val="true"/>
          <w:lang w:bidi="fa-IR"/>
        </w:rPr>
        <w:t>».</w:t>
      </w:r>
    </w:p>
    <w:p>
      <w:pPr>
        <w:pStyle w:val="Heading2"/>
        <w:numPr>
          <w:ilvl w:val="1"/>
          <w:numId w:val="1"/>
        </w:numPr>
        <w:rPr/>
      </w:pPr>
      <w:bookmarkStart w:id="986" w:name="__RefHeading___Toc2737142_211673320"/>
      <w:bookmarkStart w:id="987" w:name="_Toc412"/>
      <w:bookmarkEnd w:id="986"/>
      <w:r>
        <w:rPr/>
        <w:t>405</w:t>
      </w:r>
      <w:r>
        <w:rPr>
          <w:rtl w:val="true"/>
        </w:rPr>
        <w:t xml:space="preserve"> - </w:t>
      </w:r>
      <w:r>
        <w:rPr>
          <w:rtl w:val="true"/>
        </w:rPr>
        <w:t>مُعِیدُ الاسلام‌</w:t>
      </w:r>
      <w:bookmarkEnd w:id="987"/>
    </w:p>
    <w:p>
      <w:pPr>
        <w:pStyle w:val="BookText"/>
        <w:rPr/>
      </w:pPr>
      <w:r>
        <w:rPr>
          <w:rFonts w:ascii="IRNazanin" w:hAnsi="IRNazanin" w:eastAsia="IRNazanin"/>
          <w:color w:val="111111"/>
          <w:sz w:val="28"/>
          <w:sz w:val="28"/>
          <w:szCs w:val="28"/>
          <w:rtl w:val="true"/>
          <w:lang w:bidi="fa-IR"/>
        </w:rPr>
        <w:t>نام کسی است که به قدرت خداوند، اسلام را که متروک و فراموش شده است، زنده و از نو بر می‌گرداند، در قسمتی از زیارت سرّ من رأی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وَالْمُعِیدِ رَبُّنا بِهِ الْإِسْلامَ جَدِیداً بَعْدَ الاِنْطِماسِ</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پدر امام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خداوند متعال به وسیله او اسلام را بعد از آن که مندرس شده باشد، تجدید می‌کند</w:t>
      </w:r>
      <w:r>
        <w:rPr>
          <w:rFonts w:eastAsia="IRNazanin" w:cs="IRNazanin"/>
          <w:color w:val="111111"/>
          <w:sz w:val="28"/>
          <w:szCs w:val="28"/>
          <w:rtl w:val="true"/>
          <w:lang w:bidi="fa-IR"/>
        </w:rPr>
        <w:t>.»</w:t>
      </w:r>
    </w:p>
    <w:p>
      <w:pPr>
        <w:pStyle w:val="Heading2"/>
        <w:numPr>
          <w:ilvl w:val="1"/>
          <w:numId w:val="1"/>
        </w:numPr>
        <w:rPr/>
      </w:pPr>
      <w:bookmarkStart w:id="988" w:name="__RefHeading___Toc2737144_211673320"/>
      <w:bookmarkStart w:id="989" w:name="_Toc413"/>
      <w:bookmarkEnd w:id="988"/>
      <w:r>
        <w:rPr/>
        <w:t>406</w:t>
      </w:r>
      <w:r>
        <w:rPr>
          <w:rtl w:val="true"/>
        </w:rPr>
        <w:t xml:space="preserve"> - </w:t>
      </w:r>
      <w:r>
        <w:rPr>
          <w:rtl w:val="true"/>
        </w:rPr>
        <w:t>مُغَیب‌</w:t>
      </w:r>
      <w:bookmarkEnd w:id="989"/>
    </w:p>
    <w:p>
      <w:pPr>
        <w:pStyle w:val="BookText"/>
        <w:rPr/>
      </w:pPr>
      <w:r>
        <w:rPr>
          <w:rFonts w:ascii="IRNazanin" w:hAnsi="IRNazanin" w:eastAsia="IRNazanin"/>
          <w:color w:val="111111"/>
          <w:sz w:val="28"/>
          <w:sz w:val="28"/>
          <w:szCs w:val="28"/>
          <w:rtl w:val="true"/>
          <w:lang w:bidi="fa-IR"/>
        </w:rPr>
        <w:t xml:space="preserve">به معنای پنهان داشته شده، از القاب امام زمان‌علیه السلام است چون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و مخفی نگه داشته تا دست ظالمان و دشمنان به او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وَالْمُغَیبِ عَنْ دَوْلَةِالْفاسِقِینَ</w:t>
      </w:r>
      <w:r>
        <w:rPr>
          <w:rFonts w:eastAsia="Amiri" w:cs="Amiri" w:ascii="Amiri" w:hAnsi="Amiri"/>
          <w:color w:val="111111"/>
          <w:sz w:val="28"/>
          <w:szCs w:val="28"/>
          <w:rtl w:val="true"/>
          <w:lang w:bidi="ar-SA"/>
        </w:rPr>
        <w:t>».</w:t>
      </w:r>
      <w:r>
        <w:rPr>
          <w:rStyle w:val="FootnoteAnchor"/>
          <w:rtl w:val="true"/>
        </w:rPr>
        <w:footnoteReference w:id="60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کاری کرده که دست دولت فاسق و غاصب زمان از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شود و به معجزه خداوند، چنان عمر طولانی کند تا همه فاسقان را مجازات نماید</w:t>
      </w:r>
      <w:r>
        <w:rPr>
          <w:rFonts w:eastAsia="IRNazanin" w:cs="IRNazanin"/>
          <w:color w:val="111111"/>
          <w:sz w:val="28"/>
          <w:szCs w:val="28"/>
          <w:rtl w:val="true"/>
          <w:lang w:bidi="fa-IR"/>
        </w:rPr>
        <w:t>.</w:t>
      </w:r>
      <w:r>
        <w:rPr>
          <w:rStyle w:val="FootnoteAnchor"/>
          <w:rtl w:val="true"/>
        </w:rPr>
        <w:footnoteReference w:id="608"/>
      </w:r>
      <w:bookmarkStart w:id="990" w:name="pg322_1668"/>
    </w:p>
    <w:p>
      <w:pPr>
        <w:pStyle w:val="Heading2"/>
        <w:numPr>
          <w:ilvl w:val="1"/>
          <w:numId w:val="1"/>
        </w:numPr>
        <w:rPr/>
      </w:pPr>
      <w:bookmarkStart w:id="991" w:name="__RefHeading___Toc2737146_211673320"/>
      <w:bookmarkStart w:id="992" w:name="_Toc414"/>
      <w:bookmarkEnd w:id="990"/>
      <w:bookmarkEnd w:id="991"/>
      <w:r>
        <w:rPr/>
        <w:t>407</w:t>
      </w:r>
      <w:r>
        <w:rPr>
          <w:rtl w:val="true"/>
        </w:rPr>
        <w:t xml:space="preserve"> - </w:t>
      </w:r>
      <w:r>
        <w:rPr>
          <w:rtl w:val="true"/>
        </w:rPr>
        <w:t>مِفتاح الکلام‌</w:t>
      </w:r>
      <w:bookmarkEnd w:id="992"/>
    </w:p>
    <w:p>
      <w:pPr>
        <w:pStyle w:val="BookText"/>
        <w:rPr/>
      </w:pPr>
      <w:r>
        <w:rPr>
          <w:rFonts w:ascii="IRNazanin" w:hAnsi="IRNazanin" w:eastAsia="IRNazanin"/>
          <w:color w:val="111111"/>
          <w:sz w:val="28"/>
          <w:sz w:val="28"/>
          <w:szCs w:val="28"/>
          <w:rtl w:val="true"/>
          <w:lang w:bidi="fa-IR"/>
        </w:rPr>
        <w:t>به معنای سرآغاز و کلید و گشاینده سخن است و از اوصاف امام زمان‌علیه السلام دانسته شده، چنان‌که در زیارت سرداب مقدّس وارد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وَبَرَکاتُهُ وَتَحِیاتُهُ وَصَلَواتُهُ عَلی مَوْلای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وَمِفْتاحِ الْکَلامِ</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برکات خداوند و درود و تحیات او بر مولای من صاحب الزمان، او که کلید و آغازگر کلام است</w:t>
      </w:r>
      <w:r>
        <w:rPr>
          <w:rFonts w:eastAsia="IRNazanin" w:cs="IRNazanin"/>
          <w:color w:val="111111"/>
          <w:sz w:val="28"/>
          <w:szCs w:val="28"/>
          <w:rtl w:val="true"/>
          <w:lang w:bidi="fa-IR"/>
        </w:rPr>
        <w:t>».</w:t>
      </w:r>
    </w:p>
    <w:p>
      <w:pPr>
        <w:pStyle w:val="Heading2"/>
        <w:numPr>
          <w:ilvl w:val="1"/>
          <w:numId w:val="1"/>
        </w:numPr>
        <w:rPr/>
      </w:pPr>
      <w:bookmarkStart w:id="993" w:name="__RefHeading___Toc2737148_211673320"/>
      <w:bookmarkStart w:id="994" w:name="_Toc415"/>
      <w:bookmarkEnd w:id="993"/>
      <w:r>
        <w:rPr/>
        <w:t>408</w:t>
      </w:r>
      <w:r>
        <w:rPr>
          <w:rtl w:val="true"/>
        </w:rPr>
        <w:t xml:space="preserve"> - </w:t>
      </w:r>
      <w:r>
        <w:rPr>
          <w:rtl w:val="true"/>
        </w:rPr>
        <w:t>مُفَرَّج اعظم‌</w:t>
      </w:r>
      <w:bookmarkEnd w:id="994"/>
    </w:p>
    <w:p>
      <w:pPr>
        <w:pStyle w:val="BookText"/>
        <w:rPr/>
      </w:pPr>
      <w:r>
        <w:rPr>
          <w:rFonts w:ascii="IRNazanin" w:hAnsi="IRNazanin" w:eastAsia="IRNazanin"/>
          <w:color w:val="111111"/>
          <w:sz w:val="28"/>
          <w:sz w:val="28"/>
          <w:szCs w:val="28"/>
          <w:rtl w:val="true"/>
          <w:lang w:bidi="fa-IR"/>
        </w:rPr>
        <w:t>کتاب هدایة الکبری و مناقب قدیمه، مفرج اعظم را از القاب امام زمان‌علیه السلام دانسته‌اند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امام رضاعلیه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عالم شما ازبین شما غایب شد، پس منتظر باشید فرج اعظم‌را</w:t>
      </w:r>
      <w:r>
        <w:rPr>
          <w:rFonts w:eastAsia="IRNazanin" w:cs="IRNazanin"/>
          <w:color w:val="111111"/>
          <w:sz w:val="28"/>
          <w:szCs w:val="28"/>
          <w:rtl w:val="true"/>
          <w:lang w:bidi="fa-IR"/>
        </w:rPr>
        <w:t>.</w:t>
      </w:r>
      <w:r>
        <w:rPr>
          <w:rStyle w:val="FootnoteAnchor"/>
          <w:rtl w:val="true"/>
        </w:rPr>
        <w:footnoteReference w:id="611"/>
      </w:r>
    </w:p>
    <w:p>
      <w:pPr>
        <w:pStyle w:val="Heading2"/>
        <w:numPr>
          <w:ilvl w:val="1"/>
          <w:numId w:val="1"/>
        </w:numPr>
        <w:rPr/>
      </w:pPr>
      <w:bookmarkStart w:id="995" w:name="__RefHeading___Toc2737150_211673320"/>
      <w:bookmarkStart w:id="996" w:name="_Toc416"/>
      <w:bookmarkEnd w:id="995"/>
      <w:r>
        <w:rPr/>
        <w:t>409</w:t>
      </w:r>
      <w:r>
        <w:rPr>
          <w:rtl w:val="true"/>
        </w:rPr>
        <w:t xml:space="preserve"> - </w:t>
      </w:r>
      <w:r>
        <w:rPr>
          <w:rtl w:val="true"/>
        </w:rPr>
        <w:t>مُفَرّج الْکَرْب‌</w:t>
      </w:r>
      <w:bookmarkEnd w:id="996"/>
    </w:p>
    <w:p>
      <w:pPr>
        <w:pStyle w:val="BookText"/>
        <w:rPr/>
      </w:pPr>
      <w:r>
        <w:rPr>
          <w:rFonts w:ascii="IRNazanin" w:hAnsi="IRNazanin" w:eastAsia="IRNazanin"/>
          <w:color w:val="111111"/>
          <w:sz w:val="28"/>
          <w:sz w:val="28"/>
          <w:szCs w:val="28"/>
          <w:rtl w:val="true"/>
          <w:lang w:bidi="fa-IR"/>
        </w:rPr>
        <w:t xml:space="preserve">به معنای گشایش دهنده داغ و درد دل‌ها، گشایش بخش داغ دوران‌ها، و این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است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توصیف امام زمان‌علیه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الْمُفَرّجُ لِلْکَرْبِ عَنْ شِیعَتِهِ بَعْدَ فَنکٍ شَدِیدٍ وَبَلاءٍ طَوِیلٍ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 داغ و درد و مشکلات را از شیعیانش برطرف می‌کند</w:t>
      </w:r>
      <w:r>
        <w:rPr>
          <w:rFonts w:eastAsia="IRNazanin" w:cs="IRNazanin"/>
          <w:color w:val="111111"/>
          <w:sz w:val="28"/>
          <w:szCs w:val="28"/>
          <w:rtl w:val="true"/>
          <w:lang w:bidi="fa-IR"/>
        </w:rPr>
        <w:t xml:space="preserve">». </w:t>
      </w:r>
      <w:bookmarkStart w:id="997" w:name="pg322_1670"/>
    </w:p>
    <w:p>
      <w:pPr>
        <w:pStyle w:val="BookText"/>
        <w:rPr/>
      </w:pPr>
      <w:bookmarkEnd w:id="997"/>
      <w:r>
        <w:rPr>
          <w:rFonts w:ascii="IRNazanin" w:hAnsi="IRNazanin" w:eastAsia="IRNazanin"/>
          <w:color w:val="111111"/>
          <w:sz w:val="28"/>
          <w:sz w:val="28"/>
          <w:szCs w:val="28"/>
          <w:rtl w:val="true"/>
          <w:lang w:bidi="fa-IR"/>
        </w:rPr>
        <w:t>این هم قسمتی از زیارت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حُجَّتِکَ فِی 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وَمُفَرِّجِ الْکَرْبِ وَمُزِیلِ 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حجت خودت در زمین، آن آقایی که گشایش بخش دل‌ها و برطرف کننده همّ و غمّ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جمعه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نُورَ اللَّهِ الَّذِی یهْتَدِی بِهِ الْمُهْتَدُونَ وَیفَرَّجُ بِهِ عَنِ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نور خدایی که هدایت یافتگان به وسیله نور تو هدایت می‌شوند و فرج مؤمنان به وسیله تو حاصل خواهد شد</w:t>
      </w:r>
      <w:r>
        <w:rPr>
          <w:rFonts w:eastAsia="IRNazanin" w:cs="IRNazanin"/>
          <w:color w:val="111111"/>
          <w:sz w:val="28"/>
          <w:szCs w:val="28"/>
          <w:rtl w:val="true"/>
          <w:lang w:bidi="fa-IR"/>
        </w:rPr>
        <w:t>».</w:t>
      </w:r>
    </w:p>
    <w:p>
      <w:pPr>
        <w:pStyle w:val="Heading2"/>
        <w:numPr>
          <w:ilvl w:val="1"/>
          <w:numId w:val="1"/>
        </w:numPr>
        <w:rPr/>
      </w:pPr>
      <w:bookmarkStart w:id="998" w:name="__RefHeading___Toc2737152_211673320"/>
      <w:bookmarkStart w:id="999" w:name="_Toc417"/>
      <w:bookmarkEnd w:id="998"/>
      <w:r>
        <w:rPr/>
        <w:t>410</w:t>
      </w:r>
      <w:r>
        <w:rPr>
          <w:rtl w:val="true"/>
        </w:rPr>
        <w:t xml:space="preserve"> - </w:t>
      </w:r>
      <w:r>
        <w:rPr>
          <w:rtl w:val="true"/>
        </w:rPr>
        <w:t>مُفَرّج الْکُرُبات‌</w:t>
      </w:r>
      <w:bookmarkEnd w:id="999"/>
    </w:p>
    <w:p>
      <w:pPr>
        <w:pStyle w:val="BookText"/>
        <w:rPr/>
      </w:pPr>
      <w:r>
        <w:rPr>
          <w:rFonts w:ascii="IRNazanin" w:hAnsi="IRNazanin" w:eastAsia="IRNazanin"/>
          <w:color w:val="111111"/>
          <w:sz w:val="28"/>
          <w:sz w:val="28"/>
          <w:szCs w:val="28"/>
          <w:rtl w:val="true"/>
          <w:lang w:bidi="fa-IR"/>
        </w:rPr>
        <w:t>به معنای گشاینده و برطرف کننده اندوه و مشکلات و سختی‌های مردم، از اوصاف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سید بن طاووس در زیارت سرداب مقدّس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وَبَرَکاتُهُ وَتَحِیاتُهُ وَصَلَواتُهُ عَلی مَوْلای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 مُفَرِّجِ الْکُرُبات</w:t>
      </w:r>
      <w:r>
        <w:rPr>
          <w:rFonts w:eastAsia="Amiri" w:cs="Amiri" w:ascii="Amiri" w:hAnsi="Amiri"/>
          <w:color w:val="111111"/>
          <w:sz w:val="28"/>
          <w:szCs w:val="28"/>
          <w:rtl w:val="true"/>
          <w:lang w:bidi="ar-SA"/>
        </w:rPr>
        <w:t>».</w:t>
      </w:r>
      <w:r>
        <w:rPr>
          <w:rStyle w:val="FootnoteAnchor"/>
          <w:rtl w:val="true"/>
        </w:rPr>
        <w:footnoteReference w:id="61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برکات خداوند و درود و تحیات او بر مولای من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امامی که گرفتاری‌های خلق را برطرف می‌کند</w:t>
      </w:r>
      <w:r>
        <w:rPr>
          <w:rFonts w:eastAsia="IRNazanin" w:cs="IRNazanin"/>
          <w:color w:val="111111"/>
          <w:sz w:val="28"/>
          <w:szCs w:val="28"/>
          <w:rtl w:val="true"/>
          <w:lang w:bidi="fa-IR"/>
        </w:rPr>
        <w:t xml:space="preserve">». </w:t>
      </w:r>
      <w:bookmarkStart w:id="1000" w:name="pg322_1672"/>
    </w:p>
    <w:p>
      <w:pPr>
        <w:pStyle w:val="Heading2"/>
        <w:numPr>
          <w:ilvl w:val="1"/>
          <w:numId w:val="1"/>
        </w:numPr>
        <w:rPr/>
      </w:pPr>
      <w:bookmarkStart w:id="1001" w:name="__RefHeading___Toc2737154_211673320"/>
      <w:bookmarkStart w:id="1002" w:name="_Toc418"/>
      <w:bookmarkEnd w:id="1000"/>
      <w:bookmarkEnd w:id="1001"/>
      <w:r>
        <w:rPr/>
        <w:t>411</w:t>
      </w:r>
      <w:r>
        <w:rPr>
          <w:rtl w:val="true"/>
        </w:rPr>
        <w:t xml:space="preserve"> - </w:t>
      </w:r>
      <w:r>
        <w:rPr>
          <w:rtl w:val="true"/>
        </w:rPr>
        <w:t>مَفْزَع‌</w:t>
      </w:r>
      <w:bookmarkEnd w:id="1002"/>
    </w:p>
    <w:p>
      <w:pPr>
        <w:pStyle w:val="BookText"/>
        <w:rPr/>
      </w:pPr>
      <w:r>
        <w:rPr>
          <w:rFonts w:ascii="IRNazanin" w:hAnsi="IRNazanin" w:eastAsia="IRNazanin"/>
          <w:color w:val="111111"/>
          <w:sz w:val="28"/>
          <w:sz w:val="28"/>
          <w:szCs w:val="28"/>
          <w:rtl w:val="true"/>
          <w:lang w:bidi="fa-IR"/>
        </w:rPr>
        <w:t>امامان‌علیهم السلام پناه و پناهگاه همه خلق هستند و غیر از ایشان پناهی نیست؛ چنان که در عبارت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مَفْزَعَ الّا اَنْتُمْ</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شما پناهی نیست</w:t>
      </w:r>
      <w:r>
        <w:rPr>
          <w:rFonts w:eastAsia="IRNazanin" w:cs="IRNazanin"/>
          <w:color w:val="111111"/>
          <w:sz w:val="28"/>
          <w:szCs w:val="28"/>
          <w:rtl w:val="true"/>
          <w:lang w:bidi="fa-IR"/>
        </w:rPr>
        <w:t>.»</w:t>
      </w:r>
    </w:p>
    <w:p>
      <w:pPr>
        <w:pStyle w:val="Heading2"/>
        <w:numPr>
          <w:ilvl w:val="1"/>
          <w:numId w:val="1"/>
        </w:numPr>
        <w:rPr/>
      </w:pPr>
      <w:bookmarkStart w:id="1003" w:name="__RefHeading___Toc2737156_211673320"/>
      <w:bookmarkStart w:id="1004" w:name="_Toc419"/>
      <w:bookmarkEnd w:id="1003"/>
      <w:r>
        <w:rPr/>
        <w:t>412</w:t>
      </w:r>
      <w:r>
        <w:rPr>
          <w:rtl w:val="true"/>
        </w:rPr>
        <w:t xml:space="preserve"> - </w:t>
      </w:r>
      <w:r>
        <w:rPr>
          <w:rtl w:val="true"/>
        </w:rPr>
        <w:t>مُفْضِل‌</w:t>
      </w:r>
      <w:bookmarkEnd w:id="1004"/>
    </w:p>
    <w:p>
      <w:pPr>
        <w:pStyle w:val="BookText"/>
        <w:rPr/>
      </w:pPr>
      <w:r>
        <w:rPr>
          <w:rFonts w:ascii="IRNazanin" w:hAnsi="IRNazanin" w:eastAsia="IRNazanin"/>
          <w:color w:val="111111"/>
          <w:sz w:val="28"/>
          <w:sz w:val="28"/>
          <w:szCs w:val="28"/>
          <w:rtl w:val="true"/>
          <w:lang w:bidi="fa-IR"/>
        </w:rPr>
        <w:t>یعنی کسی که بخشنده و دارای فضل است و در هدایة الکبری به عنوان لقب امام زمان‌علیه السلام یاد شده است</w:t>
      </w:r>
      <w:r>
        <w:rPr>
          <w:rFonts w:eastAsia="IRNazanin" w:cs="IRNazanin"/>
          <w:color w:val="111111"/>
          <w:sz w:val="28"/>
          <w:szCs w:val="28"/>
          <w:rtl w:val="true"/>
          <w:lang w:bidi="fa-IR"/>
        </w:rPr>
        <w:t>.</w:t>
      </w:r>
      <w:r>
        <w:rPr>
          <w:rStyle w:val="FootnoteAnchor"/>
          <w:rtl w:val="true"/>
        </w:rPr>
        <w:footnoteReference w:id="617"/>
      </w:r>
    </w:p>
    <w:p>
      <w:pPr>
        <w:pStyle w:val="Heading2"/>
        <w:numPr>
          <w:ilvl w:val="1"/>
          <w:numId w:val="1"/>
        </w:numPr>
        <w:rPr/>
      </w:pPr>
      <w:bookmarkStart w:id="1005" w:name="__RefHeading___Toc2737158_211673320"/>
      <w:bookmarkStart w:id="1006" w:name="_Toc420"/>
      <w:bookmarkEnd w:id="1005"/>
      <w:r>
        <w:rPr/>
        <w:t>413</w:t>
      </w:r>
      <w:r>
        <w:rPr>
          <w:rtl w:val="true"/>
        </w:rPr>
        <w:t xml:space="preserve"> - </w:t>
      </w:r>
      <w:r>
        <w:rPr>
          <w:rtl w:val="true"/>
        </w:rPr>
        <w:t>مُقْتَصِر</w:t>
      </w:r>
      <w:bookmarkEnd w:id="1006"/>
    </w:p>
    <w:p>
      <w:pPr>
        <w:pStyle w:val="BookText"/>
        <w:rPr/>
      </w:pPr>
      <w:r>
        <w:rPr>
          <w:rFonts w:ascii="IRNazanin" w:hAnsi="IRNazanin" w:eastAsia="IRNazanin"/>
          <w:color w:val="111111"/>
          <w:sz w:val="28"/>
          <w:sz w:val="28"/>
          <w:szCs w:val="28"/>
          <w:rtl w:val="true"/>
          <w:lang w:bidi="fa-IR"/>
        </w:rPr>
        <w:t>به معنای قانع و کسی که به برخی از امور اکتفا می‌کند، مناقب آن را از القاب حضرت صاحب الزمان‌علیه السلام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وجه تسمیه آن باشد که چون تمام انبیا و اوصیای گذشته مجبور بودند که مثل بقیه مردم زندگی کنند، با آنان معاشرت و مؤانست و مصاحبت و ازدواج و همراهی با منافقان و فاسقان داشته باشند، امّا امام زمان‌علیه السلام فقط به اعوان و انصار و مؤمنان و مخلصان و صالحان اکتفا خواهد کرد</w:t>
      </w:r>
      <w:r>
        <w:rPr>
          <w:rFonts w:eastAsia="IRNazanin" w:cs="IRNazanin"/>
          <w:color w:val="111111"/>
          <w:sz w:val="28"/>
          <w:szCs w:val="28"/>
          <w:rtl w:val="true"/>
          <w:lang w:bidi="fa-IR"/>
        </w:rPr>
        <w:t>.</w:t>
      </w:r>
      <w:r>
        <w:rPr>
          <w:rStyle w:val="FootnoteAnchor"/>
          <w:rtl w:val="true"/>
        </w:rPr>
        <w:footnoteReference w:id="618"/>
      </w:r>
    </w:p>
    <w:p>
      <w:pPr>
        <w:pStyle w:val="Heading2"/>
        <w:numPr>
          <w:ilvl w:val="1"/>
          <w:numId w:val="1"/>
        </w:numPr>
        <w:rPr/>
      </w:pPr>
      <w:bookmarkStart w:id="1007" w:name="__RefHeading___Toc2737160_211673320"/>
      <w:bookmarkStart w:id="1008" w:name="_Toc421"/>
      <w:bookmarkEnd w:id="1007"/>
      <w:r>
        <w:rPr/>
        <w:t>414</w:t>
      </w:r>
      <w:r>
        <w:rPr>
          <w:rtl w:val="true"/>
        </w:rPr>
        <w:t xml:space="preserve"> - </w:t>
      </w:r>
      <w:r>
        <w:rPr>
          <w:rtl w:val="true"/>
        </w:rPr>
        <w:t>مَقْدُرَة</w:t>
      </w:r>
      <w:bookmarkEnd w:id="100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توانایی است و چنان که در هدایة الکبری ذکر شده از القاب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تسمیه آن نیز این است که از کثرت بروز </w:t>
      </w:r>
      <w:bookmarkStart w:id="1009" w:name="pg322_1674"/>
    </w:p>
    <w:p>
      <w:pPr>
        <w:pStyle w:val="BookText"/>
        <w:rPr/>
      </w:pPr>
      <w:bookmarkEnd w:id="1009"/>
      <w:r>
        <w:rPr>
          <w:rFonts w:ascii="IRNazanin" w:hAnsi="IRNazanin" w:eastAsia="IRNazanin"/>
          <w:color w:val="111111"/>
          <w:sz w:val="28"/>
          <w:sz w:val="28"/>
          <w:szCs w:val="28"/>
          <w:rtl w:val="true"/>
          <w:lang w:bidi="fa-IR"/>
        </w:rPr>
        <w:t>و ظهور عجایب و قدرت الهی از آن حضرت، به حدی رسیده که گویا عین قدرت و توانایی است</w:t>
      </w:r>
      <w:r>
        <w:rPr>
          <w:rFonts w:eastAsia="IRNazanin" w:cs="IRNazanin"/>
          <w:color w:val="111111"/>
          <w:sz w:val="28"/>
          <w:szCs w:val="28"/>
          <w:rtl w:val="true"/>
          <w:lang w:bidi="fa-IR"/>
        </w:rPr>
        <w:t>.</w:t>
      </w:r>
      <w:r>
        <w:rPr>
          <w:rStyle w:val="FootnoteAnchor"/>
          <w:rtl w:val="true"/>
        </w:rPr>
        <w:footnoteReference w:id="619"/>
      </w:r>
    </w:p>
    <w:p>
      <w:pPr>
        <w:pStyle w:val="Heading2"/>
        <w:numPr>
          <w:ilvl w:val="1"/>
          <w:numId w:val="1"/>
        </w:numPr>
        <w:rPr/>
      </w:pPr>
      <w:bookmarkStart w:id="1010" w:name="__RefHeading___Toc2737162_211673320"/>
      <w:bookmarkStart w:id="1011" w:name="_Toc422"/>
      <w:bookmarkEnd w:id="1010"/>
      <w:r>
        <w:rPr/>
        <w:t>415</w:t>
      </w:r>
      <w:r>
        <w:rPr>
          <w:rtl w:val="true"/>
        </w:rPr>
        <w:t xml:space="preserve"> - </w:t>
      </w:r>
      <w:r>
        <w:rPr>
          <w:rtl w:val="true"/>
        </w:rPr>
        <w:t>مُقدَّم‌</w:t>
      </w:r>
      <w:bookmarkEnd w:id="1011"/>
    </w:p>
    <w:p>
      <w:pPr>
        <w:pStyle w:val="BookText"/>
        <w:rPr/>
      </w:pPr>
      <w:r>
        <w:rPr>
          <w:rFonts w:ascii="IRNazanin" w:hAnsi="IRNazanin" w:eastAsia="IRNazanin"/>
          <w:color w:val="111111"/>
          <w:sz w:val="28"/>
          <w:sz w:val="28"/>
          <w:szCs w:val="28"/>
          <w:rtl w:val="true"/>
          <w:lang w:bidi="fa-IR"/>
        </w:rPr>
        <w:t>به معنای تقدیم داشته شده و جلو افتاده، از القاب امام زمان‌علیه السلام است، چون او بر همه خلق فضیلت و برتری دارد و از همه خلایق سابق و مقدم است، چنان‌که در زیارت آل یاسین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الْمُقَدَّمُ الْمَأْمُولُ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بر همه عالم مقدمی و همه خلایق آرزوی تو را دارند</w:t>
      </w:r>
      <w:r>
        <w:rPr>
          <w:rFonts w:eastAsia="IRNazanin" w:cs="IRNazanin"/>
          <w:color w:val="111111"/>
          <w:sz w:val="28"/>
          <w:szCs w:val="28"/>
          <w:rtl w:val="true"/>
          <w:lang w:bidi="fa-IR"/>
        </w:rPr>
        <w:t>».</w:t>
      </w:r>
    </w:p>
    <w:p>
      <w:pPr>
        <w:pStyle w:val="Heading2"/>
        <w:numPr>
          <w:ilvl w:val="1"/>
          <w:numId w:val="1"/>
        </w:numPr>
        <w:rPr/>
      </w:pPr>
      <w:bookmarkStart w:id="1012" w:name="__RefHeading___Toc2737164_211673320"/>
      <w:bookmarkStart w:id="1013" w:name="_Toc423"/>
      <w:bookmarkEnd w:id="1012"/>
      <w:r>
        <w:rPr/>
        <w:t>416</w:t>
      </w:r>
      <w:r>
        <w:rPr>
          <w:rtl w:val="true"/>
        </w:rPr>
        <w:t xml:space="preserve"> - </w:t>
      </w:r>
      <w:r>
        <w:rPr>
          <w:rtl w:val="true"/>
        </w:rPr>
        <w:t>مَلاذ</w:t>
      </w:r>
      <w:bookmarkEnd w:id="1013"/>
    </w:p>
    <w:p>
      <w:pPr>
        <w:pStyle w:val="BookText"/>
        <w:rPr/>
      </w:pPr>
      <w:r>
        <w:rPr>
          <w:rFonts w:ascii="IRNazanin" w:hAnsi="IRNazanin" w:eastAsia="IRNazanin"/>
          <w:color w:val="111111"/>
          <w:sz w:val="28"/>
          <w:sz w:val="28"/>
          <w:szCs w:val="28"/>
          <w:rtl w:val="true"/>
          <w:lang w:bidi="fa-IR"/>
        </w:rPr>
        <w:t>به معنای پناه و حافظ است و اوصاف و القاب امام زمان‌علیه السلام می‌باشد؛چنان که در دعای ندبه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وَنَحْنُ عَبِیدُکَ التّآئِقُونَ إِلی وَلِیکَ الْمُذَکِّرِ بِکَ وَبِنَبِیکَ خَلَقْتَهُ لَنا عِصْمَةً وَ مَلاذاً وَ أَقَمْتَهُ لَنا قِواماً وَ مَعاذاً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همه بندگان تو مشتاق ظهور ولی تو هستیم، او که یادآور تو و رسول توست تو او را برای عصمت و نگه داری و پناه دین و ایمان ما آفریدی و او را برانگیخته‌ای تا قوام و حافظ و پناه خلق باشد</w:t>
      </w:r>
      <w:r>
        <w:rPr>
          <w:rFonts w:eastAsia="IRNazanin" w:cs="IRNazanin"/>
          <w:color w:val="111111"/>
          <w:sz w:val="28"/>
          <w:szCs w:val="28"/>
          <w:rtl w:val="true"/>
          <w:lang w:bidi="fa-IR"/>
        </w:rPr>
        <w:t>».</w:t>
      </w:r>
    </w:p>
    <w:p>
      <w:pPr>
        <w:pStyle w:val="Heading2"/>
        <w:numPr>
          <w:ilvl w:val="1"/>
          <w:numId w:val="1"/>
        </w:numPr>
        <w:rPr/>
      </w:pPr>
      <w:bookmarkStart w:id="1014" w:name="__RefHeading___Toc2737166_211673320"/>
      <w:bookmarkStart w:id="1015" w:name="_Toc424"/>
      <w:bookmarkEnd w:id="1014"/>
      <w:r>
        <w:rPr/>
        <w:t>417</w:t>
      </w:r>
      <w:r>
        <w:rPr>
          <w:rtl w:val="true"/>
        </w:rPr>
        <w:t xml:space="preserve"> - </w:t>
      </w:r>
      <w:r>
        <w:rPr>
          <w:rtl w:val="true"/>
        </w:rPr>
        <w:t>مُلَقِّن احکام‌</w:t>
      </w:r>
      <w:bookmarkEnd w:id="101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معنای تلقین کننده و تعلیم دهنده احکام است و غیر از حجة بن </w:t>
      </w:r>
      <w:bookmarkStart w:id="1016" w:name="pg322_1676"/>
    </w:p>
    <w:p>
      <w:pPr>
        <w:pStyle w:val="BookText"/>
        <w:rPr/>
      </w:pPr>
      <w:bookmarkEnd w:id="1016"/>
      <w:r>
        <w:rPr>
          <w:rFonts w:ascii="IRNazanin" w:hAnsi="IRNazanin" w:eastAsia="IRNazanin"/>
          <w:color w:val="111111"/>
          <w:sz w:val="28"/>
          <w:sz w:val="28"/>
          <w:szCs w:val="28"/>
          <w:rtl w:val="true"/>
          <w:lang w:bidi="fa-IR"/>
        </w:rPr>
        <w:t>الحسن‌علیه السلام چه کسی می‌تواند احکام خدا و اسلام و قرآن را بعد از پیامبر و امامان‌علیهم السلام به مردم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برای او دعا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الْکامِلُ التّآمُّ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وَمُلَقِّنِ أَحْکامِ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تمام و کامل خداوند بر حجت او که تلقین کننده و تعلیم دهنده احکام قرآن است</w:t>
      </w:r>
      <w:r>
        <w:rPr>
          <w:rFonts w:eastAsia="IRNazanin" w:cs="IRNazanin"/>
          <w:color w:val="111111"/>
          <w:sz w:val="28"/>
          <w:szCs w:val="28"/>
          <w:rtl w:val="true"/>
          <w:lang w:bidi="fa-IR"/>
        </w:rPr>
        <w:t>».</w:t>
      </w:r>
    </w:p>
    <w:p>
      <w:pPr>
        <w:pStyle w:val="Heading2"/>
        <w:numPr>
          <w:ilvl w:val="1"/>
          <w:numId w:val="1"/>
        </w:numPr>
        <w:rPr/>
      </w:pPr>
      <w:bookmarkStart w:id="1017" w:name="__RefHeading___Toc2737168_211673320"/>
      <w:bookmarkStart w:id="1018" w:name="_Toc425"/>
      <w:bookmarkEnd w:id="1017"/>
      <w:r>
        <w:rPr/>
        <w:t>418</w:t>
      </w:r>
      <w:r>
        <w:rPr>
          <w:rtl w:val="true"/>
        </w:rPr>
        <w:t xml:space="preserve"> - </w:t>
      </w:r>
      <w:r>
        <w:rPr>
          <w:rtl w:val="true"/>
        </w:rPr>
        <w:t>ملک‌</w:t>
      </w:r>
      <w:bookmarkEnd w:id="1018"/>
    </w:p>
    <w:p>
      <w:pPr>
        <w:pStyle w:val="BookText"/>
        <w:rPr/>
      </w:pPr>
      <w:r>
        <w:rPr>
          <w:rFonts w:ascii="IRNazanin" w:hAnsi="IRNazanin" w:eastAsia="IRNazanin"/>
          <w:color w:val="111111"/>
          <w:sz w:val="28"/>
          <w:sz w:val="28"/>
          <w:szCs w:val="28"/>
          <w:rtl w:val="true"/>
          <w:lang w:bidi="fa-IR"/>
        </w:rPr>
        <w:t>در کتاب دلائل الامامه، امام زمان‌علیه السلام به ملک توصیف شده است</w:t>
      </w:r>
      <w:r>
        <w:rPr>
          <w:rFonts w:eastAsia="IRNazanin" w:cs="IRNazanin"/>
          <w:color w:val="111111"/>
          <w:sz w:val="28"/>
          <w:szCs w:val="28"/>
          <w:rtl w:val="true"/>
          <w:lang w:bidi="fa-IR"/>
        </w:rPr>
        <w:t>.</w:t>
      </w:r>
      <w:r>
        <w:rPr>
          <w:rStyle w:val="FootnoteAnchor"/>
          <w:rtl w:val="true"/>
        </w:rPr>
        <w:footnoteReference w:id="623"/>
      </w:r>
    </w:p>
    <w:p>
      <w:pPr>
        <w:pStyle w:val="Heading2"/>
        <w:numPr>
          <w:ilvl w:val="1"/>
          <w:numId w:val="1"/>
        </w:numPr>
        <w:rPr/>
      </w:pPr>
      <w:bookmarkStart w:id="1019" w:name="__RefHeading___Toc2737170_211673320"/>
      <w:bookmarkStart w:id="1020" w:name="_Toc426"/>
      <w:bookmarkEnd w:id="1019"/>
      <w:r>
        <w:rPr/>
        <w:t>419</w:t>
      </w:r>
      <w:r>
        <w:rPr>
          <w:rtl w:val="true"/>
        </w:rPr>
        <w:t xml:space="preserve"> - </w:t>
      </w:r>
      <w:r>
        <w:rPr>
          <w:rtl w:val="true"/>
        </w:rPr>
        <w:t>مَنّان‌</w:t>
      </w:r>
      <w:bookmarkEnd w:id="1020"/>
    </w:p>
    <w:p>
      <w:pPr>
        <w:pStyle w:val="BookText"/>
        <w:rPr/>
      </w:pPr>
      <w:r>
        <w:rPr>
          <w:rFonts w:ascii="IRNazanin" w:hAnsi="IRNazanin" w:eastAsia="IRNazanin"/>
          <w:color w:val="111111"/>
          <w:sz w:val="28"/>
          <w:sz w:val="28"/>
          <w:szCs w:val="28"/>
          <w:rtl w:val="true"/>
          <w:lang w:bidi="fa-IR"/>
        </w:rPr>
        <w:t>از اسمای حسنای خداست، لکن چون امام زمان‌علیه السلام مظهر اسمای الهی است و خدا امور را از طریق آن حضرت جاری می‌کند، به ایشان نیز منان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هدایه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است که به وسیله امام، زمین را آباد می‌کنم و به بندگان روزی می‌دهم</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لذا در دعای عدیله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بِیمْنِهِ رُزِقَ الْوَری وَبِوُجُودِهِ ثَبَتَتِ الأرْضُ وَالسَّماءُ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اوست که همه خلایق روزی داده می‌شوند و به وجود اوست که آسمان و زمین استقرار و ثبات دارند</w:t>
      </w:r>
      <w:r>
        <w:rPr>
          <w:rFonts w:eastAsia="IRNazanin" w:cs="IRNazanin"/>
          <w:color w:val="111111"/>
          <w:sz w:val="28"/>
          <w:szCs w:val="28"/>
          <w:rtl w:val="true"/>
          <w:lang w:bidi="fa-IR"/>
        </w:rPr>
        <w:t>».</w:t>
      </w:r>
    </w:p>
    <w:p>
      <w:pPr>
        <w:pStyle w:val="Heading2"/>
        <w:numPr>
          <w:ilvl w:val="1"/>
          <w:numId w:val="1"/>
        </w:numPr>
        <w:rPr/>
      </w:pPr>
      <w:bookmarkStart w:id="1021" w:name="__RefHeading___Toc2737172_211673320"/>
      <w:bookmarkStart w:id="1022" w:name="_Toc427"/>
      <w:bookmarkEnd w:id="1021"/>
      <w:r>
        <w:rPr/>
        <w:t>420</w:t>
      </w:r>
      <w:r>
        <w:rPr>
          <w:rtl w:val="true"/>
        </w:rPr>
        <w:t xml:space="preserve"> - </w:t>
      </w:r>
      <w:r>
        <w:rPr>
          <w:rtl w:val="true"/>
        </w:rPr>
        <w:t>مِنْ اولاد الکرام‌</w:t>
      </w:r>
      <w:bookmarkEnd w:id="102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 کریم و بخشنده است و هم فرزند امامان کریم است، </w:t>
      </w:r>
      <w:bookmarkStart w:id="1023" w:name="pg322_1678"/>
    </w:p>
    <w:p>
      <w:pPr>
        <w:pStyle w:val="BookText"/>
        <w:rPr/>
      </w:pPr>
      <w:bookmarkEnd w:id="1023"/>
      <w:r>
        <w:rPr>
          <w:rFonts w:ascii="Amiri" w:hAnsi="Amiri" w:eastAsia="Amiri" w:cs="Amiri"/>
          <w:color w:val="111111"/>
          <w:sz w:val="28"/>
          <w:sz w:val="28"/>
          <w:szCs w:val="28"/>
          <w:rtl w:val="true"/>
          <w:lang w:bidi="ar-SA"/>
        </w:rPr>
        <w:t xml:space="preserve">اهل بیت‌علیهم السلام سراسر جود و کرم و سخاوت‌اند،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سَجِیتُکُمُ الْکَرَمُ</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لذا در روز جمعه خطاب به ایشان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یا مَوْلای کَرِیمٌ مِنْ أَوْلادِ الْکِرامِ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 و آقای من، تو کریم و از خاندان کرم و بزگواری هستی</w:t>
      </w:r>
      <w:r>
        <w:rPr>
          <w:rFonts w:eastAsia="IRNazanin" w:cs="IRNazanin"/>
          <w:color w:val="111111"/>
          <w:sz w:val="28"/>
          <w:szCs w:val="28"/>
          <w:rtl w:val="true"/>
          <w:lang w:bidi="fa-IR"/>
        </w:rPr>
        <w:t>».</w:t>
      </w:r>
    </w:p>
    <w:p>
      <w:pPr>
        <w:pStyle w:val="Heading2"/>
        <w:numPr>
          <w:ilvl w:val="1"/>
          <w:numId w:val="1"/>
        </w:numPr>
        <w:rPr/>
      </w:pPr>
      <w:bookmarkStart w:id="1024" w:name="__RefHeading___Toc2737174_211673320"/>
      <w:bookmarkStart w:id="1025" w:name="_Toc428"/>
      <w:bookmarkEnd w:id="1024"/>
      <w:r>
        <w:rPr/>
        <w:t>421</w:t>
      </w:r>
      <w:r>
        <w:rPr>
          <w:rtl w:val="true"/>
        </w:rPr>
        <w:t xml:space="preserve"> - </w:t>
      </w:r>
      <w:r>
        <w:rPr>
          <w:rtl w:val="true"/>
        </w:rPr>
        <w:t>مُنْتَصر</w:t>
      </w:r>
      <w:bookmarkEnd w:id="1025"/>
    </w:p>
    <w:p>
      <w:pPr>
        <w:pStyle w:val="BookText"/>
        <w:rPr/>
      </w:pPr>
      <w:r>
        <w:rPr>
          <w:rFonts w:ascii="IRNazanin" w:hAnsi="IRNazanin" w:eastAsia="IRNazanin"/>
          <w:color w:val="111111"/>
          <w:sz w:val="28"/>
          <w:sz w:val="28"/>
          <w:szCs w:val="28"/>
          <w:rtl w:val="true"/>
          <w:lang w:bidi="fa-IR"/>
        </w:rPr>
        <w:t>یعنی یاری کننده، یاری کننده دین خدا؛ از القاب امام زمان‌علیه السلام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تقی‌علیه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الْقآئِمَ بِأَمْرِکَ وَالْمُنْتَصِرُ لِدِینِکَ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او را قائم به امر خود و یاری دهنده دین خودت قرار بده</w:t>
      </w:r>
      <w:r>
        <w:rPr>
          <w:rFonts w:eastAsia="IRNazanin" w:cs="IRNazanin"/>
          <w:color w:val="111111"/>
          <w:sz w:val="28"/>
          <w:szCs w:val="28"/>
          <w:rtl w:val="true"/>
          <w:lang w:bidi="fa-IR"/>
        </w:rPr>
        <w:t>».</w:t>
      </w:r>
    </w:p>
    <w:p>
      <w:pPr>
        <w:pStyle w:val="Heading2"/>
        <w:numPr>
          <w:ilvl w:val="1"/>
          <w:numId w:val="1"/>
        </w:numPr>
        <w:rPr/>
      </w:pPr>
      <w:bookmarkStart w:id="1026" w:name="__RefHeading___Toc2737176_211673320"/>
      <w:bookmarkStart w:id="1027" w:name="_Toc429"/>
      <w:bookmarkEnd w:id="1026"/>
      <w:r>
        <w:rPr/>
        <w:t>422</w:t>
      </w:r>
      <w:r>
        <w:rPr>
          <w:rtl w:val="true"/>
        </w:rPr>
        <w:t xml:space="preserve"> - </w:t>
      </w:r>
      <w:r>
        <w:rPr>
          <w:rtl w:val="true"/>
        </w:rPr>
        <w:t>منتظَر</w:t>
      </w:r>
      <w:bookmarkEnd w:id="1027"/>
    </w:p>
    <w:p>
      <w:pPr>
        <w:pStyle w:val="BookText"/>
        <w:rPr/>
      </w:pPr>
      <w:r>
        <w:rPr>
          <w:rFonts w:ascii="IRNazanin" w:hAnsi="IRNazanin" w:eastAsia="IRNazanin"/>
          <w:color w:val="111111"/>
          <w:sz w:val="28"/>
          <w:sz w:val="28"/>
          <w:szCs w:val="28"/>
          <w:rtl w:val="true"/>
          <w:lang w:bidi="fa-IR"/>
        </w:rPr>
        <w:t>از نام‌های امام زمان‌علیه السلام منتظَر است؛ یعنی کسی که دیگران در انتظار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تقی‌علیه السلام 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سُمِّی الْمُنْتَظَر؟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لأنّی لَهُ غَیبَةٌ یکْرَهُ اَیامُها وَیطُولُ اَمَدُها فَینْظُر خُرُوجُهُ الْمُخْلِصُونَ وَتُنْکِرُهُ الْمُرْتابُونَ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زمان را منتظَر نامیده‌اند؟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او غیبتی سخت و طولانی است، مؤمنان خالص در انتظار خروج اویند و شک‌کنندگان آن را انکار می‌کنند</w:t>
      </w:r>
      <w:r>
        <w:rPr>
          <w:rFonts w:eastAsia="IRNazanin" w:cs="IRNazanin"/>
          <w:color w:val="111111"/>
          <w:sz w:val="28"/>
          <w:szCs w:val="28"/>
          <w:rtl w:val="true"/>
          <w:lang w:bidi="fa-IR"/>
        </w:rPr>
        <w:t xml:space="preserve">». </w:t>
      </w:r>
      <w:bookmarkStart w:id="1028" w:name="pg322_1680"/>
    </w:p>
    <w:p>
      <w:pPr>
        <w:pStyle w:val="BookText"/>
        <w:rPr/>
      </w:pPr>
      <w:bookmarkEnd w:id="1028"/>
      <w:r>
        <w:rPr>
          <w:rFonts w:ascii="IRNazanin" w:hAnsi="IRNazanin" w:eastAsia="IRNazanin"/>
          <w:color w:val="111111"/>
          <w:sz w:val="28"/>
          <w:sz w:val="28"/>
          <w:szCs w:val="28"/>
          <w:rtl w:val="true"/>
          <w:lang w:bidi="fa-IR"/>
        </w:rPr>
        <w:t>این نیز قسمتی از زیارت صاحب الامر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الْقآئِمِ الْمُنْتَظَرِ وَالْعَدْلِ الْمُشْتَهَرِ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آقا و امام قائمی که همه خلق در انتظار اویند، و سلام بر آن سلطان عادلی که مشهور همه عالمیان است</w:t>
      </w:r>
      <w:r>
        <w:rPr>
          <w:rFonts w:eastAsia="IRNazanin" w:cs="IRNazanin"/>
          <w:color w:val="111111"/>
          <w:sz w:val="28"/>
          <w:szCs w:val="28"/>
          <w:rtl w:val="true"/>
          <w:lang w:bidi="fa-IR"/>
        </w:rPr>
        <w:t>».</w:t>
      </w:r>
    </w:p>
    <w:p>
      <w:pPr>
        <w:pStyle w:val="Heading2"/>
        <w:numPr>
          <w:ilvl w:val="1"/>
          <w:numId w:val="1"/>
        </w:numPr>
        <w:rPr/>
      </w:pPr>
      <w:bookmarkStart w:id="1029" w:name="__RefHeading___Toc2737178_211673320"/>
      <w:bookmarkStart w:id="1030" w:name="_Toc430"/>
      <w:bookmarkEnd w:id="1029"/>
      <w:r>
        <w:rPr/>
        <w:t>423</w:t>
      </w:r>
      <w:r>
        <w:rPr>
          <w:rtl w:val="true"/>
        </w:rPr>
        <w:t xml:space="preserve"> - </w:t>
      </w:r>
      <w:r>
        <w:rPr>
          <w:rtl w:val="true"/>
        </w:rPr>
        <w:t>منتظِر</w:t>
      </w:r>
      <w:bookmarkEnd w:id="1030"/>
    </w:p>
    <w:p>
      <w:pPr>
        <w:pStyle w:val="BookText"/>
        <w:rPr/>
      </w:pPr>
      <w:r>
        <w:rPr>
          <w:rFonts w:ascii="IRNazanin" w:hAnsi="IRNazanin" w:eastAsia="IRNazanin"/>
          <w:color w:val="111111"/>
          <w:sz w:val="28"/>
          <w:sz w:val="28"/>
          <w:szCs w:val="28"/>
          <w:rtl w:val="true"/>
          <w:lang w:bidi="fa-IR"/>
        </w:rPr>
        <w:t>همه امّت‌ها و همه ملت‌ها، همه مکتب‌ها و مذهب‌ها و همه جهان منتظر اویند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خود منتظِر است، منتظر فرمان خدا که اذن ظهور را صادر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بَیتِهِ وَصَلِ‌ّ عَلی وَلِی الْحَسَنِ وَوارِثِهِ الْقائِمِ بِأَمْرِکَ وَالْغائِبِ فِی خَلْقِکَ وَالْمُنْتَظِرِ لأذْنِکَ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اهل بیت ایشان، و درود فرست بر جانشین امام عسکری‌علیه السلام و وارث او که به امر تو قیام خواهد کرد، او که در بین خلق پنهان و غایب است و در انتظار که فرمان خدا صادر شود</w:t>
      </w:r>
      <w:r>
        <w:rPr>
          <w:rFonts w:eastAsia="IRNazanin" w:cs="IRNazanin"/>
          <w:color w:val="111111"/>
          <w:sz w:val="28"/>
          <w:szCs w:val="28"/>
          <w:rtl w:val="true"/>
          <w:lang w:bidi="fa-IR"/>
        </w:rPr>
        <w:t>».</w:t>
      </w:r>
    </w:p>
    <w:p>
      <w:pPr>
        <w:pStyle w:val="Heading2"/>
        <w:numPr>
          <w:ilvl w:val="1"/>
          <w:numId w:val="1"/>
        </w:numPr>
        <w:rPr/>
      </w:pPr>
      <w:bookmarkStart w:id="1031" w:name="__RefHeading___Toc2737180_211673320"/>
      <w:bookmarkStart w:id="1032" w:name="_Toc431"/>
      <w:bookmarkEnd w:id="1031"/>
      <w:r>
        <w:rPr/>
        <w:t>424</w:t>
      </w:r>
      <w:r>
        <w:rPr>
          <w:rtl w:val="true"/>
        </w:rPr>
        <w:t xml:space="preserve"> - </w:t>
      </w:r>
      <w:r>
        <w:rPr>
          <w:rtl w:val="true"/>
        </w:rPr>
        <w:t>منتقم‌</w:t>
      </w:r>
      <w:bookmarkEnd w:id="1032"/>
    </w:p>
    <w:p>
      <w:pPr>
        <w:pStyle w:val="BookText"/>
        <w:rPr/>
      </w:pPr>
      <w:r>
        <w:rPr>
          <w:rFonts w:ascii="IRNazanin" w:hAnsi="IRNazanin" w:eastAsia="IRNazanin"/>
          <w:color w:val="111111"/>
          <w:sz w:val="28"/>
          <w:sz w:val="28"/>
          <w:szCs w:val="28"/>
          <w:rtl w:val="true"/>
          <w:lang w:bidi="fa-IR"/>
        </w:rPr>
        <w:t>به معنای انتقام گیرنده، یکی از القاب و اسامی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انتقام تمام مظلومان و مستضعفان تاریخ، خصوصاً انبیا و اولیای الهی و به ویژه جدّ بزرگوارش امام حسین‌علیه السلام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اعظم‌صلی الله علیه وآله نقل شده که خداوند فرموده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الْمُنْتَقِمُ مِنْ اَعْدائِی یعْنِی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2"/>
      </w:r>
      <w:bookmarkStart w:id="1033" w:name="pg322_1682"/>
    </w:p>
    <w:p>
      <w:pPr>
        <w:pStyle w:val="BookText"/>
        <w:rPr/>
      </w:pPr>
      <w:bookmarkEnd w:id="10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انتقام گیرنده از دشمنان من، یعنی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امام زمان‌علیه السلام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بَقِیةُ اللَّهِ فِی أَرْضِهِ وَالْمُنْتَقِمُ مِنْ اَعْدائِهِ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بقیة اللَّه در زمین هستم و آن کسی که از دشمنان خدا انتقام خواهم گرفت</w:t>
      </w:r>
      <w:r>
        <w:rPr>
          <w:rFonts w:eastAsia="IRNazanin" w:cs="IRNazanin"/>
          <w:color w:val="111111"/>
          <w:sz w:val="28"/>
          <w:szCs w:val="28"/>
          <w:rtl w:val="true"/>
          <w:lang w:bidi="fa-IR"/>
        </w:rPr>
        <w:t>».</w:t>
      </w:r>
    </w:p>
    <w:p>
      <w:pPr>
        <w:pStyle w:val="Heading2"/>
        <w:numPr>
          <w:ilvl w:val="1"/>
          <w:numId w:val="1"/>
        </w:numPr>
        <w:rPr/>
      </w:pPr>
      <w:bookmarkStart w:id="1034" w:name="__RefHeading___Toc2737182_211673320"/>
      <w:bookmarkStart w:id="1035" w:name="_Toc432"/>
      <w:bookmarkEnd w:id="1034"/>
      <w:r>
        <w:rPr/>
        <w:t>425</w:t>
      </w:r>
      <w:r>
        <w:rPr>
          <w:rtl w:val="true"/>
        </w:rPr>
        <w:t xml:space="preserve"> - </w:t>
      </w:r>
      <w:r>
        <w:rPr>
          <w:rtl w:val="true"/>
        </w:rPr>
        <w:t>منصور</w:t>
      </w:r>
      <w:bookmarkEnd w:id="1035"/>
    </w:p>
    <w:p>
      <w:pPr>
        <w:pStyle w:val="BookText"/>
        <w:rPr/>
      </w:pPr>
      <w:r>
        <w:rPr>
          <w:rFonts w:ascii="Amiri" w:hAnsi="Amiri" w:eastAsia="Amiri" w:cs="Amiri"/>
          <w:color w:val="111111"/>
          <w:sz w:val="28"/>
          <w:sz w:val="28"/>
          <w:szCs w:val="28"/>
          <w:rtl w:val="true"/>
          <w:lang w:bidi="ar-SA"/>
        </w:rPr>
        <w:t xml:space="preserve">امام باقرعلیه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لِوَلِیهِ سُلْطاناً</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 xml:space="preserve">آن کشته مظلوم را امام حسین‌علیه السلام معرفی نموده و منصور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زمان‌علیه السلام تأویل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وسیله او به خدا توسل می‌جوییم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وَأَتَوَسَّلُ إِلَیکَ یا رَبِّ بِإِمامِنا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وَالضِّیآءِ الْأَنْوَرِ، الْمَنْصُورِ بِالرُّعْبِ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تقرب می‌جویم به وسیله امام ما، آن‌که روشن‌ترین نور الهی و کسی است که با ترس در دل دشمنان پیروز و یاری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قسمتی از دعای ندبه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الْمَنْصُورُ عَلی مَنِ اعْتَدی عَلَیهِ وَافْتَری ؛</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یاری شده‌ای که بر هر کسی علیه او تعدی کند و افترا ببندد پیروز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کتاب ذخیره و تذکره نیز نقل شده است که در کتاب دید براهمه </w:t>
      </w:r>
      <w:bookmarkStart w:id="1036" w:name="pg322_1684"/>
    </w:p>
    <w:p>
      <w:pPr>
        <w:pStyle w:val="BookText"/>
        <w:rPr/>
      </w:pPr>
      <w:bookmarkEnd w:id="1036"/>
      <w:r>
        <w:rPr>
          <w:rFonts w:ascii="IRNazanin" w:hAnsi="IRNazanin" w:eastAsia="IRNazanin"/>
          <w:color w:val="111111"/>
          <w:sz w:val="28"/>
          <w:sz w:val="28"/>
          <w:szCs w:val="28"/>
          <w:rtl w:val="true"/>
          <w:lang w:bidi="fa-IR"/>
        </w:rPr>
        <w:t>که می‌گویند کتاب آسمانی است، اسم موعود آخر الزمان منصور است</w:t>
      </w:r>
      <w:r>
        <w:rPr>
          <w:rStyle w:val="FootnoteAnchor"/>
          <w:rtl w:val="true"/>
        </w:rPr>
        <w:footnoteReference w:id="637"/>
      </w:r>
      <w:r>
        <w:rPr>
          <w:rFonts w:ascii="IRNazanin" w:hAnsi="IRNazanin" w:eastAsia="IRNazanin"/>
          <w:color w:val="111111"/>
          <w:sz w:val="28"/>
          <w:sz w:val="28"/>
          <w:szCs w:val="28"/>
          <w:rtl w:val="true"/>
          <w:lang w:bidi="fa-IR"/>
        </w:rPr>
        <w:t>که به معنای یاری شده و پیروز می‌باشد</w:t>
      </w:r>
      <w:r>
        <w:rPr>
          <w:rFonts w:eastAsia="IRNazanin" w:cs="IRNazanin"/>
          <w:color w:val="111111"/>
          <w:sz w:val="28"/>
          <w:szCs w:val="28"/>
          <w:rtl w:val="true"/>
          <w:lang w:bidi="fa-IR"/>
        </w:rPr>
        <w:t>.</w:t>
      </w:r>
    </w:p>
    <w:p>
      <w:pPr>
        <w:pStyle w:val="Heading2"/>
        <w:numPr>
          <w:ilvl w:val="1"/>
          <w:numId w:val="1"/>
        </w:numPr>
        <w:rPr/>
      </w:pPr>
      <w:bookmarkStart w:id="1037" w:name="__RefHeading___Toc2737184_211673320"/>
      <w:bookmarkStart w:id="1038" w:name="_Toc433"/>
      <w:bookmarkEnd w:id="1037"/>
      <w:r>
        <w:rPr/>
        <w:t>426</w:t>
      </w:r>
      <w:r>
        <w:rPr>
          <w:rtl w:val="true"/>
        </w:rPr>
        <w:t xml:space="preserve"> - </w:t>
      </w:r>
      <w:r>
        <w:rPr>
          <w:rtl w:val="true"/>
        </w:rPr>
        <w:t>مُنْعِم‌</w:t>
      </w:r>
      <w:bookmarkEnd w:id="1038"/>
    </w:p>
    <w:p>
      <w:pPr>
        <w:pStyle w:val="BookText"/>
        <w:rPr/>
      </w:pPr>
      <w:r>
        <w:rPr>
          <w:rFonts w:ascii="IRNazanin" w:hAnsi="IRNazanin" w:eastAsia="IRNazanin"/>
          <w:color w:val="111111"/>
          <w:sz w:val="28"/>
          <w:sz w:val="28"/>
          <w:szCs w:val="28"/>
          <w:rtl w:val="true"/>
          <w:lang w:bidi="fa-IR"/>
        </w:rPr>
        <w:t>این عنوان از اسمای حسنای الهی است و امام زمان‌علیه السلام که مظهر اسم اعظم است ملقب به چنین لقبی می‌شود، چنان‌که از دلائل الامامه و هدایة الکبری نقل شده است</w:t>
      </w:r>
      <w:r>
        <w:rPr>
          <w:rFonts w:eastAsia="IRNazanin" w:cs="IRNazanin"/>
          <w:color w:val="111111"/>
          <w:sz w:val="28"/>
          <w:szCs w:val="28"/>
          <w:rtl w:val="true"/>
          <w:lang w:bidi="fa-IR"/>
        </w:rPr>
        <w:t>.</w:t>
      </w:r>
      <w:r>
        <w:rPr>
          <w:rStyle w:val="FootnoteAnchor"/>
          <w:rtl w:val="true"/>
        </w:rPr>
        <w:footnoteReference w:id="638"/>
      </w:r>
    </w:p>
    <w:p>
      <w:pPr>
        <w:pStyle w:val="Heading2"/>
        <w:numPr>
          <w:ilvl w:val="1"/>
          <w:numId w:val="1"/>
        </w:numPr>
        <w:rPr/>
      </w:pPr>
      <w:bookmarkStart w:id="1039" w:name="__RefHeading___Toc2737186_211673320"/>
      <w:bookmarkStart w:id="1040" w:name="_Toc434"/>
      <w:bookmarkEnd w:id="1039"/>
      <w:r>
        <w:rPr/>
        <w:t>428</w:t>
      </w:r>
      <w:r>
        <w:rPr>
          <w:rtl w:val="true"/>
        </w:rPr>
        <w:t xml:space="preserve"> - </w:t>
      </w:r>
      <w:r>
        <w:rPr>
          <w:rtl w:val="true"/>
        </w:rPr>
        <w:t>مُنْقِذُ الأُمّة</w:t>
      </w:r>
      <w:bookmarkEnd w:id="1040"/>
    </w:p>
    <w:p>
      <w:pPr>
        <w:pStyle w:val="Heading3"/>
        <w:numPr>
          <w:ilvl w:val="2"/>
          <w:numId w:val="1"/>
        </w:numPr>
        <w:rPr/>
      </w:pPr>
      <w:bookmarkStart w:id="1041" w:name="__RefHeading___Toc2737188_211673320"/>
      <w:bookmarkStart w:id="1042" w:name="_Toc435"/>
      <w:bookmarkEnd w:id="1041"/>
      <w:r>
        <w:rPr>
          <w:rtl w:val="true"/>
        </w:rPr>
        <w:t>اشاره</w:t>
      </w:r>
      <w:bookmarkEnd w:id="1042"/>
    </w:p>
    <w:p>
      <w:pPr>
        <w:pStyle w:val="BookText"/>
        <w:rPr/>
      </w:pPr>
      <w:r>
        <w:rPr>
          <w:rFonts w:ascii="IRNazanin" w:hAnsi="IRNazanin" w:eastAsia="IRNazanin"/>
          <w:color w:val="111111"/>
          <w:sz w:val="28"/>
          <w:sz w:val="28"/>
          <w:szCs w:val="28"/>
          <w:rtl w:val="true"/>
          <w:lang w:bidi="fa-IR"/>
        </w:rPr>
        <w:t>به معنای نجات دهنده امّت می‌باشد و این لقب شایسته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علی‌علیه السلام در توصیف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وَبِمَهْدِینا تَنْقَطِعُ الحُجَجُ فَهُوَ خاتِمُ الاَئِمَّةِ وَمُنْقِذُ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مهدی ماست که حجت‌های الهی منقطع و پایان می‌پذیرد، پس او آخرین امام است و نجات دهنده این امّت می‌باشد</w:t>
      </w:r>
      <w:r>
        <w:rPr>
          <w:rFonts w:eastAsia="IRNazanin" w:cs="IRNazanin"/>
          <w:color w:val="111111"/>
          <w:sz w:val="28"/>
          <w:szCs w:val="28"/>
          <w:rtl w:val="true"/>
          <w:lang w:bidi="fa-IR"/>
        </w:rPr>
        <w:t xml:space="preserve">». </w:t>
      </w:r>
      <w:bookmarkStart w:id="1043" w:name="pg322_1685"/>
    </w:p>
    <w:p>
      <w:pPr>
        <w:pStyle w:val="Heading3"/>
        <w:numPr>
          <w:ilvl w:val="2"/>
          <w:numId w:val="1"/>
        </w:numPr>
        <w:rPr/>
      </w:pPr>
      <w:bookmarkStart w:id="1044" w:name="__RefHeading___Toc2737190_211673320"/>
      <w:bookmarkStart w:id="1045" w:name="_Toc436"/>
      <w:bookmarkEnd w:id="1043"/>
      <w:bookmarkEnd w:id="1044"/>
      <w:r>
        <w:rPr/>
        <w:t>427</w:t>
      </w:r>
      <w:r>
        <w:rPr>
          <w:rtl w:val="true"/>
        </w:rPr>
        <w:t xml:space="preserve"> - </w:t>
      </w:r>
      <w:r>
        <w:rPr>
          <w:rtl w:val="true"/>
        </w:rPr>
        <w:t>مُنَفّس الحَسرات‌</w:t>
      </w:r>
      <w:bookmarkEnd w:id="1045"/>
    </w:p>
    <w:p>
      <w:pPr>
        <w:pStyle w:val="BookText"/>
        <w:rPr/>
      </w:pPr>
      <w:r>
        <w:rPr>
          <w:rFonts w:ascii="IRNazanin" w:hAnsi="IRNazanin" w:eastAsia="IRNazanin"/>
          <w:color w:val="111111"/>
          <w:sz w:val="28"/>
          <w:sz w:val="28"/>
          <w:szCs w:val="28"/>
          <w:rtl w:val="true"/>
          <w:lang w:bidi="fa-IR"/>
        </w:rPr>
        <w:t>به معنای برطرف کننده غم و اندوه و حسرت‌ها می‌باشد که از اوصاف امام زمان‌علیه السلام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سرداب مقدّس که سید بن طاووس نقل کرده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 مُفَرِّجِ الْکُرُباتِ وَخَوَّاضِ الْغَمَرَاتِ وَمُنَفَّسِ الْحَسَراتِ</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آقایی که گشاینده گرفتاری‌ها و برطرف کننده مشکلات و غم و اندوه‌هاست</w:t>
      </w:r>
      <w:r>
        <w:rPr>
          <w:rFonts w:eastAsia="IRNazanin" w:cs="IRNazanin"/>
          <w:color w:val="111111"/>
          <w:sz w:val="28"/>
          <w:szCs w:val="28"/>
          <w:rtl w:val="true"/>
          <w:lang w:bidi="fa-IR"/>
        </w:rPr>
        <w:t>.»</w:t>
      </w:r>
    </w:p>
    <w:p>
      <w:pPr>
        <w:pStyle w:val="Heading2"/>
        <w:numPr>
          <w:ilvl w:val="1"/>
          <w:numId w:val="1"/>
        </w:numPr>
        <w:rPr/>
      </w:pPr>
      <w:bookmarkStart w:id="1046" w:name="__RefHeading___Toc2737192_211673320"/>
      <w:bookmarkStart w:id="1047" w:name="_Toc437"/>
      <w:bookmarkEnd w:id="1046"/>
      <w:r>
        <w:rPr/>
        <w:t>429</w:t>
      </w:r>
      <w:r>
        <w:rPr>
          <w:rtl w:val="true"/>
        </w:rPr>
        <w:t xml:space="preserve"> - </w:t>
      </w:r>
      <w:r>
        <w:rPr>
          <w:rtl w:val="true"/>
        </w:rPr>
        <w:t>مُنِیر الحَقّ‌</w:t>
      </w:r>
      <w:bookmarkEnd w:id="1047"/>
    </w:p>
    <w:p>
      <w:pPr>
        <w:pStyle w:val="BookText"/>
        <w:rPr/>
      </w:pPr>
      <w:r>
        <w:rPr>
          <w:rFonts w:ascii="IRNazanin" w:hAnsi="IRNazanin" w:eastAsia="IRNazanin"/>
          <w:color w:val="111111"/>
          <w:sz w:val="28"/>
          <w:sz w:val="28"/>
          <w:szCs w:val="28"/>
          <w:rtl w:val="true"/>
          <w:lang w:bidi="fa-IR"/>
        </w:rPr>
        <w:t>یعنی کسی که روشن کننده و آشکار کننده حقّ و احکام و اوامر آن است و این کسی جز امام زمان‌علیه السلام نیست، همان‌که در دعای بعد از زیارت آل یاسین می‌گوییم و برایش دعا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حُجَّتِکَ فِی 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وَمُنِیرِ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حجت خودت در زمین همان که احکام و اوامر حقّ را روشن و آشکار می‌کند</w:t>
      </w:r>
      <w:r>
        <w:rPr>
          <w:rFonts w:eastAsia="IRNazanin" w:cs="IRNazanin"/>
          <w:color w:val="111111"/>
          <w:sz w:val="28"/>
          <w:szCs w:val="28"/>
          <w:rtl w:val="true"/>
          <w:lang w:bidi="fa-IR"/>
        </w:rPr>
        <w:t>».</w:t>
      </w:r>
    </w:p>
    <w:p>
      <w:pPr>
        <w:pStyle w:val="Heading2"/>
        <w:numPr>
          <w:ilvl w:val="1"/>
          <w:numId w:val="1"/>
        </w:numPr>
        <w:rPr/>
      </w:pPr>
      <w:bookmarkStart w:id="1048" w:name="__RefHeading___Toc2737194_211673320"/>
      <w:bookmarkStart w:id="1049" w:name="_Toc438"/>
      <w:bookmarkEnd w:id="1048"/>
      <w:r>
        <w:rPr/>
        <w:t>430</w:t>
      </w:r>
      <w:r>
        <w:rPr>
          <w:rtl w:val="true"/>
        </w:rPr>
        <w:t xml:space="preserve"> - </w:t>
      </w:r>
      <w:r>
        <w:rPr>
          <w:rtl w:val="true"/>
        </w:rPr>
        <w:t>مُنْیةُ الصّابرین‌</w:t>
      </w:r>
      <w:bookmarkEnd w:id="1049"/>
    </w:p>
    <w:p>
      <w:pPr>
        <w:pStyle w:val="BookText"/>
        <w:rPr/>
      </w:pPr>
      <w:r>
        <w:rPr>
          <w:rFonts w:ascii="IRNazanin" w:hAnsi="IRNazanin" w:eastAsia="IRNazanin"/>
          <w:color w:val="111111"/>
          <w:sz w:val="28"/>
          <w:sz w:val="28"/>
          <w:szCs w:val="28"/>
          <w:rtl w:val="true"/>
          <w:lang w:bidi="fa-IR"/>
        </w:rPr>
        <w:t>به معنای آرزوی صابران و بردباران می‌باشد که از القاب امام زمان‌علیه السلام است، چنان‌که در کتاب هدایة الکبری نقل شده است</w:t>
      </w:r>
      <w:r>
        <w:rPr>
          <w:rFonts w:eastAsia="IRNazanin" w:cs="IRNazanin"/>
          <w:color w:val="111111"/>
          <w:sz w:val="28"/>
          <w:szCs w:val="28"/>
          <w:rtl w:val="true"/>
          <w:lang w:bidi="fa-IR"/>
        </w:rPr>
        <w:t>.</w:t>
      </w:r>
      <w:r>
        <w:rPr>
          <w:rStyle w:val="FootnoteAnchor"/>
          <w:rtl w:val="true"/>
        </w:rPr>
        <w:footnoteReference w:id="642"/>
      </w:r>
    </w:p>
    <w:p>
      <w:pPr>
        <w:pStyle w:val="Heading2"/>
        <w:numPr>
          <w:ilvl w:val="1"/>
          <w:numId w:val="1"/>
        </w:numPr>
        <w:rPr/>
      </w:pPr>
      <w:bookmarkStart w:id="1050" w:name="__RefHeading___Toc2737196_211673320"/>
      <w:bookmarkStart w:id="1051" w:name="_Toc439"/>
      <w:bookmarkEnd w:id="1050"/>
      <w:r>
        <w:rPr/>
        <w:t>431</w:t>
      </w:r>
      <w:r>
        <w:rPr>
          <w:rtl w:val="true"/>
        </w:rPr>
        <w:t xml:space="preserve"> - </w:t>
      </w:r>
      <w:r>
        <w:rPr>
          <w:rtl w:val="true"/>
        </w:rPr>
        <w:t>موتور</w:t>
      </w:r>
      <w:bookmarkEnd w:id="1051"/>
    </w:p>
    <w:p>
      <w:pPr>
        <w:pStyle w:val="BookText"/>
        <w:rPr/>
      </w:pPr>
      <w:r>
        <w:rPr>
          <w:rFonts w:ascii="IRNazanin" w:hAnsi="IRNazanin" w:eastAsia="IRNazanin"/>
          <w:color w:val="111111"/>
          <w:sz w:val="28"/>
          <w:sz w:val="28"/>
          <w:szCs w:val="28"/>
          <w:rtl w:val="true"/>
          <w:lang w:bidi="fa-IR"/>
        </w:rPr>
        <w:t>به معنای کسی که به خون خواهی کشته مظلوم خواهد آمد، آنان‌که خون خواهی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شریف از موتور به عنوان لقب امام زمان‌علیه السلام یاد شده است، امّا این‌که خون خواهی چه کسی را خواهد کرد، یا پدرش امام حسن عسکری‌علیه السلام است یا امام حسین‌علیه السلام یا تمام امامان مظلوم که امام زمان‌علیه السلام وارث تمام آنان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در توصیف ایشان فرموده است</w:t>
      </w:r>
      <w:r>
        <w:rPr>
          <w:rFonts w:eastAsia="IRNazanin" w:cs="IRNazanin"/>
          <w:color w:val="111111"/>
          <w:sz w:val="28"/>
          <w:szCs w:val="28"/>
          <w:rtl w:val="true"/>
          <w:lang w:bidi="fa-IR"/>
        </w:rPr>
        <w:t xml:space="preserve">: </w:t>
      </w:r>
      <w:bookmarkStart w:id="1052" w:name="pg322_1687"/>
    </w:p>
    <w:p>
      <w:pPr>
        <w:pStyle w:val="BookText"/>
        <w:rPr/>
      </w:pPr>
      <w:bookmarkEnd w:id="10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الطَّرِیدُ الشَّرِیدُ الْمَوْتُورُ بِاَبِیهِ وَجَدِّهِ صاحِبُ الْغَیبَةِ یقالُ ماتَ اَوْ 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یگانه تنها و خون‌خواه پدر و جدش می‌باشد، او که دارای غیبت است و در موردش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یا از بین رفته است</w:t>
      </w:r>
      <w:r>
        <w:rPr>
          <w:rFonts w:eastAsia="IRNazanin" w:cs="IRNazanin"/>
          <w:color w:val="111111"/>
          <w:sz w:val="28"/>
          <w:szCs w:val="28"/>
          <w:rtl w:val="true"/>
          <w:lang w:bidi="fa-IR"/>
        </w:rPr>
        <w:t>...».</w:t>
      </w:r>
    </w:p>
    <w:p>
      <w:pPr>
        <w:pStyle w:val="Heading2"/>
        <w:numPr>
          <w:ilvl w:val="1"/>
          <w:numId w:val="1"/>
        </w:numPr>
        <w:rPr/>
      </w:pPr>
      <w:bookmarkStart w:id="1053" w:name="__RefHeading___Toc2737198_211673320"/>
      <w:bookmarkStart w:id="1054" w:name="_Toc440"/>
      <w:bookmarkEnd w:id="1053"/>
      <w:r>
        <w:rPr/>
        <w:t>432</w:t>
      </w:r>
      <w:r>
        <w:rPr>
          <w:rtl w:val="true"/>
        </w:rPr>
        <w:t xml:space="preserve"> - </w:t>
      </w:r>
      <w:r>
        <w:rPr>
          <w:rtl w:val="true"/>
        </w:rPr>
        <w:t>موجود</w:t>
      </w:r>
      <w:bookmarkEnd w:id="1054"/>
    </w:p>
    <w:p>
      <w:pPr>
        <w:pStyle w:val="BookText"/>
        <w:rPr/>
      </w:pPr>
      <w:r>
        <w:rPr>
          <w:rFonts w:ascii="IRNazanin" w:hAnsi="IRNazanin" w:eastAsia="IRNazanin"/>
          <w:color w:val="111111"/>
          <w:sz w:val="28"/>
          <w:sz w:val="28"/>
          <w:szCs w:val="28"/>
          <w:rtl w:val="true"/>
          <w:lang w:bidi="fa-IR"/>
        </w:rPr>
        <w:t>برخلاف نظر برخی که به امام زمان‌علیه السلام اعتقاد دارند ولی می‌گویند هنوز به دنیا نیامده است، شیعه معتقد است که او متولد شده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دنیا آمده و اینک در پس پرده غیبت، زنده و موجود است</w:t>
      </w:r>
      <w:r>
        <w:rPr>
          <w:rFonts w:eastAsia="IRNazanin" w:cs="IRNazanin"/>
          <w:color w:val="111111"/>
          <w:sz w:val="28"/>
          <w:szCs w:val="28"/>
          <w:rtl w:val="true"/>
          <w:lang w:bidi="fa-IR"/>
        </w:rPr>
        <w:t>.</w:t>
      </w:r>
    </w:p>
    <w:p>
      <w:pPr>
        <w:pStyle w:val="Heading2"/>
        <w:numPr>
          <w:ilvl w:val="1"/>
          <w:numId w:val="1"/>
        </w:numPr>
        <w:rPr/>
      </w:pPr>
      <w:bookmarkStart w:id="1055" w:name="__RefHeading___Toc2737200_211673320"/>
      <w:bookmarkStart w:id="1056" w:name="_Toc441"/>
      <w:bookmarkEnd w:id="1055"/>
      <w:r>
        <w:rPr/>
        <w:t>433</w:t>
      </w:r>
      <w:r>
        <w:rPr>
          <w:rtl w:val="true"/>
        </w:rPr>
        <w:t xml:space="preserve"> - </w:t>
      </w:r>
      <w:r>
        <w:rPr>
          <w:rtl w:val="true"/>
        </w:rPr>
        <w:t>موعود</w:t>
      </w:r>
      <w:bookmarkEnd w:id="1056"/>
    </w:p>
    <w:p>
      <w:pPr>
        <w:pStyle w:val="BookText"/>
        <w:rPr/>
      </w:pPr>
      <w:r>
        <w:rPr>
          <w:rFonts w:ascii="IRNazanin" w:hAnsi="IRNazanin" w:eastAsia="IRNazanin"/>
          <w:color w:val="111111"/>
          <w:sz w:val="28"/>
          <w:sz w:val="28"/>
          <w:szCs w:val="28"/>
          <w:rtl w:val="true"/>
          <w:lang w:bidi="fa-IR"/>
        </w:rPr>
        <w:t>به معنای وعده داده شده از القاب امام زمان‌علیه السلام است که همه ادیان و ملل منتظر اویند و آمدنش را به یکدیگر وعده می‌دهند، و اولین وعده دهنده خود خداست و آن موعود کسی جز مهدی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ماه شعبان، ماه تولد آن حضرت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الْمَهْدِی الَّذِی وَعَدَ اللَّهُ بِهِ الأُمَمَ أَنْ یجْمَعَ بِهِ الْکَلِمَ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مهدی که خداوند وعده‌اش را به تمام امّت‌ها داده است تا بیاید و پراکندگی‌ها را جمع نماید</w:t>
      </w:r>
      <w:r>
        <w:rPr>
          <w:rFonts w:eastAsia="IRNazanin" w:cs="IRNazanin"/>
          <w:color w:val="111111"/>
          <w:sz w:val="28"/>
          <w:szCs w:val="28"/>
          <w:rtl w:val="true"/>
          <w:lang w:bidi="fa-IR"/>
        </w:rPr>
        <w:t>».</w:t>
      </w:r>
    </w:p>
    <w:p>
      <w:pPr>
        <w:pStyle w:val="Heading2"/>
        <w:numPr>
          <w:ilvl w:val="1"/>
          <w:numId w:val="1"/>
        </w:numPr>
        <w:rPr/>
      </w:pPr>
      <w:bookmarkStart w:id="1057" w:name="__RefHeading___Toc2737202_211673320"/>
      <w:bookmarkStart w:id="1058" w:name="_Toc442"/>
      <w:bookmarkEnd w:id="1057"/>
      <w:r>
        <w:rPr/>
        <w:t>434</w:t>
      </w:r>
      <w:r>
        <w:rPr>
          <w:rtl w:val="true"/>
        </w:rPr>
        <w:t xml:space="preserve"> - </w:t>
      </w:r>
      <w:r>
        <w:rPr>
          <w:rtl w:val="true"/>
        </w:rPr>
        <w:t>موفّق‌</w:t>
      </w:r>
      <w:bookmarkEnd w:id="105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زمان‌علیه السلام مورد عنایت ویژه خداوند و موفق به توفیق الهی است </w:t>
      </w:r>
      <w:bookmarkStart w:id="1059" w:name="pg322_1689"/>
    </w:p>
    <w:p>
      <w:pPr>
        <w:pStyle w:val="BookText"/>
        <w:rPr/>
      </w:pPr>
      <w:bookmarkEnd w:id="1059"/>
      <w:r>
        <w:rPr>
          <w:rFonts w:ascii="IRNazanin" w:hAnsi="IRNazanin" w:eastAsia="IRNazanin"/>
          <w:color w:val="111111"/>
          <w:sz w:val="28"/>
          <w:sz w:val="28"/>
          <w:szCs w:val="28"/>
          <w:rtl w:val="true"/>
          <w:lang w:bidi="fa-IR"/>
        </w:rPr>
        <w:t>و آنچه دارد همه از آن قادر متعال است</w:t>
      </w:r>
      <w:r>
        <w:rPr>
          <w:rFonts w:eastAsia="IRNazanin" w:cs="IRNazanin"/>
          <w:color w:val="111111"/>
          <w:sz w:val="28"/>
          <w:szCs w:val="28"/>
          <w:rtl w:val="true"/>
          <w:lang w:bidi="fa-IR"/>
        </w:rPr>
        <w:t>.</w:t>
      </w:r>
    </w:p>
    <w:p>
      <w:pPr>
        <w:pStyle w:val="Heading2"/>
        <w:numPr>
          <w:ilvl w:val="1"/>
          <w:numId w:val="1"/>
        </w:numPr>
        <w:rPr/>
      </w:pPr>
      <w:bookmarkStart w:id="1060" w:name="__RefHeading___Toc2737204_211673320"/>
      <w:bookmarkStart w:id="1061" w:name="_Toc443"/>
      <w:bookmarkEnd w:id="1060"/>
      <w:r>
        <w:rPr/>
        <w:t>435</w:t>
      </w:r>
      <w:r>
        <w:rPr>
          <w:rtl w:val="true"/>
        </w:rPr>
        <w:t xml:space="preserve"> - </w:t>
      </w:r>
      <w:r>
        <w:rPr>
          <w:rtl w:val="true"/>
        </w:rPr>
        <w:t>مولا</w:t>
      </w:r>
      <w:bookmarkEnd w:id="1061"/>
    </w:p>
    <w:p>
      <w:pPr>
        <w:pStyle w:val="BookText"/>
        <w:rPr/>
      </w:pPr>
      <w:r>
        <w:rPr>
          <w:rFonts w:ascii="IRNazanin" w:hAnsi="IRNazanin" w:eastAsia="IRNazanin"/>
          <w:color w:val="111111"/>
          <w:sz w:val="28"/>
          <w:sz w:val="28"/>
          <w:szCs w:val="28"/>
          <w:rtl w:val="true"/>
          <w:lang w:bidi="fa-IR"/>
        </w:rPr>
        <w:t>به معنای آقا و سرور، از القاب امام زمان‌علیه السلام است، چون او آقای همه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دعای همیشگی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 مَوْلانَا الْإِمامَ الْهادِی الْمَهْدِی، الْقآئِمَ بِأَمْرِکَ، 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سلام ما را به مولایمان ابلاغ فرما، او که امام هادی و مهدی است همان که به فرمان تو قیام خواهد کرد، درود خدا نیز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مَوْلانا وَ سَیدِنا الامامِ الْقائِمِ بِاَمْرِاللَّهِ صاحِبِ الزَّمانِ وَ رَحْمَةُ اللَّه وَ 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مولای ما و آقای ما، آن امامی که به امر خدا قیام می‌کند، امامی که صاحب عصر و زمان است، و رحمت و برکات خدا بر او باد</w:t>
      </w:r>
      <w:r>
        <w:rPr>
          <w:rFonts w:eastAsia="IRNazanin" w:cs="IRNazanin"/>
          <w:color w:val="111111"/>
          <w:sz w:val="28"/>
          <w:szCs w:val="28"/>
          <w:rtl w:val="true"/>
          <w:lang w:bidi="fa-IR"/>
        </w:rPr>
        <w:t>».</w:t>
      </w:r>
    </w:p>
    <w:p>
      <w:pPr>
        <w:pStyle w:val="Heading2"/>
        <w:numPr>
          <w:ilvl w:val="1"/>
          <w:numId w:val="1"/>
        </w:numPr>
        <w:rPr/>
      </w:pPr>
      <w:bookmarkStart w:id="1062" w:name="__RefHeading___Toc2737206_211673320"/>
      <w:bookmarkStart w:id="1063" w:name="_Toc444"/>
      <w:bookmarkEnd w:id="1062"/>
      <w:r>
        <w:rPr/>
        <w:t>436</w:t>
      </w:r>
      <w:r>
        <w:rPr>
          <w:rtl w:val="true"/>
        </w:rPr>
        <w:t xml:space="preserve"> - </w:t>
      </w:r>
      <w:r>
        <w:rPr>
          <w:rtl w:val="true"/>
        </w:rPr>
        <w:t>مُهْتَدی‌</w:t>
      </w:r>
      <w:bookmarkEnd w:id="1063"/>
    </w:p>
    <w:p>
      <w:pPr>
        <w:pStyle w:val="BookText"/>
        <w:rPr/>
      </w:pPr>
      <w:r>
        <w:rPr>
          <w:rFonts w:ascii="IRNazanin" w:hAnsi="IRNazanin" w:eastAsia="IRNazanin"/>
          <w:color w:val="111111"/>
          <w:sz w:val="28"/>
          <w:sz w:val="28"/>
          <w:szCs w:val="28"/>
          <w:rtl w:val="true"/>
          <w:lang w:bidi="fa-IR"/>
        </w:rPr>
        <w:t xml:space="preserve">به معنای هدایت یافته از القاب امام زمان‌علیه السلام است که در حدیثی درفضیلت پیامبر و امامان‌علیهم السلام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وَأُولَئِکَ هُمُ الْمُهْتَدُونَ</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ایشان هستند</w:t>
      </w:r>
      <w:r>
        <w:rPr>
          <w:rFonts w:eastAsia="IRNazanin" w:cs="IRNazanin"/>
          <w:color w:val="111111"/>
          <w:sz w:val="28"/>
          <w:szCs w:val="28"/>
          <w:rtl w:val="true"/>
          <w:lang w:bidi="fa-IR"/>
        </w:rPr>
        <w:t>.</w:t>
      </w:r>
      <w:r>
        <w:rPr>
          <w:rStyle w:val="FootnoteAnchor"/>
          <w:rtl w:val="true"/>
        </w:rPr>
        <w:footnoteReference w:id="64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فَإِنّا نَشْهَدُ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الْهادِی الْمُهْتَدِی الطّاهِرُ، التَّقِی النَّقِی، الرَّضِی الزَّکِی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9"/>
      </w:r>
      <w:bookmarkStart w:id="1064" w:name="pg322_1691"/>
    </w:p>
    <w:p>
      <w:pPr>
        <w:pStyle w:val="BookText"/>
        <w:rPr/>
      </w:pPr>
      <w:bookmarkEnd w:id="10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پس ما شهادت می‌دهیم که او هادی هدایت یافته و پاک و باتقوا و پاکیزه و باصفا و مورد پسند است</w:t>
      </w:r>
      <w:r>
        <w:rPr>
          <w:rFonts w:eastAsia="IRNazanin" w:cs="IRNazanin"/>
          <w:color w:val="111111"/>
          <w:sz w:val="28"/>
          <w:szCs w:val="28"/>
          <w:rtl w:val="true"/>
          <w:lang w:bidi="fa-IR"/>
        </w:rPr>
        <w:t>».</w:t>
      </w:r>
    </w:p>
    <w:p>
      <w:pPr>
        <w:pStyle w:val="Heading2"/>
        <w:numPr>
          <w:ilvl w:val="1"/>
          <w:numId w:val="1"/>
        </w:numPr>
        <w:rPr/>
      </w:pPr>
      <w:bookmarkStart w:id="1065" w:name="__RefHeading___Toc2737208_211673320"/>
      <w:bookmarkStart w:id="1066" w:name="_Toc445"/>
      <w:bookmarkEnd w:id="1065"/>
      <w:r>
        <w:rPr/>
        <w:t>437</w:t>
      </w:r>
      <w:r>
        <w:rPr>
          <w:rtl w:val="true"/>
        </w:rPr>
        <w:t xml:space="preserve"> - </w:t>
      </w:r>
      <w:r>
        <w:rPr>
          <w:rtl w:val="true"/>
        </w:rPr>
        <w:t>مهدی‌</w:t>
      </w:r>
      <w:bookmarkEnd w:id="1066"/>
    </w:p>
    <w:p>
      <w:pPr>
        <w:pStyle w:val="BookText"/>
        <w:rPr/>
      </w:pPr>
      <w:r>
        <w:rPr>
          <w:rFonts w:ascii="IRNazanin" w:hAnsi="IRNazanin" w:eastAsia="IRNazanin"/>
          <w:color w:val="111111"/>
          <w:sz w:val="28"/>
          <w:sz w:val="28"/>
          <w:szCs w:val="28"/>
          <w:rtl w:val="true"/>
          <w:lang w:bidi="fa-IR"/>
        </w:rPr>
        <w:t xml:space="preserve">از مشهورترین و معروف‌ترین نام‌های امام زمان‌علیه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در شیعه و چه سایر فرقه‌های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است و به معنای هدایت یافته می‌باشد، امّا شیخ طوسی در کتاب الغیبة از ابوسعید خراسانی نقل می‌کند که از امام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امام زمان‌علیه السلام، مهدی نامیده شده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را به هر امر مخفی هدایت می‌کند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امّا این‌که چرا این مفهوم را که برای هادی است در مهدی معنا می‌کنند، با توجّه به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مِن شُرَکَآئِکُم مَن یهْدِی إِلَی الْحَقِ‌ّ قُلِ اللَّهُ یهْدِی لِلْحَقِ‌ّ أَفَمَن یهْدِی إِلَی الْحَقِ‌ّ أَحَقُّ أَن یتَّبَعَ أَمَّن لا یهِدِّی إِلَّآ أَن یهْدَی فَما لَکُمْ کَیفَ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کسی می‌تواند هادی باشد که خودش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کسی که خودش هدایت نیافته، نمی‌تواند هادی و امام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نیز دعای ما در هر روز جمعه</w:t>
      </w:r>
      <w:r>
        <w:rPr>
          <w:rFonts w:eastAsia="IRNazanin" w:cs="IRNazanin"/>
          <w:color w:val="111111"/>
          <w:sz w:val="28"/>
          <w:szCs w:val="28"/>
          <w:rtl w:val="true"/>
          <w:lang w:bidi="fa-IR"/>
        </w:rPr>
        <w:t xml:space="preserve">: </w:t>
      </w:r>
      <w:bookmarkStart w:id="1067" w:name="pg322_1693"/>
    </w:p>
    <w:p>
      <w:pPr>
        <w:pStyle w:val="BookText"/>
        <w:rPr/>
      </w:pPr>
      <w:bookmarkEnd w:id="10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الْخَلَفِ الْهادِی الْمَهْدِی اِمامِ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 درود فرست بر آن جانشین شایسته که هم هادی است و هم مهدی، او که امام مؤمنان است</w:t>
      </w:r>
      <w:r>
        <w:rPr>
          <w:rFonts w:eastAsia="IRNazanin" w:cs="IRNazanin"/>
          <w:color w:val="111111"/>
          <w:sz w:val="28"/>
          <w:szCs w:val="28"/>
          <w:rtl w:val="true"/>
          <w:lang w:bidi="fa-IR"/>
        </w:rPr>
        <w:t>».</w:t>
      </w:r>
    </w:p>
    <w:p>
      <w:pPr>
        <w:pStyle w:val="Heading2"/>
        <w:numPr>
          <w:ilvl w:val="1"/>
          <w:numId w:val="1"/>
        </w:numPr>
        <w:rPr/>
      </w:pPr>
      <w:bookmarkStart w:id="1068" w:name="__RefHeading___Toc2737210_211673320"/>
      <w:bookmarkStart w:id="1069" w:name="_Toc446"/>
      <w:bookmarkEnd w:id="1068"/>
      <w:r>
        <w:rPr/>
        <w:t>438</w:t>
      </w:r>
      <w:r>
        <w:rPr>
          <w:rtl w:val="true"/>
        </w:rPr>
        <w:t xml:space="preserve"> - </w:t>
      </w:r>
      <w:r>
        <w:rPr>
          <w:rtl w:val="true"/>
        </w:rPr>
        <w:t>مهدی الأُمم‌</w:t>
      </w:r>
      <w:bookmarkEnd w:id="1069"/>
    </w:p>
    <w:p>
      <w:pPr>
        <w:pStyle w:val="BookText"/>
        <w:rPr/>
      </w:pPr>
      <w:r>
        <w:rPr>
          <w:rFonts w:ascii="IRNazanin" w:hAnsi="IRNazanin" w:eastAsia="IRNazanin"/>
          <w:color w:val="111111"/>
          <w:sz w:val="28"/>
          <w:sz w:val="28"/>
          <w:szCs w:val="28"/>
          <w:rtl w:val="true"/>
          <w:lang w:bidi="fa-IR"/>
        </w:rPr>
        <w:t xml:space="preserve">مطابق همان معنایی که در عنوان قبلی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مهدی مؤمنان و مسلمانان است، بلکه برای همه امّت‌ها و ملت‌ها، برای همه مکتب‌ها و مذهب‌ها، برای همه عصرها و شهرها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او مهدی همه است، مهدی امم است، لذا همه در انتظارش می‌باشند اگرچه هر کدام به نامی او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سلام ما به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مَهْدِی الْأُمَمِ وَجامِعِ الْکَلِمِ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آقایی که هدایت کننده و مهدی همه امّت‌هاست، و او که جمع کننده همه کلمات وحی خدایی است</w:t>
      </w:r>
      <w:r>
        <w:rPr>
          <w:rFonts w:eastAsia="IRNazanin" w:cs="IRNazanin"/>
          <w:color w:val="111111"/>
          <w:sz w:val="28"/>
          <w:szCs w:val="28"/>
          <w:rtl w:val="true"/>
          <w:lang w:bidi="fa-IR"/>
        </w:rPr>
        <w:t>».</w:t>
      </w:r>
    </w:p>
    <w:p>
      <w:pPr>
        <w:pStyle w:val="Heading2"/>
        <w:numPr>
          <w:ilvl w:val="1"/>
          <w:numId w:val="1"/>
        </w:numPr>
        <w:rPr/>
      </w:pPr>
      <w:bookmarkStart w:id="1070" w:name="__RefHeading___Toc2737212_211673320"/>
      <w:bookmarkStart w:id="1071" w:name="_Toc447"/>
      <w:bookmarkEnd w:id="1070"/>
      <w:r>
        <w:rPr/>
        <w:t>439</w:t>
      </w:r>
      <w:r>
        <w:rPr>
          <w:rtl w:val="true"/>
        </w:rPr>
        <w:t xml:space="preserve"> - </w:t>
      </w:r>
      <w:r>
        <w:rPr>
          <w:rtl w:val="true"/>
        </w:rPr>
        <w:t>مُهَذَّب‌</w:t>
      </w:r>
      <w:bookmarkEnd w:id="1071"/>
    </w:p>
    <w:p>
      <w:pPr>
        <w:pStyle w:val="BookText"/>
        <w:rPr/>
      </w:pPr>
      <w:r>
        <w:rPr>
          <w:rFonts w:ascii="IRNazanin" w:hAnsi="IRNazanin" w:eastAsia="IRNazanin"/>
          <w:color w:val="111111"/>
          <w:sz w:val="28"/>
          <w:sz w:val="28"/>
          <w:szCs w:val="28"/>
          <w:rtl w:val="true"/>
          <w:lang w:bidi="fa-IR"/>
        </w:rPr>
        <w:t xml:space="preserve">به معنای تهذیب شده و پاکیزه جان، از القاب امام زمان‌علیه السلام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امامان‌علیهم السلام به نصّ قرآن کریم همه پاک و معصوم‌اند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فرموده‌اند هر روز جمعه این‌گونه به ایشان سلام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الْمُهَذَّبُ الْخآئِفُ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پاکیزه جان و از ترس پنهان</w:t>
      </w:r>
      <w:r>
        <w:rPr>
          <w:rFonts w:eastAsia="IRNazanin" w:cs="IRNazanin"/>
          <w:color w:val="111111"/>
          <w:sz w:val="28"/>
          <w:szCs w:val="28"/>
          <w:rtl w:val="true"/>
          <w:lang w:bidi="fa-IR"/>
        </w:rPr>
        <w:t xml:space="preserve">». </w:t>
      </w:r>
      <w:bookmarkStart w:id="1072" w:name="pg322_1695"/>
    </w:p>
    <w:p>
      <w:pPr>
        <w:pStyle w:val="Heading2"/>
        <w:numPr>
          <w:ilvl w:val="1"/>
          <w:numId w:val="1"/>
        </w:numPr>
        <w:rPr/>
      </w:pPr>
      <w:bookmarkStart w:id="1073" w:name="__RefHeading___Toc2737214_211673320"/>
      <w:bookmarkStart w:id="1074" w:name="_Toc448"/>
      <w:bookmarkEnd w:id="1072"/>
      <w:bookmarkEnd w:id="1073"/>
      <w:r>
        <w:rPr/>
        <w:t>440</w:t>
      </w:r>
      <w:r>
        <w:rPr>
          <w:rtl w:val="true"/>
        </w:rPr>
        <w:t xml:space="preserve"> - </w:t>
      </w:r>
      <w:r>
        <w:rPr>
          <w:rtl w:val="true"/>
        </w:rPr>
        <w:t>مَهْمِیدُ الآخر</w:t>
      </w:r>
      <w:bookmarkEnd w:id="1074"/>
    </w:p>
    <w:p>
      <w:pPr>
        <w:pStyle w:val="BookText"/>
        <w:rPr/>
      </w:pPr>
      <w:r>
        <w:rPr>
          <w:rFonts w:ascii="IRNazanin" w:hAnsi="IRNazanin" w:eastAsia="IRNazanin"/>
          <w:color w:val="111111"/>
          <w:sz w:val="28"/>
          <w:sz w:val="28"/>
          <w:szCs w:val="28"/>
          <w:rtl w:val="true"/>
          <w:lang w:bidi="fa-IR"/>
        </w:rPr>
        <w:t xml:space="preserve">از تذکرة الائمه و ذخیره نقل شده که به موعود آخر الزمان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r>
        <w:rPr>
          <w:rStyle w:val="FootnoteAnchor"/>
          <w:rtl w:val="true"/>
        </w:rPr>
        <w:footnoteReference w:id="656"/>
      </w:r>
    </w:p>
    <w:p>
      <w:pPr>
        <w:pStyle w:val="Heading2"/>
        <w:numPr>
          <w:ilvl w:val="1"/>
          <w:numId w:val="1"/>
        </w:numPr>
        <w:rPr/>
      </w:pPr>
      <w:bookmarkStart w:id="1075" w:name="__RefHeading___Toc2737216_211673320"/>
      <w:bookmarkStart w:id="1076" w:name="_Toc449"/>
      <w:bookmarkEnd w:id="1075"/>
      <w:r>
        <w:rPr/>
        <w:t>441</w:t>
      </w:r>
      <w:r>
        <w:rPr>
          <w:rtl w:val="true"/>
        </w:rPr>
        <w:t xml:space="preserve"> - </w:t>
      </w:r>
      <w:r>
        <w:rPr>
          <w:rtl w:val="true"/>
        </w:rPr>
        <w:t>میثاق اللَّه‌</w:t>
      </w:r>
      <w:bookmarkEnd w:id="10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و عهد و پیمان خداست، همان عهدی که از همه خلق گرفته است، چنان‌که در زیارت آل یاسین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مِیثاقَ اللَّهِ الَّذِی أَخَذَهُ وَوَکَّدَهُ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عهد و میثاق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 و خلافت غیب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 عهد را از خلق گرفت و آن را محکم و مؤکد گردانید</w:t>
      </w:r>
      <w:r>
        <w:rPr>
          <w:rFonts w:eastAsia="IRNazanin" w:cs="IRNazanin"/>
          <w:color w:val="111111"/>
          <w:sz w:val="28"/>
          <w:szCs w:val="28"/>
          <w:rtl w:val="true"/>
          <w:lang w:bidi="fa-IR"/>
        </w:rPr>
        <w:t>».</w:t>
      </w:r>
    </w:p>
    <w:p>
      <w:pPr>
        <w:pStyle w:val="Heading2"/>
        <w:numPr>
          <w:ilvl w:val="1"/>
          <w:numId w:val="1"/>
        </w:numPr>
        <w:rPr/>
      </w:pPr>
      <w:bookmarkStart w:id="1077" w:name="__RefHeading___Toc2737218_211673320"/>
      <w:bookmarkStart w:id="1078" w:name="_Toc450"/>
      <w:bookmarkEnd w:id="1077"/>
      <w:r>
        <w:rPr/>
        <w:t>442</w:t>
      </w:r>
      <w:r>
        <w:rPr>
          <w:rtl w:val="true"/>
        </w:rPr>
        <w:t xml:space="preserve"> - </w:t>
      </w:r>
      <w:r>
        <w:rPr>
          <w:rtl w:val="true"/>
        </w:rPr>
        <w:t>میزان الحقّ‌</w:t>
      </w:r>
      <w:bookmarkEnd w:id="1078"/>
    </w:p>
    <w:p>
      <w:pPr>
        <w:pStyle w:val="BookText"/>
        <w:rPr/>
      </w:pPr>
      <w:r>
        <w:rPr>
          <w:rFonts w:ascii="IRNazanin" w:hAnsi="IRNazanin" w:eastAsia="IRNazanin"/>
          <w:color w:val="111111"/>
          <w:sz w:val="28"/>
          <w:sz w:val="28"/>
          <w:szCs w:val="28"/>
          <w:rtl w:val="true"/>
          <w:lang w:bidi="fa-IR"/>
        </w:rPr>
        <w:t xml:space="preserve">به معنای ترازوی سنجش حقّ از باطل است و از کتاب‌های ذخیره و تذکره الائمه نقل شده که نام موعود آخرالزمان در کتاب آژی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8"/>
      </w:r>
    </w:p>
    <w:p>
      <w:pPr>
        <w:pStyle w:val="Heading2"/>
        <w:numPr>
          <w:ilvl w:val="1"/>
          <w:numId w:val="1"/>
        </w:numPr>
        <w:rPr/>
      </w:pPr>
      <w:bookmarkStart w:id="1079" w:name="__RefHeading___Toc2737220_211673320"/>
      <w:bookmarkStart w:id="1080" w:name="_Toc451"/>
      <w:bookmarkEnd w:id="1079"/>
      <w:r>
        <w:rPr/>
        <w:t>443</w:t>
      </w:r>
      <w:r>
        <w:rPr>
          <w:rtl w:val="true"/>
        </w:rPr>
        <w:t xml:space="preserve"> - </w:t>
      </w:r>
      <w:r>
        <w:rPr>
          <w:rtl w:val="true"/>
        </w:rPr>
        <w:t>مُؤتَمَن‌</w:t>
      </w:r>
      <w:bookmarkEnd w:id="1080"/>
    </w:p>
    <w:p>
      <w:pPr>
        <w:pStyle w:val="BookText"/>
        <w:rPr/>
      </w:pPr>
      <w:r>
        <w:rPr>
          <w:rFonts w:ascii="IRNazanin" w:hAnsi="IRNazanin" w:eastAsia="IRNazanin"/>
          <w:color w:val="111111"/>
          <w:sz w:val="28"/>
          <w:sz w:val="28"/>
          <w:szCs w:val="28"/>
          <w:rtl w:val="true"/>
          <w:lang w:bidi="fa-IR"/>
        </w:rPr>
        <w:t>یعنی کسی که مورد اعتماد و اطمینان و امین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زمان‌علیه السلام امین همه چیز و همه کس است، بالاتر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رازها و اسرار الهی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زیارت آن حضرت می‌خوانیم</w:t>
      </w:r>
      <w:r>
        <w:rPr>
          <w:rFonts w:eastAsia="IRNazanin" w:cs="IRNazanin"/>
          <w:color w:val="111111"/>
          <w:sz w:val="28"/>
          <w:szCs w:val="28"/>
          <w:rtl w:val="true"/>
          <w:lang w:bidi="fa-IR"/>
        </w:rPr>
        <w:t xml:space="preserve">: </w:t>
      </w:r>
      <w:bookmarkStart w:id="1081" w:name="pg322_1697"/>
    </w:p>
    <w:p>
      <w:pPr>
        <w:pStyle w:val="BookText"/>
        <w:rPr/>
      </w:pPr>
      <w:bookmarkEnd w:id="10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بَقِیةَ اللَّهِ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الْمُؤْتَمَنِ عَلَی السِّرِّ وَالْوَلِی لِلْأَمْرِ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بقیة اللَّه در زمین، آن‌که امین بر سرّ حقّ و ولی امر است</w:t>
      </w:r>
      <w:r>
        <w:rPr>
          <w:rFonts w:eastAsia="IRNazanin" w:cs="IRNazanin"/>
          <w:color w:val="111111"/>
          <w:sz w:val="28"/>
          <w:szCs w:val="28"/>
          <w:rtl w:val="true"/>
          <w:lang w:bidi="fa-IR"/>
        </w:rPr>
        <w:t>».</w:t>
      </w:r>
    </w:p>
    <w:p>
      <w:pPr>
        <w:pStyle w:val="Heading2"/>
        <w:numPr>
          <w:ilvl w:val="1"/>
          <w:numId w:val="1"/>
        </w:numPr>
        <w:rPr/>
      </w:pPr>
      <w:bookmarkStart w:id="1082" w:name="__RefHeading___Toc2737222_211673320"/>
      <w:bookmarkStart w:id="1083" w:name="_Toc452"/>
      <w:bookmarkEnd w:id="1082"/>
      <w:r>
        <w:rPr/>
        <w:t>444</w:t>
      </w:r>
      <w:r>
        <w:rPr>
          <w:rtl w:val="true"/>
        </w:rPr>
        <w:t xml:space="preserve"> - </w:t>
      </w:r>
      <w:r>
        <w:rPr>
          <w:rtl w:val="true"/>
        </w:rPr>
        <w:t>مُؤَلِّف الشَّمل‌</w:t>
      </w:r>
      <w:bookmarkEnd w:id="1083"/>
    </w:p>
    <w:p>
      <w:pPr>
        <w:pStyle w:val="BookText"/>
        <w:rPr/>
      </w:pPr>
      <w:r>
        <w:rPr>
          <w:rFonts w:ascii="IRNazanin" w:hAnsi="IRNazanin" w:eastAsia="IRNazanin"/>
          <w:color w:val="111111"/>
          <w:sz w:val="28"/>
          <w:sz w:val="28"/>
          <w:szCs w:val="28"/>
          <w:rtl w:val="true"/>
          <w:lang w:bidi="fa-IR"/>
        </w:rPr>
        <w:t>یعنی کسی که پریشانی‌ها و نگرانی‌های خلق را به خیر و صلاح تبدیل می‌کند و این ندا و ندبه همیشگی بیچارگان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مُؤَلِّفُ شَمْلِ الصَّلاحِ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مصلح امور عالم که پریشانی‌های خلق را اصلاح و دل‌ها را خشنود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او سلام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مُؤَلِّفَ شَمْلِ الصَّلاحِ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کسی که نگرانی‌ها و پریشانی‌ها را به خیر و صلاح و خشنودی تبدیل می‌کنی</w:t>
      </w:r>
      <w:r>
        <w:rPr>
          <w:rFonts w:eastAsia="IRNazanin" w:cs="IRNazanin"/>
          <w:color w:val="111111"/>
          <w:sz w:val="28"/>
          <w:szCs w:val="28"/>
          <w:rtl w:val="true"/>
          <w:lang w:bidi="fa-IR"/>
        </w:rPr>
        <w:t>».</w:t>
      </w:r>
    </w:p>
    <w:p>
      <w:pPr>
        <w:pStyle w:val="Heading2"/>
        <w:numPr>
          <w:ilvl w:val="1"/>
          <w:numId w:val="1"/>
        </w:numPr>
        <w:rPr/>
      </w:pPr>
      <w:bookmarkStart w:id="1084" w:name="__RefHeading___Toc2737224_211673320"/>
      <w:bookmarkStart w:id="1085" w:name="_Toc453"/>
      <w:bookmarkEnd w:id="1084"/>
      <w:r>
        <w:rPr/>
        <w:t>445</w:t>
      </w:r>
      <w:r>
        <w:rPr>
          <w:rtl w:val="true"/>
        </w:rPr>
        <w:t xml:space="preserve"> - </w:t>
      </w:r>
      <w:r>
        <w:rPr>
          <w:rtl w:val="true"/>
        </w:rPr>
        <w:t>مُؤَمَّل‌</w:t>
      </w:r>
      <w:bookmarkEnd w:id="1085"/>
    </w:p>
    <w:p>
      <w:pPr>
        <w:pStyle w:val="BookText"/>
        <w:rPr/>
      </w:pPr>
      <w:r>
        <w:rPr>
          <w:rFonts w:ascii="IRNazanin" w:hAnsi="IRNazanin" w:eastAsia="IRNazanin"/>
          <w:color w:val="111111"/>
          <w:sz w:val="28"/>
          <w:sz w:val="28"/>
          <w:szCs w:val="28"/>
          <w:rtl w:val="true"/>
          <w:lang w:bidi="fa-IR"/>
        </w:rPr>
        <w:t>به معنای مورد امید و آرزو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امام زمان‌علیه السلام است؛ چنان‌که از امام حسن عسکری‌علیه السلام روایت شده است، آن‌گاه که حضرت حجت به دنیا آمد،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 الظَّلَمَةُ اَنَّهُمْ یقْتُلُونَنِی لِیقْطَعُوا هذَا النَّسْلَ کَیفَ رَأَوْا قُدْرَةَ اللَّهِ </w:t>
      </w:r>
      <w:bookmarkStart w:id="1086" w:name="pg322_1699"/>
    </w:p>
    <w:p>
      <w:pPr>
        <w:pStyle w:val="BookText"/>
        <w:rPr/>
      </w:pPr>
      <w:bookmarkEnd w:id="1086"/>
      <w:r>
        <w:rPr>
          <w:rFonts w:ascii="Amiri" w:hAnsi="Amiri" w:eastAsia="Amiri" w:cs="Amiri"/>
          <w:color w:val="111111"/>
          <w:sz w:val="28"/>
          <w:sz w:val="28"/>
          <w:szCs w:val="28"/>
          <w:rtl w:val="true"/>
          <w:lang w:bidi="ar-SA"/>
        </w:rPr>
        <w:t>وَسَمّاهُ الْمُؤَمَّلَ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گمان کردند که مرا خواهند کشت تا این نسل را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را چگونه دیده‌اید؟ و آن‌گاه او را مؤمل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قسمتی از دعای ندبه برای امام زمان‌علیه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الْمُؤَمَّلُ لِإِحْیآءِ الْکِتابِ وَحُدُودِهِ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آن‌که همه در آرزوی اویند تا بیاید و کتاب آسمانی قرآن و حدود آن را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شب ماه رمضان در دعای افتتاح برایش دعا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عَلی وَلِی أَمْرِکَ الْقآئِمِ الْمُؤَمَّلِ، وَالْعَدْلِ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خودت، آن که همه آرزو دارند به فرمان تو قیام کند و او که عدالت محض است و همه در انتظارش می‌باشند</w:t>
      </w:r>
      <w:r>
        <w:rPr>
          <w:rFonts w:eastAsia="IRNazanin" w:cs="IRNazanin"/>
          <w:color w:val="111111"/>
          <w:sz w:val="28"/>
          <w:szCs w:val="28"/>
          <w:rtl w:val="true"/>
          <w:lang w:bidi="fa-IR"/>
        </w:rPr>
        <w:t>...».</w:t>
      </w:r>
    </w:p>
    <w:p>
      <w:pPr>
        <w:pStyle w:val="Heading2"/>
        <w:numPr>
          <w:ilvl w:val="1"/>
          <w:numId w:val="1"/>
        </w:numPr>
        <w:rPr/>
      </w:pPr>
      <w:bookmarkStart w:id="1087" w:name="__RefHeading___Toc2737226_211673320"/>
      <w:bookmarkStart w:id="1088" w:name="_Toc454"/>
      <w:bookmarkEnd w:id="1087"/>
      <w:r>
        <w:rPr/>
        <w:t>446</w:t>
      </w:r>
      <w:r>
        <w:rPr>
          <w:rtl w:val="true"/>
        </w:rPr>
        <w:t xml:space="preserve"> - </w:t>
      </w:r>
      <w:r>
        <w:rPr>
          <w:rtl w:val="true"/>
        </w:rPr>
        <w:t>مُؤَید</w:t>
      </w:r>
      <w:bookmarkEnd w:id="1088"/>
    </w:p>
    <w:p>
      <w:pPr>
        <w:pStyle w:val="BookText"/>
        <w:rPr/>
      </w:pPr>
      <w:r>
        <w:rPr>
          <w:rFonts w:ascii="IRNazanin" w:hAnsi="IRNazanin" w:eastAsia="IRNazanin"/>
          <w:color w:val="111111"/>
          <w:sz w:val="28"/>
          <w:sz w:val="28"/>
          <w:szCs w:val="28"/>
          <w:rtl w:val="true"/>
          <w:lang w:bidi="fa-IR"/>
        </w:rPr>
        <w:t>یعنی کسی که مورد تأیید و توفیق خداوند است، از القاب و اوصاف امام زمان‌علیه السلام می‌باشد؛ چنان‌که آن حضرت را این‌گونه توصیف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وَبَرَکاتُهُ وَتَحِیاتُهُ وَصَلَواتُهُ عَلی مَوْلای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الْمُعْتَمَدِ وَالْمَنْصُورِ الْمُؤَیدِ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و رحمت و برکات خداوند بر مولای ما صاحب الزمان، آن قائم مورد اعتماد، و آن منصور مؤید</w:t>
      </w:r>
      <w:r>
        <w:rPr>
          <w:rFonts w:eastAsia="IRNazanin" w:cs="IRNazanin"/>
          <w:color w:val="111111"/>
          <w:sz w:val="28"/>
          <w:szCs w:val="28"/>
          <w:rtl w:val="true"/>
          <w:lang w:bidi="fa-IR"/>
        </w:rPr>
        <w:t xml:space="preserve">». </w:t>
      </w:r>
      <w:bookmarkStart w:id="1089" w:name="pg322_1702"/>
    </w:p>
    <w:p>
      <w:pPr>
        <w:pStyle w:val="Heading2"/>
        <w:numPr>
          <w:ilvl w:val="1"/>
          <w:numId w:val="1"/>
        </w:numPr>
        <w:rPr/>
      </w:pPr>
      <w:bookmarkStart w:id="1090" w:name="__RefHeading___Toc2737228_211673320"/>
      <w:bookmarkStart w:id="1091" w:name="_Toc455"/>
      <w:bookmarkEnd w:id="1089"/>
      <w:bookmarkEnd w:id="1090"/>
      <w:r>
        <w:rPr/>
        <w:t>447</w:t>
      </w:r>
      <w:r>
        <w:rPr>
          <w:rtl w:val="true"/>
        </w:rPr>
        <w:t xml:space="preserve"> - </w:t>
      </w:r>
      <w:r>
        <w:rPr>
          <w:rtl w:val="true"/>
        </w:rPr>
        <w:t>ناحیه مقدسه‌</w:t>
      </w:r>
      <w:bookmarkEnd w:id="1091"/>
    </w:p>
    <w:p>
      <w:pPr>
        <w:pStyle w:val="BookText"/>
        <w:rPr/>
      </w:pPr>
      <w:r>
        <w:rPr>
          <w:rFonts w:ascii="IRNazanin" w:hAnsi="IRNazanin" w:eastAsia="IRNazanin"/>
          <w:color w:val="111111"/>
          <w:sz w:val="28"/>
          <w:sz w:val="28"/>
          <w:szCs w:val="28"/>
          <w:rtl w:val="true"/>
          <w:lang w:bidi="fa-IR"/>
        </w:rPr>
        <w:t>از جنات الخلود نقل شده است که در ایامی که شیعیان از ترس حکومت ظلم و جور در تقیه بودند، از آن حضرت به ناحیه تعبیر می‌کردند و در توقیعات فراوان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تَوْقِیعٌ مِنَ النّاحِیةِ الْمُقَدَّسَةِ حَرَسَها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و نامه مبارک امام زمان از ناحیه مقدسه که خداوند آن را حفظ و حراست نماید صادر شد</w:t>
      </w:r>
      <w:r>
        <w:rPr>
          <w:rFonts w:eastAsia="IRNazanin" w:cs="IRNazanin"/>
          <w:color w:val="111111"/>
          <w:sz w:val="28"/>
          <w:szCs w:val="28"/>
          <w:rtl w:val="true"/>
          <w:lang w:bidi="fa-IR"/>
        </w:rPr>
        <w:t>...».</w:t>
      </w:r>
    </w:p>
    <w:p>
      <w:pPr>
        <w:pStyle w:val="Heading2"/>
        <w:numPr>
          <w:ilvl w:val="1"/>
          <w:numId w:val="1"/>
        </w:numPr>
        <w:rPr/>
      </w:pPr>
      <w:bookmarkStart w:id="1092" w:name="__RefHeading___Toc2737230_211673320"/>
      <w:bookmarkStart w:id="1093" w:name="_Toc456"/>
      <w:bookmarkEnd w:id="1092"/>
      <w:r>
        <w:rPr/>
        <w:t>448</w:t>
      </w:r>
      <w:r>
        <w:rPr>
          <w:rtl w:val="true"/>
        </w:rPr>
        <w:t xml:space="preserve"> - </w:t>
      </w:r>
      <w:r>
        <w:rPr>
          <w:rtl w:val="true"/>
        </w:rPr>
        <w:t>نازح‌</w:t>
      </w:r>
      <w:bookmarkEnd w:id="1093"/>
    </w:p>
    <w:p>
      <w:pPr>
        <w:pStyle w:val="BookText"/>
        <w:rPr/>
      </w:pPr>
      <w:r>
        <w:rPr>
          <w:rFonts w:ascii="IRNazanin" w:hAnsi="IRNazanin" w:eastAsia="IRNazanin"/>
          <w:color w:val="111111"/>
          <w:sz w:val="28"/>
          <w:sz w:val="28"/>
          <w:szCs w:val="28"/>
          <w:rtl w:val="true"/>
          <w:lang w:bidi="fa-IR"/>
        </w:rPr>
        <w:t>به معنای دور از وطن و دور افتاده از دوستان می‌باشد، از اوصاف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ندبه قربان‌صدقه آن حضرت می‌شویم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بِنَفْسِی أَنْتَ مِنْ نازِحٍ ما نَزَحَ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قربان تو ای آقای دور افتاده‌ای که از ما دور نیست</w:t>
      </w:r>
      <w:r>
        <w:rPr>
          <w:rFonts w:eastAsia="IRNazanin" w:cs="IRNazanin"/>
          <w:color w:val="111111"/>
          <w:sz w:val="28"/>
          <w:szCs w:val="28"/>
          <w:rtl w:val="true"/>
          <w:lang w:bidi="fa-IR"/>
        </w:rPr>
        <w:t>».</w:t>
      </w:r>
    </w:p>
    <w:p>
      <w:pPr>
        <w:pStyle w:val="Heading2"/>
        <w:numPr>
          <w:ilvl w:val="1"/>
          <w:numId w:val="1"/>
        </w:numPr>
        <w:rPr/>
      </w:pPr>
      <w:bookmarkStart w:id="1094" w:name="__RefHeading___Toc2737232_211673320"/>
      <w:bookmarkStart w:id="1095" w:name="_Toc457"/>
      <w:bookmarkEnd w:id="1094"/>
      <w:r>
        <w:rPr/>
        <w:t>449</w:t>
      </w:r>
      <w:r>
        <w:rPr>
          <w:rtl w:val="true"/>
        </w:rPr>
        <w:t xml:space="preserve"> - </w:t>
      </w:r>
      <w:r>
        <w:rPr>
          <w:rtl w:val="true"/>
        </w:rPr>
        <w:t>ناشر العدل‌</w:t>
      </w:r>
      <w:bookmarkEnd w:id="1095"/>
    </w:p>
    <w:p>
      <w:pPr>
        <w:pStyle w:val="BookText"/>
        <w:rPr/>
      </w:pPr>
      <w:r>
        <w:rPr>
          <w:rFonts w:ascii="IRNazanin" w:hAnsi="IRNazanin" w:eastAsia="IRNazanin"/>
          <w:color w:val="111111"/>
          <w:sz w:val="28"/>
          <w:sz w:val="28"/>
          <w:szCs w:val="28"/>
          <w:rtl w:val="true"/>
          <w:lang w:bidi="fa-IR"/>
        </w:rPr>
        <w:t>از القاب و اسامی امام زمان‌علیه السلام، ناشر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احکام و معارف الهی را نشر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عدل و داد را در سراسر عالم گسترش می‌دهد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این‌گونه به ایشان سلام می‌دهیم و دعا می‌کنیم</w:t>
      </w:r>
      <w:r>
        <w:rPr>
          <w:rFonts w:eastAsia="IRNazanin" w:cs="IRNazanin"/>
          <w:color w:val="111111"/>
          <w:sz w:val="28"/>
          <w:szCs w:val="28"/>
          <w:rtl w:val="true"/>
          <w:lang w:bidi="fa-IR"/>
        </w:rPr>
        <w:t xml:space="preserve">: </w:t>
      </w:r>
      <w:bookmarkStart w:id="1096" w:name="pg322_1704"/>
    </w:p>
    <w:p>
      <w:pPr>
        <w:pStyle w:val="BookText"/>
        <w:rPr/>
      </w:pPr>
      <w:bookmarkEnd w:id="10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الْکامِلُ التّآمُّ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وَناشِرِ الْعَدْلِ فِی الطُّولِ وَالْعَرْضِ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کامل و تمام خداوندی بر حجت او که بنیان عدل و داد را در سراسر طول و عرض جهان نشر خواهد داد</w:t>
      </w:r>
      <w:r>
        <w:rPr>
          <w:rFonts w:eastAsia="IRNazanin" w:cs="IRNazanin"/>
          <w:color w:val="111111"/>
          <w:sz w:val="28"/>
          <w:szCs w:val="28"/>
          <w:rtl w:val="true"/>
          <w:lang w:bidi="fa-IR"/>
        </w:rPr>
        <w:t>».</w:t>
      </w:r>
    </w:p>
    <w:p>
      <w:pPr>
        <w:pStyle w:val="Heading2"/>
        <w:numPr>
          <w:ilvl w:val="1"/>
          <w:numId w:val="1"/>
        </w:numPr>
        <w:rPr/>
      </w:pPr>
      <w:bookmarkStart w:id="1097" w:name="__RefHeading___Toc2737234_211673320"/>
      <w:bookmarkStart w:id="1098" w:name="_Toc458"/>
      <w:bookmarkEnd w:id="1097"/>
      <w:r>
        <w:rPr/>
        <w:t>450</w:t>
      </w:r>
      <w:r>
        <w:rPr>
          <w:rtl w:val="true"/>
        </w:rPr>
        <w:t xml:space="preserve"> - </w:t>
      </w:r>
      <w:r>
        <w:rPr>
          <w:rtl w:val="true"/>
        </w:rPr>
        <w:t>ناشر رایة الهُدی‌</w:t>
      </w:r>
      <w:bookmarkEnd w:id="1098"/>
    </w:p>
    <w:p>
      <w:pPr>
        <w:pStyle w:val="BookText"/>
        <w:rPr/>
      </w:pPr>
      <w:r>
        <w:rPr>
          <w:rFonts w:ascii="IRNazanin" w:hAnsi="IRNazanin" w:eastAsia="IRNazanin"/>
          <w:color w:val="111111"/>
          <w:sz w:val="28"/>
          <w:sz w:val="28"/>
          <w:szCs w:val="28"/>
          <w:rtl w:val="true"/>
          <w:lang w:bidi="fa-IR"/>
        </w:rPr>
        <w:t>آن‌گاه که امام زمان‌علیه السلام بیاید، پرچم هدایت را بلند می‌کند و سرتاسر عالم را به زیر آن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صاحِبُ یوْمِ الْفَتْحِ وَناشِرُ رایةِ الْهُدی ؛</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آقایی که فرمانده و صاحب روز پیروزی است، آن‌که پرچم هدایت را در سراسر عالم گسترش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حضرت سلام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الْفَتْحِ وَناشِرَ رایةِ الْهُدی ؛</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صاحب پیروزی و نشر دهنده پرچم هدایت</w:t>
      </w:r>
      <w:r>
        <w:rPr>
          <w:rFonts w:eastAsia="IRNazanin" w:cs="IRNazanin"/>
          <w:color w:val="111111"/>
          <w:sz w:val="28"/>
          <w:szCs w:val="28"/>
          <w:rtl w:val="true"/>
          <w:lang w:bidi="fa-IR"/>
        </w:rPr>
        <w:t>!»</w:t>
      </w:r>
    </w:p>
    <w:p>
      <w:pPr>
        <w:pStyle w:val="Heading2"/>
        <w:numPr>
          <w:ilvl w:val="1"/>
          <w:numId w:val="1"/>
        </w:numPr>
        <w:rPr/>
      </w:pPr>
      <w:bookmarkStart w:id="1099" w:name="__RefHeading___Toc2737236_211673320"/>
      <w:bookmarkStart w:id="1100" w:name="_Toc459"/>
      <w:bookmarkEnd w:id="1099"/>
      <w:r>
        <w:rPr/>
        <w:t>451</w:t>
      </w:r>
      <w:r>
        <w:rPr>
          <w:rtl w:val="true"/>
        </w:rPr>
        <w:t xml:space="preserve"> - </w:t>
      </w:r>
      <w:r>
        <w:rPr>
          <w:rtl w:val="true"/>
        </w:rPr>
        <w:t>ناصح‌</w:t>
      </w:r>
      <w:bookmarkEnd w:id="1100"/>
    </w:p>
    <w:p>
      <w:pPr>
        <w:pStyle w:val="BookText"/>
        <w:rPr/>
      </w:pPr>
      <w:r>
        <w:rPr>
          <w:rFonts w:ascii="IRNazanin" w:hAnsi="IRNazanin" w:eastAsia="IRNazanin"/>
          <w:color w:val="111111"/>
          <w:sz w:val="28"/>
          <w:sz w:val="28"/>
          <w:szCs w:val="28"/>
          <w:rtl w:val="true"/>
          <w:lang w:bidi="fa-IR"/>
        </w:rPr>
        <w:t xml:space="preserve">یعنی خیرخواه و مشفق، و لقبی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خیرخواه تمام خلق است، فریادرس همه است، از هر دین و ملت و آیینی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زیارت آن حضرت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حُجَّتِکَ فِی 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الْمُرْتَقِبِ الْخآئِفِ وَالْوَلِی النّاصِحِ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1"/>
      </w:r>
      <w:bookmarkStart w:id="1101" w:name="pg322_1705"/>
    </w:p>
    <w:p>
      <w:pPr>
        <w:pStyle w:val="BookText"/>
        <w:rPr/>
      </w:pPr>
      <w:bookmarkEnd w:id="1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حجت خودت در زمین، آن آقایی که از جور و آسیب دشمنان دائماً مراقب و نگران است، ولی برای امّت، سرپرست و خیرخواه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الْوَلِی النّاصِحُ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ولی ناصح هستی</w:t>
      </w:r>
      <w:r>
        <w:rPr>
          <w:rFonts w:eastAsia="IRNazanin" w:cs="IRNazanin"/>
          <w:color w:val="111111"/>
          <w:sz w:val="28"/>
          <w:szCs w:val="28"/>
          <w:rtl w:val="true"/>
          <w:lang w:bidi="fa-IR"/>
        </w:rPr>
        <w:t>».</w:t>
      </w:r>
    </w:p>
    <w:p>
      <w:pPr>
        <w:pStyle w:val="Heading2"/>
        <w:numPr>
          <w:ilvl w:val="1"/>
          <w:numId w:val="1"/>
        </w:numPr>
        <w:rPr/>
      </w:pPr>
      <w:bookmarkStart w:id="1102" w:name="__RefHeading___Toc2737238_211673320"/>
      <w:bookmarkStart w:id="1103" w:name="_Toc460"/>
      <w:bookmarkEnd w:id="1102"/>
      <w:r>
        <w:rPr/>
        <w:t>452</w:t>
      </w:r>
      <w:r>
        <w:rPr>
          <w:rtl w:val="true"/>
        </w:rPr>
        <w:t xml:space="preserve"> - </w:t>
      </w:r>
      <w:r>
        <w:rPr>
          <w:rtl w:val="true"/>
        </w:rPr>
        <w:t>ناصر</w:t>
      </w:r>
      <w:bookmarkEnd w:id="1103"/>
    </w:p>
    <w:p>
      <w:pPr>
        <w:pStyle w:val="BookText"/>
        <w:rPr/>
      </w:pPr>
      <w:r>
        <w:rPr>
          <w:rFonts w:ascii="IRNazanin" w:hAnsi="IRNazanin" w:eastAsia="IRNazanin"/>
          <w:color w:val="111111"/>
          <w:sz w:val="28"/>
          <w:sz w:val="28"/>
          <w:szCs w:val="28"/>
          <w:rtl w:val="true"/>
          <w:lang w:bidi="fa-IR"/>
        </w:rPr>
        <w:t>به معنای یار و یاور دین خدا، یاری کننده حقّ خدا، و از نام‌های مهدی موعودعلیه السلام است، که در زیارت آل یاسین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خَلِیفَةَ اللَّهِ وَناصِرَ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جانشین خدا در زمین، و ای نصرت بخش و یاری دهنده دین و حقّ خدا</w:t>
      </w:r>
      <w:r>
        <w:rPr>
          <w:rFonts w:eastAsia="IRNazanin" w:cs="IRNazanin"/>
          <w:color w:val="111111"/>
          <w:sz w:val="28"/>
          <w:szCs w:val="28"/>
          <w:rtl w:val="true"/>
          <w:lang w:bidi="fa-IR"/>
        </w:rPr>
        <w:t>».</w:t>
      </w:r>
    </w:p>
    <w:p>
      <w:pPr>
        <w:pStyle w:val="Heading2"/>
        <w:numPr>
          <w:ilvl w:val="1"/>
          <w:numId w:val="1"/>
        </w:numPr>
        <w:rPr/>
      </w:pPr>
      <w:bookmarkStart w:id="1104" w:name="__RefHeading___Toc2737240_211673320"/>
      <w:bookmarkStart w:id="1105" w:name="_Toc461"/>
      <w:bookmarkEnd w:id="1104"/>
      <w:r>
        <w:rPr/>
        <w:t>453</w:t>
      </w:r>
      <w:r>
        <w:rPr>
          <w:rtl w:val="true"/>
        </w:rPr>
        <w:t xml:space="preserve"> - </w:t>
      </w:r>
      <w:r>
        <w:rPr>
          <w:rtl w:val="true"/>
        </w:rPr>
        <w:t>ناطق‌</w:t>
      </w:r>
      <w:bookmarkEnd w:id="1105"/>
    </w:p>
    <w:p>
      <w:pPr>
        <w:pStyle w:val="BookText"/>
        <w:rPr/>
      </w:pPr>
      <w:r>
        <w:rPr>
          <w:rFonts w:ascii="IRNazanin" w:hAnsi="IRNazanin" w:eastAsia="IRNazanin"/>
          <w:color w:val="111111"/>
          <w:sz w:val="28"/>
          <w:sz w:val="28"/>
          <w:szCs w:val="28"/>
          <w:rtl w:val="true"/>
          <w:lang w:bidi="fa-IR"/>
        </w:rPr>
        <w:t>یعنی گویا و سخن‌گو که برابر آنچه مناقب و هدایة الکبری نقل کرده‌اند، ناطق نیز از القاب امام زمان‌علیه السلام 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در روایتی طولانی پیامبر اکرم‌صلی الله علیه وآله نام‌های امامان‌علیهم السلام را به سلمان ذکر نمود تا این‌که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 بْنُ عَلِی الصّامِتِ الأمِینِ الْعَسْکَرِی ثُمَّ ابْنُهُ حُجَّةُ بْنُ الْحَسَن الْمَهْدِی النّاطِقِ الْقائِمِ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5"/>
      </w:r>
      <w:bookmarkStart w:id="1106" w:name="pg322_1707"/>
    </w:p>
    <w:p>
      <w:pPr>
        <w:pStyle w:val="BookText"/>
        <w:rPr/>
      </w:pPr>
      <w:bookmarkEnd w:id="11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بن علی، صامت امین عسکری، پس پسر او حجت بن الحسن المهدی آن امام ناطق که به امر خداوند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دعای بعد از زیارت آل یاسین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حُجَّتِکَ فِی 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وَالنّاطِقِ بِالْحِکْمَةِ وَالصِّدْقِ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حجت خودت در زمین، همان که به حقایق حکمت و صدق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عاشورا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إِمامِ مَهْدِی ظاهِرٍ ناطِقٍ بِالْحَقِّ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تسمیه آن حضرت نیز معلوم است، چون امامان گذشته مهر خاموشی بر لب زده، هم تقیه داشتند و هم کسی را نمی‌یافتند که با او در میان بگذارند</w:t>
      </w:r>
      <w:r>
        <w:rPr>
          <w:rFonts w:eastAsia="IRNazanin" w:cs="IRNazanin"/>
          <w:color w:val="111111"/>
          <w:sz w:val="28"/>
          <w:szCs w:val="28"/>
          <w:rtl w:val="true"/>
          <w:lang w:bidi="fa-IR"/>
        </w:rPr>
        <w:t>.</w:t>
      </w:r>
    </w:p>
    <w:p>
      <w:pPr>
        <w:pStyle w:val="Heading2"/>
        <w:numPr>
          <w:ilvl w:val="1"/>
          <w:numId w:val="1"/>
        </w:numPr>
        <w:rPr/>
      </w:pPr>
      <w:bookmarkStart w:id="1107" w:name="__RefHeading___Toc2737242_211673320"/>
      <w:bookmarkStart w:id="1108" w:name="_Toc462"/>
      <w:bookmarkEnd w:id="1107"/>
      <w:r>
        <w:rPr/>
        <w:t>454</w:t>
      </w:r>
      <w:r>
        <w:rPr>
          <w:rtl w:val="true"/>
        </w:rPr>
        <w:t xml:space="preserve"> - </w:t>
      </w:r>
      <w:r>
        <w:rPr>
          <w:rtl w:val="true"/>
        </w:rPr>
        <w:t>ناظر</w:t>
      </w:r>
      <w:bookmarkEnd w:id="1108"/>
    </w:p>
    <w:p>
      <w:pPr>
        <w:pStyle w:val="BookText"/>
        <w:rPr/>
      </w:pPr>
      <w:r>
        <w:rPr>
          <w:rFonts w:ascii="IRNazanin" w:hAnsi="IRNazanin" w:eastAsia="IRNazanin"/>
          <w:color w:val="111111"/>
          <w:sz w:val="28"/>
          <w:sz w:val="28"/>
          <w:szCs w:val="28"/>
          <w:rtl w:val="true"/>
          <w:lang w:bidi="fa-IR"/>
        </w:rPr>
        <w:t>به معنای بینا و بیننده، از القاب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همه چیز و همه جا و همه کس می‌باشد، به قدرت الهی بر همه جا احاطه دارد، حتی هم اکنون نیز بهشت و جهنم را و بالاتر از آن را نظاره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ناظِرَ شَجَرَةِ طُوبی وَسِدْرَةِ الْمُنْتَهی ؛</w:t>
      </w:r>
      <w:r>
        <w:rPr>
          <w:rStyle w:val="FootnoteAnchor"/>
          <w:rtl w:val="true"/>
        </w:rPr>
        <w:footnoteReference w:id="67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درخت طوبی و سدرة المنتهای بهشت را به چشم مشاهده می‌کنی</w:t>
      </w:r>
      <w:r>
        <w:rPr>
          <w:rFonts w:eastAsia="IRNazanin" w:cs="IRNazanin"/>
          <w:color w:val="111111"/>
          <w:sz w:val="28"/>
          <w:szCs w:val="28"/>
          <w:rtl w:val="true"/>
          <w:lang w:bidi="fa-IR"/>
        </w:rPr>
        <w:t xml:space="preserve">». </w:t>
      </w:r>
      <w:bookmarkStart w:id="1109" w:name="pg322_1709"/>
    </w:p>
    <w:p>
      <w:pPr>
        <w:pStyle w:val="Heading2"/>
        <w:numPr>
          <w:ilvl w:val="1"/>
          <w:numId w:val="1"/>
        </w:numPr>
        <w:rPr/>
      </w:pPr>
      <w:bookmarkStart w:id="1110" w:name="__RefHeading___Toc2737244_211673320"/>
      <w:bookmarkStart w:id="1111" w:name="_Toc463"/>
      <w:bookmarkEnd w:id="1109"/>
      <w:bookmarkEnd w:id="1110"/>
      <w:r>
        <w:rPr/>
        <w:t>455</w:t>
      </w:r>
      <w:r>
        <w:rPr>
          <w:rtl w:val="true"/>
        </w:rPr>
        <w:t xml:space="preserve"> - </w:t>
      </w:r>
      <w:r>
        <w:rPr>
          <w:rtl w:val="true"/>
        </w:rPr>
        <w:t>ناقور</w:t>
      </w:r>
      <w:bookmarkEnd w:id="1111"/>
    </w:p>
    <w:p>
      <w:pPr>
        <w:pStyle w:val="BookText"/>
        <w:rPr/>
      </w:pPr>
      <w:r>
        <w:rPr>
          <w:rFonts w:ascii="IRNazanin" w:hAnsi="IRNazanin" w:eastAsia="IRNazanin"/>
          <w:color w:val="111111"/>
          <w:sz w:val="28"/>
          <w:sz w:val="28"/>
          <w:szCs w:val="28"/>
          <w:rtl w:val="true"/>
          <w:lang w:bidi="fa-IR"/>
        </w:rPr>
        <w:t>ناقور به معنای صور است، مانند شاخ و مثل آن‌که در او می‌دمند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صور دمیده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 إماماً مُظَفَّراً مُسْتَتِراً فَإذا اَرادَ اللَّهُ عَزَّ ذِکْرُهُ اِظْهارَ اَمْرِهِ نَکَتَ فِی قَلْبِه نُکْتَةً فَظَهَرَ فَقامَ بِاَمْرِ اللَّهِ تَبارَکَ وَتَعالی ؛</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امامی است مستتر، که هرگاه خداوند اراده کند وی را اظهار نماید، در دلش می‌اندازد، پس به امر خداوند متعال خروج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صادق روایت شده که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 قائم دمیده می‌شود و برای خروج به وی اذن می‌دهد</w:t>
      </w:r>
      <w:r>
        <w:rPr>
          <w:rFonts w:eastAsia="IRNazanin" w:cs="IRNazanin"/>
          <w:color w:val="111111"/>
          <w:sz w:val="28"/>
          <w:szCs w:val="28"/>
          <w:rtl w:val="true"/>
          <w:lang w:bidi="fa-IR"/>
        </w:rPr>
        <w:t>.</w:t>
      </w:r>
      <w:r>
        <w:rPr>
          <w:rStyle w:val="FootnoteAnchor"/>
          <w:rtl w:val="true"/>
        </w:rPr>
        <w:footnoteReference w:id="679"/>
      </w:r>
    </w:p>
    <w:p>
      <w:pPr>
        <w:pStyle w:val="Heading2"/>
        <w:numPr>
          <w:ilvl w:val="1"/>
          <w:numId w:val="1"/>
        </w:numPr>
        <w:rPr/>
      </w:pPr>
      <w:bookmarkStart w:id="1112" w:name="__RefHeading___Toc2737246_211673320"/>
      <w:bookmarkStart w:id="1113" w:name="_Toc464"/>
      <w:bookmarkEnd w:id="1112"/>
      <w:r>
        <w:rPr/>
        <w:t>456</w:t>
      </w:r>
      <w:r>
        <w:rPr>
          <w:rtl w:val="true"/>
        </w:rPr>
        <w:t xml:space="preserve"> - </w:t>
      </w:r>
      <w:r>
        <w:rPr>
          <w:rtl w:val="true"/>
        </w:rPr>
        <w:t>ناموس العصر</w:t>
      </w:r>
      <w:bookmarkEnd w:id="1113"/>
    </w:p>
    <w:p>
      <w:pPr>
        <w:pStyle w:val="BookText"/>
        <w:rPr/>
      </w:pPr>
      <w:r>
        <w:rPr>
          <w:rFonts w:ascii="IRNazanin" w:hAnsi="IRNazanin" w:eastAsia="IRNazanin"/>
          <w:color w:val="111111"/>
          <w:sz w:val="28"/>
          <w:sz w:val="28"/>
          <w:szCs w:val="28"/>
          <w:rtl w:val="true"/>
          <w:lang w:bidi="fa-IR"/>
        </w:rPr>
        <w:t>در اعمال نیمه شعبان و دعا برای امام زمان‌علیه السلام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لَیلَتِنا وَمَولُودِها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اللَّهِ الَّذِی لاینْبُو وَنُورُهُ الَّذِی لایخْبُو وَذُو الْحِلْمِ الَّذِی لایصْبُو مِدارُ الدَّهْرِ وَنَوامِیسُ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این شب و مولود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خدایی که کند نمی‌شود و آن نور الهی که خاموش نمی‌گردد،و آن بردباری که شکیبایی‌اش را از دست نمی‌دهد، او که محور روزگار و ناموس عصر و زمان است</w:t>
      </w:r>
      <w:r>
        <w:rPr>
          <w:rFonts w:eastAsia="IRNazanin" w:cs="IRNazanin"/>
          <w:color w:val="111111"/>
          <w:sz w:val="28"/>
          <w:szCs w:val="28"/>
          <w:rtl w:val="true"/>
          <w:lang w:bidi="fa-IR"/>
        </w:rPr>
        <w:t xml:space="preserve">». </w:t>
      </w:r>
      <w:bookmarkStart w:id="1114" w:name="pg322_1711"/>
    </w:p>
    <w:p>
      <w:pPr>
        <w:pStyle w:val="Heading2"/>
        <w:numPr>
          <w:ilvl w:val="1"/>
          <w:numId w:val="1"/>
        </w:numPr>
        <w:rPr/>
      </w:pPr>
      <w:bookmarkStart w:id="1115" w:name="__RefHeading___Toc2737248_211673320"/>
      <w:bookmarkStart w:id="1116" w:name="_Toc465"/>
      <w:bookmarkEnd w:id="1114"/>
      <w:bookmarkEnd w:id="1115"/>
      <w:r>
        <w:rPr/>
        <w:t>457</w:t>
      </w:r>
      <w:r>
        <w:rPr>
          <w:rtl w:val="true"/>
        </w:rPr>
        <w:t xml:space="preserve"> - </w:t>
      </w:r>
      <w:r>
        <w:rPr>
          <w:rtl w:val="true"/>
        </w:rPr>
        <w:t>نَجْم‌</w:t>
      </w:r>
      <w:bookmarkEnd w:id="1116"/>
    </w:p>
    <w:p>
      <w:pPr>
        <w:pStyle w:val="BookText"/>
        <w:rPr/>
      </w:pPr>
      <w:r>
        <w:rPr>
          <w:rFonts w:ascii="IRNazanin" w:hAnsi="IRNazanin" w:eastAsia="IRNazanin"/>
          <w:color w:val="111111"/>
          <w:sz w:val="28"/>
          <w:sz w:val="28"/>
          <w:szCs w:val="28"/>
          <w:rtl w:val="true"/>
          <w:lang w:bidi="fa-IR"/>
        </w:rPr>
        <w:t>به معنای ستاره درخشان است و چنان‌که از کتاب‌های ذخیره و نجم الثاقب نقل شده، از القاب امام زمان‌علیه السلام است</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 در قرآن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امامان همه ستارگان آسمان ولایت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کَنُجومِ السَّماءِ کُلَّما غابَ نَجْمٌ طَلَعَ نَجْمٌ حَتّی إذا اَشَرْتُم بَأصابِعَکُمْ وَمِلْتُمْ بِاَعْناقِکُمْ غَیبَ اللَّهُ عَنْکُمْ نَجْمَکُمْ فَاسْتَوَتْ بَنُو عَبْدالمُطَلِّب فَلَمْ یعْرَفْ اَی مِنْ اَی‌ّ فَإذا طَلَعَ نَجْمُکُمْ فَاحْمِدُوا رَبَّکُمْ</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چون ستارگان آسمانیم که هر زمان اختری غروب کند اختری دیگر طلوع می‌نماید، تا آن‌گاه که با انگشت خود امام را نشان دادید و به سوی او گردن کشیدید، خدا ستاره هدایت شما را نهان سازد، پس فرزندان عبدالمطلب که خاندان امامت باشند در نظر مردم برابر گردند و معلوم نشود که کدام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ستاره شما طلوع کرد پروردگار خود را سپاس‌گزارید</w:t>
      </w:r>
      <w:r>
        <w:rPr>
          <w:rFonts w:eastAsia="IRNazanin" w:cs="IRNazanin"/>
          <w:color w:val="111111"/>
          <w:sz w:val="28"/>
          <w:szCs w:val="28"/>
          <w:rtl w:val="true"/>
          <w:lang w:bidi="fa-IR"/>
        </w:rPr>
        <w:t>.»</w:t>
      </w:r>
    </w:p>
    <w:p>
      <w:pPr>
        <w:pStyle w:val="Heading2"/>
        <w:numPr>
          <w:ilvl w:val="1"/>
          <w:numId w:val="1"/>
        </w:numPr>
        <w:rPr/>
      </w:pPr>
      <w:bookmarkStart w:id="1117" w:name="__RefHeading___Toc2737250_211673320"/>
      <w:bookmarkStart w:id="1118" w:name="_Toc466"/>
      <w:bookmarkEnd w:id="1117"/>
      <w:r>
        <w:rPr/>
        <w:t>458</w:t>
      </w:r>
      <w:r>
        <w:rPr>
          <w:rtl w:val="true"/>
        </w:rPr>
        <w:t xml:space="preserve"> - </w:t>
      </w:r>
      <w:r>
        <w:rPr>
          <w:rtl w:val="true"/>
        </w:rPr>
        <w:t>نصر</w:t>
      </w:r>
      <w:bookmarkEnd w:id="1118"/>
    </w:p>
    <w:p>
      <w:pPr>
        <w:pStyle w:val="BookText"/>
        <w:rPr/>
      </w:pPr>
      <w:r>
        <w:rPr>
          <w:rFonts w:ascii="IRNazanin" w:hAnsi="IRNazanin" w:eastAsia="IRNazanin"/>
          <w:color w:val="111111"/>
          <w:sz w:val="28"/>
          <w:sz w:val="28"/>
          <w:szCs w:val="28"/>
          <w:rtl w:val="true"/>
          <w:lang w:bidi="fa-IR"/>
        </w:rPr>
        <w:t>در کتاب دلائل الامامه، امام زمان‌علیه السلام به نصر توصیف شده است</w:t>
      </w:r>
      <w:r>
        <w:rPr>
          <w:rFonts w:eastAsia="IRNazanin" w:cs="IRNazanin"/>
          <w:color w:val="111111"/>
          <w:sz w:val="28"/>
          <w:szCs w:val="28"/>
          <w:rtl w:val="true"/>
          <w:lang w:bidi="fa-IR"/>
        </w:rPr>
        <w:t>.</w:t>
      </w:r>
      <w:r>
        <w:rPr>
          <w:rStyle w:val="FootnoteAnchor"/>
          <w:rtl w:val="true"/>
        </w:rPr>
        <w:footnoteReference w:id="683"/>
      </w:r>
    </w:p>
    <w:p>
      <w:pPr>
        <w:pStyle w:val="Heading2"/>
        <w:numPr>
          <w:ilvl w:val="1"/>
          <w:numId w:val="1"/>
        </w:numPr>
        <w:rPr/>
      </w:pPr>
      <w:bookmarkStart w:id="1119" w:name="__RefHeading___Toc2737252_211673320"/>
      <w:bookmarkStart w:id="1120" w:name="_Toc467"/>
      <w:bookmarkEnd w:id="1119"/>
      <w:r>
        <w:rPr/>
        <w:t>459</w:t>
      </w:r>
      <w:r>
        <w:rPr>
          <w:rtl w:val="true"/>
        </w:rPr>
        <w:t xml:space="preserve"> - </w:t>
      </w:r>
      <w:r>
        <w:rPr>
          <w:rtl w:val="true"/>
        </w:rPr>
        <w:t>نَضْرَةُ الایام‌</w:t>
      </w:r>
      <w:bookmarkEnd w:id="112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شادی و خرمی عالم و آدم است، خلقت و طبیعت </w:t>
      </w:r>
      <w:bookmarkStart w:id="1121" w:name="pg322_1713"/>
    </w:p>
    <w:p>
      <w:pPr>
        <w:pStyle w:val="BookText"/>
        <w:rPr/>
      </w:pPr>
      <w:bookmarkEnd w:id="1121"/>
      <w:r>
        <w:rPr>
          <w:rFonts w:ascii="IRNazanin" w:hAnsi="IRNazanin" w:eastAsia="IRNazanin"/>
          <w:color w:val="111111"/>
          <w:sz w:val="28"/>
          <w:sz w:val="28"/>
          <w:szCs w:val="28"/>
          <w:rtl w:val="true"/>
          <w:lang w:bidi="fa-IR"/>
        </w:rPr>
        <w:t>و روزگاران به وجود او مسرورند، چرا که بیمنه رزق الوری وبوجوده ثبتت الارض والسماء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نضرة الایام نیز از اوصاف امام زمان‌علیه السلام است، چنان‌که در زیارت ایشان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رَبِیعِ الْأَنامِ وَنَضْرَةِ الْأَیامِ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آقایی که بهار پاینده اهل عالم است و سلام بر آن مولایی که موجب شادی و خرمی روزگاران است</w:t>
      </w:r>
      <w:r>
        <w:rPr>
          <w:rFonts w:eastAsia="IRNazanin" w:cs="IRNazanin"/>
          <w:color w:val="111111"/>
          <w:sz w:val="28"/>
          <w:szCs w:val="28"/>
          <w:rtl w:val="true"/>
          <w:lang w:bidi="fa-IR"/>
        </w:rPr>
        <w:t>».</w:t>
      </w:r>
    </w:p>
    <w:p>
      <w:pPr>
        <w:pStyle w:val="Heading2"/>
        <w:numPr>
          <w:ilvl w:val="1"/>
          <w:numId w:val="1"/>
        </w:numPr>
        <w:rPr/>
      </w:pPr>
      <w:bookmarkStart w:id="1122" w:name="__RefHeading___Toc2737254_211673320"/>
      <w:bookmarkStart w:id="1123" w:name="_Toc468"/>
      <w:bookmarkEnd w:id="1122"/>
      <w:r>
        <w:rPr/>
        <w:t>460</w:t>
      </w:r>
      <w:r>
        <w:rPr>
          <w:rtl w:val="true"/>
        </w:rPr>
        <w:t xml:space="preserve"> - </w:t>
      </w:r>
      <w:r>
        <w:rPr>
          <w:rtl w:val="true"/>
        </w:rPr>
        <w:t>نظام الدین‌</w:t>
      </w:r>
      <w:bookmarkEnd w:id="1123"/>
    </w:p>
    <w:p>
      <w:pPr>
        <w:pStyle w:val="BookText"/>
        <w:rPr/>
      </w:pPr>
      <w:r>
        <w:rPr>
          <w:rFonts w:ascii="IRNazanin" w:hAnsi="IRNazanin" w:eastAsia="IRNazanin"/>
          <w:color w:val="111111"/>
          <w:sz w:val="28"/>
          <w:sz w:val="28"/>
          <w:szCs w:val="28"/>
          <w:rtl w:val="true"/>
          <w:lang w:bidi="fa-IR"/>
        </w:rPr>
        <w:t xml:space="preserve">امام زمان‌علیه السلام محور عالم و 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خلقت و طبیعت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دین و دیانت است، همه چیز به دور شمع وجود او می‌چرخد و همه امور به واسطه او سامان می‌یابند، از جمله دین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دهنده و نظام بخش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از معصومین رسیده، به جاست که ایشان را این‌گونه توصیف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نِظامُ الدِّینِ، وَیعْسُوبُ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نظام بخش دین هستی و پیشوای پرهیزکاران</w:t>
      </w:r>
      <w:r>
        <w:rPr>
          <w:rFonts w:eastAsia="IRNazanin" w:cs="IRNazanin"/>
          <w:color w:val="111111"/>
          <w:sz w:val="28"/>
          <w:szCs w:val="28"/>
          <w:rtl w:val="true"/>
          <w:lang w:bidi="fa-IR"/>
        </w:rPr>
        <w:t>».</w:t>
      </w:r>
    </w:p>
    <w:p>
      <w:pPr>
        <w:pStyle w:val="Heading2"/>
        <w:numPr>
          <w:ilvl w:val="1"/>
          <w:numId w:val="1"/>
        </w:numPr>
        <w:rPr/>
      </w:pPr>
      <w:bookmarkStart w:id="1124" w:name="__RefHeading___Toc2737256_211673320"/>
      <w:bookmarkStart w:id="1125" w:name="_Toc469"/>
      <w:bookmarkEnd w:id="1124"/>
      <w:r>
        <w:rPr/>
        <w:t>461</w:t>
      </w:r>
      <w:r>
        <w:rPr>
          <w:rtl w:val="true"/>
        </w:rPr>
        <w:t xml:space="preserve"> - </w:t>
      </w:r>
      <w:r>
        <w:rPr>
          <w:rtl w:val="true"/>
        </w:rPr>
        <w:t>نِعْمَة الباطنة</w:t>
      </w:r>
      <w:bookmarkEnd w:id="112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کاظم‌علیه السلام در مورد تفسیر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وَأَسْبَغَ عَلَیکُمْ نِعَمَهُ ظهِرَةً وَباطِنَةً</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سؤال شد، فرمودند</w:t>
      </w:r>
      <w:r>
        <w:rPr>
          <w:rFonts w:eastAsia="IRNazanin" w:cs="IRNazanin"/>
          <w:color w:val="111111"/>
          <w:sz w:val="28"/>
          <w:szCs w:val="28"/>
          <w:rtl w:val="true"/>
          <w:lang w:bidi="fa-IR"/>
        </w:rPr>
        <w:t xml:space="preserve">: </w:t>
      </w:r>
      <w:bookmarkStart w:id="1126" w:name="pg322_1715"/>
    </w:p>
    <w:p>
      <w:pPr>
        <w:pStyle w:val="BookText"/>
        <w:rPr/>
      </w:pPr>
      <w:bookmarkEnd w:id="1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اَلنِّعْمَةُ الظّاهِرَةُ الامامُ الظّاهِرُ وَ الْباطِنَةُ الامامُ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الثّانِی عَشَرَ مِنّا</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آشکار امام ظاهر است و نعمت باطن، امام غایب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دوازدهمین نفر از ما امامان است</w:t>
      </w:r>
      <w:r>
        <w:rPr>
          <w:rFonts w:eastAsia="IRNazanin" w:cs="IRNazanin"/>
          <w:color w:val="111111"/>
          <w:sz w:val="28"/>
          <w:szCs w:val="28"/>
          <w:rtl w:val="true"/>
          <w:lang w:bidi="fa-IR"/>
        </w:rPr>
        <w:t>.»</w:t>
      </w:r>
    </w:p>
    <w:p>
      <w:pPr>
        <w:pStyle w:val="Heading2"/>
        <w:numPr>
          <w:ilvl w:val="1"/>
          <w:numId w:val="1"/>
        </w:numPr>
        <w:rPr/>
      </w:pPr>
      <w:bookmarkStart w:id="1127" w:name="__RefHeading___Toc2737258_211673320"/>
      <w:bookmarkStart w:id="1128" w:name="_Toc470"/>
      <w:bookmarkEnd w:id="1127"/>
      <w:r>
        <w:rPr/>
        <w:t>462</w:t>
      </w:r>
      <w:r>
        <w:rPr>
          <w:rtl w:val="true"/>
        </w:rPr>
        <w:t xml:space="preserve"> - </w:t>
      </w:r>
      <w:r>
        <w:rPr>
          <w:rtl w:val="true"/>
        </w:rPr>
        <w:t>نفس‌</w:t>
      </w:r>
      <w:bookmarkEnd w:id="1128"/>
    </w:p>
    <w:p>
      <w:pPr>
        <w:pStyle w:val="BookText"/>
        <w:rPr/>
      </w:pPr>
      <w:r>
        <w:rPr>
          <w:rFonts w:ascii="IRNazanin" w:hAnsi="IRNazanin" w:eastAsia="IRNazanin"/>
          <w:color w:val="111111"/>
          <w:sz w:val="28"/>
          <w:sz w:val="28"/>
          <w:szCs w:val="28"/>
          <w:rtl w:val="true"/>
          <w:lang w:bidi="fa-IR"/>
        </w:rPr>
        <w:t>نفس نیز از القاب امام زمان‌علیه السلام است، چنان‌که در هدایة الکبری نقل کرده است</w:t>
      </w:r>
      <w:r>
        <w:rPr>
          <w:rFonts w:eastAsia="IRNazanin" w:cs="IRNazanin"/>
          <w:color w:val="111111"/>
          <w:sz w:val="28"/>
          <w:szCs w:val="28"/>
          <w:rtl w:val="true"/>
          <w:lang w:bidi="fa-IR"/>
        </w:rPr>
        <w:t>.</w:t>
      </w:r>
      <w:r>
        <w:rPr>
          <w:rStyle w:val="FootnoteAnchor"/>
          <w:rtl w:val="true"/>
        </w:rPr>
        <w:footnoteReference w:id="688"/>
      </w:r>
    </w:p>
    <w:p>
      <w:pPr>
        <w:pStyle w:val="Heading2"/>
        <w:numPr>
          <w:ilvl w:val="1"/>
          <w:numId w:val="1"/>
        </w:numPr>
        <w:rPr/>
      </w:pPr>
      <w:bookmarkStart w:id="1129" w:name="__RefHeading___Toc2737260_211673320"/>
      <w:bookmarkStart w:id="1130" w:name="_Toc471"/>
      <w:bookmarkEnd w:id="1129"/>
      <w:r>
        <w:rPr/>
        <w:t>463</w:t>
      </w:r>
      <w:r>
        <w:rPr>
          <w:rtl w:val="true"/>
        </w:rPr>
        <w:t xml:space="preserve"> - </w:t>
      </w:r>
      <w:r>
        <w:rPr>
          <w:rtl w:val="true"/>
        </w:rPr>
        <w:t>نقی‌</w:t>
      </w:r>
      <w:bookmarkEnd w:id="1130"/>
    </w:p>
    <w:p>
      <w:pPr>
        <w:pStyle w:val="BookText"/>
        <w:rPr/>
      </w:pPr>
      <w:r>
        <w:rPr>
          <w:rFonts w:ascii="IRNazanin" w:hAnsi="IRNazanin" w:eastAsia="IRNazanin"/>
          <w:color w:val="111111"/>
          <w:sz w:val="28"/>
          <w:sz w:val="28"/>
          <w:szCs w:val="28"/>
          <w:rtl w:val="true"/>
          <w:lang w:bidi="fa-IR"/>
        </w:rPr>
        <w:t>به معنای پاک و خالص است و از نام‌های مهدی موعودعلیه السلام می‌باشد، چنان‌که در زیارتش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الْهادِی الْمُهْتَدِی الطّاهِرُ، التَّقِی النَّقِی، الرَّضِی الزَّکِی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هدایت کننده و هدایت شونده است، او پاک و باتقوا و پاکیزه و باصفا و مورد 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نَقَّیتَهُ مِنَ الدَّنَسِ</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او را از هر نوع آلودگی پاک کردی</w:t>
      </w:r>
      <w:r>
        <w:rPr>
          <w:rFonts w:eastAsia="IRNazanin" w:cs="IRNazanin"/>
          <w:color w:val="111111"/>
          <w:sz w:val="28"/>
          <w:szCs w:val="28"/>
          <w:rtl w:val="true"/>
          <w:lang w:bidi="fa-IR"/>
        </w:rPr>
        <w:t>.»</w:t>
      </w:r>
    </w:p>
    <w:p>
      <w:pPr>
        <w:pStyle w:val="Heading2"/>
        <w:numPr>
          <w:ilvl w:val="1"/>
          <w:numId w:val="1"/>
        </w:numPr>
        <w:rPr/>
      </w:pPr>
      <w:bookmarkStart w:id="1131" w:name="__RefHeading___Toc2737262_211673320"/>
      <w:bookmarkStart w:id="1132" w:name="_Toc472"/>
      <w:bookmarkEnd w:id="1131"/>
      <w:r>
        <w:rPr/>
        <w:t>464</w:t>
      </w:r>
      <w:r>
        <w:rPr>
          <w:rtl w:val="true"/>
        </w:rPr>
        <w:t xml:space="preserve"> - </w:t>
      </w:r>
      <w:r>
        <w:rPr>
          <w:rtl w:val="true"/>
        </w:rPr>
        <w:t>نقیب‌</w:t>
      </w:r>
      <w:bookmarkEnd w:id="113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نقیب به معنای سرپرست و امام می‌باشد که بر تمام امامان‌علیهم السلام اطلاق می‌شود و دوازدهمین نقیب امام زمان‌علیه السلام است؛ همان طور که </w:t>
      </w:r>
      <w:bookmarkStart w:id="1133" w:name="pg322_1716"/>
    </w:p>
    <w:p>
      <w:pPr>
        <w:pStyle w:val="BookText"/>
        <w:rPr/>
      </w:pPr>
      <w:bookmarkEnd w:id="1133"/>
      <w:r>
        <w:rPr>
          <w:rFonts w:ascii="IRNazanin" w:hAnsi="IRNazanin" w:eastAsia="IRNazanin"/>
          <w:color w:val="111111"/>
          <w:sz w:val="28"/>
          <w:sz w:val="28"/>
          <w:szCs w:val="28"/>
          <w:rtl w:val="true"/>
          <w:lang w:bidi="fa-IR"/>
        </w:rPr>
        <w:t>طبق آیه شریفه، در بنی اسرائیل نیز چنین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 اللَّهُ مِیثقَ بَنِی إِسْرائِیلَ وَبَعَثْنا مِنْهُمُ اثْنَی عَشَرَ نَقِیباً</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در این زمینه حدیث مفصلی ابن عباس و جابر بن عبد اللَّه از پیامبر اکرم‌صلی الله علیه وآله نقل کرده‌اند که مراجعه شود</w:t>
      </w:r>
      <w:r>
        <w:rPr>
          <w:rFonts w:eastAsia="IRNazanin" w:cs="IRNazanin"/>
          <w:color w:val="111111"/>
          <w:sz w:val="28"/>
          <w:szCs w:val="28"/>
          <w:rtl w:val="true"/>
          <w:lang w:bidi="fa-IR"/>
        </w:rPr>
        <w:t>.</w:t>
      </w:r>
      <w:r>
        <w:rPr>
          <w:rStyle w:val="FootnoteAnchor"/>
          <w:rtl w:val="true"/>
        </w:rPr>
        <w:footnoteReference w:id="692"/>
      </w:r>
    </w:p>
    <w:p>
      <w:pPr>
        <w:pStyle w:val="Heading2"/>
        <w:numPr>
          <w:ilvl w:val="1"/>
          <w:numId w:val="1"/>
        </w:numPr>
        <w:rPr/>
      </w:pPr>
      <w:bookmarkStart w:id="1134" w:name="__RefHeading___Toc2737264_211673320"/>
      <w:bookmarkStart w:id="1135" w:name="_Toc473"/>
      <w:bookmarkEnd w:id="1134"/>
      <w:r>
        <w:rPr/>
        <w:t>465</w:t>
      </w:r>
      <w:r>
        <w:rPr>
          <w:rtl w:val="true"/>
        </w:rPr>
        <w:t xml:space="preserve"> - </w:t>
      </w:r>
      <w:r>
        <w:rPr>
          <w:rtl w:val="true"/>
        </w:rPr>
        <w:t>نور</w:t>
      </w:r>
      <w:bookmarkEnd w:id="1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 روشنایی است و از درخشش نور الهی است، نور او از مرکز نور الهی است و نور الهی خاموش شدنی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النُّورِ الَّذِی أَرادَ أَهْلُ الْکُفْرِ إِطْفآءَهُ، فَأَبَی اللَّهُ إِلّا أَنْ یتِمَّ نُورَهُ بِکُرْهِهِمْ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نوری که اهل کفر و شرک و نفاق خواستند آن را خاموش نمایند امّا خدا امتناع فرمود مگر این‌که خدا خواست تا نورش را تام و کامل نماید هرچند کافران با آن مخالف باشند</w:t>
      </w:r>
      <w:r>
        <w:rPr>
          <w:rFonts w:eastAsia="IRNazanin" w:cs="IRNazanin"/>
          <w:color w:val="111111"/>
          <w:sz w:val="28"/>
          <w:szCs w:val="28"/>
          <w:rtl w:val="true"/>
          <w:lang w:bidi="fa-IR"/>
        </w:rPr>
        <w:t>».</w:t>
      </w:r>
      <w:r>
        <w:rPr>
          <w:rStyle w:val="FootnoteAnchor"/>
          <w:rtl w:val="true"/>
        </w:rPr>
        <w:footnoteReference w:id="694"/>
      </w:r>
    </w:p>
    <w:p>
      <w:pPr>
        <w:pStyle w:val="Heading2"/>
        <w:numPr>
          <w:ilvl w:val="1"/>
          <w:numId w:val="1"/>
        </w:numPr>
        <w:rPr/>
      </w:pPr>
      <w:bookmarkStart w:id="1136" w:name="__RefHeading___Toc2737266_211673320"/>
      <w:bookmarkStart w:id="1137" w:name="_Toc474"/>
      <w:bookmarkEnd w:id="1136"/>
      <w:r>
        <w:rPr/>
        <w:t>466</w:t>
      </w:r>
      <w:r>
        <w:rPr>
          <w:rtl w:val="true"/>
        </w:rPr>
        <w:t xml:space="preserve"> - </w:t>
      </w:r>
      <w:r>
        <w:rPr>
          <w:rtl w:val="true"/>
        </w:rPr>
        <w:t>نور آل محمّدعلیهم السلام‌</w:t>
      </w:r>
      <w:bookmarkEnd w:id="1137"/>
    </w:p>
    <w:p>
      <w:pPr>
        <w:pStyle w:val="BookText"/>
        <w:rPr/>
      </w:pPr>
      <w:r>
        <w:rPr>
          <w:rFonts w:ascii="IRNazanin" w:hAnsi="IRNazanin" w:eastAsia="IRNazanin"/>
          <w:color w:val="111111"/>
          <w:sz w:val="28"/>
          <w:sz w:val="28"/>
          <w:szCs w:val="28"/>
          <w:rtl w:val="true"/>
          <w:lang w:bidi="fa-IR"/>
        </w:rPr>
        <w:t xml:space="preserve">پیامبرصلی الله علیه وآله و امامان‌علیهم السلام همه نورند، نور واحدند،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همه آنان است، چون او نور الانوار است؛ چنان که در توصیف آن حضرت گفته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الثّانِی عَشَرَ وَ الْهادِی الْمُنْتَظَر وَ الْمَهْدِی الْمُظَفَّرُ وَ نُورُ الانْوار </w:t>
      </w:r>
      <w:bookmarkStart w:id="1138" w:name="pg322_1717"/>
    </w:p>
    <w:p>
      <w:pPr>
        <w:pStyle w:val="BookText"/>
        <w:rPr/>
      </w:pPr>
      <w:bookmarkEnd w:id="1138"/>
      <w:r>
        <w:rPr>
          <w:rFonts w:ascii="Amiri" w:hAnsi="Amiri" w:eastAsia="Amiri" w:cs="Amiri"/>
          <w:color w:val="111111"/>
          <w:sz w:val="28"/>
          <w:sz w:val="28"/>
          <w:szCs w:val="28"/>
          <w:rtl w:val="true"/>
          <w:lang w:bidi="ar-SA"/>
        </w:rPr>
        <w:t>وَ حُجَّةُ الْجَبّار</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دوازدهم، آن هادی منتنظر و آن مهدی مظفر، نور همه نورها و حجّت خدای متعال</w:t>
      </w:r>
      <w:r>
        <w:rPr>
          <w:rFonts w:eastAsia="IRNazanin" w:cs="IRNazanin"/>
          <w:color w:val="111111"/>
          <w:sz w:val="28"/>
          <w:szCs w:val="28"/>
          <w:rtl w:val="true"/>
          <w:lang w:bidi="fa-IR"/>
        </w:rPr>
        <w:t>...»</w:t>
      </w:r>
    </w:p>
    <w:p>
      <w:pPr>
        <w:pStyle w:val="Heading2"/>
        <w:numPr>
          <w:ilvl w:val="1"/>
          <w:numId w:val="1"/>
        </w:numPr>
        <w:rPr/>
      </w:pPr>
      <w:bookmarkStart w:id="1139" w:name="__RefHeading___Toc2737268_211673320"/>
      <w:bookmarkStart w:id="1140" w:name="_Toc475"/>
      <w:bookmarkEnd w:id="1139"/>
      <w:r>
        <w:rPr/>
        <w:t>467</w:t>
      </w:r>
      <w:r>
        <w:rPr>
          <w:rtl w:val="true"/>
        </w:rPr>
        <w:t xml:space="preserve"> - </w:t>
      </w:r>
      <w:r>
        <w:rPr>
          <w:rtl w:val="true"/>
        </w:rPr>
        <w:t>نُور اَبصار الوَری‌</w:t>
      </w:r>
      <w:bookmarkEnd w:id="1140"/>
    </w:p>
    <w:p>
      <w:pPr>
        <w:pStyle w:val="BookText"/>
        <w:rPr/>
      </w:pPr>
      <w:r>
        <w:rPr>
          <w:rFonts w:ascii="IRNazanin" w:hAnsi="IRNazanin" w:eastAsia="IRNazanin"/>
          <w:color w:val="111111"/>
          <w:sz w:val="28"/>
          <w:sz w:val="28"/>
          <w:szCs w:val="28"/>
          <w:rtl w:val="true"/>
          <w:lang w:bidi="fa-IR"/>
        </w:rPr>
        <w:t>به معنای نور دیده بندگان و خلایق است و امام زمان‌علیه السلام چشم روشنی و نور دیده همه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 آل یاسین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حُجَّتِکَ فِی 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الْهُدی وَنُورِ أَبْصارِ الْوَری ؛</w:t>
      </w:r>
      <w:r>
        <w:rPr>
          <w:rStyle w:val="FootnoteAnchor"/>
          <w:rtl w:val="true"/>
        </w:rPr>
        <w:footnoteReference w:id="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حجت خودت در زمین، همان که پرچم هدایت و روشنی بخش دیده بندگان است</w:t>
      </w:r>
      <w:r>
        <w:rPr>
          <w:rFonts w:eastAsia="IRNazanin" w:cs="IRNazanin"/>
          <w:color w:val="111111"/>
          <w:sz w:val="28"/>
          <w:szCs w:val="28"/>
          <w:rtl w:val="true"/>
          <w:lang w:bidi="fa-IR"/>
        </w:rPr>
        <w:t>».</w:t>
      </w:r>
    </w:p>
    <w:p>
      <w:pPr>
        <w:pStyle w:val="Heading2"/>
        <w:numPr>
          <w:ilvl w:val="1"/>
          <w:numId w:val="1"/>
        </w:numPr>
        <w:rPr/>
      </w:pPr>
      <w:bookmarkStart w:id="1141" w:name="__RefHeading___Toc2737270_211673320"/>
      <w:bookmarkStart w:id="1142" w:name="_Toc476"/>
      <w:bookmarkEnd w:id="1141"/>
      <w:r>
        <w:rPr/>
        <w:t>468</w:t>
      </w:r>
      <w:r>
        <w:rPr>
          <w:rtl w:val="true"/>
        </w:rPr>
        <w:t xml:space="preserve"> - </w:t>
      </w:r>
      <w:r>
        <w:rPr>
          <w:rtl w:val="true"/>
        </w:rPr>
        <w:t>نُور الاتقیاء</w:t>
      </w:r>
      <w:bookmarkEnd w:id="1142"/>
    </w:p>
    <w:p>
      <w:pPr>
        <w:pStyle w:val="BookText"/>
        <w:rPr/>
      </w:pPr>
      <w:r>
        <w:rPr>
          <w:rFonts w:ascii="IRNazanin" w:hAnsi="IRNazanin" w:eastAsia="IRNazanin"/>
          <w:color w:val="111111"/>
          <w:sz w:val="28"/>
          <w:sz w:val="28"/>
          <w:szCs w:val="28"/>
          <w:rtl w:val="true"/>
          <w:lang w:bidi="fa-IR"/>
        </w:rPr>
        <w:t>در مشارق انوار الیقین از حکیمه خاتون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امام زمان متولد شد، ایشان را نزد برادرم امام عسکری‌علیه السلام آوردم، حضرت با دست شریف او را مسح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بگو ای حجة اللَّه و بقیه انبیا و نور اصفیا و غوث فقرا و خاتم اوصیا و نور اتقیا و صاحب کره بیضا</w:t>
      </w:r>
      <w:r>
        <w:rPr>
          <w:rFonts w:eastAsia="IRNazanin" w:cs="IRNazanin"/>
          <w:color w:val="111111"/>
          <w:sz w:val="28"/>
          <w:szCs w:val="28"/>
          <w:rtl w:val="true"/>
          <w:lang w:bidi="fa-IR"/>
        </w:rPr>
        <w:t>.</w:t>
      </w:r>
      <w:r>
        <w:rPr>
          <w:rStyle w:val="FootnoteAnchor"/>
          <w:rtl w:val="true"/>
        </w:rPr>
        <w:footnoteReference w:id="697"/>
      </w:r>
    </w:p>
    <w:p>
      <w:pPr>
        <w:pStyle w:val="Heading2"/>
        <w:numPr>
          <w:ilvl w:val="1"/>
          <w:numId w:val="1"/>
        </w:numPr>
        <w:rPr/>
      </w:pPr>
      <w:bookmarkStart w:id="1143" w:name="__RefHeading___Toc2737272_211673320"/>
      <w:bookmarkStart w:id="1144" w:name="_Toc477"/>
      <w:bookmarkEnd w:id="1143"/>
      <w:r>
        <w:rPr/>
        <w:t>469</w:t>
      </w:r>
      <w:r>
        <w:rPr>
          <w:rtl w:val="true"/>
        </w:rPr>
        <w:t xml:space="preserve"> - </w:t>
      </w:r>
      <w:r>
        <w:rPr>
          <w:rtl w:val="true"/>
        </w:rPr>
        <w:t>نُور الارض‌</w:t>
      </w:r>
      <w:bookmarkEnd w:id="114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نور و روشنایی زمین؛ بنا بر حدیثی که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وَأَشْرَقَتِ </w:t>
      </w:r>
      <w:bookmarkStart w:id="1145" w:name="pg322_1718"/>
    </w:p>
    <w:p>
      <w:pPr>
        <w:pStyle w:val="BookText"/>
        <w:rPr/>
      </w:pPr>
      <w:bookmarkEnd w:id="1145"/>
      <w:r>
        <w:rPr>
          <w:rFonts w:ascii="Amiri" w:hAnsi="Amiri" w:eastAsia="Amiri" w:cs="Amiri"/>
          <w:color w:val="111111"/>
          <w:sz w:val="28"/>
          <w:sz w:val="28"/>
          <w:szCs w:val="28"/>
          <w:rtl w:val="true"/>
          <w:lang w:bidi="ar-SA"/>
        </w:rPr>
        <w:t>الْأَرْضُ بِنُورِ رَبِّها</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را به امام زمان‌علیه السلام تفسیر کرده‌اند</w:t>
      </w:r>
      <w:r>
        <w:rPr>
          <w:rFonts w:eastAsia="IRNazanin" w:cs="IRNazanin"/>
          <w:color w:val="111111"/>
          <w:sz w:val="28"/>
          <w:szCs w:val="28"/>
          <w:rtl w:val="true"/>
          <w:lang w:bidi="fa-IR"/>
        </w:rPr>
        <w:t>.</w:t>
      </w:r>
    </w:p>
    <w:p>
      <w:pPr>
        <w:pStyle w:val="Heading2"/>
        <w:numPr>
          <w:ilvl w:val="1"/>
          <w:numId w:val="1"/>
        </w:numPr>
        <w:rPr/>
      </w:pPr>
      <w:bookmarkStart w:id="1146" w:name="__RefHeading___Toc2737274_211673320"/>
      <w:bookmarkStart w:id="1147" w:name="_Toc478"/>
      <w:bookmarkEnd w:id="1146"/>
      <w:r>
        <w:rPr/>
        <w:t>470</w:t>
      </w:r>
      <w:r>
        <w:rPr>
          <w:rtl w:val="true"/>
        </w:rPr>
        <w:t xml:space="preserve"> - </w:t>
      </w:r>
      <w:r>
        <w:rPr>
          <w:rtl w:val="true"/>
        </w:rPr>
        <w:t>نُور الاصفیاء</w:t>
      </w:r>
      <w:bookmarkEnd w:id="1147"/>
    </w:p>
    <w:p>
      <w:pPr>
        <w:pStyle w:val="BookText"/>
        <w:rPr/>
      </w:pPr>
      <w:r>
        <w:rPr>
          <w:rFonts w:ascii="IRNazanin" w:hAnsi="IRNazanin" w:eastAsia="IRNazanin"/>
          <w:color w:val="111111"/>
          <w:sz w:val="28"/>
          <w:sz w:val="28"/>
          <w:szCs w:val="28"/>
          <w:rtl w:val="true"/>
          <w:lang w:bidi="fa-IR"/>
        </w:rPr>
        <w:t>از القاب آن حضرت گفته شده است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و روایتی نیز در این زمینه از حکیمه خاتون هست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148" w:name="__RefHeading___Toc2737276_211673320"/>
      <w:bookmarkStart w:id="1149" w:name="_Toc479"/>
      <w:bookmarkEnd w:id="1148"/>
      <w:r>
        <w:rPr/>
        <w:t>471</w:t>
      </w:r>
      <w:r>
        <w:rPr>
          <w:rtl w:val="true"/>
        </w:rPr>
        <w:t xml:space="preserve"> - </w:t>
      </w:r>
      <w:r>
        <w:rPr>
          <w:rtl w:val="true"/>
        </w:rPr>
        <w:t>نور الانوار</w:t>
      </w:r>
      <w:bookmarkEnd w:id="1149"/>
    </w:p>
    <w:p>
      <w:pPr>
        <w:pStyle w:val="BookText"/>
        <w:rPr/>
      </w:pPr>
      <w:r>
        <w:rPr>
          <w:rFonts w:ascii="IRNazanin" w:hAnsi="IRNazanin" w:eastAsia="IRNazanin"/>
          <w:color w:val="111111"/>
          <w:sz w:val="28"/>
          <w:sz w:val="28"/>
          <w:szCs w:val="28"/>
          <w:rtl w:val="true"/>
          <w:lang w:bidi="fa-IR"/>
        </w:rPr>
        <w:t>امام زمان نور است و نور همه نورها؛چنان که گفته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الانْوارِ الَّذِی تَشْرَقُ بِهِ الارْضُ عَمّا قَلِیلٌ</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نور همه نورهاست، آن نوری که به زودی زمین به نور وجود جمالش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همه امامان نیز نورند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نُورُ الأنْوارِ وَهُداةُ الأبْرارِ وَائِمَّةُ الأخْیارِ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نور همه نورهایید، شما هادیان و امامان نیکان و ابرار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آنان، امام زمان‌علیه السلام است</w:t>
      </w:r>
      <w:r>
        <w:rPr>
          <w:rFonts w:eastAsia="IRNazanin" w:cs="IRNazanin"/>
          <w:color w:val="111111"/>
          <w:sz w:val="28"/>
          <w:szCs w:val="28"/>
          <w:rtl w:val="true"/>
          <w:lang w:bidi="fa-IR"/>
        </w:rPr>
        <w:t>.</w:t>
      </w:r>
    </w:p>
    <w:p>
      <w:pPr>
        <w:pStyle w:val="Heading2"/>
        <w:numPr>
          <w:ilvl w:val="1"/>
          <w:numId w:val="1"/>
        </w:numPr>
        <w:rPr/>
      </w:pPr>
      <w:bookmarkStart w:id="1150" w:name="__RefHeading___Toc2737278_211673320"/>
      <w:bookmarkStart w:id="1151" w:name="_Toc480"/>
      <w:bookmarkEnd w:id="1150"/>
      <w:r>
        <w:rPr/>
        <w:t>472</w:t>
      </w:r>
      <w:r>
        <w:rPr>
          <w:rtl w:val="true"/>
        </w:rPr>
        <w:t xml:space="preserve"> - </w:t>
      </w:r>
      <w:r>
        <w:rPr>
          <w:rtl w:val="true"/>
        </w:rPr>
        <w:t>نور الباهر</w:t>
      </w:r>
      <w:bookmarkEnd w:id="1151"/>
    </w:p>
    <w:p>
      <w:pPr>
        <w:pStyle w:val="BookText"/>
        <w:rPr/>
      </w:pPr>
      <w:r>
        <w:rPr>
          <w:rFonts w:ascii="IRNazanin" w:hAnsi="IRNazanin" w:eastAsia="IRNazanin"/>
          <w:color w:val="111111"/>
          <w:sz w:val="28"/>
          <w:sz w:val="28"/>
          <w:szCs w:val="28"/>
          <w:rtl w:val="true"/>
          <w:lang w:bidi="fa-IR"/>
        </w:rPr>
        <w:t>به معنای نور و روشنی خیره کننده که از القاب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السَّیفِ الشّاهِرِ وَالْقَمَرِ الزّاهِرِ وَالنُّورِ الْباهِرِ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صاحب شمشیر از نیام کشیده برای دشمنان حقّ، سلام بر ماه تابان و سلام بر آن نور درخشان بر ظلمت کده عالم</w:t>
      </w:r>
      <w:r>
        <w:rPr>
          <w:rFonts w:eastAsia="IRNazanin" w:cs="IRNazanin"/>
          <w:color w:val="111111"/>
          <w:sz w:val="28"/>
          <w:szCs w:val="28"/>
          <w:rtl w:val="true"/>
          <w:lang w:bidi="fa-IR"/>
        </w:rPr>
        <w:t xml:space="preserve">». </w:t>
      </w:r>
      <w:bookmarkStart w:id="1152" w:name="pg322_1719"/>
    </w:p>
    <w:p>
      <w:pPr>
        <w:pStyle w:val="Heading2"/>
        <w:numPr>
          <w:ilvl w:val="1"/>
          <w:numId w:val="1"/>
        </w:numPr>
        <w:rPr/>
      </w:pPr>
      <w:bookmarkStart w:id="1153" w:name="__RefHeading___Toc2737280_211673320"/>
      <w:bookmarkStart w:id="1154" w:name="_Toc481"/>
      <w:bookmarkEnd w:id="1152"/>
      <w:bookmarkEnd w:id="1153"/>
      <w:r>
        <w:rPr/>
        <w:t>473</w:t>
      </w:r>
      <w:r>
        <w:rPr>
          <w:rtl w:val="true"/>
        </w:rPr>
        <w:t xml:space="preserve"> - </w:t>
      </w:r>
      <w:r>
        <w:rPr>
          <w:rtl w:val="true"/>
        </w:rPr>
        <w:t>نور اللَّه‌</w:t>
      </w:r>
      <w:bookmarkEnd w:id="1154"/>
    </w:p>
    <w:p>
      <w:pPr>
        <w:pStyle w:val="BookText"/>
        <w:rPr/>
      </w:pPr>
      <w:r>
        <w:rPr>
          <w:rFonts w:ascii="IRNazanin" w:hAnsi="IRNazanin" w:eastAsia="IRNazanin"/>
          <w:color w:val="111111"/>
          <w:sz w:val="28"/>
          <w:sz w:val="28"/>
          <w:szCs w:val="28"/>
          <w:rtl w:val="true"/>
          <w:lang w:bidi="fa-IR"/>
        </w:rPr>
        <w:t xml:space="preserve">از القاب امام زمان‌علیه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 در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و نشانه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این‌گونه به ایشان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نُورَ اللَّهِ الَّذِی یهْتَدِی بِهِ الْمُهْتَدُونَ وَیفَرَّجُ بِهِ عَنِ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نور خدا در زمین، همان که به وسیله این نور آنان که اهل هدایت باشند به سوی حقّ راهنمایی می‌شوند و برای مؤمنان فرج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خدا هیچ‌گاه خاموش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نُورَ اللَّهِ الَّذِی لا یطْفی ؛</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نور خدا هستی و نور خدا خاموش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از امام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منظور چیست؟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وِلایةُ القائِمِ</w:t>
      </w:r>
      <w:r>
        <w:rPr>
          <w:rFonts w:eastAsia="Amiri" w:cs="Amiri" w:ascii="Amiri" w:hAnsi="Amiri"/>
          <w:color w:val="111111"/>
          <w:sz w:val="28"/>
          <w:szCs w:val="28"/>
          <w:rtl w:val="true"/>
          <w:lang w:bidi="ar-SA"/>
        </w:rPr>
        <w:t>».</w:t>
      </w:r>
      <w:r>
        <w:rPr>
          <w:rStyle w:val="FootnoteAnchor"/>
          <w:rtl w:val="true"/>
        </w:rPr>
        <w:footnoteReference w:id="706"/>
      </w:r>
    </w:p>
    <w:p>
      <w:pPr>
        <w:pStyle w:val="Heading2"/>
        <w:numPr>
          <w:ilvl w:val="1"/>
          <w:numId w:val="1"/>
        </w:numPr>
        <w:rPr/>
      </w:pPr>
      <w:bookmarkStart w:id="1155" w:name="__RefHeading___Toc2737282_211673320"/>
      <w:bookmarkStart w:id="1156" w:name="_Toc482"/>
      <w:bookmarkEnd w:id="1155"/>
      <w:r>
        <w:rPr/>
        <w:t>474</w:t>
      </w:r>
      <w:r>
        <w:rPr>
          <w:rtl w:val="true"/>
        </w:rPr>
        <w:t xml:space="preserve"> - </w:t>
      </w:r>
      <w:r>
        <w:rPr>
          <w:rtl w:val="true"/>
        </w:rPr>
        <w:t>نور الهُدی‌</w:t>
      </w:r>
      <w:bookmarkEnd w:id="115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الامامه ذکر کرده است که نور الهدی نیز از القاب امام زمان‌علیه السلام است</w:t>
      </w:r>
      <w:r>
        <w:rPr>
          <w:rFonts w:eastAsia="IRNazanin" w:cs="IRNazanin"/>
          <w:color w:val="111111"/>
          <w:sz w:val="28"/>
          <w:szCs w:val="28"/>
          <w:rtl w:val="true"/>
          <w:lang w:bidi="fa-IR"/>
        </w:rPr>
        <w:t>.</w:t>
      </w:r>
      <w:r>
        <w:rPr>
          <w:rStyle w:val="FootnoteAnchor"/>
          <w:rtl w:val="true"/>
        </w:rPr>
        <w:footnoteReference w:id="707"/>
      </w:r>
      <w:bookmarkStart w:id="1157" w:name="pg322_1720"/>
    </w:p>
    <w:p>
      <w:pPr>
        <w:pStyle w:val="Heading2"/>
        <w:numPr>
          <w:ilvl w:val="1"/>
          <w:numId w:val="1"/>
        </w:numPr>
        <w:rPr/>
      </w:pPr>
      <w:bookmarkStart w:id="1158" w:name="__RefHeading___Toc2737284_211673320"/>
      <w:bookmarkStart w:id="1159" w:name="_Toc483"/>
      <w:bookmarkEnd w:id="1157"/>
      <w:bookmarkEnd w:id="1158"/>
      <w:r>
        <w:rPr/>
        <w:t>475</w:t>
      </w:r>
      <w:r>
        <w:rPr>
          <w:rtl w:val="true"/>
        </w:rPr>
        <w:t xml:space="preserve"> - </w:t>
      </w:r>
      <w:r>
        <w:rPr>
          <w:rtl w:val="true"/>
        </w:rPr>
        <w:t>نهار</w:t>
      </w:r>
      <w:bookmarkEnd w:id="1159"/>
    </w:p>
    <w:p>
      <w:pPr>
        <w:pStyle w:val="BookText"/>
        <w:rPr/>
      </w:pPr>
      <w:r>
        <w:rPr>
          <w:rFonts w:ascii="IRNazanin" w:hAnsi="IRNazanin" w:eastAsia="IRNazanin"/>
          <w:color w:val="111111"/>
          <w:sz w:val="28"/>
          <w:sz w:val="28"/>
          <w:szCs w:val="28"/>
          <w:rtl w:val="true"/>
          <w:lang w:bidi="fa-IR"/>
        </w:rPr>
        <w:t>نهار از القاب و اوصاف امام زمان‌علیه السلام است که امام علی و امام حسین‌علیهما السلام، آن حضرت را نام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از تفسیر فرات کوفی نقل می‌کند که امام باقرعلیه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به امام حسین‌علیه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فدایتان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محمّد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فدایتان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إِذَا تَلَیاها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امیرالمؤمنین علی بن ابی‌طالب است که در پی پیامبر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وَالنَّهارِ إِذَا جَلَّیاها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قائم از آل محمّد است که زمین را از عدل و داد پر می‌کند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امام علی‌علیه السلام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تَجَلّی قالَ النَّهارُ هُوَ الْقائِمُ مِنّا اَهْلُ الْبَیتِ‌علیهم السلام إذا قامَ غَلَبَ دَوْلَةَ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نهار در آیه شریفه، قائم از ما اهل بیت است، آن‌گاه که قیام کند بر تمام دولت‌های باطل غلبه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همان‌طورکه روز بر شب غالب می‌شود</w:t>
      </w:r>
      <w:r>
        <w:rPr>
          <w:rFonts w:eastAsia="IRNazanin" w:cs="IRNazanin"/>
          <w:color w:val="111111"/>
          <w:sz w:val="28"/>
          <w:szCs w:val="28"/>
          <w:rtl w:val="true"/>
          <w:lang w:bidi="fa-IR"/>
        </w:rPr>
        <w:t>)».</w:t>
      </w:r>
    </w:p>
    <w:p>
      <w:pPr>
        <w:pStyle w:val="Heading2"/>
        <w:numPr>
          <w:ilvl w:val="1"/>
          <w:numId w:val="1"/>
        </w:numPr>
        <w:rPr/>
      </w:pPr>
      <w:bookmarkStart w:id="1160" w:name="__RefHeading___Toc2737286_211673320"/>
      <w:bookmarkStart w:id="1161" w:name="_Toc484"/>
      <w:bookmarkEnd w:id="1160"/>
      <w:r>
        <w:rPr/>
        <w:t>476</w:t>
      </w:r>
      <w:r>
        <w:rPr>
          <w:rtl w:val="true"/>
        </w:rPr>
        <w:t xml:space="preserve"> - </w:t>
      </w:r>
      <w:r>
        <w:rPr>
          <w:rtl w:val="true"/>
        </w:rPr>
        <w:t>وارث‌</w:t>
      </w:r>
      <w:bookmarkEnd w:id="116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جانشین و ارث برنده است</w:t>
      </w:r>
      <w:r>
        <w:rPr>
          <w:rFonts w:eastAsia="IRNazanin" w:cs="IRNazanin"/>
          <w:color w:val="111111"/>
          <w:sz w:val="28"/>
          <w:szCs w:val="28"/>
          <w:rtl w:val="true"/>
          <w:lang w:bidi="fa-IR"/>
        </w:rPr>
        <w:t xml:space="preserve">. </w:t>
      </w:r>
      <w:bookmarkStart w:id="1162" w:name="pg322_1721"/>
    </w:p>
    <w:p>
      <w:pPr>
        <w:pStyle w:val="BookText"/>
        <w:rPr/>
      </w:pPr>
      <w:bookmarkEnd w:id="1162"/>
      <w:r>
        <w:rPr>
          <w:rFonts w:ascii="Amiri" w:hAnsi="Amiri" w:eastAsia="Amiri" w:cs="Amiri"/>
          <w:color w:val="111111"/>
          <w:sz w:val="28"/>
          <w:sz w:val="28"/>
          <w:szCs w:val="28"/>
          <w:rtl w:val="true"/>
          <w:lang w:bidi="ar-SA"/>
        </w:rPr>
        <w:t>امام باقرعلیه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در کتاب حضرت علی‌علیه السلام یافتیم که در باره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یورِثُها مَن یشَآءُ مِنْ عِبادِهِ وَالْعاقِبَةُ لِلْمُتَّقِینَ</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أَهْلُ بَیتِی الَّذِینَ أَوْرَثَنَا اللَّهُ الارْضَ وَ نَحْنُ الْمُتَّقُونَ</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خاندانم همان کسانی هستیم که خدا زمین را به ما واگذار کرده و ما هستیم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هر امامی وارث امام قبل از خود بوده است، امّا امام زمان‌علیه السلام وارث تمام آنان است که دیگر بعد از وی امامی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وارث و آخرین 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حضرت وارث امامان است نه این‌که فقط وارث مال و ملک ایشان باشد بلکه وارث تمام فضایل و کمالات آنان است، علاوه بر این‌که خصایصی را هم خداوند به شخص ایشان خواهد داد، لذا پیامبرصلی الله علیه وآله در خطبه غدیر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وارِثُ کُلِ‌ّ عِلْمٍ وَالْمُحِیطُ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تمام علوم به ارث او می‌رسد و او بر همه آن احاطه دارد</w:t>
      </w:r>
      <w:r>
        <w:rPr>
          <w:rFonts w:eastAsia="IRNazanin" w:cs="IRNazanin"/>
          <w:color w:val="111111"/>
          <w:sz w:val="28"/>
          <w:szCs w:val="28"/>
          <w:rtl w:val="true"/>
          <w:lang w:bidi="fa-IR"/>
        </w:rPr>
        <w:t>».</w:t>
      </w:r>
    </w:p>
    <w:p>
      <w:pPr>
        <w:pStyle w:val="Heading2"/>
        <w:numPr>
          <w:ilvl w:val="1"/>
          <w:numId w:val="1"/>
        </w:numPr>
        <w:rPr/>
      </w:pPr>
      <w:bookmarkStart w:id="1163" w:name="__RefHeading___Toc2737288_211673320"/>
      <w:bookmarkStart w:id="1164" w:name="_Toc485"/>
      <w:bookmarkEnd w:id="1163"/>
      <w:r>
        <w:rPr/>
        <w:t>477</w:t>
      </w:r>
      <w:r>
        <w:rPr>
          <w:rtl w:val="true"/>
        </w:rPr>
        <w:t xml:space="preserve"> - </w:t>
      </w:r>
      <w:r>
        <w:rPr>
          <w:rtl w:val="true"/>
        </w:rPr>
        <w:t>وارث الانبیاء</w:t>
      </w:r>
      <w:bookmarkEnd w:id="1164"/>
    </w:p>
    <w:p>
      <w:pPr>
        <w:pStyle w:val="BookText"/>
        <w:rPr/>
      </w:pPr>
      <w:r>
        <w:rPr>
          <w:rFonts w:ascii="IRNazanin" w:hAnsi="IRNazanin" w:eastAsia="IRNazanin"/>
          <w:color w:val="111111"/>
          <w:sz w:val="28"/>
          <w:sz w:val="28"/>
          <w:szCs w:val="28"/>
          <w:rtl w:val="true"/>
          <w:lang w:bidi="fa-IR"/>
        </w:rPr>
        <w:t>به معنای جانشین و وارث تمام پیامبران و جانشینان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امید و وارث تمام آن خوب‌هاست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طولانی مفضل از امام صادق‌علیه السلام نقل می‌کند که امام </w:t>
      </w:r>
      <w:bookmarkStart w:id="1165" w:name="pg322_1722"/>
    </w:p>
    <w:p>
      <w:pPr>
        <w:pStyle w:val="BookText"/>
        <w:rPr/>
      </w:pPr>
      <w:bookmarkEnd w:id="1165"/>
      <w:r>
        <w:rPr>
          <w:rFonts w:ascii="IRNazanin" w:hAnsi="IRNazanin" w:eastAsia="IRNazanin"/>
          <w:color w:val="111111"/>
          <w:sz w:val="28"/>
          <w:sz w:val="28"/>
          <w:szCs w:val="28"/>
          <w:rtl w:val="true"/>
          <w:lang w:bidi="fa-IR"/>
        </w:rPr>
        <w:t>زمان‌علیه السلام هنگام روبه‌رو شدن با لشکر حسنی، چیزی به نام سَفَط حاضر می‌کند که نشانه تمام انبیای گذشته در آن است؛ از جمله، انگشتر و عصا و زره پیامبر، قرآن و عمامه و اسب آن حضرت؛ همچنین عصای آدم، وسیله نجاری نوح، میراث هود، صالح، ابراهیم، یوسف، انگشتر سلیمان، عصا و تابوت آل موسی،</w:t>
      </w:r>
      <w:r>
        <w:rPr>
          <w:rFonts w:eastAsia="IRNazanin" w:cs="IRNazanin"/>
          <w:color w:val="111111"/>
          <w:sz w:val="28"/>
          <w:szCs w:val="28"/>
          <w:rtl w:val="true"/>
          <w:lang w:bidi="fa-IR"/>
        </w:rPr>
        <w:t>...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لذا به ایشان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وارِثِ الْأَنْبِیآءِ وَخاتَِمِ الْأَوْصِیآءِ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وارث پیامبران و آخرین وصی پیامبر خاتم</w:t>
      </w:r>
      <w:r>
        <w:rPr>
          <w:rFonts w:eastAsia="IRNazanin" w:cs="IRNazanin"/>
          <w:color w:val="111111"/>
          <w:sz w:val="28"/>
          <w:szCs w:val="28"/>
          <w:rtl w:val="true"/>
          <w:lang w:bidi="fa-IR"/>
        </w:rPr>
        <w:t>».</w:t>
      </w:r>
    </w:p>
    <w:p>
      <w:pPr>
        <w:pStyle w:val="Heading2"/>
        <w:numPr>
          <w:ilvl w:val="1"/>
          <w:numId w:val="1"/>
        </w:numPr>
        <w:rPr/>
      </w:pPr>
      <w:bookmarkStart w:id="1166" w:name="__RefHeading___Toc2737290_211673320"/>
      <w:bookmarkStart w:id="1167" w:name="_Toc486"/>
      <w:bookmarkEnd w:id="1166"/>
      <w:r>
        <w:rPr/>
        <w:t>478</w:t>
      </w:r>
      <w:r>
        <w:rPr>
          <w:rtl w:val="true"/>
        </w:rPr>
        <w:t xml:space="preserve"> - </w:t>
      </w:r>
      <w:r>
        <w:rPr>
          <w:rtl w:val="true"/>
        </w:rPr>
        <w:t>وارث المرسلین‌</w:t>
      </w:r>
      <w:bookmarkEnd w:id="1167"/>
    </w:p>
    <w:p>
      <w:pPr>
        <w:pStyle w:val="BookText"/>
        <w:rPr/>
      </w:pPr>
      <w:r>
        <w:rPr>
          <w:rFonts w:ascii="IRNazanin" w:hAnsi="IRNazanin" w:eastAsia="IRNazanin"/>
          <w:color w:val="111111"/>
          <w:sz w:val="28"/>
          <w:sz w:val="28"/>
          <w:szCs w:val="28"/>
          <w:rtl w:val="true"/>
          <w:lang w:bidi="fa-IR"/>
        </w:rPr>
        <w:t>امام زمان‌علیه السلام وارث همه رسولان و امید همه پیامبران الهی می‌باشد که خداوند خبر و وعده‌اش را به آنان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عَلَی الْخَلَفِ الْهادِی الْمَهْدِی، إِمامِ الْمُؤْمِنِینَ وَوارِثِ الْمُرْسَلِینَ وَحُجَّةِ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آن جانشین پیامبر، آن هدایت‌گر و هدایت شده که امام مؤمنان، وارث رسولان الهی و حجت پروردگار جهانیان است</w:t>
      </w:r>
      <w:r>
        <w:rPr>
          <w:rFonts w:eastAsia="IRNazanin" w:cs="IRNazanin"/>
          <w:color w:val="111111"/>
          <w:sz w:val="28"/>
          <w:szCs w:val="28"/>
          <w:rtl w:val="true"/>
          <w:lang w:bidi="fa-IR"/>
        </w:rPr>
        <w:t>».</w:t>
      </w:r>
    </w:p>
    <w:p>
      <w:pPr>
        <w:pStyle w:val="Heading2"/>
        <w:numPr>
          <w:ilvl w:val="1"/>
          <w:numId w:val="1"/>
        </w:numPr>
        <w:rPr/>
      </w:pPr>
      <w:bookmarkStart w:id="1168" w:name="__RefHeading___Toc2737292_211673320"/>
      <w:bookmarkStart w:id="1169" w:name="_Toc487"/>
      <w:bookmarkEnd w:id="1168"/>
      <w:r>
        <w:rPr/>
        <w:t>479</w:t>
      </w:r>
      <w:r>
        <w:rPr>
          <w:rtl w:val="true"/>
        </w:rPr>
        <w:t xml:space="preserve"> - </w:t>
      </w:r>
      <w:r>
        <w:rPr>
          <w:rtl w:val="true"/>
        </w:rPr>
        <w:t>وارث ذوالفقار</w:t>
      </w:r>
      <w:bookmarkEnd w:id="116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وارث شمشیر دو دم و برنده؛ شمشیری که طعم شکست را نمی‌چشد، و کسی در مقابل او سالم نمی‌ماند، هر که به وسیله او کشته </w:t>
      </w:r>
      <w:bookmarkStart w:id="1170" w:name="pg322_1723"/>
    </w:p>
    <w:p>
      <w:pPr>
        <w:pStyle w:val="BookText"/>
        <w:rPr/>
      </w:pPr>
      <w:bookmarkEnd w:id="1170"/>
      <w:r>
        <w:rPr>
          <w:rFonts w:ascii="IRNazanin" w:hAnsi="IRNazanin" w:eastAsia="IRNazanin"/>
          <w:color w:val="111111"/>
          <w:sz w:val="28"/>
          <w:sz w:val="28"/>
          <w:szCs w:val="28"/>
          <w:rtl w:val="true"/>
          <w:lang w:bidi="fa-IR"/>
        </w:rPr>
        <w:t>شود، مستقیم به جهنم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و دارنده چنین شمشیری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قسمتی از زیارت مربوط به آن 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الإمامِ الْغائِبِ عَنِ الأَبْصارِ وَالْحاضِرِ فِی الأمْصارِ وَالْغائِبِ عَنِ الْعُیونِ وَالْحاضِرِ فِی الأفْکارِ بَقِیةِ الأخْیارِ الْوارِثِ ذَالْفَقارِ الَّذِی یظْهَرُ فِی بَیتِ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امامی که از دیده‌ها پنهان است امّا در شهرها حاضر است، از چشم‌ها غایب است امّا در خاطره‌ها حاضر است، باقی‌مانده نیکان همان که وارث ذوالفقار است، و آن را در خانه خدا ظاهر می‌سازد</w:t>
      </w:r>
      <w:r>
        <w:rPr>
          <w:rFonts w:eastAsia="IRNazanin" w:cs="IRNazanin"/>
          <w:color w:val="111111"/>
          <w:sz w:val="28"/>
          <w:szCs w:val="28"/>
          <w:rtl w:val="true"/>
          <w:lang w:bidi="fa-IR"/>
        </w:rPr>
        <w:t>».</w:t>
      </w:r>
    </w:p>
    <w:p>
      <w:pPr>
        <w:pStyle w:val="Heading2"/>
        <w:numPr>
          <w:ilvl w:val="1"/>
          <w:numId w:val="1"/>
        </w:numPr>
        <w:rPr/>
      </w:pPr>
      <w:bookmarkStart w:id="1171" w:name="__RefHeading___Toc2737294_211673320"/>
      <w:bookmarkStart w:id="1172" w:name="_Toc488"/>
      <w:bookmarkEnd w:id="1171"/>
      <w:r>
        <w:rPr/>
        <w:t>480</w:t>
      </w:r>
      <w:r>
        <w:rPr>
          <w:rtl w:val="true"/>
        </w:rPr>
        <w:t xml:space="preserve"> - </w:t>
      </w:r>
      <w:r>
        <w:rPr>
          <w:rtl w:val="true"/>
        </w:rPr>
        <w:t>واقیذ</w:t>
      </w:r>
      <w:bookmarkEnd w:id="1172"/>
    </w:p>
    <w:p>
      <w:pPr>
        <w:pStyle w:val="BookText"/>
        <w:rPr/>
      </w:pPr>
      <w:r>
        <w:rPr>
          <w:rFonts w:ascii="IRNazanin" w:hAnsi="IRNazanin" w:eastAsia="IRNazanin"/>
          <w:color w:val="111111"/>
          <w:sz w:val="28"/>
          <w:sz w:val="28"/>
          <w:szCs w:val="28"/>
          <w:rtl w:val="true"/>
          <w:lang w:bidi="fa-IR"/>
        </w:rPr>
        <w:t xml:space="preserve">در کتاب جنات الخلود گفته نام موعود آخرالزمان در کتب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مدت طولانی غیبت می‌نماید</w:t>
      </w:r>
      <w:r>
        <w:rPr>
          <w:rFonts w:eastAsia="IRNazanin" w:cs="IRNazanin"/>
          <w:color w:val="111111"/>
          <w:sz w:val="28"/>
          <w:szCs w:val="28"/>
          <w:rtl w:val="true"/>
          <w:lang w:bidi="fa-IR"/>
        </w:rPr>
        <w:t>.</w:t>
      </w:r>
      <w:r>
        <w:rPr>
          <w:rStyle w:val="FootnoteAnchor"/>
          <w:rtl w:val="true"/>
        </w:rPr>
        <w:footnoteReference w:id="717"/>
      </w:r>
    </w:p>
    <w:p>
      <w:pPr>
        <w:pStyle w:val="Heading2"/>
        <w:numPr>
          <w:ilvl w:val="1"/>
          <w:numId w:val="1"/>
        </w:numPr>
        <w:rPr/>
      </w:pPr>
      <w:bookmarkStart w:id="1173" w:name="__RefHeading___Toc2737296_211673320"/>
      <w:bookmarkStart w:id="1174" w:name="_Toc489"/>
      <w:bookmarkEnd w:id="1173"/>
      <w:r>
        <w:rPr/>
        <w:t>481</w:t>
      </w:r>
      <w:r>
        <w:rPr>
          <w:rtl w:val="true"/>
        </w:rPr>
        <w:t xml:space="preserve"> - </w:t>
      </w:r>
      <w:r>
        <w:rPr>
          <w:rtl w:val="true"/>
        </w:rPr>
        <w:t>وَتْر</w:t>
      </w:r>
      <w:bookmarkEnd w:id="1174"/>
    </w:p>
    <w:p>
      <w:pPr>
        <w:pStyle w:val="BookText"/>
        <w:rPr/>
      </w:pPr>
      <w:r>
        <w:rPr>
          <w:rFonts w:ascii="IRNazanin" w:hAnsi="IRNazanin" w:eastAsia="IRNazanin"/>
          <w:color w:val="111111"/>
          <w:sz w:val="28"/>
          <w:sz w:val="28"/>
          <w:szCs w:val="28"/>
          <w:rtl w:val="true"/>
          <w:lang w:bidi="fa-IR"/>
        </w:rPr>
        <w:t xml:space="preserve">به معنای فرد وتنها از اسامی امام زمان‌علیه السلام است؛ چنان که امام باقرعلیه السلام در تأویل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 وَلَیالٍ عَشْرٍ وَالشَّفْعِ وَالْوَتْرِ</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 جَدِّی وَلَیالٍ عَشْرٍ، عَشَرَةُ الائِمَّةِ وَ الشَّفْع، أَمِیرُالمُؤْمِنِینَ وَ الْوَتْر 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جدم رسول خداست و شب‌های دهگانه، امامان هستند و 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است و وتر اسم قائم‌علیه السلام می‌باشد</w:t>
      </w:r>
      <w:r>
        <w:rPr>
          <w:rFonts w:eastAsia="IRNazanin" w:cs="IRNazanin"/>
          <w:color w:val="111111"/>
          <w:sz w:val="28"/>
          <w:szCs w:val="28"/>
          <w:rtl w:val="true"/>
          <w:lang w:bidi="fa-IR"/>
        </w:rPr>
        <w:t xml:space="preserve">.» </w:t>
      </w:r>
      <w:bookmarkStart w:id="1175" w:name="pg322_1724"/>
    </w:p>
    <w:p>
      <w:pPr>
        <w:pStyle w:val="Heading2"/>
        <w:numPr>
          <w:ilvl w:val="1"/>
          <w:numId w:val="1"/>
        </w:numPr>
        <w:rPr/>
      </w:pPr>
      <w:bookmarkStart w:id="1176" w:name="__RefHeading___Toc2737298_211673320"/>
      <w:bookmarkStart w:id="1177" w:name="_Toc490"/>
      <w:bookmarkEnd w:id="1175"/>
      <w:bookmarkEnd w:id="1176"/>
      <w:r>
        <w:rPr/>
        <w:t>482</w:t>
      </w:r>
      <w:r>
        <w:rPr>
          <w:rtl w:val="true"/>
        </w:rPr>
        <w:t xml:space="preserve"> - </w:t>
      </w:r>
      <w:r>
        <w:rPr>
          <w:rtl w:val="true"/>
        </w:rPr>
        <w:t>وِتْر</w:t>
      </w:r>
      <w:bookmarkEnd w:id="1177"/>
    </w:p>
    <w:p>
      <w:pPr>
        <w:pStyle w:val="BookText"/>
        <w:rPr/>
      </w:pPr>
      <w:r>
        <w:rPr>
          <w:rFonts w:ascii="IRNazanin" w:hAnsi="IRNazanin" w:eastAsia="IRNazanin"/>
          <w:color w:val="111111"/>
          <w:sz w:val="28"/>
          <w:sz w:val="28"/>
          <w:szCs w:val="28"/>
          <w:rtl w:val="true"/>
          <w:lang w:bidi="fa-IR"/>
        </w:rPr>
        <w:t>در مناقب و هدایة الکبری از القاب امام زمان‌علیه السلام شمرده شده؛</w:t>
      </w:r>
      <w:r>
        <w:rPr>
          <w:rStyle w:val="FootnoteAnchor"/>
          <w:rtl w:val="true"/>
        </w:rPr>
        <w:footnoteReference w:id="719"/>
      </w:r>
      <w:r>
        <w:rPr>
          <w:rFonts w:ascii="IRNazanin" w:hAnsi="IRNazanin" w:eastAsia="IRNazanin"/>
          <w:color w:val="111111"/>
          <w:sz w:val="28"/>
          <w:sz w:val="28"/>
          <w:szCs w:val="28"/>
          <w:rtl w:val="true"/>
          <w:lang w:bidi="fa-IR"/>
        </w:rPr>
        <w:t>چنان‌که در زیارت سرداب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حُجَّتِکَ فِی 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وَالْوِتْرِ الْمَوْتُورِ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حجت خودت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امامی که مورد ستم واقع شده و هنوز انتقام خود را نگرفته است</w:t>
      </w:r>
      <w:r>
        <w:rPr>
          <w:rFonts w:eastAsia="IRNazanin" w:cs="IRNazanin"/>
          <w:color w:val="111111"/>
          <w:sz w:val="28"/>
          <w:szCs w:val="28"/>
          <w:rtl w:val="true"/>
          <w:lang w:bidi="fa-IR"/>
        </w:rPr>
        <w:t>.»</w:t>
      </w:r>
    </w:p>
    <w:p>
      <w:pPr>
        <w:pStyle w:val="Heading2"/>
        <w:numPr>
          <w:ilvl w:val="1"/>
          <w:numId w:val="1"/>
        </w:numPr>
        <w:rPr/>
      </w:pPr>
      <w:bookmarkStart w:id="1178" w:name="__RefHeading___Toc2737300_211673320"/>
      <w:bookmarkStart w:id="1179" w:name="_Toc491"/>
      <w:bookmarkEnd w:id="1178"/>
      <w:r>
        <w:rPr/>
        <w:t>483</w:t>
      </w:r>
      <w:r>
        <w:rPr>
          <w:rtl w:val="true"/>
        </w:rPr>
        <w:t xml:space="preserve"> - </w:t>
      </w:r>
      <w:r>
        <w:rPr>
          <w:rtl w:val="true"/>
        </w:rPr>
        <w:t>وَجْه اللَّه‌</w:t>
      </w:r>
      <w:bookmarkEnd w:id="1179"/>
    </w:p>
    <w:p>
      <w:pPr>
        <w:pStyle w:val="BookText"/>
        <w:rPr/>
      </w:pPr>
      <w:r>
        <w:rPr>
          <w:rFonts w:ascii="IRNazanin" w:hAnsi="IRNazanin" w:eastAsia="IRNazanin"/>
          <w:color w:val="111111"/>
          <w:sz w:val="28"/>
          <w:sz w:val="28"/>
          <w:szCs w:val="28"/>
          <w:rtl w:val="true"/>
          <w:lang w:bidi="fa-IR"/>
        </w:rPr>
        <w:t xml:space="preserve">به معنای آیینه خدا، چون هر کسی را بخواهند ببینند و بشناسند باید به صورت او نگاه کنند و خدا که منزه از جسم و صورت ظاهری است پس باید برای شناخت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امیرالمؤمنین‌علیه السلام رسیده است 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Style w:val="FootnoteAnchor"/>
          <w:rtl w:val="true"/>
        </w:rPr>
        <w:footnoteReference w:id="721"/>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بَقِیةُ اللَّهِ یعْنِی الْمَهْدِی یأْتِی عِنْدَ انْقِضاءِ هذِهِ النَّظْرَةِ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ذخیره و باقی‌مانده خدایند یعنی مهدی که در پایان این مدت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دیدیم و شناختیم، خدا را شناخته‌ایم؛ لذا می‌گوییم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وَجْهُ اللَّهِ الَّذِی إِلَیهِ یتَوَجَّهُ الْأَوْلِیآءُ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3"/>
      </w:r>
      <w:bookmarkStart w:id="1180" w:name="pg322_1725"/>
    </w:p>
    <w:p>
      <w:pPr>
        <w:pStyle w:val="BookText"/>
        <w:rPr/>
      </w:pPr>
      <w:bookmarkEnd w:id="1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وجه الهی که دوستان خدا به سوی او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به آن حضرت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وَجْهِ اللَّهِ الْمُنْقَلَبِ بَینَ اَظْهُرِ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4"/>
      </w:r>
    </w:p>
    <w:p>
      <w:pPr>
        <w:pStyle w:val="Heading2"/>
        <w:numPr>
          <w:ilvl w:val="1"/>
          <w:numId w:val="1"/>
        </w:numPr>
        <w:rPr/>
      </w:pPr>
      <w:bookmarkStart w:id="1181" w:name="__RefHeading___Toc2737302_211673320"/>
      <w:bookmarkStart w:id="1182" w:name="_Toc492"/>
      <w:bookmarkEnd w:id="1181"/>
      <w:r>
        <w:rPr/>
        <w:t>484</w:t>
      </w:r>
      <w:r>
        <w:rPr>
          <w:rtl w:val="true"/>
        </w:rPr>
        <w:t xml:space="preserve"> - </w:t>
      </w:r>
      <w:r>
        <w:rPr>
          <w:rtl w:val="true"/>
        </w:rPr>
        <w:t>وَجیه‌</w:t>
      </w:r>
      <w:bookmarkEnd w:id="1182"/>
    </w:p>
    <w:p>
      <w:pPr>
        <w:pStyle w:val="BookText"/>
        <w:rPr/>
      </w:pPr>
      <w:r>
        <w:rPr>
          <w:rFonts w:ascii="IRNazanin" w:hAnsi="IRNazanin" w:eastAsia="IRNazanin"/>
          <w:color w:val="111111"/>
          <w:sz w:val="28"/>
          <w:sz w:val="28"/>
          <w:szCs w:val="28"/>
          <w:rtl w:val="true"/>
          <w:lang w:bidi="fa-IR"/>
        </w:rPr>
        <w:t>به معنای آبرومند و از القاب امام زمان‌علیه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 نزد خداست، لذا از او درخواست می‌کنیم که واسطه بین ما و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وَجِیهاً عِنْدَ اللَّهِ، اِشْفَعْ لَنا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آبرومند نزد خدا، شفاعت کن برای ما نزد خدا</w:t>
      </w:r>
      <w:r>
        <w:rPr>
          <w:rFonts w:eastAsia="IRNazanin" w:cs="IRNazanin"/>
          <w:color w:val="111111"/>
          <w:sz w:val="28"/>
          <w:szCs w:val="28"/>
          <w:rtl w:val="true"/>
          <w:lang w:bidi="fa-IR"/>
        </w:rPr>
        <w:t>».</w:t>
      </w:r>
    </w:p>
    <w:p>
      <w:pPr>
        <w:pStyle w:val="Heading2"/>
        <w:numPr>
          <w:ilvl w:val="1"/>
          <w:numId w:val="1"/>
        </w:numPr>
        <w:rPr/>
      </w:pPr>
      <w:bookmarkStart w:id="1183" w:name="__RefHeading___Toc2737304_211673320"/>
      <w:bookmarkStart w:id="1184" w:name="_Toc493"/>
      <w:bookmarkEnd w:id="1183"/>
      <w:r>
        <w:rPr/>
        <w:t>485</w:t>
      </w:r>
      <w:r>
        <w:rPr>
          <w:rtl w:val="true"/>
        </w:rPr>
        <w:t xml:space="preserve"> - </w:t>
      </w:r>
      <w:r>
        <w:rPr>
          <w:rtl w:val="true"/>
        </w:rPr>
        <w:t>وحید</w:t>
      </w:r>
      <w:bookmarkEnd w:id="1184"/>
    </w:p>
    <w:p>
      <w:pPr>
        <w:pStyle w:val="BookText"/>
        <w:rPr/>
      </w:pPr>
      <w:r>
        <w:rPr>
          <w:rFonts w:ascii="IRNazanin" w:hAnsi="IRNazanin" w:eastAsia="IRNazanin"/>
          <w:color w:val="111111"/>
          <w:sz w:val="28"/>
          <w:sz w:val="28"/>
          <w:szCs w:val="28"/>
          <w:rtl w:val="true"/>
          <w:lang w:bidi="fa-IR"/>
        </w:rPr>
        <w:t>به معنای تنها و بی همتاست و لذا امام کاظم‌علیه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الطَّرِیدُ الْوَحِیدُ الْغَرِیبُ الْغائِبُ عَنْ اَهْلِهِ الْمَوْتُورُ بِاَبِیهِ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رانده شده تنها و غریب که از اهل خودش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سرداب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اَیهَا الاِمامُ الْوَحِید</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امام تنها و یگانه</w:t>
      </w:r>
      <w:r>
        <w:rPr>
          <w:rFonts w:eastAsia="IRNazanin" w:cs="IRNazanin"/>
          <w:color w:val="111111"/>
          <w:sz w:val="28"/>
          <w:szCs w:val="28"/>
          <w:rtl w:val="true"/>
          <w:lang w:bidi="fa-IR"/>
        </w:rPr>
        <w:t>!»</w:t>
      </w:r>
    </w:p>
    <w:p>
      <w:pPr>
        <w:pStyle w:val="Heading2"/>
        <w:numPr>
          <w:ilvl w:val="1"/>
          <w:numId w:val="1"/>
        </w:numPr>
        <w:rPr/>
      </w:pPr>
      <w:bookmarkStart w:id="1185" w:name="__RefHeading___Toc2737306_211673320"/>
      <w:bookmarkStart w:id="1186" w:name="_Toc494"/>
      <w:bookmarkEnd w:id="1185"/>
      <w:r>
        <w:rPr/>
        <w:t>486</w:t>
      </w:r>
      <w:r>
        <w:rPr>
          <w:rtl w:val="true"/>
        </w:rPr>
        <w:t xml:space="preserve"> - </w:t>
      </w:r>
      <w:r>
        <w:rPr>
          <w:rtl w:val="true"/>
        </w:rPr>
        <w:t>وصی‌</w:t>
      </w:r>
      <w:bookmarkEnd w:id="118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است، یکی از جانشینان پیامبر اکرم‌صلی الله علیه وآله است،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طور مطلق استعمال شود بیشتر امام علی‌علیه السلام منظور است؛ لکن اکنون کسی جز امام زمان‌علیه السلام جانشین پیامبر اعظم‌صلی الله علیه وآله نیست</w:t>
      </w:r>
      <w:r>
        <w:rPr>
          <w:rFonts w:eastAsia="IRNazanin" w:cs="IRNazanin"/>
          <w:color w:val="111111"/>
          <w:sz w:val="28"/>
          <w:szCs w:val="28"/>
          <w:rtl w:val="true"/>
          <w:lang w:bidi="fa-IR"/>
        </w:rPr>
        <w:t xml:space="preserve">. </w:t>
      </w:r>
      <w:bookmarkStart w:id="1187" w:name="pg322_1726"/>
    </w:p>
    <w:p>
      <w:pPr>
        <w:pStyle w:val="Heading2"/>
        <w:numPr>
          <w:ilvl w:val="1"/>
          <w:numId w:val="1"/>
        </w:numPr>
        <w:rPr/>
      </w:pPr>
      <w:bookmarkStart w:id="1188" w:name="__RefHeading___Toc2737308_211673320"/>
      <w:bookmarkStart w:id="1189" w:name="_Toc495"/>
      <w:bookmarkEnd w:id="1187"/>
      <w:bookmarkEnd w:id="1188"/>
      <w:r>
        <w:rPr/>
        <w:t>487</w:t>
      </w:r>
      <w:r>
        <w:rPr>
          <w:rtl w:val="true"/>
        </w:rPr>
        <w:t xml:space="preserve"> - </w:t>
      </w:r>
      <w:r>
        <w:rPr>
          <w:rtl w:val="true"/>
        </w:rPr>
        <w:t>وَصِی الاوصیاء</w:t>
      </w:r>
      <w:bookmarkEnd w:id="1189"/>
    </w:p>
    <w:p>
      <w:pPr>
        <w:pStyle w:val="BookText"/>
        <w:rPr/>
      </w:pPr>
      <w:r>
        <w:rPr>
          <w:rFonts w:ascii="IRNazanin" w:hAnsi="IRNazanin" w:eastAsia="IRNazanin"/>
          <w:color w:val="111111"/>
          <w:sz w:val="28"/>
          <w:sz w:val="28"/>
          <w:szCs w:val="28"/>
          <w:rtl w:val="true"/>
          <w:lang w:bidi="fa-IR"/>
        </w:rPr>
        <w:t>از القاب امام زمان‌علیه السلام است؛ یعنی جانشین جانشینان، جانشین امامان‌علیهم السلام و آخرین آنان که این کسی جز امام زمان‌علیه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زیارت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وَصِی الْأَوْصِیآءِ الْماضِینَ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وصی و جانشین امامان گذشته</w:t>
      </w:r>
      <w:r>
        <w:rPr>
          <w:rFonts w:eastAsia="IRNazanin" w:cs="IRNazanin"/>
          <w:color w:val="111111"/>
          <w:sz w:val="28"/>
          <w:szCs w:val="28"/>
          <w:rtl w:val="true"/>
          <w:lang w:bidi="fa-IR"/>
        </w:rPr>
        <w:t>».</w:t>
      </w:r>
    </w:p>
    <w:p>
      <w:pPr>
        <w:pStyle w:val="Heading2"/>
        <w:numPr>
          <w:ilvl w:val="1"/>
          <w:numId w:val="1"/>
        </w:numPr>
        <w:rPr/>
      </w:pPr>
      <w:bookmarkStart w:id="1190" w:name="__RefHeading___Toc2737310_211673320"/>
      <w:bookmarkStart w:id="1191" w:name="_Toc496"/>
      <w:bookmarkEnd w:id="1190"/>
      <w:r>
        <w:rPr/>
        <w:t>488</w:t>
      </w:r>
      <w:r>
        <w:rPr>
          <w:rtl w:val="true"/>
        </w:rPr>
        <w:t xml:space="preserve"> - </w:t>
      </w:r>
      <w:r>
        <w:rPr>
          <w:rtl w:val="true"/>
        </w:rPr>
        <w:t>وَصِی الحسن‌</w:t>
      </w:r>
      <w:bookmarkEnd w:id="1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یازدهمین امام‌علیه السلام و آخرین جانشین پیامبر اعظم‌صلی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 الْحَسَنِ بْنِ عَلِی الْقائِمِ بِالْقِسْطِ الْمُنْتَظَرِ الَّذِی یمْلَؤُها قِسْطاً وَعَدْلاً کَما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امام حسن عسکری‌علیه السلام همان قیام کننده به قسط و عدل است، آن امام منتظری که زمین را از عدل و داد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ظلم و ستم پر شده باشد</w:t>
      </w:r>
      <w:r>
        <w:rPr>
          <w:rFonts w:eastAsia="IRNazanin" w:cs="IRNazanin"/>
          <w:color w:val="111111"/>
          <w:sz w:val="28"/>
          <w:szCs w:val="28"/>
          <w:rtl w:val="true"/>
          <w:lang w:bidi="fa-IR"/>
        </w:rPr>
        <w:t>».</w:t>
      </w:r>
    </w:p>
    <w:p>
      <w:pPr>
        <w:pStyle w:val="Heading2"/>
        <w:numPr>
          <w:ilvl w:val="1"/>
          <w:numId w:val="1"/>
        </w:numPr>
        <w:rPr/>
      </w:pPr>
      <w:bookmarkStart w:id="1192" w:name="__RefHeading___Toc2737312_211673320"/>
      <w:bookmarkStart w:id="1193" w:name="_Toc497"/>
      <w:bookmarkEnd w:id="1192"/>
      <w:r>
        <w:rPr/>
        <w:t>489</w:t>
      </w:r>
      <w:r>
        <w:rPr>
          <w:rtl w:val="true"/>
        </w:rPr>
        <w:t xml:space="preserve"> - </w:t>
      </w:r>
      <w:r>
        <w:rPr>
          <w:rtl w:val="true"/>
        </w:rPr>
        <w:t>وَصِی بن الاوصیاء</w:t>
      </w:r>
      <w:bookmarkEnd w:id="119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اوصاف امام زمان‌علیه السلام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جانشین و فرزند جانشینان آن حضرت و فرزند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آن حضرت و از اصلاب شامخه و ارحام مطهره است؛ چنان که در دعای استغاثه آمده است</w:t>
      </w:r>
      <w:r>
        <w:rPr>
          <w:rFonts w:eastAsia="IRNazanin" w:cs="IRNazanin"/>
          <w:color w:val="111111"/>
          <w:sz w:val="28"/>
          <w:szCs w:val="28"/>
          <w:rtl w:val="true"/>
          <w:lang w:bidi="fa-IR"/>
        </w:rPr>
        <w:t xml:space="preserve">: </w:t>
      </w:r>
      <w:bookmarkStart w:id="1194" w:name="pg322_1727"/>
    </w:p>
    <w:p>
      <w:pPr>
        <w:pStyle w:val="BookText"/>
        <w:rPr/>
      </w:pPr>
      <w:bookmarkEnd w:id="11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الْکامِلُ التّآمُّ الشّامِلُ الْعآمُّ، وَصَلَواتُهُ الدّآئِمَةُ، وَبَرَکاتُهُ الْقآئِمَةُ التّآمَّةُ، عَلی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 ابْنِ الْأَوْصِیآءِ الْمَرْضِیینَ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کامل و تمام خداوند متعال و سلام عام و شامل و رحمت پیوسته و برکات پاینده و کامل بر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وصی فرزند اوصیای پیامبر که همه مورد رضایت و پسندیده‌اند</w:t>
      </w:r>
      <w:r>
        <w:rPr>
          <w:rFonts w:eastAsia="IRNazanin" w:cs="IRNazanin"/>
          <w:color w:val="111111"/>
          <w:sz w:val="28"/>
          <w:szCs w:val="28"/>
          <w:rtl w:val="true"/>
          <w:lang w:bidi="fa-IR"/>
        </w:rPr>
        <w:t>».</w:t>
      </w:r>
    </w:p>
    <w:p>
      <w:pPr>
        <w:pStyle w:val="Heading2"/>
        <w:numPr>
          <w:ilvl w:val="1"/>
          <w:numId w:val="1"/>
        </w:numPr>
        <w:rPr/>
      </w:pPr>
      <w:bookmarkStart w:id="1195" w:name="__RefHeading___Toc2737314_211673320"/>
      <w:bookmarkStart w:id="1196" w:name="_Toc498"/>
      <w:bookmarkEnd w:id="1195"/>
      <w:r>
        <w:rPr/>
        <w:t>490</w:t>
      </w:r>
      <w:r>
        <w:rPr>
          <w:rtl w:val="true"/>
        </w:rPr>
        <w:t xml:space="preserve"> - </w:t>
      </w:r>
      <w:r>
        <w:rPr>
          <w:rtl w:val="true"/>
        </w:rPr>
        <w:t>وَعْدَ اللَّه‌</w:t>
      </w:r>
      <w:bookmarkEnd w:id="1196"/>
    </w:p>
    <w:p>
      <w:pPr>
        <w:pStyle w:val="BookText"/>
        <w:rPr/>
      </w:pPr>
      <w:r>
        <w:rPr>
          <w:rFonts w:ascii="IRNazanin" w:hAnsi="IRNazanin" w:eastAsia="IRNazanin"/>
          <w:color w:val="111111"/>
          <w:sz w:val="28"/>
          <w:sz w:val="28"/>
          <w:szCs w:val="28"/>
          <w:rtl w:val="true"/>
          <w:lang w:bidi="fa-IR"/>
        </w:rPr>
        <w:t>به معنای وعده خدا و از القاب امام زمان‌علیه السلام چون از ابتدای خلقت به تمام انبیایش و به تمام اوصیا و تمام خوبان وعده داده که روزی او را ظاهر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شَیاً وَمَن کَفَرَ بَعْدَ ذَلِکَ فَأُولَئِکَ هُمُ الْفسِقُونَ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از امامان‌علیهم السلام نقل شده که برای حضرت مهدی‌علیه السلام نازل شده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 سلام ما بر او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وَعْدَ اللَّهِ الَّذِی 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وعده خدا که خود نیز آن را ضمانت کرده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داده است تا او را به سلطنت الهی بر تمام عالم برساند و زمین را از ظلم و جور پاک کرده، از عدل و داد پر کند</w:t>
      </w:r>
      <w:r>
        <w:rPr>
          <w:rFonts w:eastAsia="IRNazanin" w:cs="IRNazanin"/>
          <w:color w:val="111111"/>
          <w:sz w:val="28"/>
          <w:szCs w:val="28"/>
          <w:rtl w:val="true"/>
          <w:lang w:bidi="fa-IR"/>
        </w:rPr>
        <w:t>.</w:t>
      </w:r>
      <w:r>
        <w:rPr>
          <w:rStyle w:val="FootnoteAnchor"/>
          <w:rtl w:val="true"/>
        </w:rPr>
        <w:footnoteReference w:id="734"/>
      </w:r>
      <w:bookmarkStart w:id="1197" w:name="pg322_1728"/>
    </w:p>
    <w:p>
      <w:pPr>
        <w:pStyle w:val="Heading2"/>
        <w:numPr>
          <w:ilvl w:val="1"/>
          <w:numId w:val="1"/>
        </w:numPr>
        <w:rPr/>
      </w:pPr>
      <w:bookmarkStart w:id="1198" w:name="__RefHeading___Toc2737316_211673320"/>
      <w:bookmarkStart w:id="1199" w:name="_Toc499"/>
      <w:bookmarkEnd w:id="1197"/>
      <w:bookmarkEnd w:id="1198"/>
      <w:r>
        <w:rPr/>
        <w:t>491</w:t>
      </w:r>
      <w:r>
        <w:rPr>
          <w:rtl w:val="true"/>
        </w:rPr>
        <w:t xml:space="preserve"> - </w:t>
      </w:r>
      <w:r>
        <w:rPr>
          <w:rtl w:val="true"/>
        </w:rPr>
        <w:t>وِقایة اللَّه‌</w:t>
      </w:r>
      <w:bookmarkEnd w:id="1199"/>
    </w:p>
    <w:p>
      <w:pPr>
        <w:pStyle w:val="BookText"/>
        <w:rPr/>
      </w:pPr>
      <w:r>
        <w:rPr>
          <w:rFonts w:ascii="IRNazanin" w:hAnsi="IRNazanin" w:eastAsia="IRNazanin"/>
          <w:color w:val="111111"/>
          <w:sz w:val="28"/>
          <w:sz w:val="28"/>
          <w:szCs w:val="28"/>
          <w:rtl w:val="true"/>
          <w:lang w:bidi="fa-IR"/>
        </w:rPr>
        <w:t>از دیگر اوصاف امام زمان‌علیه السلام وقایة اللَّه می‌باشد طبق 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وِقایةَ اللَّهِ وَ سِتْرَهُ وَ بَرِکَتَهُ أَغْنِنِی اَدْنِنِی أَدْرِکْنِی صِلْنِی بِکَ وَ لا تَقْطَعْنِی</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سپر خدا و ای پوشش و برکت او مرا به برکت او بی نیاز کن و به او نزدیک گردان و به حرز و پناه خدا مرا در برگیر و مرا به خود متصل نما و از خود جدانفرما</w:t>
      </w:r>
      <w:r>
        <w:rPr>
          <w:rFonts w:eastAsia="IRNazanin" w:cs="IRNazanin"/>
          <w:color w:val="111111"/>
          <w:sz w:val="28"/>
          <w:szCs w:val="28"/>
          <w:rtl w:val="true"/>
          <w:lang w:bidi="fa-IR"/>
        </w:rPr>
        <w:t>.»</w:t>
      </w:r>
    </w:p>
    <w:p>
      <w:pPr>
        <w:pStyle w:val="Heading2"/>
        <w:numPr>
          <w:ilvl w:val="1"/>
          <w:numId w:val="1"/>
        </w:numPr>
        <w:rPr/>
      </w:pPr>
      <w:bookmarkStart w:id="1200" w:name="__RefHeading___Toc2737318_211673320"/>
      <w:bookmarkStart w:id="1201" w:name="_Toc500"/>
      <w:bookmarkEnd w:id="1200"/>
      <w:r>
        <w:rPr/>
        <w:t>492</w:t>
      </w:r>
      <w:r>
        <w:rPr>
          <w:rtl w:val="true"/>
        </w:rPr>
        <w:t xml:space="preserve"> - </w:t>
      </w:r>
      <w:r>
        <w:rPr>
          <w:rtl w:val="true"/>
        </w:rPr>
        <w:t>ولی‌</w:t>
      </w:r>
      <w:bookmarkEnd w:id="1201"/>
    </w:p>
    <w:p>
      <w:pPr>
        <w:pStyle w:val="BookText"/>
        <w:rPr/>
      </w:pPr>
      <w:r>
        <w:rPr>
          <w:rFonts w:ascii="IRNazanin" w:hAnsi="IRNazanin" w:eastAsia="IRNazanin"/>
          <w:color w:val="111111"/>
          <w:sz w:val="28"/>
          <w:sz w:val="28"/>
          <w:szCs w:val="28"/>
          <w:rtl w:val="true"/>
          <w:lang w:bidi="fa-IR"/>
        </w:rPr>
        <w:t xml:space="preserve">یعنی سرپرست و اختیاردار، از القاب امام زمان‌علیه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اختیاردار ماست، و ما به آن رضایت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رَضِیتُکَ یا مَوْلای إِماماً وَهادِیاً، وَوَلِیاً وَمُرْشِداً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هدایت تو رضایت دارم، به ولایت تو راضی‌ام که ولی من و مرشد و رهبرم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مطلق است، ولی بر هر کسی و هر چیزی، و این مقام خدایی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 الَّذِی لاتُدافَعُ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آن ولی و پیشوایی که هیچ قدرتی تاب مقاومت در برابرت را ندارد</w:t>
      </w:r>
      <w:r>
        <w:rPr>
          <w:rFonts w:eastAsia="IRNazanin" w:cs="IRNazanin"/>
          <w:color w:val="111111"/>
          <w:sz w:val="28"/>
          <w:szCs w:val="28"/>
          <w:rtl w:val="true"/>
          <w:lang w:bidi="fa-IR"/>
        </w:rPr>
        <w:t>».</w:t>
      </w:r>
    </w:p>
    <w:p>
      <w:pPr>
        <w:pStyle w:val="Heading2"/>
        <w:numPr>
          <w:ilvl w:val="1"/>
          <w:numId w:val="1"/>
        </w:numPr>
        <w:rPr/>
      </w:pPr>
      <w:bookmarkStart w:id="1202" w:name="__RefHeading___Toc2737320_211673320"/>
      <w:bookmarkStart w:id="1203" w:name="_Toc501"/>
      <w:bookmarkEnd w:id="1202"/>
      <w:r>
        <w:rPr/>
        <w:t>493</w:t>
      </w:r>
      <w:r>
        <w:rPr>
          <w:rtl w:val="true"/>
        </w:rPr>
        <w:t xml:space="preserve"> - </w:t>
      </w:r>
      <w:r>
        <w:rPr>
          <w:rtl w:val="true"/>
        </w:rPr>
        <w:t>ولی الاحکام‌</w:t>
      </w:r>
      <w:bookmarkEnd w:id="120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کسی که عهده‌دار بیان احکام الهی است، خداوند تمام احکام </w:t>
      </w:r>
      <w:bookmarkStart w:id="1204" w:name="pg322_1729"/>
    </w:p>
    <w:p>
      <w:pPr>
        <w:pStyle w:val="BookText"/>
        <w:rPr/>
      </w:pPr>
      <w:bookmarkEnd w:id="1204"/>
      <w:r>
        <w:rPr>
          <w:rFonts w:ascii="IRNazanin" w:hAnsi="IRNazanin" w:eastAsia="IRNazanin"/>
          <w:color w:val="111111"/>
          <w:sz w:val="28"/>
          <w:sz w:val="28"/>
          <w:szCs w:val="28"/>
          <w:rtl w:val="true"/>
          <w:lang w:bidi="fa-IR"/>
        </w:rPr>
        <w:t xml:space="preserve">خود را بر پیامبر اکرم‌صلی الله علیه وآله نازل فرموده است و ایشان نیز تمام آن را به امامان و جانشینان پس از خود سپرده و اینک امام زمان‌علیه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قسمتی از زیارت سرداب مقدّس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وَبَرَکاتُهُ وَتَحِیاتُهُ وَصَلَواتُهُ عَلی مَوْلای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وَوَلِی‌ّ الأحْکام</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برکات خداوند و درود و تحیات او بر مولای من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05" w:name="__RefHeading___Toc2737322_211673320"/>
      <w:bookmarkStart w:id="1206" w:name="_Toc502"/>
      <w:bookmarkEnd w:id="1205"/>
      <w:r>
        <w:rPr/>
        <w:t>494</w:t>
      </w:r>
      <w:r>
        <w:rPr>
          <w:rtl w:val="true"/>
        </w:rPr>
        <w:t xml:space="preserve"> - </w:t>
      </w:r>
      <w:r>
        <w:rPr>
          <w:rtl w:val="true"/>
        </w:rPr>
        <w:t>ولی اللَّه‌</w:t>
      </w:r>
      <w:bookmarkEnd w:id="1206"/>
    </w:p>
    <w:p>
      <w:pPr>
        <w:pStyle w:val="BookText"/>
        <w:rPr/>
      </w:pPr>
      <w:r>
        <w:rPr>
          <w:rFonts w:ascii="IRNazanin" w:hAnsi="IRNazanin" w:eastAsia="IRNazanin"/>
          <w:color w:val="111111"/>
          <w:sz w:val="28"/>
          <w:sz w:val="28"/>
          <w:szCs w:val="28"/>
          <w:rtl w:val="true"/>
          <w:lang w:bidi="fa-IR"/>
        </w:rPr>
        <w:t>یعنی سرپرست و اختیاردار همه امور از جانب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و روایات زیادی این لقب برای امام زمان‌علیه السلام استعمال شده، اگرچه بر سایر امامان‌علیهم السلام نیز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به امام علی‌علیه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 قائِمَنا إذا خَرَجَ یجْتَمِعُ إلَیهِ ثَلاثمِائَة وَثَلاثَة عَشَرَ رَجُلاً عَدَدَ رِجالِ بَدْرٍ فَإذا حَانَ وَقْتَ خُرُوجِهِ یکُونَ لَهُ سَیفُ مَغْمُودٌ نَادَاهُ السَّیفُ قُمْ یا وَلِی اللَّه فَاقْتُلْ اَعْداءَ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قائم ما خروج کند،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عدد مجاهدان بدر به گرد او جمع می‌شوند، هرگاه وقت خروج و ظهور آن حضرت برسد، برای او شمشیری است غلاف کرده که وی را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اللَّه برخیز و دشمنان خدا را بکش</w:t>
      </w:r>
      <w:r>
        <w:rPr>
          <w:rFonts w:eastAsia="IRNazanin" w:cs="IRNazanin"/>
          <w:color w:val="111111"/>
          <w:sz w:val="28"/>
          <w:szCs w:val="28"/>
          <w:rtl w:val="true"/>
          <w:lang w:bidi="fa-IR"/>
        </w:rPr>
        <w:t xml:space="preserve">». </w:t>
      </w:r>
      <w:bookmarkStart w:id="1207" w:name="pg322_1730"/>
    </w:p>
    <w:p>
      <w:pPr>
        <w:pStyle w:val="BookText"/>
        <w:rPr/>
      </w:pPr>
      <w:bookmarkEnd w:id="1207"/>
      <w:r>
        <w:rPr>
          <w:rFonts w:ascii="IRNazanin" w:hAnsi="IRNazanin" w:eastAsia="IRNazanin"/>
          <w:color w:val="111111"/>
          <w:sz w:val="28"/>
          <w:sz w:val="28"/>
          <w:szCs w:val="28"/>
          <w:rtl w:val="true"/>
          <w:lang w:bidi="fa-IR"/>
        </w:rPr>
        <w:t>پس بر او سلام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ولی خدا</w:t>
      </w:r>
      <w:r>
        <w:rPr>
          <w:rFonts w:eastAsia="IRNazanin" w:cs="IRNazanin"/>
          <w:color w:val="111111"/>
          <w:sz w:val="28"/>
          <w:szCs w:val="28"/>
          <w:rtl w:val="true"/>
          <w:lang w:bidi="fa-IR"/>
        </w:rPr>
        <w:t>».</w:t>
      </w:r>
    </w:p>
    <w:p>
      <w:pPr>
        <w:pStyle w:val="Heading2"/>
        <w:numPr>
          <w:ilvl w:val="1"/>
          <w:numId w:val="1"/>
        </w:numPr>
        <w:rPr/>
      </w:pPr>
      <w:bookmarkStart w:id="1208" w:name="__RefHeading___Toc2737324_211673320"/>
      <w:bookmarkStart w:id="1209" w:name="_Toc503"/>
      <w:bookmarkEnd w:id="1208"/>
      <w:r>
        <w:rPr/>
        <w:t>495</w:t>
      </w:r>
      <w:r>
        <w:rPr>
          <w:rtl w:val="true"/>
        </w:rPr>
        <w:t xml:space="preserve"> - </w:t>
      </w:r>
      <w:r>
        <w:rPr>
          <w:rtl w:val="true"/>
        </w:rPr>
        <w:t>ولی المؤمنین‌</w:t>
      </w:r>
      <w:bookmarkEnd w:id="1209"/>
    </w:p>
    <w:p>
      <w:pPr>
        <w:pStyle w:val="BookText"/>
        <w:rPr/>
      </w:pPr>
      <w:r>
        <w:rPr>
          <w:rFonts w:ascii="IRNazanin" w:hAnsi="IRNazanin" w:eastAsia="IRNazanin"/>
          <w:color w:val="111111"/>
          <w:sz w:val="28"/>
          <w:sz w:val="28"/>
          <w:szCs w:val="28"/>
          <w:rtl w:val="true"/>
          <w:lang w:bidi="fa-IR"/>
        </w:rPr>
        <w:t>به معنای سرپرست و امام ایمان آورندگان و خداپرستان، از اوصاف امام زمان‌علیه السلام است؛ پس درود بر او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حُجَّتِکَ فِی أَرْضِکَ، وَخَلِیفَتِکَ فِی بِلادِکَ، وَالدّاعِی إِلی سَبِیلِکَ، وَالْقآئِمِ بِقِسْطِکَ، وَالثّآئِرِ بِأَمْرِکَ، وَلِی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حجت خودت در زمین و جانشینت در شهرها، آن که به راه تو دعوت می‌کند، برای قسط و عدالت قیام می‌نماید و آن که به فرمان تو انتقام خواهد کشید، او که ولی و سرپرست مؤمنان است</w:t>
      </w:r>
      <w:r>
        <w:rPr>
          <w:rFonts w:eastAsia="IRNazanin" w:cs="IRNazanin"/>
          <w:color w:val="111111"/>
          <w:sz w:val="28"/>
          <w:szCs w:val="28"/>
          <w:rtl w:val="true"/>
          <w:lang w:bidi="fa-IR"/>
        </w:rPr>
        <w:t>.»</w:t>
      </w:r>
    </w:p>
    <w:p>
      <w:pPr>
        <w:pStyle w:val="Heading2"/>
        <w:numPr>
          <w:ilvl w:val="1"/>
          <w:numId w:val="1"/>
        </w:numPr>
        <w:rPr/>
      </w:pPr>
      <w:bookmarkStart w:id="1210" w:name="__RefHeading___Toc2737326_211673320"/>
      <w:bookmarkStart w:id="1211" w:name="_Toc504"/>
      <w:bookmarkEnd w:id="1210"/>
      <w:r>
        <w:rPr/>
        <w:t>496</w:t>
      </w:r>
      <w:r>
        <w:rPr>
          <w:rtl w:val="true"/>
        </w:rPr>
        <w:t xml:space="preserve"> - </w:t>
      </w:r>
      <w:r>
        <w:rPr>
          <w:rtl w:val="true"/>
        </w:rPr>
        <w:t>ولی النّاصح‌</w:t>
      </w:r>
      <w:bookmarkEnd w:id="1211"/>
    </w:p>
    <w:p>
      <w:pPr>
        <w:pStyle w:val="BookText"/>
        <w:rPr/>
      </w:pPr>
      <w:r>
        <w:rPr>
          <w:rFonts w:ascii="IRNazanin" w:hAnsi="IRNazanin" w:eastAsia="IRNazanin"/>
          <w:color w:val="111111"/>
          <w:sz w:val="28"/>
          <w:sz w:val="28"/>
          <w:szCs w:val="28"/>
          <w:rtl w:val="true"/>
          <w:lang w:bidi="fa-IR"/>
        </w:rPr>
        <w:t>امام زمان‌علیه السلام ولی ناصح و مهربان و مشفق مؤمنان و عموم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بعد از زیارت آل یاسین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کَلِمَتِکَ التّآمَّةِ فِی أَرْضِکَ، الْمُرْتَقِبِ الْخآئِفِ وَالْوَلِی النّاصِحِ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آن امامی که کلمه تامه توست در روی زمین، آن‌که نگران و مراقب و از ترس پنهان است، و آن ولی ناصح</w:t>
      </w:r>
      <w:r>
        <w:rPr>
          <w:rFonts w:eastAsia="IRNazanin" w:cs="IRNazanin"/>
          <w:color w:val="111111"/>
          <w:sz w:val="28"/>
          <w:szCs w:val="28"/>
          <w:rtl w:val="true"/>
          <w:lang w:bidi="fa-IR"/>
        </w:rPr>
        <w:t xml:space="preserve">». </w:t>
      </w:r>
      <w:bookmarkStart w:id="1212" w:name="pg322_1731"/>
    </w:p>
    <w:p>
      <w:pPr>
        <w:pStyle w:val="Heading2"/>
        <w:numPr>
          <w:ilvl w:val="1"/>
          <w:numId w:val="1"/>
        </w:numPr>
        <w:rPr/>
      </w:pPr>
      <w:bookmarkStart w:id="1213" w:name="__RefHeading___Toc2737328_211673320"/>
      <w:bookmarkStart w:id="1214" w:name="_Toc505"/>
      <w:bookmarkEnd w:id="1212"/>
      <w:bookmarkEnd w:id="1213"/>
      <w:r>
        <w:rPr/>
        <w:t>497</w:t>
      </w:r>
      <w:r>
        <w:rPr>
          <w:rtl w:val="true"/>
        </w:rPr>
        <w:t xml:space="preserve"> - </w:t>
      </w:r>
      <w:r>
        <w:rPr>
          <w:rtl w:val="true"/>
        </w:rPr>
        <w:t>ولی امر</w:t>
      </w:r>
      <w:bookmarkEnd w:id="1214"/>
    </w:p>
    <w:p>
      <w:pPr>
        <w:pStyle w:val="BookText"/>
        <w:rPr/>
      </w:pPr>
      <w:r>
        <w:rPr>
          <w:rFonts w:ascii="IRNazanin" w:hAnsi="IRNazanin" w:eastAsia="IRNazanin"/>
          <w:color w:val="111111"/>
          <w:sz w:val="28"/>
          <w:sz w:val="28"/>
          <w:szCs w:val="28"/>
          <w:rtl w:val="true"/>
          <w:lang w:bidi="fa-IR"/>
        </w:rPr>
        <w:t>به معنای سرپرست و زمامدار امور؛ از القاب ویژه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چنین امامی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بَقِیةِ اللَّهِ فِی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الْمُؤْتَمَنِ عَلَی السِّرِّ وَالْوَلِی لِلْأَمْرِ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بقیة اللَّه آن‌که حجت باقیه الهی است در روی زمین، آن‌که امین بر سرّ حقّ و ولی امر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عَلی وَلِی أَمْرِکَ الْقآئِمِ الْمُؤَمَّلِ، وَالْعَدْلِ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امر خودت، آن امام قائمی که آرزوی همگان است، او که عدل مجسم است که همه در انتظارش می‌باشند</w:t>
      </w:r>
      <w:r>
        <w:rPr>
          <w:rFonts w:eastAsia="IRNazanin" w:cs="IRNazanin"/>
          <w:color w:val="111111"/>
          <w:sz w:val="28"/>
          <w:szCs w:val="28"/>
          <w:rtl w:val="true"/>
          <w:lang w:bidi="fa-IR"/>
        </w:rPr>
        <w:t>».</w:t>
      </w:r>
    </w:p>
    <w:p>
      <w:pPr>
        <w:pStyle w:val="Heading2"/>
        <w:numPr>
          <w:ilvl w:val="1"/>
          <w:numId w:val="1"/>
        </w:numPr>
        <w:rPr/>
      </w:pPr>
      <w:bookmarkStart w:id="1215" w:name="__RefHeading___Toc2737330_211673320"/>
      <w:bookmarkStart w:id="1216" w:name="_Toc506"/>
      <w:bookmarkEnd w:id="1215"/>
      <w:r>
        <w:rPr/>
        <w:t>498</w:t>
      </w:r>
      <w:r>
        <w:rPr>
          <w:rtl w:val="true"/>
        </w:rPr>
        <w:t xml:space="preserve"> - </w:t>
      </w:r>
      <w:r>
        <w:rPr>
          <w:rtl w:val="true"/>
        </w:rPr>
        <w:t>ولی عصر</w:t>
      </w:r>
      <w:bookmarkEnd w:id="1216"/>
    </w:p>
    <w:p>
      <w:pPr>
        <w:pStyle w:val="BookText"/>
        <w:rPr/>
      </w:pPr>
      <w:r>
        <w:rPr>
          <w:rFonts w:ascii="IRNazanin" w:hAnsi="IRNazanin" w:eastAsia="IRNazanin"/>
          <w:color w:val="111111"/>
          <w:sz w:val="28"/>
          <w:sz w:val="28"/>
          <w:szCs w:val="28"/>
          <w:rtl w:val="true"/>
          <w:lang w:bidi="fa-IR"/>
        </w:rPr>
        <w:t>ولی عصر نیز از عناوینی است که بسیار برای امام زمان‌علیه السلام استفاده می‌شود و آن حضرت را با آن توصیف و مورد خطاب قرار می‌دهند و بسیار نیز متداول می‌باشد</w:t>
      </w:r>
      <w:r>
        <w:rPr>
          <w:rFonts w:eastAsia="IRNazanin" w:cs="IRNazanin"/>
          <w:color w:val="111111"/>
          <w:sz w:val="28"/>
          <w:szCs w:val="28"/>
          <w:rtl w:val="true"/>
          <w:lang w:bidi="fa-IR"/>
        </w:rPr>
        <w:t>.</w:t>
      </w:r>
    </w:p>
    <w:p>
      <w:pPr>
        <w:pStyle w:val="Heading2"/>
        <w:numPr>
          <w:ilvl w:val="1"/>
          <w:numId w:val="1"/>
        </w:numPr>
        <w:rPr/>
      </w:pPr>
      <w:bookmarkStart w:id="1217" w:name="__RefHeading___Toc2737332_211673320"/>
      <w:bookmarkStart w:id="1218" w:name="_Toc507"/>
      <w:bookmarkEnd w:id="1217"/>
      <w:r>
        <w:rPr/>
        <w:t>499</w:t>
      </w:r>
      <w:r>
        <w:rPr>
          <w:rtl w:val="true"/>
        </w:rPr>
        <w:t xml:space="preserve"> - </w:t>
      </w:r>
      <w:r>
        <w:rPr>
          <w:rtl w:val="true"/>
        </w:rPr>
        <w:t>وهوه‌ل‌</w:t>
      </w:r>
      <w:bookmarkEnd w:id="1218"/>
    </w:p>
    <w:p>
      <w:pPr>
        <w:pStyle w:val="BookText"/>
        <w:rPr/>
      </w:pPr>
      <w:r>
        <w:rPr>
          <w:rFonts w:ascii="IRNazanin" w:hAnsi="IRNazanin" w:eastAsia="IRNazanin"/>
          <w:color w:val="111111"/>
          <w:sz w:val="28"/>
          <w:sz w:val="28"/>
          <w:szCs w:val="28"/>
          <w:rtl w:val="true"/>
          <w:lang w:bidi="fa-IR"/>
        </w:rPr>
        <w:t>اسم امام زمان‌علیه السلام در تورات به عنوان وهوه‌ل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سایر ائمه‌علیهم السلام نیز چنین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شموعل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شماعیحوا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وهی‌هر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ابثوا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بمامدثیم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عوشود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بولید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بشیرالعوی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فوم لوم کودود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عان لاندبود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وهوه‌ل</w:t>
      </w:r>
      <w:r>
        <w:rPr>
          <w:rFonts w:eastAsia="IRNazanin" w:cs="IRNazanin"/>
          <w:color w:val="111111"/>
          <w:sz w:val="28"/>
          <w:szCs w:val="28"/>
          <w:rtl w:val="true"/>
          <w:lang w:bidi="fa-IR"/>
        </w:rPr>
        <w:t>.</w:t>
      </w:r>
      <w:r>
        <w:rPr>
          <w:rStyle w:val="FootnoteAnchor"/>
          <w:rtl w:val="true"/>
        </w:rPr>
        <w:footnoteReference w:id="744"/>
      </w:r>
      <w:bookmarkStart w:id="1219" w:name="pg322_1732"/>
    </w:p>
    <w:p>
      <w:pPr>
        <w:pStyle w:val="Heading2"/>
        <w:numPr>
          <w:ilvl w:val="1"/>
          <w:numId w:val="1"/>
        </w:numPr>
        <w:rPr/>
      </w:pPr>
      <w:bookmarkStart w:id="1220" w:name="__RefHeading___Toc2737334_211673320"/>
      <w:bookmarkStart w:id="1221" w:name="_Toc508"/>
      <w:bookmarkEnd w:id="1219"/>
      <w:bookmarkEnd w:id="1220"/>
      <w:r>
        <w:rPr/>
        <w:t>500</w:t>
      </w:r>
      <w:r>
        <w:rPr>
          <w:rtl w:val="true"/>
        </w:rPr>
        <w:t xml:space="preserve"> - </w:t>
      </w:r>
      <w:r>
        <w:rPr>
          <w:rtl w:val="true"/>
        </w:rPr>
        <w:t>هادِم الشّرک‌</w:t>
      </w:r>
      <w:bookmarkEnd w:id="1221"/>
    </w:p>
    <w:p>
      <w:pPr>
        <w:pStyle w:val="BookText"/>
        <w:rPr/>
      </w:pPr>
      <w:r>
        <w:rPr>
          <w:rFonts w:ascii="IRNazanin" w:hAnsi="IRNazanin" w:eastAsia="IRNazanin"/>
          <w:color w:val="111111"/>
          <w:sz w:val="28"/>
          <w:sz w:val="28"/>
          <w:szCs w:val="28"/>
          <w:rtl w:val="true"/>
          <w:lang w:bidi="fa-IR"/>
        </w:rPr>
        <w:t xml:space="preserve">به معنای ویران کننده و بنیان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کننده بنیان هرچه ظلم و خلاف و شرک و کفر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دعای ندبه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هادِمُ أَبْنِیةِ الشِّرْکِ وَالنِّفاقِ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که سازمان و بنای شرک و نفاق را ویران می‌کند؟</w:t>
      </w:r>
      <w:r>
        <w:rPr>
          <w:rFonts w:eastAsia="IRNazanin" w:cs="IRNazanin"/>
          <w:color w:val="111111"/>
          <w:sz w:val="28"/>
          <w:szCs w:val="28"/>
          <w:rtl w:val="true"/>
          <w:lang w:bidi="fa-IR"/>
        </w:rPr>
        <w:t>»</w:t>
      </w:r>
    </w:p>
    <w:p>
      <w:pPr>
        <w:pStyle w:val="Heading2"/>
        <w:numPr>
          <w:ilvl w:val="1"/>
          <w:numId w:val="1"/>
        </w:numPr>
        <w:rPr/>
      </w:pPr>
      <w:bookmarkStart w:id="1222" w:name="__RefHeading___Toc2737336_211673320"/>
      <w:bookmarkStart w:id="1223" w:name="_Toc509"/>
      <w:bookmarkEnd w:id="1222"/>
      <w:r>
        <w:rPr/>
        <w:t>501</w:t>
      </w:r>
      <w:r>
        <w:rPr>
          <w:rtl w:val="true"/>
        </w:rPr>
        <w:t xml:space="preserve"> - </w:t>
      </w:r>
      <w:r>
        <w:rPr>
          <w:rtl w:val="true"/>
        </w:rPr>
        <w:t>هادی‌</w:t>
      </w:r>
      <w:bookmarkEnd w:id="1223"/>
    </w:p>
    <w:p>
      <w:pPr>
        <w:pStyle w:val="BookText"/>
        <w:rPr/>
      </w:pPr>
      <w:r>
        <w:rPr>
          <w:rFonts w:ascii="IRNazanin" w:hAnsi="IRNazanin" w:eastAsia="IRNazanin"/>
          <w:color w:val="111111"/>
          <w:sz w:val="28"/>
          <w:sz w:val="28"/>
          <w:szCs w:val="28"/>
          <w:rtl w:val="true"/>
          <w:lang w:bidi="fa-IR"/>
        </w:rPr>
        <w:t>هادی به معنای هدایتگر و راهنماست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باقرعلیه السلام 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Style w:val="FootnoteAnchor"/>
          <w:rtl w:val="true"/>
        </w:rPr>
        <w:footnoteReference w:id="746"/>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الْمُنْذِرُ وَ لِکُلِّ زَمانٍ مِنّا هادٍ یهْدِیهِمْ اِلی ما جاءَ بِهِ نَبِی اللَّهِ </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اللَّه‌صلی الله علیه وآله منذر و بیم دهنده است و برای هر زمانی یک هادی و امام از ماست که مردم را به آنچه رسول خداصلی الله علیه وآله آورده هدایت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امامان‌علیهم السلام و دعاهای وارده از ایشان و در مفاتیح الجنان و غیره مکرر بیان شده و به آن تصریح شده که از القاب امام زمان‌علیه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عَلَی الْخَلَفِ الْهادِی الْمَهْدِی، إِمامِ الْمُؤْمِنِینَ وَوارِثِ الْمُرْسَلِینَ </w:t>
      </w:r>
      <w:bookmarkStart w:id="1224" w:name="pg322_1733"/>
    </w:p>
    <w:p>
      <w:pPr>
        <w:pStyle w:val="BookText"/>
        <w:rPr/>
      </w:pPr>
      <w:bookmarkEnd w:id="1224"/>
      <w:r>
        <w:rPr>
          <w:rFonts w:ascii="Amiri" w:hAnsi="Amiri" w:eastAsia="Amiri" w:cs="Amiri"/>
          <w:color w:val="111111"/>
          <w:sz w:val="28"/>
          <w:sz w:val="28"/>
          <w:szCs w:val="28"/>
          <w:rtl w:val="true"/>
          <w:lang w:bidi="ar-SA"/>
        </w:rPr>
        <w:t>وَحُجَّةِ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آن جانشین شایسته و آن امام هادی و مهدی، آن‌که امام مؤمنان و وارث پیامبران و حجت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میرزا حسین نوری، از تاریخ جهضمی و غیره نیز نقل کرده است</w:t>
      </w:r>
      <w:r>
        <w:rPr>
          <w:rFonts w:eastAsia="IRNazanin" w:cs="IRNazanin"/>
          <w:color w:val="111111"/>
          <w:sz w:val="28"/>
          <w:szCs w:val="28"/>
          <w:rtl w:val="true"/>
          <w:lang w:bidi="fa-IR"/>
        </w:rPr>
        <w:t>.</w:t>
      </w:r>
      <w:r>
        <w:rPr>
          <w:rStyle w:val="FootnoteAnchor"/>
          <w:rtl w:val="true"/>
        </w:rPr>
        <w:footnoteReference w:id="749"/>
      </w:r>
    </w:p>
    <w:p>
      <w:pPr>
        <w:pStyle w:val="Heading2"/>
        <w:numPr>
          <w:ilvl w:val="1"/>
          <w:numId w:val="1"/>
        </w:numPr>
        <w:rPr/>
      </w:pPr>
      <w:bookmarkStart w:id="1225" w:name="__RefHeading___Toc2737338_211673320"/>
      <w:bookmarkStart w:id="1226" w:name="_Toc510"/>
      <w:bookmarkEnd w:id="1225"/>
      <w:r>
        <w:rPr/>
        <w:t>502</w:t>
      </w:r>
      <w:r>
        <w:rPr>
          <w:rtl w:val="true"/>
        </w:rPr>
        <w:t xml:space="preserve"> - </w:t>
      </w:r>
      <w:r>
        <w:rPr>
          <w:rtl w:val="true"/>
        </w:rPr>
        <w:t>هادی معصوم‌</w:t>
      </w:r>
      <w:bookmarkEnd w:id="1226"/>
    </w:p>
    <w:p>
      <w:pPr>
        <w:pStyle w:val="BookText"/>
        <w:rPr/>
      </w:pPr>
      <w:r>
        <w:rPr>
          <w:rFonts w:ascii="IRNazanin" w:hAnsi="IRNazanin" w:eastAsia="IRNazanin"/>
          <w:color w:val="111111"/>
          <w:sz w:val="28"/>
          <w:sz w:val="28"/>
          <w:szCs w:val="28"/>
          <w:rtl w:val="true"/>
          <w:lang w:bidi="fa-IR"/>
        </w:rPr>
        <w:t>از القاب امام زمان‌علیه السلام و به معنای هدایت کننده و رهبری که هیچ‌گونه خطا و غفلت و اشتباه و سهو و نسیانی ندارد؛ به عبارت دیگر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لیاقت امامت و خلافت الهی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اگرچه سایر امامان نیز بنابر نصّ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معصوم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او درود و سلام می‌فرستیم، با سلام و درود همه جانبه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الْکامِلُ التّآمُّ الشّامِلُ الْعآمُّ، وَصَلَواتُهُ الدّآئِمَةُ، وَبَرَکاتُهُ الْقآئِمَةُ التّآمَّةُ، عَلی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الْهادِی الْمَعْصُومِ ابْنِ الْأَئِمَّةِ الْهُداةِ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کامل و تمام خداوند متعال، سلام عام و شامل مراتب کمال و رحمتی پیوسته و برکاتی پاینده و کامل بر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هدایت‌گر معصوم فرزند امامان هدایت‌گر و معصوم است</w:t>
      </w:r>
      <w:r>
        <w:rPr>
          <w:rFonts w:eastAsia="IRNazanin" w:cs="IRNazanin"/>
          <w:color w:val="111111"/>
          <w:sz w:val="28"/>
          <w:szCs w:val="28"/>
          <w:rtl w:val="true"/>
          <w:lang w:bidi="fa-IR"/>
        </w:rPr>
        <w:t xml:space="preserve">». </w:t>
      </w:r>
      <w:bookmarkStart w:id="1227" w:name="pg322_1734"/>
    </w:p>
    <w:p>
      <w:pPr>
        <w:pStyle w:val="Heading2"/>
        <w:numPr>
          <w:ilvl w:val="1"/>
          <w:numId w:val="1"/>
        </w:numPr>
        <w:rPr/>
      </w:pPr>
      <w:bookmarkStart w:id="1228" w:name="__RefHeading___Toc2737340_211673320"/>
      <w:bookmarkStart w:id="1229" w:name="_Toc511"/>
      <w:bookmarkEnd w:id="1227"/>
      <w:bookmarkEnd w:id="1228"/>
      <w:r>
        <w:rPr/>
        <w:t>503</w:t>
      </w:r>
      <w:r>
        <w:rPr>
          <w:rtl w:val="true"/>
        </w:rPr>
        <w:t xml:space="preserve"> - </w:t>
      </w:r>
      <w:r>
        <w:rPr>
          <w:rtl w:val="true"/>
        </w:rPr>
        <w:t>یدُ الباسِطه‌</w:t>
      </w:r>
      <w:bookmarkEnd w:id="1229"/>
    </w:p>
    <w:p>
      <w:pPr>
        <w:pStyle w:val="BookText"/>
        <w:rPr/>
      </w:pPr>
      <w:r>
        <w:rPr>
          <w:rFonts w:ascii="IRNazanin" w:hAnsi="IRNazanin" w:eastAsia="IRNazanin"/>
          <w:color w:val="111111"/>
          <w:sz w:val="28"/>
          <w:sz w:val="28"/>
          <w:szCs w:val="28"/>
          <w:rtl w:val="true"/>
          <w:lang w:bidi="fa-IR"/>
        </w:rPr>
        <w:t>در کتاب دلائل الامامه و هدایه این عنوان را از القاب خاصّه حضرت صاحب الزمان‌علیه السلام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یدالباسطه به معنای دست قدرت و نعمت خداوندی است که رحمت و لطف خود را بر تمام بندگان می‌گستراند و بلاها را از ایشان دفع می‌کند</w:t>
      </w:r>
      <w:r>
        <w:rPr>
          <w:rFonts w:eastAsia="IRNazanin" w:cs="IRNazanin"/>
          <w:color w:val="111111"/>
          <w:sz w:val="28"/>
          <w:szCs w:val="28"/>
          <w:rtl w:val="true"/>
          <w:lang w:bidi="fa-IR"/>
        </w:rPr>
        <w:t>.</w:t>
      </w:r>
      <w:r>
        <w:rPr>
          <w:rStyle w:val="FootnoteAnchor"/>
          <w:rtl w:val="true"/>
        </w:rPr>
        <w:footnoteReference w:id="752"/>
      </w:r>
    </w:p>
    <w:p>
      <w:pPr>
        <w:pStyle w:val="Heading2"/>
        <w:numPr>
          <w:ilvl w:val="1"/>
          <w:numId w:val="1"/>
        </w:numPr>
        <w:rPr/>
      </w:pPr>
      <w:bookmarkStart w:id="1230" w:name="__RefHeading___Toc2737342_211673320"/>
      <w:bookmarkStart w:id="1231" w:name="_Toc512"/>
      <w:bookmarkEnd w:id="1230"/>
      <w:r>
        <w:rPr/>
        <w:t>504</w:t>
      </w:r>
      <w:r>
        <w:rPr>
          <w:rtl w:val="true"/>
        </w:rPr>
        <w:t xml:space="preserve"> - </w:t>
      </w:r>
      <w:r>
        <w:rPr>
          <w:rtl w:val="true"/>
        </w:rPr>
        <w:t>یعْسُوبُ الدّین‌</w:t>
      </w:r>
      <w:bookmarkEnd w:id="1231"/>
    </w:p>
    <w:p>
      <w:pPr>
        <w:pStyle w:val="BookText"/>
        <w:rPr/>
      </w:pPr>
      <w:r>
        <w:rPr>
          <w:rFonts w:ascii="IRNazanin" w:hAnsi="IRNazanin" w:eastAsia="IRNazanin"/>
          <w:color w:val="111111"/>
          <w:sz w:val="28"/>
          <w:sz w:val="28"/>
          <w:szCs w:val="28"/>
          <w:rtl w:val="true"/>
          <w:lang w:bidi="fa-IR"/>
        </w:rPr>
        <w:t>از دیگر القاب امام زمان‌علیه السلام یعسوب الدین است، به معنای پیشوا و جلودار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از امام امیرالمؤمنین‌علیه السلام است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پیوسته در نقصان‌اند تا آن که حتی نام اللَّه هم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شد ثابت می‌ماند یعسوب الدین با اتباعش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گروهی را از اطراف زمین مبعوث می‌فرماید که مانند ابرهای تُنگ پاییز می‌آیند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سید رضی نیز در نهج البلاغه این قسمت را نقل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ذلِکَ ضَرَبَ یعْسُوبُ الدِّینِ بِذَنَبِهِ فَیجْتَمِعُونَ إلَیهِ کَما یجْتَمِعُ قَزعُ الخَرِیفِ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چنین شد، یعسوب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را ندا می‌دهد، آنان نیز همانند ابر بهاری دور او حلقه می‌زنند</w:t>
      </w:r>
      <w:r>
        <w:rPr>
          <w:rFonts w:eastAsia="IRNazanin" w:cs="IRNazanin"/>
          <w:color w:val="111111"/>
          <w:sz w:val="28"/>
          <w:szCs w:val="28"/>
          <w:rtl w:val="true"/>
          <w:lang w:bidi="fa-IR"/>
        </w:rPr>
        <w:t>».</w:t>
      </w:r>
    </w:p>
    <w:p>
      <w:pPr>
        <w:pStyle w:val="Heading2"/>
        <w:numPr>
          <w:ilvl w:val="1"/>
          <w:numId w:val="1"/>
        </w:numPr>
        <w:rPr/>
      </w:pPr>
      <w:bookmarkStart w:id="1232" w:name="__RefHeading___Toc2737344_211673320"/>
      <w:bookmarkStart w:id="1233" w:name="_Toc513"/>
      <w:bookmarkEnd w:id="1232"/>
      <w:r>
        <w:rPr/>
        <w:t>505</w:t>
      </w:r>
      <w:r>
        <w:rPr>
          <w:rtl w:val="true"/>
        </w:rPr>
        <w:t xml:space="preserve"> - </w:t>
      </w:r>
      <w:r>
        <w:rPr>
          <w:rtl w:val="true"/>
        </w:rPr>
        <w:t>یعْسُوبُ الْمُتّقین‌</w:t>
      </w:r>
      <w:bookmarkEnd w:id="123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القاب امام زمان‌علیه السلام و به معنای امام و رهبر و پیشوای پرهیزکاران است، چنان‌که در دعا برای ایشان می‌گوییم</w:t>
      </w:r>
      <w:r>
        <w:rPr>
          <w:rFonts w:eastAsia="IRNazanin" w:cs="IRNazanin"/>
          <w:color w:val="111111"/>
          <w:sz w:val="28"/>
          <w:szCs w:val="28"/>
          <w:rtl w:val="true"/>
          <w:lang w:bidi="fa-IR"/>
        </w:rPr>
        <w:t xml:space="preserve">: </w:t>
      </w:r>
      <w:bookmarkStart w:id="1234" w:name="pg322_1735"/>
    </w:p>
    <w:p>
      <w:pPr>
        <w:pStyle w:val="BookText"/>
        <w:rPr/>
      </w:pPr>
      <w:bookmarkEnd w:id="12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نِظامُ الدِّینِ، وَیعْسُوبُ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نظام‌بخش و سامان دهنده دین و پیشوای متقین هستی</w:t>
      </w:r>
      <w:r>
        <w:rPr>
          <w:rFonts w:eastAsia="IRNazanin" w:cs="IRNazanin"/>
          <w:color w:val="111111"/>
          <w:sz w:val="28"/>
          <w:szCs w:val="28"/>
          <w:rtl w:val="true"/>
          <w:lang w:bidi="fa-IR"/>
        </w:rPr>
        <w:t>».</w:t>
      </w:r>
    </w:p>
    <w:p>
      <w:pPr>
        <w:pStyle w:val="Heading2"/>
        <w:numPr>
          <w:ilvl w:val="1"/>
          <w:numId w:val="1"/>
        </w:numPr>
        <w:rPr/>
      </w:pPr>
      <w:bookmarkStart w:id="1235" w:name="__RefHeading___Toc2737346_211673320"/>
      <w:bookmarkStart w:id="1236" w:name="_Toc514"/>
      <w:bookmarkEnd w:id="1235"/>
      <w:r>
        <w:rPr/>
        <w:t>506</w:t>
      </w:r>
      <w:r>
        <w:rPr>
          <w:rtl w:val="true"/>
        </w:rPr>
        <w:t xml:space="preserve"> - </w:t>
      </w:r>
      <w:r>
        <w:rPr>
          <w:rtl w:val="true"/>
        </w:rPr>
        <w:t>یمین‌</w:t>
      </w:r>
      <w:bookmarkEnd w:id="1236"/>
    </w:p>
    <w:p>
      <w:pPr>
        <w:pStyle w:val="BookText"/>
        <w:rPr/>
      </w:pPr>
      <w:r>
        <w:rPr>
          <w:rFonts w:ascii="IRNazanin" w:hAnsi="IRNazanin" w:eastAsia="IRNazanin"/>
          <w:color w:val="111111"/>
          <w:sz w:val="28"/>
          <w:sz w:val="28"/>
          <w:szCs w:val="28"/>
          <w:rtl w:val="true"/>
          <w:lang w:bidi="fa-IR"/>
        </w:rPr>
        <w:t>به معنای قسم، و سوگند است که در هدایة الکبری از القاب امام زمان‌علیه السلام شمرده شده است</w:t>
      </w:r>
      <w:r>
        <w:rPr>
          <w:rFonts w:eastAsia="IRNazanin" w:cs="IRNazanin"/>
          <w:color w:val="111111"/>
          <w:sz w:val="28"/>
          <w:szCs w:val="28"/>
          <w:rtl w:val="true"/>
          <w:lang w:bidi="fa-IR"/>
        </w:rPr>
        <w:t>.</w:t>
      </w:r>
      <w:r>
        <w:rPr>
          <w:rStyle w:val="FootnoteAnchor"/>
          <w:rtl w:val="true"/>
        </w:rPr>
        <w:footnoteReference w:id="756"/>
      </w:r>
    </w:p>
    <w:p>
      <w:pPr>
        <w:pStyle w:val="Heading2"/>
        <w:numPr>
          <w:ilvl w:val="1"/>
          <w:numId w:val="1"/>
        </w:numPr>
        <w:rPr/>
      </w:pPr>
      <w:bookmarkStart w:id="1237" w:name="__RefHeading___Toc2737348_211673320"/>
      <w:bookmarkStart w:id="1238" w:name="_Toc515"/>
      <w:bookmarkEnd w:id="1237"/>
      <w:r>
        <w:rPr/>
        <w:t>507</w:t>
      </w:r>
      <w:r>
        <w:rPr>
          <w:rtl w:val="true"/>
        </w:rPr>
        <w:t xml:space="preserve"> - </w:t>
      </w:r>
      <w:r>
        <w:rPr>
          <w:rtl w:val="true"/>
        </w:rPr>
        <w:t>یوسف زهرا</w:t>
      </w:r>
      <w:bookmarkEnd w:id="1238"/>
    </w:p>
    <w:p>
      <w:pPr>
        <w:pStyle w:val="BookText"/>
        <w:rPr/>
      </w:pPr>
      <w:r>
        <w:rPr>
          <w:rFonts w:ascii="IRNazanin" w:hAnsi="IRNazanin" w:eastAsia="IRNazanin"/>
          <w:color w:val="111111"/>
          <w:sz w:val="28"/>
          <w:sz w:val="28"/>
          <w:szCs w:val="28"/>
          <w:rtl w:val="true"/>
          <w:lang w:bidi="fa-IR"/>
        </w:rPr>
        <w:t>این لقب در بسیاری از کلمات و شعرها و مدیحه‌سرایی‌ها به کار می‌رود؛ چون او فرزند فاطمه زهراست؛ طبق حدیث پیامبرصلی الله علیه وآله به حضرت زهراعلیها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 لابُدَّ لِهذِهِ الأُمَّةِ مِنْ مَهْدِی‌ّ وَ هُوَ وَ اللَّهِ مِنْ وُلْدِکِ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برای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به خدا قسم که او از فرزندان تو می‌باشد</w:t>
      </w:r>
      <w:r>
        <w:rPr>
          <w:rFonts w:eastAsia="IRNazanin" w:cs="IRNazanin"/>
          <w:color w:val="111111"/>
          <w:sz w:val="28"/>
          <w:szCs w:val="28"/>
          <w:rtl w:val="true"/>
          <w:lang w:bidi="fa-IR"/>
        </w:rPr>
        <w:t>.»</w:t>
      </w:r>
    </w:p>
    <w:p>
      <w:pPr>
        <w:pStyle w:val="Heading2"/>
        <w:numPr>
          <w:ilvl w:val="1"/>
          <w:numId w:val="1"/>
        </w:numPr>
        <w:rPr/>
      </w:pPr>
      <w:bookmarkStart w:id="1239" w:name="__RefHeading___Toc2737350_211673320"/>
      <w:bookmarkStart w:id="1240" w:name="_Toc516"/>
      <w:bookmarkEnd w:id="1239"/>
      <w:r>
        <w:rPr/>
        <w:t>508</w:t>
      </w:r>
      <w:r>
        <w:rPr>
          <w:rtl w:val="true"/>
        </w:rPr>
        <w:t xml:space="preserve"> - </w:t>
      </w:r>
      <w:r>
        <w:rPr>
          <w:rtl w:val="true"/>
        </w:rPr>
        <w:t>یوم الدّین‌</w:t>
      </w:r>
      <w:bookmarkEnd w:id="1240"/>
    </w:p>
    <w:p>
      <w:pPr>
        <w:pStyle w:val="BookText"/>
        <w:rPr/>
      </w:pPr>
      <w:r>
        <w:rPr>
          <w:rFonts w:ascii="Amiri" w:hAnsi="Amiri" w:eastAsia="Amiri" w:cs="Amiri"/>
          <w:color w:val="111111"/>
          <w:sz w:val="28"/>
          <w:sz w:val="28"/>
          <w:szCs w:val="28"/>
          <w:rtl w:val="true"/>
          <w:lang w:bidi="ar-SA"/>
        </w:rPr>
        <w:t xml:space="preserve">امام باقرعلیه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یصَدِّقُونَ بِیوْمِ الدِّینِ</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روز ظهور قائم‌علیه السلام است</w:t>
      </w:r>
      <w:r>
        <w:rPr>
          <w:rFonts w:eastAsia="IRNazanin" w:cs="IRNazanin"/>
          <w:color w:val="111111"/>
          <w:sz w:val="28"/>
          <w:szCs w:val="28"/>
          <w:rtl w:val="true"/>
          <w:lang w:bidi="fa-IR"/>
        </w:rPr>
        <w:t>.</w:t>
      </w:r>
    </w:p>
    <w:p>
      <w:pPr>
        <w:pStyle w:val="Heading2"/>
        <w:numPr>
          <w:ilvl w:val="1"/>
          <w:numId w:val="1"/>
        </w:numPr>
        <w:rPr/>
      </w:pPr>
      <w:bookmarkStart w:id="1241" w:name="__RefHeading___Toc2737352_211673320"/>
      <w:bookmarkStart w:id="1242" w:name="_Toc517"/>
      <w:bookmarkEnd w:id="1241"/>
      <w:r>
        <w:rPr/>
        <w:t>509</w:t>
      </w:r>
      <w:r>
        <w:rPr>
          <w:rtl w:val="true"/>
        </w:rPr>
        <w:t xml:space="preserve"> - </w:t>
      </w:r>
      <w:r>
        <w:rPr>
          <w:rtl w:val="true"/>
        </w:rPr>
        <w:t>یوم الموعود</w:t>
      </w:r>
      <w:bookmarkEnd w:id="1242"/>
    </w:p>
    <w:p>
      <w:pPr>
        <w:pStyle w:val="BookText"/>
        <w:rPr/>
      </w:pPr>
      <w:r>
        <w:rPr>
          <w:rFonts w:ascii="IRNazanin" w:hAnsi="IRNazanin" w:eastAsia="IRNazanin"/>
          <w:color w:val="111111"/>
          <w:sz w:val="28"/>
          <w:sz w:val="28"/>
          <w:szCs w:val="28"/>
          <w:rtl w:val="true"/>
          <w:lang w:bidi="fa-IR"/>
        </w:rPr>
        <w:t>یکی دیگر از القاب و اوصاف امام زمان‌علیه السلام یوم موعود است، چنان‌که در این زیارت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وَأَتَوَسَّلُ إِلَیکَ یا رَبِّ بِإِمامِنا وَمُحَقِّقِ زَمانِنا، اَلْیوْمِ الْمَوْعُودِ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75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تقرب و توسل می‌جویم به سوی تو ای پروردگارم به وسیله </w:t>
      </w:r>
    </w:p>
    <w:p>
      <w:pPr>
        <w:pStyle w:val="BookText"/>
        <w:rPr/>
      </w:pPr>
      <w:r>
        <w:rPr>
          <w:rFonts w:ascii="IRNazanin" w:hAnsi="IRNazanin" w:eastAsia="IRNazanin"/>
          <w:color w:val="111111"/>
          <w:sz w:val="28"/>
          <w:sz w:val="28"/>
          <w:szCs w:val="28"/>
          <w:rtl w:val="true"/>
          <w:lang w:bidi="fa-IR"/>
        </w:rPr>
        <w:t>امام و پیشوای ما که نگهبان حقّ است در زمان ما تا روز موعود که ظهورش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زمان‌علیه السلام خوب خوب‌ها و فرزند بهترین انسان‌ها است هرچه از او بگوییم کم گفته‌ایم، اوصاف آن حضرت به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اما یقیناً هنوز هیچ نگفته‌ایم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تمام گشت و به آخر رسید عمر</w:t>
      </w:r>
    </w:p>
    <w:p>
      <w:pPr>
        <w:pStyle w:val="BookText"/>
        <w:rPr/>
      </w:pPr>
      <w:r>
        <w:rPr>
          <w:rFonts w:ascii="IRNazanin" w:hAnsi="IRNazanin" w:eastAsia="IRNazanin"/>
          <w:color w:val="111111"/>
          <w:sz w:val="28"/>
          <w:sz w:val="28"/>
          <w:szCs w:val="28"/>
          <w:rtl w:val="true"/>
          <w:lang w:bidi="fa-IR"/>
        </w:rPr>
        <w:t>ما همچنان در اول وصف تو مانده‌ایم</w:t>
      </w:r>
    </w:p>
    <w:p>
      <w:pPr>
        <w:pStyle w:val="BookText"/>
        <w:rPr/>
      </w:pPr>
      <w:r>
        <w:rPr>
          <w:rFonts w:ascii="IRNazanin" w:hAnsi="IRNazanin" w:eastAsia="IRNazanin"/>
          <w:color w:val="111111"/>
          <w:sz w:val="28"/>
          <w:sz w:val="28"/>
          <w:szCs w:val="28"/>
          <w:rtl w:val="true"/>
          <w:lang w:bidi="fa-IR"/>
        </w:rPr>
        <w:t>با این حال چند عنوان دیگر از اوصاف آن حضرت را که در دعای ندبه آمده با هم زمزمه نموده و قربان صدقه ایشان می‌رویم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 وَأُمِّی وَنَفْسِی لَکَ الْوِقآءُ وَالْحِمی یابْنَ السّادَةِ الْمُقَرَّبِینَ، یابْنَ النُّجَبآءِ الْأَکْرَمِینَ، یابْنَ الْهُداةِ الْمَهْدِیینَ، یابْنَ الْخِیرَةِ الْمُهَذَّبِینَ، یابْنَ الْغَطارِفَةِ الْأَنْجَبِینَ، یابْنَ الْأَطآئِبِ الْمُطَهَّرِینَ، یابْنَ الْخَضارِمَةِ الْمُنْتَجَبِینَ، یابْنَ الْقَماقِمَةِ الْأَکْرَمِینَ، یابْنَ الْبُدُورِ الْمُنِیرَةِ، یابْنَ السُّرُجِ الْمُضِیئَةِ، یابْنَ الشُّهُبِ الثّاقِبَةِ، یابْنَ الْأَنْجُمِ الزّاهِرَةِ، یابْنَ السُّبُلِ الْواضِحَةِ، یابْنَ الْأَعْلامِ اللّآئِحَةِ، یابْنَ الْعُلُومِ الْکامِلَةِ، یابْنَ السُّنَنِ الْمَشْهُورَةِ، یابْنَ الْمَعالِمِ الْمَأْثُورَةِ، یابْنَ الْمُعْجِزاتِ الْمَوْجُودَةِ، یابْنَ الدَّلآئِلِ الْمَشْهُودَةِ، یابْنَ الصِّراطِ الْمُسْتَقِیمِ، یابْنَ النَّبَأِ الْعَظِیمِ، یابْنَ مَنْ هُوَ فِی أُمِّ الْکِتابِ لَدَی اللَّهِ عَلِی حَکِیمٌ، یابْنَ الْآیاتِ وَالْبَیناتِ، یابْنَ الدَّلآئِلِ الظّاهِراتِ، یابْنَ الْبَراهِینِ الْواضِحاتِ الْباهِراتِ، یابْنَ الْحُجَجِ الْبالِغاتِ، یابْنَ النِّعَمِ السّابِغاتِ، یابْنَ طه وَالْمُحْکَماتِ، یابْنَ یس وَالذّارِیاتِ، یابْنَ الطُّورِ وَالْعادِیاتِ، یابْنَ مَنْ دَنی فَتَدَلّی فَکانَ قابَ قَوْسَینِ أَوْ أَدْنی دُنُوّاً وَاقْتِراباً مِنَ الْعَلِی الْأَعْلی </w:t>
      </w:r>
      <w:r>
        <w:rPr>
          <w:rFonts w:eastAsia="Amiri" w:cs="Amiri" w:ascii="Amiri" w:hAnsi="Amiri"/>
          <w:color w:val="111111"/>
          <w:sz w:val="28"/>
          <w:szCs w:val="28"/>
          <w:rtl w:val="true"/>
          <w:lang w:bidi="ar-SA"/>
        </w:rPr>
        <w:t>.. .</w:t>
      </w:r>
      <w:r>
        <w:rPr>
          <w:rStyle w:val="FootnoteAnchor"/>
          <w:rtl w:val="true"/>
        </w:rPr>
        <w:footnoteReference w:id="760"/>
      </w:r>
      <w:bookmarkStart w:id="1243" w:name="pg322_1737"/>
    </w:p>
    <w:p>
      <w:pPr>
        <w:pStyle w:val="Heading2"/>
        <w:numPr>
          <w:ilvl w:val="1"/>
          <w:numId w:val="1"/>
        </w:numPr>
        <w:rPr/>
      </w:pPr>
      <w:bookmarkStart w:id="1244" w:name="__RefHeading___Toc2737354_211673320"/>
      <w:bookmarkStart w:id="1245" w:name="_Toc518"/>
      <w:bookmarkEnd w:id="1243"/>
      <w:bookmarkEnd w:id="1244"/>
      <w:r>
        <w:rPr>
          <w:rtl w:val="true"/>
        </w:rPr>
        <w:t>فهرست تفصیلی</w:t>
      </w:r>
      <w:bookmarkEnd w:id="124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پس از گردآوری و چاپ کتاب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موعود در کلام پیامبر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توسط انتشارات مسجد مقدّس جمکران منتشر گردید، متوجه این موضوع شدم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عیسی بن مریم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فرستاده خدا به سوی شما هستم در حالی که تصدیق‌کننده کتابی که قبل از من فرستاده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می‌باشم، و بشارت‌دهنده به رسولی که بعد از من می‌آید و نام او احمد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معجزات و دلایل روشن به سراغ آنان آمد،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سحری است آشکار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وارث</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استغاثه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استغاثه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چ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عبقری الحسان،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عیسی بن مریم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فرستاده خدا به سوی شما هستم در حالی که تصدیق‌کننده کتابی که قبل از من فرستاده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می‌باشم، و بشارت‌دهنده به رسولی که بعد از من می‌آید و نام او احمد است</w:t>
      </w:r>
      <w:r>
        <w:rPr>
          <w:rFonts w:eastAsia="IRNazanin" w:cs="IRNazanin"/>
          <w:b w:val="false"/>
          <w:bCs w:val="false"/>
          <w:i w:val="false"/>
          <w:iCs w:val="false"/>
          <w:color w:val="333333"/>
          <w:sz w:val="20"/>
          <w:szCs w:val="20"/>
          <w:rtl w:val="true"/>
        </w:rPr>
        <w:t>!» ...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استغاثه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سرّ من رأی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جمعه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ائمه سرّ من رأی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استغاثه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عدیله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عبقری الحسان،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بعد از زیارت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آخرین امید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 برای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بعد از زیارت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ائمه سرّ من 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 برای حضرت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جمعه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افسوس بر من از کوتاهی‌هایی که در اطاعت فرمان خدا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 اکبر،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 اکبر، به نقل از نام نامه مهدی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توسل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جمعه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جمعه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توسل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استغاثه، زیارت آل یاسین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یاسین، زیارت صاحب الامر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جمعه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الامین،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روز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استغاثه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نجم‌الثاقب،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جمعه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توسل و دعای افتتاح</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ائمه سرّ من 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ائمه،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ائمه سرّ من رأی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جمعه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بعد از زیارت آل یاسین و زیارت صاحب الامر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روز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بعد از زیارت آل یاسین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نجم‌الثاقب،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جمعه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فوز اکبر به نقل نام نامه مهدی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الامین،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 اکبر به نقل از نام نامه مهدی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ذخیره وتذکره 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 اکبر به نقل از نام نامه مهدی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 برای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 برای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بلدالامین،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رَآهُ نَزْلَةً أُخْرَی عِندَ سِدْرَةِ الْمُنتَهَی عِندَها جَنَّةُ الْمَأْوَی</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 اکبر به نقل از نام نامه مهدی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نامه حضرت معصومه و سایر زیارت نامه‌ها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والده امام زمان‌علیهما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 الامر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روز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استغاثه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 اکبر، به نقل از نام نامه مهدی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توسل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بلدالامین،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المجتهد،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جمعه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ائمه سرّ من 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شریف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شریف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جمعه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به نقل از کفعمی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به نقل از سیمای مهدی در قرآن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صبح هنگامی که چهره بگشاید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 اکبر، به نقل از نام نامه مهدی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سر من رأی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برای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ائمه سرّ من 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فوز اکبر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فوز اکبر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بلدالامین،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 برای امام زمان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 برای امام زمان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افتتاح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به نقل از سیمای مهدی در قرآن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 اکبر، به نقل از نام نامه مهدی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به نقل از سیمای مهدی در قرآن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الامین،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بعد از زیارت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جوشن کبیر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روز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و فرستاده او و مؤمنان، اعمال شما را 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زودی، به سوی دانای نهان و آشکار، بازگردانده می‌شوید؛ و شما را به آنچه عمل می‌کردید، خبر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 برای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روز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صلوات برای 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صادق‌علیه السلام‌فرمودند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للقائم غیبتان، یشهد فی احداهما المواسم یری الناس و لایرونه؛ برای امام قائم دو غیبت است که در یکی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غیبت کبرا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موسم حجّ شرکت می‌کند و مردم را می‌بیند امّا آنان امام را نمی‌بینند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نایب خاص آن حضرت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قسم که صاحب این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زمان‌علیه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سال در موسم حجّ حاضر می‌شود، مردم را می‌بیند و می‌شناسد؛ امّا آنان حضرت را می‌بینند و نمی‌شناسند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فوز اکبر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یاری خدا و پیروزی فرارسد، سوره نصر،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 نیز به آن حضرت تأویل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عبقری الحسان،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جمعه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 اکبر به نقل از نام نامه مهدی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بلدالامین،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عبقری الحسان،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عدیله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در برابر شما قدرتی داشتم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عدیله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 اکبر به نقل از نام نامه مهدی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روز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امین اللَّه؛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صلوات شعبانیه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 برای حضرت امام زمان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من خبر دهید اگر آب‌های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زمین فرو رود، چه کسی می‌تواند آب جاری و گوارا در دسترس شما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به نقل از سیمای مهدی در قرآن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روز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آل یاسین؛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الجنان، زیارت آل یاسین؛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حق را تثبیت کند، و باطل را از میان بردارد، هر چند مجرمان کراهت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به نقل از سیمای مهدی در قرآن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بلدالامین،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سرداب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 برای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شریف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بعد از زیارت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سرداب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سرّ من 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سرّ من رأی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ائمه،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جمعه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سرداب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الامین،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سرداب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استغاثه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بعد از زیارت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استغاثه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به نقل از سیمای مهدی در قرآن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کسی که دعای مضطرّ را اجابت می‌کند و گرفتاری را برطرف می‌سازد، و شما را خلفای زمین قرارمی‌دهد؛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استغاثه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سرّ من 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استغاثه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استغاثه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فقط می‌خواهد پلیدی و گناه را از شما اهل بیت دور کند و کاملاً شما را پاک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استغاثه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استغاثه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سرّ من 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سرّ من رأی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روز جمعه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استغاثه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عدیله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جامعه کبیره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روز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صلوات برای 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را که خداوند خونش را حرام شمرده، نکشید، جز بحق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کس که مظلوم کشته شده، برای ولیش سلطه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 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ائمه سرّ من رأی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الامین،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همچنین در ذیل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در اصول کافی روایاتی آمده که موعود، مهدی صاحب الزمان‌علیه السلام است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 برای امام زمان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هیچ یک از معبودهای شما، به سوی حق هدایت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خدا به حق هدایت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هدایت به سوی حق می‌کند برای پیروی شایسته‌تر است، یا آن کس که خود هدایت نمی‌شود مگر هدایتش کنند؟ شما را چه می‌شود، چگونه داوری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جمعه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سرداب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الامین،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روز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افتتاح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استغاثه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سیاری، المعجم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الامین،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بلدالامین،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نعمت‌های آشکار و پنهان خود را به طور فراوان بر شما ارزانی داشته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 برای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بنی اسرائیل پیمان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آن‌ها، دوازده نقیب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 برانگیختیم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سرداب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اقتباس از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یرِیدُونَ أَن یطْفُِوا نُورَ اللَّهِ بِأَفْوَاهِهِمْ وَیأْبَی اللَّهُ إِلآَّ أَن یتِمَّ نُورَهُ وَلَوْ کَرِهَ الْکافِرُونَ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روز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یرِیدُونَ لِیطْفُِوا نُورَ اللَّهِ بِأَفْوَاهِهِمْ وَاللَّهُ مُتِمُّ نُورِهِ وَلَوْ کَرِهَ الْکافِرُونَ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می‌خواهند نور خدا را با دهان خود خاموش سازند؛ ولی خدا نور خود را کامل می‌کند هر چند کافران خوش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نیز روایاتی در این زمینه وارد شده 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به نقل از سیمای مهدی در قرآن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روز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سرداب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سو رو کنید، خدا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توسل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استغاثه به امام زمان‌علیه السلام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به نقل از سیمای مهدی در قرآن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سرداب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جمعه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فقط می‌خواهد پلیدی و گناه را از شما اهل بیت دور کند و کاملاً شما را پاک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استغاثه به حجّةعلیه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فصل غرائب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مفاتیح الجنان، زیارت ائمه سرّمن رأی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image" Target="media/image2.jpeg"/><Relationship Id="rId232" Type="http://schemas.openxmlformats.org/officeDocument/2006/relationships/image" Target="media/image2.jpeg"/><Relationship Id="rId233" Type="http://schemas.openxmlformats.org/officeDocument/2006/relationships/footer" Target="footer226.xml"/><Relationship Id="rId234" Type="http://schemas.openxmlformats.org/officeDocument/2006/relationships/footnotes" Target="footnotes.xml"/><Relationship Id="rId235" Type="http://schemas.openxmlformats.org/officeDocument/2006/relationships/numbering" Target="numbering.xml"/><Relationship Id="rId236" Type="http://schemas.openxmlformats.org/officeDocument/2006/relationships/fontTable" Target="fontTable.xml"/><Relationship Id="rId237" Type="http://schemas.openxmlformats.org/officeDocument/2006/relationships/settings" Target="settings.xml"/><Relationship Id="rId2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25773</Words>
  <Characters>104549</Characters>
  <CharactersWithSpaces>128627</CharactersWithSpaces>
  <Paragraphs>1807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2026-08-16T02:53:34Z</dcterms:created>
  <dc:creator>ghaemiyeh.com</dc:creator>
  <dc:description/>
  <dc:language>en-US</dc:language>
  <cp:lastModifiedBy/>
  <dcterms:modified xsi:type="dcterms:W3CDTF">2026-08-16T06:23:43Z</dcterms:modified>
  <cp:revision>1</cp:revision>
  <dc:subject/>
  <dc:title>اوصاف المهدی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