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توبه آغوش رحمت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56563_21167332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2156565_21167332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2156567_211673320">
            <w:r>
              <w:rPr>
                <w:webHidden/>
                <w:rStyle w:val="IndexLink"/>
                <w:rtl w:val="true"/>
              </w:rPr>
              <w:t>سخن ناشر</w:t>
            </w:r>
            <w:r>
              <w:rPr>
                <w:rStyle w:val="IndexLink"/>
                <w:rtl w:val="true"/>
              </w:rPr>
              <w:t>:</w:t>
              <w:tab/>
            </w:r>
            <w:r>
              <w:rPr>
                <w:rStyle w:val="IndexLink"/>
              </w:rPr>
              <w:t>8</w:t>
            </w:r>
          </w:hyperlink>
        </w:p>
        <w:p>
          <w:pPr>
            <w:pStyle w:val="Contents2"/>
            <w:tabs>
              <w:tab w:val="clear" w:pos="8743"/>
              <w:tab w:val="right" w:pos="9026" w:leader="dot"/>
            </w:tabs>
            <w:rPr/>
          </w:pPr>
          <w:hyperlink w:anchor="__RefHeading___Toc2156569_211673320">
            <w:r>
              <w:rPr>
                <w:webHidden/>
                <w:rStyle w:val="IndexLink"/>
                <w:rtl w:val="true"/>
              </w:rPr>
              <w:t>مقدمه</w:t>
            </w:r>
            <w:r>
              <w:rPr>
                <w:rStyle w:val="IndexLink"/>
                <w:rtl w:val="true"/>
              </w:rPr>
              <w:t>:</w:t>
              <w:tab/>
            </w:r>
            <w:r>
              <w:rPr>
                <w:rStyle w:val="IndexLink"/>
              </w:rPr>
              <w:t>11</w:t>
            </w:r>
          </w:hyperlink>
        </w:p>
        <w:p>
          <w:pPr>
            <w:pStyle w:val="Contents2"/>
            <w:tabs>
              <w:tab w:val="clear" w:pos="8743"/>
              <w:tab w:val="right" w:pos="9026" w:leader="dot"/>
            </w:tabs>
            <w:rPr/>
          </w:pPr>
          <w:hyperlink w:anchor="__RefHeading___Toc2156571_211673320">
            <w:r>
              <w:rPr>
                <w:webHidden/>
                <w:rStyle w:val="IndexLink"/>
                <w:rtl w:val="true"/>
              </w:rPr>
              <w:t>نعمت ها و مسئولیت انسان</w:t>
            </w:r>
            <w:r>
              <w:rPr>
                <w:rStyle w:val="IndexLink"/>
                <w:rtl w:val="true"/>
              </w:rPr>
              <w:tab/>
            </w:r>
            <w:r>
              <w:rPr>
                <w:rStyle w:val="IndexLink"/>
              </w:rPr>
              <w:t>14</w:t>
            </w:r>
          </w:hyperlink>
        </w:p>
        <w:p>
          <w:pPr>
            <w:pStyle w:val="Contents3"/>
            <w:tabs>
              <w:tab w:val="clear" w:pos="8459"/>
              <w:tab w:val="right" w:pos="9026" w:leader="dot"/>
            </w:tabs>
            <w:rPr/>
          </w:pPr>
          <w:hyperlink w:anchor="__RefHeading___Toc2156573_211673320">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2156575_211673320">
            <w:r>
              <w:rPr>
                <w:webHidden/>
                <w:rStyle w:val="IndexLink"/>
              </w:rPr>
              <w:t>1</w:t>
            </w:r>
            <w:r>
              <w:rPr>
                <w:rStyle w:val="IndexLink"/>
                <w:rtl w:val="true"/>
              </w:rPr>
              <w:t xml:space="preserve"> - </w:t>
            </w:r>
            <w:r>
              <w:rPr>
                <w:rStyle w:val="IndexLink"/>
                <w:rtl w:val="true"/>
              </w:rPr>
              <w:t>فراوانی و گستردگی نعمت</w:t>
            </w:r>
            <w:r>
              <w:rPr>
                <w:rStyle w:val="IndexLink"/>
                <w:rtl w:val="true"/>
              </w:rPr>
              <w:tab/>
            </w:r>
            <w:r>
              <w:rPr>
                <w:rStyle w:val="IndexLink"/>
              </w:rPr>
              <w:t>15</w:t>
            </w:r>
          </w:hyperlink>
        </w:p>
        <w:p>
          <w:pPr>
            <w:pStyle w:val="Contents3"/>
            <w:tabs>
              <w:tab w:val="clear" w:pos="8459"/>
              <w:tab w:val="right" w:pos="9026" w:leader="dot"/>
            </w:tabs>
            <w:rPr/>
          </w:pPr>
          <w:hyperlink w:anchor="__RefHeading___Toc2156577_211673320">
            <w:r>
              <w:rPr>
                <w:webHidden/>
                <w:rStyle w:val="IndexLink"/>
              </w:rPr>
              <w:t>2</w:t>
            </w:r>
            <w:r>
              <w:rPr>
                <w:rStyle w:val="IndexLink"/>
                <w:rtl w:val="true"/>
              </w:rPr>
              <w:t xml:space="preserve"> - </w:t>
            </w:r>
            <w:r>
              <w:rPr>
                <w:rStyle w:val="IndexLink"/>
                <w:rtl w:val="true"/>
              </w:rPr>
              <w:t>راه تحصیل نعمت</w:t>
            </w:r>
            <w:r>
              <w:rPr>
                <w:rStyle w:val="IndexLink"/>
                <w:rtl w:val="true"/>
              </w:rPr>
              <w:tab/>
            </w:r>
            <w:r>
              <w:rPr>
                <w:rStyle w:val="IndexLink"/>
              </w:rPr>
              <w:t>16</w:t>
            </w:r>
          </w:hyperlink>
        </w:p>
        <w:p>
          <w:pPr>
            <w:pStyle w:val="Contents3"/>
            <w:tabs>
              <w:tab w:val="clear" w:pos="8459"/>
              <w:tab w:val="right" w:pos="9026" w:leader="dot"/>
            </w:tabs>
            <w:rPr/>
          </w:pPr>
          <w:hyperlink w:anchor="__RefHeading___Toc2156579_211673320">
            <w:r>
              <w:rPr>
                <w:webHidden/>
                <w:rStyle w:val="IndexLink"/>
              </w:rPr>
              <w:t>3</w:t>
            </w:r>
            <w:r>
              <w:rPr>
                <w:rStyle w:val="IndexLink"/>
                <w:rtl w:val="true"/>
              </w:rPr>
              <w:t xml:space="preserve"> - </w:t>
            </w:r>
            <w:r>
              <w:rPr>
                <w:rStyle w:val="IndexLink"/>
                <w:rtl w:val="true"/>
              </w:rPr>
              <w:t>توجه به نعمت</w:t>
            </w:r>
            <w:r>
              <w:rPr>
                <w:rStyle w:val="IndexLink"/>
                <w:rtl w:val="true"/>
              </w:rPr>
              <w:tab/>
            </w:r>
            <w:r>
              <w:rPr>
                <w:rStyle w:val="IndexLink"/>
              </w:rPr>
              <w:t>17</w:t>
            </w:r>
          </w:hyperlink>
        </w:p>
        <w:p>
          <w:pPr>
            <w:pStyle w:val="Contents3"/>
            <w:tabs>
              <w:tab w:val="clear" w:pos="8459"/>
              <w:tab w:val="right" w:pos="9026" w:leader="dot"/>
            </w:tabs>
            <w:rPr/>
          </w:pPr>
          <w:hyperlink w:anchor="__RefHeading___Toc2156581_211673320">
            <w:r>
              <w:rPr>
                <w:webHidden/>
                <w:rStyle w:val="IndexLink"/>
              </w:rPr>
              <w:t>4</w:t>
            </w:r>
            <w:r>
              <w:rPr>
                <w:rStyle w:val="IndexLink"/>
                <w:rtl w:val="true"/>
              </w:rPr>
              <w:t xml:space="preserve"> - </w:t>
            </w:r>
            <w:r>
              <w:rPr>
                <w:rStyle w:val="IndexLink"/>
                <w:rtl w:val="true"/>
              </w:rPr>
              <w:t>شکر نعمت</w:t>
            </w:r>
            <w:r>
              <w:rPr>
                <w:rStyle w:val="IndexLink"/>
                <w:rtl w:val="true"/>
              </w:rPr>
              <w:tab/>
            </w:r>
            <w:r>
              <w:rPr>
                <w:rStyle w:val="IndexLink"/>
              </w:rPr>
              <w:t>18</w:t>
            </w:r>
          </w:hyperlink>
        </w:p>
        <w:p>
          <w:pPr>
            <w:pStyle w:val="Contents3"/>
            <w:tabs>
              <w:tab w:val="clear" w:pos="8459"/>
              <w:tab w:val="right" w:pos="9026" w:leader="dot"/>
            </w:tabs>
            <w:rPr/>
          </w:pPr>
          <w:hyperlink w:anchor="__RefHeading___Toc2156583_211673320">
            <w:r>
              <w:rPr>
                <w:webHidden/>
                <w:rStyle w:val="IndexLink"/>
              </w:rPr>
              <w:t>5</w:t>
            </w:r>
            <w:r>
              <w:rPr>
                <w:rStyle w:val="IndexLink"/>
                <w:rtl w:val="true"/>
              </w:rPr>
              <w:t xml:space="preserve"> - </w:t>
            </w:r>
            <w:r>
              <w:rPr>
                <w:rStyle w:val="IndexLink"/>
                <w:rtl w:val="true"/>
              </w:rPr>
              <w:t>پرهیز از ناسپاسی در کنار نعمت</w:t>
            </w:r>
            <w:r>
              <w:rPr>
                <w:rStyle w:val="IndexLink"/>
                <w:rtl w:val="true"/>
              </w:rPr>
              <w:tab/>
            </w:r>
            <w:r>
              <w:rPr>
                <w:rStyle w:val="IndexLink"/>
              </w:rPr>
              <w:t>21</w:t>
            </w:r>
          </w:hyperlink>
        </w:p>
        <w:p>
          <w:pPr>
            <w:pStyle w:val="Contents3"/>
            <w:tabs>
              <w:tab w:val="clear" w:pos="8459"/>
              <w:tab w:val="right" w:pos="9026" w:leader="dot"/>
            </w:tabs>
            <w:rPr/>
          </w:pPr>
          <w:hyperlink w:anchor="__RefHeading___Toc2156585_211673320">
            <w:r>
              <w:rPr>
                <w:webHidden/>
                <w:rStyle w:val="IndexLink"/>
              </w:rPr>
              <w:t>6</w:t>
            </w:r>
            <w:r>
              <w:rPr>
                <w:rStyle w:val="IndexLink"/>
                <w:rtl w:val="true"/>
              </w:rPr>
              <w:t xml:space="preserve"> - </w:t>
            </w:r>
            <w:r>
              <w:rPr>
                <w:rStyle w:val="IndexLink"/>
                <w:rtl w:val="true"/>
              </w:rPr>
              <w:t>بی شمار بودن نعمت</w:t>
            </w:r>
            <w:r>
              <w:rPr>
                <w:rStyle w:val="IndexLink"/>
                <w:rtl w:val="true"/>
              </w:rPr>
              <w:tab/>
            </w:r>
            <w:r>
              <w:rPr>
                <w:rStyle w:val="IndexLink"/>
              </w:rPr>
              <w:t>22</w:t>
            </w:r>
          </w:hyperlink>
        </w:p>
        <w:p>
          <w:pPr>
            <w:pStyle w:val="Contents3"/>
            <w:tabs>
              <w:tab w:val="clear" w:pos="8459"/>
              <w:tab w:val="right" w:pos="9026" w:leader="dot"/>
            </w:tabs>
            <w:rPr/>
          </w:pPr>
          <w:hyperlink w:anchor="__RefHeading___Toc2156587_211673320">
            <w:r>
              <w:rPr>
                <w:webHidden/>
                <w:rStyle w:val="IndexLink"/>
              </w:rPr>
              <w:t>7</w:t>
            </w:r>
            <w:r>
              <w:rPr>
                <w:rStyle w:val="IndexLink"/>
                <w:rtl w:val="true"/>
              </w:rPr>
              <w:t xml:space="preserve"> - </w:t>
            </w:r>
            <w:r>
              <w:rPr>
                <w:rStyle w:val="IndexLink"/>
                <w:rtl w:val="true"/>
              </w:rPr>
              <w:t>قدرشناسان نعمت</w:t>
            </w:r>
            <w:r>
              <w:rPr>
                <w:rStyle w:val="IndexLink"/>
                <w:rtl w:val="true"/>
              </w:rPr>
              <w:tab/>
            </w:r>
            <w:r>
              <w:rPr>
                <w:rStyle w:val="IndexLink"/>
              </w:rPr>
              <w:t>27</w:t>
            </w:r>
          </w:hyperlink>
        </w:p>
        <w:p>
          <w:pPr>
            <w:pStyle w:val="Contents3"/>
            <w:tabs>
              <w:tab w:val="clear" w:pos="8459"/>
              <w:tab w:val="right" w:pos="9026" w:leader="dot"/>
            </w:tabs>
            <w:rPr/>
          </w:pPr>
          <w:hyperlink w:anchor="__RefHeading___Toc2156589_211673320">
            <w:r>
              <w:rPr>
                <w:webHidden/>
                <w:rStyle w:val="IndexLink"/>
              </w:rPr>
              <w:t>8</w:t>
            </w:r>
            <w:r>
              <w:rPr>
                <w:rStyle w:val="IndexLink"/>
                <w:rtl w:val="true"/>
              </w:rPr>
              <w:t xml:space="preserve"> - </w:t>
            </w:r>
            <w:r>
              <w:rPr>
                <w:rStyle w:val="IndexLink"/>
                <w:rtl w:val="true"/>
              </w:rPr>
              <w:t>زشتی اسراف در نعمت</w:t>
            </w:r>
            <w:r>
              <w:rPr>
                <w:rStyle w:val="IndexLink"/>
                <w:rtl w:val="true"/>
              </w:rPr>
              <w:tab/>
            </w:r>
            <w:r>
              <w:rPr>
                <w:rStyle w:val="IndexLink"/>
              </w:rPr>
              <w:t>28</w:t>
            </w:r>
          </w:hyperlink>
        </w:p>
        <w:p>
          <w:pPr>
            <w:pStyle w:val="Contents3"/>
            <w:tabs>
              <w:tab w:val="clear" w:pos="8459"/>
              <w:tab w:val="right" w:pos="9026" w:leader="dot"/>
            </w:tabs>
            <w:rPr/>
          </w:pPr>
          <w:hyperlink w:anchor="__RefHeading___Toc2156591_211673320">
            <w:r>
              <w:rPr>
                <w:webHidden/>
                <w:rStyle w:val="IndexLink"/>
              </w:rPr>
              <w:t>9</w:t>
            </w:r>
            <w:r>
              <w:rPr>
                <w:rStyle w:val="IndexLink"/>
                <w:rtl w:val="true"/>
              </w:rPr>
              <w:t xml:space="preserve"> - </w:t>
            </w:r>
            <w:r>
              <w:rPr>
                <w:rStyle w:val="IndexLink"/>
                <w:rtl w:val="true"/>
              </w:rPr>
              <w:t>بخل از خرج کردن نعمت</w:t>
            </w:r>
            <w:r>
              <w:rPr>
                <w:rStyle w:val="IndexLink"/>
                <w:rtl w:val="true"/>
              </w:rPr>
              <w:tab/>
            </w:r>
            <w:r>
              <w:rPr>
                <w:rStyle w:val="IndexLink"/>
              </w:rPr>
              <w:t>30</w:t>
            </w:r>
          </w:hyperlink>
        </w:p>
        <w:p>
          <w:pPr>
            <w:pStyle w:val="Contents3"/>
            <w:tabs>
              <w:tab w:val="clear" w:pos="8459"/>
              <w:tab w:val="right" w:pos="9026" w:leader="dot"/>
            </w:tabs>
            <w:rPr/>
          </w:pPr>
          <w:hyperlink w:anchor="__RefHeading___Toc2156593_211673320">
            <w:r>
              <w:rPr>
                <w:webHidden/>
                <w:rStyle w:val="IndexLink"/>
              </w:rPr>
              <w:t>10</w:t>
            </w:r>
            <w:r>
              <w:rPr>
                <w:rStyle w:val="IndexLink"/>
                <w:rtl w:val="true"/>
              </w:rPr>
              <w:t xml:space="preserve"> - </w:t>
            </w:r>
            <w:r>
              <w:rPr>
                <w:rStyle w:val="IndexLink"/>
                <w:rtl w:val="true"/>
              </w:rPr>
              <w:t>علل از دست رفتن نعمت</w:t>
            </w:r>
            <w:r>
              <w:rPr>
                <w:rStyle w:val="IndexLink"/>
                <w:rtl w:val="true"/>
              </w:rPr>
              <w:tab/>
            </w:r>
            <w:r>
              <w:rPr>
                <w:rStyle w:val="IndexLink"/>
              </w:rPr>
              <w:t>32</w:t>
            </w:r>
          </w:hyperlink>
        </w:p>
        <w:p>
          <w:pPr>
            <w:pStyle w:val="Contents3"/>
            <w:tabs>
              <w:tab w:val="clear" w:pos="8459"/>
              <w:tab w:val="right" w:pos="9026" w:leader="dot"/>
            </w:tabs>
            <w:rPr/>
          </w:pPr>
          <w:hyperlink w:anchor="__RefHeading___Toc2156595_211673320">
            <w:r>
              <w:rPr>
                <w:webHidden/>
                <w:rStyle w:val="IndexLink"/>
              </w:rPr>
              <w:t>11</w:t>
            </w:r>
            <w:r>
              <w:rPr>
                <w:rStyle w:val="IndexLink"/>
                <w:rtl w:val="true"/>
              </w:rPr>
              <w:t xml:space="preserve"> - </w:t>
            </w:r>
            <w:r>
              <w:rPr>
                <w:rStyle w:val="IndexLink"/>
                <w:rtl w:val="true"/>
              </w:rPr>
              <w:t>اتمام نعمت</w:t>
            </w:r>
            <w:r>
              <w:rPr>
                <w:rStyle w:val="IndexLink"/>
                <w:rtl w:val="true"/>
              </w:rPr>
              <w:tab/>
            </w:r>
            <w:r>
              <w:rPr>
                <w:rStyle w:val="IndexLink"/>
              </w:rPr>
              <w:t>33</w:t>
            </w:r>
          </w:hyperlink>
        </w:p>
        <w:p>
          <w:pPr>
            <w:pStyle w:val="Contents3"/>
            <w:tabs>
              <w:tab w:val="clear" w:pos="8459"/>
              <w:tab w:val="right" w:pos="9026" w:leader="dot"/>
            </w:tabs>
            <w:rPr/>
          </w:pPr>
          <w:hyperlink w:anchor="__RefHeading___Toc2156597_211673320">
            <w:r>
              <w:rPr>
                <w:webHidden/>
                <w:rStyle w:val="IndexLink"/>
              </w:rPr>
              <w:t>12</w:t>
            </w:r>
            <w:r>
              <w:rPr>
                <w:rStyle w:val="IndexLink"/>
                <w:rtl w:val="true"/>
              </w:rPr>
              <w:t xml:space="preserve"> - </w:t>
            </w:r>
            <w:r>
              <w:rPr>
                <w:rStyle w:val="IndexLink"/>
                <w:rtl w:val="true"/>
              </w:rPr>
              <w:t>پاداش بجا خرج کردن نعمت</w:t>
            </w:r>
            <w:r>
              <w:rPr>
                <w:rStyle w:val="IndexLink"/>
                <w:rtl w:val="true"/>
              </w:rPr>
              <w:tab/>
            </w:r>
            <w:r>
              <w:rPr>
                <w:rStyle w:val="IndexLink"/>
              </w:rPr>
              <w:t>35</w:t>
            </w:r>
          </w:hyperlink>
        </w:p>
        <w:p>
          <w:pPr>
            <w:pStyle w:val="Contents2"/>
            <w:tabs>
              <w:tab w:val="clear" w:pos="8743"/>
              <w:tab w:val="right" w:pos="9026" w:leader="dot"/>
            </w:tabs>
            <w:rPr/>
          </w:pPr>
          <w:hyperlink w:anchor="__RefHeading___Toc2156599_211673320">
            <w:r>
              <w:rPr>
                <w:webHidden/>
                <w:rStyle w:val="IndexLink"/>
                <w:rtl w:val="true"/>
              </w:rPr>
              <w:t>گناه و راه درمان آن</w:t>
            </w:r>
            <w:r>
              <w:rPr>
                <w:rStyle w:val="IndexLink"/>
                <w:rtl w:val="true"/>
              </w:rPr>
              <w:tab/>
            </w:r>
            <w:r>
              <w:rPr>
                <w:rStyle w:val="IndexLink"/>
              </w:rPr>
              <w:t>41</w:t>
            </w:r>
          </w:hyperlink>
        </w:p>
        <w:p>
          <w:pPr>
            <w:pStyle w:val="Contents3"/>
            <w:tabs>
              <w:tab w:val="clear" w:pos="8459"/>
              <w:tab w:val="right" w:pos="9026" w:leader="dot"/>
            </w:tabs>
            <w:rPr/>
          </w:pPr>
          <w:hyperlink w:anchor="__RefHeading___Toc2156601_211673320">
            <w:r>
              <w:rPr>
                <w:webHidden/>
                <w:rStyle w:val="IndexLink"/>
                <w:rtl w:val="true"/>
              </w:rPr>
              <w:t>کلید آشتی</w:t>
            </w:r>
            <w:r>
              <w:rPr>
                <w:rStyle w:val="IndexLink"/>
                <w:rtl w:val="true"/>
              </w:rPr>
              <w:tab/>
            </w:r>
            <w:r>
              <w:rPr>
                <w:rStyle w:val="IndexLink"/>
              </w:rPr>
              <w:t>41</w:t>
            </w:r>
          </w:hyperlink>
        </w:p>
        <w:p>
          <w:pPr>
            <w:pStyle w:val="Contents3"/>
            <w:tabs>
              <w:tab w:val="clear" w:pos="8459"/>
              <w:tab w:val="right" w:pos="9026" w:leader="dot"/>
            </w:tabs>
            <w:rPr/>
          </w:pPr>
          <w:hyperlink w:anchor="__RefHeading___Toc2156603_211673320">
            <w:r>
              <w:rPr>
                <w:webHidden/>
                <w:rStyle w:val="IndexLink"/>
                <w:rtl w:val="true"/>
              </w:rPr>
              <w:t>گناه بیماری است</w:t>
            </w:r>
            <w:r>
              <w:rPr>
                <w:rStyle w:val="IndexLink"/>
                <w:rtl w:val="true"/>
              </w:rPr>
              <w:tab/>
            </w:r>
            <w:r>
              <w:rPr>
                <w:rStyle w:val="IndexLink"/>
              </w:rPr>
              <w:t>42</w:t>
            </w:r>
          </w:hyperlink>
        </w:p>
        <w:p>
          <w:pPr>
            <w:pStyle w:val="Contents3"/>
            <w:tabs>
              <w:tab w:val="clear" w:pos="8459"/>
              <w:tab w:val="right" w:pos="9026" w:leader="dot"/>
            </w:tabs>
            <w:rPr/>
          </w:pPr>
          <w:hyperlink w:anchor="__RefHeading___Toc2156605_211673320">
            <w:r>
              <w:rPr>
                <w:webHidden/>
                <w:rStyle w:val="IndexLink"/>
                <w:rtl w:val="true"/>
              </w:rPr>
              <w:t>ناامیدی کفر است</w:t>
            </w:r>
            <w:r>
              <w:rPr>
                <w:rStyle w:val="IndexLink"/>
                <w:rtl w:val="true"/>
              </w:rPr>
              <w:tab/>
            </w:r>
            <w:r>
              <w:rPr>
                <w:rStyle w:val="IndexLink"/>
              </w:rPr>
              <w:t>43</w:t>
            </w:r>
          </w:hyperlink>
        </w:p>
        <w:p>
          <w:pPr>
            <w:pStyle w:val="Contents3"/>
            <w:tabs>
              <w:tab w:val="clear" w:pos="8459"/>
              <w:tab w:val="right" w:pos="9026" w:leader="dot"/>
            </w:tabs>
            <w:rPr/>
          </w:pPr>
          <w:hyperlink w:anchor="__RefHeading___Toc2156607_211673320">
            <w:r>
              <w:rPr>
                <w:webHidden/>
                <w:rStyle w:val="IndexLink"/>
                <w:rtl w:val="true"/>
              </w:rPr>
              <w:t>طبیبان معالج</w:t>
            </w:r>
            <w:r>
              <w:rPr>
                <w:rStyle w:val="IndexLink"/>
                <w:rtl w:val="true"/>
              </w:rPr>
              <w:tab/>
            </w:r>
            <w:r>
              <w:rPr>
                <w:rStyle w:val="IndexLink"/>
              </w:rPr>
              <w:t>45</w:t>
            </w:r>
          </w:hyperlink>
        </w:p>
        <w:p>
          <w:pPr>
            <w:pStyle w:val="Contents3"/>
            <w:tabs>
              <w:tab w:val="clear" w:pos="8459"/>
              <w:tab w:val="right" w:pos="9026" w:leader="dot"/>
            </w:tabs>
            <w:rPr/>
          </w:pPr>
          <w:hyperlink w:anchor="__RefHeading___Toc2156609_211673320">
            <w:r>
              <w:rPr>
                <w:webHidden/>
                <w:rStyle w:val="IndexLink"/>
                <w:rtl w:val="true"/>
              </w:rPr>
              <w:t>توبه واجب فوری است</w:t>
            </w:r>
            <w:r>
              <w:rPr>
                <w:rStyle w:val="IndexLink"/>
                <w:rtl w:val="true"/>
              </w:rPr>
              <w:tab/>
            </w:r>
            <w:r>
              <w:rPr>
                <w:rStyle w:val="IndexLink"/>
              </w:rPr>
              <w:t>56</w:t>
            </w:r>
          </w:hyperlink>
        </w:p>
        <w:p>
          <w:pPr>
            <w:pStyle w:val="Contents3"/>
            <w:tabs>
              <w:tab w:val="clear" w:pos="8459"/>
              <w:tab w:val="right" w:pos="9026" w:leader="dot"/>
            </w:tabs>
            <w:rPr/>
          </w:pPr>
          <w:hyperlink w:anchor="__RefHeading___Toc2156611_211673320">
            <w:r>
              <w:rPr>
                <w:webHidden/>
                <w:rStyle w:val="IndexLink"/>
                <w:rtl w:val="true"/>
              </w:rPr>
              <w:t>توبه واجب اخلاقی است</w:t>
            </w:r>
            <w:r>
              <w:rPr>
                <w:rStyle w:val="IndexLink"/>
                <w:rtl w:val="true"/>
              </w:rPr>
              <w:tab/>
            </w:r>
            <w:r>
              <w:rPr>
                <w:rStyle w:val="IndexLink"/>
              </w:rPr>
              <w:t>60</w:t>
            </w:r>
          </w:hyperlink>
        </w:p>
        <w:p>
          <w:pPr>
            <w:pStyle w:val="Contents2"/>
            <w:tabs>
              <w:tab w:val="clear" w:pos="8743"/>
              <w:tab w:val="right" w:pos="9026" w:leader="dot"/>
            </w:tabs>
            <w:rPr/>
          </w:pPr>
          <w:hyperlink w:anchor="__RefHeading___Toc2156613_211673320">
            <w:r>
              <w:rPr>
                <w:webHidden/>
                <w:rStyle w:val="IndexLink"/>
                <w:rtl w:val="true"/>
              </w:rPr>
              <w:t>بازگشت به حق</w:t>
            </w:r>
            <w:r>
              <w:rPr>
                <w:rStyle w:val="IndexLink"/>
                <w:rtl w:val="true"/>
              </w:rPr>
              <w:tab/>
            </w:r>
            <w:r>
              <w:rPr>
                <w:rStyle w:val="IndexLink"/>
              </w:rPr>
              <w:t>66</w:t>
            </w:r>
          </w:hyperlink>
        </w:p>
        <w:p>
          <w:pPr>
            <w:pStyle w:val="Contents3"/>
            <w:tabs>
              <w:tab w:val="clear" w:pos="8459"/>
              <w:tab w:val="right" w:pos="9026" w:leader="dot"/>
            </w:tabs>
            <w:rPr/>
          </w:pPr>
          <w:hyperlink w:anchor="__RefHeading___Toc2156615_211673320">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2156617_211673320">
            <w:r>
              <w:rPr>
                <w:webHidden/>
                <w:rStyle w:val="IndexLink"/>
                <w:rtl w:val="true"/>
              </w:rPr>
              <w:t>گنهکاران و قدرت بر توبه</w:t>
            </w:r>
            <w:r>
              <w:rPr>
                <w:rStyle w:val="IndexLink"/>
                <w:rtl w:val="true"/>
              </w:rPr>
              <w:tab/>
            </w:r>
            <w:r>
              <w:rPr>
                <w:rStyle w:val="IndexLink"/>
              </w:rPr>
              <w:t>67</w:t>
            </w:r>
          </w:hyperlink>
        </w:p>
        <w:p>
          <w:pPr>
            <w:pStyle w:val="Contents3"/>
            <w:tabs>
              <w:tab w:val="clear" w:pos="8459"/>
              <w:tab w:val="right" w:pos="9026" w:leader="dot"/>
            </w:tabs>
            <w:rPr/>
          </w:pPr>
          <w:hyperlink w:anchor="__RefHeading___Toc2156619_211673320">
            <w:r>
              <w:rPr>
                <w:webHidden/>
                <w:rStyle w:val="IndexLink"/>
                <w:rtl w:val="true"/>
              </w:rPr>
              <w:t>روایتی عجیب در مسأله ی حجت حق بر بندگان</w:t>
            </w:r>
            <w:r>
              <w:rPr>
                <w:rStyle w:val="IndexLink"/>
                <w:rtl w:val="true"/>
              </w:rPr>
              <w:tab/>
            </w:r>
            <w:r>
              <w:rPr>
                <w:rStyle w:val="IndexLink"/>
              </w:rPr>
              <w:t>71</w:t>
            </w:r>
          </w:hyperlink>
        </w:p>
        <w:p>
          <w:pPr>
            <w:pStyle w:val="Contents3"/>
            <w:tabs>
              <w:tab w:val="clear" w:pos="8459"/>
              <w:tab w:val="right" w:pos="9026" w:leader="dot"/>
            </w:tabs>
            <w:rPr/>
          </w:pPr>
          <w:hyperlink w:anchor="__RefHeading___Toc2156621_211673320">
            <w:r>
              <w:rPr>
                <w:webHidden/>
                <w:rStyle w:val="IndexLink"/>
                <w:rtl w:val="true"/>
              </w:rPr>
              <w:t>توبه میراث آدم و حوا</w:t>
            </w:r>
            <w:r>
              <w:rPr>
                <w:rStyle w:val="IndexLink"/>
                <w:rtl w:val="true"/>
              </w:rPr>
              <w:tab/>
            </w:r>
            <w:r>
              <w:rPr>
                <w:rStyle w:val="IndexLink"/>
              </w:rPr>
              <w:t>72</w:t>
            </w:r>
          </w:hyperlink>
        </w:p>
        <w:p>
          <w:pPr>
            <w:pStyle w:val="Contents3"/>
            <w:tabs>
              <w:tab w:val="clear" w:pos="8459"/>
              <w:tab w:val="right" w:pos="9026" w:leader="dot"/>
            </w:tabs>
            <w:rPr/>
          </w:pPr>
          <w:hyperlink w:anchor="__RefHeading___Toc2156623_211673320">
            <w:r>
              <w:rPr>
                <w:webHidden/>
                <w:rStyle w:val="IndexLink"/>
                <w:rtl w:val="true"/>
              </w:rPr>
              <w:t>گناهان</w:t>
            </w:r>
            <w:r>
              <w:rPr>
                <w:rStyle w:val="IndexLink"/>
                <w:rtl w:val="true"/>
              </w:rPr>
              <w:tab/>
            </w:r>
            <w:r>
              <w:rPr>
                <w:rStyle w:val="IndexLink"/>
              </w:rPr>
              <w:t>76</w:t>
            </w:r>
          </w:hyperlink>
        </w:p>
        <w:p>
          <w:pPr>
            <w:pStyle w:val="Contents3"/>
            <w:tabs>
              <w:tab w:val="clear" w:pos="8459"/>
              <w:tab w:val="right" w:pos="9026" w:leader="dot"/>
            </w:tabs>
            <w:rPr/>
          </w:pPr>
          <w:hyperlink w:anchor="__RefHeading___Toc2156625_211673320">
            <w:r>
              <w:rPr>
                <w:webHidden/>
                <w:rStyle w:val="IndexLink"/>
                <w:rtl w:val="true"/>
              </w:rPr>
              <w:t>آثار سوء گناهان</w:t>
            </w:r>
            <w:r>
              <w:rPr>
                <w:rStyle w:val="IndexLink"/>
                <w:rtl w:val="true"/>
              </w:rPr>
              <w:tab/>
            </w:r>
            <w:r>
              <w:rPr>
                <w:rStyle w:val="IndexLink"/>
              </w:rPr>
              <w:t>77</w:t>
            </w:r>
          </w:hyperlink>
        </w:p>
        <w:p>
          <w:pPr>
            <w:pStyle w:val="Contents3"/>
            <w:tabs>
              <w:tab w:val="clear" w:pos="8459"/>
              <w:tab w:val="right" w:pos="9026" w:leader="dot"/>
            </w:tabs>
            <w:rPr/>
          </w:pPr>
          <w:hyperlink w:anchor="__RefHeading___Toc2156627_211673320">
            <w:r>
              <w:rPr>
                <w:webHidden/>
                <w:rStyle w:val="IndexLink"/>
                <w:rtl w:val="true"/>
              </w:rPr>
              <w:t>راه توبه ی واقعی</w:t>
            </w:r>
            <w:r>
              <w:rPr>
                <w:rStyle w:val="IndexLink"/>
                <w:rtl w:val="true"/>
              </w:rPr>
              <w:tab/>
            </w:r>
            <w:r>
              <w:rPr>
                <w:rStyle w:val="IndexLink"/>
              </w:rPr>
              <w:t>82</w:t>
            </w:r>
          </w:hyperlink>
        </w:p>
        <w:p>
          <w:pPr>
            <w:pStyle w:val="Contents3"/>
            <w:tabs>
              <w:tab w:val="clear" w:pos="8459"/>
              <w:tab w:val="right" w:pos="9026" w:leader="dot"/>
            </w:tabs>
            <w:rPr/>
          </w:pPr>
          <w:hyperlink w:anchor="__RefHeading___Toc2156629_211673320">
            <w:r>
              <w:rPr>
                <w:webHidden/>
                <w:rStyle w:val="IndexLink"/>
                <w:rtl w:val="true"/>
              </w:rPr>
              <w:t>توبه ی حقیقی از دیدگاه امام علی علیه السلام</w:t>
            </w:r>
            <w:r>
              <w:rPr>
                <w:rStyle w:val="IndexLink"/>
                <w:rtl w:val="true"/>
              </w:rPr>
              <w:tab/>
            </w:r>
            <w:r>
              <w:rPr>
                <w:rStyle w:val="IndexLink"/>
              </w:rPr>
              <w:t>83</w:t>
            </w:r>
          </w:hyperlink>
        </w:p>
        <w:p>
          <w:pPr>
            <w:pStyle w:val="Contents3"/>
            <w:tabs>
              <w:tab w:val="clear" w:pos="8459"/>
              <w:tab w:val="right" w:pos="9026" w:leader="dot"/>
            </w:tabs>
            <w:rPr/>
          </w:pPr>
          <w:hyperlink w:anchor="__RefHeading___Toc2156631_211673320">
            <w:r>
              <w:rPr>
                <w:webHidden/>
                <w:rStyle w:val="IndexLink"/>
                <w:rtl w:val="true"/>
              </w:rPr>
              <w:t>برای هر گناهی توبه ای مخصوص است</w:t>
            </w:r>
            <w:r>
              <w:rPr>
                <w:rStyle w:val="IndexLink"/>
                <w:rtl w:val="true"/>
              </w:rPr>
              <w:tab/>
            </w:r>
            <w:r>
              <w:rPr>
                <w:rStyle w:val="IndexLink"/>
              </w:rPr>
              <w:t>85</w:t>
            </w:r>
          </w:hyperlink>
        </w:p>
        <w:p>
          <w:pPr>
            <w:pStyle w:val="Contents4"/>
            <w:tabs>
              <w:tab w:val="clear" w:pos="8176"/>
              <w:tab w:val="right" w:pos="9026" w:leader="dot"/>
            </w:tabs>
            <w:rPr/>
          </w:pPr>
          <w:hyperlink w:anchor="__RefHeading___Toc2156633_211673320">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2156635_211673320">
            <w:r>
              <w:rPr>
                <w:webHidden/>
                <w:rStyle w:val="IndexLink"/>
              </w:rPr>
              <w:t>1</w:t>
            </w:r>
            <w:r>
              <w:rPr>
                <w:rStyle w:val="IndexLink"/>
                <w:rtl w:val="true"/>
              </w:rPr>
              <w:t xml:space="preserve"> - </w:t>
            </w:r>
            <w:r>
              <w:rPr>
                <w:rStyle w:val="IndexLink"/>
                <w:rtl w:val="true"/>
              </w:rPr>
              <w:t>شیطان</w:t>
            </w:r>
            <w:r>
              <w:rPr>
                <w:rStyle w:val="IndexLink"/>
                <w:rtl w:val="true"/>
              </w:rPr>
              <w:tab/>
            </w:r>
            <w:r>
              <w:rPr>
                <w:rStyle w:val="IndexLink"/>
              </w:rPr>
              <w:t>87</w:t>
            </w:r>
          </w:hyperlink>
        </w:p>
        <w:p>
          <w:pPr>
            <w:pStyle w:val="Contents4"/>
            <w:tabs>
              <w:tab w:val="clear" w:pos="8176"/>
              <w:tab w:val="right" w:pos="9026" w:leader="dot"/>
            </w:tabs>
            <w:rPr/>
          </w:pPr>
          <w:hyperlink w:anchor="__RefHeading___Toc2156637_211673320">
            <w:r>
              <w:rPr>
                <w:webHidden/>
                <w:rStyle w:val="IndexLink"/>
              </w:rPr>
              <w:t>2</w:t>
            </w:r>
            <w:r>
              <w:rPr>
                <w:rStyle w:val="IndexLink"/>
                <w:rtl w:val="true"/>
              </w:rPr>
              <w:t xml:space="preserve"> - </w:t>
            </w:r>
            <w:r>
              <w:rPr>
                <w:rStyle w:val="IndexLink"/>
                <w:rtl w:val="true"/>
              </w:rPr>
              <w:t>دنیا</w:t>
            </w:r>
            <w:r>
              <w:rPr>
                <w:rStyle w:val="IndexLink"/>
                <w:rtl w:val="true"/>
              </w:rPr>
              <w:tab/>
            </w:r>
            <w:r>
              <w:rPr>
                <w:rStyle w:val="IndexLink"/>
              </w:rPr>
              <w:t>88</w:t>
            </w:r>
          </w:hyperlink>
        </w:p>
        <w:p>
          <w:pPr>
            <w:pStyle w:val="Contents4"/>
            <w:tabs>
              <w:tab w:val="clear" w:pos="8176"/>
              <w:tab w:val="right" w:pos="9026" w:leader="dot"/>
            </w:tabs>
            <w:rPr/>
          </w:pPr>
          <w:hyperlink w:anchor="__RefHeading___Toc2156639_211673320">
            <w:r>
              <w:rPr>
                <w:webHidden/>
                <w:rStyle w:val="IndexLink"/>
              </w:rPr>
              <w:t>3</w:t>
            </w:r>
            <w:r>
              <w:rPr>
                <w:rStyle w:val="IndexLink"/>
                <w:rtl w:val="true"/>
              </w:rPr>
              <w:t xml:space="preserve"> - </w:t>
            </w:r>
            <w:r>
              <w:rPr>
                <w:rStyle w:val="IndexLink"/>
                <w:rtl w:val="true"/>
              </w:rPr>
              <w:t>آفات</w:t>
            </w:r>
            <w:r>
              <w:rPr>
                <w:rStyle w:val="IndexLink"/>
                <w:rtl w:val="true"/>
              </w:rPr>
              <w:tab/>
            </w:r>
            <w:r>
              <w:rPr>
                <w:rStyle w:val="IndexLink"/>
              </w:rPr>
              <w:t>90</w:t>
            </w:r>
          </w:hyperlink>
        </w:p>
        <w:p>
          <w:pPr>
            <w:pStyle w:val="Contents3"/>
            <w:tabs>
              <w:tab w:val="clear" w:pos="8459"/>
              <w:tab w:val="right" w:pos="9026" w:leader="dot"/>
            </w:tabs>
            <w:rPr/>
          </w:pPr>
          <w:hyperlink w:anchor="__RefHeading___Toc2156641_211673320">
            <w:r>
              <w:rPr>
                <w:webHidden/>
                <w:rStyle w:val="IndexLink"/>
                <w:rtl w:val="true"/>
              </w:rPr>
              <w:t>هدیه ی خداوند به توبه کنندگان واقعی</w:t>
            </w:r>
            <w:r>
              <w:rPr>
                <w:rStyle w:val="IndexLink"/>
                <w:rtl w:val="true"/>
              </w:rPr>
              <w:tab/>
            </w:r>
            <w:r>
              <w:rPr>
                <w:rStyle w:val="IndexLink"/>
              </w:rPr>
              <w:t>90</w:t>
            </w:r>
          </w:hyperlink>
        </w:p>
        <w:p>
          <w:pPr>
            <w:pStyle w:val="Contents3"/>
            <w:tabs>
              <w:tab w:val="clear" w:pos="8459"/>
              <w:tab w:val="right" w:pos="9026" w:leader="dot"/>
            </w:tabs>
            <w:rPr/>
          </w:pPr>
          <w:hyperlink w:anchor="__RefHeading___Toc2156643_211673320">
            <w:r>
              <w:rPr>
                <w:webHidden/>
                <w:rStyle w:val="IndexLink"/>
                <w:rtl w:val="true"/>
              </w:rPr>
              <w:t>قرآن و مسأله ی باعظمت توبه</w:t>
            </w:r>
            <w:r>
              <w:rPr>
                <w:rStyle w:val="IndexLink"/>
                <w:rtl w:val="true"/>
              </w:rPr>
              <w:tab/>
            </w:r>
            <w:r>
              <w:rPr>
                <w:rStyle w:val="IndexLink"/>
              </w:rPr>
              <w:t>92</w:t>
            </w:r>
          </w:hyperlink>
        </w:p>
        <w:p>
          <w:pPr>
            <w:pStyle w:val="Contents4"/>
            <w:tabs>
              <w:tab w:val="clear" w:pos="8176"/>
              <w:tab w:val="right" w:pos="9026" w:leader="dot"/>
            </w:tabs>
            <w:rPr/>
          </w:pPr>
          <w:hyperlink w:anchor="__RefHeading___Toc2156645_211673320">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2156647_211673320">
            <w:r>
              <w:rPr>
                <w:webHidden/>
                <w:rStyle w:val="IndexLink"/>
              </w:rPr>
              <w:t>1</w:t>
            </w:r>
            <w:r>
              <w:rPr>
                <w:rStyle w:val="IndexLink"/>
                <w:rtl w:val="true"/>
              </w:rPr>
              <w:t xml:space="preserve"> - </w:t>
            </w:r>
            <w:r>
              <w:rPr>
                <w:rStyle w:val="IndexLink"/>
                <w:rtl w:val="true"/>
              </w:rPr>
              <w:t>امر به توبه</w:t>
            </w:r>
            <w:r>
              <w:rPr>
                <w:rStyle w:val="IndexLink"/>
                <w:rtl w:val="true"/>
              </w:rPr>
              <w:tab/>
            </w:r>
            <w:r>
              <w:rPr>
                <w:rStyle w:val="IndexLink"/>
              </w:rPr>
              <w:t>92</w:t>
            </w:r>
          </w:hyperlink>
        </w:p>
        <w:p>
          <w:pPr>
            <w:pStyle w:val="Contents4"/>
            <w:tabs>
              <w:tab w:val="clear" w:pos="8176"/>
              <w:tab w:val="right" w:pos="9026" w:leader="dot"/>
            </w:tabs>
            <w:rPr/>
          </w:pPr>
          <w:hyperlink w:anchor="__RefHeading___Toc2156649_211673320">
            <w:r>
              <w:rPr>
                <w:webHidden/>
                <w:rStyle w:val="IndexLink"/>
              </w:rPr>
              <w:t>2</w:t>
            </w:r>
            <w:r>
              <w:rPr>
                <w:rStyle w:val="IndexLink"/>
                <w:rtl w:val="true"/>
              </w:rPr>
              <w:t xml:space="preserve"> - </w:t>
            </w:r>
            <w:r>
              <w:rPr>
                <w:rStyle w:val="IndexLink"/>
                <w:rtl w:val="true"/>
              </w:rPr>
              <w:t>راه توبه ی واقعی</w:t>
            </w:r>
            <w:r>
              <w:rPr>
                <w:rStyle w:val="IndexLink"/>
                <w:rtl w:val="true"/>
              </w:rPr>
              <w:tab/>
            </w:r>
            <w:r>
              <w:rPr>
                <w:rStyle w:val="IndexLink"/>
              </w:rPr>
              <w:t>93</w:t>
            </w:r>
          </w:hyperlink>
        </w:p>
        <w:p>
          <w:pPr>
            <w:pStyle w:val="Contents4"/>
            <w:tabs>
              <w:tab w:val="clear" w:pos="8176"/>
              <w:tab w:val="right" w:pos="9026" w:leader="dot"/>
            </w:tabs>
            <w:rPr/>
          </w:pPr>
          <w:hyperlink w:anchor="__RefHeading___Toc2156651_211673320">
            <w:r>
              <w:rPr>
                <w:webHidden/>
                <w:rStyle w:val="IndexLink"/>
              </w:rPr>
              <w:t>3</w:t>
            </w:r>
            <w:r>
              <w:rPr>
                <w:rStyle w:val="IndexLink"/>
                <w:rtl w:val="true"/>
              </w:rPr>
              <w:t xml:space="preserve"> - </w:t>
            </w:r>
            <w:r>
              <w:rPr>
                <w:rStyle w:val="IndexLink"/>
                <w:rtl w:val="true"/>
              </w:rPr>
              <w:t>پذیرش توبه</w:t>
            </w:r>
            <w:r>
              <w:rPr>
                <w:rStyle w:val="IndexLink"/>
                <w:rtl w:val="true"/>
              </w:rPr>
              <w:tab/>
            </w:r>
            <w:r>
              <w:rPr>
                <w:rStyle w:val="IndexLink"/>
              </w:rPr>
              <w:t>95</w:t>
            </w:r>
          </w:hyperlink>
        </w:p>
        <w:p>
          <w:pPr>
            <w:pStyle w:val="Contents4"/>
            <w:tabs>
              <w:tab w:val="clear" w:pos="8176"/>
              <w:tab w:val="right" w:pos="9026" w:leader="dot"/>
            </w:tabs>
            <w:rPr/>
          </w:pPr>
          <w:hyperlink w:anchor="__RefHeading___Toc2156653_211673320">
            <w:r>
              <w:rPr>
                <w:webHidden/>
                <w:rStyle w:val="IndexLink"/>
              </w:rPr>
              <w:t>4</w:t>
            </w:r>
            <w:r>
              <w:rPr>
                <w:rStyle w:val="IndexLink"/>
                <w:rtl w:val="true"/>
              </w:rPr>
              <w:t xml:space="preserve"> - </w:t>
            </w:r>
            <w:r>
              <w:rPr>
                <w:rStyle w:val="IndexLink"/>
                <w:rtl w:val="true"/>
              </w:rPr>
              <w:t>روی گردانی از توبه</w:t>
            </w:r>
            <w:r>
              <w:rPr>
                <w:rStyle w:val="IndexLink"/>
                <w:rtl w:val="true"/>
              </w:rPr>
              <w:tab/>
            </w:r>
            <w:r>
              <w:rPr>
                <w:rStyle w:val="IndexLink"/>
              </w:rPr>
              <w:t>96</w:t>
            </w:r>
          </w:hyperlink>
        </w:p>
        <w:p>
          <w:pPr>
            <w:pStyle w:val="Contents4"/>
            <w:tabs>
              <w:tab w:val="clear" w:pos="8176"/>
              <w:tab w:val="right" w:pos="9026" w:leader="dot"/>
            </w:tabs>
            <w:rPr/>
          </w:pPr>
          <w:hyperlink w:anchor="__RefHeading___Toc2156655_211673320">
            <w:r>
              <w:rPr>
                <w:webHidden/>
                <w:rStyle w:val="IndexLink"/>
              </w:rPr>
              <w:t>5</w:t>
            </w:r>
            <w:r>
              <w:rPr>
                <w:rStyle w:val="IndexLink"/>
                <w:rtl w:val="true"/>
              </w:rPr>
              <w:t xml:space="preserve"> - </w:t>
            </w:r>
            <w:r>
              <w:rPr>
                <w:rStyle w:val="IndexLink"/>
                <w:rtl w:val="true"/>
              </w:rPr>
              <w:t>علت قبول نشدن توبه</w:t>
            </w:r>
            <w:r>
              <w:rPr>
                <w:rStyle w:val="IndexLink"/>
                <w:rtl w:val="true"/>
              </w:rPr>
              <w:tab/>
            </w:r>
            <w:r>
              <w:rPr>
                <w:rStyle w:val="IndexLink"/>
              </w:rPr>
              <w:t>97</w:t>
            </w:r>
          </w:hyperlink>
        </w:p>
        <w:p>
          <w:pPr>
            <w:pStyle w:val="Contents3"/>
            <w:tabs>
              <w:tab w:val="clear" w:pos="8459"/>
              <w:tab w:val="right" w:pos="9026" w:leader="dot"/>
            </w:tabs>
            <w:rPr/>
          </w:pPr>
          <w:hyperlink w:anchor="__RefHeading___Toc2156657_211673320">
            <w:r>
              <w:rPr>
                <w:webHidden/>
                <w:rStyle w:val="IndexLink"/>
                <w:rtl w:val="true"/>
              </w:rPr>
              <w:t>روایات و مسأله ی با ارزش توبه</w:t>
            </w:r>
            <w:r>
              <w:rPr>
                <w:rStyle w:val="IndexLink"/>
                <w:rtl w:val="true"/>
              </w:rPr>
              <w:tab/>
            </w:r>
            <w:r>
              <w:rPr>
                <w:rStyle w:val="IndexLink"/>
              </w:rPr>
              <w:t>98</w:t>
            </w:r>
          </w:hyperlink>
        </w:p>
        <w:p>
          <w:pPr>
            <w:pStyle w:val="Contents3"/>
            <w:tabs>
              <w:tab w:val="clear" w:pos="8459"/>
              <w:tab w:val="right" w:pos="9026" w:leader="dot"/>
            </w:tabs>
            <w:rPr/>
          </w:pPr>
          <w:hyperlink w:anchor="__RefHeading___Toc2156659_211673320">
            <w:r>
              <w:rPr>
                <w:webHidden/>
                <w:rStyle w:val="IndexLink"/>
                <w:rtl w:val="true"/>
              </w:rPr>
              <w:t>منافع توبه</w:t>
            </w:r>
            <w:r>
              <w:rPr>
                <w:rStyle w:val="IndexLink"/>
                <w:rtl w:val="true"/>
              </w:rPr>
              <w:tab/>
            </w:r>
            <w:r>
              <w:rPr>
                <w:rStyle w:val="IndexLink"/>
              </w:rPr>
              <w:t>104</w:t>
            </w:r>
          </w:hyperlink>
        </w:p>
        <w:p>
          <w:pPr>
            <w:pStyle w:val="Contents2"/>
            <w:tabs>
              <w:tab w:val="clear" w:pos="8743"/>
              <w:tab w:val="right" w:pos="9026" w:leader="dot"/>
            </w:tabs>
            <w:rPr/>
          </w:pPr>
          <w:hyperlink w:anchor="__RefHeading___Toc2156661_211673320">
            <w:r>
              <w:rPr>
                <w:webHidden/>
                <w:rStyle w:val="IndexLink"/>
                <w:rtl w:val="true"/>
              </w:rPr>
              <w:t>داستان توبه کنندگان</w:t>
            </w:r>
            <w:r>
              <w:rPr>
                <w:rStyle w:val="IndexLink"/>
                <w:rtl w:val="true"/>
              </w:rPr>
              <w:tab/>
            </w:r>
            <w:r>
              <w:rPr>
                <w:rStyle w:val="IndexLink"/>
              </w:rPr>
              <w:t>107</w:t>
            </w:r>
          </w:hyperlink>
        </w:p>
        <w:p>
          <w:pPr>
            <w:pStyle w:val="Contents3"/>
            <w:tabs>
              <w:tab w:val="clear" w:pos="8459"/>
              <w:tab w:val="right" w:pos="9026" w:leader="dot"/>
            </w:tabs>
            <w:rPr/>
          </w:pPr>
          <w:hyperlink w:anchor="__RefHeading___Toc2156663_211673320">
            <w:r>
              <w:rPr>
                <w:webHidden/>
                <w:rStyle w:val="IndexLink"/>
                <w:rtl w:val="true"/>
              </w:rPr>
              <w:t>اشاره</w:t>
            </w:r>
            <w:r>
              <w:rPr>
                <w:rStyle w:val="IndexLink"/>
                <w:rtl w:val="true"/>
              </w:rPr>
              <w:tab/>
            </w:r>
            <w:r>
              <w:rPr>
                <w:rStyle w:val="IndexLink"/>
              </w:rPr>
              <w:t>107</w:t>
            </w:r>
          </w:hyperlink>
        </w:p>
        <w:p>
          <w:pPr>
            <w:pStyle w:val="Contents3"/>
            <w:tabs>
              <w:tab w:val="clear" w:pos="8459"/>
              <w:tab w:val="right" w:pos="9026" w:leader="dot"/>
            </w:tabs>
            <w:rPr/>
          </w:pPr>
          <w:hyperlink w:anchor="__RefHeading___Toc2156665_211673320">
            <w:r>
              <w:rPr>
                <w:webHidden/>
                <w:rStyle w:val="IndexLink"/>
                <w:rtl w:val="true"/>
              </w:rPr>
              <w:t>زن نمونه</w:t>
            </w:r>
            <w:r>
              <w:rPr>
                <w:rStyle w:val="IndexLink"/>
                <w:rtl w:val="true"/>
              </w:rPr>
              <w:tab/>
            </w:r>
            <w:r>
              <w:rPr>
                <w:rStyle w:val="IndexLink"/>
              </w:rPr>
              <w:t>108</w:t>
            </w:r>
          </w:hyperlink>
        </w:p>
        <w:p>
          <w:pPr>
            <w:pStyle w:val="Contents3"/>
            <w:tabs>
              <w:tab w:val="clear" w:pos="8459"/>
              <w:tab w:val="right" w:pos="9026" w:leader="dot"/>
            </w:tabs>
            <w:rPr/>
          </w:pPr>
          <w:hyperlink w:anchor="__RefHeading___Toc2156667_211673320">
            <w:r>
              <w:rPr>
                <w:webHidden/>
                <w:rStyle w:val="IndexLink"/>
                <w:rtl w:val="true"/>
              </w:rPr>
              <w:t>شعوانه و توبه</w:t>
            </w:r>
            <w:r>
              <w:rPr>
                <w:rStyle w:val="IndexLink"/>
                <w:rtl w:val="true"/>
              </w:rPr>
              <w:tab/>
            </w:r>
            <w:r>
              <w:rPr>
                <w:rStyle w:val="IndexLink"/>
              </w:rPr>
              <w:t>111</w:t>
            </w:r>
          </w:hyperlink>
        </w:p>
        <w:p>
          <w:pPr>
            <w:pStyle w:val="Contents3"/>
            <w:tabs>
              <w:tab w:val="clear" w:pos="8459"/>
              <w:tab w:val="right" w:pos="9026" w:leader="dot"/>
            </w:tabs>
            <w:rPr/>
          </w:pPr>
          <w:hyperlink w:anchor="__RefHeading___Toc2156669_211673320">
            <w:r>
              <w:rPr>
                <w:webHidden/>
                <w:rStyle w:val="IndexLink"/>
                <w:rtl w:val="true"/>
              </w:rPr>
              <w:t>توبه در میدان جنگ</w:t>
            </w:r>
            <w:r>
              <w:rPr>
                <w:rStyle w:val="IndexLink"/>
                <w:rtl w:val="true"/>
              </w:rPr>
              <w:tab/>
            </w:r>
            <w:r>
              <w:rPr>
                <w:rStyle w:val="IndexLink"/>
              </w:rPr>
              <w:t>112</w:t>
            </w:r>
          </w:hyperlink>
        </w:p>
        <w:p>
          <w:pPr>
            <w:pStyle w:val="Contents3"/>
            <w:tabs>
              <w:tab w:val="clear" w:pos="8459"/>
              <w:tab w:val="right" w:pos="9026" w:leader="dot"/>
            </w:tabs>
            <w:rPr/>
          </w:pPr>
          <w:hyperlink w:anchor="__RefHeading___Toc2156671_211673320">
            <w:r>
              <w:rPr>
                <w:webHidden/>
                <w:rStyle w:val="IndexLink"/>
                <w:rtl w:val="true"/>
              </w:rPr>
              <w:t>توبه ی جوان یهودی</w:t>
            </w:r>
            <w:r>
              <w:rPr>
                <w:rStyle w:val="IndexLink"/>
                <w:rtl w:val="true"/>
              </w:rPr>
              <w:tab/>
            </w:r>
            <w:r>
              <w:rPr>
                <w:rStyle w:val="IndexLink"/>
              </w:rPr>
              <w:t>113</w:t>
            </w:r>
          </w:hyperlink>
        </w:p>
        <w:p>
          <w:pPr>
            <w:pStyle w:val="Contents3"/>
            <w:tabs>
              <w:tab w:val="clear" w:pos="8459"/>
              <w:tab w:val="right" w:pos="9026" w:leader="dot"/>
            </w:tabs>
            <w:rPr/>
          </w:pPr>
          <w:hyperlink w:anchor="__RefHeading___Toc2156673_211673320">
            <w:r>
              <w:rPr>
                <w:webHidden/>
                <w:rStyle w:val="IndexLink"/>
                <w:rtl w:val="true"/>
              </w:rPr>
              <w:t>توبه ی مردی بادیه نشین از کفر و بت پرستی</w:t>
            </w:r>
            <w:r>
              <w:rPr>
                <w:rStyle w:val="IndexLink"/>
                <w:rtl w:val="true"/>
              </w:rPr>
              <w:tab/>
            </w:r>
            <w:r>
              <w:rPr>
                <w:rStyle w:val="IndexLink"/>
              </w:rPr>
              <w:t>114</w:t>
            </w:r>
          </w:hyperlink>
        </w:p>
        <w:p>
          <w:pPr>
            <w:pStyle w:val="Contents3"/>
            <w:tabs>
              <w:tab w:val="clear" w:pos="8459"/>
              <w:tab w:val="right" w:pos="9026" w:leader="dot"/>
            </w:tabs>
            <w:rPr/>
          </w:pPr>
          <w:hyperlink w:anchor="__RefHeading___Toc2156675_211673320">
            <w:r>
              <w:rPr>
                <w:webHidden/>
                <w:rStyle w:val="IndexLink"/>
                <w:rtl w:val="true"/>
              </w:rPr>
              <w:t>توبه ی شقیق بلخی</w:t>
            </w:r>
            <w:r>
              <w:rPr>
                <w:rStyle w:val="IndexLink"/>
                <w:rtl w:val="true"/>
              </w:rPr>
              <w:tab/>
            </w:r>
            <w:r>
              <w:rPr>
                <w:rStyle w:val="IndexLink"/>
              </w:rPr>
              <w:t>115</w:t>
            </w:r>
          </w:hyperlink>
        </w:p>
        <w:p>
          <w:pPr>
            <w:pStyle w:val="Contents3"/>
            <w:tabs>
              <w:tab w:val="clear" w:pos="8459"/>
              <w:tab w:val="right" w:pos="9026" w:leader="dot"/>
            </w:tabs>
            <w:rPr/>
          </w:pPr>
          <w:hyperlink w:anchor="__RefHeading___Toc2156677_211673320">
            <w:r>
              <w:rPr>
                <w:webHidden/>
                <w:rStyle w:val="IndexLink"/>
                <w:rtl w:val="true"/>
              </w:rPr>
              <w:t>فرشتگان و گناهان تائب</w:t>
            </w:r>
            <w:r>
              <w:rPr>
                <w:rStyle w:val="IndexLink"/>
                <w:rtl w:val="true"/>
              </w:rPr>
              <w:tab/>
            </w:r>
            <w:r>
              <w:rPr>
                <w:rStyle w:val="IndexLink"/>
              </w:rPr>
              <w:t>116</w:t>
            </w:r>
          </w:hyperlink>
        </w:p>
        <w:p>
          <w:pPr>
            <w:pStyle w:val="Contents3"/>
            <w:tabs>
              <w:tab w:val="clear" w:pos="8459"/>
              <w:tab w:val="right" w:pos="9026" w:leader="dot"/>
            </w:tabs>
            <w:rPr/>
          </w:pPr>
          <w:hyperlink w:anchor="__RefHeading___Toc2156679_211673320">
            <w:r>
              <w:rPr>
                <w:webHidden/>
                <w:rStyle w:val="IndexLink"/>
                <w:rtl w:val="true"/>
              </w:rPr>
              <w:t>گنهکار و مهلت توبه</w:t>
            </w:r>
            <w:r>
              <w:rPr>
                <w:rStyle w:val="IndexLink"/>
                <w:rtl w:val="true"/>
              </w:rPr>
              <w:tab/>
            </w:r>
            <w:r>
              <w:rPr>
                <w:rStyle w:val="IndexLink"/>
              </w:rPr>
              <w:t>116</w:t>
            </w:r>
          </w:hyperlink>
        </w:p>
        <w:p>
          <w:pPr>
            <w:pStyle w:val="Contents3"/>
            <w:tabs>
              <w:tab w:val="clear" w:pos="8459"/>
              <w:tab w:val="right" w:pos="9026" w:leader="dot"/>
            </w:tabs>
            <w:rPr/>
          </w:pPr>
          <w:hyperlink w:anchor="__RefHeading___Toc2156681_211673320">
            <w:r>
              <w:rPr>
                <w:webHidden/>
                <w:rStyle w:val="IndexLink"/>
                <w:rtl w:val="true"/>
              </w:rPr>
              <w:t>گنهکار و امید به توبه</w:t>
            </w:r>
            <w:r>
              <w:rPr>
                <w:rStyle w:val="IndexLink"/>
                <w:rtl w:val="true"/>
              </w:rPr>
              <w:tab/>
            </w:r>
            <w:r>
              <w:rPr>
                <w:rStyle w:val="IndexLink"/>
              </w:rPr>
              <w:t>117</w:t>
            </w:r>
          </w:hyperlink>
        </w:p>
        <w:p>
          <w:pPr>
            <w:pStyle w:val="Contents3"/>
            <w:tabs>
              <w:tab w:val="clear" w:pos="8459"/>
              <w:tab w:val="right" w:pos="9026" w:leader="dot"/>
            </w:tabs>
            <w:rPr/>
          </w:pPr>
          <w:hyperlink w:anchor="__RefHeading___Toc2156683_211673320">
            <w:r>
              <w:rPr>
                <w:webHidden/>
                <w:rStyle w:val="IndexLink"/>
                <w:rtl w:val="true"/>
              </w:rPr>
              <w:t>راستگو و تائب</w:t>
            </w:r>
            <w:r>
              <w:rPr>
                <w:rStyle w:val="IndexLink"/>
                <w:rtl w:val="true"/>
              </w:rPr>
              <w:tab/>
            </w:r>
            <w:r>
              <w:rPr>
                <w:rStyle w:val="IndexLink"/>
              </w:rPr>
              <w:t>117</w:t>
            </w:r>
          </w:hyperlink>
        </w:p>
        <w:p>
          <w:pPr>
            <w:pStyle w:val="Contents3"/>
            <w:tabs>
              <w:tab w:val="clear" w:pos="8459"/>
              <w:tab w:val="right" w:pos="9026" w:leader="dot"/>
            </w:tabs>
            <w:rPr/>
          </w:pPr>
          <w:hyperlink w:anchor="__RefHeading___Toc2156685_211673320">
            <w:r>
              <w:rPr>
                <w:webHidden/>
                <w:rStyle w:val="IndexLink"/>
                <w:rtl w:val="true"/>
              </w:rPr>
              <w:t>همسایه ی ابو بصیر</w:t>
            </w:r>
            <w:r>
              <w:rPr>
                <w:rStyle w:val="IndexLink"/>
                <w:rtl w:val="true"/>
              </w:rPr>
              <w:tab/>
            </w:r>
            <w:r>
              <w:rPr>
                <w:rStyle w:val="IndexLink"/>
              </w:rPr>
              <w:t>118</w:t>
            </w:r>
          </w:hyperlink>
        </w:p>
        <w:p>
          <w:pPr>
            <w:pStyle w:val="Contents3"/>
            <w:tabs>
              <w:tab w:val="clear" w:pos="8459"/>
              <w:tab w:val="right" w:pos="9026" w:leader="dot"/>
            </w:tabs>
            <w:rPr/>
          </w:pPr>
          <w:hyperlink w:anchor="__RefHeading___Toc2156687_211673320">
            <w:r>
              <w:rPr>
                <w:webHidden/>
                <w:rStyle w:val="IndexLink"/>
                <w:rtl w:val="true"/>
              </w:rPr>
              <w:t>توبه ی شخصی که جیب مردم را می زد</w:t>
            </w:r>
            <w:r>
              <w:rPr>
                <w:rStyle w:val="IndexLink"/>
                <w:rtl w:val="true"/>
              </w:rPr>
              <w:tab/>
            </w:r>
            <w:r>
              <w:rPr>
                <w:rStyle w:val="IndexLink"/>
              </w:rPr>
              <w:t>120</w:t>
            </w:r>
          </w:hyperlink>
        </w:p>
        <w:p>
          <w:pPr>
            <w:pStyle w:val="Contents3"/>
            <w:tabs>
              <w:tab w:val="clear" w:pos="8459"/>
              <w:tab w:val="right" w:pos="9026" w:leader="dot"/>
            </w:tabs>
            <w:rPr/>
          </w:pPr>
          <w:hyperlink w:anchor="__RefHeading___Toc2156689_211673320">
            <w:r>
              <w:rPr>
                <w:webHidden/>
                <w:rStyle w:val="IndexLink"/>
                <w:rtl w:val="true"/>
              </w:rPr>
              <w:t>توسّل و توبه</w:t>
            </w:r>
            <w:r>
              <w:rPr>
                <w:rStyle w:val="IndexLink"/>
                <w:rtl w:val="true"/>
              </w:rPr>
              <w:tab/>
            </w:r>
            <w:r>
              <w:rPr>
                <w:rStyle w:val="IndexLink"/>
              </w:rPr>
              <w:t>123</w:t>
            </w:r>
          </w:hyperlink>
        </w:p>
        <w:p>
          <w:pPr>
            <w:pStyle w:val="Contents3"/>
            <w:tabs>
              <w:tab w:val="clear" w:pos="8459"/>
              <w:tab w:val="right" w:pos="9026" w:leader="dot"/>
            </w:tabs>
            <w:rPr/>
          </w:pPr>
          <w:hyperlink w:anchor="__RefHeading___Toc2156691_211673320">
            <w:r>
              <w:rPr>
                <w:webHidden/>
                <w:rStyle w:val="IndexLink"/>
                <w:rtl w:val="true"/>
              </w:rPr>
              <w:t>مشروبخوار و توبه</w:t>
            </w:r>
            <w:r>
              <w:rPr>
                <w:rStyle w:val="IndexLink"/>
                <w:rtl w:val="true"/>
              </w:rPr>
              <w:tab/>
            </w:r>
            <w:r>
              <w:rPr>
                <w:rStyle w:val="IndexLink"/>
              </w:rPr>
              <w:t>123</w:t>
            </w:r>
          </w:hyperlink>
        </w:p>
        <w:p>
          <w:pPr>
            <w:pStyle w:val="Contents3"/>
            <w:tabs>
              <w:tab w:val="clear" w:pos="8459"/>
              <w:tab w:val="right" w:pos="9026" w:leader="dot"/>
            </w:tabs>
            <w:rPr/>
          </w:pPr>
          <w:hyperlink w:anchor="__RefHeading___Toc2156693_211673320">
            <w:r>
              <w:rPr>
                <w:webHidden/>
                <w:rStyle w:val="IndexLink"/>
                <w:rtl w:val="true"/>
              </w:rPr>
              <w:t>آه ثمربخش تائب</w:t>
            </w:r>
            <w:r>
              <w:rPr>
                <w:rStyle w:val="IndexLink"/>
                <w:rtl w:val="true"/>
              </w:rPr>
              <w:tab/>
            </w:r>
            <w:r>
              <w:rPr>
                <w:rStyle w:val="IndexLink"/>
              </w:rPr>
              <w:t>124</w:t>
            </w:r>
          </w:hyperlink>
        </w:p>
        <w:p>
          <w:pPr>
            <w:pStyle w:val="Contents3"/>
            <w:tabs>
              <w:tab w:val="clear" w:pos="8459"/>
              <w:tab w:val="right" w:pos="9026" w:leader="dot"/>
            </w:tabs>
            <w:rPr/>
          </w:pPr>
          <w:hyperlink w:anchor="__RefHeading___Toc2156695_211673320">
            <w:r>
              <w:rPr>
                <w:webHidden/>
                <w:rStyle w:val="IndexLink"/>
                <w:rtl w:val="true"/>
              </w:rPr>
              <w:t>قسمتی از مشکل با ارایه ی توبه برطرف شد</w:t>
            </w:r>
            <w:r>
              <w:rPr>
                <w:rStyle w:val="IndexLink"/>
                <w:rtl w:val="true"/>
              </w:rPr>
              <w:tab/>
            </w:r>
            <w:r>
              <w:rPr>
                <w:rStyle w:val="IndexLink"/>
              </w:rPr>
              <w:t>125</w:t>
            </w:r>
          </w:hyperlink>
        </w:p>
        <w:p>
          <w:pPr>
            <w:pStyle w:val="Contents3"/>
            <w:tabs>
              <w:tab w:val="clear" w:pos="8459"/>
              <w:tab w:val="right" w:pos="9026" w:leader="dot"/>
            </w:tabs>
            <w:rPr/>
          </w:pPr>
          <w:hyperlink w:anchor="__RefHeading___Toc2156697_211673320">
            <w:r>
              <w:rPr>
                <w:webHidden/>
                <w:rStyle w:val="IndexLink"/>
                <w:rtl w:val="true"/>
              </w:rPr>
              <w:t>اخلاقی شگفت انگیز و عاقبتی عجیب</w:t>
            </w:r>
            <w:r>
              <w:rPr>
                <w:rStyle w:val="IndexLink"/>
                <w:rtl w:val="true"/>
              </w:rPr>
              <w:tab/>
            </w:r>
            <w:r>
              <w:rPr>
                <w:rStyle w:val="IndexLink"/>
              </w:rPr>
              <w:t>126</w:t>
            </w:r>
          </w:hyperlink>
        </w:p>
        <w:p>
          <w:pPr>
            <w:pStyle w:val="Contents3"/>
            <w:tabs>
              <w:tab w:val="clear" w:pos="8459"/>
              <w:tab w:val="right" w:pos="9026" w:leader="dot"/>
            </w:tabs>
            <w:rPr/>
          </w:pPr>
          <w:hyperlink w:anchor="__RefHeading___Toc2156699_211673320">
            <w:r>
              <w:rPr>
                <w:webHidden/>
                <w:rStyle w:val="IndexLink"/>
                <w:rtl w:val="true"/>
              </w:rPr>
              <w:t>توبه ی مرد نبّاش</w:t>
            </w:r>
            <w:r>
              <w:rPr>
                <w:rStyle w:val="IndexLink"/>
                <w:rtl w:val="true"/>
              </w:rPr>
              <w:tab/>
            </w:r>
            <w:r>
              <w:rPr>
                <w:rStyle w:val="IndexLink"/>
              </w:rPr>
              <w:t>128</w:t>
            </w:r>
          </w:hyperlink>
        </w:p>
        <w:p>
          <w:pPr>
            <w:pStyle w:val="Contents3"/>
            <w:tabs>
              <w:tab w:val="clear" w:pos="8459"/>
              <w:tab w:val="right" w:pos="9026" w:leader="dot"/>
            </w:tabs>
            <w:rPr/>
          </w:pPr>
          <w:hyperlink w:anchor="__RefHeading___Toc2156701_211673320">
            <w:r>
              <w:rPr>
                <w:webHidden/>
                <w:rStyle w:val="IndexLink"/>
                <w:rtl w:val="true"/>
              </w:rPr>
              <w:t>توبه ی فضیل عیاض</w:t>
            </w:r>
            <w:r>
              <w:rPr>
                <w:rStyle w:val="IndexLink"/>
                <w:rtl w:val="true"/>
              </w:rPr>
              <w:tab/>
            </w:r>
            <w:r>
              <w:rPr>
                <w:rStyle w:val="IndexLink"/>
              </w:rPr>
              <w:t>132</w:t>
            </w:r>
          </w:hyperlink>
        </w:p>
        <w:p>
          <w:pPr>
            <w:pStyle w:val="Contents3"/>
            <w:tabs>
              <w:tab w:val="clear" w:pos="8459"/>
              <w:tab w:val="right" w:pos="9026" w:leader="dot"/>
            </w:tabs>
            <w:rPr/>
          </w:pPr>
          <w:hyperlink w:anchor="__RefHeading___Toc2156703_211673320">
            <w:r>
              <w:rPr>
                <w:webHidden/>
                <w:rStyle w:val="IndexLink"/>
                <w:rtl w:val="true"/>
              </w:rPr>
              <w:t>سه مسلمان تائب</w:t>
            </w:r>
            <w:r>
              <w:rPr>
                <w:rStyle w:val="IndexLink"/>
                <w:rtl w:val="true"/>
              </w:rPr>
              <w:tab/>
            </w:r>
            <w:r>
              <w:rPr>
                <w:rStyle w:val="IndexLink"/>
              </w:rPr>
              <w:t>133</w:t>
            </w:r>
          </w:hyperlink>
        </w:p>
        <w:p>
          <w:pPr>
            <w:pStyle w:val="Contents3"/>
            <w:tabs>
              <w:tab w:val="clear" w:pos="8459"/>
              <w:tab w:val="right" w:pos="9026" w:leader="dot"/>
            </w:tabs>
            <w:rPr/>
          </w:pPr>
          <w:hyperlink w:anchor="__RefHeading___Toc2156705_211673320">
            <w:r>
              <w:rPr>
                <w:webHidden/>
                <w:rStyle w:val="IndexLink"/>
                <w:rtl w:val="true"/>
              </w:rPr>
              <w:t>توبه ی حرّ بن یزید ریاحی</w:t>
            </w:r>
            <w:r>
              <w:rPr>
                <w:rStyle w:val="IndexLink"/>
                <w:rtl w:val="true"/>
              </w:rPr>
              <w:tab/>
            </w:r>
            <w:r>
              <w:rPr>
                <w:rStyle w:val="IndexLink"/>
              </w:rPr>
              <w:t>135</w:t>
            </w:r>
          </w:hyperlink>
        </w:p>
        <w:p>
          <w:pPr>
            <w:pStyle w:val="Contents3"/>
            <w:tabs>
              <w:tab w:val="clear" w:pos="8459"/>
              <w:tab w:val="right" w:pos="9026" w:leader="dot"/>
            </w:tabs>
            <w:rPr/>
          </w:pPr>
          <w:hyperlink w:anchor="__RefHeading___Toc2156707_211673320">
            <w:r>
              <w:rPr>
                <w:webHidden/>
                <w:rStyle w:val="IndexLink"/>
                <w:rtl w:val="true"/>
              </w:rPr>
              <w:t>توبه ی دو برادر در آخرین ساعات عاشورا</w:t>
            </w:r>
            <w:r>
              <w:rPr>
                <w:rStyle w:val="IndexLink"/>
                <w:rtl w:val="true"/>
              </w:rPr>
              <w:tab/>
            </w:r>
            <w:r>
              <w:rPr>
                <w:rStyle w:val="IndexLink"/>
              </w:rPr>
              <w:t>143</w:t>
            </w:r>
          </w:hyperlink>
        </w:p>
        <w:p>
          <w:pPr>
            <w:pStyle w:val="Contents3"/>
            <w:tabs>
              <w:tab w:val="clear" w:pos="8459"/>
              <w:tab w:val="right" w:pos="9026" w:leader="dot"/>
            </w:tabs>
            <w:rPr/>
          </w:pPr>
          <w:hyperlink w:anchor="__RefHeading___Toc2156709_211673320">
            <w:r>
              <w:rPr>
                <w:webHidden/>
                <w:rStyle w:val="IndexLink"/>
                <w:rtl w:val="true"/>
              </w:rPr>
              <w:t>توبه ی برادران یوسف</w:t>
            </w:r>
            <w:r>
              <w:rPr>
                <w:rStyle w:val="IndexLink"/>
                <w:rtl w:val="true"/>
              </w:rPr>
              <w:tab/>
            </w:r>
            <w:r>
              <w:rPr>
                <w:rStyle w:val="IndexLink"/>
              </w:rPr>
              <w:t>148</w:t>
            </w:r>
          </w:hyperlink>
        </w:p>
        <w:p>
          <w:pPr>
            <w:pStyle w:val="Contents3"/>
            <w:tabs>
              <w:tab w:val="clear" w:pos="8459"/>
              <w:tab w:val="right" w:pos="9026" w:leader="dot"/>
            </w:tabs>
            <w:rPr/>
          </w:pPr>
          <w:hyperlink w:anchor="__RefHeading___Toc2156711_211673320">
            <w:r>
              <w:rPr>
                <w:webHidden/>
                <w:rStyle w:val="IndexLink"/>
                <w:rtl w:val="true"/>
              </w:rPr>
              <w:t>توبه ی مرد جزیره نشین</w:t>
            </w:r>
            <w:r>
              <w:rPr>
                <w:rStyle w:val="IndexLink"/>
                <w:rtl w:val="true"/>
              </w:rPr>
              <w:tab/>
            </w:r>
            <w:r>
              <w:rPr>
                <w:rStyle w:val="IndexLink"/>
              </w:rPr>
              <w:t>152</w:t>
            </w:r>
          </w:hyperlink>
        </w:p>
        <w:p>
          <w:pPr>
            <w:pStyle w:val="Contents3"/>
            <w:tabs>
              <w:tab w:val="clear" w:pos="8459"/>
              <w:tab w:val="right" w:pos="9026" w:leader="dot"/>
            </w:tabs>
            <w:rPr/>
          </w:pPr>
          <w:hyperlink w:anchor="__RefHeading___Toc2156713_211673320">
            <w:r>
              <w:rPr>
                <w:webHidden/>
                <w:rStyle w:val="IndexLink"/>
                <w:rtl w:val="true"/>
              </w:rPr>
              <w:t>اصمعی و تائب بیابانی</w:t>
            </w:r>
            <w:r>
              <w:rPr>
                <w:rStyle w:val="IndexLink"/>
                <w:rtl w:val="true"/>
              </w:rPr>
              <w:tab/>
            </w:r>
            <w:r>
              <w:rPr>
                <w:rStyle w:val="IndexLink"/>
              </w:rPr>
              <w:t>153</w:t>
            </w:r>
          </w:hyperlink>
        </w:p>
        <w:p>
          <w:pPr>
            <w:pStyle w:val="Contents3"/>
            <w:tabs>
              <w:tab w:val="clear" w:pos="8459"/>
              <w:tab w:val="right" w:pos="9026" w:leader="dot"/>
            </w:tabs>
            <w:rPr/>
          </w:pPr>
          <w:hyperlink w:anchor="__RefHeading___Toc2156715_211673320">
            <w:r>
              <w:rPr>
                <w:webHidden/>
                <w:rStyle w:val="IndexLink"/>
                <w:rtl w:val="true"/>
              </w:rPr>
              <w:t>صدق و راستی موجب توبه می شود</w:t>
            </w:r>
            <w:r>
              <w:rPr>
                <w:rStyle w:val="IndexLink"/>
                <w:rtl w:val="true"/>
              </w:rPr>
              <w:tab/>
            </w:r>
            <w:r>
              <w:rPr>
                <w:rStyle w:val="IndexLink"/>
              </w:rPr>
              <w:t>155</w:t>
            </w:r>
          </w:hyperlink>
        </w:p>
        <w:p>
          <w:pPr>
            <w:pStyle w:val="Contents3"/>
            <w:tabs>
              <w:tab w:val="clear" w:pos="8459"/>
              <w:tab w:val="right" w:pos="9026" w:leader="dot"/>
            </w:tabs>
            <w:rPr/>
          </w:pPr>
          <w:hyperlink w:anchor="__RefHeading___Toc2156717_211673320">
            <w:r>
              <w:rPr>
                <w:webHidden/>
                <w:rStyle w:val="IndexLink"/>
                <w:rtl w:val="true"/>
              </w:rPr>
              <w:t>توبه ای عجیب</w:t>
            </w:r>
            <w:r>
              <w:rPr>
                <w:rStyle w:val="IndexLink"/>
                <w:rtl w:val="true"/>
              </w:rPr>
              <w:tab/>
            </w:r>
            <w:r>
              <w:rPr>
                <w:rStyle w:val="IndexLink"/>
              </w:rPr>
              <w:t>156</w:t>
            </w:r>
          </w:hyperlink>
        </w:p>
        <w:p>
          <w:pPr>
            <w:pStyle w:val="Contents3"/>
            <w:tabs>
              <w:tab w:val="clear" w:pos="8459"/>
              <w:tab w:val="right" w:pos="9026" w:leader="dot"/>
            </w:tabs>
            <w:rPr/>
          </w:pPr>
          <w:hyperlink w:anchor="__RefHeading___Toc2156719_211673320">
            <w:r>
              <w:rPr>
                <w:webHidden/>
                <w:rStyle w:val="IndexLink"/>
                <w:rtl w:val="true"/>
              </w:rPr>
              <w:t>توبه ی بِشر حافی</w:t>
            </w:r>
            <w:r>
              <w:rPr>
                <w:rStyle w:val="IndexLink"/>
                <w:rtl w:val="true"/>
              </w:rPr>
              <w:tab/>
            </w:r>
            <w:r>
              <w:rPr>
                <w:rStyle w:val="IndexLink"/>
              </w:rPr>
              <w:t>158</w:t>
            </w:r>
          </w:hyperlink>
        </w:p>
        <w:p>
          <w:pPr>
            <w:pStyle w:val="Contents3"/>
            <w:tabs>
              <w:tab w:val="clear" w:pos="8459"/>
              <w:tab w:val="right" w:pos="9026" w:leader="dot"/>
            </w:tabs>
            <w:rPr/>
          </w:pPr>
          <w:hyperlink w:anchor="__RefHeading___Toc2156721_211673320">
            <w:r>
              <w:rPr>
                <w:webHidden/>
                <w:rStyle w:val="IndexLink"/>
                <w:rtl w:val="true"/>
              </w:rPr>
              <w:t>تائب، اهل بهشت است</w:t>
            </w:r>
            <w:r>
              <w:rPr>
                <w:rStyle w:val="IndexLink"/>
                <w:rtl w:val="true"/>
              </w:rPr>
              <w:tab/>
            </w:r>
            <w:r>
              <w:rPr>
                <w:rStyle w:val="IndexLink"/>
              </w:rPr>
              <w:t>158</w:t>
            </w:r>
          </w:hyperlink>
        </w:p>
        <w:p>
          <w:pPr>
            <w:pStyle w:val="Contents3"/>
            <w:tabs>
              <w:tab w:val="clear" w:pos="8459"/>
              <w:tab w:val="right" w:pos="9026" w:leader="dot"/>
            </w:tabs>
            <w:rPr/>
          </w:pPr>
          <w:hyperlink w:anchor="__RefHeading___Toc2156723_211673320">
            <w:r>
              <w:rPr>
                <w:webHidden/>
                <w:rStyle w:val="IndexLink"/>
                <w:rtl w:val="true"/>
              </w:rPr>
              <w:t>توبه ی ابو لبابه</w:t>
            </w:r>
            <w:r>
              <w:rPr>
                <w:rStyle w:val="IndexLink"/>
                <w:rtl w:val="true"/>
              </w:rPr>
              <w:tab/>
            </w:r>
            <w:r>
              <w:rPr>
                <w:rStyle w:val="IndexLink"/>
              </w:rPr>
              <w:t>159</w:t>
            </w:r>
          </w:hyperlink>
        </w:p>
        <w:p>
          <w:pPr>
            <w:pStyle w:val="Contents3"/>
            <w:tabs>
              <w:tab w:val="clear" w:pos="8459"/>
              <w:tab w:val="right" w:pos="9026" w:leader="dot"/>
            </w:tabs>
            <w:rPr/>
          </w:pPr>
          <w:hyperlink w:anchor="__RefHeading___Toc2156725_211673320">
            <w:r>
              <w:rPr>
                <w:webHidden/>
                <w:rStyle w:val="IndexLink"/>
                <w:rtl w:val="true"/>
              </w:rPr>
              <w:t>توبه ی آهنگر</w:t>
            </w:r>
            <w:r>
              <w:rPr>
                <w:rStyle w:val="IndexLink"/>
                <w:rtl w:val="true"/>
              </w:rPr>
              <w:tab/>
            </w:r>
            <w:r>
              <w:rPr>
                <w:rStyle w:val="IndexLink"/>
              </w:rPr>
              <w:t>161</w:t>
            </w:r>
          </w:hyperlink>
        </w:p>
        <w:p>
          <w:pPr>
            <w:pStyle w:val="Contents3"/>
            <w:tabs>
              <w:tab w:val="clear" w:pos="8459"/>
              <w:tab w:val="right" w:pos="9026" w:leader="dot"/>
            </w:tabs>
            <w:rPr/>
          </w:pPr>
          <w:hyperlink w:anchor="__RefHeading___Toc2156727_211673320">
            <w:r>
              <w:rPr>
                <w:webHidden/>
                <w:rStyle w:val="IndexLink"/>
                <w:rtl w:val="true"/>
              </w:rPr>
              <w:t>توبه ی قوم یونس</w:t>
            </w:r>
            <w:r>
              <w:rPr>
                <w:rStyle w:val="IndexLink"/>
                <w:rtl w:val="true"/>
              </w:rPr>
              <w:tab/>
            </w:r>
            <w:r>
              <w:rPr>
                <w:rStyle w:val="IndexLink"/>
              </w:rPr>
              <w:t>163</w:t>
            </w:r>
          </w:hyperlink>
        </w:p>
        <w:p>
          <w:pPr>
            <w:pStyle w:val="Contents3"/>
            <w:tabs>
              <w:tab w:val="clear" w:pos="8459"/>
              <w:tab w:val="right" w:pos="9026" w:leader="dot"/>
            </w:tabs>
            <w:rPr/>
          </w:pPr>
          <w:hyperlink w:anchor="__RefHeading___Toc2156729_211673320">
            <w:r>
              <w:rPr>
                <w:webHidden/>
                <w:rStyle w:val="IndexLink"/>
                <w:rtl w:val="true"/>
              </w:rPr>
              <w:t>توبه ی جوان اسیر</w:t>
            </w:r>
            <w:r>
              <w:rPr>
                <w:rStyle w:val="IndexLink"/>
                <w:rtl w:val="true"/>
              </w:rPr>
              <w:tab/>
            </w:r>
            <w:r>
              <w:rPr>
                <w:rStyle w:val="IndexLink"/>
              </w:rPr>
              <w:t>165</w:t>
            </w:r>
          </w:hyperlink>
        </w:p>
        <w:p>
          <w:pPr>
            <w:pStyle w:val="Contents3"/>
            <w:tabs>
              <w:tab w:val="clear" w:pos="8459"/>
              <w:tab w:val="right" w:pos="9026" w:leader="dot"/>
            </w:tabs>
            <w:rPr/>
          </w:pPr>
          <w:hyperlink w:anchor="__RefHeading___Toc2156731_211673320">
            <w:r>
              <w:rPr>
                <w:webHidden/>
                <w:rStyle w:val="IndexLink"/>
                <w:rtl w:val="true"/>
              </w:rPr>
              <w:t>توبه ی مردی از کارگزاران ستمکاران</w:t>
            </w:r>
            <w:r>
              <w:rPr>
                <w:rStyle w:val="IndexLink"/>
                <w:rtl w:val="true"/>
              </w:rPr>
              <w:tab/>
            </w:r>
            <w:r>
              <w:rPr>
                <w:rStyle w:val="IndexLink"/>
              </w:rPr>
              <w:t>166</w:t>
            </w:r>
          </w:hyperlink>
        </w:p>
        <w:p>
          <w:pPr>
            <w:pStyle w:val="Contents3"/>
            <w:tabs>
              <w:tab w:val="clear" w:pos="8459"/>
              <w:tab w:val="right" w:pos="9026" w:leader="dot"/>
            </w:tabs>
            <w:rPr/>
          </w:pPr>
          <w:hyperlink w:anchor="__RefHeading___Toc2156733_211673320">
            <w:r>
              <w:rPr>
                <w:webHidden/>
                <w:rStyle w:val="IndexLink"/>
                <w:rtl w:val="true"/>
              </w:rPr>
              <w:t>توبه ای اعجاب آور</w:t>
            </w:r>
            <w:r>
              <w:rPr>
                <w:rStyle w:val="IndexLink"/>
                <w:rtl w:val="true"/>
              </w:rPr>
              <w:tab/>
            </w:r>
            <w:r>
              <w:rPr>
                <w:rStyle w:val="IndexLink"/>
              </w:rPr>
              <w:t>167</w:t>
            </w:r>
          </w:hyperlink>
        </w:p>
        <w:p>
          <w:pPr>
            <w:pStyle w:val="Contents3"/>
            <w:tabs>
              <w:tab w:val="clear" w:pos="8459"/>
              <w:tab w:val="right" w:pos="9026" w:leader="dot"/>
            </w:tabs>
            <w:rPr/>
          </w:pPr>
          <w:hyperlink w:anchor="__RefHeading___Toc2156735_211673320">
            <w:r>
              <w:rPr>
                <w:webHidden/>
                <w:rStyle w:val="IndexLink"/>
                <w:rtl w:val="true"/>
              </w:rPr>
              <w:t>گنکهار با یک جمله ی پر مغز توبه کرد</w:t>
            </w:r>
            <w:r>
              <w:rPr>
                <w:rStyle w:val="IndexLink"/>
                <w:rtl w:val="true"/>
              </w:rPr>
              <w:tab/>
            </w:r>
            <w:r>
              <w:rPr>
                <w:rStyle w:val="IndexLink"/>
              </w:rPr>
              <w:t>168</w:t>
            </w:r>
          </w:hyperlink>
        </w:p>
        <w:p>
          <w:pPr>
            <w:pStyle w:val="Contents3"/>
            <w:tabs>
              <w:tab w:val="clear" w:pos="8459"/>
              <w:tab w:val="right" w:pos="9026" w:leader="dot"/>
            </w:tabs>
            <w:rPr/>
          </w:pPr>
          <w:hyperlink w:anchor="__RefHeading___Toc2156737_211673320">
            <w:r>
              <w:rPr>
                <w:webHidden/>
                <w:rStyle w:val="IndexLink"/>
                <w:rtl w:val="true"/>
              </w:rPr>
              <w:t>گر تو نمی پسندی تغییر ده قضا را</w:t>
            </w:r>
            <w:r>
              <w:rPr>
                <w:rStyle w:val="IndexLink"/>
                <w:rtl w:val="true"/>
              </w:rPr>
              <w:tab/>
            </w:r>
            <w:r>
              <w:rPr>
                <w:rStyle w:val="IndexLink"/>
              </w:rPr>
              <w:t>170</w:t>
            </w:r>
          </w:hyperlink>
        </w:p>
        <w:p>
          <w:pPr>
            <w:pStyle w:val="Contents3"/>
            <w:tabs>
              <w:tab w:val="clear" w:pos="8459"/>
              <w:tab w:val="right" w:pos="9026" w:leader="dot"/>
            </w:tabs>
            <w:rPr/>
          </w:pPr>
          <w:hyperlink w:anchor="__RefHeading___Toc2156739_211673320">
            <w:r>
              <w:rPr>
                <w:webHidden/>
                <w:rStyle w:val="IndexLink"/>
                <w:rtl w:val="true"/>
              </w:rPr>
              <w:t>بازگشت فرزند هارون الرشید به حق</w:t>
            </w:r>
            <w:r>
              <w:rPr>
                <w:rStyle w:val="IndexLink"/>
                <w:rtl w:val="true"/>
              </w:rPr>
              <w:tab/>
            </w:r>
            <w:r>
              <w:rPr>
                <w:rStyle w:val="IndexLink"/>
              </w:rPr>
              <w:t>171</w:t>
            </w:r>
          </w:hyperlink>
        </w:p>
        <w:p>
          <w:pPr>
            <w:pStyle w:val="Contents3"/>
            <w:tabs>
              <w:tab w:val="clear" w:pos="8459"/>
              <w:tab w:val="right" w:pos="9026" w:leader="dot"/>
            </w:tabs>
            <w:rPr/>
          </w:pPr>
          <w:hyperlink w:anchor="__RefHeading___Toc2156741_211673320">
            <w:r>
              <w:rPr>
                <w:webHidden/>
                <w:rStyle w:val="IndexLink"/>
                <w:rtl w:val="true"/>
              </w:rPr>
              <w:t>توبه ی مرد آتش پرست</w:t>
            </w:r>
            <w:r>
              <w:rPr>
                <w:rStyle w:val="IndexLink"/>
                <w:rtl w:val="true"/>
              </w:rPr>
              <w:tab/>
            </w:r>
            <w:r>
              <w:rPr>
                <w:rStyle w:val="IndexLink"/>
              </w:rPr>
              <w:t>175</w:t>
            </w:r>
          </w:hyperlink>
        </w:p>
        <w:p>
          <w:pPr>
            <w:pStyle w:val="Contents3"/>
            <w:tabs>
              <w:tab w:val="clear" w:pos="8459"/>
              <w:tab w:val="right" w:pos="9026" w:leader="dot"/>
            </w:tabs>
            <w:rPr/>
          </w:pPr>
          <w:hyperlink w:anchor="__RefHeading___Toc2156743_211673320">
            <w:r>
              <w:rPr>
                <w:webHidden/>
                <w:rStyle w:val="IndexLink"/>
                <w:rtl w:val="true"/>
              </w:rPr>
              <w:t>توبه و آشتی با حق</w:t>
            </w:r>
            <w:r>
              <w:rPr>
                <w:rStyle w:val="IndexLink"/>
                <w:rtl w:val="true"/>
              </w:rPr>
              <w:tab/>
            </w:r>
            <w:r>
              <w:rPr>
                <w:rStyle w:val="IndexLink"/>
              </w:rPr>
              <w:t>177</w:t>
            </w:r>
          </w:hyperlink>
        </w:p>
        <w:p>
          <w:pPr>
            <w:pStyle w:val="Contents2"/>
            <w:tabs>
              <w:tab w:val="clear" w:pos="8743"/>
              <w:tab w:val="right" w:pos="9026" w:leader="dot"/>
            </w:tabs>
            <w:rPr/>
          </w:pPr>
          <w:hyperlink w:anchor="__RefHeading___Toc2156745_211673320">
            <w:r>
              <w:rPr>
                <w:webHidden/>
                <w:rStyle w:val="IndexLink"/>
                <w:rtl w:val="true"/>
              </w:rPr>
              <w:t>سود سرشار خود نگهداری</w:t>
            </w:r>
            <w:r>
              <w:rPr>
                <w:rStyle w:val="IndexLink"/>
                <w:rtl w:val="true"/>
              </w:rPr>
              <w:tab/>
            </w:r>
            <w:r>
              <w:rPr>
                <w:rStyle w:val="IndexLink"/>
              </w:rPr>
              <w:t>180</w:t>
            </w:r>
          </w:hyperlink>
        </w:p>
        <w:p>
          <w:pPr>
            <w:pStyle w:val="Contents3"/>
            <w:tabs>
              <w:tab w:val="clear" w:pos="8459"/>
              <w:tab w:val="right" w:pos="9026" w:leader="dot"/>
            </w:tabs>
            <w:rPr/>
          </w:pPr>
          <w:hyperlink w:anchor="__RefHeading___Toc2156747_211673320">
            <w:r>
              <w:rPr>
                <w:webHidden/>
                <w:rStyle w:val="IndexLink"/>
                <w:rtl w:val="true"/>
              </w:rPr>
              <w:t>اشاره</w:t>
            </w:r>
            <w:r>
              <w:rPr>
                <w:rStyle w:val="IndexLink"/>
                <w:rtl w:val="true"/>
              </w:rPr>
              <w:tab/>
            </w:r>
            <w:r>
              <w:rPr>
                <w:rStyle w:val="IndexLink"/>
              </w:rPr>
              <w:t>180</w:t>
            </w:r>
          </w:hyperlink>
        </w:p>
        <w:p>
          <w:pPr>
            <w:pStyle w:val="Contents3"/>
            <w:tabs>
              <w:tab w:val="clear" w:pos="8459"/>
              <w:tab w:val="right" w:pos="9026" w:leader="dot"/>
            </w:tabs>
            <w:rPr/>
          </w:pPr>
          <w:hyperlink w:anchor="__RefHeading___Toc2156749_211673320">
            <w:r>
              <w:rPr>
                <w:webHidden/>
                <w:rStyle w:val="IndexLink"/>
                <w:rtl w:val="true"/>
              </w:rPr>
              <w:t>انسان و امیال و خواسته ها</w:t>
            </w:r>
            <w:r>
              <w:rPr>
                <w:rStyle w:val="IndexLink"/>
                <w:rtl w:val="true"/>
              </w:rPr>
              <w:tab/>
            </w:r>
            <w:r>
              <w:rPr>
                <w:rStyle w:val="IndexLink"/>
              </w:rPr>
              <w:t>181</w:t>
            </w:r>
          </w:hyperlink>
        </w:p>
        <w:p>
          <w:pPr>
            <w:pStyle w:val="Contents3"/>
            <w:tabs>
              <w:tab w:val="clear" w:pos="8459"/>
              <w:tab w:val="right" w:pos="9026" w:leader="dot"/>
            </w:tabs>
            <w:rPr/>
          </w:pPr>
          <w:hyperlink w:anchor="__RefHeading___Toc2156751_211673320">
            <w:r>
              <w:rPr>
                <w:webHidden/>
                <w:rStyle w:val="IndexLink"/>
                <w:rtl w:val="true"/>
              </w:rPr>
              <w:t>مادرِ بت ها، بت نفس شماست</w:t>
            </w:r>
            <w:r>
              <w:rPr>
                <w:rStyle w:val="IndexLink"/>
                <w:rtl w:val="true"/>
              </w:rPr>
              <w:tab/>
            </w:r>
            <w:r>
              <w:rPr>
                <w:rStyle w:val="IndexLink"/>
              </w:rPr>
              <w:t>184</w:t>
            </w:r>
          </w:hyperlink>
        </w:p>
        <w:p>
          <w:pPr>
            <w:pStyle w:val="Contents3"/>
            <w:tabs>
              <w:tab w:val="clear" w:pos="8459"/>
              <w:tab w:val="right" w:pos="9026" w:leader="dot"/>
            </w:tabs>
            <w:rPr/>
          </w:pPr>
          <w:hyperlink w:anchor="__RefHeading___Toc2156753_211673320">
            <w:r>
              <w:rPr>
                <w:webHidden/>
                <w:rStyle w:val="IndexLink"/>
                <w:rtl w:val="true"/>
              </w:rPr>
              <w:t>جهاد اکبر</w:t>
            </w:r>
            <w:r>
              <w:rPr>
                <w:rStyle w:val="IndexLink"/>
                <w:rtl w:val="true"/>
              </w:rPr>
              <w:tab/>
            </w:r>
            <w:r>
              <w:rPr>
                <w:rStyle w:val="IndexLink"/>
              </w:rPr>
              <w:t>187</w:t>
            </w:r>
          </w:hyperlink>
        </w:p>
        <w:p>
          <w:pPr>
            <w:pStyle w:val="Contents3"/>
            <w:tabs>
              <w:tab w:val="clear" w:pos="8459"/>
              <w:tab w:val="right" w:pos="9026" w:leader="dot"/>
            </w:tabs>
            <w:rPr/>
          </w:pPr>
          <w:hyperlink w:anchor="__RefHeading___Toc2156755_211673320">
            <w:r>
              <w:rPr>
                <w:webHidden/>
                <w:rStyle w:val="IndexLink"/>
                <w:rtl w:val="true"/>
              </w:rPr>
              <w:t>راه اصلاح</w:t>
            </w:r>
            <w:r>
              <w:rPr>
                <w:rStyle w:val="IndexLink"/>
                <w:rtl w:val="true"/>
              </w:rPr>
              <w:tab/>
            </w:r>
            <w:r>
              <w:rPr>
                <w:rStyle w:val="IndexLink"/>
              </w:rPr>
              <w:t>189</w:t>
            </w:r>
          </w:hyperlink>
        </w:p>
        <w:p>
          <w:pPr>
            <w:pStyle w:val="Contents3"/>
            <w:tabs>
              <w:tab w:val="clear" w:pos="8459"/>
              <w:tab w:val="right" w:pos="9026" w:leader="dot"/>
            </w:tabs>
            <w:rPr/>
          </w:pPr>
          <w:hyperlink w:anchor="__RefHeading___Toc2156757_211673320">
            <w:r>
              <w:rPr>
                <w:webHidden/>
                <w:rStyle w:val="IndexLink"/>
                <w:rtl w:val="true"/>
              </w:rPr>
              <w:t>عناوین مسایل مربوط به اصلاح نفس</w:t>
            </w:r>
            <w:r>
              <w:rPr>
                <w:rStyle w:val="IndexLink"/>
                <w:rtl w:val="true"/>
              </w:rPr>
              <w:tab/>
            </w:r>
            <w:r>
              <w:rPr>
                <w:rStyle w:val="IndexLink"/>
              </w:rPr>
              <w:t>202</w:t>
            </w:r>
          </w:hyperlink>
        </w:p>
        <w:p>
          <w:pPr>
            <w:pStyle w:val="Contents3"/>
            <w:tabs>
              <w:tab w:val="clear" w:pos="8459"/>
              <w:tab w:val="right" w:pos="9026" w:leader="dot"/>
            </w:tabs>
            <w:rPr/>
          </w:pPr>
          <w:hyperlink w:anchor="__RefHeading___Toc2156759_211673320">
            <w:r>
              <w:rPr>
                <w:webHidden/>
                <w:rStyle w:val="IndexLink"/>
                <w:rtl w:val="true"/>
              </w:rPr>
              <w:t>ابن سیرین و تعبیر خواب</w:t>
            </w:r>
            <w:r>
              <w:rPr>
                <w:rStyle w:val="IndexLink"/>
                <w:rtl w:val="true"/>
              </w:rPr>
              <w:tab/>
            </w:r>
            <w:r>
              <w:rPr>
                <w:rStyle w:val="IndexLink"/>
              </w:rPr>
              <w:t>203</w:t>
            </w:r>
          </w:hyperlink>
        </w:p>
        <w:p>
          <w:pPr>
            <w:pStyle w:val="Contents3"/>
            <w:tabs>
              <w:tab w:val="clear" w:pos="8459"/>
              <w:tab w:val="right" w:pos="9026" w:leader="dot"/>
            </w:tabs>
            <w:rPr/>
          </w:pPr>
          <w:hyperlink w:anchor="__RefHeading___Toc2156761_211673320">
            <w:r>
              <w:rPr>
                <w:webHidden/>
                <w:rStyle w:val="IndexLink"/>
                <w:rtl w:val="true"/>
              </w:rPr>
              <w:t>ثروت خداداده و دانش فراوان</w:t>
            </w:r>
            <w:r>
              <w:rPr>
                <w:rStyle w:val="IndexLink"/>
                <w:rtl w:val="true"/>
              </w:rPr>
              <w:tab/>
            </w:r>
            <w:r>
              <w:rPr>
                <w:rStyle w:val="IndexLink"/>
              </w:rPr>
              <w:t>205</w:t>
            </w:r>
          </w:hyperlink>
        </w:p>
        <w:p>
          <w:pPr>
            <w:pStyle w:val="Contents3"/>
            <w:tabs>
              <w:tab w:val="clear" w:pos="8459"/>
              <w:tab w:val="right" w:pos="9026" w:leader="dot"/>
            </w:tabs>
            <w:rPr/>
          </w:pPr>
          <w:hyperlink w:anchor="__RefHeading___Toc2156763_211673320">
            <w:r>
              <w:rPr>
                <w:webHidden/>
                <w:rStyle w:val="IndexLink"/>
                <w:rtl w:val="true"/>
              </w:rPr>
              <w:t>جوان پرهیزکار و بیدار</w:t>
            </w:r>
            <w:r>
              <w:rPr>
                <w:rStyle w:val="IndexLink"/>
                <w:rtl w:val="true"/>
              </w:rPr>
              <w:tab/>
            </w:r>
            <w:r>
              <w:rPr>
                <w:rStyle w:val="IndexLink"/>
              </w:rPr>
              <w:t>206</w:t>
            </w:r>
          </w:hyperlink>
        </w:p>
        <w:p>
          <w:pPr>
            <w:pStyle w:val="Contents3"/>
            <w:tabs>
              <w:tab w:val="clear" w:pos="8459"/>
              <w:tab w:val="right" w:pos="9026" w:leader="dot"/>
            </w:tabs>
            <w:rPr/>
          </w:pPr>
          <w:hyperlink w:anchor="__RefHeading___Toc2156765_211673320">
            <w:r>
              <w:rPr>
                <w:webHidden/>
                <w:rStyle w:val="IndexLink"/>
                <w:rtl w:val="true"/>
              </w:rPr>
              <w:t>جوان عابد و توجه به خطر گناه</w:t>
            </w:r>
            <w:r>
              <w:rPr>
                <w:rStyle w:val="IndexLink"/>
                <w:rtl w:val="true"/>
              </w:rPr>
              <w:tab/>
            </w:r>
            <w:r>
              <w:rPr>
                <w:rStyle w:val="IndexLink"/>
              </w:rPr>
              <w:t>207</w:t>
            </w:r>
          </w:hyperlink>
        </w:p>
        <w:p>
          <w:pPr>
            <w:pStyle w:val="Contents3"/>
            <w:tabs>
              <w:tab w:val="clear" w:pos="8459"/>
              <w:tab w:val="right" w:pos="9026" w:leader="dot"/>
            </w:tabs>
            <w:rPr/>
          </w:pPr>
          <w:hyperlink w:anchor="__RefHeading___Toc2156767_211673320">
            <w:r>
              <w:rPr>
                <w:webHidden/>
                <w:rStyle w:val="IndexLink"/>
                <w:rtl w:val="true"/>
              </w:rPr>
              <w:t>پوریای ولی و مبارزه با نفس</w:t>
            </w:r>
            <w:r>
              <w:rPr>
                <w:rStyle w:val="IndexLink"/>
                <w:rtl w:val="true"/>
              </w:rPr>
              <w:tab/>
            </w:r>
            <w:r>
              <w:rPr>
                <w:rStyle w:val="IndexLink"/>
              </w:rPr>
              <w:t>208</w:t>
            </w:r>
          </w:hyperlink>
        </w:p>
        <w:p>
          <w:pPr>
            <w:pStyle w:val="Contents3"/>
            <w:tabs>
              <w:tab w:val="clear" w:pos="8459"/>
              <w:tab w:val="right" w:pos="9026" w:leader="dot"/>
            </w:tabs>
            <w:rPr/>
          </w:pPr>
          <w:hyperlink w:anchor="__RefHeading___Toc2156769_211673320">
            <w:r>
              <w:rPr>
                <w:webHidden/>
                <w:rStyle w:val="IndexLink"/>
                <w:rtl w:val="true"/>
              </w:rPr>
              <w:t>فرصت را غنیمت بدانیم</w:t>
            </w:r>
            <w:r>
              <w:rPr>
                <w:rStyle w:val="IndexLink"/>
                <w:rtl w:val="true"/>
              </w:rPr>
              <w:tab/>
            </w:r>
            <w:r>
              <w:rPr>
                <w:rStyle w:val="IndexLink"/>
              </w:rPr>
              <w:t>213</w:t>
            </w:r>
          </w:hyperlink>
        </w:p>
        <w:p>
          <w:pPr>
            <w:pStyle w:val="Contents2"/>
            <w:tabs>
              <w:tab w:val="clear" w:pos="8743"/>
              <w:tab w:val="right" w:pos="9026" w:leader="dot"/>
            </w:tabs>
            <w:rPr/>
          </w:pPr>
          <w:hyperlink w:anchor="__RefHeading___Toc2156771_211673320">
            <w:r>
              <w:rPr>
                <w:webHidden/>
                <w:rStyle w:val="IndexLink"/>
                <w:rtl w:val="true"/>
              </w:rPr>
              <w:t>آراسته شدن به زیبایی و زدودن زشتی</w:t>
            </w:r>
            <w:r>
              <w:rPr>
                <w:rStyle w:val="IndexLink"/>
                <w:rtl w:val="true"/>
              </w:rPr>
              <w:tab/>
            </w:r>
            <w:r>
              <w:rPr>
                <w:rStyle w:val="IndexLink"/>
              </w:rPr>
              <w:t>216</w:t>
            </w:r>
          </w:hyperlink>
        </w:p>
        <w:p>
          <w:pPr>
            <w:pStyle w:val="Contents3"/>
            <w:tabs>
              <w:tab w:val="clear" w:pos="8459"/>
              <w:tab w:val="right" w:pos="9026" w:leader="dot"/>
            </w:tabs>
            <w:rPr/>
          </w:pPr>
          <w:hyperlink w:anchor="__RefHeading___Toc2156773_211673320">
            <w:r>
              <w:rPr>
                <w:webHidden/>
                <w:rStyle w:val="IndexLink"/>
                <w:rtl w:val="true"/>
              </w:rPr>
              <w:t>اشاره</w:t>
            </w:r>
            <w:r>
              <w:rPr>
                <w:rStyle w:val="IndexLink"/>
                <w:rtl w:val="true"/>
              </w:rPr>
              <w:tab/>
            </w:r>
            <w:r>
              <w:rPr>
                <w:rStyle w:val="IndexLink"/>
              </w:rPr>
              <w:t>216</w:t>
            </w:r>
          </w:hyperlink>
        </w:p>
        <w:p>
          <w:pPr>
            <w:pStyle w:val="Contents3"/>
            <w:tabs>
              <w:tab w:val="clear" w:pos="8459"/>
              <w:tab w:val="right" w:pos="9026" w:leader="dot"/>
            </w:tabs>
            <w:rPr/>
          </w:pPr>
          <w:hyperlink w:anchor="__RefHeading___Toc2156775_211673320">
            <w:r>
              <w:rPr>
                <w:webHidden/>
                <w:rStyle w:val="IndexLink"/>
                <w:rtl w:val="true"/>
              </w:rPr>
              <w:t>اهل هدایت و فلاح</w:t>
            </w:r>
            <w:r>
              <w:rPr>
                <w:rStyle w:val="IndexLink"/>
                <w:rtl w:val="true"/>
              </w:rPr>
              <w:tab/>
            </w:r>
            <w:r>
              <w:rPr>
                <w:rStyle w:val="IndexLink"/>
              </w:rPr>
              <w:t>217</w:t>
            </w:r>
          </w:hyperlink>
        </w:p>
        <w:p>
          <w:pPr>
            <w:pStyle w:val="Contents3"/>
            <w:tabs>
              <w:tab w:val="clear" w:pos="8459"/>
              <w:tab w:val="right" w:pos="9026" w:leader="dot"/>
            </w:tabs>
            <w:rPr/>
          </w:pPr>
          <w:hyperlink w:anchor="__RefHeading___Toc2156777_211673320">
            <w:r>
              <w:rPr>
                <w:webHidden/>
                <w:rStyle w:val="IndexLink"/>
                <w:rtl w:val="true"/>
              </w:rPr>
              <w:t>ایمان به غیب</w:t>
            </w:r>
            <w:r>
              <w:rPr>
                <w:rStyle w:val="IndexLink"/>
                <w:rtl w:val="true"/>
              </w:rPr>
              <w:tab/>
            </w:r>
            <w:r>
              <w:rPr>
                <w:rStyle w:val="IndexLink"/>
              </w:rPr>
              <w:t>218</w:t>
            </w:r>
          </w:hyperlink>
        </w:p>
        <w:p>
          <w:pPr>
            <w:pStyle w:val="Contents3"/>
            <w:tabs>
              <w:tab w:val="clear" w:pos="8459"/>
              <w:tab w:val="right" w:pos="9026" w:leader="dot"/>
            </w:tabs>
            <w:rPr/>
          </w:pPr>
          <w:hyperlink w:anchor="__RefHeading___Toc2156779_211673320">
            <w:r>
              <w:rPr>
                <w:webHidden/>
                <w:rStyle w:val="IndexLink"/>
                <w:rtl w:val="true"/>
              </w:rPr>
              <w:t>خدا</w:t>
            </w:r>
            <w:r>
              <w:rPr>
                <w:rStyle w:val="IndexLink"/>
                <w:rtl w:val="true"/>
              </w:rPr>
              <w:tab/>
            </w:r>
            <w:r>
              <w:rPr>
                <w:rStyle w:val="IndexLink"/>
              </w:rPr>
              <w:t>219</w:t>
            </w:r>
          </w:hyperlink>
        </w:p>
        <w:p>
          <w:pPr>
            <w:pStyle w:val="Contents3"/>
            <w:tabs>
              <w:tab w:val="clear" w:pos="8459"/>
              <w:tab w:val="right" w:pos="9026" w:leader="dot"/>
            </w:tabs>
            <w:rPr/>
          </w:pPr>
          <w:hyperlink w:anchor="__RefHeading___Toc2156781_211673320">
            <w:r>
              <w:rPr>
                <w:webHidden/>
                <w:rStyle w:val="IndexLink"/>
                <w:rtl w:val="true"/>
              </w:rPr>
              <w:t>فرشتگان</w:t>
            </w:r>
            <w:r>
              <w:rPr>
                <w:rStyle w:val="IndexLink"/>
                <w:rtl w:val="true"/>
              </w:rPr>
              <w:tab/>
            </w:r>
            <w:r>
              <w:rPr>
                <w:rStyle w:val="IndexLink"/>
              </w:rPr>
              <w:t>227</w:t>
            </w:r>
          </w:hyperlink>
        </w:p>
        <w:p>
          <w:pPr>
            <w:pStyle w:val="Contents3"/>
            <w:tabs>
              <w:tab w:val="clear" w:pos="8459"/>
              <w:tab w:val="right" w:pos="9026" w:leader="dot"/>
            </w:tabs>
            <w:rPr/>
          </w:pPr>
          <w:hyperlink w:anchor="__RefHeading___Toc2156783_211673320">
            <w:r>
              <w:rPr>
                <w:webHidden/>
                <w:rStyle w:val="IndexLink"/>
                <w:rtl w:val="true"/>
              </w:rPr>
              <w:t>برزخ</w:t>
            </w:r>
            <w:r>
              <w:rPr>
                <w:rStyle w:val="IndexLink"/>
                <w:rtl w:val="true"/>
              </w:rPr>
              <w:tab/>
            </w:r>
            <w:r>
              <w:rPr>
                <w:rStyle w:val="IndexLink"/>
              </w:rPr>
              <w:t>229</w:t>
            </w:r>
          </w:hyperlink>
        </w:p>
        <w:p>
          <w:pPr>
            <w:pStyle w:val="Contents3"/>
            <w:tabs>
              <w:tab w:val="clear" w:pos="8459"/>
              <w:tab w:val="right" w:pos="9026" w:leader="dot"/>
            </w:tabs>
            <w:rPr/>
          </w:pPr>
          <w:hyperlink w:anchor="__RefHeading___Toc2156785_211673320">
            <w:r>
              <w:rPr>
                <w:webHidden/>
                <w:rStyle w:val="IndexLink"/>
                <w:rtl w:val="true"/>
              </w:rPr>
              <w:t>محشر</w:t>
            </w:r>
            <w:r>
              <w:rPr>
                <w:rStyle w:val="IndexLink"/>
                <w:rtl w:val="true"/>
              </w:rPr>
              <w:tab/>
            </w:r>
            <w:r>
              <w:rPr>
                <w:rStyle w:val="IndexLink"/>
              </w:rPr>
              <w:t>233</w:t>
            </w:r>
          </w:hyperlink>
        </w:p>
        <w:p>
          <w:pPr>
            <w:pStyle w:val="Contents3"/>
            <w:tabs>
              <w:tab w:val="clear" w:pos="8459"/>
              <w:tab w:val="right" w:pos="9026" w:leader="dot"/>
            </w:tabs>
            <w:rPr/>
          </w:pPr>
          <w:hyperlink w:anchor="__RefHeading___Toc2156787_211673320">
            <w:r>
              <w:rPr>
                <w:webHidden/>
                <w:rStyle w:val="IndexLink"/>
                <w:rtl w:val="true"/>
              </w:rPr>
              <w:t>حساب</w:t>
            </w:r>
            <w:r>
              <w:rPr>
                <w:rStyle w:val="IndexLink"/>
                <w:rtl w:val="true"/>
              </w:rPr>
              <w:tab/>
            </w:r>
            <w:r>
              <w:rPr>
                <w:rStyle w:val="IndexLink"/>
              </w:rPr>
              <w:t>241</w:t>
            </w:r>
          </w:hyperlink>
        </w:p>
        <w:p>
          <w:pPr>
            <w:pStyle w:val="Contents3"/>
            <w:tabs>
              <w:tab w:val="clear" w:pos="8459"/>
              <w:tab w:val="right" w:pos="9026" w:leader="dot"/>
            </w:tabs>
            <w:rPr/>
          </w:pPr>
          <w:hyperlink w:anchor="__RefHeading___Toc2156789_211673320">
            <w:r>
              <w:rPr>
                <w:webHidden/>
                <w:rStyle w:val="IndexLink"/>
                <w:rtl w:val="true"/>
              </w:rPr>
              <w:t>میزان</w:t>
            </w:r>
            <w:r>
              <w:rPr>
                <w:rStyle w:val="IndexLink"/>
                <w:rtl w:val="true"/>
              </w:rPr>
              <w:tab/>
            </w:r>
            <w:r>
              <w:rPr>
                <w:rStyle w:val="IndexLink"/>
              </w:rPr>
              <w:t>249</w:t>
            </w:r>
          </w:hyperlink>
        </w:p>
        <w:p>
          <w:pPr>
            <w:pStyle w:val="Contents3"/>
            <w:tabs>
              <w:tab w:val="clear" w:pos="8459"/>
              <w:tab w:val="right" w:pos="9026" w:leader="dot"/>
            </w:tabs>
            <w:rPr/>
          </w:pPr>
          <w:hyperlink w:anchor="__RefHeading___Toc2156791_211673320">
            <w:r>
              <w:rPr>
                <w:webHidden/>
                <w:rStyle w:val="IndexLink"/>
                <w:rtl w:val="true"/>
              </w:rPr>
              <w:t>بهشت و جهنم</w:t>
            </w:r>
            <w:r>
              <w:rPr>
                <w:rStyle w:val="IndexLink"/>
                <w:rtl w:val="true"/>
              </w:rPr>
              <w:tab/>
            </w:r>
            <w:r>
              <w:rPr>
                <w:rStyle w:val="IndexLink"/>
              </w:rPr>
              <w:t>252</w:t>
            </w:r>
          </w:hyperlink>
        </w:p>
        <w:p>
          <w:pPr>
            <w:pStyle w:val="Contents3"/>
            <w:tabs>
              <w:tab w:val="clear" w:pos="8459"/>
              <w:tab w:val="right" w:pos="9026" w:leader="dot"/>
            </w:tabs>
            <w:rPr/>
          </w:pPr>
          <w:hyperlink w:anchor="__RefHeading___Toc2156793_211673320">
            <w:r>
              <w:rPr>
                <w:webHidden/>
                <w:rStyle w:val="IndexLink"/>
                <w:rtl w:val="true"/>
              </w:rPr>
              <w:t>نماز</w:t>
            </w:r>
            <w:r>
              <w:rPr>
                <w:rStyle w:val="IndexLink"/>
                <w:rtl w:val="true"/>
              </w:rPr>
              <w:tab/>
            </w:r>
            <w:r>
              <w:rPr>
                <w:rStyle w:val="IndexLink"/>
              </w:rPr>
              <w:t>257</w:t>
            </w:r>
          </w:hyperlink>
        </w:p>
        <w:p>
          <w:pPr>
            <w:pStyle w:val="Contents3"/>
            <w:tabs>
              <w:tab w:val="clear" w:pos="8459"/>
              <w:tab w:val="right" w:pos="9026" w:leader="dot"/>
            </w:tabs>
            <w:rPr/>
          </w:pPr>
          <w:hyperlink w:anchor="__RefHeading___Toc2156795_211673320">
            <w:r>
              <w:rPr>
                <w:webHidden/>
                <w:rStyle w:val="IndexLink"/>
                <w:rtl w:val="true"/>
              </w:rPr>
              <w:t>انفاق</w:t>
            </w:r>
            <w:r>
              <w:rPr>
                <w:rStyle w:val="IndexLink"/>
                <w:rtl w:val="true"/>
              </w:rPr>
              <w:tab/>
            </w:r>
            <w:r>
              <w:rPr>
                <w:rStyle w:val="IndexLink"/>
              </w:rPr>
              <w:t>263</w:t>
            </w:r>
          </w:hyperlink>
        </w:p>
        <w:p>
          <w:pPr>
            <w:pStyle w:val="Contents4"/>
            <w:tabs>
              <w:tab w:val="clear" w:pos="8176"/>
              <w:tab w:val="right" w:pos="9026" w:leader="dot"/>
            </w:tabs>
            <w:rPr/>
          </w:pPr>
          <w:hyperlink w:anchor="__RefHeading___Toc2156797_211673320">
            <w:r>
              <w:rPr>
                <w:webHidden/>
                <w:rStyle w:val="IndexLink"/>
                <w:rtl w:val="true"/>
              </w:rPr>
              <w:t>اشاره</w:t>
            </w:r>
            <w:r>
              <w:rPr>
                <w:rStyle w:val="IndexLink"/>
                <w:rtl w:val="true"/>
              </w:rPr>
              <w:tab/>
            </w:r>
            <w:r>
              <w:rPr>
                <w:rStyle w:val="IndexLink"/>
              </w:rPr>
              <w:t>263</w:t>
            </w:r>
          </w:hyperlink>
        </w:p>
        <w:p>
          <w:pPr>
            <w:pStyle w:val="Contents4"/>
            <w:tabs>
              <w:tab w:val="clear" w:pos="8176"/>
              <w:tab w:val="right" w:pos="9026" w:leader="dot"/>
            </w:tabs>
            <w:rPr/>
          </w:pPr>
          <w:hyperlink w:anchor="__RefHeading___Toc2156799_211673320">
            <w:r>
              <w:rPr>
                <w:webHidden/>
                <w:rStyle w:val="IndexLink"/>
                <w:rtl w:val="true"/>
              </w:rPr>
              <w:t>حکایتی عجیب در صدقه و انفاق</w:t>
            </w:r>
            <w:r>
              <w:rPr>
                <w:rStyle w:val="IndexLink"/>
                <w:rtl w:val="true"/>
              </w:rPr>
              <w:tab/>
            </w:r>
            <w:r>
              <w:rPr>
                <w:rStyle w:val="IndexLink"/>
              </w:rPr>
              <w:t>269</w:t>
            </w:r>
          </w:hyperlink>
        </w:p>
        <w:p>
          <w:pPr>
            <w:pStyle w:val="Contents4"/>
            <w:tabs>
              <w:tab w:val="clear" w:pos="8176"/>
              <w:tab w:val="right" w:pos="9026" w:leader="dot"/>
            </w:tabs>
            <w:rPr/>
          </w:pPr>
          <w:hyperlink w:anchor="__RefHeading___Toc2156801_211673320">
            <w:r>
              <w:rPr>
                <w:webHidden/>
                <w:rStyle w:val="IndexLink"/>
                <w:rtl w:val="true"/>
              </w:rPr>
              <w:t>نامه ای بسیار مهم از حضرت رضا به حضرت جواد علیهما السلام</w:t>
            </w:r>
            <w:r>
              <w:rPr>
                <w:rStyle w:val="IndexLink"/>
                <w:rtl w:val="true"/>
              </w:rPr>
              <w:tab/>
            </w:r>
            <w:r>
              <w:rPr>
                <w:rStyle w:val="IndexLink"/>
              </w:rPr>
              <w:t>271</w:t>
            </w:r>
          </w:hyperlink>
        </w:p>
        <w:p>
          <w:pPr>
            <w:pStyle w:val="Contents3"/>
            <w:tabs>
              <w:tab w:val="clear" w:pos="8459"/>
              <w:tab w:val="right" w:pos="9026" w:leader="dot"/>
            </w:tabs>
            <w:rPr/>
          </w:pPr>
          <w:hyperlink w:anchor="__RefHeading___Toc2156803_211673320">
            <w:r>
              <w:rPr>
                <w:webHidden/>
                <w:rStyle w:val="IndexLink"/>
                <w:rtl w:val="true"/>
              </w:rPr>
              <w:t>احسان به پدر و مادر</w:t>
            </w:r>
            <w:r>
              <w:rPr>
                <w:rStyle w:val="IndexLink"/>
                <w:rtl w:val="true"/>
              </w:rPr>
              <w:tab/>
            </w:r>
            <w:r>
              <w:rPr>
                <w:rStyle w:val="IndexLink"/>
              </w:rPr>
              <w:t>274</w:t>
            </w:r>
          </w:hyperlink>
        </w:p>
        <w:p>
          <w:pPr>
            <w:pStyle w:val="Contents3"/>
            <w:tabs>
              <w:tab w:val="clear" w:pos="8459"/>
              <w:tab w:val="right" w:pos="9026" w:leader="dot"/>
            </w:tabs>
            <w:rPr/>
          </w:pPr>
          <w:hyperlink w:anchor="__RefHeading___Toc2156805_211673320">
            <w:r>
              <w:rPr>
                <w:webHidden/>
                <w:rStyle w:val="IndexLink"/>
                <w:rtl w:val="true"/>
              </w:rPr>
              <w:t>احسان به اقوام</w:t>
            </w:r>
            <w:r>
              <w:rPr>
                <w:rStyle w:val="IndexLink"/>
                <w:rtl w:val="true"/>
              </w:rPr>
              <w:tab/>
            </w:r>
            <w:r>
              <w:rPr>
                <w:rStyle w:val="IndexLink"/>
              </w:rPr>
              <w:t>278</w:t>
            </w:r>
          </w:hyperlink>
        </w:p>
        <w:p>
          <w:pPr>
            <w:pStyle w:val="Contents3"/>
            <w:tabs>
              <w:tab w:val="clear" w:pos="8459"/>
              <w:tab w:val="right" w:pos="9026" w:leader="dot"/>
            </w:tabs>
            <w:rPr/>
          </w:pPr>
          <w:hyperlink w:anchor="__RefHeading___Toc2156807_211673320">
            <w:r>
              <w:rPr>
                <w:webHidden/>
                <w:rStyle w:val="IndexLink"/>
                <w:rtl w:val="true"/>
              </w:rPr>
              <w:t>احسان به یتیم</w:t>
            </w:r>
            <w:r>
              <w:rPr>
                <w:rStyle w:val="IndexLink"/>
                <w:rtl w:val="true"/>
              </w:rPr>
              <w:tab/>
            </w:r>
            <w:r>
              <w:rPr>
                <w:rStyle w:val="IndexLink"/>
              </w:rPr>
              <w:t>281</w:t>
            </w:r>
          </w:hyperlink>
        </w:p>
        <w:p>
          <w:pPr>
            <w:pStyle w:val="Contents3"/>
            <w:tabs>
              <w:tab w:val="clear" w:pos="8459"/>
              <w:tab w:val="right" w:pos="9026" w:leader="dot"/>
            </w:tabs>
            <w:rPr/>
          </w:pPr>
          <w:hyperlink w:anchor="__RefHeading___Toc2156809_211673320">
            <w:r>
              <w:rPr>
                <w:webHidden/>
                <w:rStyle w:val="IndexLink"/>
                <w:rtl w:val="true"/>
              </w:rPr>
              <w:t>احسان به مساکین</w:t>
            </w:r>
            <w:r>
              <w:rPr>
                <w:rStyle w:val="IndexLink"/>
                <w:rtl w:val="true"/>
              </w:rPr>
              <w:tab/>
            </w:r>
            <w:r>
              <w:rPr>
                <w:rStyle w:val="IndexLink"/>
              </w:rPr>
              <w:t>284</w:t>
            </w:r>
          </w:hyperlink>
        </w:p>
        <w:p>
          <w:pPr>
            <w:pStyle w:val="Contents3"/>
            <w:tabs>
              <w:tab w:val="clear" w:pos="8459"/>
              <w:tab w:val="right" w:pos="9026" w:leader="dot"/>
            </w:tabs>
            <w:rPr/>
          </w:pPr>
          <w:hyperlink w:anchor="__RefHeading___Toc2156811_211673320">
            <w:r>
              <w:rPr>
                <w:webHidden/>
                <w:rStyle w:val="IndexLink"/>
                <w:rtl w:val="true"/>
              </w:rPr>
              <w:t>گفتار نیک</w:t>
            </w:r>
            <w:r>
              <w:rPr>
                <w:rStyle w:val="IndexLink"/>
                <w:rtl w:val="true"/>
              </w:rPr>
              <w:tab/>
            </w:r>
            <w:r>
              <w:rPr>
                <w:rStyle w:val="IndexLink"/>
              </w:rPr>
              <w:t>288</w:t>
            </w:r>
          </w:hyperlink>
        </w:p>
        <w:p>
          <w:pPr>
            <w:pStyle w:val="Contents3"/>
            <w:tabs>
              <w:tab w:val="clear" w:pos="8459"/>
              <w:tab w:val="right" w:pos="9026" w:leader="dot"/>
            </w:tabs>
            <w:rPr/>
          </w:pPr>
          <w:hyperlink w:anchor="__RefHeading___Toc2156813_211673320">
            <w:r>
              <w:rPr>
                <w:webHidden/>
                <w:rStyle w:val="IndexLink"/>
                <w:rtl w:val="true"/>
              </w:rPr>
              <w:t>اخلاص</w:t>
            </w:r>
            <w:r>
              <w:rPr>
                <w:rStyle w:val="IndexLink"/>
                <w:rtl w:val="true"/>
              </w:rPr>
              <w:tab/>
            </w:r>
            <w:r>
              <w:rPr>
                <w:rStyle w:val="IndexLink"/>
              </w:rPr>
              <w:t>292</w:t>
            </w:r>
          </w:hyperlink>
        </w:p>
        <w:p>
          <w:pPr>
            <w:pStyle w:val="Contents3"/>
            <w:tabs>
              <w:tab w:val="clear" w:pos="8459"/>
              <w:tab w:val="right" w:pos="9026" w:leader="dot"/>
            </w:tabs>
            <w:rPr/>
          </w:pPr>
          <w:hyperlink w:anchor="__RefHeading___Toc2156815_211673320">
            <w:r>
              <w:rPr>
                <w:webHidden/>
                <w:rStyle w:val="IndexLink"/>
                <w:rtl w:val="true"/>
              </w:rPr>
              <w:t>صبر</w:t>
            </w:r>
            <w:r>
              <w:rPr>
                <w:rStyle w:val="IndexLink"/>
                <w:rtl w:val="true"/>
              </w:rPr>
              <w:tab/>
            </w:r>
            <w:r>
              <w:rPr>
                <w:rStyle w:val="IndexLink"/>
              </w:rPr>
              <w:t>295</w:t>
            </w:r>
          </w:hyperlink>
        </w:p>
        <w:p>
          <w:pPr>
            <w:pStyle w:val="Contents3"/>
            <w:tabs>
              <w:tab w:val="clear" w:pos="8459"/>
              <w:tab w:val="right" w:pos="9026" w:leader="dot"/>
            </w:tabs>
            <w:rPr/>
          </w:pPr>
          <w:hyperlink w:anchor="__RefHeading___Toc2156817_211673320">
            <w:r>
              <w:rPr>
                <w:webHidden/>
                <w:rStyle w:val="IndexLink"/>
                <w:rtl w:val="true"/>
              </w:rPr>
              <w:t>مال حلال</w:t>
            </w:r>
            <w:r>
              <w:rPr>
                <w:rStyle w:val="IndexLink"/>
                <w:rtl w:val="true"/>
              </w:rPr>
              <w:tab/>
            </w:r>
            <w:r>
              <w:rPr>
                <w:rStyle w:val="IndexLink"/>
              </w:rPr>
              <w:t>299</w:t>
            </w:r>
          </w:hyperlink>
        </w:p>
        <w:p>
          <w:pPr>
            <w:pStyle w:val="Contents3"/>
            <w:tabs>
              <w:tab w:val="clear" w:pos="8459"/>
              <w:tab w:val="right" w:pos="9026" w:leader="dot"/>
            </w:tabs>
            <w:rPr/>
          </w:pPr>
          <w:hyperlink w:anchor="__RefHeading___Toc2156819_211673320">
            <w:r>
              <w:rPr>
                <w:webHidden/>
                <w:rStyle w:val="IndexLink"/>
                <w:rtl w:val="true"/>
              </w:rPr>
              <w:t>تقوا</w:t>
            </w:r>
            <w:r>
              <w:rPr>
                <w:rStyle w:val="IndexLink"/>
                <w:rtl w:val="true"/>
              </w:rPr>
              <w:tab/>
            </w:r>
            <w:r>
              <w:rPr>
                <w:rStyle w:val="IndexLink"/>
              </w:rPr>
              <w:t>302</w:t>
            </w:r>
          </w:hyperlink>
        </w:p>
        <w:p>
          <w:pPr>
            <w:pStyle w:val="Contents3"/>
            <w:tabs>
              <w:tab w:val="clear" w:pos="8459"/>
              <w:tab w:val="right" w:pos="9026" w:leader="dot"/>
            </w:tabs>
            <w:rPr/>
          </w:pPr>
          <w:hyperlink w:anchor="__RefHeading___Toc2156821_211673320">
            <w:r>
              <w:rPr>
                <w:webHidden/>
                <w:rStyle w:val="IndexLink"/>
                <w:rtl w:val="true"/>
              </w:rPr>
              <w:t>نیکی</w:t>
            </w:r>
            <w:r>
              <w:rPr>
                <w:rStyle w:val="IndexLink"/>
                <w:rtl w:val="true"/>
              </w:rPr>
              <w:tab/>
            </w:r>
            <w:r>
              <w:rPr>
                <w:rStyle w:val="IndexLink"/>
              </w:rPr>
              <w:t>305</w:t>
            </w:r>
          </w:hyperlink>
        </w:p>
        <w:p>
          <w:pPr>
            <w:pStyle w:val="Contents3"/>
            <w:tabs>
              <w:tab w:val="clear" w:pos="8459"/>
              <w:tab w:val="right" w:pos="9026" w:leader="dot"/>
            </w:tabs>
            <w:rPr/>
          </w:pPr>
          <w:hyperlink w:anchor="__RefHeading___Toc2156823_211673320">
            <w:r>
              <w:rPr>
                <w:webHidden/>
                <w:rStyle w:val="IndexLink"/>
                <w:rtl w:val="true"/>
              </w:rPr>
              <w:t>غیرت</w:t>
            </w:r>
            <w:r>
              <w:rPr>
                <w:rStyle w:val="IndexLink"/>
                <w:rtl w:val="true"/>
              </w:rPr>
              <w:tab/>
            </w:r>
            <w:r>
              <w:rPr>
                <w:rStyle w:val="IndexLink"/>
              </w:rPr>
              <w:t>307</w:t>
            </w:r>
          </w:hyperlink>
        </w:p>
        <w:p>
          <w:pPr>
            <w:pStyle w:val="Contents3"/>
            <w:tabs>
              <w:tab w:val="clear" w:pos="8459"/>
              <w:tab w:val="right" w:pos="9026" w:leader="dot"/>
            </w:tabs>
            <w:rPr/>
          </w:pPr>
          <w:hyperlink w:anchor="__RefHeading___Toc2156825_211673320">
            <w:r>
              <w:rPr>
                <w:webHidden/>
                <w:rStyle w:val="IndexLink"/>
                <w:rtl w:val="true"/>
              </w:rPr>
              <w:t>عبرت</w:t>
            </w:r>
            <w:r>
              <w:rPr>
                <w:rStyle w:val="IndexLink"/>
                <w:rtl w:val="true"/>
              </w:rPr>
              <w:tab/>
            </w:r>
            <w:r>
              <w:rPr>
                <w:rStyle w:val="IndexLink"/>
              </w:rPr>
              <w:t>308</w:t>
            </w:r>
          </w:hyperlink>
        </w:p>
        <w:p>
          <w:pPr>
            <w:pStyle w:val="Contents3"/>
            <w:tabs>
              <w:tab w:val="clear" w:pos="8459"/>
              <w:tab w:val="right" w:pos="9026" w:leader="dot"/>
            </w:tabs>
            <w:rPr/>
          </w:pPr>
          <w:hyperlink w:anchor="__RefHeading___Toc2156827_211673320">
            <w:r>
              <w:rPr>
                <w:webHidden/>
                <w:rStyle w:val="IndexLink"/>
                <w:rtl w:val="true"/>
              </w:rPr>
              <w:t>خیر</w:t>
            </w:r>
            <w:r>
              <w:rPr>
                <w:rStyle w:val="IndexLink"/>
                <w:rtl w:val="true"/>
              </w:rPr>
              <w:tab/>
            </w:r>
            <w:r>
              <w:rPr>
                <w:rStyle w:val="IndexLink"/>
              </w:rPr>
              <w:t>309</w:t>
            </w:r>
          </w:hyperlink>
        </w:p>
        <w:p>
          <w:pPr>
            <w:pStyle w:val="Contents3"/>
            <w:tabs>
              <w:tab w:val="clear" w:pos="8459"/>
              <w:tab w:val="right" w:pos="9026" w:leader="dot"/>
            </w:tabs>
            <w:rPr/>
          </w:pPr>
          <w:hyperlink w:anchor="__RefHeading___Toc2156829_211673320">
            <w:r>
              <w:rPr>
                <w:webHidden/>
                <w:rStyle w:val="IndexLink"/>
                <w:rtl w:val="true"/>
              </w:rPr>
              <w:t>طلب دانش</w:t>
            </w:r>
            <w:r>
              <w:rPr>
                <w:rStyle w:val="IndexLink"/>
                <w:rtl w:val="true"/>
              </w:rPr>
              <w:tab/>
            </w:r>
            <w:r>
              <w:rPr>
                <w:rStyle w:val="IndexLink"/>
              </w:rPr>
              <w:t>310</w:t>
            </w:r>
          </w:hyperlink>
        </w:p>
        <w:p>
          <w:pPr>
            <w:pStyle w:val="Contents3"/>
            <w:tabs>
              <w:tab w:val="clear" w:pos="8459"/>
              <w:tab w:val="right" w:pos="9026" w:leader="dot"/>
            </w:tabs>
            <w:rPr/>
          </w:pPr>
          <w:hyperlink w:anchor="__RefHeading___Toc2156831_211673320">
            <w:r>
              <w:rPr>
                <w:webHidden/>
                <w:rStyle w:val="IndexLink"/>
                <w:rtl w:val="true"/>
              </w:rPr>
              <w:t>امید</w:t>
            </w:r>
            <w:r>
              <w:rPr>
                <w:rStyle w:val="IndexLink"/>
                <w:rtl w:val="true"/>
              </w:rPr>
              <w:tab/>
            </w:r>
            <w:r>
              <w:rPr>
                <w:rStyle w:val="IndexLink"/>
              </w:rPr>
              <w:t>312</w:t>
            </w:r>
          </w:hyperlink>
        </w:p>
        <w:p>
          <w:pPr>
            <w:pStyle w:val="Contents3"/>
            <w:tabs>
              <w:tab w:val="clear" w:pos="8459"/>
              <w:tab w:val="right" w:pos="9026" w:leader="dot"/>
            </w:tabs>
            <w:rPr/>
          </w:pPr>
          <w:hyperlink w:anchor="__RefHeading___Toc2156833_211673320">
            <w:r>
              <w:rPr>
                <w:webHidden/>
                <w:rStyle w:val="IndexLink"/>
                <w:rtl w:val="true"/>
              </w:rPr>
              <w:t>عدالت</w:t>
            </w:r>
            <w:r>
              <w:rPr>
                <w:rStyle w:val="IndexLink"/>
                <w:rtl w:val="true"/>
              </w:rPr>
              <w:tab/>
            </w:r>
            <w:r>
              <w:rPr>
                <w:rStyle w:val="IndexLink"/>
              </w:rPr>
              <w:t>316</w:t>
            </w:r>
          </w:hyperlink>
        </w:p>
        <w:p>
          <w:pPr>
            <w:pStyle w:val="Contents3"/>
            <w:tabs>
              <w:tab w:val="clear" w:pos="8459"/>
              <w:tab w:val="right" w:pos="9026" w:leader="dot"/>
            </w:tabs>
            <w:rPr/>
          </w:pPr>
          <w:hyperlink w:anchor="__RefHeading___Toc2156835_211673320">
            <w:r>
              <w:rPr>
                <w:webHidden/>
                <w:rStyle w:val="IndexLink"/>
                <w:rtl w:val="true"/>
              </w:rPr>
              <w:t>زشتی ها و سیّئات</w:t>
            </w:r>
            <w:r>
              <w:rPr>
                <w:rStyle w:val="IndexLink"/>
                <w:rtl w:val="true"/>
              </w:rPr>
              <w:tab/>
            </w:r>
            <w:r>
              <w:rPr>
                <w:rStyle w:val="IndexLink"/>
              </w:rPr>
              <w:t>319</w:t>
            </w:r>
          </w:hyperlink>
        </w:p>
        <w:p>
          <w:pPr>
            <w:pStyle w:val="Contents3"/>
            <w:tabs>
              <w:tab w:val="clear" w:pos="8459"/>
              <w:tab w:val="right" w:pos="9026" w:leader="dot"/>
            </w:tabs>
            <w:rPr/>
          </w:pPr>
          <w:hyperlink w:anchor="__RefHeading___Toc2156837_211673320">
            <w:r>
              <w:rPr>
                <w:webHidden/>
                <w:rStyle w:val="IndexLink"/>
                <w:rtl w:val="true"/>
              </w:rPr>
              <w:t>دروغ</w:t>
            </w:r>
            <w:r>
              <w:rPr>
                <w:rStyle w:val="IndexLink"/>
                <w:rtl w:val="true"/>
              </w:rPr>
              <w:tab/>
            </w:r>
            <w:r>
              <w:rPr>
                <w:rStyle w:val="IndexLink"/>
              </w:rPr>
              <w:t>320</w:t>
            </w:r>
          </w:hyperlink>
        </w:p>
        <w:p>
          <w:pPr>
            <w:pStyle w:val="Contents3"/>
            <w:tabs>
              <w:tab w:val="clear" w:pos="8459"/>
              <w:tab w:val="right" w:pos="9026" w:leader="dot"/>
            </w:tabs>
            <w:rPr/>
          </w:pPr>
          <w:hyperlink w:anchor="__RefHeading___Toc2156839_211673320">
            <w:r>
              <w:rPr>
                <w:webHidden/>
                <w:rStyle w:val="IndexLink"/>
                <w:rtl w:val="true"/>
              </w:rPr>
              <w:t>تهمت</w:t>
            </w:r>
            <w:r>
              <w:rPr>
                <w:rStyle w:val="IndexLink"/>
                <w:rtl w:val="true"/>
              </w:rPr>
              <w:tab/>
            </w:r>
            <w:r>
              <w:rPr>
                <w:rStyle w:val="IndexLink"/>
              </w:rPr>
              <w:t>322</w:t>
            </w:r>
          </w:hyperlink>
        </w:p>
        <w:p>
          <w:pPr>
            <w:pStyle w:val="Contents3"/>
            <w:tabs>
              <w:tab w:val="clear" w:pos="8459"/>
              <w:tab w:val="right" w:pos="9026" w:leader="dot"/>
            </w:tabs>
            <w:rPr/>
          </w:pPr>
          <w:hyperlink w:anchor="__RefHeading___Toc2156841_211673320">
            <w:r>
              <w:rPr>
                <w:webHidden/>
                <w:rStyle w:val="IndexLink"/>
                <w:rtl w:val="true"/>
              </w:rPr>
              <w:t>غیبت</w:t>
            </w:r>
            <w:r>
              <w:rPr>
                <w:rStyle w:val="IndexLink"/>
                <w:rtl w:val="true"/>
              </w:rPr>
              <w:tab/>
            </w:r>
            <w:r>
              <w:rPr>
                <w:rStyle w:val="IndexLink"/>
              </w:rPr>
              <w:t>324</w:t>
            </w:r>
          </w:hyperlink>
        </w:p>
        <w:p>
          <w:pPr>
            <w:pStyle w:val="Contents3"/>
            <w:tabs>
              <w:tab w:val="clear" w:pos="8459"/>
              <w:tab w:val="right" w:pos="9026" w:leader="dot"/>
            </w:tabs>
            <w:rPr/>
          </w:pPr>
          <w:hyperlink w:anchor="__RefHeading___Toc2156843_211673320">
            <w:r>
              <w:rPr>
                <w:webHidden/>
                <w:rStyle w:val="IndexLink"/>
                <w:rtl w:val="true"/>
              </w:rPr>
              <w:t>استهزاء و تمسخر</w:t>
            </w:r>
            <w:r>
              <w:rPr>
                <w:rStyle w:val="IndexLink"/>
                <w:rtl w:val="true"/>
              </w:rPr>
              <w:tab/>
            </w:r>
            <w:r>
              <w:rPr>
                <w:rStyle w:val="IndexLink"/>
              </w:rPr>
              <w:t>325</w:t>
            </w:r>
          </w:hyperlink>
        </w:p>
        <w:p>
          <w:pPr>
            <w:pStyle w:val="Contents3"/>
            <w:tabs>
              <w:tab w:val="clear" w:pos="8459"/>
              <w:tab w:val="right" w:pos="9026" w:leader="dot"/>
            </w:tabs>
            <w:rPr/>
          </w:pPr>
          <w:hyperlink w:anchor="__RefHeading___Toc2156845_211673320">
            <w:r>
              <w:rPr>
                <w:webHidden/>
                <w:rStyle w:val="IndexLink"/>
                <w:rtl w:val="true"/>
              </w:rPr>
              <w:t>قسم و سوگند</w:t>
            </w:r>
            <w:r>
              <w:rPr>
                <w:rStyle w:val="IndexLink"/>
                <w:rtl w:val="true"/>
              </w:rPr>
              <w:tab/>
            </w:r>
            <w:r>
              <w:rPr>
                <w:rStyle w:val="IndexLink"/>
              </w:rPr>
              <w:t>327</w:t>
            </w:r>
          </w:hyperlink>
        </w:p>
        <w:p>
          <w:pPr>
            <w:pStyle w:val="Contents3"/>
            <w:tabs>
              <w:tab w:val="clear" w:pos="8459"/>
              <w:tab w:val="right" w:pos="9026" w:leader="dot"/>
            </w:tabs>
            <w:rPr/>
          </w:pPr>
          <w:hyperlink w:anchor="__RefHeading___Toc2156847_211673320">
            <w:r>
              <w:rPr>
                <w:webHidden/>
                <w:rStyle w:val="IndexLink"/>
                <w:rtl w:val="true"/>
              </w:rPr>
              <w:t>شهوت حرام</w:t>
            </w:r>
            <w:r>
              <w:rPr>
                <w:rStyle w:val="IndexLink"/>
                <w:rtl w:val="true"/>
              </w:rPr>
              <w:tab/>
            </w:r>
            <w:r>
              <w:rPr>
                <w:rStyle w:val="IndexLink"/>
              </w:rPr>
              <w:t>328</w:t>
            </w:r>
          </w:hyperlink>
        </w:p>
        <w:p>
          <w:pPr>
            <w:pStyle w:val="Contents3"/>
            <w:tabs>
              <w:tab w:val="clear" w:pos="8459"/>
              <w:tab w:val="right" w:pos="9026" w:leader="dot"/>
            </w:tabs>
            <w:rPr/>
          </w:pPr>
          <w:hyperlink w:anchor="__RefHeading___Toc2156849_211673320">
            <w:r>
              <w:rPr>
                <w:webHidden/>
                <w:rStyle w:val="IndexLink"/>
                <w:rtl w:val="true"/>
              </w:rPr>
              <w:t>ستم و ستمگری</w:t>
            </w:r>
            <w:r>
              <w:rPr>
                <w:rStyle w:val="IndexLink"/>
                <w:rtl w:val="true"/>
              </w:rPr>
              <w:tab/>
            </w:r>
            <w:r>
              <w:rPr>
                <w:rStyle w:val="IndexLink"/>
              </w:rPr>
              <w:t>330</w:t>
            </w:r>
          </w:hyperlink>
        </w:p>
        <w:p>
          <w:pPr>
            <w:pStyle w:val="Contents3"/>
            <w:tabs>
              <w:tab w:val="clear" w:pos="8459"/>
              <w:tab w:val="right" w:pos="9026" w:leader="dot"/>
            </w:tabs>
            <w:rPr/>
          </w:pPr>
          <w:hyperlink w:anchor="__RefHeading___Toc2156851_211673320">
            <w:r>
              <w:rPr>
                <w:webHidden/>
                <w:rStyle w:val="IndexLink"/>
                <w:rtl w:val="true"/>
              </w:rPr>
              <w:t>خشم و غضب</w:t>
            </w:r>
            <w:r>
              <w:rPr>
                <w:rStyle w:val="IndexLink"/>
                <w:rtl w:val="true"/>
              </w:rPr>
              <w:tab/>
            </w:r>
            <w:r>
              <w:rPr>
                <w:rStyle w:val="IndexLink"/>
              </w:rPr>
              <w:t>333</w:t>
            </w:r>
          </w:hyperlink>
        </w:p>
        <w:p>
          <w:pPr>
            <w:pStyle w:val="Contents3"/>
            <w:tabs>
              <w:tab w:val="clear" w:pos="8459"/>
              <w:tab w:val="right" w:pos="9026" w:leader="dot"/>
            </w:tabs>
            <w:rPr/>
          </w:pPr>
          <w:hyperlink w:anchor="__RefHeading___Toc2156853_211673320">
            <w:r>
              <w:rPr>
                <w:webHidden/>
                <w:rStyle w:val="IndexLink"/>
                <w:rtl w:val="true"/>
              </w:rPr>
              <w:t>حقد و کینه</w:t>
            </w:r>
            <w:r>
              <w:rPr>
                <w:rStyle w:val="IndexLink"/>
                <w:rtl w:val="true"/>
              </w:rPr>
              <w:tab/>
            </w:r>
            <w:r>
              <w:rPr>
                <w:rStyle w:val="IndexLink"/>
              </w:rPr>
              <w:t>335</w:t>
            </w:r>
          </w:hyperlink>
        </w:p>
        <w:p>
          <w:pPr>
            <w:pStyle w:val="Contents3"/>
            <w:tabs>
              <w:tab w:val="clear" w:pos="8459"/>
              <w:tab w:val="right" w:pos="9026" w:leader="dot"/>
            </w:tabs>
            <w:rPr/>
          </w:pPr>
          <w:hyperlink w:anchor="__RefHeading___Toc2156855_211673320">
            <w:r>
              <w:rPr>
                <w:webHidden/>
                <w:rStyle w:val="IndexLink"/>
                <w:rtl w:val="true"/>
              </w:rPr>
              <w:t>بخل</w:t>
            </w:r>
            <w:r>
              <w:rPr>
                <w:rStyle w:val="IndexLink"/>
                <w:rtl w:val="true"/>
              </w:rPr>
              <w:tab/>
            </w:r>
            <w:r>
              <w:rPr>
                <w:rStyle w:val="IndexLink"/>
              </w:rPr>
              <w:t>337</w:t>
            </w:r>
          </w:hyperlink>
        </w:p>
        <w:p>
          <w:pPr>
            <w:pStyle w:val="Contents3"/>
            <w:tabs>
              <w:tab w:val="clear" w:pos="8459"/>
              <w:tab w:val="right" w:pos="9026" w:leader="dot"/>
            </w:tabs>
            <w:rPr/>
          </w:pPr>
          <w:hyperlink w:anchor="__RefHeading___Toc2156857_211673320">
            <w:r>
              <w:rPr>
                <w:webHidden/>
                <w:rStyle w:val="IndexLink"/>
                <w:rtl w:val="true"/>
              </w:rPr>
              <w:t>احتکار</w:t>
            </w:r>
            <w:r>
              <w:rPr>
                <w:rStyle w:val="IndexLink"/>
                <w:rtl w:val="true"/>
              </w:rPr>
              <w:tab/>
            </w:r>
            <w:r>
              <w:rPr>
                <w:rStyle w:val="IndexLink"/>
              </w:rPr>
              <w:t>339</w:t>
            </w:r>
          </w:hyperlink>
        </w:p>
        <w:p>
          <w:pPr>
            <w:pStyle w:val="Contents3"/>
            <w:tabs>
              <w:tab w:val="clear" w:pos="8459"/>
              <w:tab w:val="right" w:pos="9026" w:leader="dot"/>
            </w:tabs>
            <w:rPr/>
          </w:pPr>
          <w:hyperlink w:anchor="__RefHeading___Toc2156859_211673320">
            <w:r>
              <w:rPr>
                <w:webHidden/>
                <w:rStyle w:val="IndexLink"/>
                <w:rtl w:val="true"/>
              </w:rPr>
              <w:t>حب دنیا</w:t>
            </w:r>
            <w:r>
              <w:rPr>
                <w:rStyle w:val="IndexLink"/>
                <w:rtl w:val="true"/>
              </w:rPr>
              <w:tab/>
            </w:r>
            <w:r>
              <w:rPr>
                <w:rStyle w:val="IndexLink"/>
              </w:rPr>
              <w:t>341</w:t>
            </w:r>
          </w:hyperlink>
        </w:p>
        <w:p>
          <w:pPr>
            <w:pStyle w:val="Contents3"/>
            <w:tabs>
              <w:tab w:val="clear" w:pos="8459"/>
              <w:tab w:val="right" w:pos="9026" w:leader="dot"/>
            </w:tabs>
            <w:rPr/>
          </w:pPr>
          <w:hyperlink w:anchor="__RefHeading___Toc2156861_211673320">
            <w:r>
              <w:rPr>
                <w:webHidden/>
                <w:rStyle w:val="IndexLink"/>
                <w:rtl w:val="true"/>
              </w:rPr>
              <w:t>خیانت</w:t>
            </w:r>
            <w:r>
              <w:rPr>
                <w:rStyle w:val="IndexLink"/>
                <w:rtl w:val="true"/>
              </w:rPr>
              <w:tab/>
            </w:r>
            <w:r>
              <w:rPr>
                <w:rStyle w:val="IndexLink"/>
              </w:rPr>
              <w:t>343</w:t>
            </w:r>
          </w:hyperlink>
        </w:p>
        <w:p>
          <w:pPr>
            <w:pStyle w:val="Contents3"/>
            <w:tabs>
              <w:tab w:val="clear" w:pos="8459"/>
              <w:tab w:val="right" w:pos="9026" w:leader="dot"/>
            </w:tabs>
            <w:rPr/>
          </w:pPr>
          <w:hyperlink w:anchor="__RefHeading___Toc2156863_211673320">
            <w:r>
              <w:rPr>
                <w:webHidden/>
                <w:rStyle w:val="IndexLink"/>
                <w:rtl w:val="true"/>
              </w:rPr>
              <w:t>شرابخواری</w:t>
            </w:r>
            <w:r>
              <w:rPr>
                <w:rStyle w:val="IndexLink"/>
                <w:rtl w:val="true"/>
              </w:rPr>
              <w:tab/>
            </w:r>
            <w:r>
              <w:rPr>
                <w:rStyle w:val="IndexLink"/>
              </w:rPr>
              <w:t>346</w:t>
            </w:r>
          </w:hyperlink>
        </w:p>
        <w:p>
          <w:pPr>
            <w:pStyle w:val="Contents3"/>
            <w:tabs>
              <w:tab w:val="clear" w:pos="8459"/>
              <w:tab w:val="right" w:pos="9026" w:leader="dot"/>
            </w:tabs>
            <w:rPr/>
          </w:pPr>
          <w:hyperlink w:anchor="__RefHeading___Toc2156865_211673320">
            <w:r>
              <w:rPr>
                <w:webHidden/>
                <w:rStyle w:val="IndexLink"/>
                <w:rtl w:val="true"/>
              </w:rPr>
              <w:t>سبّ و ناسزا</w:t>
            </w:r>
            <w:r>
              <w:rPr>
                <w:rStyle w:val="IndexLink"/>
                <w:rtl w:val="true"/>
              </w:rPr>
              <w:tab/>
            </w:r>
            <w:r>
              <w:rPr>
                <w:rStyle w:val="IndexLink"/>
              </w:rPr>
              <w:t>349</w:t>
            </w:r>
          </w:hyperlink>
        </w:p>
        <w:p>
          <w:pPr>
            <w:pStyle w:val="Contents3"/>
            <w:tabs>
              <w:tab w:val="clear" w:pos="8459"/>
              <w:tab w:val="right" w:pos="9026" w:leader="dot"/>
            </w:tabs>
            <w:rPr/>
          </w:pPr>
          <w:hyperlink w:anchor="__RefHeading___Toc2156867_211673320">
            <w:r>
              <w:rPr>
                <w:webHidden/>
                <w:rStyle w:val="IndexLink"/>
                <w:rtl w:val="true"/>
              </w:rPr>
              <w:t>اسراف</w:t>
            </w:r>
            <w:r>
              <w:rPr>
                <w:rStyle w:val="IndexLink"/>
                <w:rtl w:val="true"/>
              </w:rPr>
              <w:tab/>
            </w:r>
            <w:r>
              <w:rPr>
                <w:rStyle w:val="IndexLink"/>
              </w:rPr>
              <w:t>351</w:t>
            </w:r>
          </w:hyperlink>
        </w:p>
        <w:p>
          <w:pPr>
            <w:pStyle w:val="Contents3"/>
            <w:tabs>
              <w:tab w:val="clear" w:pos="8459"/>
              <w:tab w:val="right" w:pos="9026" w:leader="dot"/>
            </w:tabs>
            <w:rPr/>
          </w:pPr>
          <w:hyperlink w:anchor="__RefHeading___Toc2156869_211673320">
            <w:r>
              <w:rPr>
                <w:webHidden/>
                <w:rStyle w:val="IndexLink"/>
                <w:rtl w:val="true"/>
              </w:rPr>
              <w:t>غِشّ</w:t>
            </w:r>
            <w:r>
              <w:rPr>
                <w:rStyle w:val="IndexLink"/>
                <w:rtl w:val="true"/>
              </w:rPr>
              <w:tab/>
            </w:r>
            <w:r>
              <w:rPr>
                <w:rStyle w:val="IndexLink"/>
              </w:rPr>
              <w:t>353</w:t>
            </w:r>
          </w:hyperlink>
        </w:p>
        <w:p>
          <w:pPr>
            <w:pStyle w:val="Contents3"/>
            <w:tabs>
              <w:tab w:val="clear" w:pos="8459"/>
              <w:tab w:val="right" w:pos="9026" w:leader="dot"/>
            </w:tabs>
            <w:rPr/>
          </w:pPr>
          <w:hyperlink w:anchor="__RefHeading___Toc2156871_211673320">
            <w:r>
              <w:rPr>
                <w:webHidden/>
                <w:rStyle w:val="IndexLink"/>
                <w:rtl w:val="true"/>
              </w:rPr>
              <w:t>ربا</w:t>
            </w:r>
            <w:r>
              <w:rPr>
                <w:rStyle w:val="IndexLink"/>
                <w:rtl w:val="true"/>
              </w:rPr>
              <w:tab/>
            </w:r>
            <w:r>
              <w:rPr>
                <w:rStyle w:val="IndexLink"/>
              </w:rPr>
              <w:t>355</w:t>
            </w:r>
          </w:hyperlink>
        </w:p>
        <w:p>
          <w:pPr>
            <w:pStyle w:val="Contents3"/>
            <w:tabs>
              <w:tab w:val="clear" w:pos="8459"/>
              <w:tab w:val="right" w:pos="9026" w:leader="dot"/>
            </w:tabs>
            <w:rPr/>
          </w:pPr>
          <w:hyperlink w:anchor="__RefHeading___Toc2156873_211673320">
            <w:r>
              <w:rPr>
                <w:webHidden/>
                <w:rStyle w:val="IndexLink"/>
                <w:rtl w:val="true"/>
              </w:rPr>
              <w:t>علل هلاکت</w:t>
            </w:r>
            <w:r>
              <w:rPr>
                <w:rStyle w:val="IndexLink"/>
                <w:rtl w:val="true"/>
              </w:rPr>
              <w:tab/>
            </w:r>
            <w:r>
              <w:rPr>
                <w:rStyle w:val="IndexLink"/>
              </w:rPr>
              <w:t>356</w:t>
            </w:r>
          </w:hyperlink>
        </w:p>
        <w:p>
          <w:pPr>
            <w:pStyle w:val="Contents3"/>
            <w:tabs>
              <w:tab w:val="clear" w:pos="8459"/>
              <w:tab w:val="right" w:pos="9026" w:leader="dot"/>
            </w:tabs>
            <w:rPr/>
          </w:pPr>
          <w:hyperlink w:anchor="__RefHeading___Toc2156875_211673320">
            <w:r>
              <w:rPr>
                <w:webHidden/>
                <w:rStyle w:val="IndexLink"/>
                <w:rtl w:val="true"/>
              </w:rPr>
              <w:t>کبر</w:t>
            </w:r>
            <w:r>
              <w:rPr>
                <w:rStyle w:val="IndexLink"/>
                <w:rtl w:val="true"/>
              </w:rPr>
              <w:tab/>
            </w:r>
            <w:r>
              <w:rPr>
                <w:rStyle w:val="IndexLink"/>
              </w:rPr>
              <w:t>358</w:t>
            </w:r>
          </w:hyperlink>
        </w:p>
        <w:p>
          <w:pPr>
            <w:pStyle w:val="Contents2"/>
            <w:tabs>
              <w:tab w:val="clear" w:pos="8743"/>
              <w:tab w:val="right" w:pos="9026" w:leader="dot"/>
            </w:tabs>
            <w:rPr/>
          </w:pPr>
          <w:hyperlink w:anchor="__RefHeading___Toc2156877_211673320">
            <w:r>
              <w:rPr>
                <w:webHidden/>
                <w:rStyle w:val="IndexLink"/>
                <w:rtl w:val="true"/>
              </w:rPr>
              <w:t>فهرست ها</w:t>
            </w:r>
            <w:r>
              <w:rPr>
                <w:rStyle w:val="IndexLink"/>
                <w:rtl w:val="true"/>
              </w:rPr>
              <w:tab/>
            </w:r>
            <w:r>
              <w:rPr>
                <w:rStyle w:val="IndexLink"/>
              </w:rPr>
              <w:t>366</w:t>
            </w:r>
          </w:hyperlink>
        </w:p>
        <w:p>
          <w:pPr>
            <w:pStyle w:val="Contents3"/>
            <w:tabs>
              <w:tab w:val="clear" w:pos="8459"/>
              <w:tab w:val="right" w:pos="9026" w:leader="dot"/>
            </w:tabs>
            <w:rPr/>
          </w:pPr>
          <w:hyperlink w:anchor="__RefHeading___Toc2156879_211673320">
            <w:r>
              <w:rPr>
                <w:webHidden/>
                <w:rStyle w:val="IndexLink"/>
                <w:rtl w:val="true"/>
              </w:rPr>
              <w:t>اشاره</w:t>
            </w:r>
            <w:r>
              <w:rPr>
                <w:rStyle w:val="IndexLink"/>
                <w:rtl w:val="true"/>
              </w:rPr>
              <w:tab/>
            </w:r>
            <w:r>
              <w:rPr>
                <w:rStyle w:val="IndexLink"/>
              </w:rPr>
              <w:t>366</w:t>
            </w:r>
          </w:hyperlink>
        </w:p>
        <w:p>
          <w:pPr>
            <w:pStyle w:val="Contents3"/>
            <w:tabs>
              <w:tab w:val="clear" w:pos="8459"/>
              <w:tab w:val="right" w:pos="9026" w:leader="dot"/>
            </w:tabs>
            <w:rPr/>
          </w:pPr>
          <w:hyperlink w:anchor="__RefHeading___Toc2156881_211673320">
            <w:r>
              <w:rPr>
                <w:webHidden/>
                <w:rStyle w:val="IndexLink"/>
                <w:rtl w:val="true"/>
              </w:rPr>
              <w:t>فهرست آیات</w:t>
            </w:r>
            <w:r>
              <w:rPr>
                <w:rStyle w:val="IndexLink"/>
                <w:rtl w:val="true"/>
              </w:rPr>
              <w:tab/>
            </w:r>
            <w:r>
              <w:rPr>
                <w:rStyle w:val="IndexLink"/>
              </w:rPr>
              <w:t>367</w:t>
            </w:r>
          </w:hyperlink>
        </w:p>
        <w:p>
          <w:pPr>
            <w:pStyle w:val="Contents3"/>
            <w:tabs>
              <w:tab w:val="clear" w:pos="8459"/>
              <w:tab w:val="right" w:pos="9026" w:leader="dot"/>
            </w:tabs>
            <w:rPr/>
          </w:pPr>
          <w:hyperlink w:anchor="__RefHeading___Toc2156883_211673320">
            <w:r>
              <w:rPr>
                <w:webHidden/>
                <w:rStyle w:val="IndexLink"/>
                <w:rtl w:val="true"/>
              </w:rPr>
              <w:t>فهرست روایات</w:t>
            </w:r>
            <w:r>
              <w:rPr>
                <w:rStyle w:val="IndexLink"/>
                <w:rtl w:val="true"/>
              </w:rPr>
              <w:tab/>
            </w:r>
            <w:r>
              <w:rPr>
                <w:rStyle w:val="IndexLink"/>
              </w:rPr>
              <w:t>382</w:t>
            </w:r>
          </w:hyperlink>
        </w:p>
        <w:p>
          <w:pPr>
            <w:pStyle w:val="Contents3"/>
            <w:tabs>
              <w:tab w:val="clear" w:pos="8459"/>
              <w:tab w:val="right" w:pos="9026" w:leader="dot"/>
            </w:tabs>
            <w:rPr/>
          </w:pPr>
          <w:hyperlink w:anchor="__RefHeading___Toc2156885_211673320">
            <w:r>
              <w:rPr>
                <w:webHidden/>
                <w:rStyle w:val="IndexLink"/>
                <w:rtl w:val="true"/>
              </w:rPr>
              <w:t>فهرست انبیاء و معصومین</w:t>
            </w:r>
            <w:r>
              <w:rPr>
                <w:rStyle w:val="IndexLink"/>
                <w:rtl w:val="true"/>
              </w:rPr>
              <w:tab/>
            </w:r>
            <w:r>
              <w:rPr>
                <w:rStyle w:val="IndexLink"/>
              </w:rPr>
              <w:t>397</w:t>
            </w:r>
          </w:hyperlink>
        </w:p>
        <w:p>
          <w:pPr>
            <w:pStyle w:val="Contents3"/>
            <w:tabs>
              <w:tab w:val="clear" w:pos="8459"/>
              <w:tab w:val="right" w:pos="9026" w:leader="dot"/>
            </w:tabs>
            <w:rPr/>
          </w:pPr>
          <w:hyperlink w:anchor="__RefHeading___Toc2156887_211673320">
            <w:r>
              <w:rPr>
                <w:webHidden/>
                <w:rStyle w:val="IndexLink"/>
                <w:rtl w:val="true"/>
              </w:rPr>
              <w:t>فهرست اعلام</w:t>
            </w:r>
            <w:r>
              <w:rPr>
                <w:rStyle w:val="IndexLink"/>
                <w:rtl w:val="true"/>
              </w:rPr>
              <w:tab/>
            </w:r>
            <w:r>
              <w:rPr>
                <w:rStyle w:val="IndexLink"/>
              </w:rPr>
              <w:t>401</w:t>
            </w:r>
          </w:hyperlink>
        </w:p>
        <w:p>
          <w:pPr>
            <w:pStyle w:val="Contents3"/>
            <w:tabs>
              <w:tab w:val="clear" w:pos="8459"/>
              <w:tab w:val="right" w:pos="9026" w:leader="dot"/>
            </w:tabs>
            <w:rPr/>
          </w:pPr>
          <w:hyperlink w:anchor="__RefHeading___Toc2156889_211673320">
            <w:r>
              <w:rPr>
                <w:webHidden/>
                <w:rStyle w:val="IndexLink"/>
                <w:rtl w:val="true"/>
              </w:rPr>
              <w:t>فهرست قبایل، بیوتات، مذاهب</w:t>
            </w:r>
            <w:r>
              <w:rPr>
                <w:rStyle w:val="IndexLink"/>
                <w:rtl w:val="true"/>
              </w:rPr>
              <w:tab/>
            </w:r>
            <w:r>
              <w:rPr>
                <w:rStyle w:val="IndexLink"/>
              </w:rPr>
              <w:t>406</w:t>
            </w:r>
          </w:hyperlink>
        </w:p>
        <w:p>
          <w:pPr>
            <w:pStyle w:val="Contents3"/>
            <w:tabs>
              <w:tab w:val="clear" w:pos="8459"/>
              <w:tab w:val="right" w:pos="9026" w:leader="dot"/>
            </w:tabs>
            <w:rPr/>
          </w:pPr>
          <w:hyperlink w:anchor="__RefHeading___Toc2156891_211673320">
            <w:r>
              <w:rPr>
                <w:webHidden/>
                <w:rStyle w:val="IndexLink"/>
                <w:rtl w:val="true"/>
              </w:rPr>
              <w:t>فهرست کتابها</w:t>
            </w:r>
            <w:r>
              <w:rPr>
                <w:rStyle w:val="IndexLink"/>
                <w:rtl w:val="true"/>
              </w:rPr>
              <w:tab/>
            </w:r>
            <w:r>
              <w:rPr>
                <w:rStyle w:val="IndexLink"/>
              </w:rPr>
              <w:t>408</w:t>
            </w:r>
          </w:hyperlink>
        </w:p>
        <w:p>
          <w:pPr>
            <w:pStyle w:val="Contents3"/>
            <w:tabs>
              <w:tab w:val="clear" w:pos="8459"/>
              <w:tab w:val="right" w:pos="9026" w:leader="dot"/>
            </w:tabs>
            <w:rPr/>
          </w:pPr>
          <w:hyperlink w:anchor="__RefHeading___Toc2156893_211673320">
            <w:r>
              <w:rPr>
                <w:webHidden/>
                <w:rStyle w:val="IndexLink"/>
                <w:rtl w:val="true"/>
              </w:rPr>
              <w:t>فهرست مکانها</w:t>
            </w:r>
            <w:r>
              <w:rPr>
                <w:rStyle w:val="IndexLink"/>
                <w:rtl w:val="true"/>
              </w:rPr>
              <w:tab/>
            </w:r>
            <w:r>
              <w:rPr>
                <w:rStyle w:val="IndexLink"/>
              </w:rPr>
              <w:t>414</w:t>
            </w:r>
          </w:hyperlink>
        </w:p>
        <w:p>
          <w:pPr>
            <w:pStyle w:val="Contents3"/>
            <w:tabs>
              <w:tab w:val="clear" w:pos="8459"/>
              <w:tab w:val="right" w:pos="9026" w:leader="dot"/>
            </w:tabs>
            <w:rPr/>
          </w:pPr>
          <w:hyperlink w:anchor="__RefHeading___Toc2156895_211673320">
            <w:r>
              <w:rPr>
                <w:webHidden/>
                <w:rStyle w:val="IndexLink"/>
                <w:rtl w:val="true"/>
              </w:rPr>
              <w:t>فهرست منابع و مآخذ</w:t>
            </w:r>
            <w:r>
              <w:rPr>
                <w:rStyle w:val="IndexLink"/>
                <w:rtl w:val="true"/>
              </w:rPr>
              <w:tab/>
            </w:r>
            <w:r>
              <w:rPr>
                <w:rStyle w:val="IndexLink"/>
              </w:rPr>
              <w:t>417</w:t>
            </w:r>
          </w:hyperlink>
        </w:p>
        <w:p>
          <w:pPr>
            <w:pStyle w:val="Contents3"/>
            <w:tabs>
              <w:tab w:val="clear" w:pos="8459"/>
              <w:tab w:val="right" w:pos="9026" w:leader="dot"/>
            </w:tabs>
            <w:rPr/>
          </w:pPr>
          <w:hyperlink w:anchor="__RefHeading___Toc2156897_211673320">
            <w:r>
              <w:rPr>
                <w:webHidden/>
                <w:rStyle w:val="IndexLink"/>
                <w:rtl w:val="true"/>
              </w:rPr>
              <w:t>فهرست تألیفات استاد حسین انصاریان</w:t>
            </w:r>
            <w:r>
              <w:rPr>
                <w:rStyle w:val="IndexLink"/>
                <w:rtl w:val="true"/>
              </w:rPr>
              <w:tab/>
            </w:r>
            <w:r>
              <w:rPr>
                <w:rStyle w:val="IndexLink"/>
              </w:rPr>
              <w:t>422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44_2702"/>
      <w:bookmarkStart w:id="1" w:name="pg244_2702"/>
      <w:bookmarkEnd w:id="1"/>
    </w:p>
    <w:p>
      <w:pPr>
        <w:pStyle w:val="Heading2"/>
        <w:numPr>
          <w:ilvl w:val="1"/>
          <w:numId w:val="1"/>
        </w:numPr>
        <w:rPr/>
      </w:pPr>
      <w:bookmarkStart w:id="2" w:name="pg244_2702"/>
      <w:bookmarkStart w:id="3" w:name="__RefHeading___Toc2156563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انصاریان، حسین،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آغوش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انصاریان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دارالعرفان،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۴۳۹</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94738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فروست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۴۳۵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۴۳۹</w:t>
      </w:r>
      <w:r>
        <w:rPr>
          <w:rFonts w:ascii="IRNazanin" w:hAnsi="IRNazanin" w:eastAsia="IRNazanin"/>
          <w:color w:val="111111"/>
          <w:sz w:val="28"/>
          <w:sz w:val="28"/>
          <w:szCs w:val="28"/>
          <w:rtl w:val="true"/>
          <w:lang w:bidi="fa-IR"/>
        </w:rPr>
        <w:t xml:space="preserve"> ؛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۲۲۵</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۴۶۴</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۱۱۶۴۲۱۸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56565_211673320"/>
      <w:bookmarkStart w:id="6" w:name="_Toc2"/>
      <w:bookmarkEnd w:id="5"/>
      <w:r>
        <w:rPr>
          <w:rtl w:val="true"/>
        </w:rPr>
        <w:t>اشاره</w:t>
      </w:r>
      <w:bookmarkStart w:id="7" w:name="pg244_2711"/>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2156567_211673320"/>
      <w:bookmarkStart w:id="9" w:name="_Toc3"/>
      <w:bookmarkEnd w:id="7"/>
      <w:bookmarkEnd w:id="8"/>
      <w:r>
        <w:rPr>
          <w:rtl w:val="true"/>
        </w:rPr>
        <w:t>سخن ناشر</w:t>
      </w:r>
      <w:r>
        <w:rPr>
          <w:rtl w:val="true"/>
        </w:rPr>
        <w:t>:</w:t>
      </w:r>
      <w:bookmarkEnd w:id="9"/>
    </w:p>
    <w:p>
      <w:pPr>
        <w:pStyle w:val="BookText"/>
        <w:rPr/>
      </w:pPr>
      <w:r>
        <w:rPr>
          <w:rFonts w:ascii="IRNazanin" w:hAnsi="IRNazanin" w:eastAsia="IRNazanin"/>
          <w:color w:val="111111"/>
          <w:sz w:val="28"/>
          <w:sz w:val="28"/>
          <w:szCs w:val="28"/>
          <w:rtl w:val="true"/>
          <w:lang w:bidi="fa-IR"/>
        </w:rPr>
        <w:t>امنیت و آرامش، مصونیّت نفس از رذایل، حفظ اندیشه از افکار آلوده، رسیدن به حسنات اخلاقی، طی مراتب کمال، همچنین ساختن شخصیت انسان برای انسانیت، بدست آوردن کمالات معنوی و محقق شدن به حقایق الهیه و اتصال به منبع فیض و رسیدن به مقام قرب الهی و ورود به دایره‌ی محبت الهی و پیدا کردن فضائل انسانی و رسیدن به سعادت اخروی، همه اموری است که برای انسان حاصل نمی‌شود مگر به ترک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گنهکار از درک فیوضات و اخذ امور معنویه تا زمانی که از ورطه‌ی گناه و معصیت خارج نشده است محروم است، پس کسب مجموعه‌ی خیر در عالم هستی ممکن نیست مگر به ترگ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آلوده‌ی به معصیت و گناه، زمینه‌ی رشد و پرورش استعدادهای درونی و معنوی و قوای جسمانی و روانی خود را برای رسیدن به کمال مطلوب سد نموده، و مانع حرکت خود به سوی طی مراتب می‌شود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وجود مبارک حضرت حق از باب رحمت به انسان، بابی را برای معصیت‌کاران جهت جبران ما فات گشوده است که با ورود به سرزمین حقایق این حقیقت عرشی، انسان آلوده، غیر از این که تمام آلودگی‌های خود را از</w:t>
      </w:r>
    </w:p>
    <w:p>
      <w:pPr>
        <w:pStyle w:val="BookText"/>
        <w:rPr/>
      </w:pPr>
      <w:r>
        <w:rPr>
          <w:rFonts w:ascii="IRNazanin" w:hAnsi="IRNazanin" w:eastAsia="IRNazanin"/>
          <w:color w:val="111111"/>
          <w:sz w:val="28"/>
          <w:sz w:val="28"/>
          <w:szCs w:val="28"/>
          <w:rtl w:val="true"/>
          <w:lang w:bidi="fa-IR"/>
        </w:rPr>
        <w:t>صفحه‌ی نفس می‌زداید، به درجات بالای معنوی نیز دست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حقیقت عرشی چیزی نیست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توبه آغوش رحمت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حقیقتی عرشی و نورانی و سبب اتصال دور افتادگان به اصل و محبوب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مرتبه را مقامات بسیار بالایی است و به مراتب این حقیقت و طی مراحل آن در آیات و روایات به صورتی مبسوط بحث شده است و فهم مطالب این مجموعه از آیات و روایات نیازمند تفسیر و تبیین دقیق و عمیق مستند بر مطالب علمی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اندیشمند محقق و عالم متتبع استاد حسین انصاریان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مباحثی تحقیقی پیرامون موضوع توبه مطرح فرمودند که در آن زمان بسیار مورد استقبال طلاب و دانشجویان و قشر جوان جامعه قرار گرفت و منشأ اثرات بسیار بالائی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حجة اسلام حاج سید محمد جواد هاشمی یزدی مدیریت محترم مرکز تحقیقاتی دار الصادقین پیشنهاد تبدیل این مجموعه را به کتاب جهت استفادۀ بیشتر جامعه از این مجموعه را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سخنرانی‌ها توسط مؤسسۀ دار العرفان پیاده به محضر استاد عرضه شد، ایشان نیز مباحث را با تفسیری دقیق براساس مبانی علمی بر رشتۀ تحریر در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پیشنهاد عده‌ای از محققین محترم، مؤسسۀ دار العرفان ضمن تحقیق مصادر و فهرست‌نگاری، اقدام به تجدید چاپ این کتاب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مجموعه‌ی تحقیقی با توجه به اینکه برگرفته از قلم عالمانه‌ی معظم له می‌باشد، در مباحث توبه مفید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برای اهل تحقیق دری برای ورود به مباحث دقیق و عمیق موضوع توبه، و برای امیدواران به رحمت الهی سفره‌ای پربار از معنویت باشد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واحد تحقیقات دار العرفان</w:t>
      </w:r>
      <w:bookmarkStart w:id="10" w:name="pg244_2714"/>
    </w:p>
    <w:p>
      <w:pPr>
        <w:pStyle w:val="BookText"/>
        <w:rPr/>
      </w:pPr>
      <w:bookmarkEnd w:id="10"/>
      <w:r>
        <w:rPr>
          <w:rFonts w:ascii="Amiri" w:hAnsi="Amiri" w:eastAsia="Amiri" w:cs="Amiri"/>
          <w:color w:val="111111"/>
          <w:sz w:val="28"/>
          <w:sz w:val="28"/>
          <w:szCs w:val="28"/>
          <w:rtl w:val="true"/>
          <w:lang w:bidi="ar-SA"/>
        </w:rPr>
        <w:t>هو التوّاب</w:t>
      </w:r>
    </w:p>
    <w:p>
      <w:pPr>
        <w:pStyle w:val="Heading2"/>
        <w:numPr>
          <w:ilvl w:val="1"/>
          <w:numId w:val="1"/>
        </w:numPr>
        <w:rPr/>
      </w:pPr>
      <w:bookmarkStart w:id="11" w:name="__RefHeading___Toc2156569_211673320"/>
      <w:bookmarkStart w:id="12" w:name="_Toc4"/>
      <w:bookmarkEnd w:id="11"/>
      <w:r>
        <w:rPr>
          <w:rtl w:val="true"/>
        </w:rPr>
        <w:t>مقدمه</w:t>
      </w:r>
      <w:r>
        <w:rPr>
          <w:rtl w:val="true"/>
        </w:rPr>
        <w:t>:</w:t>
      </w:r>
      <w:bookmarkEnd w:id="12"/>
    </w:p>
    <w:p>
      <w:pPr>
        <w:pStyle w:val="BookText"/>
        <w:rPr/>
      </w:pPr>
      <w:r>
        <w:rPr>
          <w:rFonts w:ascii="IRNazanin" w:hAnsi="IRNazanin" w:eastAsia="IRNazanin"/>
          <w:color w:val="111111"/>
          <w:sz w:val="28"/>
          <w:sz w:val="28"/>
          <w:szCs w:val="28"/>
          <w:rtl w:val="true"/>
          <w:lang w:bidi="fa-IR"/>
        </w:rPr>
        <w:t>به هنگام شروع جنگ تحمیلی، که بر اساس ادای تکلیف به فضای بامعنویت جبهه راه پیدا کردم، با چهره‌های نورانی، و انسانهایی ملکوتی، و فرش‌نشینانی عرشی آشنا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تنی چند از آن حق شناسان آگاه از این فقیر خواستند، در ایّامی که جبهه در آرامش قرار دارد و مسافران راه عشق برای انجام پاره‌ای از امور به تهران می‌آیند، در جلسه‌ای جهت مباحثه‌ی عاشقانه و عارفانه، بر اساس آیات قرآنیه و مکتب نبویّه و اهل بیت طاهره و عترت مرضیه، همچون سوته دلان گرد هم آیند تا تذکری برای دوستان و مایه‌ای برای میدان رزم علیه دشمنان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پیشنهاد استقبال کردم، زمان جلسه هفته‌ای یک بار در شب سه شنبه تعیین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برنامه بیش از بیست نفر نبودیم، جلسه با نماز جماعتی با حال، و ذکر چند مسأله‌ی فقهی و بحثی از معارف الهیه، و ذکر مصیبتی پرشور، شروع می‌یافت و پایان می‌گرفت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تدریج پاکانی عزیز و عزیزانی پاک، به وسیله‌ی همان بیست نفر از تشکیل چنین جلسه‌ای در خانه‌ی دوستی با حال و دل سوخته‌ی اهل بیت خبر شدند و به جمع بیست نفر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جلسه از معنویتی خاص برخوردار بود،</w:t>
      </w:r>
    </w:p>
    <w:p>
      <w:pPr>
        <w:pStyle w:val="BookText"/>
        <w:rPr/>
      </w:pPr>
      <w:r>
        <w:rPr>
          <w:rFonts w:ascii="IRNazanin" w:hAnsi="IRNazanin" w:eastAsia="IRNazanin"/>
          <w:color w:val="111111"/>
          <w:sz w:val="28"/>
          <w:sz w:val="28"/>
          <w:szCs w:val="28"/>
          <w:rtl w:val="true"/>
          <w:lang w:bidi="fa-IR"/>
        </w:rPr>
        <w:t>پرچمی نداشت، از اسم و رسم دور بود، بر خلاف تمام جلسات از مدیر و کارگردان و رئیس و مرئوس خبری در آن نبود، سراسر عشق و شور بود، وحدت و یگانگی بود، یکرنگی و یکپارچگی بود، برای خدا می‌آمدند، برای خدا می‌شنیدند، برای خدا می‌گفتند، برای خدا می‌خواندند و جز حال و مستی چیزی در آن مجلس حس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شرکت کنندگان نزدیک به هزار نفر شد، من به خاطر آن جلسه اگر در دورترین نقاط ایران بودم شب سه شنبه برمی‌گشتم، شرکت کنندگان هم همین برنامه را داشتند، حتی رزمندگان برای شرکت در آن مجلس عشق از جنوب و غرب کشور، با مرخصی گرفتن از فرماندهان جنگ سر از پا نمی‌شناختند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فکر می‌کردم آن مجلس انس و آن محفل شور، سالیان متمادی پابرجا باشد، ولی گروهی از بهترین شرکت کنندگان آن مجلس به فیض شهادت رسیدند و گروهی به دست کفار بعثی اسیر شدند، تعداد شهیدان و اسیران آن جلسه در حدی بود که طاقت مرا تاب کرد، دیدن جای خالی آنان در آن جلسه برای من بسیار مشکل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کنندگان جدید، مردمی نبودند که جای خالی آن عزیزان را پر کنند، با دلی سوخته و اشکی ریزان آن جلسه را ترک کردم، و نهایتاً جلسه برای همیشه تعطیل شد و تا امروز که این جملات را می‌نویسم در آرزوی دیدن افرادی نظیر آن افرادم، ولی نمونه‌ی آن را نمی‌یابم و گمان ندارم مانند آنان را بیابم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 متنوعی در آن جلسه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معرفت، عشق به حق، قیامت،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تمام آن مباحث به وسیله‌ی نوار ضبط شد، پس از سالها قسمتی از نوارهای مربوط به بحث توبه توسط مؤسسه‌ی تحقیقاتی دار العرفان به دست آمد، پیشنهاد کردند از نوار پیاده شود و سپس به صورت کتاب در دسترس</w:t>
      </w:r>
    </w:p>
    <w:p>
      <w:pPr>
        <w:pStyle w:val="BookText"/>
        <w:rPr/>
      </w:pPr>
      <w:r>
        <w:rPr>
          <w:rFonts w:ascii="IRNazanin" w:hAnsi="IRNazanin" w:eastAsia="IRNazanin"/>
          <w:color w:val="111111"/>
          <w:sz w:val="28"/>
          <w:sz w:val="28"/>
          <w:szCs w:val="28"/>
          <w:rtl w:val="true"/>
          <w:lang w:bidi="fa-IR"/>
        </w:rPr>
        <w:t>همگان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پیش رو دارید یادگار بیش از بیست هفته از آن شب‌های سه شنبه‌ی باحال است، شب‌هایی که یاد آن برای من یادآور خاطره‌های بسیار شیرین و ناگفتنی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بتوانید به توفیق حق از مباحث این کتاب که در بحث توبه تازه و جدید است بهره‌ی کافی ببرید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انصاریان</w:t>
      </w:r>
      <w:bookmarkStart w:id="13" w:name="pg244_2718"/>
    </w:p>
    <w:p>
      <w:pPr>
        <w:pStyle w:val="BookText"/>
        <w:rPr/>
      </w:pPr>
      <w:bookmarkEnd w:id="13"/>
      <w:r>
        <w:rPr>
          <w:rFonts w:ascii="Amiri" w:hAnsi="Amiri" w:eastAsia="Amiri" w:cs="Amiri"/>
          <w:color w:val="111111"/>
          <w:sz w:val="28"/>
          <w:sz w:val="28"/>
          <w:szCs w:val="28"/>
          <w:rtl w:val="true"/>
          <w:lang w:bidi="ar-SA"/>
        </w:rPr>
        <w:t>فَکُلُوا مِمَّا رَزَقَکُمُ اللّٰهُ حَلالاً طَیِّباً</w:t>
      </w:r>
    </w:p>
    <w:p>
      <w:pPr>
        <w:pStyle w:val="BookText"/>
        <w:rPr/>
      </w:pPr>
      <w:r>
        <w:rPr>
          <w:rFonts w:ascii="Amiri" w:hAnsi="Amiri" w:eastAsia="Amiri" w:cs="Amiri"/>
          <w:color w:val="111111"/>
          <w:sz w:val="28"/>
          <w:sz w:val="28"/>
          <w:szCs w:val="28"/>
          <w:rtl w:val="true"/>
          <w:lang w:bidi="ar-SA"/>
        </w:rPr>
        <w:t>وَ اشْکُرُوا نِعْمَتَ اللّٰهِ</w:t>
      </w:r>
    </w:p>
    <w:p>
      <w:pPr>
        <w:pStyle w:val="BookText"/>
        <w:rPr/>
      </w:pPr>
      <w:r>
        <w:rPr>
          <w:rFonts w:ascii="Amiri" w:hAnsi="Amiri" w:eastAsia="Amiri" w:cs="Amiri"/>
          <w:color w:val="111111"/>
          <w:sz w:val="28"/>
          <w:sz w:val="28"/>
          <w:szCs w:val="28"/>
          <w:rtl w:val="true"/>
          <w:lang w:bidi="ar-SA"/>
        </w:rPr>
        <w:t>اِنْ کُنْتُمْ اِیّاهُ تَعْبُدُونَ</w:t>
      </w:r>
    </w:p>
    <w:p>
      <w:pPr>
        <w:pStyle w:val="BookText"/>
        <w:rPr/>
      </w:pP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p>
    <w:p>
      <w:pPr>
        <w:pStyle w:val="Heading2"/>
        <w:numPr>
          <w:ilvl w:val="1"/>
          <w:numId w:val="1"/>
        </w:numPr>
        <w:rPr/>
      </w:pPr>
      <w:bookmarkStart w:id="14" w:name="__RefHeading___Toc2156571_211673320"/>
      <w:bookmarkStart w:id="15" w:name="_Toc5"/>
      <w:bookmarkEnd w:id="14"/>
      <w:r>
        <w:rPr>
          <w:rtl w:val="true"/>
        </w:rPr>
        <w:t>نعمت ها و مسئولیت انسان</w:t>
      </w:r>
      <w:bookmarkEnd w:id="15"/>
    </w:p>
    <w:p>
      <w:pPr>
        <w:pStyle w:val="Heading3"/>
        <w:numPr>
          <w:ilvl w:val="2"/>
          <w:numId w:val="1"/>
        </w:numPr>
        <w:rPr/>
      </w:pPr>
      <w:bookmarkStart w:id="16" w:name="__RefHeading___Toc2156573_211673320"/>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خداوند مهربان از راه رحمت و محبت و لطف و عنایت، انسان را لایق آراسته شدن به نعمت‌هایی نموده که در پهن دشت هستی، هیچ یک از موجودات، حتی فرشتگان مقرب را بدین صورت شایستگی و لیاقت نداده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نعمت‌های حق بر سر سفره‌ی حیات انسان به گونه‌ای است که اگر برابر با دستورات پروردگار به مصرف برسد جسم و جان را رشد می‌دهد و سعادت دنیا و آخرت آدمی را تأمین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رابطه با نعمت‌ها، همگان را به دوازده مسأله‌ی بسیار مهم توجه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فراوانی و گستردگی نعمت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تحصیل نعمت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نعمت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شکر نعمت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پرهیز از ناسپاسی در کنار نعمت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بی‌شمار بودن نعمت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 شناسان نعمت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زشتی اسراف در نعمت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بخل از خرج کردن نعمت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از دست رفتن نعمت</w:t>
      </w:r>
      <w:r>
        <w:rPr>
          <w:rFonts w:eastAsia="IRNazanin" w:cs="IRNazanin"/>
          <w:color w:val="111111"/>
          <w:sz w:val="28"/>
          <w:szCs w:val="28"/>
          <w:rtl w:val="true"/>
          <w:lang w:bidi="fa-IR"/>
        </w:rPr>
        <w:t>.</w:t>
      </w:r>
      <w:bookmarkStart w:id="18" w:name="pg244_2721"/>
    </w:p>
    <w:p>
      <w:pPr>
        <w:pStyle w:val="BookText"/>
        <w:rPr/>
      </w:pPr>
      <w:bookmarkEnd w:id="18"/>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اتمام نعمت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پاداش به جا خرج کردن نعمت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ملاحظه‌ی آیات کتاب الهی و توجه به مفاهیم بلند ملکوتی آن آیات، در جهت این دوازده مسأله ضروری است</w:t>
      </w:r>
      <w:r>
        <w:rPr>
          <w:rFonts w:eastAsia="IRNazanin" w:cs="IRNazanin"/>
          <w:color w:val="111111"/>
          <w:sz w:val="28"/>
          <w:szCs w:val="28"/>
          <w:rtl w:val="true"/>
          <w:lang w:bidi="fa-IR"/>
        </w:rPr>
        <w:t>.</w:t>
      </w:r>
    </w:p>
    <w:p>
      <w:pPr>
        <w:pStyle w:val="Heading3"/>
        <w:numPr>
          <w:ilvl w:val="2"/>
          <w:numId w:val="1"/>
        </w:numPr>
        <w:rPr/>
      </w:pPr>
      <w:bookmarkStart w:id="19" w:name="__RefHeading___Toc2156575_211673320"/>
      <w:bookmarkStart w:id="20" w:name="_Toc7"/>
      <w:bookmarkEnd w:id="19"/>
      <w:r>
        <w:rPr/>
        <w:t>1</w:t>
      </w:r>
      <w:r>
        <w:rPr>
          <w:rtl w:val="true"/>
        </w:rPr>
        <w:t xml:space="preserve"> - </w:t>
      </w:r>
      <w:r>
        <w:rPr>
          <w:rtl w:val="true"/>
        </w:rPr>
        <w:t>فراوانی و گستردگی نعمت</w:t>
      </w:r>
      <w:bookmarkEnd w:id="20"/>
    </w:p>
    <w:p>
      <w:pPr>
        <w:pStyle w:val="BookText"/>
        <w:rPr/>
      </w:pPr>
      <w:r>
        <w:rPr>
          <w:rFonts w:ascii="IRNazanin" w:hAnsi="IRNazanin" w:eastAsia="IRNazanin"/>
          <w:color w:val="111111"/>
          <w:sz w:val="28"/>
          <w:sz w:val="28"/>
          <w:szCs w:val="28"/>
          <w:rtl w:val="true"/>
          <w:lang w:bidi="fa-IR"/>
        </w:rPr>
        <w:t>آنچه در آسمانها و زمین است هر یک به صورتی در خدمت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ماه، تعدادی از ستارگان ثابت و سیار، موجودات مریی و نامریی فضا، همه و همه به اراده‌ی حضرت حق در مسیر سود رساندن به انسان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کوهها، صحراها، دریاها، جنگل‌ها، روییدنی‌ها، باغها، چشمه‌ها، رودها، حیوانات و انواع مخلوقات زمینی هر کدام به شکلی در راه برپا داشتن خیمه‌ی حیات انسان در فعالیت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نعمت‌های الهی به طور فراوان و گسترده و کامل و جامع، انسان را عاشقانه در آغوش گرفته و همچون دایه‌ای مهربان و دلسوز برای رشد این موجود برتر در کوشش و تکاپویند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نعمت‌های آشکار و نهان و ظاهر و باطن، آنچه مورد نیاز و احتیاج انسان است بر سر سفره‌ی زندگی نهاده شده و چیزی در این خوان گسترده کم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این زمینه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تَرَوْا أَنَّ اَللّٰهَ سَخَّرَ لَکُمْ مٰا فِی اَلسَّمٰاوٰاتِ وَ مٰا فِی اَلْأَرْضِ وَ أَسْبَغَ عَلَیْکُمْ نِعَمَهُ ظٰاهِرَةً وَ بٰاطِنَةً</w:t>
      </w:r>
      <w:r>
        <w:rPr>
          <w:rFonts w:eastAsia="Amiri" w:cs="Amiri" w:ascii="Amiri" w:hAnsi="Amiri"/>
          <w:color w:val="111111"/>
          <w:sz w:val="28"/>
          <w:szCs w:val="28"/>
          <w:rtl w:val="true"/>
          <w:lang w:bidi="ar-SA"/>
        </w:rPr>
        <w:t xml:space="preserve">. . .»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ندیدی خداوند آنچه را در آسمانها و زمین است به تسخیر شما آورده،</w:t>
      </w:r>
      <w:bookmarkStart w:id="21" w:name="pg244_2722"/>
    </w:p>
    <w:p>
      <w:pPr>
        <w:pStyle w:val="BookText"/>
        <w:rPr/>
      </w:pPr>
      <w:bookmarkEnd w:id="21"/>
      <w:r>
        <w:rPr>
          <w:rFonts w:ascii="IRNazanin" w:hAnsi="IRNazanin" w:eastAsia="IRNazanin"/>
          <w:color w:val="111111"/>
          <w:sz w:val="28"/>
          <w:sz w:val="28"/>
          <w:szCs w:val="28"/>
          <w:rtl w:val="true"/>
          <w:lang w:bidi="fa-IR"/>
        </w:rPr>
        <w:t>و نعمت‌های آشکار و نهانش را بر شما گسترده و کامل و افزون نموده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p>
    <w:p>
      <w:pPr>
        <w:pStyle w:val="Heading3"/>
        <w:numPr>
          <w:ilvl w:val="2"/>
          <w:numId w:val="1"/>
        </w:numPr>
        <w:rPr/>
      </w:pPr>
      <w:bookmarkStart w:id="22" w:name="__RefHeading___Toc2156577_211673320"/>
      <w:bookmarkStart w:id="23" w:name="_Toc8"/>
      <w:bookmarkEnd w:id="22"/>
      <w:r>
        <w:rPr/>
        <w:t>2</w:t>
      </w:r>
      <w:r>
        <w:rPr>
          <w:rtl w:val="true"/>
        </w:rPr>
        <w:t xml:space="preserve"> - </w:t>
      </w:r>
      <w:r>
        <w:rPr>
          <w:rtl w:val="true"/>
        </w:rPr>
        <w:t>راه تحصیل نعمت</w:t>
      </w:r>
      <w:bookmarkEnd w:id="23"/>
    </w:p>
    <w:p>
      <w:pPr>
        <w:pStyle w:val="BookText"/>
        <w:rPr/>
      </w:pPr>
      <w:r>
        <w:rPr>
          <w:rFonts w:ascii="IRNazanin" w:hAnsi="IRNazanin" w:eastAsia="IRNazanin"/>
          <w:color w:val="111111"/>
          <w:sz w:val="28"/>
          <w:sz w:val="28"/>
          <w:szCs w:val="28"/>
          <w:rtl w:val="true"/>
          <w:lang w:bidi="fa-IR"/>
        </w:rPr>
        <w:t>هر نوع کار و کوشش مثبتی برای تحصیل معاش، بدون تردید، عبادت و بندگی خداست؛ زیرا خدای مهربان در قرآن مجید در آیات فراوانی بندگان خود را به آباد کردن زمین، به دست آوردن رزق حلال، کسب معاش و تجارت و خرید و فروش سالم امر می‌نماید، و اطاعت امر حق، عبادت و بندگی است و این عبادت و بندگی را در قیامت اجر و ثواب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عناوینی چون تجارت، بیع و شرا، اجاره، وکالت، مساقات، مزارعه، مضاربه، مشارکت، صنعت، آموختن دانش به دیگران، خطاطی، خیاطی، صباغی، دباغی، دامداری همراه با شرایط اسلامی و انسانی، راههای مثبت به دست آوردن نعمت‌های مادی است که کوشنده‌ی در هر یک از این امور مورد محبت حق است، و جدای از هر کدام از آنها، و تحصیل رزق و روزی از راههای خلاف اسلام و اخلاق و انسانیت عامل نفرت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عظیم در این مسأله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تَأْکُلُوا أَمْوٰالَکُمْ بَیْنَکُمْ بِالْبٰاطِلِ إِلاّٰ أَنْ تَکُونَ تِجٰارَةً عَنْ تَرٰاضٍ مِنْکُمْ</w:t>
      </w:r>
      <w:r>
        <w:rPr>
          <w:rFonts w:eastAsia="Amiri" w:cs="Amiri" w:ascii="Amiri" w:hAnsi="Amiri"/>
          <w:color w:val="111111"/>
          <w:sz w:val="28"/>
          <w:szCs w:val="28"/>
          <w:rtl w:val="true"/>
          <w:lang w:bidi="ar-SA"/>
        </w:rPr>
        <w:t xml:space="preserve">. . .»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یکدیگر را از راه غیر حق نخورید، مگر آنکه دادوستدی باشد که با رضایت خودتان انجام گرفته</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کُلُوا مِمّٰا فِی اَلْأَرْضِ حَلاٰلاً طَیِّباً وَ لاٰ تَتَّبِعُوا خُطُوٰاتِ اَلشَّیْطٰانِ</w:t>
      </w:r>
      <w:bookmarkStart w:id="24" w:name="pg244_2723"/>
    </w:p>
    <w:p>
      <w:pPr>
        <w:pStyle w:val="BookText"/>
        <w:rPr/>
      </w:pPr>
      <w:bookmarkEnd w:id="24"/>
      <w:r>
        <w:rPr>
          <w:rFonts w:ascii="Amiri" w:hAnsi="Amiri" w:eastAsia="Amiri" w:cs="Amiri"/>
          <w:color w:val="111111"/>
          <w:sz w:val="28"/>
          <w:sz w:val="28"/>
          <w:szCs w:val="28"/>
          <w:rtl w:val="true"/>
          <w:lang w:bidi="ar-SA"/>
        </w:rPr>
        <w:t>إِنَّهُ لَکُمْ عَدُوٌّ مُبِینٌ</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زمین حلال و پاکیزه است بخورید و گامهای شیطان را پیروی ننمایید، که شیطان دشمن آشکار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آنچه از جانب حق حلال اعلام شده، و از طریق کسب مشروع به دست می‌آید مصرفش بدون اسراف و تبذیر حلال، و آنچه از راه نامشروع به دست می‌آید، گرچه ذاتاً حلال باشد، مانند خوردنیها و پوشیدنیها مصرفش حرام و نگاه داشتنش ممنوع، و بازگرداندن آن به مالک و صاحب اصلی‌اش واجب است</w:t>
      </w:r>
      <w:r>
        <w:rPr>
          <w:rFonts w:eastAsia="IRNazanin" w:cs="IRNazanin"/>
          <w:color w:val="111111"/>
          <w:sz w:val="28"/>
          <w:szCs w:val="28"/>
          <w:rtl w:val="true"/>
          <w:lang w:bidi="fa-IR"/>
        </w:rPr>
        <w:t>.</w:t>
      </w:r>
    </w:p>
    <w:p>
      <w:pPr>
        <w:pStyle w:val="Heading3"/>
        <w:numPr>
          <w:ilvl w:val="2"/>
          <w:numId w:val="1"/>
        </w:numPr>
        <w:rPr/>
      </w:pPr>
      <w:bookmarkStart w:id="25" w:name="__RefHeading___Toc2156579_211673320"/>
      <w:bookmarkStart w:id="26" w:name="_Toc9"/>
      <w:bookmarkEnd w:id="25"/>
      <w:r>
        <w:rPr/>
        <w:t>3</w:t>
      </w:r>
      <w:r>
        <w:rPr>
          <w:rtl w:val="true"/>
        </w:rPr>
        <w:t xml:space="preserve"> - </w:t>
      </w:r>
      <w:r>
        <w:rPr>
          <w:rtl w:val="true"/>
        </w:rPr>
        <w:t>توجه به نعمت</w:t>
      </w:r>
      <w:bookmarkEnd w:id="26"/>
    </w:p>
    <w:p>
      <w:pPr>
        <w:pStyle w:val="BookText"/>
        <w:rPr/>
      </w:pPr>
      <w:r>
        <w:rPr>
          <w:rFonts w:ascii="IRNazanin" w:hAnsi="IRNazanin" w:eastAsia="IRNazanin"/>
          <w:color w:val="111111"/>
          <w:sz w:val="28"/>
          <w:sz w:val="28"/>
          <w:szCs w:val="28"/>
          <w:rtl w:val="true"/>
          <w:lang w:bidi="fa-IR"/>
        </w:rPr>
        <w:t>خوردن و آشامیدن، پوشیدن و سود بردن، و بهره‌گیری از هر نعمتی بدون توجه به اینکه نعمت به اراده‌ی چه کسی به وجود آمده؟ چگونه پدید آمده؟ برای چه بر سر سفره‌ی حیات قرار داده شده؟ چه عواملی در رنگ و مزه و بو و انرژی آن در عرصه‌گاه هستی دخیل بوده و خلاصه بدون اندیشه در یک لقمه‌ی نان، یا یک قطعه پارچه، یا زمینی آماده برای کشاورزی، یا چشمه‌ای جوشان، یا رودی جاری، یا جنگلی انبوه از درختان مفید، و اینکه با کمک چند میلیون یا میلیارد عامل به وجود آمده تا ساختمان حیات انسان برپا شود؟ کار حیوانات و غافلان و بی‌خردان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اندیشمندان به تمام نعمت‌هایی که در اختیار دارند با چشم عقل و بینایی قلب می‌نگرند تا وجود نعمت‌دهنده را در کنار نعمت لمس کنند، و فواید نعمت را بیابند و از نعمت به همان صورت که پدید آورنده‌ی نعمت خواسته استفاده</w:t>
      </w:r>
      <w:bookmarkStart w:id="27" w:name="pg244_2724"/>
    </w:p>
    <w:p>
      <w:pPr>
        <w:pStyle w:val="BookText"/>
        <w:rPr/>
      </w:pPr>
      <w:bookmarkEnd w:id="27"/>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که کتاب هدایت است مردم را بدین صورت به نعمت‌های الهی توجه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اُذْکُرُوا نِعْمَتَ اَللّٰهِ عَلَیْکُمْ هَلْ مِنْ خٰالِقٍ غَیْرُ اَللّٰهِ یَرْزُقُکُمْ مِنَ اَلسَّمٰاءِ وَ اَلْأَرْضِ لاٰ إِلٰهَ إِلاّٰ هُوَ فَأَنّٰی تُؤْفَکُونَ</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خدا را بر خود توجه کنید، آیا آفریننده‌ای جز خدا هست؟ خدایی که از آسمان و زمین به شما روزی می‌دهد، جز او معبودی نیست پس به کجا روی می‌آورید؟</w:t>
      </w:r>
    </w:p>
    <w:p>
      <w:pPr>
        <w:pStyle w:val="BookText"/>
        <w:rPr/>
      </w:pPr>
      <w:r>
        <w:rPr>
          <w:rFonts w:ascii="IRNazanin" w:hAnsi="IRNazanin" w:eastAsia="IRNazanin"/>
          <w:color w:val="111111"/>
          <w:sz w:val="28"/>
          <w:sz w:val="28"/>
          <w:szCs w:val="28"/>
          <w:rtl w:val="true"/>
          <w:lang w:bidi="fa-IR"/>
        </w:rPr>
        <w:t>آری تمام نعمت‌ها با فوایدی که دارند دلیل بر یگانگی حق، و برهان بر توحید ذات و راهی آسان برای شناخت حضرت حق است</w:t>
      </w:r>
      <w:r>
        <w:rPr>
          <w:rFonts w:eastAsia="IRNazanin" w:cs="IRNazanin"/>
          <w:color w:val="111111"/>
          <w:sz w:val="28"/>
          <w:szCs w:val="28"/>
          <w:rtl w:val="true"/>
          <w:lang w:bidi="fa-IR"/>
        </w:rPr>
        <w:t>.</w:t>
      </w:r>
    </w:p>
    <w:p>
      <w:pPr>
        <w:pStyle w:val="Heading3"/>
        <w:numPr>
          <w:ilvl w:val="2"/>
          <w:numId w:val="1"/>
        </w:numPr>
        <w:rPr/>
      </w:pPr>
      <w:bookmarkStart w:id="28" w:name="__RefHeading___Toc2156581_211673320"/>
      <w:bookmarkStart w:id="29" w:name="_Toc10"/>
      <w:bookmarkEnd w:id="28"/>
      <w:r>
        <w:rPr/>
        <w:t>4</w:t>
      </w:r>
      <w:r>
        <w:rPr>
          <w:rtl w:val="true"/>
        </w:rPr>
        <w:t xml:space="preserve"> - </w:t>
      </w:r>
      <w:r>
        <w:rPr>
          <w:rtl w:val="true"/>
        </w:rPr>
        <w:t>شکر نعمت</w:t>
      </w:r>
      <w:bookmarkEnd w:id="29"/>
    </w:p>
    <w:p>
      <w:pPr>
        <w:pStyle w:val="BookText"/>
        <w:rPr/>
      </w:pPr>
      <w:r>
        <w:rPr>
          <w:rFonts w:ascii="IRNazanin" w:hAnsi="IRNazanin" w:eastAsia="IRNazanin"/>
          <w:color w:val="111111"/>
          <w:sz w:val="28"/>
          <w:sz w:val="28"/>
          <w:szCs w:val="28"/>
          <w:rtl w:val="true"/>
          <w:lang w:bidi="fa-IR"/>
        </w:rPr>
        <w:t>برخی از مردم تصور می‌کنند شکر به این معناست که پس از استفاده از جمیع نعمتهای حضرت حق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شکر، یا اعلام کنند الحمد للّه ، یا نهایتاً جمله‌ی نورانی الحمد للّه رب العالمین را به زبان جاری کنند، در صورتی که در برابر این همه نعمت‌های عظیم مادی و معنوی، معقول نیست با گفتن یک کلمه‌ی فارسی یا یک جمله‌ی عربی معنای واقعی شکر تحقق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باید متناسب با مقام منعم و هماهنگ با نعمت باشد، و این معنا جز با یک سلسله قول و فعل و حال ظهور نمی‌کند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می‌توان با گفتن الهی شکر یا الحمد للّه ، در برابر این همه عنایت و لطف خداوند شاکر به حساب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نعمت بدن و اعضا و جوارحش چون گوش و چشم و زبان و دست و شکم و شهوت و قدم، و قلب و رگ و پی و استخوان و عصب، و نعمت‌هایی چون خوراکیها و پوشیدنیها و بوییدنیها، و مناظر زیبای طبیعی همچون کوهها و صحراها و جنگلها، و نهرها و رودها و چشمه‌ها و دریاها، و انواع میوه‌جات و حبوبات و سبزیجات و میلیون‌ها نعمت دیگر که ابزار حیات و علل و وسایل و وسایط زندگی انسان هستند آیا با گفتن یک الحمد للّه مسئله‌ی باعظمت شکر تحقق پیدا می‌کند؟ در برابر نعمت اسلام و ایمان، هدایت و ولایت، علم و حکمت، صحت و سلامت، تزکیه و طهارت، قناعت و طاعت، محبت و عبادت، با گفتن الهی شکر می‌توان بنده‌ی شاکر خدا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اصفهانی در کتاب با عظمت المفردات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الشُّکْرِ مِنْ عَیْنٍ شَکْریٰ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ریشه‌ی شکر از عَیْن شَکْریٰ است؛ یعنی چشم پر از اشک یا چشمه‌ی پر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معنای شکر، پر بودن درون انسان از یاد خدا و توجه به نعمت‌های اوست که از کجا به دست آورد و چگونه مصرف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نصیر الدین طوسی که معروف به استاد بشر و عقل حادی عشر است، بنا به روایت علامه‌ی مجلسی در رابطه با حقیقت شکر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شریف‌ترین و برترین کارهاست و باید بدانید که شکر روبرو شدن با نعمت بوسیله‌ی گفتار و عمل و نیت است، و برای شکر سه پایه و سه رکن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نعمت دهنده و صفاتی که سزاوار اوست، و شناخت نعمت و این حقیقت که تمام نعمت‌ها چه آشکار و چه پنهان از جانب اوست، و منعم واقعی غیر از او کسی نیست، و تمام واسطه‌هایی که بین انسان و نعمت‌هاست سر به فرمان او و در تسخیر حکم آن حضرتند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حال است، و حال عبارت است از خضوع و تواضع در برابر منعم و خوشحالی به نعمتها، به این که تمام نعمت‌ها هدیه‌ی الهی به عبد است و دلیل بر عنایت منعم به وجود آدمی است، و نشانه‌ی حال به این است که نسبت به امور مادی خوشحال نشوی مگر به آنچه که موجب قرب تو نسبت به حضرت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است، و عمل باید در سه مرحله‌ی قلبی و زبانی و اعضایی ظهور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عمل قلب، توجه اوست به تعظیم و حمد و تمجید حق و اندیشه در ساخته‌ها و افعال و آثار لطف حضرت او، و تصمیم بر رساندن خیر و نیکی به تمام بندگان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عمل زبان، آشکار کردن شکر و سپاس و تسبیح و تهلیل و امر به معروف و نهی از منکر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عمل اعضا، به کار گرفتن نعمت‌های آشکار و نهان در طاعت و عبادت، و حفظ و نگهداری آنها از معصیت و مخالفت با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معنا که معنای واقعی و حقیقی شکر است، روشن شد که شکر از ریشه‌های صفات کمال است، و ظهور کامل آن در صاحبان نعمت بسیار کم است، چنانکه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قَلِیلٌ مِنْ عِبٰادِیَ اَلشَّکُورُ</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شکر به معنایی که ملاحظه کردید در برابر تمام نعمت‌ها واجب عقلی و شرعی است، و مصرف کردن هر نعمتی در همان مسیری که خالق نعمت دستور داده شکر آن نعمت است، و در حقیقت عبادت و بندگی کامل حق با</w:t>
      </w:r>
      <w:bookmarkStart w:id="30" w:name="pg244_2727"/>
    </w:p>
    <w:p>
      <w:pPr>
        <w:pStyle w:val="BookText"/>
        <w:rPr/>
      </w:pPr>
      <w:bookmarkEnd w:id="30"/>
      <w:r>
        <w:rPr>
          <w:rFonts w:ascii="IRNazanin" w:hAnsi="IRNazanin" w:eastAsia="IRNazanin"/>
          <w:color w:val="111111"/>
          <w:sz w:val="28"/>
          <w:sz w:val="28"/>
          <w:szCs w:val="28"/>
          <w:rtl w:val="true"/>
          <w:lang w:bidi="fa-IR"/>
        </w:rPr>
        <w:t>تحقق شکر واقعی تحقق پیدا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فَکُلُوا مِمّٰا رَزَقَکُمُ اَللّٰهُ حَلاٰلاً طَیِّباً وَ اُشْکُرُوا نِعْمَتَ اَللّٰهِ إِنْ کُنْتُمْ إِیّٰاهُ تَعْبُدُونَ</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حلال و پاکیزه‌ای که خداوند نصیب شما نموده تناول کنید و شکر نعمت‌های خدا را بجا آورید، اگر به حقیقت، خدا را بندگی می‌کنید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فَابْتَغُوا عِنْدَ اَللّٰهِ اَلرِّزْقَ وَ اُعْبُدُوهُ وَ اُشْکُرُوا لَهُ إِلَیْهِ تُرْجَعُونَ</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را از پیشگاه خدا بطلبید و او را عبادت کنید و شکرش را بجای آورید؛ بازگشت شما به سوی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معنای شکر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شُکْرُ النِّعْمَةِ اجْتِنابُ المَحارِمِ وَ تَمامُ الشُّکرِ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العَالَمِینَ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شکر نعمت، پرهیز از تمام محرمات و همه‌ی شکر گفتار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شکر نعمت، صرف نعمت در عبادت و طاعت و خدمت به خلق، و احسان و نیکی به مردم و اجتناب از تمام گناهان است</w:t>
      </w:r>
      <w:r>
        <w:rPr>
          <w:rFonts w:eastAsia="IRNazanin" w:cs="IRNazanin"/>
          <w:color w:val="111111"/>
          <w:sz w:val="28"/>
          <w:szCs w:val="28"/>
          <w:rtl w:val="true"/>
          <w:lang w:bidi="fa-IR"/>
        </w:rPr>
        <w:t>.</w:t>
      </w:r>
    </w:p>
    <w:p>
      <w:pPr>
        <w:pStyle w:val="Heading3"/>
        <w:numPr>
          <w:ilvl w:val="2"/>
          <w:numId w:val="1"/>
        </w:numPr>
        <w:rPr/>
      </w:pPr>
      <w:bookmarkStart w:id="31" w:name="__RefHeading___Toc2156583_211673320"/>
      <w:bookmarkStart w:id="32" w:name="_Toc11"/>
      <w:bookmarkEnd w:id="31"/>
      <w:r>
        <w:rPr/>
        <w:t>5</w:t>
      </w:r>
      <w:r>
        <w:rPr>
          <w:rtl w:val="true"/>
        </w:rPr>
        <w:t xml:space="preserve"> - </w:t>
      </w:r>
      <w:r>
        <w:rPr>
          <w:rtl w:val="true"/>
        </w:rPr>
        <w:t>پرهیز از ناسپاسی در کنار نعمت</w:t>
      </w:r>
      <w:bookmarkEnd w:id="32"/>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مردم بدون توجه به منعم حقیقی، و منهای اندیشه و تفکر در نعمت‌های الهی، مجموعه‌ی نعمت‌هایی که در اختیار دارند مفت خود دانسته،</w:t>
      </w:r>
      <w:bookmarkStart w:id="33" w:name="pg244_2728"/>
    </w:p>
    <w:p>
      <w:pPr>
        <w:pStyle w:val="BookText"/>
        <w:rPr/>
      </w:pPr>
      <w:bookmarkEnd w:id="33"/>
      <w:r>
        <w:rPr>
          <w:rFonts w:ascii="IRNazanin" w:hAnsi="IRNazanin" w:eastAsia="IRNazanin"/>
          <w:color w:val="111111"/>
          <w:sz w:val="28"/>
          <w:sz w:val="28"/>
          <w:szCs w:val="28"/>
          <w:rtl w:val="true"/>
          <w:lang w:bidi="fa-IR"/>
        </w:rPr>
        <w:t>و خود را مالک اصلی و حقیقی نعمت به حساب آورده به هر صورتی که هوا و هوس و اراده و میلشان اقتضا کند نعمت را مصرف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که در غفلت و بی‌خبری و جهل و بی‌فکری به سر می‌برند، نعمت‌های الهی را در مسیر شیطانی و در راه شهوات نامشروع خود خرج می‌کنند و زشت‌تر از این برنامه، کمک گرفتن از نعمت‌ها برای گمراه کردن زن و بچه‌ی خود و اقوام و دوستان و سایر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اعضا و جوارح را با یاری جستن از دیگران در گناه، و نعمت مال و ثروت را با کمک گرفتن از اطرافیان در معصیت و خطا و نعمت دانش و علم را در راه خدمت به طاغوت و طاغوتیان، و نعمت بیان را در طریق گمراه کردن عباد خدا به کار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تبدیل کنندگان نعمت‌های زیبای حق به زشتی‌های شیطانی هستند و با این برنامه‌ی ننگین، خود و قوم خود را رهسپار به عذاب دایم قیامت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اَلَّذِینَ بَدَّلُوا نِعْمَتَ اَللّٰهِ کُفْراً وَ أَحَلُّوا قَوْمَهُمْ دٰارَ اَلْبَوٰارِ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یَصْلَوْنَهٰا وَ بِئْسَ اَلْقَرٰارُ</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ندیدی کسانی که نعمت‌های خدا را تبدیل به کفر و ناسپاسی کردند و خود و قومشان را به عرصه‌ی هلاکت رهسپار نمودند، به جهنم که جای بسیار بدی است در افتادند؟</w:t>
      </w:r>
    </w:p>
    <w:p>
      <w:pPr>
        <w:pStyle w:val="Heading3"/>
        <w:numPr>
          <w:ilvl w:val="2"/>
          <w:numId w:val="1"/>
        </w:numPr>
        <w:rPr/>
      </w:pPr>
      <w:bookmarkStart w:id="34" w:name="__RefHeading___Toc2156585_211673320"/>
      <w:bookmarkStart w:id="35" w:name="_Toc12"/>
      <w:bookmarkEnd w:id="34"/>
      <w:r>
        <w:rPr/>
        <w:t>6</w:t>
      </w:r>
      <w:r>
        <w:rPr>
          <w:rtl w:val="true"/>
        </w:rPr>
        <w:t xml:space="preserve"> - </w:t>
      </w:r>
      <w:r>
        <w:rPr>
          <w:rtl w:val="true"/>
        </w:rPr>
        <w:t>بی شمار بودن نعمت</w:t>
      </w:r>
      <w:bookmarkEnd w:id="35"/>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 توجه به یکی از آیات کریمه‌ی قرآن به این معنا پی می‌بریم که آفریده‌های حق و نعمت‌های حضرت او در مرحله‌ای است که به شماره و عدد</w:t>
      </w:r>
    </w:p>
    <w:p>
      <w:pPr>
        <w:pStyle w:val="BookText"/>
        <w:rPr/>
      </w:pPr>
      <w:r>
        <w:rPr>
          <w:rFonts w:ascii="IRNazanin" w:hAnsi="IRNazanin" w:eastAsia="IRNazanin"/>
          <w:color w:val="111111"/>
          <w:sz w:val="28"/>
          <w:sz w:val="28"/>
          <w:szCs w:val="28"/>
          <w:rtl w:val="true"/>
          <w:lang w:bidi="fa-IR"/>
        </w:rPr>
        <w:t>نیاید و شماره کنندگان هر چند از قدرت و توان شگرفی برخوردار باشند، از شمارش آنها عاجز و ناتوانند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مٰا فِی اَلْأَرْضِ مِنْ شَجَرَةٍ أَقْلاٰمٌ وَ اَلْبَحْرُ یَمُدُّهُ مِنْ بَعْدِهِ سَبْعَةُ أَبْحُرٍ مٰا نَفِدَتْ کَلِمٰاتُ اَللّٰهِ إِنَّ اَللّٰهَ عَزِیزٌ حَکِیمٌ</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روی زمین آنچه درخت است قلم گردد و آب دریا به اضافه‌ی هفت دریای دیگر مرکب شود، شمارش آفریده‌های حق پایان نگیرد، همانا خداوند مقتدر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آفرینش خود اندیشه کنید و در ساختمان ظاهر خود با دیده‌ی عقل بنگرید، تا این حقیقت بر شما روشن شود که نعمت‌های حضرت محبوب قابل شماره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درباره‌ی خلقت انسان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خَلَقْنَا اَلْإِنْسٰانَ مِنْ سُلاٰلَةٍ مِنْ طِینٍ</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انسان را از مایه‌ی گل خالص آفریدیم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جَعَلْنٰاهُ نُطْفَةً فِی قَرٰارٍ مَکِینٍ</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او را نطفه‌ای در محل استوار قرار دادیم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خَلَقْنَا اَلنُّطْفَةَ عَلَقَةً فَخَلَقْنَا اَلْعَلَقَةَ مُضْغَةً فَخَلَقْنَا اَلْمُضْغَةَ عِظٰاماً فَکَسَوْنَا اَلْعِظٰامَ لَحْماً ثُمَّ أَنْشَأْنٰاهُ خَلْقاً آخَرَ فَتَبٰارَکَ اَللّٰهُ أَحْسَنُ اَلْخٰالِقِینَ</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نطفه را خون بسته، خون بسته را پاره گوشت قرار داده و آن پاره</w:t>
      </w:r>
    </w:p>
    <w:p>
      <w:pPr>
        <w:pStyle w:val="BookText"/>
        <w:rPr/>
      </w:pPr>
      <w:r>
        <w:rPr>
          <w:rFonts w:ascii="IRNazanin" w:hAnsi="IRNazanin" w:eastAsia="IRNazanin"/>
          <w:color w:val="111111"/>
          <w:sz w:val="28"/>
          <w:sz w:val="28"/>
          <w:szCs w:val="28"/>
          <w:rtl w:val="true"/>
          <w:lang w:bidi="fa-IR"/>
        </w:rPr>
        <w:t>گوشت را استخوان، و استخوانها را با گوشت پوشاندیم، سپس خلقی دیگر به وجود آوردیم، آفرین خدای را که بهترین آفرینندگان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نطفه با گذشت از این مراحل و منازل، تبدیل به انسانی کامل و موجودی جامع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موجودیت و ساختمان اسرار آمیز خود و آن چه در این ساختمان از تعداد سلول‌ها و دستگاه گوارش و گردش خون و کارگاه تنفس و دستگاه مغز و اعصاب و چشم و گوش و بینی و سایر اعضا و جوارح وجود دارد اندیشه کنید تا معلوم گردد که نعمت‌های حضرت او در چهارچوب همین جسم عنصری به شماره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این است که دانشمندان بدن‌شناس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انسانی به طور شبانه‌روزی و بدون تعطیل برنامه، در هر ثانیه هزار عدد از سلولهای بدن را شماره کند، بر شمردن آنها سیصد هزار سال زمان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این است که اهل فن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موادی که در معده، این آزمایشگاه شگرف شیمیایی، تجزیه و ترکیب و تهیه می‌شود بیش از موادی است که آزمایشگاههای مصنوع دست انسان می‌تواند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مواد و مصالحی که به این آزمایشگاه می‌رسد متجاوز از یک میلیون نوع ذرات مختلف تهیه می‌شود و غالب این مواد از نوع سموم کشنده است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نه این است که دانشمندان نشان داده‌اند قلب به اندازه‌ی یک مشت بسته بیشتر نیست، ولی از قدرت و نیروی عظیمی برخوردار است که در هر دقیقه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باز و بسته می‌شود و در مدت سی سال، بیش از یک میلیارد مرتبه این برنامه انجام می‌گیرد و با هر یک دقیقه که به وسیله‌ی مویرگهای ظریف که از مو</w:t>
      </w:r>
    </w:p>
    <w:p>
      <w:pPr>
        <w:pStyle w:val="BookText"/>
        <w:rPr/>
      </w:pPr>
      <w:r>
        <w:rPr>
          <w:rFonts w:ascii="IRNazanin" w:hAnsi="IRNazanin" w:eastAsia="IRNazanin"/>
          <w:color w:val="111111"/>
          <w:sz w:val="28"/>
          <w:sz w:val="28"/>
          <w:szCs w:val="28"/>
          <w:rtl w:val="true"/>
          <w:lang w:bidi="fa-IR"/>
        </w:rPr>
        <w:t xml:space="preserve">نازک‌ترند دو بار خون را در بدن گردش می‌دهد، بیش از ده میلیون میلیارد سلول بدن را شستشو می‌دهد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این واقعیت، تعداد اتم‌های اکسیژن، هیدروژن، ازت و اتم‌های تشکیل دهنده‌ی خاک، ریشه، بدنه، شاخ و برگ درختان، میوه‌ها و آنچه در آسمانها و زمین است و به نوعی در خدمت انسان به کار گرفته شده است را بیفزایید، سپس دقت کنید که آیا نعمت‌های خداوند که در کارگاه هستی، کارگزاران حیات انسان هستند قابل شماره‌اند؟</w:t>
      </w:r>
    </w:p>
    <w:p>
      <w:pPr>
        <w:pStyle w:val="BookText"/>
        <w:rPr/>
      </w:pPr>
      <w:r>
        <w:rPr>
          <w:rFonts w:ascii="IRNazanin" w:hAnsi="IRNazanin" w:eastAsia="IRNazanin"/>
          <w:color w:val="111111"/>
          <w:sz w:val="28"/>
          <w:sz w:val="28"/>
          <w:szCs w:val="28"/>
          <w:rtl w:val="true"/>
          <w:lang w:bidi="fa-IR"/>
        </w:rPr>
        <w:t>مشتی خاک را به دقت بنگرید، خواهید دید خاک خالص و تنها نیست، بیشتر خاکها از مواد معدنی تشکیل یافته‌اند که به صورت ذرات کوچک سنگ درآمده‌اند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ذرات خرد شده و تراشیده شده از سنگهای بزرگتری هستند که تحت اثر نیروهای طبیعی تشکیل یافته‌اند، خاک موجودات زنده‌ی بسیاری دربردارد، یک مشت خاک ممکن است شامل میلیونها موجود میکروسکوپی به نام باکتری باشد، علاوه بر باکتریها بسیاری از کپک‌ها و جلبک‌ها و انواع مختلف جانوران در خاک یافت می‌شوند، بسیاری از این موجودات زنده، خاک را متخلخل می‌کنند و بدین طریق آن را برای رشد گیاهان آماده‌تر می‌سازند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استعداد انسان برای جذب خوراکیها و نوشیدنیها از طریق دهان، دندان، زبان، غدد بزاقی، حلق، مری، معده، لوز المعده، اثنا عشر، روده‌ی بزرگ، روده‌ی کوچک و فعالیت هر کدام از آنها در هضم و جذب و دفع، داستانی دیگر از نعمتهای الهی به انسان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مسأله‌ی بسیار مهم پالایش و گردش خون توسط سرخرگها، سیاهرگها، مویرگها، آئورت، دهلیز راست قلب، دهلیز چپ، بطن راست قلب، بطن چپ،</w:t>
      </w:r>
    </w:p>
    <w:p>
      <w:pPr>
        <w:pStyle w:val="BookText"/>
        <w:rPr/>
      </w:pPr>
      <w:r>
        <w:rPr>
          <w:rFonts w:ascii="IRNazanin" w:hAnsi="IRNazanin" w:eastAsia="IRNazanin"/>
          <w:color w:val="111111"/>
          <w:sz w:val="28"/>
          <w:sz w:val="28"/>
          <w:szCs w:val="28"/>
          <w:rtl w:val="true"/>
          <w:lang w:bidi="fa-IR"/>
        </w:rPr>
        <w:t>گلبولهای قرمز و سفید خون، ترکیب خون، رنگ خون، روانی خون، حرارت بدن، پوست بدن، گوش و عناصر آن، چشم و طبقات آن، قصه‌ای عجیب و برنامه‌ی شگرف دیگری از نعمتهای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فضای عالم بالا و خدماتی که توسط پخش نور، و گردشها، و جذب و انجذاب، و جزر و مدها در حیات انسان دارد، و کثرت عناصر آن، به طوری که اگر بتوانیم در هر دقیقه سیصد ستاره در آسمانی که در محاصره‌ی دید ماست بشماریم،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لازم است که شب و روز، این ستاره‌ها را به شمار آریم، چرا که تاکنون به وسیله‌ی دوربین‌های طیف یاب تعداد آنها را بیش از صد هزار میلیون تخمین زده‌اند، که زمین ما به منزله‌ی یک دانه‌ی ناچیز از آنهاست و بهتر است بگوییم تعداد آنها برای ما انسانها قابل شمارش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فضایی که ستارگان در آن قرار دارند، به قدری پهناور است که از یک طرف آن به طرف دیگرش پانصد هزار سال نوری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خورشید و منظومه چون ذره‌ای در یکی از شاخه‌های خارجی دستگاه آسمانی با سرعت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در ثانیه در حرکت است، و حدود </w:t>
      </w:r>
      <w:r>
        <w:rPr>
          <w:rFonts w:eastAsia="IRNazanin" w:cs="IRNazanin"/>
          <w:color w:val="111111"/>
          <w:sz w:val="28"/>
          <w:szCs w:val="28"/>
          <w:rtl w:val="true"/>
          <w:lang w:bidi="fa-IR"/>
        </w:rPr>
        <w:t xml:space="preserve">( </w:t>
      </w:r>
      <w:r>
        <w:rPr>
          <w:rFonts w:eastAsia="IRNazanin" w:cs="IRNazanin"/>
          <w:color w:val="111111"/>
          <w:sz w:val="28"/>
          <w:szCs w:val="28"/>
          <w:lang w:bidi="fa-IR"/>
        </w:rPr>
        <w:t>000/000/200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میلیون سال طول می‌کشد تا یک دور به دور مرکز خود بگردد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شگفت‌انگیز عالم بالا و تأثیراتش بر سطح و عمق زمین، و زمینه سازی آن برای حیات موجودات زنده بخصوص انسان، به این سادگی قابل درک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قطره‌ی آبی که انسان می‌نوشد محتوی هزاران جانور زنده‌ی مفید است، و در هر میلی متر مکعب خون، </w:t>
      </w:r>
      <w:r>
        <w:rPr>
          <w:rFonts w:eastAsia="IRNazanin" w:cs="IRNazanin"/>
          <w:color w:val="111111"/>
          <w:sz w:val="28"/>
          <w:szCs w:val="28"/>
          <w:lang w:bidi="fa-IR"/>
        </w:rPr>
        <w:t>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گویچه‌ی سفید و پنج میلیون گویچه‌ی قرمز است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اینجاست که به عظمت قرآن مجید، کتابی که قرنها قبل به قلب نورانی پیامبر</w:t>
      </w:r>
      <w:bookmarkStart w:id="36" w:name="pg244_2733"/>
    </w:p>
    <w:p>
      <w:pPr>
        <w:pStyle w:val="BookText"/>
        <w:rPr/>
      </w:pPr>
      <w:bookmarkEnd w:id="36"/>
      <w:r>
        <w:rPr>
          <w:rFonts w:ascii="IRNazanin" w:hAnsi="IRNazanin" w:eastAsia="IRNazanin"/>
          <w:color w:val="111111"/>
          <w:sz w:val="28"/>
          <w:sz w:val="28"/>
          <w:szCs w:val="28"/>
          <w:rtl w:val="true"/>
          <w:lang w:bidi="fa-IR"/>
        </w:rPr>
        <w:t>نازل شده، و حقایق را آن‌چنان که هست بیان نموده پی می‌بریم، و از جمله‌ی آن حقایق این است که نعمت‌های حق را غیر قابل شمارش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تَعُدُّوا نِعْمَةَ اَللّٰهِ لاٰ تُحْصُوهٰا إِنَّ اَللّٰهَ لَغَفُورٌ رَحِیمٌ</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بخواهید نعمت‌های خدا را شماره کنید، قدرت شماره کردنش را ندارید، همانا خداوند آمرزنده و مهربان است</w:t>
      </w:r>
      <w:r>
        <w:rPr>
          <w:rFonts w:eastAsia="IRNazanin" w:cs="IRNazanin"/>
          <w:color w:val="111111"/>
          <w:sz w:val="28"/>
          <w:szCs w:val="28"/>
          <w:rtl w:val="true"/>
          <w:lang w:bidi="fa-IR"/>
        </w:rPr>
        <w:t>.</w:t>
      </w:r>
    </w:p>
    <w:p>
      <w:pPr>
        <w:pStyle w:val="Heading3"/>
        <w:numPr>
          <w:ilvl w:val="2"/>
          <w:numId w:val="1"/>
        </w:numPr>
        <w:rPr/>
      </w:pPr>
      <w:bookmarkStart w:id="37" w:name="__RefHeading___Toc2156587_211673320"/>
      <w:bookmarkStart w:id="38" w:name="_Toc13"/>
      <w:bookmarkEnd w:id="37"/>
      <w:r>
        <w:rPr/>
        <w:t>7</w:t>
      </w:r>
      <w:r>
        <w:rPr>
          <w:rtl w:val="true"/>
        </w:rPr>
        <w:t xml:space="preserve"> - </w:t>
      </w:r>
      <w:r>
        <w:rPr>
          <w:rtl w:val="true"/>
        </w:rPr>
        <w:t>قدرشناسان نعمت</w:t>
      </w:r>
      <w:bookmarkEnd w:id="38"/>
    </w:p>
    <w:p>
      <w:pPr>
        <w:pStyle w:val="BookText"/>
        <w:rPr/>
      </w:pPr>
      <w:r>
        <w:rPr>
          <w:rFonts w:ascii="IRNazanin" w:hAnsi="IRNazanin" w:eastAsia="IRNazanin"/>
          <w:color w:val="111111"/>
          <w:sz w:val="28"/>
          <w:sz w:val="28"/>
          <w:szCs w:val="28"/>
          <w:rtl w:val="true"/>
          <w:lang w:bidi="fa-IR"/>
        </w:rPr>
        <w:t>آنان که از طریق اندیشه و تفکر پاک نسبت به جهان هستی، و از راه دیدن حقایق عرصه‌گاه آفرینش، و شنیدن واقعیات از زبان موجودات، خدا و جهان و انسان و معاد را شناختند، و در راه تصفیه‌ی باطن و تزکیه‌ی نفس و متخلق شدن به اخلاق حق، و پیمودن راه عبادت و بندگی، و رساندن برّ و نیکی و احسان به بندگان الهی کوشیدند، در حقیقت قیام به قدرشناسی از نعمت‌های خدا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آنان به طور صحیح از تمام نعمت‌های آشکار و نهان خداوند استفاده کردند و از این راه، هم خود و هم آنان که قدم جای قدم آنها گذاشتند را به سعادت دنیا و آخرت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قافله سالار این جمعیت پاک و کاروان سالار این قوم برجسته و ممتاز، انبیا و امامان معصومند که اهل ایمان در شبانه روز به عنوان ادای فریضه‌ی الهی از خداوند مهربان می‌خواهند آنان را در همان صراطی که آن بزرگواران قرار داشتند قرار دهد و در آن مسیر ثابت قدم بدارد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اَلَّذِینَ أَنْعَمْتَ عَلَیْهِمْ غَیْرِ اَلْمَغْضُوبِ عَلَیْهِمْ وَ لاَ اَلضّٰالِّینَ</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bookmarkStart w:id="39" w:name="pg244_2734"/>
    </w:p>
    <w:p>
      <w:pPr>
        <w:pStyle w:val="BookText"/>
        <w:rPr/>
      </w:pPr>
      <w:bookmarkEnd w:id="39"/>
      <w:r>
        <w:rPr>
          <w:rFonts w:ascii="IRNazanin" w:hAnsi="IRNazanin" w:eastAsia="IRNazanin"/>
          <w:color w:val="111111"/>
          <w:sz w:val="28"/>
          <w:sz w:val="28"/>
          <w:szCs w:val="28"/>
          <w:rtl w:val="true"/>
          <w:lang w:bidi="fa-IR"/>
        </w:rPr>
        <w:t>ما را به راه مستقیم بدار، راه کسانی که بر آنان نعمت عنایت کردی، و آنان با نعمت‌هایت به گونه‌ای برخورد کردند که باعث جلب خشنودی تو شدند، نه مانند آن گمراهان غضب شده و فرومایگان از راه به در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انبیا و امامان تمام نعمتهای مادی و معنوی حق را به جا مصرف کردند، و از طریق شکر نعمت‌ها به مقام قرب و مقاماتی که عقول از درک آن عاجز است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مهربان در قرآن مجید به آنان که در تمام شئون زندگی مطیع خدا و رسولند وعده داده که در قیامت برای همیشه آنان را در کنار قدرشناسان نعمت قرار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یُطِعِ اَللّٰهَ وَ اَلرَّسُولَ فَأُولٰئِکَ مَعَ اَلَّذِینَ أَنْعَمَ اَللّٰهُ عَلَیْهِمْ مِنَ اَلنَّبِیِّینَ وَ اَلصِّدِّیقِینَ وَ اَلشُّهَدٰاءِ وَ اَلصّٰالِحِینَ وَ حَسُنَ أُولٰئِکَ رَفِیقاً</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که به اطاعت از خدا و رسول برخیزند با کسانی که خداوند به آنان نعمت‌هایش را عنایت کرد، یعنی انبیا و صدیقان و شهیدان و شایستگان خواهند بود، و اینان برای آنان چه نیکو رفیقانی هستند</w:t>
      </w:r>
      <w:r>
        <w:rPr>
          <w:rFonts w:eastAsia="IRNazanin" w:cs="IRNazanin"/>
          <w:color w:val="111111"/>
          <w:sz w:val="28"/>
          <w:szCs w:val="28"/>
          <w:rtl w:val="true"/>
          <w:lang w:bidi="fa-IR"/>
        </w:rPr>
        <w:t>!</w:t>
      </w:r>
    </w:p>
    <w:p>
      <w:pPr>
        <w:pStyle w:val="Heading3"/>
        <w:numPr>
          <w:ilvl w:val="2"/>
          <w:numId w:val="1"/>
        </w:numPr>
        <w:rPr/>
      </w:pPr>
      <w:bookmarkStart w:id="40" w:name="__RefHeading___Toc2156589_211673320"/>
      <w:bookmarkStart w:id="41" w:name="_Toc14"/>
      <w:bookmarkEnd w:id="40"/>
      <w:r>
        <w:rPr/>
        <w:t>8</w:t>
      </w:r>
      <w:r>
        <w:rPr>
          <w:rtl w:val="true"/>
        </w:rPr>
        <w:t xml:space="preserve"> - </w:t>
      </w:r>
      <w:r>
        <w:rPr>
          <w:rtl w:val="true"/>
        </w:rPr>
        <w:t>زشتی اسراف در نعمت</w:t>
      </w:r>
      <w:bookmarkEnd w:id="41"/>
    </w:p>
    <w:p>
      <w:pPr>
        <w:pStyle w:val="BookText"/>
        <w:rPr/>
      </w:pPr>
      <w:r>
        <w:rPr>
          <w:rFonts w:ascii="IRNazanin" w:hAnsi="IRNazanin" w:eastAsia="IRNazanin"/>
          <w:color w:val="111111"/>
          <w:sz w:val="28"/>
          <w:sz w:val="28"/>
          <w:szCs w:val="28"/>
          <w:rtl w:val="true"/>
          <w:lang w:bidi="fa-IR"/>
        </w:rPr>
        <w:t>مسرف از نظر قرآن مجید به کسی گفته می‌شود که مال و مقام و شهوت و روحیات و حالات خود را در برنامه‌های شیطانی، و مسایل غیر منطقی، و امور خارج از حدود و مقررات قرار دهد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درباره‌ی نتایج و ثمرات کشاورزی و این ثروت و مال خدادادی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آتُوا حَقَّهُ یَوْمَ حَصٰادِهِ وَ لاٰ تُسْرِفُوا إِنَّهُ لاٰ یُحِبُّ اَلْمُسْرِفِینَ</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درو و برداشت و جمع آوری محصول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جو، خرما، مویز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آنان که خداوند برای آنان حق معین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فقیران، مسکینان، عاملین زکات، جهت متمایل کردن غیر مسلمان به اسلام، بندگان، قرض داران، راه خدا، از راه ماندگان</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را بپردازید، و با بخل از پرداخت یا خرجهای بی‌در و پیکر و بیجا اسراف نکنید، که خداوند اهل اسراف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درباره‌ی آنان که منصب و مقام و جاه و قدرت را در مسیر ستم به مردم، و غارت حقوق آنان، و ایجاد رعب و وحشت در جامعه، و به اسارت گرفتن ملت خرج کردند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فِرْعَوْنَ لَعٰالٍ فِی اَلْأَرْضِ وَ إِنَّهُ لَمِنَ اَلْمُسْرِفِینَ</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همانا فرعون در زمین سرکش بود، و او از گروه اسراف کنندگان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حق در رابطه با کسانی که عفت نفس ندارند، و خود را از شهوات حرام حفظ نمی‌کنند و جز لذت مادی و جسمی لذتی نمی‌دانند و به هر نوع تجاوزی دست می‌زنند و از آلودگی و رذالت در غریزه‌ی جنسی پرهیز ندارند،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لَتَأْتُونَ اَلرِّجٰالَ شَهْوَةً مِنْ دُونِ اَلنِّسٰاءِ بَلْ أَنْتُمْ قَوْمٌ مُسْرِفُونَ</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لوط آن پیامبر بزرگ به مردم زمانش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مسأله‌ی شهوت با مردان درآمیختید و زنان را ترک کردید، آری شما جامعه‌ای مسرف هستید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درباره‌ی کسانی که از روحیه‌ی تواضع و حال انکسار و حالت خاکساری</w:t>
      </w:r>
      <w:bookmarkStart w:id="42" w:name="pg244_2736"/>
    </w:p>
    <w:p>
      <w:pPr>
        <w:pStyle w:val="BookText"/>
        <w:rPr/>
      </w:pPr>
      <w:bookmarkEnd w:id="42"/>
      <w:r>
        <w:rPr>
          <w:rFonts w:ascii="IRNazanin" w:hAnsi="IRNazanin" w:eastAsia="IRNazanin"/>
          <w:color w:val="111111"/>
          <w:sz w:val="28"/>
          <w:sz w:val="28"/>
          <w:szCs w:val="28"/>
          <w:rtl w:val="true"/>
          <w:lang w:bidi="fa-IR"/>
        </w:rPr>
        <w:t>و تسلیم در برابر انبیا و معجزات آنها، و در مقابل قرآن و بیّنات و حجج و دلایل و براهین آشکار حق دست برداشتند، و راه کبر و نخوت و عجب و خودبینی در برابر حق پیمودند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صَدَقْنٰاهُمُ اَلْوَعْدَ فَأَنْجَیْنٰاهُمْ وَ مَنْ نَشٰاءُ وَ أَهْلَکْنَا اَلْمُسْرِفِینَ</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به وعده‌ای که به پیامبران دادیم وفا کردیم، و آنان را با هر که اراده نمودیم از شر دشمنان رهانیدیم، و اهل اسراف را به هلاکت ابدی دچار ساختیم</w:t>
      </w:r>
      <w:r>
        <w:rPr>
          <w:rFonts w:eastAsia="IRNazanin" w:cs="IRNazanin"/>
          <w:color w:val="111111"/>
          <w:sz w:val="28"/>
          <w:szCs w:val="28"/>
          <w:rtl w:val="true"/>
          <w:lang w:bidi="fa-IR"/>
        </w:rPr>
        <w:t>.</w:t>
      </w:r>
    </w:p>
    <w:p>
      <w:pPr>
        <w:pStyle w:val="Heading3"/>
        <w:numPr>
          <w:ilvl w:val="2"/>
          <w:numId w:val="1"/>
        </w:numPr>
        <w:rPr/>
      </w:pPr>
      <w:bookmarkStart w:id="43" w:name="__RefHeading___Toc2156591_211673320"/>
      <w:bookmarkStart w:id="44" w:name="_Toc15"/>
      <w:bookmarkEnd w:id="43"/>
      <w:r>
        <w:rPr/>
        <w:t>9</w:t>
      </w:r>
      <w:r>
        <w:rPr>
          <w:rtl w:val="true"/>
        </w:rPr>
        <w:t xml:space="preserve"> - </w:t>
      </w:r>
      <w:r>
        <w:rPr>
          <w:rtl w:val="true"/>
        </w:rPr>
        <w:t>بخل از خرج کردن نعمت</w:t>
      </w:r>
      <w:bookmarkEnd w:id="44"/>
    </w:p>
    <w:p>
      <w:pPr>
        <w:pStyle w:val="BookText"/>
        <w:rPr/>
      </w:pPr>
      <w:r>
        <w:rPr>
          <w:rFonts w:ascii="IRNazanin" w:hAnsi="IRNazanin" w:eastAsia="IRNazanin"/>
          <w:color w:val="111111"/>
          <w:sz w:val="28"/>
          <w:sz w:val="28"/>
          <w:szCs w:val="28"/>
          <w:rtl w:val="true"/>
          <w:lang w:bidi="fa-IR"/>
        </w:rPr>
        <w:t>من زشتی بخل و خودداری از پرداخت اضافه نعمت را به اهل استحقاق، از زبان و گفتار ساده‌ی یک کشاورز بی‌سواد دریافتم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مناطق کشاورزی برای تبلیغ و وعظ و موعظه رفته بودم، پس از پایان جلسه‌ی سخنرانی، مردی سالخورده که آثار زحمات شبانه روزی‌اش در چهره‌ی شکسته و دستهای پینه بسته‌اش پیدا بود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کریمی از راه می‌رسد و زمینی مستعد همراه با انواع دانه‌های نباتی و سهمی از آب به انسان می‌بخشد، چون زمان برداشت محصول می‌رسد، کریم به کنار زمین حاصل داده می‌آید و به زارعی که زمین و دانه و آب به او واگذار شده و از آفتاب و هوا و باران و برف به طور مجانی استفاده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بالای تمام محصولات مخصوص به تو باشد و من از آن نصیبی نمی‌خواهم، درصد مختصری از آن را به چند نفری که من معرفی می‌کنم هدیه کن، زیرا خود من هیچ نیازی حتی به یک دانه از محصول تو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کشاورز از این همه محصولی که از جانب آن کریم به او رسیده، نصیبی مختصر به آنان که کریم معرفی می‌کند نپردازد،</w:t>
      </w:r>
    </w:p>
    <w:p>
      <w:pPr>
        <w:pStyle w:val="BookText"/>
        <w:rPr/>
      </w:pPr>
      <w:r>
        <w:rPr>
          <w:rFonts w:ascii="IRNazanin" w:hAnsi="IRNazanin" w:eastAsia="IRNazanin"/>
          <w:color w:val="111111"/>
          <w:sz w:val="28"/>
          <w:sz w:val="28"/>
          <w:szCs w:val="28"/>
          <w:rtl w:val="true"/>
          <w:lang w:bidi="fa-IR"/>
        </w:rPr>
        <w:t>کمال پستی را نشان داده، و دست به کاری بسیار زشت زده و قلب خود را به مانند سنگی سخت و خارا معرفی نموده، و حق آن کریم است که از او روی برگرداند، و بر اخلاق زشت او خشم گیرد، و وی را به جریمه‌ای سخت دچار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از کریم، خداوند کریم است که این زمین‌های مستعد و نهرهای جاری، و چشمه‌های پرآب، و برف و باران، و نور خورشید و ماه را در اختیار ما گذاشته و با این وسایل، این همه محصولات رنگارنگ به ما عنایت فرموده که در حقیقت همه‌ی آنها برای ما مفت و مجانی تمام شده، آنگاه از ما خواسته زکات و خمس و صدقه، به اقوام ناتوان و مردم از کار افتاده و فقیر بپردازیم، اگر ما از پرداخت حقوق مالی بخل ورزیم حق اوست که بر ما غضب کند، و ما را به جریمه‌ی این جرم سنگین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این زمینه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یَحْسَبَنَّ اَلَّذِینَ یَبْخَلُونَ بِمٰا آتٰاهُمُ اَللّٰهُ مِنْ فَضْلِهِ هُوَ خَیْراً لَهُمْ بَلْ هُوَ شَرٌّ لَهُمْ سَیُطَوَّقُونَ مٰا بَخِلُوا بِهِ یَوْمَ اَلْقِیٰامَةِ وَ لِلّٰهِ مِیرٰاثُ اَلسَّمٰاوٰاتِ وَ اَلْأَرْضِ وَ اَللّٰهُ بِمٰا تَعْمَلُونَ خَبِیرٌ</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از آنچه خداوند از فضلش به آنان عنایت کرده، از پرداخت به اهلش بخل ورزند، گمان نکنند این بخل‌ورزی به سود آنان است، بلکه برای آنان زیان آور است، در قیامت آنچه را از آن بخل ورزیدند طوق آتشین گردنشان گردد، وارث آسمانها و زمین فقط خداوند است و خداوند به آنچه انجام می‌دهید آگاه است</w:t>
      </w:r>
      <w:r>
        <w:rPr>
          <w:rFonts w:eastAsia="IRNazanin" w:cs="IRNazanin"/>
          <w:color w:val="111111"/>
          <w:sz w:val="28"/>
          <w:szCs w:val="28"/>
          <w:rtl w:val="true"/>
          <w:lang w:bidi="fa-IR"/>
        </w:rPr>
        <w:t>.</w:t>
      </w:r>
      <w:bookmarkStart w:id="45" w:name="pg244_2738"/>
    </w:p>
    <w:p>
      <w:pPr>
        <w:pStyle w:val="Heading3"/>
        <w:numPr>
          <w:ilvl w:val="2"/>
          <w:numId w:val="1"/>
        </w:numPr>
        <w:rPr/>
      </w:pPr>
      <w:bookmarkStart w:id="46" w:name="__RefHeading___Toc2156593_211673320"/>
      <w:bookmarkStart w:id="47" w:name="_Toc16"/>
      <w:bookmarkEnd w:id="45"/>
      <w:bookmarkEnd w:id="46"/>
      <w:r>
        <w:rPr/>
        <w:t>10</w:t>
      </w:r>
      <w:r>
        <w:rPr>
          <w:rtl w:val="true"/>
        </w:rPr>
        <w:t xml:space="preserve"> - </w:t>
      </w:r>
      <w:r>
        <w:rPr>
          <w:rtl w:val="true"/>
        </w:rPr>
        <w:t>علل از دست رفتن نعمت</w:t>
      </w:r>
      <w:bookmarkEnd w:id="47"/>
    </w:p>
    <w:p>
      <w:pPr>
        <w:pStyle w:val="BookText"/>
        <w:rPr/>
      </w:pPr>
      <w:r>
        <w:rPr>
          <w:rFonts w:ascii="IRNazanin" w:hAnsi="IRNazanin" w:eastAsia="IRNazanin"/>
          <w:color w:val="111111"/>
          <w:sz w:val="28"/>
          <w:sz w:val="28"/>
          <w:szCs w:val="28"/>
          <w:rtl w:val="true"/>
          <w:lang w:bidi="fa-IR"/>
        </w:rPr>
        <w:t xml:space="preserve">از صریح آیات قرآن مجید، به ترتیب در سوره‌ی اسراء آیه‌ی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قصص آیات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الفجر آیات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اللیل آیات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امور زیر باعث زوال نعمت، و تهیدستی و تنگدستی و ضیق معیشت و خواری و ذلت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 شدن از نعمت، گرفتار آمدن به غفلت، فراموش کردن نعمت دهنده، در یک کلام روی گرداندن از حق و کبر ورزیدن در برابر دستورات الهی و موضع‌گیری خصمانه در مقابل خداوند و فرهنگ پاک قرآن و نبوت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معانی از آیه‌ی شریفه‌ی زیر استفاده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أَنْعَمْنٰا عَلَی اَلْإِنْسٰانِ أَعْرَضَ وَ نَأیٰ بِجٰانِبِهِ وَ إِذٰا مَسَّهُ اَلشَّرُّ کٰانَ یَؤُساً</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مغرور شدن به نعمت، نشاط و شور بیش از اندازه به خاطر ثروت، بی‌توجهی به زاد و توشه‌ی آخرت از راه مصرف کردن نعمت در رابطه با اهل استحقاق، بخل از نیکی و احسان، فساد و افساد با کمک‌گیری از نعمت، تصور به دست آوردن نعمت با دانش و بینش و زرنگی خود، فخر فروشی به مردم با جلوه دادن ثروت و زینت و زیور، و اموری از این قبیل و مسایل و برنامه‌هایی مشابه این حرکات، این معانی از آیات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قصص استفاده می‌گردد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اکرام نکردن به یتیم، بی‌رغبتی به کمک و احسان به از کار افتاده، خوردن ارث وارثان ناتوان و ضعیف، فریفتگی و عشق شدید به مال و ثروت، این واقعیات از</w:t>
      </w:r>
      <w:bookmarkStart w:id="48" w:name="pg244_2739"/>
    </w:p>
    <w:p>
      <w:pPr>
        <w:pStyle w:val="BookText"/>
        <w:rPr/>
      </w:pPr>
      <w:bookmarkEnd w:id="48"/>
      <w:r>
        <w:rPr>
          <w:rFonts w:ascii="IRNazanin" w:hAnsi="IRNazanin" w:eastAsia="IRNazanin"/>
          <w:color w:val="111111"/>
          <w:sz w:val="28"/>
          <w:sz w:val="28"/>
          <w:szCs w:val="28"/>
          <w:rtl w:val="true"/>
          <w:lang w:bidi="fa-IR"/>
        </w:rPr>
        <w:t>آیات زیر استفاده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بَلْ لاٰ تُکْرِمُونَ اَلْیَتِیمَ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تَحَاضُّونَ عَلیٰ طَعٰامِ اَلْمِسْکِینِ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تَأْکُلُونَ اَلتُّرٰاثَ أَکْلاً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تُحِبُّونَ اَلْمٰالَ حُبًّا جَمًّا</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بخل ورزیدن از پرداخت خمس و زکات و صدقه و انفاق در راه خدا، کوس بی‌نیازی زدن از حق با به چنگ آوردن مقداری مال و ثروت، تکذیب روز جزا، این حقایق از آیات زیر استفاده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بَخِلَ وَ اِسْتَغْنیٰ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کَذَّبَ بِالْحُسْنیٰ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فَسَنُیَسِّرُهُ لِلْعُسْریٰ</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آدمی غرق در نعمت شد، باید توجهش به حق و احسان و نیکی‌اش به خلق بیشتر شود، و به شکرانه‌ی نعمت‌های الهی، در عبادت رب و خدمت به عباد حق بیش از پیش بکوشد، تا پای نعمت در خیمه‌ی حیات ثابت و استوار گردد، و از جانب حضرت محبوب، نعمت و لطف بر انسان افزون شود</w:t>
      </w:r>
      <w:r>
        <w:rPr>
          <w:rFonts w:eastAsia="IRNazanin" w:cs="IRNazanin"/>
          <w:color w:val="111111"/>
          <w:sz w:val="28"/>
          <w:szCs w:val="28"/>
          <w:rtl w:val="true"/>
          <w:lang w:bidi="fa-IR"/>
        </w:rPr>
        <w:t>.</w:t>
      </w:r>
    </w:p>
    <w:p>
      <w:pPr>
        <w:pStyle w:val="Heading3"/>
        <w:numPr>
          <w:ilvl w:val="2"/>
          <w:numId w:val="1"/>
        </w:numPr>
        <w:rPr/>
      </w:pPr>
      <w:bookmarkStart w:id="49" w:name="__RefHeading___Toc2156595_211673320"/>
      <w:bookmarkStart w:id="50" w:name="_Toc17"/>
      <w:bookmarkEnd w:id="49"/>
      <w:r>
        <w:rPr/>
        <w:t>11</w:t>
      </w:r>
      <w:r>
        <w:rPr>
          <w:rtl w:val="true"/>
        </w:rPr>
        <w:t xml:space="preserve"> - </w:t>
      </w:r>
      <w:r>
        <w:rPr>
          <w:rtl w:val="true"/>
        </w:rPr>
        <w:t>اتمام نعمت</w:t>
      </w:r>
      <w:bookmarkEnd w:id="50"/>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روایت طبری، ثعلبی، واحدی، قرطبی، ابو السعود، فخر رازی، ابن کثیر شامی، نیشابوری، سیوطی و آلوسی در تفاسیر مشهور و معروفشان، و بنابر روایت بلاذری، ابن قتیبه، ابن زولاق، ابن عساکر، ابن اثیر، ابن ابی الحدید، ابن خلکان، ابن حجر و ابن صباغ در کتابهای بسیار مهم تاریخشان، و بنابر روایت شافعی، احمد حنبل، ابن ماجه، ترمذی، نسائی، دولابی، محب الدین طبری، ذهبی، متقی هندی، ابن حمزه دمشقی و تاج الدین مناوی در کتابهای حدیثشان و بنابر روایت قاضی ابو بکر باقلانی، قاضی</w:t>
      </w:r>
    </w:p>
    <w:p>
      <w:pPr>
        <w:pStyle w:val="BookText"/>
        <w:rPr/>
      </w:pPr>
      <w:r>
        <w:rPr>
          <w:rFonts w:ascii="IRNazanin" w:hAnsi="IRNazanin" w:eastAsia="IRNazanin"/>
          <w:color w:val="111111"/>
          <w:sz w:val="28"/>
          <w:sz w:val="28"/>
          <w:szCs w:val="28"/>
          <w:rtl w:val="true"/>
          <w:lang w:bidi="fa-IR"/>
        </w:rPr>
        <w:t xml:space="preserve">عبد الرحمن ایجی، سید شریف جرجانی، بیضاوی، شمس الدین اصفهانی، تفتازانی و قوشجی در کتابهای استدلالی کلامشان </w:t>
      </w:r>
      <w:r>
        <w:rPr>
          <w:rStyle w:val="FootnoteAnchor"/>
          <w:rtl w:val="true"/>
        </w:rPr>
        <w:footnoteReference w:id="32"/>
      </w:r>
      <w:r>
        <w:rPr>
          <w:rFonts w:ascii="IRNazanin" w:hAnsi="IRNazanin" w:eastAsia="IRNazanin"/>
          <w:color w:val="111111"/>
          <w:sz w:val="28"/>
          <w:sz w:val="28"/>
          <w:szCs w:val="28"/>
          <w:rtl w:val="true"/>
          <w:lang w:bidi="fa-IR"/>
        </w:rPr>
        <w:t>وقتی پیامبر بزرگ اسلام برای تداوم هدایت و حفظ وحی و استواری دین، و راهنمایی انسان به سوی سعادت دنیا و آخرت، به امر خداوند حکیم پیشوایی معصوم و انسانی مصون از خطای در فکر و عقیده و اخلاق و عمل همچون امیر المؤمنین علی بن ابی طالب علیه السلام را در روز هیجدهم ماه ذوالحجه در وادی غدیر خم، به خلافت و ولایت و رهبری امت پس از خود نصب نمود، خداوند مسأله‌ی اکمال دین و اتمام نعمت و رضایت به اسلام را که تا قیامت دین مردم باشد اعلام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اَلْیَوْمَ أَکْمَلْتُ لَکُمْ دِینَکُمْ وَ أَتْمَمْتُ عَلَیْکُمْ نِعْمَتِی وَ رَضِیتُ لَکُمُ اَلْإِسْلاٰمَ دِیناً</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پذیرش ولایت و حکومت و رهبری علی علیه السلام و اطاعت از آن حضرت در امور دنیا و دین و آخرت، اکمال دین و اتمام نعمت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طهارت و پاکیزگی و پاکی و نورانیتی که از وضو حاصل می‌شود از حضرت رضا علیه السلام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خاطر به وضو دستور داده شده و ابتدای عبادت به آن است که عباد الهی وقتی در پیشگاه حضرت حق می‌ایستند و با او راز و نیاز و مناجات می‌نمایند پاک باشند، و فرمانهای او را به کار گیرند، از آلودگیها و نجاسات برکنار بمانند، علاوه بر این امور، وضو باعث می‌شود که آثار خواب و کسالت از وجود انسان زدوده شود، و دل برای عبادت و قیام در حریم حضرت حق روشنایی و صفا یابد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bookmarkStart w:id="51" w:name="pg244_2741"/>
    </w:p>
    <w:p>
      <w:pPr>
        <w:pStyle w:val="BookText"/>
        <w:rPr/>
      </w:pPr>
      <w:bookmarkEnd w:id="51"/>
      <w:r>
        <w:rPr>
          <w:rFonts w:ascii="IRNazanin" w:hAnsi="IRNazanin" w:eastAsia="IRNazanin"/>
          <w:color w:val="111111"/>
          <w:sz w:val="28"/>
          <w:sz w:val="28"/>
          <w:szCs w:val="28"/>
          <w:rtl w:val="true"/>
          <w:lang w:bidi="fa-IR"/>
        </w:rPr>
        <w:t>آثار غسل و تیمم هم به همین صورت از عنوان کلی طهارت، طهارتی که به امر خداوند صورت می‌گیرد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وضو و غسل و تیمم، سپس ورود به نماز و عبادت برای هرکس حاصل شود، به فرموده‌ی قرآن مجید نعمت حق بر او تمام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آیه‌ی مربوط به طهارت و نماز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مٰا یُرِیدُ اَللّٰهُ لِیَجْعَلَ عَلَیْکُمْ مِنْ حَرَجٍ وَ لٰکِنْ یُرِیدُ لِیُطَهِّرَکُمْ وَ لِیُتِمَّ نِعْمَتَهُ عَلَیْکُمْ لَعَلَّکُمْ تَشْکُرُونَ</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با دستوراتش نمی‌خواهد تکلیف طاقت‌فرسایی بر دوش شما قرار دهد، ولی می‌خواهد با انجام گرفتن این دستورات برای شما پاکی معنوی و طهارت ظاهری حاصل گردد، و با این مسایل معنوی نعمتش را بر شما تمام نماید تا شکر او را بجای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این بخش استفاده می‌شود که اتمام نعمت حق به انسان در سایه‌ی انجام مسایل معنوی، و به کار گرفتن دستورات ملکوتی، و آراسته شدن به اعتقادات حقه و حسنات اخلاقی است</w:t>
      </w:r>
      <w:r>
        <w:rPr>
          <w:rFonts w:eastAsia="IRNazanin" w:cs="IRNazanin"/>
          <w:color w:val="111111"/>
          <w:sz w:val="28"/>
          <w:szCs w:val="28"/>
          <w:rtl w:val="true"/>
          <w:lang w:bidi="fa-IR"/>
        </w:rPr>
        <w:t>.</w:t>
      </w:r>
    </w:p>
    <w:p>
      <w:pPr>
        <w:pStyle w:val="Heading3"/>
        <w:numPr>
          <w:ilvl w:val="2"/>
          <w:numId w:val="1"/>
        </w:numPr>
        <w:rPr/>
      </w:pPr>
      <w:bookmarkStart w:id="52" w:name="__RefHeading___Toc2156597_211673320"/>
      <w:bookmarkStart w:id="53" w:name="_Toc18"/>
      <w:bookmarkEnd w:id="52"/>
      <w:r>
        <w:rPr/>
        <w:t>12</w:t>
      </w:r>
      <w:r>
        <w:rPr>
          <w:rtl w:val="true"/>
        </w:rPr>
        <w:t xml:space="preserve"> - </w:t>
      </w:r>
      <w:r>
        <w:rPr>
          <w:rtl w:val="true"/>
        </w:rPr>
        <w:t>پاداش بجا خرج کردن نعمت</w:t>
      </w:r>
      <w:bookmarkEnd w:id="53"/>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به مردان و زنانی که قلبی آراسته به ایمان، و نفسی پیراسته از زشتی، و جسمی متصل به عمل صالح، و زبانی گویای حق، و مالی در مدار انفاق</w:t>
      </w:r>
    </w:p>
    <w:p>
      <w:pPr>
        <w:pStyle w:val="BookText"/>
        <w:rPr/>
      </w:pPr>
      <w:r>
        <w:rPr>
          <w:rFonts w:ascii="IRNazanin" w:hAnsi="IRNazanin" w:eastAsia="IRNazanin"/>
          <w:color w:val="111111"/>
          <w:sz w:val="28"/>
          <w:sz w:val="28"/>
          <w:szCs w:val="28"/>
          <w:rtl w:val="true"/>
          <w:lang w:bidi="fa-IR"/>
        </w:rPr>
        <w:t>و کرم و جود و سخاوت، و قدمی در راه خدمت به خلق دارند، وعده‌ی اجر و ثواب و رضوان و جنت و عیش و سرور ابدی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آیات نورانی خود اعلام می‌دارد که اجر اهل ایمان و مزد نیکوکاران ضایع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الهی با بیانی رسا فریاد می‌کند که وعده‌ی خداوند حق است، و در این وعده خلافی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برای اهل ایمان و دارندگان عمل صالح و به عبارت دیگر برای مؤمنین، محسنین، مصلحین، متقین و مجاهدین چند نوع اجر بیان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اجر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 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 غیر ممنون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حسن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اَلَّذِینَ آمَنُوا وَ عَمِلُوا اَلصّٰالِحٰاتِ لَهُمْ مَغْفِرَةٌ وَ أَجْرٌ عَظِیمٌ</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کسانی که ایمان آوردند و عمل صالح انجام دادند وعده‌ی آمرزش و اجر بزرگ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صَبَرُوا وَ عَمِلُوا اَلصّٰالِحٰاتِ أُولٰئِکَ لَهُمْ مَغْفِرَةٌ وَ أَجْرٌ کَبِیرٌ</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آنان که در برابر فتنه‌ها و حوادث و معاصی پایداری نمودند، و عمل صالح انجام دادند، برای اینان آمرزش و اجر کبیر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اَلَّذِی یُقْرِضُ اَللّٰهَ قَرْضاً حَسَناً فَیُضٰاعِفَهُ لَهُ وَ لَهُ أَجْرٌ کَرِیمٌ</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کیست آن که به خداوند قرض نیکو دهد پس خداوند بر او دو چندان گرداند، و برای اوست اجر 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 وَ عَمِلُوا اَلصّٰالِحٰاتِ لَهُمْ أَجْرٌ غَیْرُ مَمْنُونٍ</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که ایمان آوردند و عمل شایسته انجام دادند، پاداشی جاودانه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فَإِنْ تُطِیعُوا یُؤْتِکُمُ اَللّٰهُ أَجْراً حَسَناً</w:t>
      </w:r>
      <w:r>
        <w:rPr>
          <w:rFonts w:eastAsia="Amiri" w:cs="Amiri" w:ascii="Amiri" w:hAnsi="Amiri"/>
          <w:color w:val="111111"/>
          <w:sz w:val="28"/>
          <w:szCs w:val="28"/>
          <w:rtl w:val="true"/>
          <w:lang w:bidi="ar-SA"/>
        </w:rPr>
        <w:t xml:space="preserve">. . .»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خدا را اطاعت کنید، خداوند به شما اجر نیکو عنایت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نعمت قلب مصرف ایمان شود، نعمت عقل خرج اندیشه در حقایق گردد، نعمت اعضا و جوارح مصرف عمل صالح شود، نعمت مقام و مال و ثروت در راه حل مشکلات عباد خدا خرج شود، و خلاصه اگر از تمام نعمتها، در راه عبادت و طاعت و خدمت به خلق و احسان و نیکی، و تقوا و عفت کمک گرفته شود، انسان علاوه بر خیر و سعادت در دنیا، در آخرت از پنج نوع اجر برخوردار خواهد شد، و این به کارگیری نعمتها در برنامه‌های صحیح، کاری طاقت فرسا نیست، بلکه واقعیتی است که از عهده‌ی هر مرد و زنی برمی‌آید، تا جایی که بین انسان و حضرت حق، حجابی و مانعی باقی نماند و انسان لذت قرب و وصال و لقاء را بچشد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نه این است که رسول حق و امامان معصوم با قدرشناسی از نعمتها، و بجا مصرف کردن آنها از تمام حجابهای ظلمانی و نورانی عبور کرده، تا جایی که بین آنان و حضرت معبود فرقی و مباینت و جدایی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که آن بزرگواران مخلوق و عباد خدا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توقیع شریفی که از ناحیه‌ی مقدسه به دست شیخ کبیر ابی جعفر محمد بن عثمان بن سعید بیرون آمد می‌خوانیم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آیاتُکَ وَ مَقَاماتِکَ الَّتِی لَا تَعْطیلَ لَها فِی کُلِ‌ّ مَکانٍ، یَعْرِفُکَ بِهَا مَنْ عَرَفَکَ، لَا فَرْقَ</w:t>
      </w:r>
    </w:p>
    <w:p>
      <w:pPr>
        <w:pStyle w:val="BookText"/>
        <w:rPr/>
      </w:pPr>
      <w:r>
        <w:rPr>
          <w:rFonts w:ascii="Amiri" w:hAnsi="Amiri" w:eastAsia="Amiri" w:cs="Amiri"/>
          <w:color w:val="111111"/>
          <w:sz w:val="28"/>
          <w:sz w:val="28"/>
          <w:szCs w:val="28"/>
          <w:rtl w:val="true"/>
          <w:lang w:bidi="ar-SA"/>
        </w:rPr>
        <w:t xml:space="preserve">بَیْنَکَ وَ بَیْنَها إلّا أنَّهُمْ عِبَادُکَ وَ خَلْقُکَ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امامان معصوم، نشانه‌ها و مقامات تواند که در آن آیات و مقامات در هر مکان تعطیل نخواهد بود، هر کس تو را بشناسد به آن آیات بشناسد، و میان تو و آنان جدایی و مباینتی نیست جز آنکه آنان بنده و مخلوق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این معنا توجه داشت که نعمتها به خودی خود، مانع و حجاب بین انسان و خدا نیست، بلکه این روش و منش شیطانی انسان است که بر اثر برخورد نامناسب با نعمت، بین انسان و حق ایجاد حجاب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برخورد با نعمت برخورد صحیح و عرشی و ملکوتی باشد، نعمت کمکی برای رساندن آدمی به مقام قرب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 و ائمه از نعمتهای گوناگون مادی و معنوی حق بهره‌مند بودند، زن و فرزند داشتند، برای آنان خانه و زندگی بود، معیشت خود را به وسیله‌ی دامداری و کشاورزی و تجارت و صنعت و معاملات مادی تأمین می‌نمودند، در عین حال بین آنان و خداوند حجابی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انسان روح عبادت و طاعت، و مایه‌ی تسلیم و بندگی قوی باشد، و قلبش از انوار معرفت، و نفسش از امواج حسنات منور باشد، بدون شک از حیات دنیا با تمام ابزار و وسایل، و عناصر و موادش برای رسیدن به مقامات معنوی استفاده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روح اطاعت و عبادت ندارد با نعمتها برخورد صحیحی نخواهد داشت، هر چه نعمت بر او افزون شود بر طغیان و کبر و غرور و نخوتش بیفزاید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گفتار امیر المؤمنین علیه السلام در دعای کمیل، مگر می‌توان باور کرد قلبی</w:t>
      </w:r>
    </w:p>
    <w:p>
      <w:pPr>
        <w:pStyle w:val="BookText"/>
        <w:rPr/>
      </w:pPr>
      <w:r>
        <w:rPr>
          <w:rFonts w:ascii="IRNazanin" w:hAnsi="IRNazanin" w:eastAsia="IRNazanin"/>
          <w:color w:val="111111"/>
          <w:sz w:val="28"/>
          <w:sz w:val="28"/>
          <w:szCs w:val="28"/>
          <w:rtl w:val="true"/>
          <w:lang w:bidi="fa-IR"/>
        </w:rPr>
        <w:t>که جای توحید است، دلی که خانه‌ی معرفت است، زبانی که گویای ذکر است، باطنی که به عقد عشق و محبت استوار است، درونی که با اعتراف صادقانه و نیکی پاک نسبت به حریم حضرت رب خاضع است، صورتی که به پیشگاه مولا بر خاک عبادت نهاده شده است، زبانی که به توحید و شکر حق در گردش است، قلوبی که به الهیت حضرت او معترف است، اعضا و جوارحی که مشتاقانه به مکانهای عبادت شتابان است فردای قیامت به آتش دوزخ بسوزد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نعمتهایی که خرج طاعت و عبادت و خدمت و احسان می‌شود، فردای قیامت از افق آن نعمت‌ها، جز خورشید رضای حق، و هشت بهشت عنبر سرشت طلوع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قسمت را با توجه دادن شما به دو واقعیت بسیار مهم خاتمه می‌دهم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مجموعه‌ی آیاتی که گذشت استفاده می‌شود که عبادت و بندگی و طاعت و خدمت، عبارت است از شناخت منعم و نعمت، و مصرف نمودن نعمت در مسیری که خداوند معین فرموده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گناه و معصیت و خطا و اثم و شرک و کفر و فسق و فجور و فحشاء و منکر، عبارت است از غفلت از منعم، و مغرور شدن به نعمت، و اعراض از حق، و مصرف کردن نعمت در مسیر هوا و هوس و شهوات حرام و غیر منطقی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النَّاسُ قَدْ جَاءَتْکُم مَوْعِظَةٌ</w:t>
      </w:r>
    </w:p>
    <w:p>
      <w:pPr>
        <w:pStyle w:val="BookText"/>
        <w:rPr/>
      </w:pPr>
      <w:r>
        <w:rPr>
          <w:rFonts w:ascii="Amiri" w:hAnsi="Amiri" w:eastAsia="Amiri" w:cs="Amiri"/>
          <w:color w:val="111111"/>
          <w:sz w:val="28"/>
          <w:sz w:val="28"/>
          <w:szCs w:val="28"/>
          <w:rtl w:val="true"/>
          <w:lang w:bidi="ar-SA"/>
        </w:rPr>
        <w:t>مِن رَبِّکُمْ وَ شِفَاءٌ لِمَا فِی الصُّدُورِ</w:t>
      </w:r>
    </w:p>
    <w:p>
      <w:pPr>
        <w:pStyle w:val="BookText"/>
        <w:rPr/>
      </w:pPr>
      <w:r>
        <w:rPr>
          <w:rFonts w:ascii="Amiri" w:hAnsi="Amiri" w:eastAsia="Amiri" w:cs="Amiri"/>
          <w:color w:val="111111"/>
          <w:sz w:val="28"/>
          <w:sz w:val="28"/>
          <w:szCs w:val="28"/>
          <w:rtl w:val="true"/>
          <w:lang w:bidi="ar-SA"/>
        </w:rPr>
        <w:t>وَ هُدیً وَ رَحْمَةٌ لِلْمُؤْمِنِینَ</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bookmarkStart w:id="54" w:name="pg244_2747"/>
    </w:p>
    <w:p>
      <w:pPr>
        <w:pStyle w:val="Heading2"/>
        <w:numPr>
          <w:ilvl w:val="1"/>
          <w:numId w:val="1"/>
        </w:numPr>
        <w:rPr/>
      </w:pPr>
      <w:bookmarkStart w:id="55" w:name="__RefHeading___Toc2156599_211673320"/>
      <w:bookmarkStart w:id="56" w:name="_Toc19"/>
      <w:bookmarkEnd w:id="54"/>
      <w:bookmarkEnd w:id="55"/>
      <w:r>
        <w:rPr>
          <w:rtl w:val="true"/>
        </w:rPr>
        <w:t>گناه و راه درمان آن</w:t>
      </w:r>
      <w:bookmarkEnd w:id="56"/>
    </w:p>
    <w:p>
      <w:pPr>
        <w:pStyle w:val="Heading3"/>
        <w:numPr>
          <w:ilvl w:val="2"/>
          <w:numId w:val="1"/>
        </w:numPr>
        <w:rPr/>
      </w:pPr>
      <w:bookmarkStart w:id="57" w:name="__RefHeading___Toc2156601_211673320"/>
      <w:bookmarkStart w:id="58" w:name="_Toc20"/>
      <w:bookmarkEnd w:id="57"/>
      <w:r>
        <w:rPr>
          <w:rtl w:val="true"/>
        </w:rPr>
        <w:t>کلید آشتی</w:t>
      </w:r>
      <w:bookmarkEnd w:id="58"/>
    </w:p>
    <w:p>
      <w:pPr>
        <w:pStyle w:val="BookText"/>
        <w:rPr/>
      </w:pPr>
      <w:r>
        <w:rPr>
          <w:rFonts w:ascii="IRNazanin" w:hAnsi="IRNazanin" w:eastAsia="IRNazanin"/>
          <w:color w:val="111111"/>
          <w:sz w:val="28"/>
          <w:sz w:val="28"/>
          <w:szCs w:val="28"/>
          <w:rtl w:val="true"/>
          <w:lang w:bidi="fa-IR"/>
        </w:rPr>
        <w:t>هنگامی که انسان به این حقیقت آگاه شد که در گذشته‌ی عمر از شناخت حضرت حق، آن وجود مبارکی که نعمتهای آشکار و پنهان را، گسترده و کامل در اختیارش قرار داده غفلت داشته و معلومش شد که جایگاه باعظمت نعمتها را در زندگی، که هر کدام از آنها راهی به سوی خیر و سعادت در دنیا و آخرت و کلیدی برای باز کردن دری از درهای رحمت و لطف حق است نشناخته و اغلب نعمتهای خداوند را در راه خلاف و بیجا مصرف نموده و در نتیجه مبتلای به انواع معاصی کبیره و صغیره شده و به خسارت و زیان عظیمی دچار آمده و داغ ننگ بندگی هوا و هوس و شیطان درون و برون را بر پیشانی حیات خود زده، برای جبران آن گذشته‌ی خفت‌بار، گذشته‌ی آلوده به جهل و غفلت و خطا و معصیت و اعمال ننگینی که از او صادر شده و آن حالات شیطانی و مفاسد اخلاقی، واجب است وارد عرصه‌گاه ملکوتی توبه و فضای عرشی انابه و مدار عرفانی بازگشت به خدا گردد، و خورشید زیباترین آشتی را از افق حیات خود طلوع دهد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برای مایه گرفتن از رحمت واسعه، و نیرو گرفتن از عنایت خاصه، و جذب فیوضات ملکوتیه باید وارد راه رجوع به حق گردد و این راه را با قدم دل و چراغ پرفروغ عقل و نیت خالص و پاک و عزمی محکم و استوار و جهادی عاشقانه و مستمر و حالتی مستانه و آگاهانه طی کند تا ظاهر و باطنش از فحشا</w:t>
      </w:r>
      <w:bookmarkStart w:id="59" w:name="pg244_2749"/>
    </w:p>
    <w:p>
      <w:pPr>
        <w:pStyle w:val="BookText"/>
        <w:rPr/>
      </w:pPr>
      <w:bookmarkEnd w:id="59"/>
      <w:r>
        <w:rPr>
          <w:rFonts w:ascii="IRNazanin" w:hAnsi="IRNazanin" w:eastAsia="IRNazanin"/>
          <w:color w:val="111111"/>
          <w:sz w:val="28"/>
          <w:sz w:val="28"/>
          <w:szCs w:val="28"/>
          <w:rtl w:val="true"/>
          <w:lang w:bidi="fa-IR"/>
        </w:rPr>
        <w:t>و منکرات و از فسق و فجور و از سیئات اعمال و از شرور نفس و از وساوس شیطانی و رذایل اخلاقی به طور کامل شستشو یابد و در صف پاکان و نیکان و مشتاقان و صالحان و عابدان و سالکان و راه یافتگان به حریم قرب محبوب قرار گیرد و به جای استحقاق غضب ربّ، مستحق رحمت و استحقاق عذاب دردناک قیامت، شایسته‌ی جنت و بهشت عنبر سرشت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توجه و بیداری نسبت به گذشته، و این گونه قرار گرفتن در منزل توبه و انابه و این شکل شستشوی ظاهر و باطن از آلودگیها کلید آشتی با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توبه و بازگشت به حضرت حق از اعظم عبادات و از پرسودترین حالات و از پرمنفعت‌ترین واقعیات است، و بخش عظیمی از آیات کتاب حق و معارف اهل بیت علیهم السلام به آن اختصاص یافته، لازم است شخص تائب و نادم به اموری در زمینه‌ی توبه توجه کند تا بتواند این عبادت اعظم و این حقیقت اقوم را تحقق دهد و از منافع سرشار آن بهره‌مند گردد</w:t>
      </w:r>
      <w:r>
        <w:rPr>
          <w:rFonts w:eastAsia="IRNazanin" w:cs="IRNazanin"/>
          <w:color w:val="111111"/>
          <w:sz w:val="28"/>
          <w:szCs w:val="28"/>
          <w:rtl w:val="true"/>
          <w:lang w:bidi="fa-IR"/>
        </w:rPr>
        <w:t>.</w:t>
      </w:r>
    </w:p>
    <w:p>
      <w:pPr>
        <w:pStyle w:val="Heading3"/>
        <w:numPr>
          <w:ilvl w:val="2"/>
          <w:numId w:val="1"/>
        </w:numPr>
        <w:rPr/>
      </w:pPr>
      <w:bookmarkStart w:id="60" w:name="__RefHeading___Toc2156603_211673320"/>
      <w:bookmarkStart w:id="61" w:name="_Toc21"/>
      <w:bookmarkEnd w:id="60"/>
      <w:r>
        <w:rPr>
          <w:rtl w:val="true"/>
        </w:rPr>
        <w:t>گناه بیماری است</w:t>
      </w:r>
      <w:bookmarkEnd w:id="61"/>
    </w:p>
    <w:p>
      <w:pPr>
        <w:pStyle w:val="BookText"/>
        <w:rPr/>
      </w:pPr>
      <w:r>
        <w:rPr>
          <w:rFonts w:ascii="IRNazanin" w:hAnsi="IRNazanin" w:eastAsia="IRNazanin"/>
          <w:color w:val="111111"/>
          <w:sz w:val="28"/>
          <w:sz w:val="28"/>
          <w:szCs w:val="28"/>
          <w:rtl w:val="true"/>
          <w:lang w:bidi="fa-IR"/>
        </w:rPr>
        <w:t>هر انسانی تحت هر شرایطی از نظر ساختمان ذات و شئون باطن، پاک و سالم به دنیا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حرص، حسد، بخل، ریا، فسق، فجور و دیگر گناهان ذاتی انسان نیست بلکه عوارضی است که بر اثر یک سلسله عوامل خانوادگی یا اجتماعی یا معاشرتی گریبانگیر انسان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حق صلی الله علیه و آله و سلم روایت شده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کُلُّ مَولودٍ یولد عَلَی الْفِطْرَةِ حَتّی یَکُونَ ابواه یهودانه و ینصِّرانه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bookmarkStart w:id="62" w:name="pg244_2750"/>
    </w:p>
    <w:p>
      <w:pPr>
        <w:pStyle w:val="BookText"/>
        <w:rPr/>
      </w:pPr>
      <w:bookmarkEnd w:id="62"/>
      <w:r>
        <w:rPr>
          <w:rFonts w:ascii="IRNazanin" w:hAnsi="IRNazanin" w:eastAsia="IRNazanin"/>
          <w:color w:val="111111"/>
          <w:sz w:val="28"/>
          <w:sz w:val="28"/>
          <w:szCs w:val="28"/>
          <w:rtl w:val="true"/>
          <w:lang w:bidi="fa-IR"/>
        </w:rPr>
        <w:t>هر طفلی بر اساس بافت توحید و اسلام و نبوت و ولایت به دنیا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پدر و مادر او هستند که او را در مدار یهودیت و نصرانیت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یا معاشر یا جامعه‌ی منحرف هم در ایجاد انحراف در انسان بسیار مؤثرند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بر اثر این عوامل دچار خطای فکری، انحراف قلبی، رذایل اخلاقی و سیئات عملی می‌شود، و این مجموعه جز یک سلسله بیماری قابل علاج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مجید از این بیماری راه نجات هست و برای این مرض شفا مقرر است، و این درد را داروی درمان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قَدْ جٰاءَتْکُمْ مَوْعِظَةٌ مِنْ رَبِّکُمْ وَ شِفٰاءٌ لِمٰا فِی اَلصُّدُورِ وَ هُدیً وَ رَحْمَةٌ لِلْمُؤْمِنِینَ</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پروردگارتان موعظه‌ای به سوی شما آمد، در این موعظه شفای بیماری درون شماست و هدایت و رحمت برای اهل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بیماری از نظر قرآن می‌تواند مورد مغفرت و رحمت خداوند قرار بگیرد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تٰابُوا مِنْ بَعْدِ ذٰلِکَ وَ أَصْلَحُوا فَإِنَّ اَللّٰهَ غَفُورٌ رَحِیمٌ</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آنان که پس از ارتکاب معاصی توبه کردند و ظاهر و باطن خود را اصلاح نمودند و تبدیل به انسانی قابل قبول حق شدند، همانا خداوند آمرزنده و رحیم است</w:t>
      </w:r>
      <w:r>
        <w:rPr>
          <w:rFonts w:eastAsia="IRNazanin" w:cs="IRNazanin"/>
          <w:color w:val="111111"/>
          <w:sz w:val="28"/>
          <w:szCs w:val="28"/>
          <w:rtl w:val="true"/>
          <w:lang w:bidi="fa-IR"/>
        </w:rPr>
        <w:t>.</w:t>
      </w:r>
    </w:p>
    <w:p>
      <w:pPr>
        <w:pStyle w:val="Heading3"/>
        <w:numPr>
          <w:ilvl w:val="2"/>
          <w:numId w:val="1"/>
        </w:numPr>
        <w:rPr/>
      </w:pPr>
      <w:bookmarkStart w:id="63" w:name="__RefHeading___Toc2156605_211673320"/>
      <w:bookmarkStart w:id="64" w:name="_Toc22"/>
      <w:bookmarkEnd w:id="63"/>
      <w:r>
        <w:rPr>
          <w:rtl w:val="true"/>
        </w:rPr>
        <w:t>ناامیدی کفر است</w:t>
      </w:r>
      <w:bookmarkEnd w:id="6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از طریق آیات حق و معارف اهل بیت علیهم السلام روشن شد که گناهان</w:t>
      </w:r>
    </w:p>
    <w:p>
      <w:pPr>
        <w:pStyle w:val="BookText"/>
        <w:rPr/>
      </w:pPr>
      <w:r>
        <w:rPr>
          <w:rFonts w:ascii="IRNazanin" w:hAnsi="IRNazanin" w:eastAsia="IRNazanin"/>
          <w:color w:val="111111"/>
          <w:sz w:val="28"/>
          <w:sz w:val="28"/>
          <w:szCs w:val="28"/>
          <w:rtl w:val="true"/>
          <w:lang w:bidi="fa-IR"/>
        </w:rPr>
        <w:t xml:space="preserve">آشکار و پنهان، و بیرونی و درونی جز یک بیماری چیزی نیست و این بیماری هم قابل درمان است، و هم می‌تواند در معرض مغفرت و عفو و پرده‌پوشی و رحمت خداوند قرار گیرد، گنهکار باید همه جانبه برای بیرون آمدن از این چاه خطرناک مهلک و معالجه شدن از این بیماری، و اینکه بدون تردید مورد عفو و مغفرت و رحمت قرار می‌گیرد امیدوار شود، و به عنایت خداوند دلگرم گردد و با تکیه بر این امید مثبت، به توبه‌ی جدی و بازگشت حقیقی، و آشتی عاشقانه، و جبران تمام گناهان گذشته، و علاج این بیماری و رفع این ورشکستگی اقدام نماید، چرا که انجام این امور در قدرت و توان او هست، و علاوه بر آن، اقدام برای توبه و انابه و علاج این مرض، و تأمین مایه‌های از دست رفته واجب است، و ناامیدی و یأس و کسالت و دلسردی، و شعار انحرافی و شیطانی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از سر ما گذشت چه یک نی، چه صد 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و برابر کفر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تَیْأَسُوا مِنْ رَوْحِ اَللّٰهِ إِنَّهُ لاٰ یَیْأَسُ مِنْ رَوْحِ اَللّٰهِ إِلاَّ اَلْقَوْمُ اَلْکٰافِرُونَ</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رحمت خدا ناامید و مأیوس نباشید، چرا که جز کافران از رحمت خدا ناامید نمی‌شوند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کسی که در مدار امید به رحمت و عفو و مغفرت قرار می‌گیرد، لازم است وسایل و اسباب تحقق امید خود را از قبیل پشیمانی جدی از گناه، ترک گناه، جبران گذشته، برگرداندن حق مردم به مردم، به جای آوردن عبادات ترک شده، اصلاح حال و عمل و اخلاق را فراهم آورد، که این امید همانند امید مثبت و امید صحیح کشاورزی است که در پاییز با زیر و رو کردن زمین، و پاک کردن عرصه‌گاه کشاورزی از موانع و کاشتن دانه و آبیاری آن، امید به سبز شدن دانه،</w:t>
      </w:r>
      <w:bookmarkStart w:id="65" w:name="pg244_2752"/>
    </w:p>
    <w:p>
      <w:pPr>
        <w:pStyle w:val="BookText"/>
        <w:rPr/>
      </w:pPr>
      <w:bookmarkEnd w:id="65"/>
      <w:r>
        <w:rPr>
          <w:rFonts w:ascii="IRNazanin" w:hAnsi="IRNazanin" w:eastAsia="IRNazanin"/>
          <w:color w:val="111111"/>
          <w:sz w:val="28"/>
          <w:sz w:val="28"/>
          <w:szCs w:val="28"/>
          <w:rtl w:val="true"/>
          <w:lang w:bidi="fa-IR"/>
        </w:rPr>
        <w:t>و برداشت محصول در ایام تابستان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اگر از ابزار و وسایل مربوط به خودش خالی باشد، امیدی بی‌فایده و حالتی بی‌ثمر است، همانند امید بستن مالک زمین به محصولات کشاورزی، در حالی که برای زمین کاری انجام نداده و دانه‌ای در آن نیفشانده، در روایتی بسیار مهم بدین صورت به امید غیر مثبت، و امید غیر صحیح اشاره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حضرت صادق علیه السلام در رابطه با مردمی که آلوده به انواع گناهان هستند، و در عین این آلودگی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و مغفرت و عفو خداوند امیدواریم، و این برنامه تا رسیدن مرگ آنان ادامه دارد سؤال شد،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مردمی هستند گرفتار آرزو نه آراسته به امید، کسی که به چیزی امید دارد، برای به دست آوردنش اقدام لازم را انجام می‌دهد، و آن که از چیزی می‌ترسد، از آن دوری می‌نماید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گفتار امام ششم، امیدوار به رحمت حق باید با ترک گناه، و انجام عمل صالح، و دست برداشتن از رذایل اخلاقی، رحمت و عفو حق را جذب کند، و ترسان از عذاب جهنم، باید علل استحقاق عذاب را از سرزمین حیات خود ریشه کن نماید</w:t>
      </w:r>
      <w:r>
        <w:rPr>
          <w:rFonts w:eastAsia="IRNazanin" w:cs="IRNazanin"/>
          <w:color w:val="111111"/>
          <w:sz w:val="28"/>
          <w:szCs w:val="28"/>
          <w:rtl w:val="true"/>
          <w:lang w:bidi="fa-IR"/>
        </w:rPr>
        <w:t>.</w:t>
      </w:r>
    </w:p>
    <w:p>
      <w:pPr>
        <w:pStyle w:val="Heading3"/>
        <w:numPr>
          <w:ilvl w:val="2"/>
          <w:numId w:val="1"/>
        </w:numPr>
        <w:rPr/>
      </w:pPr>
      <w:bookmarkStart w:id="66" w:name="__RefHeading___Toc2156607_211673320"/>
      <w:bookmarkStart w:id="67" w:name="_Toc23"/>
      <w:bookmarkEnd w:id="66"/>
      <w:r>
        <w:rPr>
          <w:rtl w:val="true"/>
        </w:rPr>
        <w:t>طبیبان معالج</w:t>
      </w:r>
      <w:bookmarkEnd w:id="6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برای اهل گناه ثابت شد، گناه مسأله‌ای ذاتی نیست، بلکه همانند بیماریهایی که بر اثر یک سلسله علل عارض بدن می‌شود، نوعی از بیماری است</w:t>
      </w:r>
    </w:p>
    <w:p>
      <w:pPr>
        <w:pStyle w:val="BookText"/>
        <w:rPr/>
      </w:pPr>
      <w:r>
        <w:rPr>
          <w:rFonts w:ascii="IRNazanin" w:hAnsi="IRNazanin" w:eastAsia="IRNazanin"/>
          <w:color w:val="111111"/>
          <w:sz w:val="28"/>
          <w:sz w:val="28"/>
          <w:szCs w:val="28"/>
          <w:rtl w:val="true"/>
          <w:lang w:bidi="fa-IR"/>
        </w:rPr>
        <w:t>که به دنبال اموری عارض بر قلب و نفس و ظاهر و باطن انسان می‌گردد، و چنانکه بیماریهای بدن با مراجعه به طبیب و گرفتن نسخه و خوردن دارو قابل علاج است، برای بیماریهای معنوی هم طبیبان معالجی هست که با مراجعه به آنان، و معرفت به دستوراتشان و عمل کردن به آن دستورات، بیماری از قلب و روح و اعضا و جوارح ریشه کن می‌شود، هر چند زیاد و سنگین و مزمن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این نوع از بیماریها، خداوند مهربان و انبیا و امامان و علمای ربّانی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نسخه‌ی حق برای علاج گناه گنهکار قرآن و نسخه‌ی انبیا و امامان و علمای ربّانی، گفتار حکیمانه و نصایح مشفقانه و مواعظ دلسوزانه‌ی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در گفتاری خطاب به اهل گناه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أیُّهَا النَّاسُ اَنْتُم کَالمَرْضَیٰ، وَ رَبُّ العَالَمِینَ کَالطَّبِیبِ، فَصَلاحُ المَرضَیٰ فِیمَا یَعْمَلُهُ الطَّبیبُ وَ یُدَبِّرُهُ لَا فِیمَا یَشْتَهِیهِ المَریضُ وَ یَقْتَرِحُهُ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ای اهل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بیماران هستید و پروردگار عالمیان چون طبیب است، صلاح مریض در عمل و تدبیر طبیب است، نه در اشتهای بیمار و خواسته‌های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انبیا و امامان و عالمان ربّانی، در معارف الهیه و در روایات و احادیث نورانیه نیز تعبیر به طبیب شده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بیمار گناه باید برای علاج بیماریش به این طبیبان مشفق مراجعه نماید، و به خواسته‌های آنان تسلیم شود، و به بازگشت سلامت خود امیدوار باشد، که راه تحقق توبه جز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لازم است به بخشی از دستورات این طبیبان معنوی اشاره شود، باشد که گنهکاری آن را مطالعه کند یا از زبان اهل مطالعه بشنود و به درمان درد برخیزد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کُنْتُمْ تُحِبُّونَ اَللّٰهَ فَاتَّبِعُونِی یُحْبِبْکُمُ اَللّٰهُ وَ یَغْفِرْ لَکُمْ ذُنُوبَکُمْ وَ اَللّٰهُ غَفُورٌ رَحِیمٌ</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 اگر خدا را دوست دارید، از من پیروی کنید، که خدا شما را دوست بدارد و گناهان شما را بیامرزد، و خداوند آمرزنده‌ی مهربان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إِنْ تَتَّقُوا اَللّٰهَ یَجْعَلْ لَکُمْ فُرْقٰاناً وَ یُکَفِّرْ عَنْکُمْ سَیِّئٰاتِکُمْ وَ یَغْفِرْ لَکُمْ وَ اَللّٰهُ ذُو اَلْفَضْلِ اَلْعَظِیمِ</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در تمام امور زندگی پروا کنید، خداوند به شما دیده‌ی بصیرت دهد تا بتوانید بین حق و باطل تمیز دهید، و گناهان شما را بپوشاند و شما را بیامرزد که خداوند صاحب فضل عظیم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اِتَّقُوا اَللّٰهَ وَ قُولُوا قَوْلاً سَدِیداً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یُصْلِحْ لَکُمْ أَعْمٰالَکُمْ وَ یَغْفِرْ لَکُمْ ذُنُوبَکُمْ وَ مَنْ یُطِعِ اَللّٰهَ وَ رَسُولَهُ فَقَدْ فٰازَ فَوْزاً عَظِیماً</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مردمی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را مراعات کنید، و سخن به صواب و حق گویید، خداوند اعمال شما را اصلاح می‌کند و گناهان شما را می‌بخشد، و کسی که خدا و رسولش را اطاعت کند به سعادت عظیم دست یافته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هَلْ أَدُلُّکُمْ عَلیٰ تِجٰارَةٍ تُنْجِیکُمْ مِنْ عَذٰابٍ أَلِیمٍ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تُؤْمِنُونَ بِاللّٰهِ وَ رَسُولِهِ وَ تُجٰاهِدُونَ فِی سَبِیلِ اَللّٰهِ بِأَمْوٰالِکُمْ وَ أَنْفُسِکُمْ ذٰلِکُمْ خَیْرٌ لَکُمْ إِنْ کُنْتُمْ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یَغْفِرْ لَکُمْ ذُنُوبَکُمْ وَ یُدْخِلْکُمْ جَنّٰاتٍ تَجْرِی مِنْ تَحْتِهَا اَلْأَنْهٰارُ وَ مَسٰاکِنَ طَیِّبَةً فِی جَنّٰاتِ عَدْنٍ ذٰلِکَ اَلْفَوْزُ اَلْعَظِیمُ</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به تجارتی دلالت کنم که شما را از عذاب دردناک نجات می‌دهد؟ به خدا و رسولش ایمان آورید، و با مال و جان در راه خدا بکوشید، این تجارت برای شما بهتر از هر تجارتی است اگر بدانید، با این تجارت خداوند گناهان شما را می‌بخشد و وارد بهشت‌هایی می‌کند که زیر درختانش نهرها جاریست، و در باغهای عدن منازل پاکیزه به شما عنایت می‌کند، این همان سعادت بزرگ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تُقْرِضُوا اَللّٰهَ قَرْضاً حَسَناً یُضٰاعِفْهُ لَکُمْ وَ یَغْفِرْ لَکُمْ وَ اَللّٰهُ شَکُورٌ حَلِیمٌ</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برای خدا به بندگان نیازمند او قرض نیکو دهید، خداوند آن را برای شما چند برابر می‌نماید و گناهان شما را می‌بخشد که خداوند پاداش دهنده و بردبار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عَمِلُوا اَلسَّیِّئٰاتِ ثُمَّ تٰابُوا مِنْ بَعْدِهٰا وَ آمَنُوا إِنَّ رَبَّکَ مِنْ بَعْدِهٰا لَغَفُورٌ رَحِیمٌ</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که مرتکب گناه شدند و پس از آن همه آلودگی، به خدا بازگشته و ایمان آوردند، همانا خداوند تو، پس از توبه و ایمان آنان، بخشنده و مهربان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تٰابُوا وَ أَقٰامُوا اَلصَّلاٰةَ وَ آتَوُا اَلزَّکٰاةَ فَخَلُّوا سَبِیلَهُمْ إِنَّ اَللّٰهَ غَفُورٌ</w:t>
      </w:r>
    </w:p>
    <w:p>
      <w:pPr>
        <w:pStyle w:val="BookText"/>
        <w:rPr/>
      </w:pPr>
      <w:r>
        <w:rPr>
          <w:rFonts w:ascii="Amiri" w:hAnsi="Amiri" w:eastAsia="Amiri" w:cs="Amiri"/>
          <w:color w:val="111111"/>
          <w:sz w:val="28"/>
          <w:sz w:val="28"/>
          <w:szCs w:val="28"/>
          <w:rtl w:val="true"/>
          <w:lang w:bidi="ar-SA"/>
        </w:rPr>
        <w:t>رَحِیمٌ</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اهل شرک دل از اعتقاد غلط خود برداشتند و رجوع به حق کردند و نماز برپا نمودند، و زکات پرداخت کردند، از آنان دست بردارید همانا خداوند آمرزنده‌ی مهربان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آخَرُونَ اِعْتَرَفُوا بِذُنُوبِهِمْ خَلَطُوا عَمَلاً صٰالِحاً وَ آخَرَ سَیِّئاً عَسَی اَللّٰهُ أَنْ یَتُوبَ عَلَیْهِمْ إِنَّ اَللّٰهَ غَفُورٌ رَحِیمٌ</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گروه دیگری به گناهانشان اعتراف کردند، و اعمال خوب و بد را به هم درآمیختند، امید است خداوند توبه‌ی آنان را قبول کند، همانا خداوند آمرزنده‌ی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شریفه‌ای که در سطور قبل گذشت، استفاده می‌شود اگر گنهکار بخواهد به عرصه‌گاه نورانی مغفرت و رحمت حق برسد، و توبه‌ی او قبول درگاه خداوند شود، و پرونده‌ی سیاه و ظلمانی‌اش به سپیدی معنوی و نور تبدیل گردد، و از عذاب دردناک قیامت برهد باید این امور ملکوتی را که در نسخه‌ی شفابخش حق، یعنی قرآن مجید آمده رعایت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اقتدا به روش و منش پیامبر صلی الله علیه و آله و سلم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رعایت تقوا و خود نگهداری از گناه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 به حق و صواب، به وقت سخن گفتن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اطاعت از خداوند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اطاعت از رسول صلی الله علیه و آله و سلم</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به خدا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به رسول صلی الله علیه و آله و سلم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جهاد و کوشش در راه خدا با مال و ثروت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کوشیدن در طریق حق با جان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پرداخت قرض الحسنه به نیازمندان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قطع رابطه با گناه و بازگشت به خداوند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 برداشتن از اعتقادات غلط و باطل</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برپا داشتن نماز</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پرداخت زکات</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اعتراف و اقرار به گناه در پیشگاه حضرت محبوب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رَجُلٌ اِلَی النَّبِیِّ صلی الله علیه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 اَهْلِ الجَنَّةِ؟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اِذَا صَدَقَ العَبْدُ بَرَّ، وَ اِذَا بَرَّ آمَنَ وَ اِذَا آمَنَ 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 اَهْلِ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الکِذْبُ، اِذَا کَذِبَ العَبْدُ فَجَرَ وَ اِذَا فَجَرَ کَفَرَ وَ اِذَا کَفَرَ دَخَلَ النّٰارَ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به محضر رسول خدا صلی الله علیه و آله و سلم آمد،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اهل بهشت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زمانی که بنده‌ی خدا راست بگوید نیکی نموده، و چون نیکی کرده ایمنی یافته، و چون ایمنی یافته وارد بهشت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اهل جهنم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زمانی که عبد دروغ بگوید گناه نموده، و چون مرتکب گناه شده، به ناسپاسی و حق پوشی دچار شده و زمانی که این‌گونه آلوده شده وارد جهنم می‌شود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همسران پیامبر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الهی پرسیدم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 یُعْرَفُ المُؤْمِنُ؟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بِوَقارِهِ وَ لینِ کَلامِهِ وَ صِدْقِ حَدِیثِهِ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 با چه برنامه‌ای شناخته می‌شود؟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متین بودن و نرمی کلام و راستی در گفتار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 پیامبر به بنی اسراییل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اِجْتَمِعُوا، فَاِنّی اُرِیدُ اَنْ اَقُومَ فیکُم بِکَلِمَتَیْن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فَاجْتَمَعُوا عَلَی بابِهِ فَخَرَجَ عَلَیْهِم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اِسْرَائِیلَ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یَدْخُلْ اَجْوافَکُم اِلّا طَیِّبٌ وَ لا یَخْرُجُ مِنْ اَفْواهِکُمْ اِلّا طَیِّبٌ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شوید، می‌خواهم دو کلمه به شما بگویم، مردم کنار خانه‌ی داوود اجتماع کردند، داوود در برابر آنان قرار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اسراییل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حلال و پاک نخورید، و جز صواب و حق مگویید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به کعب بن عجره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یَدْخُلُ الجَنَّةَ مَنْ نَبَتَ لَحْمُهُ مِنَ السُّحْتِ، اَلنَّارُ اَوْلٰی بِهِ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گوشتش از مال حرام روییده شده وارد بهشت نمی‌شود، آتش به او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المؤمنین علیه السلام روایت شده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نَقَلَهُ اللّٰهُ مِنْ ذُلِّ المَعاصی اِلیٰ عِزِّ التَّقْویٰ اَغْنَاهُ بِلَا مالٍ وَ اَعَزَّهُ بِلَا عَشیرَةٍ وَ آنَسَهُ بِلَا اَنیسٍ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کس که خداوند او را از ذلت معاصی به عزت تقوا انتقال دهد، بدون مال بی‌نیازش نموده، و بدون قوم و قبیله عزتش داده، و بدون انیس به او انس داده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اَلدُّنیَا دَارُ مَمَرٍّ، وَ النّٰاسُ فِیها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بَاعَ نَفْسَهُ فَاَوْبَقَها، وَ رَجُلِ ابْتَاعَ نَفْسَهُ فَاَعْتَقَها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گذرگاه است و مردم در آن دو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خود را به دنیا فروخت بنابراین خود را نابود کرد، و مردی که خود را از دنیا خرید، بر این اساس وجودش را آزاد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مردی به محضر حضرت حسین علیه السلام شرفیاب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گنهکارم و در برابر گناه صبر و طاقت ندارم، مرا موعظه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 را انجام بده، بعد از آن هر گناهی را خواستی مرتکب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خدا را نخور، هر گناهی را انجام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ولایت خدا خارج شو، سپس هر گناهی را خواستی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را بطلب که خداوند تو را نبیند، آنگاه گناه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ملک موت برای گرفتن جانت آمد او را از خود دفع کن، سپس گناه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مالک دوزخ تو را وارد دوزخ کرد تو وارد آتش مشو، سپس هر معصیتی را خواستی انجام ده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قَالَ عَلِیُّ بْنُ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المَعْرِفَةَ وَ کَمالَ دِینِ المُسْلِمِ تَرْکُهُ الکَلامَ فِیمَا لَا یُعْنِیهِ، وَ قِلَّةُ مِرائِهِ وَ حِلْمُهُ وَ صَبْرُهُ وَ حُسْنُ خُلْقِهِ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بن الحسین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معرفت و کمال دین مسلمان در این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سخن در امور بی فایده، کمی نزاع و جدال، بردباری، خویشتن داری و خوش اخلاقی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صَدَقَ لِسَانُهُ زَکی عَمَلُهُ وَ مَنْ حَسُنَتْ نِیَّتُهُ زِیدَ فِی رِزْقِهِ وَ مَنْ حَسُنَ بِرُّهُ بِاَهْلِهِ زِیدَ فِی عُمْرِهِ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زبانش زبان راستی باشد کردارش پاک شود، و هرکس نیتش نیت نیکو باشد روزیش زیاد گردد، و کسی که نیکی‌اش به خانواده‌اش خوب باشد عمرش طولانی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اَوْرَعُ النَّاسِ مَن وَقَفَ عِنْدَ الشُّبْهَةِ، اَعْبَدُ النَّاسِ مَن اَقَامَ الفَرَائِضَ، اَزْهَدُ النَّاسِ مَن تَرَکَ الحَرَامَ، اَشَدُّ النَّاسِ اجْتِهاداً مَنْ تَرَکَ الذُّنُوبَ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پاکدامن‌ترین مردم کسی است که خود را از شبهه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بنده‌ترین مردم کسی است که واجبات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زاهدترین مردم کسی است که حرام را ترک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کوشاترین مردم کسی است که گناهان را رها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هفتم علیه السلام به هشام بن حکم فرمودند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 اللّٰهُ مَنِ اسْتَحْییٰ مِنَ اللّٰهِ حَقَّ الْحَیاءِ فَحَفِظَ الرَّأْسَ وَ مَا حَویٰ وَ البَطْنَ وَ مَا وَعیٰ وَ ذَکَرَ المَوْتَ وَ الْبِلیٰ وَ عَلِمَ اَنَّ الجَنَّةَ مَحْفُوفَةٌ بِالمَکَارِهِ وَ النَّارَ مَحْفُوفَةٌ</w:t>
      </w:r>
    </w:p>
    <w:p>
      <w:pPr>
        <w:pStyle w:val="BookText"/>
        <w:rPr/>
      </w:pPr>
      <w:r>
        <w:rPr>
          <w:rFonts w:ascii="Amiri" w:hAnsi="Amiri" w:eastAsia="Amiri" w:cs="Amiri"/>
          <w:color w:val="111111"/>
          <w:sz w:val="28"/>
          <w:sz w:val="28"/>
          <w:szCs w:val="28"/>
          <w:rtl w:val="true"/>
          <w:lang w:bidi="ar-SA"/>
        </w:rPr>
        <w:t xml:space="preserve">بِالشَّهَوَاتِ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رحمت کند کسی که از خداوند آن گونه که سزاوار است شرم کند، پس سر و چشم و گوش و زبان را از گناه، و شکم را از خوراکی و آشامیدنی حرام حفظ نماید، مرگ و پوسیدن بدن را در قبر به یاد آورد، و بداند که بهشت پیچیده به رنج تکالیف و جهنم پیچیده به لذت شهوات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زمینه‌ی این امور سعادت بخش و حافظ انسان از هلاکت و شقاوت، مسایل بسیار مهمی از انبیا و امامان در معتبرترین و مفصل‌ترین کتب روایت شده، که آنچه در قسمتهای گذشته خواندید، نمونه‌ای اندک از آن دریای بیکران پرگوهر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دل نیز مواعظ و حکمی نقل شده که مجموعه‌ی آنها برای انسان نسخه‌ای درمان کننده، و راهی به سوی سلامت و درستی، و طریقی برای نجات از آلودگیها و گناهان است که نمونه‌ای از آن حکمت‌ها را در سطور زیر می‌خوانید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بیداری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را در چهار چیز طلب کردیم ولی راهش را اشتباه کردیم، دیدیم در چهار چیز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بی‌نیازی را در ثروت و مال طلبیدیم، در قناعت یافتیم؛ مقام را در حسب طالب شدیم، در تقوا پیدا کردیم؛ راحتی را در زیادی مال خواستیم، در کمی مال دیدیم؛ نعمت را در لباس و خوراک و رسیدن به لذتها طلب کردیم، ولی در سلامت بدن یافتیم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وصایای لقمان به فرزندش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که در پیشگاه خداوند قرار گرفتی از چهار چیز سؤال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جوانی‌ات را در چه چیز کهنه کردی، و عمرت را در</w:t>
      </w:r>
    </w:p>
    <w:p>
      <w:pPr>
        <w:pStyle w:val="BookText"/>
        <w:rPr/>
      </w:pPr>
      <w:r>
        <w:rPr>
          <w:rFonts w:ascii="IRNazanin" w:hAnsi="IRNazanin" w:eastAsia="IRNazanin"/>
          <w:color w:val="111111"/>
          <w:sz w:val="28"/>
          <w:sz w:val="28"/>
          <w:szCs w:val="28"/>
          <w:rtl w:val="true"/>
          <w:lang w:bidi="fa-IR"/>
        </w:rPr>
        <w:t xml:space="preserve">چه برنامه‌ای تمام کردی، و ثروتت را از کجا به دست آوردی، و مال به دست آورده را کجا خرج کردی؟ برای خداوند جواب آماده کن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حالی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بر چهار کلمه اتفاق کرده‌اند، و من آنها را از چهار کتاب انتخاب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قناعت کرد، 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سکوت کرد به سلامت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امور غیر حق و مردم ناباب کناره جست 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به پناه خدا رود، به راه مستقیم هدایت شود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علی به حمید طویل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موعظه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جای خلوت خدا را معصیت کنی و بدانی خداوند تو را می‌بیند، بر کار بسیار بزرگی جرأت کرده‌ای، و اگر گمان بری تو را نمی‌بیند کافر شدی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قطعه‌ای پرقیمت آمده، جبرییل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عبادت ما در روی زمین بود، سه برنامه انجام می‌دادیم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نوشاندن آب به مسلمانان، کمک به دارندگان زن و بچه، پوشاندن گناهان مردم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طاعت در قلبم امید به توست، و شیرین‌ترین سخن در زبانم ثنای توست، و محبوبترین ساعت نزد من وقت لقای توست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حالی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ملعون به پنج برنامه بدبخت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گناه اقرار نکرد، از گناه پشیمان نشد، خود را سرزنش ننمود، عزم توبه نکرد و از رحمت خداوند مأیوس شد؛ و آدم علیه السلام به پنچ چیز سعادتمند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گناهش اقرار کرد، بر معصیتش پشیمان شد، خود را سرزنش نمود، در توبه شتاب کرد و از رحمت حق ناامید نشد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یحیی بن معاذ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پرخور، قدرت و قوتش زیاد می‌شود و هرکس قدرتش زیاد شود، شهوتش اضافه می‌شود و هرکس شهوتش زیاد شود، گناهش فراوان می‌گردد و هرکس گناهش فراوان شود، سنگدل می‌گردد و هرکس سنگدل شود، در آفات دنیا و زر و زیورش غرق می‌گردد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درباره‌ی صفات اولیا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را سه خصلت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و حفظ زبان است که درِ نجات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بودن شکم است که آن کلید خیرات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زحمت انداختن نفس در عبادات و روزه‌ی روز و عبادت شب است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شک هر گنهکاری اگر به نسخه‌ی شفابخش حق، و پیامبر و امام معصوم، و عالم ربانی عمل کند، گناهش بخشیده و روح بیمارش درمان می‌شود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گنهکار باید به این حقیقت توجه کند که بعثت انبیا، و امامت امامان، و علم و حکمت عالمان برای این بوده که بیماریهای فکری و روحی و اخلاقی و عملی انسانها معالجه شود، بنابراین معنا ندارد گنهکار به منزل ناامیدی بنشیند، و قلب خود را آلوده به یأس کند و گناهش را ادامه دهد، و بر شقاوت و بدبختی‌اش بیفزاید، بلکه بر او واجب است با توجه به تعالیم حق و دستورات انبیا و ائمه</w:t>
      </w:r>
      <w:bookmarkStart w:id="68" w:name="pg244_2764"/>
    </w:p>
    <w:p>
      <w:pPr>
        <w:pStyle w:val="BookText"/>
        <w:rPr/>
      </w:pPr>
      <w:bookmarkEnd w:id="68"/>
      <w:r>
        <w:rPr>
          <w:rFonts w:ascii="IRNazanin" w:hAnsi="IRNazanin" w:eastAsia="IRNazanin"/>
          <w:color w:val="111111"/>
          <w:sz w:val="28"/>
          <w:sz w:val="28"/>
          <w:szCs w:val="28"/>
          <w:rtl w:val="true"/>
          <w:lang w:bidi="fa-IR"/>
        </w:rPr>
        <w:t>و بخصوص با نظر به رحمت واسعه‌ی حق و توبه‌پذیری خداوند، و لطف و مغفرت حضرت محبوب، اقدام به توبه نماید</w:t>
      </w:r>
      <w:r>
        <w:rPr>
          <w:rFonts w:eastAsia="IRNazanin" w:cs="IRNazanin"/>
          <w:color w:val="111111"/>
          <w:sz w:val="28"/>
          <w:szCs w:val="28"/>
          <w:rtl w:val="true"/>
          <w:lang w:bidi="fa-IR"/>
        </w:rPr>
        <w:t>.</w:t>
      </w:r>
    </w:p>
    <w:p>
      <w:pPr>
        <w:pStyle w:val="Heading3"/>
        <w:numPr>
          <w:ilvl w:val="2"/>
          <w:numId w:val="1"/>
        </w:numPr>
        <w:rPr/>
      </w:pPr>
      <w:bookmarkStart w:id="69" w:name="__RefHeading___Toc2156609_211673320"/>
      <w:bookmarkStart w:id="70" w:name="_Toc24"/>
      <w:bookmarkEnd w:id="69"/>
      <w:r>
        <w:rPr>
          <w:rtl w:val="true"/>
        </w:rPr>
        <w:t>توبه واجب فوری است</w:t>
      </w:r>
      <w:bookmarkEnd w:id="70"/>
    </w:p>
    <w:p>
      <w:pPr>
        <w:pStyle w:val="BookText"/>
        <w:rPr/>
      </w:pPr>
      <w:r>
        <w:rPr>
          <w:rFonts w:ascii="IRNazanin" w:hAnsi="IRNazanin" w:eastAsia="IRNazanin"/>
          <w:color w:val="111111"/>
          <w:sz w:val="28"/>
          <w:sz w:val="28"/>
          <w:szCs w:val="28"/>
          <w:rtl w:val="true"/>
          <w:lang w:bidi="fa-IR"/>
        </w:rPr>
        <w:t>در سطور گذشته به این معنا اشاره شد که بر اساس آیات قرآن و معارف الهیه، گناه بیماری است، آن هم بیماری قابل علاج، و برای علاج این بیماری طبیبانی چون خداوند کریم، پیامبران و امامان و عالمان ربانی است که بیمار برای درمان خود باید به این طبیبان مراجعه نماید و به نسخه‌ی آنان عمل کند تا از بیماری شفا گرفته به عرصه‌ی باعظمت صحت و سلامت باز گردد، و در کاروان عباد شایسته‌ی حق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 گناه باید به این حقیقت توجه داشته باشد، همان گونه که به وقت ظهور بیماری تن باشتاب و عجله برای درمان بیماری به طبیب مراجعه می‌کند، تا علاوه بر اینکه از درد رهایی یابد، بیماری ریشه در بدن ندواند و مزمن و غیر قابل علاج نشود، نسبت به درمان بیماری گناه هم باید عجله و شتاب به خرج دهد، و به سرعت بر اساس نسخه‌ی حق وارد مدار نورانی توبه و انابه شود، تا سایه‌ی شوم گناه و ظلمت معصیت، و شر شیطان و هوای نفس از خیمه‌ی حیات رخت بربندد، و نور قبولی توبه و انابه، و ضیاء رحمت و مغفرت، و روشنایی صحت و سلامت بر فضای زندگی بتابد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گنهکار به محض بیرون آمدن از چاه غفلت، و توجه به وضع ناهنجار خویش، و احساس این معنا که در برابر آن همه لطف و احسان و کرم و نعمت‌های حق، عمر خود را در شبانه روز به جای منور نمودن به نور طاعت و عبادت و خدمت و محبت به خلق، به تاریکی و سیاهی معصیت و خطا و گناه آلوده نموده، واجب است با تمام گناهان درونی و برونی، ترک رابطه کند، و از</w:t>
      </w:r>
    </w:p>
    <w:p>
      <w:pPr>
        <w:pStyle w:val="BookText"/>
        <w:rPr/>
      </w:pPr>
      <w:r>
        <w:rPr>
          <w:rFonts w:ascii="IRNazanin" w:hAnsi="IRNazanin" w:eastAsia="IRNazanin"/>
          <w:color w:val="111111"/>
          <w:sz w:val="28"/>
          <w:sz w:val="28"/>
          <w:szCs w:val="28"/>
          <w:rtl w:val="true"/>
          <w:lang w:bidi="fa-IR"/>
        </w:rPr>
        <w:t>بندگی شیطان و هوا دست بردارد، و به حضرت حق رجوع نموده، با قرار گرفتن در صراط مستقیم حیا و شرمندگی و عبادت و بندگی و خدمت به عباد خدا، گذشته‌ی خود را جبران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واجب از نظر فقهی و شرعی واجب فوری است، یعنی همان لحظه توجه گنهکار به گناه، و اینکه با چه وجود مقدسی به مخالفت برخاسته، و نعمت چه منعمی را تبدیل به گناه و معصیت کرده، و در برابر چه مولای کریمی به مبارزه و جنگ برخاسته، و رو در رو با چه وجود مهربانی شده، بدون معطلی و وقفه، و منهای به تأخیر انداختن درمان درد، باید توبه کند، و ریشه‌ی گناه را در سرزمین وجود خود، با حرارت ندامت و آتش حسرت بسوزاند و زباله‌ی فحشا و منکرات را از صفحه‌ی جان و تن، و قلب و روح پاک نماید، و از این راه مغفرت و رحمت حضرت محبوب را از افق وجود خود طلوع دهد، که به تأخیر انداختن توبه به امید آینده بدون شک نوعی گناه، و صورتی از معصیت، و امن از مکر الهی است، و ماندن در این حالت از گناهان کبیره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عبد العظیم حسنی از حضرت جواد علیه السلام از حضرت رضا علیه السلام از موسی بن جعفر علیه السلام از حضرت صادق علیه السلام روایت می‌کند که در پاسخ عمرو بن عُبَید که از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کبیره کدام است؟ و امام تمام گناهان کبیره را از قرآن مجید برای او بیان کرد، از جمله‌ی کبائر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 از مکر اللّٰه است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گنهکار برای توبه و انابه حق ندارد تعیین زمان کند، و برنامه‌ی رجوع به حق را موکول به آینده نماید، و علاج درد و درمان بیماری را در ایام پیری و سستی به خود نوید دهد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ضمانتی برای اهل گناه وجود دارد که به آینده‌ای که به آن چشم دوخته‌اند برسند؟ چه کسی به شخص جوان تعهد داده که جوانی را پشت سر گذاشته به</w:t>
      </w:r>
    </w:p>
    <w:p>
      <w:pPr>
        <w:pStyle w:val="BookText"/>
        <w:rPr/>
      </w:pPr>
      <w:r>
        <w:rPr>
          <w:rFonts w:ascii="IRNazanin" w:hAnsi="IRNazanin" w:eastAsia="IRNazanin"/>
          <w:color w:val="111111"/>
          <w:sz w:val="28"/>
          <w:sz w:val="28"/>
          <w:szCs w:val="28"/>
          <w:rtl w:val="true"/>
          <w:lang w:bidi="fa-IR"/>
        </w:rPr>
        <w:t>پیری برسد؟ از کجا که به هنگام غفلت از حق، و آلوده بودن به گناه، و غرق بودن در شهوات ناگهان مرگ در نرسد؟</w:t>
      </w:r>
    </w:p>
    <w:p>
      <w:pPr>
        <w:pStyle w:val="BookText"/>
        <w:rPr/>
      </w:pPr>
      <w:r>
        <w:rPr>
          <w:rFonts w:ascii="IRNazanin" w:hAnsi="IRNazanin" w:eastAsia="IRNazanin"/>
          <w:color w:val="111111"/>
          <w:sz w:val="28"/>
          <w:sz w:val="28"/>
          <w:szCs w:val="28"/>
          <w:rtl w:val="true"/>
          <w:lang w:bidi="fa-IR"/>
        </w:rPr>
        <w:t>چه بسیار گنهکارانی که به خود نوید توبه و رجوع در آینده دادند، ولی به آینده نرسیدند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جوانان آلوده دامنی که به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تا جوانیم از شهوات و لذایذ بهره‌مند شویم و به وقت پیری توبه کنیم، ولی مرگ در همان زمان جوانی گریبان آنان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گنهکارانی که به خود نوید توبه و بازگشت به حق دادند ولی تکرار گناه و ادامه‌ی معصیت، نفس آنان را به اسارت هوا و شیطان برد، و روح گنهکاری در آنان ثابت و پابرجا گشت، و قدرت و قوت توبه از دست آنان رفت، و هرگز موفق به انابه و رجوع به حضرت محبوب نشدند، علاوه بر آن بر اثر کثرت گناه و تداوم معصیت، و تراکم خطا، و سنگینی ظلمت، و دوری شدید از حق، و جدایی و فراق از طاعت، دچار تکذیب علایم و نشانه‌های حق، و انکار عذاب و عقوبت شدند، و آیات الهی را به مسخره گرفتند، و با دست خود، درب رحمت و مغفرت و توبه و انابه را به روی خود بستند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کٰانَ عٰاقِبَةَ اَلَّذِینَ أَسٰاؤُا اَلسُّوایٰ أَنْ کَذَّبُوا بِآیٰاتِ اَللّٰهِ وَ کٰانُوا بِهٰا یَسْتَهْزِؤُنَ</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عاقبت کسانی که کارهای زشت انجام دادند، به جایی رسید که به تکذیب آیات حق برخاستند و دچار مسخره کردن آن آیات شدند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 جذام وار ایمان و عقیده، اخلاق و شخصیت، کرامت و انسانیت گنهکار را می‌خورد، و برنامه‌ی حیات آدمی را به جایی می‌رساند که آلوده به تکذیب</w:t>
      </w:r>
    </w:p>
    <w:p>
      <w:pPr>
        <w:pStyle w:val="BookText"/>
        <w:rPr/>
      </w:pPr>
      <w:r>
        <w:rPr>
          <w:rFonts w:ascii="IRNazanin" w:hAnsi="IRNazanin" w:eastAsia="IRNazanin"/>
          <w:color w:val="111111"/>
          <w:sz w:val="28"/>
          <w:sz w:val="28"/>
          <w:szCs w:val="28"/>
          <w:rtl w:val="true"/>
          <w:lang w:bidi="fa-IR"/>
        </w:rPr>
        <w:t>آیات خدا شود، و سر از مسخره کردن انبیا و امامان و قرآن مجید درآورد، و موعظه و پند و اندرز را از هر که باشد بی‌اثر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 اساس آیه‌ی شریفه‌ی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سٰارِعُوا إِلیٰ مَغْفِرَةٍ مِنْ رَبِّکُمْ وَ جَنَّةٍ عَرْضُهَا اَلسَّمٰاوٰاتُ وَ اَلْأَرْضُ أُعِدَّتْ لِلْمُتَّقِینَ</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جانب مغفرت پروردگارتان و بهشتی که عرض آن عرض آسمانها و زمین است و برای اهل تقوا آماده شده بشتابید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است برای شستشوی برون و درون از گناه، به خاطر دست یافتن به مغفرت و بهشت اقدام فوری نمود، و برای تحقق توبه و انابه، شتاب و عجله به خرج داد، که تأخیر توبه حتی در یک لحظه روا نیست، زیرا با توجه به آیات قرآن مجید واگذاردن توبه به هر علتی که باشد ستم و ظلم است، و این ستم و ظلم بدون تردید گناهی علاوه بر گناهان دیگر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مَنْ لَمْ یَتُبْ فَأُولٰئِکَ هُمُ اَلظّٰالِمُونَ</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گنهکار باید به این حقیقت واقف باشد، که ترک توبه، او را در کاروان ستمکاران قرار می‌دهد، و ستمکاران طایفه‌ای هستند که خداوند آنان را دوست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یُحِبُّ اَلظّٰالِمِینَ</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گنهکار باید بداند، اهل گناه به شدت مورد نفرت و خشم و غضب خداوند و انبیا و اولیای الهی هستند تا جایی که حضرت مسیح به حواریون خود هشدار می‌دهد</w:t>
      </w:r>
      <w:r>
        <w:rPr>
          <w:rFonts w:eastAsia="IRNazanin" w:cs="IRNazanin"/>
          <w:color w:val="111111"/>
          <w:sz w:val="28"/>
          <w:szCs w:val="28"/>
          <w:rtl w:val="true"/>
          <w:lang w:bidi="fa-IR"/>
        </w:rPr>
        <w:t>:</w:t>
      </w:r>
      <w:bookmarkStart w:id="71" w:name="pg244_2768"/>
    </w:p>
    <w:p>
      <w:pPr>
        <w:pStyle w:val="BookText"/>
        <w:rPr/>
      </w:pPr>
      <w:bookmarkEnd w:id="71"/>
      <w:r>
        <w:rPr>
          <w:rFonts w:ascii="Amiri" w:hAnsi="Amiri" w:eastAsia="Amiri" w:cs="Amiri"/>
          <w:color w:val="111111"/>
          <w:sz w:val="28"/>
          <w:sz w:val="28"/>
          <w:szCs w:val="28"/>
          <w:rtl w:val="true"/>
          <w:lang w:bidi="ar-SA"/>
        </w:rPr>
        <w:t xml:space="preserve">یَا مَعْشَرَ الْحَوارِیّینَ، تَحَبَّبُوا اِلَی اللّٰهِ بِبُغْضِ اَهْلِ الْمَعاصِی، وَ تَقَرَّبُوا اِلَی اللّٰهِ بِالتَّباعُدِ مِنْهُم وَ الْتَمِسُوا رِضاهُ بِسَخَطِهِمْ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دشمنی و کینه نسبت به اهل گناه، خود را محبوب خدا نمایید، و به دوری جستن از آلودگان به خداوند نزدیک شوید، و خشنودی حق را از خشم و غضب نسبت به گنهکاران بجویید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گنهکار باید توجه داشته باشد که با ارتکاب هر یک گناه از ارزش و کرامت و شخصیت و والایی او در پیشگاه خداوند کم می‌شود و تا پایه‌ی حیوانات، بلکه پست‌تر از آنان سقوط می‌کند، و در قیامت به‌صورت غیر انسان وارد محشر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به براء بن عازب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چگونه دیدی؟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به تو برسیم، و دست به دامن امامت و ولایت تو بزنیم، و از تو متابعت و پیروی کنیم مانند یهود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بندگی، و طاعت و خدمت برای ما کم‌ارزش و سبک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تجلی حقایق ایمان در قلوبمان و پیروی از حضرت تو، ارزش عبادت و بندگی را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در قیامت به ارزش الاغ محشور می‌شوند، و هر یک از شما با ورود به محشر به سوی بهشت حرکت خواهد کرد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 w:name="__RefHeading___Toc2156611_211673320"/>
      <w:bookmarkStart w:id="73" w:name="_Toc25"/>
      <w:bookmarkEnd w:id="72"/>
      <w:r>
        <w:rPr>
          <w:rtl w:val="true"/>
        </w:rPr>
        <w:t>توبه واجب اخلاقی است</w:t>
      </w:r>
      <w:bookmarkEnd w:id="73"/>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بینایان راه، و عالمان آگاه، و اندیشمندان پاکدل، کتابهای باعظمتی در مسایل</w:t>
      </w:r>
    </w:p>
    <w:p>
      <w:pPr>
        <w:pStyle w:val="BookText"/>
        <w:rPr/>
      </w:pPr>
      <w:r>
        <w:rPr>
          <w:rFonts w:ascii="IRNazanin" w:hAnsi="IRNazanin" w:eastAsia="IRNazanin"/>
          <w:color w:val="111111"/>
          <w:sz w:val="28"/>
          <w:sz w:val="28"/>
          <w:szCs w:val="28"/>
          <w:rtl w:val="true"/>
          <w:lang w:bidi="fa-IR"/>
        </w:rPr>
        <w:t>اخلاقی نوشته‌اند، و اخلاق را در دو بخش حسنات اخلاقی و سیئات اخلاقی شرح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و عجب و خودبینی را در باب سیئات، و تواضع و فروتنی و خاکساری را در فصل حسنات به طور مفصل تفسیر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را محصول تکبّر انسان از حق، و توبه و انابه را میوه‌ی شیرین تواضع و فروتنی در پیشگاه حق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ناهنجاری که برای ابلیس پیش آمد و او را به فرموده‌ی قرآن، گرفتار لعنت و رجم و طرد از حریم حق نمود، معلول کبر او در برابر امر خدا می‌دانند، و توبه و قبول آن را از جانب خدا در ارتباط با آدم و همسرش، محصول تواضع و فروتنی او نسبت به حق به حساب می‌آورند، و در این زمینه نظر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تکبر باعث رانده شدن انسان از حریم حق، و دوری او از رحمت خدا می‌شود، واجب است از تکبر کناره گرفت و به علت این که تواضع و فروتنی، انسان را به مقام قرب آراسته می‌کند و او را به بندگی و عبادت می‌کشاند، و او را وادار می‌نماید از گناهان و معاصی‌اش در پیشگاه حق عذر خواهی کند و اقدام به توبه نماید، واجب است وجود خود را به خاکساری در برابر حق زینت دهد و بر خاک باعظمت حریم دوست سر ذلت نهد، و با حالت خشوع و تواضع و چشمی گریان به جانب محبوب رود، و تعهد نماید برای همیشه از گناه کناره‌گیری کند و به جبران گذشته برخیزد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مهربان به موسی بن عمران خطاب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لِی مِنْ عَیْنَیْکَ الدُّمُوعَ، وَ مِن قَلْبِکَ الخُشُوعَ، وَ مِنْ بَدَنِکَ الخُضُوعَ ثُمَّ ادْعُنی فِی ظُلَمِ اللَّیالِی تَجِدْنی قَرِیباً مُجِیباً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پیشگاه من از دو دیده‌ات اشک و از قلبت خشوع و از بدنت</w:t>
      </w:r>
    </w:p>
    <w:p>
      <w:pPr>
        <w:pStyle w:val="BookText"/>
        <w:rPr/>
      </w:pPr>
      <w:r>
        <w:rPr>
          <w:rFonts w:ascii="IRNazanin" w:hAnsi="IRNazanin" w:eastAsia="IRNazanin"/>
          <w:color w:val="111111"/>
          <w:sz w:val="28"/>
          <w:sz w:val="28"/>
          <w:szCs w:val="28"/>
          <w:rtl w:val="true"/>
          <w:lang w:bidi="fa-IR"/>
        </w:rPr>
        <w:t>فروتنی بیاور، آنگاه در تاریکی شبها مرا بخوان، نزدیک و جواب دهنده‌ام 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درباره‌ی ابلیس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مَنَعَکَ أَلاّٰ تَسْجُدَ إِذْ أَمَرْتُکَ قٰالَ أَنَا خَیْرٌ مِنْهُ خَلَقْتَنِی مِنْ نٰارٍ وَ خَلَقْتَهُ مِنْ 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فَاهْبِطْ مِنْهٰا فَمٰا یَکُونُ لَکَ أَنْ تَتَکَبَّرَ فِیهٰا فَاخْرُجْ إِنَّکَ مِنَ اَلصّٰاغِرِینَ</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سجده بر آدم چه برنامه‌ای مانع شد که چون تو را دستور دادم انجام ندادی؟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بهترم، مرا از آتش و او را از خاک به وجود آوردی، آتش کجا و خاک کجا؟</w:t>
      </w:r>
    </w:p>
    <w:p>
      <w:pPr>
        <w:pStyle w:val="BookText"/>
        <w:rPr/>
      </w:pPr>
      <w:r>
        <w:rPr>
          <w:rFonts w:ascii="IRNazanin" w:hAnsi="IRNazanin" w:eastAsia="IRNazanin"/>
          <w:color w:val="111111"/>
          <w:sz w:val="28"/>
          <w:sz w:val="28"/>
          <w:szCs w:val="28"/>
          <w:rtl w:val="true"/>
          <w:lang w:bidi="fa-IR"/>
        </w:rPr>
        <w:t>خداوند به او فرمان داد از این مقام ملکوتی و هویت معنوی فرود آی، تو را نرسد که نخوت و کبر به میان آوری، از حریمم بیرون رو که تو از زمره‌ی فرومایگانی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پستی و بدبختی و شقاوت و تیره روزی ابلیس را میوه‌ی تلخ تکبر او از فرمان خدا می‌داند، کبری که باعث پستی و هلاکت و خروج او از حریم ملکوت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باید از کبر بپرهیزد که این حالت شیطانی مانع او از اجرای فرمان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درباره‌ی آدم و همسرش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رَبَّنٰا ظَلَمْنٰا أَنْفُسَنٰا وَ إِنْ لَمْ تَغْفِرْ لَنٰا وَ تَرْحَمْنٰا لَنَکُونَنَّ مِنَ اَلْخٰاسِرِینَ</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خود ستم روا داشتیم، اگر ما را مورد مغفرت و رحمت قرار ندهی هر آینه از زیانکاران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اقرار و اعتراف آدم و همسرش را به مخالفت با فرمان حق و طلب مغفرت و رحمت حضرت محبوب را که امری پسندیده و محمود است به عنوان بازگشت و توبه‌ی آدم می‌داند، و در آیه‌ی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بقره قبولی این توبه را اعلام می‌کند، ولی باید به این حقیقت توجه داشت که اقرار و اعتراف و توبه و بازگشت به خدا محصول پرقیمت تواضع روحی و خشوع قلبی و سوز دل است، و چون از نظر علمای اخلاقی تکبر حجابی سنگین بین عبد و خدا، و تواضع و خاکساری راهی هموار و دری باز بین انسان و حضرت حق است، و بقای بر کبر گناهی عظیم، و دست برداشتن از نخوت واجبی بزرگ، و آراسته شدن به تواضع عملی ملکوتی، و به کارگیری آن برای دست شستن از گناه و آراسته شدن به عبادت و بندگی، مسأله‌ای لازم و ضروری است؛ بر این اساس توبه از گناه که در حقیقت نشان دادن تواضع به حریم حق و دور شدن از کبر و نخوت است، واجب اخلاقی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درباره‌ی کبر در روایات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حَکیمٍ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اَدْنَی الاِلْحادِ،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الکِبْرَ أَدْناهُ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از کمترین مرتبه‌ی الحاد پرسیدم،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مرتبه‌ی آن کبر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ابی علا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ششم علیه السلام شنیدم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الکِبْرُ قَدْ یَکُونُ فِی شِرارِ النّاسِ مِنْ کُلِّ جِنْسٍ وَ الْکِبْرُ رِداءُ اللّٰهِ فَمَنْ نَازَعَ اللّٰهَ عَزَّ وَ جَلَّ رِدَاءَهُ لَمْ یَزِدْهُ اللّٰهُ اِلَّا سَفالاً</w:t>
      </w:r>
      <w:r>
        <w:rPr>
          <w:rFonts w:eastAsia="Amiri" w:cs="Amiri" w:ascii="Amiri" w:hAnsi="Amiri"/>
          <w:color w:val="111111"/>
          <w:sz w:val="28"/>
          <w:szCs w:val="28"/>
          <w:rtl w:val="true"/>
          <w:lang w:bidi="ar-SA"/>
        </w:rPr>
        <w:t xml:space="preserve">. . .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کبر در بدترین مردم است از هر جنسی که باشند، بزرگی برازنده‌ی حق است،</w:t>
      </w:r>
    </w:p>
    <w:p>
      <w:pPr>
        <w:pStyle w:val="BookText"/>
        <w:rPr/>
      </w:pPr>
      <w:r>
        <w:rPr>
          <w:rFonts w:ascii="IRNazanin" w:hAnsi="IRNazanin" w:eastAsia="IRNazanin"/>
          <w:color w:val="111111"/>
          <w:sz w:val="28"/>
          <w:sz w:val="28"/>
          <w:szCs w:val="28"/>
          <w:rtl w:val="true"/>
          <w:lang w:bidi="fa-IR"/>
        </w:rPr>
        <w:t>هر کس با خداوند در ردای برازنده‌ی او به ستیزه برخیزد، خداوند جز پستی بر او نیفزاید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العِزُّ رِداءُ اللّٰهِ، وَ الْکِبْرُ اِزارُهُ، فَمَنْ تَنَاوَلَ شَیْئاً مِنْهُ اَکَبَّهُ اللّٰهُ فِی جَهَنَّمَ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عزت روپوش خدا، و کبر همچون زیرپوش حق است، هر کس به یکی از آنها دست اندازد خداوند او را در جهنم سرنگون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درباره‌ی تواضع در روایات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ششم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فِی السَّماءِ مَلَکَیْنِ مُوَکَّلَیْنِ بِالعِبادِ فَمَنْ تَواضَعَ للّٰهِ‌ِ رَفَعاهُ وَ مَنْ تَکَبَّرَ وَضَعاهُ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در آسمان دو فرشته‌اند که هر دو را بر بندگان گماشته‌اند، هر کس برای خدا فروتنی و خاکساری کند او را رفعت دهند، و هر که تکبر ورزد او را پست و ذلیل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حق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مَنْ تَواضَعَ للّٰهِ‌ِ رَفَعَهُ اللّٰهُ وَ مَن تَکَبَّرَ خَفَضَهُ اللّٰهُ وَ مَن اقْتَصَدَ فِی مَعِیشَتِهِ رَزَقَهُ اللّٰهُ وَ مَنْ بَذَّرَ حَرَمَهُ اللّٰهُ وَ مَنْ اَکْثَرَ ذِکْرَ المَوْتِ اَحَبَّهُ اللّٰهُ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هر که برای خدا فروتنی نماید خداوند او را بالا برد، و هر که تکبر نماید</w:t>
      </w:r>
    </w:p>
    <w:p>
      <w:pPr>
        <w:pStyle w:val="BookText"/>
        <w:rPr/>
      </w:pPr>
      <w:r>
        <w:rPr>
          <w:rFonts w:ascii="IRNazanin" w:hAnsi="IRNazanin" w:eastAsia="IRNazanin"/>
          <w:color w:val="111111"/>
          <w:sz w:val="28"/>
          <w:sz w:val="28"/>
          <w:szCs w:val="28"/>
          <w:rtl w:val="true"/>
          <w:lang w:bidi="fa-IR"/>
        </w:rPr>
        <w:t>خداوند او را پست و خوار کند، و هر که در زندگی میانه‌روی پیشه گیرد خداوند روزیش دهد، و هر کس ولخرجی نماید خداوند عنایتش را از او منع کند، و هر که زیاد یاد مرگ کند پروردگار او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داوود خطاب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اَنَّ اَقْرَبَ النَّاسِ مِنَ اللّٰهِ المُتَواضِعُونَ، کَذٰلِکَ اَبْعَدُ النَّاسِ مِنَ اللّٰهِ المُتَکَبِّرُونَ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نزدیکترین مردم به خداوند فروتنانند، هم‌چنین دورترین مردم از خدا متکبرانند</w:t>
      </w:r>
      <w:r>
        <w:rPr>
          <w:rFonts w:eastAsia="IRNazanin" w:cs="IRNazanin"/>
          <w:color w:val="111111"/>
          <w:sz w:val="28"/>
          <w:szCs w:val="28"/>
          <w:rtl w:val="true"/>
          <w:lang w:bidi="fa-IR"/>
        </w:rPr>
        <w:t>.</w:t>
      </w:r>
      <w:bookmarkStart w:id="74" w:name="pg244_2774"/>
    </w:p>
    <w:p>
      <w:pPr>
        <w:pStyle w:val="BookText"/>
        <w:rPr/>
      </w:pPr>
      <w:bookmarkEnd w:id="74"/>
      <w:r>
        <w:rPr>
          <w:rFonts w:ascii="Amiri" w:hAnsi="Amiri" w:eastAsia="Amiri" w:cs="Amiri"/>
          <w:color w:val="111111"/>
          <w:sz w:val="28"/>
          <w:sz w:val="28"/>
          <w:szCs w:val="28"/>
          <w:rtl w:val="true"/>
          <w:lang w:bidi="ar-SA"/>
        </w:rPr>
        <w:t>وَ اِنّی لَغَفّارٌ لِمَنْ تابَ وَ آمَنَ</w:t>
      </w:r>
    </w:p>
    <w:p>
      <w:pPr>
        <w:pStyle w:val="BookText"/>
        <w:rPr/>
      </w:pPr>
      <w:r>
        <w:rPr>
          <w:rFonts w:ascii="Amiri" w:hAnsi="Amiri" w:eastAsia="Amiri" w:cs="Amiri"/>
          <w:color w:val="111111"/>
          <w:sz w:val="28"/>
          <w:sz w:val="28"/>
          <w:szCs w:val="28"/>
          <w:rtl w:val="true"/>
          <w:lang w:bidi="ar-SA"/>
        </w:rPr>
        <w:t>وَ عَمِلَ صَالِحاً ثُمَّ اهْتَدیٰ</w:t>
      </w:r>
    </w:p>
    <w:p>
      <w:p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p>
    <w:p>
      <w:pPr>
        <w:pStyle w:val="Heading2"/>
        <w:numPr>
          <w:ilvl w:val="1"/>
          <w:numId w:val="1"/>
        </w:numPr>
        <w:rPr/>
      </w:pPr>
      <w:bookmarkStart w:id="75" w:name="__RefHeading___Toc2156613_211673320"/>
      <w:bookmarkStart w:id="76" w:name="_Toc26"/>
      <w:bookmarkEnd w:id="75"/>
      <w:r>
        <w:rPr>
          <w:rtl w:val="true"/>
        </w:rPr>
        <w:t>بازگشت به حق</w:t>
      </w:r>
      <w:bookmarkEnd w:id="76"/>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7" w:name="__RefHeading___Toc2156615_211673320"/>
      <w:bookmarkStart w:id="78" w:name="_Toc27"/>
      <w:bookmarkEnd w:id="77"/>
      <w:r>
        <w:rPr>
          <w:rtl w:val="true"/>
        </w:rPr>
        <w:t>اشاره</w:t>
      </w:r>
      <w:bookmarkStart w:id="79" w:name="pg244_2776"/>
      <w:bookmarkEnd w:id="78"/>
    </w:p>
    <w:p>
      <w:pPr>
        <w:pStyle w:val="Heading3"/>
        <w:numPr>
          <w:ilvl w:val="2"/>
          <w:numId w:val="1"/>
        </w:numPr>
        <w:rPr/>
      </w:pPr>
      <w:bookmarkStart w:id="80" w:name="__RefHeading___Toc2156617_211673320"/>
      <w:bookmarkStart w:id="81" w:name="_Toc28"/>
      <w:bookmarkEnd w:id="79"/>
      <w:bookmarkEnd w:id="80"/>
      <w:r>
        <w:rPr>
          <w:rtl w:val="true"/>
        </w:rPr>
        <w:t>گنهکاران و قدرت بر توبه</w:t>
      </w:r>
      <w:bookmarkEnd w:id="81"/>
    </w:p>
    <w:p>
      <w:pPr>
        <w:pStyle w:val="BookText"/>
        <w:rPr/>
      </w:pPr>
      <w:r>
        <w:rPr>
          <w:rFonts w:ascii="IRNazanin" w:hAnsi="IRNazanin" w:eastAsia="IRNazanin"/>
          <w:color w:val="111111"/>
          <w:sz w:val="28"/>
          <w:sz w:val="28"/>
          <w:szCs w:val="28"/>
          <w:rtl w:val="true"/>
          <w:lang w:bidi="fa-IR"/>
        </w:rPr>
        <w:t>هیچ مادری در جهان هستی، فرزند خود را گنهکار نزاییده، و کودک رحم را عاصی و خطاکار به دنیا نیاورده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در حالی قدم به عرصه‌گاه حیات می‌گذارد که از علم و دانش و تفکر و اندیشه خالی است، و از آنچه در اطرافش می‌گذرد کاملاً بی‌خبر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طفل وقتی وارد فضای این جهان می‌شود، جز گریه کردن و مکیدن شیر چیزی نمی‌داند، آن هم از گریه و مکیدن شیر در لحظات اول در عین اینکه ناله می‌زند و شیر می‌خورد غافل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غرایز و احساسات و شهوات او به تدریج وارد میدان فعالیت می‌شود، و آنچه را باید برای برپا کردن خیمه‌ی حیات تعلیم بگیرد، از اطرافیان خود و فعل و انفعالات طبیعی یاد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بدن او در طول زندگی در معرض انواع بیماریها قرار می‌گیرد، فکر و روحش، و نفس و قلبش نیز در معرض خطا و اشتباه می‌رود و در عمل و اخلاق مبتلای به گناه می‌گردد، بنابراین گناه همچون بیماری بدن عارضی است نه 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بیماری بدن و جسم او با دارویی که طبیب تجویز می‌کند معالجه می‌شود، فکر و روح و نفس بیمارش نیز با اجرای دستورات حضرت حق درمان می‌پذیرد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گنهکار با عرفان به وضع خویش، و معرفت به حلال و حرام خدا، با رجوع به</w:t>
      </w:r>
    </w:p>
    <w:p>
      <w:pPr>
        <w:pStyle w:val="BookText"/>
        <w:rPr/>
      </w:pPr>
      <w:r>
        <w:rPr>
          <w:rFonts w:ascii="IRNazanin" w:hAnsi="IRNazanin" w:eastAsia="IRNazanin"/>
          <w:color w:val="111111"/>
          <w:sz w:val="28"/>
          <w:sz w:val="28"/>
          <w:szCs w:val="28"/>
          <w:rtl w:val="true"/>
          <w:lang w:bidi="fa-IR"/>
        </w:rPr>
        <w:t>طبیب روحانی و دستور العمل گرفتن از او، برای توبه از گناه آماده می‌شود، و با امید و دلگرمی به رحمت حضرت حق از عرصه‌ی گناه بیرون می‌آید، و همچون روزی که از مادر متولد شده پاک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گنهکار نمی‌تواند ادعا کند نمی‌توانم توبه کنم، زیرا کسی که قدرت بر گناه دارد، بدون شک قدرت بر توبه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انسانی که توانایی بر خوردن و آشامیدن، رفتن و آمدن، گفتن و شنیدن، ازدواج و کسب و کار، ورزش و ریاضت، مسافرت و معاشرت و زور آزمایی دارد، و اگر طبیبی به خاطر بیماری خاصش او را از بسیاری از غذاها و نوشیدنیها پرهیز دهد، او از ترس ریشه‌دار شدن بیماری با کمال قدرت از خوردن آن غذاها و نوشیدنیها خودداری می‌کند، می‌تواند از گناهانی که به آن دچار است بپرهیزد، و از معصیت‌هایی که به آن گرفتار است خودداری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عذر هیچ گنهکاری در عدم قدرت بر توبه در پیشگاه حضرت حق قابل قبول نیست، اگر قدرت بر توبه برای اهل گناه نبود، از جانب خداوند دعوت به توبه و انابه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گنهکار باید این حقیقت را باور کند که در هر شرایطی، و در هر موقعیتی قدرت بر ترک گناه را دارد، و بر اساس آیات قرآن خداوند مهربان و توبه‌پذیر، توبه‌اش را قبول می‌کند و گناهانش را گرچه به عدد ریگ بیابان باشد، در معرض عفو و مغفرت و رحمت قرار می‌دهد، و پرونده‌ی سیاهش را به سپیدی چشم‌پوشی از همه‌ی گناهانش آراسته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گنهکار باید این معنا را آگاه باشد که اگر به ترک گناه و شستشوی درون و برونش برنخیزد، و عصیان و خلافش را ادامه بدهد خداوند او را به اشد عذاب دچار می‌نماید، و جریمه و عقوبت سنگینی را بر او بار خواهد کرد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بزرگ در قرآن مجید بدین گونه خود را معرفی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 اَلذَّنْبِ وَ قٰابِلِ اَلتَّوْبِ شَدِیدِ اَلْعِقٰابِ</w:t>
      </w:r>
      <w:r>
        <w:rPr>
          <w:rFonts w:eastAsia="Amiri" w:cs="Amiri" w:ascii="Amiri" w:hAnsi="Amiri"/>
          <w:color w:val="111111"/>
          <w:sz w:val="28"/>
          <w:szCs w:val="28"/>
          <w:rtl w:val="true"/>
          <w:lang w:bidi="ar-SA"/>
        </w:rPr>
        <w:t xml:space="preserve">. . .»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بخشنده‌ی گناه، و پذیرنده‌ی توبه‌ی گنهکار، و دارای عقابی شدید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معصوم در دعای افتتاح بدین صورت خداوند را معرفی می‌نماید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اَیْقَنْتُ اَنَّکَ اَرْحَمُ الرَّاحِمِینَ فِی مَوْضِعِ الْعَفْوِ وَ الرَّحْمَةِ، وَ اَشَدُّ المُعَاقِبِینَ فِی مَوْضِعِ النَّکالِ وَ النَّقِمَةِ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یقین و باور دارم که تو مهربانترین مهربانانی در جای عفو و رحمت، و شدیدترین عقاب‌کنندگانی در محل عقاب و انتقام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مهربان در قرآن مجید به گنهکاران اعلام نموده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عِبٰادِیَ اَلَّذِینَ أَسْرَفُوا عَلیٰ أَنْفُسِهِمْ لاٰ تَقْنَطُوا مِنْ رَحْمَةِ اَللّٰهِ إِنَّ اَللّٰهَ یَغْفِرُ اَلذُّنُوبَ جَمِیعاً إِنَّهُ هُوَ اَلْغَفُورُ اَلرَّحِیمُ</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بندگانم، آنان که بر خود اسراف کردند بگو از رحمت خدا ناامید نباشید، خداوند تمام گناهان را می‌آمرزد، همانا او آمرزنده‌ی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توجه به توبه پذیری حق و قدرتی که گنهکار بر ترک گناه دارد، و آیاتی که در قرآن به گنهکار، مژده‌ی عفو و رحمت می‌دهد، برای اهل گناه در ترک گناه هیچ عذری باقی نیست، به همین خاطر بر گنهکار توبه از گناه واجب فوری و واجب اخلاقی و واجب عقلی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گنهکاری که به توبه برنخیزد، و به جبران گذشته اقدام ننماید، و درون و برون را از گناه پاک نکند، چنانکه در دنیا در پیشگاه پاکان و عقل و وجدان و حکمت</w:t>
      </w:r>
    </w:p>
    <w:p>
      <w:pPr>
        <w:pStyle w:val="BookText"/>
        <w:rPr/>
      </w:pPr>
      <w:r>
        <w:rPr>
          <w:rFonts w:ascii="IRNazanin" w:hAnsi="IRNazanin" w:eastAsia="IRNazanin"/>
          <w:color w:val="111111"/>
          <w:sz w:val="28"/>
          <w:sz w:val="28"/>
          <w:szCs w:val="28"/>
          <w:rtl w:val="true"/>
          <w:lang w:bidi="fa-IR"/>
        </w:rPr>
        <w:t>و منطق محکوم است، در آخرت در پیشگاه حضرت حق به طریق اولی محکوم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گنهکاری در قیامت با اندوه و حسرت، و ندامت و پشیمانی فریاد می‌زند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لِی کَرَّةً فَأَکُونَ مِنَ اَلْمُحْسِنِینَ</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 برای من زمینه‌ی بازگشتی به دنیا بود تا از نیکوکاران می‌شدم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جوابش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قَدْ جٰاءَتْکَ آیٰاتِی فَکَذَّبْتَ بِهٰا وَ اِسْتَکْبَرْتَ وَ کُنْتَ مِنَ اَلْکٰافِرِینَ</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محققاً آیات من برای دستگیری و هدایتت به تو رسید، تو آنها را تکذیب نمودی و راه سرکشی از دستورات من را پیش گرفتی، و تو از ناسپاسان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است که برای نجات گنهکار، عوضی به جای دین و عمل از او قبول نمی‌کنند، و بر پیشانی وجود او مهر محکومیت می‌زنند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لِلَّذِینَ ظَلَمُوا مٰا فِی اَلْأَرْضِ جَمِیعاً وَ مِثْلَهُ مَعَهُ لاَفْتَدَوْا بِهِ مِنْ سُوءِ اَلْعَذٰابِ یَوْمَ اَلْقِیٰامَةِ وَ بَدٰا لَهُمْ مِنَ اَللّٰهِ مٰا لَمْ یَکُونُوا یَحْتَسِبُونَ</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اهل ستم تمام آنچه را در زمین است و همانند آن را در اختیار داشته باشند، هر آینه همه را فدا کنند تا از عذاب سخت قیامت برهند،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چنین چیزی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جانب حق برای آنان برنامه‌هایی آشکار گردد که گمان نمی‌بردند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علیه السلام در دعای کمیل، در اینکه در دنیا و آخرت گنهکار را در عدم</w:t>
      </w:r>
      <w:bookmarkStart w:id="82" w:name="pg244_2780"/>
    </w:p>
    <w:p>
      <w:pPr>
        <w:pStyle w:val="BookText"/>
        <w:rPr/>
      </w:pPr>
      <w:bookmarkEnd w:id="82"/>
      <w:r>
        <w:rPr>
          <w:rFonts w:ascii="IRNazanin" w:hAnsi="IRNazanin" w:eastAsia="IRNazanin"/>
          <w:color w:val="111111"/>
          <w:sz w:val="28"/>
          <w:sz w:val="28"/>
          <w:szCs w:val="28"/>
          <w:rtl w:val="true"/>
          <w:lang w:bidi="fa-IR"/>
        </w:rPr>
        <w:t>توبه هیچ عذری در پیشگاه حق نیست، و خدا را نسبت به گنهکار حجت کامل و تمام است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فَلَکَ الحُجَّةُ عَلَیَّ فِی جَمِیعِ ذَلِکَ وَ لا حُجَّةَ لِی فِیمَا جَریٰ عَلَیَّ فِیهِ قَضَاءُکَ</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تو را بر من در تمام آنچه از خطا و معصیت و گناه و هوا و هوس و متابعت از شیطان گذشته حجت است، و برای من در آنچه که قضایت بر آن جاری شده هیچ گونه حجتی نیست</w:t>
      </w:r>
      <w:r>
        <w:rPr>
          <w:rFonts w:eastAsia="IRNazanin" w:cs="IRNazanin"/>
          <w:color w:val="111111"/>
          <w:sz w:val="28"/>
          <w:szCs w:val="28"/>
          <w:rtl w:val="true"/>
          <w:lang w:bidi="fa-IR"/>
        </w:rPr>
        <w:t>.</w:t>
      </w:r>
    </w:p>
    <w:p>
      <w:pPr>
        <w:pStyle w:val="Heading3"/>
        <w:numPr>
          <w:ilvl w:val="2"/>
          <w:numId w:val="1"/>
        </w:numPr>
        <w:rPr/>
      </w:pPr>
      <w:bookmarkStart w:id="83" w:name="__RefHeading___Toc2156619_211673320"/>
      <w:bookmarkStart w:id="84" w:name="_Toc29"/>
      <w:bookmarkEnd w:id="83"/>
      <w:r>
        <w:rPr>
          <w:rtl w:val="true"/>
        </w:rPr>
        <w:t>روایتی عجیب در مسأله ی حجت حق بر بندگان</w:t>
      </w:r>
      <w:bookmarkEnd w:id="84"/>
    </w:p>
    <w:p>
      <w:pPr>
        <w:pStyle w:val="BookText"/>
        <w:rPr/>
      </w:pPr>
      <w:r>
        <w:rPr>
          <w:rFonts w:ascii="IRNazanin" w:hAnsi="IRNazanin" w:eastAsia="IRNazanin"/>
          <w:color w:val="111111"/>
          <w:sz w:val="28"/>
          <w:sz w:val="28"/>
          <w:szCs w:val="28"/>
          <w:rtl w:val="true"/>
          <w:lang w:bidi="fa-IR"/>
        </w:rPr>
        <w:t>عبد الاعلی مولی آل سام می‌گوید از حضرت صادق علیه السلام شنیدم، می‌فرمودند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قیامت زنی زیبا چهره را که به خاطر زیباییش در دنیا دچار فتنه شد به دادگاه الهی می‌آورند،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زیبا آفریدی تا جایی که به خاطر زیباییم برخورد کردم به آنچه که برخورد کردم، در آن هنگام حضرت مریم علیها السلام را می‌آورند و در جواب آن زن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نیکوتری یا مریم؟ ما مریم را نیکو آفریدیم ولی خود را از فتنه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نیکو صورت را می‌آورند که در دنیا محض زیبایی چهره و اندامش دچار فتنه شد، عرضه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چهره‌ی زیبا دادی تا جایی که دیدم از زنان آنچه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یوسف را می‌آورند و در پاسخ آن جوان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زیباتری یا یوسف؟ ما یوسف را زیبا آفریدیم ولی او به خاطر زیباییش دچار فتنه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به بلا را می‌آورند که به خاطر بلایش و صبر نکردنش گرفتار فتنه شد،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را بر من سخت گرفتی، من هم تاب و طاقتم را از دست دادم و دچار فتنه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را می‌آورند و به شخص بلا کشیده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بلای تو شدیدتر</w:t>
      </w:r>
      <w:bookmarkStart w:id="85" w:name="pg244_2781"/>
    </w:p>
    <w:p>
      <w:pPr>
        <w:pStyle w:val="BookText"/>
        <w:rPr/>
      </w:pPr>
      <w:bookmarkEnd w:id="85"/>
      <w:r>
        <w:rPr>
          <w:rFonts w:ascii="IRNazanin" w:hAnsi="IRNazanin" w:eastAsia="IRNazanin"/>
          <w:color w:val="111111"/>
          <w:sz w:val="28"/>
          <w:sz w:val="28"/>
          <w:szCs w:val="28"/>
          <w:rtl w:val="true"/>
          <w:lang w:bidi="fa-IR"/>
        </w:rPr>
        <w:t xml:space="preserve">بود یا ایوب؟ او به بلا دچار شد، ولی گرفتار فتنه نشد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 w:name="__RefHeading___Toc2156621_211673320"/>
      <w:bookmarkStart w:id="87" w:name="_Toc30"/>
      <w:bookmarkEnd w:id="86"/>
      <w:r>
        <w:rPr>
          <w:rtl w:val="true"/>
        </w:rPr>
        <w:t>توبه میراث آدم و حوا</w:t>
      </w:r>
      <w:bookmarkEnd w:id="87"/>
    </w:p>
    <w:p>
      <w:pPr>
        <w:pStyle w:val="BookText"/>
        <w:rPr/>
      </w:pPr>
      <w:r>
        <w:rPr>
          <w:rFonts w:ascii="IRNazanin" w:hAnsi="IRNazanin" w:eastAsia="IRNazanin"/>
          <w:color w:val="111111"/>
          <w:sz w:val="28"/>
          <w:sz w:val="28"/>
          <w:szCs w:val="28"/>
          <w:rtl w:val="true"/>
          <w:lang w:bidi="fa-IR"/>
        </w:rPr>
        <w:t xml:space="preserve">آدم به عنوان خلیفه‌ی خداوند و نایب حضرت رب العزه آفریده شد، و پس از اعتدال و استواء بدن، روح خدایی در او جلوه کرد </w:t>
      </w:r>
      <w:r>
        <w:rPr>
          <w:rStyle w:val="FootnoteAnchor"/>
          <w:rtl w:val="true"/>
        </w:rPr>
        <w:footnoteReference w:id="98"/>
      </w:r>
      <w:r>
        <w:rPr>
          <w:rFonts w:ascii="IRNazanin" w:hAnsi="IRNazanin" w:eastAsia="IRNazanin"/>
          <w:color w:val="111111"/>
          <w:sz w:val="28"/>
          <w:sz w:val="28"/>
          <w:szCs w:val="28"/>
          <w:rtl w:val="true"/>
          <w:lang w:bidi="fa-IR"/>
        </w:rPr>
        <w:t xml:space="preserve">، و شایسته‌ی مقام علم الاسمایی گشت، و فرشتگان به خاطر عظمت و کرامتش، به امر حضرت حق در برابر او سجده کردند، آنگاه به فرمان خداوند همراه با همسرش در بهشت ساکن شد </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نعمت‌های بهشت در اختیار او قرار گرفت و استفاده از آن مجموعه برای او و همسرش بلامانع اعلام شد، جز اینکه از هر دو خواستند به درختی معین نزدیک نشوند، که با نزدیک شدن به آن درخت از ستمکاران خواهند شد </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که به خاطر سر تافتن از سجده بر آدم، از حریم حق رانده شده بود و آثار لعنت حق او را زجر می‌داد، و تکبر و خودبینی‌اش نمی‌گذاشت به پیشگاه مقدس یار برگردد، از باب کینه و دشمنی نسبت به آدم و همسرش، در مقام وسوسه نمودن آنان بر آمد، تا آنچه را از اندامشان پنهان بود آشکار سازد، و با اطاعت نمودن از او، مقام کرامت و عظمتشان را از دست بدهند، و از بهشت عنبر سرشت اخراج شوند، و روی رحمت و لطف حق از آنان برگردد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این جملات به وسوسه کردن آنان برای خوردن از میوه‌ی آن درخت اقدام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آدم و 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از این درخت نهی نکرد جز به این علت که اگر از آن بخورید فرشته می‌شوید یا در این باغ سرسبز و خرم، تا ابد خواهید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اینکه پای وسوسه‌ی خود را در قلب آن دو نفر محکم و ثابت نماید، برای آنان سوگند خورد که من جز خیر شما را نمی‌خواهم </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وسوسه‌ی پرجاذبه و قسم شیطان، حرص آن دو نفر را شعله‌ور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بین آنان و نهی حق، حجاب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وسوسه‌ی او فریب خوردند و مغرور شدند، و به عرصه‌ی تاریک نافرمانی از خداوند درافتادند، و بر مخالفت با خواسته‌ی حق جرأت یافتند، و باطل در نظرشان زیبا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درخت خوردند، اندامشان آشکار شد، لباس وقار و هیبت و نور و کرامت را از دست دادند، شروع کردند به قرار دادن برگهای بهشتی بر یکدیگر تا آنان را در پوشد، پروردگارشان آنان را مورد خطاب قرار داد که آیا شما را از نزدیک شدن به آن درخت نهی نکردم؟ و اعلام ننمودم که شیطان برای شما دشمنی است آشکار </w:t>
      </w:r>
      <w:r>
        <w:rPr>
          <w:rStyle w:val="FootnoteAnchor"/>
          <w:rtl w:val="true"/>
        </w:rPr>
        <w:footnoteReference w:id="10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و حوا از بهشت اخراج شدند، مقام خلافت و علم و مسجود ملائکه بودن، برای آنان کاری نکرد، از آن مقامی که به آنان داده شده بود هبوط کردند، و برای ادامه‌ی حیات در زمین قرار گرفتند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دوری از مقام قرب، از دست دادن همنشینی با فرشتگان، محروم شدن از بهشت، بی‌توجهی به نهی حق و اطاعت از شیطان، غمی سنگین و اندوهی سخت و حسرتی دردآور بر دوش جانشان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زندان مخوف و محدود خودپسندی، و خود دیدن که علت محرومیت و ممنوعیت از رحمت و عنایت</w:t>
      </w:r>
    </w:p>
    <w:p>
      <w:pPr>
        <w:pStyle w:val="BookText"/>
        <w:rPr/>
      </w:pPr>
      <w:r>
        <w:rPr>
          <w:rFonts w:ascii="IRNazanin" w:hAnsi="IRNazanin" w:eastAsia="IRNazanin"/>
          <w:color w:val="111111"/>
          <w:sz w:val="28"/>
          <w:sz w:val="28"/>
          <w:szCs w:val="28"/>
          <w:rtl w:val="true"/>
          <w:lang w:bidi="fa-IR"/>
        </w:rPr>
        <w:t>محبوب، و افتادن در دام ما سوی اللّٰه است در آمدند، و به فضای بیداری و عشق و علاقه و ایمان به دوست وارد شدند، فضایی که منافع سرشاری در دنیا، و سود بی‌نهایتی در آخرت نصیب انسان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این صورت به خود آمدند، فریاد برداشتند که وقتی در زندان منیت و غفلت از یار افتادیم، و در تاریکی خودخواهی و حرص و غرور قرار گرفتیم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ظَلَمْنٰا 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توجه به وضع خویش، مقدمه‌ی ورود به عرصه‌گاه حرّیّت و آزادی و عامل نجات از بند شیطان، و روی آوردن به جانب حضرت محبوب، و باعث تواضع و فروتنی در پیشگاه حضرت رب است، که اگر شیطان هم به همین صورت رفتار می‌نمود رجم از حریم نمی‌شد و به لعنت ابدی گرفتار نمی‌گشت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و حوا در فضای پرقیمت نور اندیشه و تفکر، و تعقل و توجه، و بینایی و بیداری، که همراه با ندامت و پشیمانی و اشک چشم بود، آن‌چنان ادب و خاکساری نشان دادند که نگفتند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اغفر لنا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را بیامرز، بلکه عرضه داشتند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 لَمْ تَغْفِرْ لَنٰا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ما را نبخشی و به عرصه‌گاه رحمت در نیاوری،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لَنَکُونَنَّ مِنَ اَلْخٰاسِرِینَ</w:t>
      </w:r>
      <w:r>
        <w:rPr>
          <w:rFonts w:eastAsia="IRNazanin" w:cs="IRNazanin"/>
          <w:color w:val="111111"/>
          <w:sz w:val="28"/>
          <w:szCs w:val="28"/>
          <w:rtl w:val="true"/>
          <w:lang w:bidi="fa-IR"/>
        </w:rPr>
        <w:t xml:space="preserve">» </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زیانکاران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این توجه و بیداری، و فروتنی و خاکساری، و ندامت و پشیمانی، و گریه و انابه، و در آمدن از خودی و خدایی شدن، ابواب رحمت به روی آنان باز شد، لطف دوست به دستگیری از آنان شتافت، عنایت محبوب به استقبال از آنان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فَتَلَقّٰی آدَمُ مِنْ رَبِّهِ کَلِمٰاتٍ فَتٰابَ عَلَیْهِ إِنَّهُ هُوَ اَلتَّوّٰابُ اَلرَّحِیمُ</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از پروردگارش دریافت کلمات نمود، پس توبه‌اش پذیرفته شد، همانا</w:t>
      </w:r>
    </w:p>
    <w:p>
      <w:pPr>
        <w:pStyle w:val="BookText"/>
        <w:rPr/>
      </w:pPr>
      <w:r>
        <w:rPr>
          <w:rFonts w:ascii="IRNazanin" w:hAnsi="IRNazanin" w:eastAsia="IRNazanin"/>
          <w:color w:val="111111"/>
          <w:sz w:val="28"/>
          <w:sz w:val="28"/>
          <w:szCs w:val="28"/>
          <w:rtl w:val="true"/>
          <w:lang w:bidi="fa-IR"/>
        </w:rPr>
        <w:t>خداوند توبه‌پذیر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ربوبیت در کلمات تجلی کرد و به جان آدم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پیوستگی این سه حقیقت، یعنی نور ربوبی و کلمات و جان آدم، توبه تحقق پیدا کرد، توبه‌ای که گذشته را جبران و آینده‌ای روشن پیش روی تائب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باقر علیه السلام روایت شده کلمات عبارت بود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لَا إلٰهَ إلَّا أنْتَ، سُبْحَانَکَ وَ بِحَمْدِکَ رَبِّ إنّی ظَلَمْتُ نَفْسِی، فَاغْفِر لِی، اِنَّکَ خَیْرُ الغَافِرِینَ، اَللّٰهُمَّ لَا إِلهَ إِلَّا أنْتَ، سُبْحانَکَ وَ بِحَمْدِکَ، رَبِّ اِنّی ظَلَمْتُ نَفْسِی، فَارْحَمْنِی اِنَّکَ خَیْرُ الرّاحِمِینَ، اَللّٰهُمَّ لَا إِلهَ إِلَّا أنْتَ، سُبْحانَکَ وَ بِحَمْدِکَ، رَبِّ اِنّی ظَلَمْتُ نَفْسِی، فَتُبْ عَلَیَّ اِنَّکَ أَنْتَ التَّوّابُ الرَّحِیمُ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اسماء بزرگ و گرانقدری را مکتوب بر عرش حق دید، در رابطه با آنها پرسید،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موجودات از نظر منزلت نزد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فاطمه،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برای قبول توبه و بالا رفتن درجه و منزلتش، به حقیقت آن اسماء متوسل شد و از برکت آن حال و قال، توبه‌اش را پذیرفتند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همین که باران الهامات حق برای جلوه‌ی کلمات، بر دانه‌ی عشق و محبت آدم فرو ریخت، نبات اقرار و اعتراف ظلم به نفس رویید، و کار آدم از چاه بشری به دعا و گریه و استغاثه کشید، درخت اجتباء از سرزمین روحش سرکشید و گل توبه بر آن درخت شکفت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اِجْتَبٰاهُ رَبُّهُ فَتٰابَ عَلَیْهِ وَ هَدیٰ</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bookmarkStart w:id="88" w:name="pg244_2785"/>
    </w:p>
    <w:p>
      <w:pPr>
        <w:pStyle w:val="BookText"/>
        <w:rPr/>
      </w:pPr>
      <w:bookmarkEnd w:id="88"/>
      <w:r>
        <w:rPr>
          <w:rFonts w:ascii="IRNazanin" w:hAnsi="IRNazanin" w:eastAsia="IRNazanin"/>
          <w:color w:val="111111"/>
          <w:sz w:val="28"/>
          <w:sz w:val="28"/>
          <w:szCs w:val="28"/>
          <w:rtl w:val="true"/>
          <w:lang w:bidi="fa-IR"/>
        </w:rPr>
        <w:t>سپس پروردگارش او را برگزید، و توبه‌اش را پذیرفت، و بر او لباس هدایت خاص درپوشاند</w:t>
      </w:r>
      <w:r>
        <w:rPr>
          <w:rFonts w:eastAsia="IRNazanin" w:cs="IRNazanin"/>
          <w:color w:val="111111"/>
          <w:sz w:val="28"/>
          <w:szCs w:val="28"/>
          <w:rtl w:val="true"/>
          <w:lang w:bidi="fa-IR"/>
        </w:rPr>
        <w:t>.</w:t>
      </w:r>
    </w:p>
    <w:p>
      <w:pPr>
        <w:pStyle w:val="Heading3"/>
        <w:numPr>
          <w:ilvl w:val="2"/>
          <w:numId w:val="1"/>
        </w:numPr>
        <w:rPr/>
      </w:pPr>
      <w:bookmarkStart w:id="89" w:name="__RefHeading___Toc2156623_211673320"/>
      <w:bookmarkStart w:id="90" w:name="_Toc31"/>
      <w:bookmarkEnd w:id="89"/>
      <w:r>
        <w:rPr>
          <w:rtl w:val="true"/>
        </w:rPr>
        <w:t>گناهان</w:t>
      </w:r>
      <w:bookmarkEnd w:id="90"/>
    </w:p>
    <w:p>
      <w:pPr>
        <w:pStyle w:val="BookText"/>
        <w:rPr/>
      </w:pPr>
      <w:r>
        <w:rPr>
          <w:rFonts w:ascii="IRNazanin" w:hAnsi="IRNazanin" w:eastAsia="IRNazanin"/>
          <w:color w:val="111111"/>
          <w:sz w:val="28"/>
          <w:sz w:val="28"/>
          <w:szCs w:val="28"/>
          <w:rtl w:val="true"/>
          <w:lang w:bidi="fa-IR"/>
        </w:rPr>
        <w:t>امام صادق علیه السلام در قطعه‌ای بسیار زیبا و جالب که صورت توبه نامه دارد، به گناهانی که توبه از آنها واجب فوری و واجب اخلاقی و شرعی است، بدین صورت اشاره دارند، گناهانی که اگر جبران نشود و با توبه‌ی حقیقی از صفحه‌ی پرونده زدوده نگردد، موجب عذاب الهی در روز جزا و اختلال در زندگی در عرصه‌گاه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ضایع کردن واجبات خداوند، و توقف از فرایض و تضییع حق پروردگار از قبیل نماز، زکات، روزه، جهاد، حج، عمره، وضوی کامل، غسل، عبادت شب، کثرت ذکر، کفاره‌ی قسم، استرجاع در مصیبت و روی گرداندن از حقایقی که در به جا آوردنش از واجب و مستحب کوتاهی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ارتکاب گناهان کبیره، روی آوردن به معاصی، انجام گناهان، کسب زشتیها، برخورد به شهوات، به عهده گرفتن خطا و خلاصه انجام هر معصیت به عمد و اشتباه، و در پنهان و آشکار</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ریختن خون به ناحق، عقوق والدین، قطع رحم، فرار از جبهه، تهمت به پاکدامن، خوردن مال یتیم به ظلم و ستم، شهادت دروغ، کتمان شهادت، دین فروشی به بهای اندک، رباخواری، خیانت، مال حرام، جادو، کهانت، فال بد زدن، شرک، ریا، دزدی، شرابخواری، کم گذاشتن از کیل، خیانت و ظلم در ترازو داری، کینه و دشمنی، دو رویی، پیمان شکنی، افترا زدن، مکر و حیله، شکستن تعهد در برابر اهل ذمه، قسم، غیبت، سخن چینی، بهتان، عیب جویی و خرده‌گیری، بدگویی، لقب‌های بد دادن به اشخاص، آزار همسایه، ورود به خانه‌ی مردم بدون اجازه، فخر فروشی، کبر، اصرار بر گناه، روحیه‌ی</w:t>
      </w:r>
      <w:bookmarkStart w:id="91" w:name="pg244_2786"/>
    </w:p>
    <w:p>
      <w:pPr>
        <w:pStyle w:val="BookText"/>
        <w:rPr/>
      </w:pPr>
      <w:bookmarkEnd w:id="91"/>
      <w:r>
        <w:rPr>
          <w:rFonts w:ascii="IRNazanin" w:hAnsi="IRNazanin" w:eastAsia="IRNazanin"/>
          <w:color w:val="111111"/>
          <w:sz w:val="28"/>
          <w:sz w:val="28"/>
          <w:szCs w:val="28"/>
          <w:rtl w:val="true"/>
          <w:lang w:bidi="fa-IR"/>
        </w:rPr>
        <w:t xml:space="preserve">استکباری، راه رفتن به کبر و بزرگ منشی، ستم در حکم راندن، ظلم به هنگام خشم، تعصب ورزیدن، تقویت ستمکار، کمک بر گناه و دشمنی، کمی عدد در اهل و مال و فرزند، بدگمانی به مردم، متابعت هوی، عمل به شهوت، امر به منکر، نهی از معروف، فساد در زمین، انکار حق، روی آوردن به ستمگران در غیر حق، مکر، خدعه، بخل، گفتار به نادانی، خوردن میته و خون و گوشت خوک، و آنچه برای غیر خدا ذبح شده، حسد، تجاوز، دعوت به زشتی، آرزو بردن به آنچه از جانب خدا عنایت شده، خودپسندی، منت گذاشتن در بخشش، ستمگری، انکار قرآن، تحقیر یتیم، راندن سائل، شکستن سوگند، قسم دروغ، ستم به مردم در اموال و موی و صورت و آبرو، بد دیدن، بد شنیدن، بد گفتن، بد عمل کردن با دست، قدم بد برداشتن، به بدی لمس کردن، به زشتی حدیث نفس نمودن، قسم باطل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آنچه واجب است و آلوده شدن به آنچه حرام است، در این مقاله‌ی ملکوتی به وسیله‌ی امام ششم بیان شده، و به عنوان گناهانی که توبه از آن ضروری است به شماره آمده</w:t>
      </w:r>
      <w:r>
        <w:rPr>
          <w:rFonts w:eastAsia="IRNazanin" w:cs="IRNazanin"/>
          <w:color w:val="111111"/>
          <w:sz w:val="28"/>
          <w:szCs w:val="28"/>
          <w:rtl w:val="true"/>
          <w:lang w:bidi="fa-IR"/>
        </w:rPr>
        <w:t>.</w:t>
      </w:r>
    </w:p>
    <w:p>
      <w:pPr>
        <w:pStyle w:val="Heading3"/>
        <w:numPr>
          <w:ilvl w:val="2"/>
          <w:numId w:val="1"/>
        </w:numPr>
        <w:rPr/>
      </w:pPr>
      <w:bookmarkStart w:id="92" w:name="__RefHeading___Toc2156625_211673320"/>
      <w:bookmarkStart w:id="93" w:name="_Toc32"/>
      <w:bookmarkEnd w:id="92"/>
      <w:r>
        <w:rPr>
          <w:rtl w:val="true"/>
        </w:rPr>
        <w:t>آثار سوء گناهان</w:t>
      </w:r>
      <w:bookmarkEnd w:id="93"/>
    </w:p>
    <w:p>
      <w:pPr>
        <w:pStyle w:val="BookText"/>
        <w:rPr/>
      </w:pPr>
      <w:r>
        <w:rPr>
          <w:rFonts w:ascii="IRNazanin" w:hAnsi="IRNazanin" w:eastAsia="IRNazanin"/>
          <w:color w:val="111111"/>
          <w:sz w:val="28"/>
          <w:sz w:val="28"/>
          <w:szCs w:val="28"/>
          <w:rtl w:val="true"/>
          <w:lang w:bidi="fa-IR"/>
        </w:rPr>
        <w:t>بر اساس آیات قرآن مجید و معارف اهل بیت، برای گناهان در دنیا و آخرت آثار سویی است که اگر گنهکار از گناهانش توبه نکند، بدون تردید گرفتار آن آثار سوء خواهد 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مَنْ کَسَبَ سَیِّئَةً وَ أَحٰاطَتْ بِهِ خَطِیئَتُهُ فَأُولٰئِکَ أَصْحٰابُ اَلنّٰارِ هُمْ فِیهٰا خٰالِدُونَ</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آنان که به تحصیل گناه برخاستند و گناه سراسر وجودشان را پوشاند، اصحاب آتشند، و در آن همیشگی و جاودانه خواهند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نُنَبِّئُکُمْ بِالْأَخْسَرِینَ أَعْمٰالاً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ضَلَّ سَعْیُهُمْ فِی اَلْحَیٰاةِ اَلدُّنْیٰا وَ هُمْ یَحْسَبُونَ أَنَّهُمْ یُحْسِنُونَ صُنْعاً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کَفَرُوا بِآیٰاتِ رَبِّهِمْ وَ لِقٰائِهِ فَحَبِطَتْ أَعْمٰالُهُمْ فَلاٰ نُقِیمُ لَهُمْ یَوْمَ اَلْقِیٰامَةِ وَزْناً</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مردم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خبر دهم که زیانکارترین مردم چه کسانی هستند، آنان که تمام کوشش و تلاششان در زندگی دنیا نابود شده، ولی خیال می‌کنند عمل نیک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مردمی هستند که به آیات پروردگارشان و لقای او کافر شدند، به این خاطر اعمالشان تباه شد، لذا در قیامت بر آنان میزانی به پا نمی‌کنیم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برای کسانی برپا می‌شود که اعمال قابل سنجیدن داشته باشند، این آلودگان عاصی و خائنان بی پروا، چون عمل و سعیشان نابود شده، میزانی برای آنها برپا نمی‌شود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قُلُوبِهِمْ مَرَضٌ فَزٰادَهُمُ اَللّٰهُ مَرَضاً وَ لَهُمْ عَذٰابٌ أَلِیمٌ</w:t>
      </w:r>
      <w:r>
        <w:rPr>
          <w:rFonts w:eastAsia="Amiri" w:cs="Amiri" w:ascii="Amiri" w:hAnsi="Amiri"/>
          <w:color w:val="111111"/>
          <w:sz w:val="28"/>
          <w:szCs w:val="28"/>
          <w:rtl w:val="true"/>
          <w:lang w:bidi="ar-SA"/>
        </w:rPr>
        <w:t xml:space="preserve">. . .»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اینان را در دل، بیماری نفاق است، خداوند بر این بیماری می‌افزاید و برای ایشان است عذاب دردناک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فَتَرَی اَلَّذِینَ فِی قُلُوبِهِمْ مَرَضٌ یُسٰارِعُونَ فِیهِمْ</w:t>
      </w:r>
      <w:r>
        <w:rPr>
          <w:rFonts w:eastAsia="Amiri" w:cs="Amiri" w:ascii="Amiri" w:hAnsi="Amiri"/>
          <w:color w:val="111111"/>
          <w:sz w:val="28"/>
          <w:szCs w:val="28"/>
          <w:rtl w:val="true"/>
          <w:lang w:bidi="ar-SA"/>
        </w:rPr>
        <w:t xml:space="preserve">. . .»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در دل، بیماری نفاق دارند مشاهده می‌کنی به سوی دشمنان خدا، یهود و نصاری می‌شتابند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اَلَّذِینَ فِی قُلُوبِهِمْ مَرَضٌ فَزٰادَتْهُمْ رِجْساً إِلَی رِجْسِهِمْ</w:t>
      </w:r>
      <w:r>
        <w:rPr>
          <w:rFonts w:eastAsia="Amiri" w:cs="Amiri" w:ascii="Amiri" w:hAnsi="Amiri"/>
          <w:color w:val="111111"/>
          <w:sz w:val="28"/>
          <w:szCs w:val="28"/>
          <w:rtl w:val="true"/>
          <w:lang w:bidi="ar-SA"/>
        </w:rPr>
        <w:t xml:space="preserve">. . .»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آنان که در دل، بیماری نفاق دارند آلودگی بر آلودگی اینان اضافه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یَأْکُلُونَ أَمْوٰالَ اَلْیَتٰامیٰ ظُلْماً إِنَّمٰا یَأْکُلُونَ فِی بُطُونِهِمْ نٰاراً وَ سَیَصْلَوْنَ سَعِیراً</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کسانی که اموال ایتام را به ستم می‌خورند، جز این نیست که هم اکنون آتش می‌خورند، و به زودی وارد آتش سوزان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محققین بر اساس این آیه‌ی شریفه و آیات دیگری که از نظر معنا همانند این آیه هستند، عقیده دارند جریمه‌ی گنهکار در روز قیامت همان گناه اوست، به این معنا که این گناه گنهکار است که در قیامت به صورت عذاب دردناک ظهور می‌کند و گنهکار را برای ابد اسیر خود نموده و او را شکنجه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یَکْتُمُونَ مٰا أَنْزَلَ اَللّٰهُ مِنَ اَلْکِتٰابِ وَ یَشْتَرُونَ بِهِ ثَمَناً قَلِیلاً أُولٰئِکَ مٰا یَأْکُلُونَ فِی بُطُونِهِمْ إِلاَّ اَلنّٰارَ وَ لاٰ یُکَلِّمُهُمُ اَللّٰهُ یَوْمَ اَلْقِیٰامَةِ وَ لاٰ یُزَکِّیهِمْ وَ لَهُمْ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اِشْتَرَوُا اَلضَّلاٰلَةَ بِالْهُدیٰ وَ اَلْعَذٰابَ بِالْمَغْفِرَةِ فَمٰا أَصْبَرَهُمْ عَلَی اَلنّٰارِ</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آنچه را خداوند از کتاب نازل نموده، کتمان می‌نمایند و آن را در برابر بهای اندکی می‌فروشند، جز آتش چیزی نمی‌خورند، خداوند در قیامت با آنان سخن نمی‌گوید، و آنان را تزکیه از گناه و آلودگی نمی‌نماید، و برای آنان عذاب</w:t>
      </w:r>
    </w:p>
    <w:p>
      <w:pPr>
        <w:pStyle w:val="BookText"/>
        <w:rPr/>
      </w:pPr>
      <w:r>
        <w:rPr>
          <w:rFonts w:ascii="IRNazanin" w:hAnsi="IRNazanin" w:eastAsia="IRNazanin"/>
          <w:color w:val="111111"/>
          <w:sz w:val="28"/>
          <w:sz w:val="28"/>
          <w:szCs w:val="28"/>
          <w:rtl w:val="true"/>
          <w:lang w:bidi="fa-IR"/>
        </w:rPr>
        <w:t>دردآوری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کسانی هستند که گمراهی را با هدایت، و عذاب را با مغفرت مبادله کرده‌اند، و چه اندازه در برابر عذاب خدا طاقت دارند؟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اَلَّذِینَ کَفَرُوا بِرَبِّهِمْ أَعْمٰالُهُمْ کَرَمٰادٍ اِشْتَدَّتْ بِهِ اَلرِّیحُ فِی یَوْمٍ عٰاصِفٍ لاٰ یَقْدِرُونَ مِمّٰا کَسَبُوا عَلیٰ شَیْءٍ ذٰلِکَ هُوَ اَلضَّلاٰلُ اَلْبَعِیدُ</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مردمی که به پروردگارشان کافر شدند، به مانند خاکستری در برابر تندبادی در یک روز طوفانی است، آنها قدرت ندارند کمترین چیزی از آنچه انجام داده‌اند به دست آورند، و این گمراهی دوری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این‌گونه آیات استفاده می‌شود، که آثار سوء گناه که خیلی بیش از اینهاست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همنشینی با آتش در قیامت، جاودانه بودن در عذاب، زیان و خسارت در دنیا و آخرت، نابود شدن همه‌ی تلاش و کوشش انسان، حبط اعمال در محشر، برپا نشدن ترازوی سنجش در قیامت، اضافه شدن گناه بر اثر عدم توبه، شتاب به سوی دشمنان خدا، قطع رابطه‌ی حق با انسان، تزکیه نشدن در قیامت، تبدیل هدایت به گمراهی، مبادله‌ی عذاب با مغفرت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سجاد علیه السلام در روایتی مفصل به آثار سوء گناهان به این صورت اشاره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گناهانی که نعمت‌ها را تغییر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به حقوق مردم، کناره گرفتن از عادت خیر، از بین رفتن نیکی به مردم، کفران نعمت، ترک شکر</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گناهانی که موجب ندامت و حسرت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نفس، ترک صله‌ی رحم، واگذاشتن نماز تا از دست رفتن وقت، ترک وصیت، باز نگرداندن حقوق مالی</w:t>
      </w:r>
    </w:p>
    <w:p>
      <w:pPr>
        <w:pStyle w:val="BookText"/>
        <w:rPr/>
      </w:pPr>
      <w:r>
        <w:rPr>
          <w:rFonts w:ascii="IRNazanin" w:hAnsi="IRNazanin" w:eastAsia="IRNazanin"/>
          <w:color w:val="111111"/>
          <w:sz w:val="28"/>
          <w:sz w:val="28"/>
          <w:szCs w:val="28"/>
          <w:rtl w:val="true"/>
          <w:lang w:bidi="fa-IR"/>
        </w:rPr>
        <w:t>مردم، منع زکات تا رسیدن مرگ و لال شدن 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گناهانی که باعث زوال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عارف به ستم، تعدی به مردم، استهزاء افراد، خوار نمودن انسانها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گناهانی که نعمت‌ها را دفع می‌کند و نمی‌گذارد به انسان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احتیاج، خواب ثلث اول شب تا از دست رفتن نماز، خواب صبح تا ضایع شدن نماز، کوچک شمردن نعمت، شکایت از حضرت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گناهانی که باعث پرده 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شرابخواری، قمار بازی، دلقک بازی، کار لغو، شوخی، گفتن عیوب مردم، همنشینی با می خواران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گناهانی که سبب نزول بلا و حادثه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نرسیدن به داد اندوهگین، ترک یاری ستمدیده، ضایع کردن 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گناهانی که موجب پیروزی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آشکار، اظهار معاصی، مباح شمردن حرام، سرپیچی از خوبان، اطاعت از بدکاران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گناهانی که باعث مرگ زودرس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رحم، سوگند دروغ، گفتار کذب، زنا، بستن راه مسلمین، ادعای امامت به ناحق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گناهانی که سبب قطع امید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 از رحمت، ناامیدی شدید از لطف خدا، تکیه بر غیر حق، تکذیب وعده‌ی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گناهانی که موجب تاریکی هواست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و کهانت، ایمان به تأثیر ستارگان، تکذیب قدر، عقوق والدین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گناهانی که علت برداشته شدن پرده‌ی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 گرفتن به نیت پس ندادن، اسراف در خرج، بخل بر زن و فرزند و ارحام، بداخلاقی، کم صبری، به کار گرفتن بی‌حوصلگی، خود را به تنبلی زدن، سبک شمردن اهل دین</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گناهانی که مورث رد شدن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بد، زشتی باطن، دورویی با برادران دینی، باور نداشتن به اجابت دعا، به تأخیر انداختن نماز تا از بین رفتن وقت،</w:t>
      </w:r>
      <w:bookmarkStart w:id="94" w:name="pg244_2791"/>
    </w:p>
    <w:p>
      <w:pPr>
        <w:pStyle w:val="BookText"/>
        <w:rPr/>
      </w:pPr>
      <w:bookmarkEnd w:id="94"/>
      <w:r>
        <w:rPr>
          <w:rFonts w:ascii="IRNazanin" w:hAnsi="IRNazanin" w:eastAsia="IRNazanin"/>
          <w:color w:val="111111"/>
          <w:sz w:val="28"/>
          <w:sz w:val="28"/>
          <w:szCs w:val="28"/>
          <w:rtl w:val="true"/>
          <w:lang w:bidi="fa-IR"/>
        </w:rPr>
        <w:t>ترک تقرب به حق با روی گرداندن از کار خیر و صدقه، ناسزا گفتن و فحش در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گناهانی که سبب حبس باران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قاضیان در احکام، شهادت ناحق، کتمان شهادت، منع زکات و قرض، سنگدلی نسبت به نیازمندان و تهیدستان، ستم بر یتیم و نیازمند، راندن سائل، و رد کردن تهیدست در شب تار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المؤمنین علیه السلام در رابطه با گناهان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لَمْ یَتَوَعَّدِ اللّٰهُ عَلیٰ مَعْصِیَتِهِ لَکَانَ یَجِبُ اَنْ لَا یُعْصی شُکْراً لِنِعَمِهِ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خداوند بر عصیان بندگانش نسبت به خود وعده‌ی عذاب نداده بود، هر آینه واجب بود به خاطر شکر نعمتهایش معصیت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بیایید از باب تقدیر و تشکر از نعمتهای حضرت حق، که احدی را قدرت شمارش آن نیست، از هرگونه معصیت و گناهی خودداری کنیم، و نسبت به گذشته‌ی زشت خود، در مقام عذرخواهی و توبه و ندامت برآییم، که این‌گونه حرکت باعث مغفرت و رحمت، و غرق شدن در لطف و عنایت حضرت محبوب است</w:t>
      </w:r>
      <w:r>
        <w:rPr>
          <w:rFonts w:eastAsia="IRNazanin" w:cs="IRNazanin"/>
          <w:color w:val="111111"/>
          <w:sz w:val="28"/>
          <w:szCs w:val="28"/>
          <w:rtl w:val="true"/>
          <w:lang w:bidi="fa-IR"/>
        </w:rPr>
        <w:t>.</w:t>
      </w:r>
    </w:p>
    <w:p>
      <w:pPr>
        <w:pStyle w:val="Heading3"/>
        <w:numPr>
          <w:ilvl w:val="2"/>
          <w:numId w:val="1"/>
        </w:numPr>
        <w:rPr/>
      </w:pPr>
      <w:bookmarkStart w:id="95" w:name="__RefHeading___Toc2156627_211673320"/>
      <w:bookmarkStart w:id="96" w:name="_Toc33"/>
      <w:bookmarkEnd w:id="95"/>
      <w:r>
        <w:rPr>
          <w:rtl w:val="true"/>
        </w:rPr>
        <w:t>راه توبه ی واقعی</w:t>
      </w:r>
      <w:bookmarkEnd w:id="96"/>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آثار بسیار مهم توبه، که عبارت از رسیدن به مغفرت و رحمت و رضوان حق است، و نیز پیدا شدن لیاقت برای ورود به بهشت، و امان یافتن از عذاب جهنم، و بیرون شدن از جاده‌ی گمراهی، و قرار گرفتن در مسیر هدایت، و پاک شدن پرونده از سیاهی و ظلمت،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مسأله‌ای است عظیم،</w:t>
      </w:r>
      <w:bookmarkStart w:id="97" w:name="pg244_2792"/>
    </w:p>
    <w:p>
      <w:pPr>
        <w:pStyle w:val="BookText"/>
        <w:rPr/>
      </w:pPr>
      <w:bookmarkEnd w:id="97"/>
      <w:r>
        <w:rPr>
          <w:rFonts w:ascii="IRNazanin" w:hAnsi="IRNazanin" w:eastAsia="IRNazanin"/>
          <w:color w:val="111111"/>
          <w:sz w:val="28"/>
          <w:sz w:val="28"/>
          <w:szCs w:val="28"/>
          <w:rtl w:val="true"/>
          <w:lang w:bidi="fa-IR"/>
        </w:rPr>
        <w:t>و برنامه‌ای است بزرگ، و حقیقتی است فوق العاده، و واقعیتی است ملکوتی و عرشی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به اینکه انسان استغفراللهی بگوید و در باطن اندکی دچار حیا شود، و در جلوت یا خلوت اشکی بریزد حاصل نمی‌شود، زیرا بسیارند مردمی که بدین صورت توبه می‌کنند، ولی پس از اندک مدتی به همان گناهانی که آلوده بودند باز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بازگشتن به گناه، بالاترین دلیل این معناست که توبه‌ی حقیقی حاصل نشده، و بازگشت واقعی تحقق پیدا 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و بازگشت واقعی، آن‌چنان مهم و باعظمت است که قسمت عمده‌ای از آیات قرآن و معارف الهیه به آن اختصاص یافته است</w:t>
      </w:r>
      <w:r>
        <w:rPr>
          <w:rFonts w:eastAsia="IRNazanin" w:cs="IRNazanin"/>
          <w:color w:val="111111"/>
          <w:sz w:val="28"/>
          <w:szCs w:val="28"/>
          <w:rtl w:val="true"/>
          <w:lang w:bidi="fa-IR"/>
        </w:rPr>
        <w:t>.</w:t>
      </w:r>
    </w:p>
    <w:p>
      <w:pPr>
        <w:pStyle w:val="Heading3"/>
        <w:numPr>
          <w:ilvl w:val="2"/>
          <w:numId w:val="1"/>
        </w:numPr>
        <w:rPr/>
      </w:pPr>
      <w:bookmarkStart w:id="98" w:name="__RefHeading___Toc2156629_211673320"/>
      <w:bookmarkStart w:id="99" w:name="_Toc34"/>
      <w:bookmarkEnd w:id="98"/>
      <w:r>
        <w:rPr>
          <w:rtl w:val="true"/>
        </w:rPr>
        <w:t>توبه ی حقیقی از دیدگاه امام علی علیه السلام</w:t>
      </w:r>
      <w:bookmarkEnd w:id="99"/>
    </w:p>
    <w:p>
      <w:pPr>
        <w:pStyle w:val="BookText"/>
        <w:rPr/>
      </w:pPr>
      <w:r>
        <w:rPr>
          <w:rFonts w:ascii="IRNazanin" w:hAnsi="IRNazanin" w:eastAsia="IRNazanin"/>
          <w:color w:val="111111"/>
          <w:sz w:val="28"/>
          <w:sz w:val="28"/>
          <w:szCs w:val="28"/>
          <w:rtl w:val="true"/>
          <w:lang w:bidi="fa-IR"/>
        </w:rPr>
        <w:t>امام به شخصی که به عنوان توبه جمله‌ی استغفر اللّه را به زبان جاری کرد،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بر عزایت بگرید، می‌دانی توبه چیست؟ توبه درجه‌ی علیّین است، و آن اسمی است واقع بر شش معنا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پشیمانی بر آنچه که گذشت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تصمیم جدی بر بازنگشتن به گناه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ادا کردن حقوق مردم به مردم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ادای واجبات ضایع شده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کردن گوشتی که بر گناه به بدن روییده تا جایی که اثری از آن گوشت بر استخوان نماند، و گوشت تازه در حال عبادت بین پوست و استخوان بروید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چشاندن رنج طاعت به بدن، چنانکه لذت معصیت به آن چشانده شد،</w:t>
      </w:r>
    </w:p>
    <w:p>
      <w:pPr>
        <w:pStyle w:val="BookText"/>
        <w:rPr/>
      </w:pPr>
      <w:r>
        <w:rPr>
          <w:rFonts w:ascii="IRNazanin" w:hAnsi="IRNazanin" w:eastAsia="IRNazanin"/>
          <w:color w:val="111111"/>
          <w:sz w:val="28"/>
          <w:sz w:val="28"/>
          <w:szCs w:val="28"/>
          <w:rtl w:val="true"/>
          <w:lang w:bidi="fa-IR"/>
        </w:rPr>
        <w:t>پس از عبور از این شش مرحله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استغفر اللّه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تائب باید به حقیقت توبه کند، و عزمش برای ترک گناه جزم باشد، و نیت بازگشت به گناه از صفحه‌ی دلش برای همیشه زدوده شود، و به امید توبه‌ی دوباره و سه باره و صد باره وارد گناه نگردد، که این امید بدون شک امیدی شیطانی و حالتی مسخره است، امام هشتم علیه السلام در روایتی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اسْتَغْفَرَ بِلِسَانِهِ وَ لَمْ یَنْدَمْ بِقَلْبِهِ فَقَدِ اسْتَهْزَأَ بِنَفْسِهِ</w:t>
      </w:r>
      <w:r>
        <w:rPr>
          <w:rFonts w:eastAsia="Amiri" w:cs="Amiri" w:ascii="Amiri" w:hAnsi="Amiri"/>
          <w:color w:val="111111"/>
          <w:sz w:val="28"/>
          <w:szCs w:val="28"/>
          <w:rtl w:val="true"/>
          <w:lang w:bidi="ar-SA"/>
        </w:rPr>
        <w:t xml:space="preserve">. . . </w:t>
      </w:r>
      <w:r>
        <w:rPr>
          <w:rStyle w:val="FootnoteAnchor"/>
          <w:rtl w:val="true"/>
        </w:rPr>
        <w:footnoteReference w:id="120"/>
      </w:r>
      <w:r>
        <w:rPr>
          <w:rFonts w:ascii="IRNazanin" w:hAnsi="IRNazanin" w:eastAsia="IRNazanin"/>
          <w:color w:val="111111"/>
          <w:sz w:val="28"/>
          <w:sz w:val="28"/>
          <w:szCs w:val="28"/>
          <w:rtl w:val="true"/>
          <w:lang w:bidi="fa-IR"/>
        </w:rPr>
        <w:t>کسی که به زبان استغفار کند ولی به قلب پشیمان نباشد، خود را مسخره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خنده‌آور است و بسیار جای تأسف است که انسان به امید دست یافتن به دوا، خود را مریض کند، و چه اندازه باعث خسارت است که آدمی به امید توبه مرتکب جرم و گناه و خطا و معصیت گردد، و به خود تلقین نماید که همواره درِ توبه باز است، بنابراین گناه می‌کنم و سپس آراسته به توبه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توبه جدی باشد، اگر توبه از روی حقیقت انجام بگیرد، اگر توبه با شرایطی که دارد تحقق یابد، بدون تردید روح تصفیه می‌شود، نفس به پاکی می‌رسد، دل صفا می‌گیرد، و زنگ گناه از همه‌ی اعضا و جوارح، و باطن و ظاهر زدوده می‌گردد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 نباید حرفه‌ای باشد، چرا که گناه ظلمت است و توبه روشنایی، و رفت و آمد زیاد میان تاریکی و روشنایی دیدگان جان را مختل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توبه از یک گناه، دوباره به گناه باز گردیم، معلوم می‌شود توبه نکرده‌ایم</w:t>
      </w:r>
      <w:r>
        <w:rPr>
          <w:rFonts w:eastAsia="IRNazanin" w:cs="IRNazanin"/>
          <w:color w:val="111111"/>
          <w:sz w:val="28"/>
          <w:szCs w:val="28"/>
          <w:rtl w:val="true"/>
          <w:lang w:bidi="fa-IR"/>
        </w:rPr>
        <w:t>.</w:t>
      </w:r>
      <w:bookmarkStart w:id="100" w:name="pg244_2794"/>
    </w:p>
    <w:p>
      <w:pPr>
        <w:pStyle w:val="BookText"/>
        <w:rPr/>
      </w:pPr>
      <w:bookmarkEnd w:id="100"/>
      <w:r>
        <w:rPr>
          <w:rFonts w:ascii="IRNazanin" w:hAnsi="IRNazanin" w:eastAsia="IRNazanin"/>
          <w:color w:val="111111"/>
          <w:sz w:val="28"/>
          <w:sz w:val="28"/>
          <w:szCs w:val="28"/>
          <w:rtl w:val="true"/>
          <w:lang w:bidi="fa-IR"/>
        </w:rPr>
        <w:t>نفس همانند تنوره‌ی جهنم است، پر شدنی نیست، از گناه خسته و سیر نمی‌شود، حالت زیاده خواهی او کم نمی‌گردد، و همین امور باعث در جا زدن انسان و واماندگیش از حرکت به سوی حق است، درب این تنوره را باید با توبه بست، و سرکشی این موجود عجیب را باید با توبه‌ی واقعی مهار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انقلاب حال و تحقق تحول در دل و جان است که با این تحول، رابطه‌ی انسان با گناه و عوامل آن بسیار ضعیف، و با حق و حقیقت و علل پاکی و نورانیت فوق العاده قوی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ابتدای حیاتی تازه است، حیاتی عرشی و ملکوتی، که در این حیات، قلب تسلیم خدا، نفس تسلیم به حسنات، و درون و برون روی گردان از همه‌ی آلودگیهاست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خاموش کردن چراغ هوای نفس، و قرار گرفتن در هوای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خاتمه دادن به حکومت شیطان در درون، و زمینه‌سازی حکومت حق در باطن است</w:t>
      </w:r>
      <w:r>
        <w:rPr>
          <w:rFonts w:eastAsia="IRNazanin" w:cs="IRNazanin"/>
          <w:color w:val="111111"/>
          <w:sz w:val="28"/>
          <w:szCs w:val="28"/>
          <w:rtl w:val="true"/>
          <w:lang w:bidi="fa-IR"/>
        </w:rPr>
        <w:t>.</w:t>
      </w:r>
    </w:p>
    <w:p>
      <w:pPr>
        <w:pStyle w:val="Heading3"/>
        <w:numPr>
          <w:ilvl w:val="2"/>
          <w:numId w:val="1"/>
        </w:numPr>
        <w:rPr/>
      </w:pPr>
      <w:bookmarkStart w:id="101" w:name="__RefHeading___Toc2156631_211673320"/>
      <w:bookmarkStart w:id="102" w:name="_Toc35"/>
      <w:bookmarkEnd w:id="101"/>
      <w:r>
        <w:rPr>
          <w:rtl w:val="true"/>
        </w:rPr>
        <w:t>برای هر گناهی توبه ای مخصوص است</w:t>
      </w:r>
      <w:bookmarkEnd w:id="102"/>
    </w:p>
    <w:p>
      <w:pPr>
        <w:pStyle w:val="Heading4"/>
        <w:numPr>
          <w:ilvl w:val="3"/>
          <w:numId w:val="1"/>
        </w:numPr>
        <w:rPr/>
      </w:pPr>
      <w:bookmarkStart w:id="103" w:name="__RefHeading___Toc2156633_211673320"/>
      <w:bookmarkStart w:id="104" w:name="_Toc36"/>
      <w:bookmarkEnd w:id="103"/>
      <w:r>
        <w:rPr>
          <w:rtl w:val="true"/>
        </w:rPr>
        <w:t>اشاره</w:t>
      </w:r>
      <w:bookmarkEnd w:id="104"/>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از مردم تصور می‌کنند اگر به خاطر انواع گناهان خود، از خداوند عذرخواهی کنند و جمله‌ی أَسْتَغْفِرُ اللّهَ رَبّی وَ اَتُوبُ اِلَیْه را بر زبان جاری کنند، و گوشه‌ی مسجد یا حرمی از حرم‌های اهل بیت زیارتی بخوانند و اشکی بریزند، توبه حاصل می‌شود؛ در صورتی که آیات و روایات مربوط به توبه، این روش را به عنوان توبه قبول ندارند، این‌گونه مردم باید توجه داشته باشند که توبه بر حسب اختلاف گناهان مختلف است، برای هر گناهی توبه‌ای خاص مقرر است که اگر انسان توبه‌ی مخصوص به آن گناه را تحقق ندهد، پرونده‌ی او از آن گناه پاک نمی‌شود و مظلمه‌ی آن تا قیامت بر عهده‌ی او باقی می‌ماند، و در آن روز به اسارت عذاب آن گناه دچار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گناهان را می‌توان در سه مرحله خلاصه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گناهانی که به صورت ترک عبادات واجبه و طاعات لازمه صورت گرفته،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نماز، روزه، زکات، خمس، جهاد و</w:t>
      </w:r>
      <w:r>
        <w:rPr>
          <w:rFonts w:eastAsia="IRNazanin" w:cs="IRNazanin"/>
          <w:color w:val="111111"/>
          <w:sz w:val="28"/>
          <w:szCs w:val="28"/>
          <w:rtl w:val="true"/>
          <w:lang w:bidi="fa-IR"/>
        </w:rPr>
        <w:t>. .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گناهانی که به صورت تخلف از نواحی حق صورت گرفته و اصطکاکی با حق مردم ندارد،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خمر، چشم‌چرانی، زنا، قمار، لواط، استمناء، استماع موسیقی حرام و</w:t>
      </w:r>
      <w:r>
        <w:rPr>
          <w:rFonts w:eastAsia="IRNazanin" w:cs="IRNazanin"/>
          <w:color w:val="111111"/>
          <w:sz w:val="28"/>
          <w:szCs w:val="28"/>
          <w:rtl w:val="true"/>
          <w:lang w:bidi="fa-IR"/>
        </w:rPr>
        <w:t>. .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گناهانی که علاوه بر نافرمانی از اوامر حق، حقوقی از مردم را ضایع نموده،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نفس، سرقت، ربا، غصب، خوردن مال یتیم، رشوه، ضربه زدن به بدن یا مال مردم و</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توبه از گناهان دسته‌ی اول، انجام ترک شده‌هاست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گرفتن روزه، رفتن به حج، پرداخت خمس و زکات تمام دورانی که خمس و زکات به انسان تعلق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از گناهان دسته‌ی دوم، استغفار و پشیمانی، و عزم بر ترک جدی نسبت به آن گناهان است، به صورتی که انقلاب حال انسان باعث شود که اعضا و جوارح از هوس بازگشتن به گناه باز مانند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 از گناهان دسته‌ی سوم، رجوع به مردم و پاک شدن از حقوق آنهاست، به اینکه قاتل خود را در اختیار خانواده‌ی مقتول بگذارد، تا او را قصاص کنند، یا خونبهای مقتول را از او بگیرند، یا وی را عفو نمایند، رباخوار باید تمام رباهای گرفته شده را به مردم باز گرداند، غاصب باید اشیای غصب شده را به صاحبانش پس بدهد، مال یتیم و رشوه باید به مالکانش باز گردد، دیه‌ی ضربه‌های بدنی باید پرداخت شود و خسارتهایی که به اموال مردم زده شده باید جبران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توبه‌ی واقعی باید از نفوذ سه جاذبه آزاد شد</w:t>
      </w:r>
      <w:r>
        <w:rPr>
          <w:rFonts w:eastAsia="IRNazanin" w:cs="IRNazanin"/>
          <w:color w:val="111111"/>
          <w:sz w:val="28"/>
          <w:szCs w:val="28"/>
          <w:rtl w:val="true"/>
          <w:lang w:bidi="fa-IR"/>
        </w:rPr>
        <w:t>.</w:t>
      </w:r>
      <w:bookmarkStart w:id="105" w:name="pg244_2796"/>
    </w:p>
    <w:p>
      <w:pPr>
        <w:pStyle w:val="Heading4"/>
        <w:numPr>
          <w:ilvl w:val="3"/>
          <w:numId w:val="1"/>
        </w:numPr>
        <w:rPr/>
      </w:pPr>
      <w:bookmarkStart w:id="106" w:name="__RefHeading___Toc2156635_211673320"/>
      <w:bookmarkStart w:id="107" w:name="_Toc37"/>
      <w:bookmarkEnd w:id="105"/>
      <w:bookmarkEnd w:id="106"/>
      <w:r>
        <w:rPr/>
        <w:t>1</w:t>
      </w:r>
      <w:r>
        <w:rPr>
          <w:rtl w:val="true"/>
        </w:rPr>
        <w:t xml:space="preserve"> - </w:t>
      </w:r>
      <w:r>
        <w:rPr>
          <w:rtl w:val="true"/>
        </w:rPr>
        <w:t>شیطان</w:t>
      </w:r>
      <w:bookmarkEnd w:id="107"/>
    </w:p>
    <w:p>
      <w:pPr>
        <w:pStyle w:val="BookText"/>
        <w:rPr/>
      </w:pPr>
      <w:r>
        <w:rPr>
          <w:rFonts w:ascii="IRNazanin" w:hAnsi="IRNazanin" w:eastAsia="IRNazanin"/>
          <w:color w:val="111111"/>
          <w:sz w:val="28"/>
          <w:sz w:val="28"/>
          <w:szCs w:val="28"/>
          <w:rtl w:val="true"/>
          <w:lang w:bidi="fa-IR"/>
        </w:rPr>
        <w:t xml:space="preserve">لفظ شیطان و ابلیس در حدود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مجید ذکر شده، موجود خطرناک و وسوسه‌گری که هدفی جز بریدن انسان از عبادت و طاعت حق، و درانداختنش به انواع گناهان و معاصی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خدا از انسان گمراه و گمراه کننده، و از موجودی نامریی که باطن آدمی را در حوزه‌ی وسوسه قرار می‌دهد تعبیر به شیطان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از ماده‌ی شطن و شاطن به معنای خبیث و پست و سرکش و متمرد، و گمراه و گمراه کننده آمده، چه این موجود از نوع انسان باشد یا نوع 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خدا و روایات و اخباری که به عنوان تفسیر و توضیح قرآن، از پیامبر و ائمه‌ی طاهرین نقل شده خصوصیات شیاطین انسی و جنی را بدین صورت بیان می‌کنند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آشکار و قسم خورده، امر کننده به بدکاری و فحشا و دادن نسبت ناروا به خداوند، ترساندن اهل خیر از فقیر شدن به خاطر خرج کردن در راه خیر، انداختن انسان در لغزش، کشاندن آدمی به گمراهی به صورتی که از سعادت بسیار بسیار دور شود، زمینه سازی برای شرب خمر، قمار، شرطبندیهای حرام، ایجاد عداوت و کینه در قلوب مردم نسبت به یکدیگر، جلوه دادن کار زشت، وعده‌ی ناحق دادن، ایجاد غرور در باطن، به خواری کشیدن انسان، ایجاد مانع در راه حق، دعوت به اموری که مورث عذاب جهنم است، زمینه‌ی ایجاد طلاق بین زن و شوهر، فراهم آوردن زمینه‌ی قرارداد بین مردم برای معصیت، جلوه دادن عشق به دنیا، ایجاد محبت بیش از حد نسبت به پول، مغرور کردن انسان برای ارتکاب گناه به امید توبه، ایجاد خود بینی، بخل، غیبت، دروغ، تحریک شهوات، تشویق به ارتکاب گناه علنی، تحریک خشم و غضب</w:t>
      </w:r>
      <w:r>
        <w:rPr>
          <w:rFonts w:eastAsia="IRNazanin" w:cs="IRNazanin"/>
          <w:color w:val="111111"/>
          <w:sz w:val="28"/>
          <w:szCs w:val="28"/>
          <w:rtl w:val="true"/>
          <w:lang w:bidi="fa-IR"/>
        </w:rPr>
        <w:t>.</w:t>
      </w:r>
      <w:bookmarkStart w:id="108" w:name="pg244_2797"/>
    </w:p>
    <w:p>
      <w:pPr>
        <w:pStyle w:val="BookText"/>
        <w:rPr/>
      </w:pPr>
      <w:bookmarkEnd w:id="108"/>
      <w:r>
        <w:rPr>
          <w:rFonts w:ascii="IRNazanin" w:hAnsi="IRNazanin" w:eastAsia="IRNazanin"/>
          <w:color w:val="111111"/>
          <w:sz w:val="28"/>
          <w:sz w:val="28"/>
          <w:szCs w:val="28"/>
          <w:rtl w:val="true"/>
          <w:lang w:bidi="fa-IR"/>
        </w:rPr>
        <w:t>انسان تا در اسارت جاذبه‌ی شیاطین انسی و جنی است، امکان توبه‌ی واقعی برای او وجود ندارد، چرا که با حاکمیت نفوذ شیاطین، انسان پس از توبه دوباره وسوسه به گناه می‌شود، و عهد توبه را شکسته، و به طاعت از شیاطین تن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تائب باید با طلب توفیق از خداوند مهربان، و ادامه‌ی ترک گناه، و تمرد و سرکشی از شیاطین، به تدریج نفوذ این عناصر خبیث را از خیمه‌ی حیات خود دفع کند، و به سلطه‌ی این دشمنان قسم خورده خاتمه دهد، تا مایه‌ی توبه و انابه در قلب بماند، و این عهد نورانی با هجوم ظلمت نشکند</w:t>
      </w:r>
      <w:r>
        <w:rPr>
          <w:rFonts w:eastAsia="IRNazanin" w:cs="IRNazanin"/>
          <w:color w:val="111111"/>
          <w:sz w:val="28"/>
          <w:szCs w:val="28"/>
          <w:rtl w:val="true"/>
          <w:lang w:bidi="fa-IR"/>
        </w:rPr>
        <w:t>.</w:t>
      </w:r>
    </w:p>
    <w:p>
      <w:pPr>
        <w:pStyle w:val="Heading4"/>
        <w:numPr>
          <w:ilvl w:val="3"/>
          <w:numId w:val="1"/>
        </w:numPr>
        <w:rPr/>
      </w:pPr>
      <w:bookmarkStart w:id="109" w:name="__RefHeading___Toc2156637_211673320"/>
      <w:bookmarkStart w:id="110" w:name="_Toc38"/>
      <w:bookmarkEnd w:id="109"/>
      <w:r>
        <w:rPr/>
        <w:t>2</w:t>
      </w:r>
      <w:r>
        <w:rPr>
          <w:rtl w:val="true"/>
        </w:rPr>
        <w:t xml:space="preserve"> - </w:t>
      </w:r>
      <w:r>
        <w:rPr>
          <w:rtl w:val="true"/>
        </w:rPr>
        <w:t>دنیا</w:t>
      </w:r>
      <w:bookmarkEnd w:id="110"/>
    </w:p>
    <w:p>
      <w:pPr>
        <w:pStyle w:val="BookText"/>
        <w:rPr/>
      </w:pPr>
      <w:r>
        <w:rPr>
          <w:rFonts w:ascii="IRNazanin" w:hAnsi="IRNazanin" w:eastAsia="IRNazanin"/>
          <w:color w:val="111111"/>
          <w:sz w:val="28"/>
          <w:sz w:val="28"/>
          <w:szCs w:val="28"/>
          <w:rtl w:val="true"/>
          <w:lang w:bidi="fa-IR"/>
        </w:rPr>
        <w:t>کیفیت رابطه‌ی انسان با تمام عناصر مادی، و آنچه که عامل تداوم حیات و بقاء است دنیای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رابطه بر اساس خواسته‌ی حق نظام گرفته باشد، بدون شک دنیای انسان دنیای ممدوح و موجب آبادی آخرت است، و اگر رابطه‌ی انسان با شئون مادی بر اساس هوای نفس و خواسته‌های بی‌حد و مرز شکل گرفته باشد، دنیای انسان دنیای مذموم و باعث خرابی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رابطه‌ای که بر اساس هوای نفس، و خواسته‌های بی قید و شرط با عناصر مادی نظام گرفته باشد زمینه‌ای قطعی برای افتادن در عرصه‌ی گناه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سایه‌ی این رابطه‌ی غلط است که انسان دچار عشق مفرط به شهوات و مسائل مالی می‌گردد، و از این رهگذر در گردونه‌ی مخالفت با اوامر و نواهی حق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رابطه باعث مغرور شدن به امور مادی و شهوات است، و نتیجه‌ی آن زیان سنگین، و سپس ورود به آخرت همراه با کوله‌باری از خسارت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درباره‌ی این چنین دنیا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الدُّنْیَا تَغُرُّ وَ تَضُرُّ وَ تَمُرُّ</w:t>
      </w:r>
      <w:r>
        <w:rPr>
          <w:rFonts w:eastAsia="Amiri" w:cs="Amiri" w:ascii="Amiri" w:hAnsi="Amiri"/>
          <w:color w:val="111111"/>
          <w:sz w:val="28"/>
          <w:szCs w:val="28"/>
          <w:rtl w:val="true"/>
          <w:lang w:bidi="ar-SA"/>
        </w:rPr>
        <w:t xml:space="preserve">. . . </w:t>
      </w:r>
      <w:r>
        <w:rPr>
          <w:rStyle w:val="FootnoteAnchor"/>
          <w:rtl w:val="true"/>
        </w:rPr>
        <w:footnoteReference w:id="121"/>
      </w:r>
      <w:r>
        <w:rPr>
          <w:rFonts w:ascii="IRNazanin" w:hAnsi="IRNazanin" w:eastAsia="IRNazanin"/>
          <w:color w:val="111111"/>
          <w:sz w:val="28"/>
          <w:sz w:val="28"/>
          <w:szCs w:val="28"/>
          <w:rtl w:val="true"/>
          <w:lang w:bidi="fa-IR"/>
        </w:rPr>
        <w:t>دنیا مغرور می‌کند، و زیان می‌زند، و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شب معراج، درباره‌ی ویژگیهای گرفتاران به دنیای مذموم به پیامبرش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دنیا آنانند که خوراک و خنده و خواب و خشمشان زیاد است، خشنودی آنان به عنایت حق اندک و رضایتشان از مردم کم است، از بدی خود نسبت به مردم عذر و پوزش نطلبند، و معذرت دیگران را نیز قبول ننمایند، به وقت طاعت تنبل، و به هنگام گناه شجاع و قدرتمندند، آرزویشان دراز و اجلشان نزدیک، و اهل محاسبه‌ی نفس نیستند، سودشان اندک، سخن گفتنشان بسیار، و ترسشان از عذاب حق کم، و شادی و خوشحالی آنان به وقت خوردن زیاد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هنگام راحت و آسایش شکر نکنند، در بلا و مصیبت صبر ننمایند، بسیار مردم در نظرشان اندک است، به کاری که انجام نداده‌اند خود را می‌ستایند، و نسبت به چیزی که برای آنان نیست ادعا دارند، و به آنچه که آرزو دارند سخن می‌گویند، بدیهای مردم را ذکر می‌کنند، و خوبیهای آنان را پنهان می‌دارند، پیامبر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اهل دنیا غیر از این عیوب، عیبی هست؟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اهل دنیا زیاد است، در آنان نادانی و حماقت وجود دارد، نسبت به آموزگار خود فروتنی ندارند، خود را به نظر خویش عاقل می‌دانند، در</w:t>
      </w:r>
      <w:bookmarkStart w:id="111" w:name="pg244_2799"/>
    </w:p>
    <w:p>
      <w:pPr>
        <w:pStyle w:val="BookText"/>
        <w:rPr/>
      </w:pPr>
      <w:bookmarkEnd w:id="111"/>
      <w:r>
        <w:rPr>
          <w:rFonts w:ascii="IRNazanin" w:hAnsi="IRNazanin" w:eastAsia="IRNazanin"/>
          <w:color w:val="111111"/>
          <w:sz w:val="28"/>
          <w:sz w:val="28"/>
          <w:szCs w:val="28"/>
          <w:rtl w:val="true"/>
          <w:lang w:bidi="fa-IR"/>
        </w:rPr>
        <w:t xml:space="preserve">حالی که نزد آگاهان احمقانند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از گناهانش توبه کند ولی در عین توبه در سیطره و سلطه و حکومت این‌گونه جاذبه‌ها و کشش‌های مادی باشد، آیا توبه‌ی او پابرجا می‌ماند، و در عرصه‌گاه توبه می‌تواند قدمی ثابت و مستقیم داشته باشد؟</w:t>
      </w:r>
    </w:p>
    <w:p>
      <w:pPr>
        <w:pStyle w:val="BookText"/>
        <w:rPr/>
      </w:pPr>
      <w:r>
        <w:rPr>
          <w:rFonts w:ascii="IRNazanin" w:hAnsi="IRNazanin" w:eastAsia="IRNazanin"/>
          <w:color w:val="111111"/>
          <w:sz w:val="28"/>
          <w:sz w:val="28"/>
          <w:szCs w:val="28"/>
          <w:rtl w:val="true"/>
          <w:lang w:bidi="fa-IR"/>
        </w:rPr>
        <w:t>توبه کننده، تا از نفوذ این‌گونه امور آزاد نشود، توبه‌ی واقعی برای او غیر ممکن است، چرا که توبه می‌کند ولی هجوم یکی از این امور باعث توبه شکنی او می‌شود</w:t>
      </w:r>
      <w:r>
        <w:rPr>
          <w:rFonts w:eastAsia="IRNazanin" w:cs="IRNazanin"/>
          <w:color w:val="111111"/>
          <w:sz w:val="28"/>
          <w:szCs w:val="28"/>
          <w:rtl w:val="true"/>
          <w:lang w:bidi="fa-IR"/>
        </w:rPr>
        <w:t>.</w:t>
      </w:r>
    </w:p>
    <w:p>
      <w:pPr>
        <w:pStyle w:val="Heading4"/>
        <w:numPr>
          <w:ilvl w:val="3"/>
          <w:numId w:val="1"/>
        </w:numPr>
        <w:rPr/>
      </w:pPr>
      <w:bookmarkStart w:id="112" w:name="__RefHeading___Toc2156639_211673320"/>
      <w:bookmarkStart w:id="113" w:name="_Toc39"/>
      <w:bookmarkEnd w:id="112"/>
      <w:r>
        <w:rPr/>
        <w:t>3</w:t>
      </w:r>
      <w:r>
        <w:rPr>
          <w:rtl w:val="true"/>
        </w:rPr>
        <w:t xml:space="preserve"> - </w:t>
      </w:r>
      <w:r>
        <w:rPr>
          <w:rtl w:val="true"/>
        </w:rPr>
        <w:t>آفات</w:t>
      </w:r>
      <w:bookmarkEnd w:id="113"/>
    </w:p>
    <w:p>
      <w:pPr>
        <w:pStyle w:val="BookText"/>
        <w:rPr/>
      </w:pPr>
      <w:r>
        <w:rPr>
          <w:rFonts w:ascii="IRNazanin" w:hAnsi="IRNazanin" w:eastAsia="IRNazanin"/>
          <w:color w:val="111111"/>
          <w:sz w:val="28"/>
          <w:sz w:val="28"/>
          <w:szCs w:val="28"/>
          <w:rtl w:val="true"/>
          <w:lang w:bidi="fa-IR"/>
        </w:rPr>
        <w:t>علایق غلط، محبت‌های بیجا، عشق افراطی به لذتها، شهوات نامحدود، امیال بی‌حد و مرز، غرایز خارج از چهارچوب حق، هوای نفس و خواسته‌های بی‌محاسبه، آفات خطرناکی هستند که تا در زندگی انسان جولان دارند، مانع از تحقق توبه‌ی واقعی‌اند، توبه کننده باید تمام این امور را از وجود خود پاک نماید، و به علاج این امراض اقدام کند، تا راه ظهور توبه‌ی جدی باز شود</w:t>
      </w:r>
      <w:r>
        <w:rPr>
          <w:rFonts w:eastAsia="IRNazanin" w:cs="IRNazanin"/>
          <w:color w:val="111111"/>
          <w:sz w:val="28"/>
          <w:szCs w:val="28"/>
          <w:rtl w:val="true"/>
          <w:lang w:bidi="fa-IR"/>
        </w:rPr>
        <w:t>.</w:t>
      </w:r>
    </w:p>
    <w:p>
      <w:pPr>
        <w:pStyle w:val="Heading3"/>
        <w:numPr>
          <w:ilvl w:val="2"/>
          <w:numId w:val="1"/>
        </w:numPr>
        <w:rPr/>
      </w:pPr>
      <w:bookmarkStart w:id="114" w:name="__RefHeading___Toc2156641_211673320"/>
      <w:bookmarkStart w:id="115" w:name="_Toc40"/>
      <w:bookmarkEnd w:id="114"/>
      <w:r>
        <w:rPr>
          <w:rtl w:val="true"/>
        </w:rPr>
        <w:t>هدیه ی خداوند به توبه کنندگان واقعی</w:t>
      </w:r>
      <w:bookmarkEnd w:id="115"/>
    </w:p>
    <w:p>
      <w:pPr>
        <w:pStyle w:val="BookText"/>
        <w:rPr/>
      </w:pPr>
      <w:r>
        <w:rPr>
          <w:rFonts w:ascii="IRNazanin" w:hAnsi="IRNazanin" w:eastAsia="IRNazanin"/>
          <w:color w:val="111111"/>
          <w:sz w:val="28"/>
          <w:sz w:val="28"/>
          <w:szCs w:val="28"/>
          <w:rtl w:val="true"/>
          <w:lang w:bidi="fa-IR"/>
        </w:rPr>
        <w:t>معصوم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توبه کنندگان سه خصلت عنایت فرموده که اگر خصلتی از آنها را به تمام اهل آسمانها و زمین مرحمت می‌فرمود، هر آینه به آن خصلت نجات پیدا می‌کردند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یُحِبُّ اَلتَّوّٰابِینَ وَ یُحِبُّ اَلْمُتَطَهِّرِینَ</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توبه کنندگان از هر گناه و پاک شوندگان از هر آلودگی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که خداوند او را دوست بدارد عذابش نخواهد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اَلَّذِینَ یَحْمِلُونَ اَلْعَرْشَ وَ مَنْ حَوْلَهُ یُسَبِّحُونَ بِحَمْدِ رَبِّهِمْ وَ یُؤْمِنُونَ بِهِ وَ یَسْتَغْفِرُونَ لِلَّذِینَ آمَنُوا رَبَّنٰا وَسِعْتَ کُلَّ شَیْءٍ رَحْمَةً وَ عِلْماً فَاغْفِرْ لِلَّذِینَ تٰابُوا وَ اِتَّبَعُوا سَبِیلَکَ وَ قِهِمْ عَذٰابَ اَلْجَحِیمِ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أَدْخِلْهُمْ جَنّٰاتِ عَدْنٍ اَلَّتِی وَعَدْتَهُمْ وَ مَنْ صَلَحَ مِنْ آبٰائِهِمْ وَ أَزْوٰاجِهِمْ وَ ذُرِّیّٰاتِهِمْ إِنَّکَ أَنْتَ اَلْعَزِیزُ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قِهِمُ اَلسَّیِّئٰاتِ وَ مَنْ تَقِ اَلسَّیِّئٰاتِ یَوْمَئِذٍ فَقَدْ رَحِمْتَهُ وَ ذٰلِکَ هُوَ اَلْفَوْزُ اَلْعَظِیمُ</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فرشتگانی که عرش را حمل می‌کنند و فرشتگان حول عرش، در تسبیح و حمد پروردگارشان هستند، و مؤمن به خدایند، و برای اهل ایمان طلب مغفرت می‌کنند؛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رحمتت همه چیز را فرا گرفته، آنان که توبه کردند و راهت را پیروی نمودند مورد مغفرت قرار بده، و از عذاب جهنم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بهشت عدنی که به آنان وعده دادی، با پدران و همسران و فرزندان ایشان که صالح شدند در آور، همانا تو عزیز و حکیمی، و آنان را از بدیها حفظ کن، و کسی را که امروز از بدیها حفظ کنی او را مورد رحمت قرار داده‌ای و این است آن فوز عظیم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اَلَّذِینَ لاٰ یَدْعُونَ مَعَ اَللّٰهِ إِلٰهاً آخَرَ وَ لاٰ یَقْتُلُونَ اَلنَّفْسَ اَلَّتِی حَرَّمَ اَللّٰهُ إِلاّٰ بِالْحَقِّ وَ لاٰ یَزْنُونَ وَ مَنْ یَفْعَلْ ذٰلِکَ یَلْقَ أَثٰاماً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یُضٰاعَفْ لَهُ اَلْعَذٰابُ یَوْمَ اَلْقِیٰامَةِ وَ یَخْلُدْ فِیهِ مُهٰاناً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تٰابَ وَ آمَنَ وَ عَمِلَ عَمَلاً صٰالِحاً فَأُوْلٰئِکَ یُبَدِّلُ اَللّٰهُ سَیِّئٰاتِهِمْ حَسَنٰاتٍ وَ کٰانَ اَللّٰهُ غَفُوراً رَحِیماً</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با خداوند معبود دیگری را نمی‌خوانند، و خون کسی را که خدا محترم</w:t>
      </w:r>
      <w:bookmarkStart w:id="116" w:name="pg244_2801"/>
    </w:p>
    <w:p>
      <w:pPr>
        <w:pStyle w:val="BookText"/>
        <w:rPr/>
      </w:pPr>
      <w:bookmarkEnd w:id="116"/>
      <w:r>
        <w:rPr>
          <w:rFonts w:ascii="IRNazanin" w:hAnsi="IRNazanin" w:eastAsia="IRNazanin"/>
          <w:color w:val="111111"/>
          <w:sz w:val="28"/>
          <w:sz w:val="28"/>
          <w:szCs w:val="28"/>
          <w:rtl w:val="true"/>
          <w:lang w:bidi="fa-IR"/>
        </w:rPr>
        <w:t>دانسته جز به حق نمی‌ریزند، و زنا نمی‌کنند، که هر کس این عمل انجام بدهد به جزایش می‌رسد، عذابش در قیامت دوچندان می‌شود و با ذلت و خواری در آتش، همیشگی و جاودانه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آنان که توبه کنند و ایمان بیاورند و عمل صالح انجام دهند، پس خداوند زشتی‌های آنها را به خوبیها تبدیل کند که خداوند آمرزنده‌ی مهربان است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 w:name="__RefHeading___Toc2156643_211673320"/>
      <w:bookmarkStart w:id="118" w:name="_Toc41"/>
      <w:bookmarkEnd w:id="117"/>
      <w:r>
        <w:rPr>
          <w:rtl w:val="true"/>
        </w:rPr>
        <w:t>قرآن و مسأله ی باعظمت توبه</w:t>
      </w:r>
      <w:bookmarkEnd w:id="118"/>
    </w:p>
    <w:p>
      <w:pPr>
        <w:pStyle w:val="Heading4"/>
        <w:numPr>
          <w:ilvl w:val="3"/>
          <w:numId w:val="1"/>
        </w:numPr>
        <w:rPr/>
      </w:pPr>
      <w:bookmarkStart w:id="119" w:name="__RefHeading___Toc2156645_211673320"/>
      <w:bookmarkStart w:id="120" w:name="_Toc42"/>
      <w:bookmarkEnd w:id="119"/>
      <w:r>
        <w:rPr>
          <w:rtl w:val="true"/>
        </w:rPr>
        <w:t>اشاره</w:t>
      </w:r>
      <w:bookmarkEnd w:id="120"/>
    </w:p>
    <w:p>
      <w:pPr>
        <w:pStyle w:val="BookText"/>
        <w:rPr/>
      </w:pPr>
      <w:r>
        <w:rPr>
          <w:rFonts w:ascii="IRNazanin" w:hAnsi="IRNazanin" w:eastAsia="IRNazanin"/>
          <w:color w:val="111111"/>
          <w:sz w:val="28"/>
          <w:sz w:val="28"/>
          <w:szCs w:val="28"/>
          <w:rtl w:val="true"/>
          <w:lang w:bidi="fa-IR"/>
        </w:rPr>
        <w:t xml:space="preserve">لفظ توبه و مشتقات آن نزدیک به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مجید ذکر شده و این کثرت ذکر، دلیل بر عظمت این حقیقت در پیشگاه حضرت محبوب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مسأله‌ی توبه را در قرآن کریم می‌توان به پنج بخش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به توبه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توبه‌ی واقعی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پذیرش توبه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گردانی از توبه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قبول نشدن توبه</w:t>
      </w:r>
      <w:r>
        <w:rPr>
          <w:rFonts w:eastAsia="IRNazanin" w:cs="IRNazanin"/>
          <w:color w:val="111111"/>
          <w:sz w:val="28"/>
          <w:szCs w:val="28"/>
          <w:rtl w:val="true"/>
          <w:lang w:bidi="fa-IR"/>
        </w:rPr>
        <w:t>.</w:t>
      </w:r>
    </w:p>
    <w:p>
      <w:pPr>
        <w:pStyle w:val="Heading4"/>
        <w:numPr>
          <w:ilvl w:val="3"/>
          <w:numId w:val="1"/>
        </w:numPr>
        <w:rPr/>
      </w:pPr>
      <w:bookmarkStart w:id="121" w:name="__RefHeading___Toc2156647_211673320"/>
      <w:bookmarkStart w:id="122" w:name="_Toc43"/>
      <w:bookmarkEnd w:id="121"/>
      <w:r>
        <w:rPr/>
        <w:t>1</w:t>
      </w:r>
      <w:r>
        <w:rPr>
          <w:rtl w:val="true"/>
        </w:rPr>
        <w:t xml:space="preserve"> - </w:t>
      </w:r>
      <w:r>
        <w:rPr>
          <w:rtl w:val="true"/>
        </w:rPr>
        <w:t>امر به توبه</w:t>
      </w:r>
      <w:bookmarkEnd w:id="1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اِسْتَغْفِرُوا رَبَّکُمْ ثُمَّ تُوبُوا إِلَیْهِ</w:t>
      </w:r>
      <w:r>
        <w:rPr>
          <w:rFonts w:eastAsia="Amiri" w:cs="Amiri" w:ascii="Amiri" w:hAnsi="Amiri"/>
          <w:color w:val="111111"/>
          <w:sz w:val="28"/>
          <w:szCs w:val="28"/>
          <w:rtl w:val="true"/>
          <w:lang w:bidi="ar-SA"/>
        </w:rPr>
        <w:t xml:space="preserve">. . .»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خداوند به خاطر گناهانتان طلب آمرزش نمایید، آنگاه به سوی او روی آورده از تمام معاصی و خطاهایتان توبه کنید</w:t>
      </w:r>
      <w:r>
        <w:rPr>
          <w:rFonts w:eastAsia="IRNazanin" w:cs="IRNazanin"/>
          <w:color w:val="111111"/>
          <w:sz w:val="28"/>
          <w:szCs w:val="28"/>
          <w:rtl w:val="true"/>
          <w:lang w:bidi="fa-IR"/>
        </w:rPr>
        <w:t>.</w:t>
      </w:r>
      <w:bookmarkStart w:id="123" w:name="pg244_2802"/>
    </w:p>
    <w:p>
      <w:pPr>
        <w:pStyle w:val="BookText"/>
        <w:rPr/>
      </w:pPr>
      <w:bookmarkEnd w:id="12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تُوبُوا إِلَی اَللّٰهِ جَمِیعاً أَیُّهَا اَلْمُؤْمِنُونَ لَعَلَّکُمْ تُفْلِحُونَ</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به سوی خدا باز گردید، از تمام گناهان خود توبه کنید، باشد که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اصفهانی در کتاب مفردات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 در قیامت عبارت است از حیات بدون مرگ، عزت بی‌ذلت، علم منهای جهل، غنای بدون تهیدستی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تُوبُوا إِلَی اَللّٰهِ تَوْبَةً نَصُوحاً</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کسانی که ایمان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خدا باز گشته، از تمام معاصی خود توبه کنید، توبه‌ی خالص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خداوند مهربان اهل ایمان و غیر آنان را امر به توبه می‌نماید، اطاعت از امر حق واجب و موجب غفران و رحمت، و عصیان از امر خداوند حرام و مورث غضب و عذاب، و خزی دنیا و خواری آخرت و هلاک ابدی و دایمی است</w:t>
      </w:r>
      <w:r>
        <w:rPr>
          <w:rFonts w:eastAsia="IRNazanin" w:cs="IRNazanin"/>
          <w:color w:val="111111"/>
          <w:sz w:val="28"/>
          <w:szCs w:val="28"/>
          <w:rtl w:val="true"/>
          <w:lang w:bidi="fa-IR"/>
        </w:rPr>
        <w:t>.</w:t>
      </w:r>
    </w:p>
    <w:p>
      <w:pPr>
        <w:pStyle w:val="Heading4"/>
        <w:numPr>
          <w:ilvl w:val="3"/>
          <w:numId w:val="1"/>
        </w:numPr>
        <w:rPr/>
      </w:pPr>
      <w:bookmarkStart w:id="124" w:name="__RefHeading___Toc2156649_211673320"/>
      <w:bookmarkStart w:id="125" w:name="_Toc44"/>
      <w:bookmarkEnd w:id="124"/>
      <w:r>
        <w:rPr/>
        <w:t>2</w:t>
      </w:r>
      <w:r>
        <w:rPr>
          <w:rtl w:val="true"/>
        </w:rPr>
        <w:t xml:space="preserve"> - </w:t>
      </w:r>
      <w:r>
        <w:rPr>
          <w:rtl w:val="true"/>
        </w:rPr>
        <w:t>راه توبه ی واقعی</w:t>
      </w:r>
      <w:bookmarkEnd w:id="125"/>
    </w:p>
    <w:p>
      <w:pPr>
        <w:pStyle w:val="BookText"/>
        <w:rPr/>
      </w:pPr>
      <w:r>
        <w:rPr>
          <w:rFonts w:ascii="IRNazanin" w:hAnsi="IRNazanin" w:eastAsia="IRNazanin"/>
          <w:color w:val="111111"/>
          <w:sz w:val="28"/>
          <w:sz w:val="28"/>
          <w:szCs w:val="28"/>
          <w:rtl w:val="true"/>
          <w:lang w:bidi="fa-IR"/>
        </w:rPr>
        <w:t>توبه مسأله‌ی ساده و آسانی نیست، توبه همراه با یک سلسله شرایط معنوی و عملی قابل تحقق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ندامت، تصمیم بر آینده‌ای ملکوتی و پاک، تبدیل سیئات اخلاقی به حسنات اخلاقی، اصلاح عمل، جبران گذشته و تکیه کردن بر ایمان به خدا و قیامت عناصری است که ساختمان توبه از آنها ساخته می‌شود، و بنای انابه از</w:t>
      </w:r>
    </w:p>
    <w:p>
      <w:pPr>
        <w:pStyle w:val="BookText"/>
        <w:rPr/>
      </w:pPr>
      <w:r>
        <w:rPr>
          <w:rFonts w:ascii="IRNazanin" w:hAnsi="IRNazanin" w:eastAsia="IRNazanin"/>
          <w:color w:val="111111"/>
          <w:sz w:val="28"/>
          <w:sz w:val="28"/>
          <w:szCs w:val="28"/>
          <w:rtl w:val="true"/>
          <w:lang w:bidi="fa-IR"/>
        </w:rPr>
        <w:t>آنها برپا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تٰابُوا وَ أَصْلَحُوا وَ بَیَّنُوا فَأُولٰئِکَ أَتُوبُ عَلَیْهِمْ وَ أَنَا اَلتَّوّٰابُ اَلرَّحِیمُ</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آنان که با گناه قطع رابطه کرده به خدا بازگشتند، و اخلاق و عمل خود را اصلاح نمودند و آنچه را از حق پنهان می‌داشتند برای مردم بیان کردند، پس توبه‌ی ایشان را می‌پذیرم و من پذیرنده‌ی توبه و مهربانم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اَلتَّوْبَةُ عَلَی اَللّٰهِ لِلَّذِینَ یَعْمَلُونَ اَلسُّوءَ بِجَهٰالَةٍ ثُمَّ یَتُوبُونَ مِنْ قَرِیبٍ فَأُولٰئِکَ یَتُوبُ اَللّٰهُ عَلَیْهِمْ وَ کٰانَ اَللّٰهُ عَلِیماً حَکِیماً</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محققاً بازگشت و توبه‌ی کسانی مورد توجه است که بدی را از روی جهالت انجام دهند، سپس به زودی و بدون فوت وقت و تأخیر انداختن توبه رو به جانب حق کنند، خداوند توبه‌ی آنان را می‌پذیرد که خداوند علیم و حکیم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تٰابَ مِنْ بَعْدِ ظُلْمِهِ وَ أَصْلَحَ فَإِنَّ اَللّٰهَ یَتُوبُ عَلَیْهِ إِنَّ اَللّٰهَ غَفُورٌ رَحِیمٌ</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بعد از ستمش بر قانون و بر مردم و بر نفس خویش، توبه کند و عقیده و اخلاق و عملش را اصلاح نماید، خداوند توبه‌اش را می‌پذیرد، همانا خداوند آمرزنده و مهربان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عَمِلُوا اَلسَّیِّئٰاتِ ثُمَّ تٰابُوا مِنْ بَعْدِهٰا وَ آمَنُوا إِنَّ رَبَّکَ مِنْ بَعْدِهٰا لَغَفُورٌ</w:t>
      </w:r>
      <w:bookmarkStart w:id="126" w:name="pg244_2804"/>
    </w:p>
    <w:p>
      <w:pPr>
        <w:pStyle w:val="BookText"/>
        <w:rPr/>
      </w:pPr>
      <w:bookmarkEnd w:id="126"/>
      <w:r>
        <w:rPr>
          <w:rFonts w:ascii="Amiri" w:hAnsi="Amiri" w:eastAsia="Amiri" w:cs="Amiri"/>
          <w:color w:val="111111"/>
          <w:sz w:val="28"/>
          <w:sz w:val="28"/>
          <w:szCs w:val="28"/>
          <w:rtl w:val="true"/>
          <w:lang w:bidi="ar-SA"/>
        </w:rPr>
        <w:t>رَحِیمٌ</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که کار زشت کردند، سپس بعد از زشتی توبه کردند، و اهل ایمان شدند، همانا پروردگارت بعد از توبه‌ی آنان، آمرزنده‌ی مهربان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تٰابُوا وَ أَقٰامُوا اَلصَّلاٰةَ وَ آتَوُا اَلزَّکٰاةَ فَإِخْوٰانُکُمْ فِی اَلدِّینِ</w:t>
      </w:r>
      <w:r>
        <w:rPr>
          <w:rFonts w:eastAsia="Amiri" w:cs="Amiri" w:ascii="Amiri" w:hAnsi="Amiri"/>
          <w:color w:val="111111"/>
          <w:sz w:val="28"/>
          <w:szCs w:val="28"/>
          <w:rtl w:val="true"/>
          <w:lang w:bidi="ar-SA"/>
        </w:rPr>
        <w:t xml:space="preserve">. . .»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گنهکاران اگر توبه کردند و نماز را به پا داشتند و زکات پرداختند، پس برادران دینی شما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آیات، ایمان به خدا و قیامت، اصلاح عقیده و اخلاق و عمل، بازگشت فوری و بدون تأخیر، قطع رابطه با ستم، برپا داشتن نماز، پرداخت زکات، و بازگرداندن حقوق مالی مردم به مردم از شرایط توبه‌ی واقعی است، و هر کس به این صورت توبه کند، بدون تردید به حقیقت توبه رسیده و توبه‌ی حقیقی را محقق ساخته و توبه‌اش صد در صد مورد قبول حق است</w:t>
      </w:r>
      <w:r>
        <w:rPr>
          <w:rFonts w:eastAsia="IRNazanin" w:cs="IRNazanin"/>
          <w:color w:val="111111"/>
          <w:sz w:val="28"/>
          <w:szCs w:val="28"/>
          <w:rtl w:val="true"/>
          <w:lang w:bidi="fa-IR"/>
        </w:rPr>
        <w:t>.</w:t>
      </w:r>
    </w:p>
    <w:p>
      <w:pPr>
        <w:pStyle w:val="Heading4"/>
        <w:numPr>
          <w:ilvl w:val="3"/>
          <w:numId w:val="1"/>
        </w:numPr>
        <w:rPr/>
      </w:pPr>
      <w:bookmarkStart w:id="127" w:name="__RefHeading___Toc2156651_211673320"/>
      <w:bookmarkStart w:id="128" w:name="_Toc45"/>
      <w:bookmarkEnd w:id="127"/>
      <w:r>
        <w:rPr/>
        <w:t>3</w:t>
      </w:r>
      <w:r>
        <w:rPr>
          <w:rtl w:val="true"/>
        </w:rPr>
        <w:t xml:space="preserve"> - </w:t>
      </w:r>
      <w:r>
        <w:rPr>
          <w:rtl w:val="true"/>
        </w:rPr>
        <w:t>پذیرش توبه</w:t>
      </w:r>
      <w:bookmarkEnd w:id="128"/>
    </w:p>
    <w:p>
      <w:pPr>
        <w:pStyle w:val="BookText"/>
        <w:rPr/>
      </w:pPr>
      <w:r>
        <w:rPr>
          <w:rFonts w:ascii="IRNazanin" w:hAnsi="IRNazanin" w:eastAsia="IRNazanin"/>
          <w:color w:val="111111"/>
          <w:sz w:val="28"/>
          <w:sz w:val="28"/>
          <w:szCs w:val="28"/>
          <w:rtl w:val="true"/>
          <w:lang w:bidi="fa-IR"/>
        </w:rPr>
        <w:t>گنهکار زمانی که امر حضرت حق را در مسأله‌ی توبه اطاعت کرد، و به شرایط توبه عمل کرد، و راهی را که قرآن برای توبه ترسیم نموده پیمود، بدون تردید خداوند مهربان که وعده‌ی قبولی توبه به گنهکار داده، توبه‌اش را می‌پذیرد و نشان قبولی توبه بر پرونده‌اش ثبت می‌کند و وی را از گناه پاک نموده، ظلمت و تاریکی باطنش را به نور و سپیدی تبدیل می‌نماید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یَعْلَمُوا أَنَّ اَللّٰهَ هُوَ یَقْبَلُ اَلتَّوْبَةَ عَنْ عِبٰادِهِ</w:t>
      </w:r>
      <w:r>
        <w:rPr>
          <w:rFonts w:eastAsia="Amiri" w:cs="Amiri" w:ascii="Amiri" w:hAnsi="Amiri"/>
          <w:color w:val="111111"/>
          <w:sz w:val="28"/>
          <w:szCs w:val="28"/>
          <w:rtl w:val="true"/>
          <w:lang w:bidi="ar-SA"/>
        </w:rPr>
        <w:t xml:space="preserve">. . .»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bookmarkStart w:id="129" w:name="pg244_2805"/>
    </w:p>
    <w:p>
      <w:pPr>
        <w:pStyle w:val="BookText"/>
        <w:rPr/>
      </w:pPr>
      <w:bookmarkEnd w:id="129"/>
      <w:r>
        <w:rPr>
          <w:rFonts w:ascii="IRNazanin" w:hAnsi="IRNazanin" w:eastAsia="IRNazanin"/>
          <w:color w:val="111111"/>
          <w:sz w:val="28"/>
          <w:sz w:val="28"/>
          <w:szCs w:val="28"/>
          <w:rtl w:val="true"/>
          <w:lang w:bidi="fa-IR"/>
        </w:rPr>
        <w:t>آیا ندانسته‌اند که همانا خداوند توبه را از بندگانش قبول می‌کند؟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یَقْبَلُ اَلتَّوْبَةَ عَنْ عِبٰادِهِ وَ یَعْفُوا عَنِ اَلسَّیِّئٰاتِ</w:t>
      </w:r>
      <w:r>
        <w:rPr>
          <w:rFonts w:eastAsia="Amiri" w:cs="Amiri" w:ascii="Amiri" w:hAnsi="Amiri"/>
          <w:color w:val="111111"/>
          <w:sz w:val="28"/>
          <w:szCs w:val="28"/>
          <w:rtl w:val="true"/>
          <w:lang w:bidi="ar-SA"/>
        </w:rPr>
        <w:t xml:space="preserve">. . .»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اوست خداوندی که توبه را از بندگانش می‌پذیرد و از بدیهای آنان گذشت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 اَلذَّنْبِ وَ قٰابِلِ اَلتَّوْبِ</w:t>
      </w:r>
      <w:r>
        <w:rPr>
          <w:rFonts w:eastAsia="Amiri" w:cs="Amiri" w:ascii="Amiri" w:hAnsi="Amiri"/>
          <w:color w:val="111111"/>
          <w:sz w:val="28"/>
          <w:szCs w:val="28"/>
          <w:rtl w:val="true"/>
          <w:lang w:bidi="ar-SA"/>
        </w:rPr>
        <w:t xml:space="preserve">. . .»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آمرزنده‌ی گناه و قبول کننده‌ی توبه است</w:t>
      </w:r>
      <w:r>
        <w:rPr>
          <w:rFonts w:eastAsia="IRNazanin" w:cs="IRNazanin"/>
          <w:color w:val="111111"/>
          <w:sz w:val="28"/>
          <w:szCs w:val="28"/>
          <w:rtl w:val="true"/>
          <w:lang w:bidi="fa-IR"/>
        </w:rPr>
        <w:t>.</w:t>
      </w:r>
    </w:p>
    <w:p>
      <w:pPr>
        <w:pStyle w:val="Heading4"/>
        <w:numPr>
          <w:ilvl w:val="3"/>
          <w:numId w:val="1"/>
        </w:numPr>
        <w:rPr/>
      </w:pPr>
      <w:bookmarkStart w:id="130" w:name="__RefHeading___Toc2156653_211673320"/>
      <w:bookmarkStart w:id="131" w:name="_Toc46"/>
      <w:bookmarkEnd w:id="130"/>
      <w:r>
        <w:rPr/>
        <w:t>4</w:t>
      </w:r>
      <w:r>
        <w:rPr>
          <w:rtl w:val="true"/>
        </w:rPr>
        <w:t xml:space="preserve"> - </w:t>
      </w:r>
      <w:r>
        <w:rPr>
          <w:rtl w:val="true"/>
        </w:rPr>
        <w:t>روی گردانی از توبه</w:t>
      </w:r>
      <w:bookmarkEnd w:id="131"/>
    </w:p>
    <w:p>
      <w:pPr>
        <w:pStyle w:val="BookText"/>
        <w:rPr/>
      </w:pPr>
      <w:r>
        <w:rPr>
          <w:rFonts w:ascii="IRNazanin" w:hAnsi="IRNazanin" w:eastAsia="IRNazanin"/>
          <w:color w:val="111111"/>
          <w:sz w:val="28"/>
          <w:sz w:val="28"/>
          <w:szCs w:val="28"/>
          <w:rtl w:val="true"/>
          <w:lang w:bidi="fa-IR"/>
        </w:rPr>
        <w:t xml:space="preserve">اگر توبه نکردن گنهکار به علت مأیوس بودنش از رحمت خدا باشد باید بداند که یأس از رحمت، جز اخلاق کافران نیست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روی گردانی گنهکار از توبه به تصوّر این معنی باشد که خداوند قدرت بر آمرزش او را ندارد، باید بداند که این حالت از اخلاق یهود عنود است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روی گردانی گنهکار از توبه، محصول تلخ تکبر او نسبت به حضرت حق و جرأت او نسبت به خداوند مهربان و اسائه‌ی ادب او نسبت به ربّ کریم باشد، باید بداند خداوند عزیز این‌گونه مردم متکبر و جری و بی‌ادب را دوست ندارد و کسی که مورد محبّت خدا نباشد، نجاتی در دنیا و آخرت برای او نیست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bookmarkStart w:id="132" w:name="pg244_2806"/>
    </w:p>
    <w:p>
      <w:pPr>
        <w:pStyle w:val="BookText"/>
        <w:rPr/>
      </w:pPr>
      <w:bookmarkEnd w:id="132"/>
      <w:r>
        <w:rPr>
          <w:rFonts w:ascii="IRNazanin" w:hAnsi="IRNazanin" w:eastAsia="IRNazanin"/>
          <w:color w:val="111111"/>
          <w:sz w:val="28"/>
          <w:sz w:val="28"/>
          <w:szCs w:val="28"/>
          <w:rtl w:val="true"/>
          <w:lang w:bidi="fa-IR"/>
        </w:rPr>
        <w:t>گنهکار باید بداند روی گردانی از توبه، در حالی که باب توبه باز و انجام توبه همراه با شرایطی که دارد ممکن، و خداوند مهربان توبه پذیر است، عین ستم بر خویش و ظلم به حقایق عالی ملکوتی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مَنْ لَمْ یَتُبْ فَأُولٰئِکَ هُمُ اَلظّٰالِمُونَ</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آنان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زشتی‌ها، گناهان، ستمکاریها، تجاوزات، ترک واجبات، خوردن مال حرام، تهمت، غیبت، فساد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نکردند و به حضرت محبوب باز نگشتند، از ستمگرانند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فَتَنُوا اَلْمُؤْمِنِینَ وَ اَلْمُؤْمِنٰاتِ ثُمَّ لَمْ یَتُوبُوا فَلَهُمْ عَذٰابُ جَهَنَّمَ وَ لَهُمْ عَذٰابُ اَلْحَرِیقِ</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کسانی که مردان و زنان باایمان را گداختند، سپس توبه نکردند، عذاب جهنم و عذاب سوزنده را سزاوارند</w:t>
      </w:r>
      <w:r>
        <w:rPr>
          <w:rFonts w:eastAsia="IRNazanin" w:cs="IRNazanin"/>
          <w:color w:val="111111"/>
          <w:sz w:val="28"/>
          <w:szCs w:val="28"/>
          <w:rtl w:val="true"/>
          <w:lang w:bidi="fa-IR"/>
        </w:rPr>
        <w:t>.</w:t>
      </w:r>
    </w:p>
    <w:p>
      <w:pPr>
        <w:pStyle w:val="Heading4"/>
        <w:numPr>
          <w:ilvl w:val="3"/>
          <w:numId w:val="1"/>
        </w:numPr>
        <w:rPr/>
      </w:pPr>
      <w:bookmarkStart w:id="133" w:name="__RefHeading___Toc2156655_211673320"/>
      <w:bookmarkStart w:id="134" w:name="_Toc47"/>
      <w:bookmarkEnd w:id="133"/>
      <w:r>
        <w:rPr/>
        <w:t>5</w:t>
      </w:r>
      <w:r>
        <w:rPr>
          <w:rtl w:val="true"/>
        </w:rPr>
        <w:t xml:space="preserve"> - </w:t>
      </w:r>
      <w:r>
        <w:rPr>
          <w:rtl w:val="true"/>
        </w:rPr>
        <w:t>علت قبول نشدن توبه</w:t>
      </w:r>
      <w:bookmarkEnd w:id="134"/>
    </w:p>
    <w:p>
      <w:pPr>
        <w:pStyle w:val="BookText"/>
        <w:rPr/>
      </w:pPr>
      <w:r>
        <w:rPr>
          <w:rFonts w:ascii="IRNazanin" w:hAnsi="IRNazanin" w:eastAsia="IRNazanin"/>
          <w:color w:val="111111"/>
          <w:sz w:val="28"/>
          <w:sz w:val="28"/>
          <w:szCs w:val="28"/>
          <w:rtl w:val="true"/>
          <w:lang w:bidi="fa-IR"/>
        </w:rPr>
        <w:t>گنهکار در صورتی که فرصت توبه داشته باشد و توبه را همراه با شرایط آن بجا آورد، بدون تردید توبه‌اش مورد پذیرش حق است، ولی اگر فرصت توبه را از دست بدهد تا مرگش فرا رسد، آنگاه از گذشته توبه کند یا توبه‌ای منهای شرایط معین شده انجام دهد یا پس از ایمان کافر گردد، البته توبه‌اش مورد پذیرش نخواهد بود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لَیْسَتِ اَلتَّوْبَةُ لِلَّذِینَ یَعْمَلُونَ اَلسَّیِّئٰاتِ حَتّٰی إِذٰا حَضَرَ أَحَدَهُمُ اَلْمَوْتُ قٰالَ</w:t>
      </w:r>
      <w:bookmarkStart w:id="135" w:name="pg244_2807"/>
    </w:p>
    <w:p>
      <w:pPr>
        <w:pStyle w:val="BookText"/>
        <w:rPr/>
      </w:pPr>
      <w:bookmarkEnd w:id="135"/>
      <w:r>
        <w:rPr>
          <w:rFonts w:ascii="Amiri" w:hAnsi="Amiri" w:eastAsia="Amiri" w:cs="Amiri"/>
          <w:color w:val="111111"/>
          <w:sz w:val="28"/>
          <w:sz w:val="28"/>
          <w:szCs w:val="28"/>
          <w:rtl w:val="true"/>
          <w:lang w:bidi="ar-SA"/>
        </w:rPr>
        <w:t>إِنِّی تُبْتُ اَلْآنَ وَ لاَ اَلَّذِینَ یَمُوتُونَ وَ هُمْ کُفّٰارٌ أُولٰئِکَ أَعْتَدْنٰا لَهُمْ عَذٰاباً أَلِیماً</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که تا رسیدن مرگ کار زشت انجام دهند، در آن وقت که وقت خروج از دنیاست بگویند توبه کردیم، و آن کسانی که در حال کفر بمیرند، توبه‌ی هیچ یک از آنها پذیرفته نیست، برای اینان عذاب دردناک آماده کرده‌ایم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کَفَرُوا بَعْدَ إِیمٰانِهِمْ ثُمَّ اِزْدٰادُوا کُفْراً لَنْ تُقْبَلَ تَوْبَتُهُمْ وَ أُولٰئِکَ هُمُ اَلضّٰالُّونَ</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که بعد از ایمانشان کافر شدند و بر کفر خود افزودند، توبه‌ی آنان هرگز پذیرفته نیست، اینان همان گمراهانند</w:t>
      </w:r>
      <w:r>
        <w:rPr>
          <w:rFonts w:eastAsia="IRNazanin" w:cs="IRNazanin"/>
          <w:color w:val="111111"/>
          <w:sz w:val="28"/>
          <w:szCs w:val="28"/>
          <w:rtl w:val="true"/>
          <w:lang w:bidi="fa-IR"/>
        </w:rPr>
        <w:t>.</w:t>
      </w:r>
    </w:p>
    <w:p>
      <w:pPr>
        <w:pStyle w:val="Heading3"/>
        <w:numPr>
          <w:ilvl w:val="2"/>
          <w:numId w:val="1"/>
        </w:numPr>
        <w:rPr/>
      </w:pPr>
      <w:bookmarkStart w:id="136" w:name="__RefHeading___Toc2156657_211673320"/>
      <w:bookmarkStart w:id="137" w:name="_Toc48"/>
      <w:bookmarkEnd w:id="136"/>
      <w:r>
        <w:rPr>
          <w:rtl w:val="true"/>
        </w:rPr>
        <w:t>روایات و مسأله ی با ارزش توبه</w:t>
      </w:r>
      <w:bookmarkEnd w:id="137"/>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حضرت حق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 بر من سلطه دادی، و او را چنین قدرتی است که همچون خون در باطن من گردش نماید، در برابر این برنامه برای من چیزی قرار بده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را برای تو قرار می‌دهم که اگر از ذرّیه‌ات کسی تصمیم بر گناه گرفت، در پرونده‌اش نوشته نشود و اگر تصمیمش را به اجرا گذاشت همان یک گناه در نامه‌ی عملش ثبت گردد، و اگر فردی از ذرّیه‌ات تصمیم به کار نیکی گرفت، در نامه‌اش نوشته شود و اگر آن تصمیم را عملی کرد، در نامه‌اش ده برابر ثبت گردد؛ آدم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کن؛ 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ذرّیه‌ات گناهی مرتکب شود، سپس از من طلب آمرزش نماید، او را بیامرزم؛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بیفزا؛ 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توبه قرار می‌دهم، و توبه را بر آنها گسترده می‌نمایم تا نفس به</w:t>
      </w:r>
    </w:p>
    <w:p>
      <w:pPr>
        <w:pStyle w:val="BookText"/>
        <w:rPr/>
      </w:pPr>
      <w:r>
        <w:rPr>
          <w:rFonts w:ascii="IRNazanin" w:hAnsi="IRNazanin" w:eastAsia="IRNazanin"/>
          <w:color w:val="111111"/>
          <w:sz w:val="28"/>
          <w:sz w:val="28"/>
          <w:szCs w:val="28"/>
          <w:rtl w:val="true"/>
          <w:lang w:bidi="fa-IR"/>
        </w:rPr>
        <w:t>گلویشان برسد؛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کفایت کرد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از رسول خدا روایت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سال قبل از مرگش توبه کند، خداوند توبه‌اش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یک سال زیاد است، هرکس یک ماه قبل از مرگش توبه کند، خداوند توبه‌اش را قبول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زیاد است، هرکس یک هفته قبل از مرگش به خداوند بازگردد، بازگشتش 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هم زیاد است، هرکس پیش از دیدن آثار دنیای بعد توبه کند توبه‌اش پذیرفته است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اللّٰهَ یَقْبَلُ تَوْبَةَ عَبْدِهِ مَا لَمْ یُغَرْغِرْ، تُوبُوا اِلَی رَبِّکُمْ قَبْلَ اَنْ تَمُوتُوا وَ بَادِرُوا بِالاَعْمَالِ الزَّاکِیَةِ قَبْلَ اَنْ تُشْتَغَلُوا، وَ صِلُوا الَّذِی بَیْنَکُمْ وَ بَیْنَهُ بِکَثْرَةِ ذِکْرِکُمْ اِیّاهُ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توبه‌ی بنده‌اش را تا مرگ گلوگیر او نشده می‌پذیرد، پیش از مرگ توبه</w:t>
      </w:r>
    </w:p>
    <w:p>
      <w:pPr>
        <w:pStyle w:val="BookText"/>
        <w:rPr/>
      </w:pPr>
      <w:r>
        <w:rPr>
          <w:rFonts w:ascii="IRNazanin" w:hAnsi="IRNazanin" w:eastAsia="IRNazanin"/>
          <w:color w:val="111111"/>
          <w:sz w:val="28"/>
          <w:sz w:val="28"/>
          <w:szCs w:val="28"/>
          <w:rtl w:val="true"/>
          <w:lang w:bidi="fa-IR"/>
        </w:rPr>
        <w:t>کنید، به انجام اعمال پاک شتاب کنید پیش از آنکه گرفتار شوید، بین خود و خداوند را با توجه بسیار به حضرت او اتصال 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شَفیعَ اَنْجَحُ مِنَ التَّوْبَةِ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امیر المؤمنین علیه السلام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کننده‌ای کامیاب کننده‌تر از توبه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 آله و سلم روایت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اَلتَّوْبَةُ تَجُبُّ مَا قَبْلَهَا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گذشته‌ی انسان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اَلتَّوْبَةُ تَسْتَنْزِلُ الرَّحْمَةَ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رحمت خدا را نازل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تُوبُوا اِلَی اللّٰهِ وَ ادْخُلُوا فِی مَحَبَّتِهِ، فَاِنَّ اللّٰهَ یُحِبُّ التَّوّابِینَ وَ یُحِبُّ الْمُتَطَهِّرِینَ، وَ الْمُؤْمِنُ تَوّابٌ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جانب خداوند باز گردید، و خود را در محبتش در آورید، همانا خداوند دوستدار توبه کنندگان و پاکیزگان است و مؤمن توبه‌اش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از پدرانش از رسول خدا روایت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 الْمُؤْمِنِ عِنْدَ اللّٰهِ عَزَّ وَ جَلَّ کَمَثَلِ مَلَکٍ مُقَرَّبٍ وَ اِنَّ الْمُؤْمِنَ عِنْدَ اللّٰهِ عَزَّ وَ جَلَّ اَعْظَمُ مِنْ ذَلِکَ، وَ لَیْسَ شَیْءٌ اَحَبَّ اِلَی اللّٰهِ مِنْ مُؤْمِنٍ تائِبٍ اَوْ مُؤْمِنَةٍ تَائِبَةٍ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 مؤمن نزد خدای عز و جل همچون فرشته‌ی مقرب است، و همانا مؤمن نزد پروردگار عظیم‌تر از فرشته‌ی مقرب است، چیزی نزد خداوند محبوبتر از مؤمن و مؤمنه‌ی توبه کننده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هشتم از پدرانش از رسول خدا روایت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اَلتّائِبُ مِنَ الذَّنْبِ کَمَنْ لَا ذَنْبَ لَهُ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کننده از گناه همچون کسی است که گناهی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 علیه السلام روایت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تَوْبَةَ النَّصُوحِ هُوَ اَنْ یَتُوبَ الرَّجُلُ مِنْ ذَنْبٍ وَ یَنْوِیَ اَنْ لَا یَعُودَ اِلَیْهِ اَبَداً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توبه‌ی نصوح این است که انسان از گناه توبه کند، و تصمیم بگیرد که هرگز به آن گناه باز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للّٰهِ‌ِ اَفْرَحُ بِتَوْبَةِ عَبْدِهِ مِنَ الْعَقِیمِ الْوَالِدِ، وَ مِنَ الضّالِّ الْوَاجِدِ، وَ مِنَ الظَّمْآنِ الْوارِدِ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توبه‌ی بنده‌ی گنهکارش از عقیمی که فرزند پیدا کند، و از کسی که گمشده‌اش را بیابد، و از تشنه‌ای که بر چشمه‌ی آب وارد گردد، خوشحال‌تر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 آله و سلم روایت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اَلتّائِبُ اِذَا لَمْ یَسْتَبِنْ عَلَیْهِ اَثَرُ التَّوْبَةِ فَلَیْسَ بِتائِبٍ یُرْضِی الْخُصَماءَ وَ یُعیدُ الصَّلَواتِ وَ یَتَواضَعُ بَیْنَ الْخَلْقِ، وَ یَتَّقِی نَفْسَهُ عَنِ الشَّهَوَاتِ، وَ یَهْزِلُ رَقَبَتَهُ بِصِیامِ النَّهارِ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که آثار توبه بر توبه کننده ظاهر نشده باید گفت تائب نیست، آثار توبه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رضایت کسانی که نزد انسان حقوق مالی دارند، به جا آوردن نمازهای از دست رفته، فروتنی در میان مردم، حفظ نفس از شهوات حرام، لاغر کردن جسم به روزه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اَلتَّوْبَةُ نَدَمٌ بِالْقَلْبِ وَ اسْتِغْفارٌ بِاللِّسانِ وَ تَرْکٌ بِالجَوَارِحِ وَ اِضْمارٌ اَنْ لَا یَعُودَ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پشیمانی به قلب، و استغفار به زبان، و ترک تمام گناهان به اعضا، و نیت برنگشتن به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تابَ تابَ اللّٰهُ عَلَیْهِ وَ اُمِرَتْ جَوارِحُهُ اَنْ تَسْتُرَ عَلَیْهِ وَ بِقاعُ الاَرْضِ اَنْ تَکْتُمَ عَلَیْهِ وَ اُنْسِیَتِ الْحَفَظَةُ ما کانَتْ تَکْتُبُ عَلَیْهِ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توبه کند خداوند توبه‌اش را می‌پذیرد، و به اعضاء بدنش امر می‌شود گناهانش را مستور بدارد، و به قطعه‌های زمین گفته می‌شود گناهانش را بپوشاند، و آنچه حافظان عمل نوشته‌اند از یادشان برده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داوود پیغمبر وحی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عَبْدِیَ الْمُؤمِنَ اِذَا اَذْنَبَ ذَنْباً ثُمَّ رَجَعَ وَ تَابَ مِنْ ذَلِکَ الذَّنْبِ وَ اسْتَحْییٰ مِنّی عِنْدَ ذِکْرِهِ غَفَرْتُ لَهُ، وَ اَنْسَیْتُهُ الْحَفَظَةُ وَ اَبْدَلْتُهُ الْحَسَنَةَ وَ لا اُبالی وَ اَنَا اَرْحَمُ الرَّاحِمینَ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بنده‌ی مؤمنم زمانی که مرتکب گناهی شد، سپس از آن گناه روی گرداند و توبه کرد، و به وقت یاد آن گناه از من شرمنده شد، او را می‌آمرزم، و گناه را از یاد نویسندگان عملش می‌برم، و معصیتش را به حسنه تبدیل می‌کنم و باکی ندارم که من مهربانترین مهربانانم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بزرگ اسلام در روایت مهمی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تائب کیست؟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عبد توبه کند ولی صاحبان حقوق مالی را از خود راضی نکند تائب نیست، و هر کس توبه کند ولی به عبادتش نیفزاید تائب نیست، و کسی که توبه کند ولی لباسش را تغییر ندهد تائب نیست، و آن که توبه کند ولی دوستانش را عوض نکند تائب نیست، و هرکس توبه کند ولی مجلسش را تغییر ندهد تائب نیست، و هر آن که توبه نماید ولی رختخواب و تکیه‌گاهش را عوض ننماید تائب نیست، و هرکس توبه کند ولی اخلاق و نیتش را عوض ننماید تائب نیست، و هر آن که توبه کند ولی قلبش را به روی حقایق باز نکند و در مقام انفاق برنیاید تائب نیست، و هرکس توبه کند اما</w:t>
      </w:r>
      <w:bookmarkStart w:id="138" w:name="pg244_2813"/>
    </w:p>
    <w:p>
      <w:pPr>
        <w:pStyle w:val="BookText"/>
        <w:rPr/>
      </w:pPr>
      <w:bookmarkEnd w:id="138"/>
      <w:r>
        <w:rPr>
          <w:rFonts w:ascii="IRNazanin" w:hAnsi="IRNazanin" w:eastAsia="IRNazanin"/>
          <w:color w:val="111111"/>
          <w:sz w:val="28"/>
          <w:sz w:val="28"/>
          <w:szCs w:val="28"/>
          <w:rtl w:val="true"/>
          <w:lang w:bidi="fa-IR"/>
        </w:rPr>
        <w:t xml:space="preserve">آرزویش را کوتاه و زبانش را حفظ نکند تائب نیست، و هر آن که توبه کند ولی بدنش را از غذای اضافی تصفیه نکند تائب نیست، چون بر این خصلتها استقامت نماید تائب است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و تعویض آنچه که در این روایت بسیار مهم مطرح است، آن اموری است که از حرام به دست آمده، یا رابطه با آن حرام است</w:t>
      </w:r>
      <w:r>
        <w:rPr>
          <w:rFonts w:eastAsia="IRNazanin" w:cs="IRNazanin"/>
          <w:color w:val="111111"/>
          <w:sz w:val="28"/>
          <w:szCs w:val="28"/>
          <w:rtl w:val="true"/>
          <w:lang w:bidi="fa-IR"/>
        </w:rPr>
        <w:t>.</w:t>
      </w:r>
    </w:p>
    <w:p>
      <w:pPr>
        <w:pStyle w:val="Heading3"/>
        <w:numPr>
          <w:ilvl w:val="2"/>
          <w:numId w:val="1"/>
        </w:numPr>
        <w:rPr/>
      </w:pPr>
      <w:bookmarkStart w:id="139" w:name="__RefHeading___Toc2156659_211673320"/>
      <w:bookmarkStart w:id="140" w:name="_Toc49"/>
      <w:bookmarkEnd w:id="139"/>
      <w:r>
        <w:rPr>
          <w:rtl w:val="true"/>
        </w:rPr>
        <w:t>منافع توبه</w:t>
      </w:r>
      <w:bookmarkEnd w:id="140"/>
    </w:p>
    <w:p>
      <w:pPr>
        <w:pStyle w:val="BookText"/>
        <w:rPr/>
      </w:pPr>
      <w:r>
        <w:rPr>
          <w:rFonts w:ascii="IRNazanin" w:hAnsi="IRNazanin" w:eastAsia="IRNazanin"/>
          <w:color w:val="111111"/>
          <w:sz w:val="28"/>
          <w:sz w:val="28"/>
          <w:szCs w:val="28"/>
          <w:rtl w:val="true"/>
          <w:lang w:bidi="fa-IR"/>
        </w:rPr>
        <w:t>بر اساس آیات قرآن مجید بخصوص آیات مربوط به توبه از گناهان، و نیز بر مبنای روایات و احادیث وارده از اهل بیت علیهم السلام، توبه دارای منافع بسیار مهمی در دنیا و آخرت است که گوشه‌ای از آن منافع را در سطور زیر می‌خوانید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اِسْتَغْفِرُوا رَبَّکُمْ إِنَّهُ کٰانَ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یُرْسِلِ اَلسَّمٰاءَ عَلَیْکُمْ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یُمْدِدْکُمْ بِأَمْوٰالٍ وَ بَنِینَ وَ یَجْعَلْ لَکُمْ جَنّٰاتٍ وَ یَجْعَلْ لَکُمْ أَنْهٰاراً</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خداوند طلب مغفرت کنید که او آمرزنده‌ی گناهان است، خداوند به دنبال توبه و انابه و استغفار شما، آب فراوان از آسمان بر شما می‌بارد، و شما را با مال فراوان و فرزندان مدد می‌نماید، و باغهای خرم و نهرهای آب برای شما قرار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تُوبُوا إِلَی اَللّٰهِ تَوْبَةً نَصُوحاً عَسیٰ رَبُّکُمْ أَنْ یُکَفِّرَ عَنْکُمْ سَیِّئٰاتِکُمْ وَ یُدْخِلَکُمْ جَنّٰاتٍ تَجْرِی مِنْ تَحْتِهَا اَلْأَنْهٰارُ</w:t>
      </w:r>
      <w:r>
        <w:rPr>
          <w:rFonts w:eastAsia="Amiri" w:cs="Amiri" w:ascii="Amiri" w:hAnsi="Amiri"/>
          <w:color w:val="111111"/>
          <w:sz w:val="28"/>
          <w:szCs w:val="28"/>
          <w:rtl w:val="true"/>
          <w:lang w:bidi="ar-SA"/>
        </w:rPr>
        <w:t xml:space="preserve">. . .»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سوی خدا توبه کنید توبه‌ی خالص، باشد که خداوند گناهانتان را محو کند،</w:t>
      </w:r>
    </w:p>
    <w:p>
      <w:pPr>
        <w:pStyle w:val="BookText"/>
        <w:rPr/>
      </w:pPr>
      <w:r>
        <w:rPr>
          <w:rFonts w:ascii="IRNazanin" w:hAnsi="IRNazanin" w:eastAsia="IRNazanin"/>
          <w:color w:val="111111"/>
          <w:sz w:val="28"/>
          <w:sz w:val="28"/>
          <w:szCs w:val="28"/>
          <w:rtl w:val="true"/>
          <w:lang w:bidi="fa-IR"/>
        </w:rPr>
        <w:t>و شما را وارد بهشت‌هایی نماید که زیر درختانش نهرها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اغلب آیات مربوط به توبه به دو صفت غفور رحیم ختم شده، یعنی خداوند تائب واقعی را مورد بخشش و رحمت قرار می‌دهد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أَهْلَ اَلْقُریٰ آمَنُوا وَ اِتَّقَوْا لَفَتَحْنٰا عَلَیْهِمْ بَرَکٰاتٍ مِنَ اَلسَّمٰاءِ وَ اَلْأَرْضِ</w:t>
      </w:r>
      <w:r>
        <w:rPr>
          <w:rFonts w:eastAsia="Amiri" w:cs="Amiri" w:ascii="Amiri" w:hAnsi="Amiri"/>
          <w:color w:val="111111"/>
          <w:sz w:val="28"/>
          <w:szCs w:val="28"/>
          <w:rtl w:val="true"/>
          <w:lang w:bidi="ar-SA"/>
        </w:rPr>
        <w:t xml:space="preserve">. . .»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اهل شهر و دیار ایمان آورده بودند و از گناهان پرهیز می‌کردند، هر آینه درهای برکات آسمان و زمین را به روی آنها باز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شریف مجمع البیان در روایت بسیار جالبی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حضرت مجتبی علیه السلام از قحطی و گرانی شکایت کرد،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گناهانت استغفار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به حضرت از تهیدستی گله کرد،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گناهت درخواست غفران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به حضرت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خداوند فرزندی به من عنایت کند،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گناهانت استغفار کن، یاران به حضرت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شکایت‌ها و درخواستها مختلف بود، ولی شما همه را امر به توبه و استغفار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حقیقت را از پیش خود نگفتم، بلکه از آیات سوره‌ی نوح، از آنجا که می‌فرماید استغفروا ربّکم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استفاده نموده و آنان را راهنمایی کردم، که حل مشکل شما به دست باکفایت توبه است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از قرآن مجید و روایات به طور صریح استفاده می‌شود که منافع توبه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گناهان، عفو الهی، آمرزش حق، اتصال به</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رحمت، امنیت از عذاب آخرت، استحقاق ورود به بهشت، سلامت روح، پاکی قلب، طهارت اعضا و جوارح، دور ماندن از رسوایی، فرو ریختن باران، مدد شدن به ثروت و اولاد، پدید آمدن باغها و نهرهای آب، از بین رفتن قحطی، گرانی و تهیدستی</w:t>
      </w:r>
      <w:r>
        <w:rPr>
          <w:rFonts w:eastAsia="IRNazanin" w:cs="IRNazanin"/>
          <w:color w:val="111111"/>
          <w:sz w:val="28"/>
          <w:szCs w:val="28"/>
          <w:rtl w:val="true"/>
          <w:lang w:bidi="fa-IR"/>
        </w:rPr>
        <w:t>.</w:t>
      </w:r>
      <w:bookmarkStart w:id="141" w:name="pg244_2816"/>
    </w:p>
    <w:p>
      <w:pPr>
        <w:pStyle w:val="BookText"/>
        <w:rPr/>
      </w:pPr>
      <w:bookmarkEnd w:id="141"/>
      <w:r>
        <w:rPr>
          <w:rFonts w:ascii="Amiri" w:hAnsi="Amiri" w:eastAsia="Amiri" w:cs="Amiri"/>
          <w:color w:val="111111"/>
          <w:sz w:val="28"/>
          <w:sz w:val="28"/>
          <w:szCs w:val="28"/>
          <w:rtl w:val="true"/>
          <w:lang w:bidi="ar-SA"/>
        </w:rPr>
        <w:t>لَقَدْ کانَ فِی قِصَصِهِمْ عِبْرَةٌ</w:t>
      </w:r>
    </w:p>
    <w:p>
      <w:pPr>
        <w:pStyle w:val="BookText"/>
        <w:rPr/>
      </w:pPr>
      <w:r>
        <w:rPr>
          <w:rFonts w:ascii="Amiri" w:hAnsi="Amiri" w:eastAsia="Amiri" w:cs="Amiri"/>
          <w:color w:val="111111"/>
          <w:sz w:val="28"/>
          <w:sz w:val="28"/>
          <w:szCs w:val="28"/>
          <w:rtl w:val="true"/>
          <w:lang w:bidi="ar-SA"/>
        </w:rPr>
        <w:t>لِاُولِی الْاَلْبابِ</w:t>
      </w:r>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p>
    <w:p>
      <w:pPr>
        <w:pStyle w:val="Heading2"/>
        <w:numPr>
          <w:ilvl w:val="1"/>
          <w:numId w:val="1"/>
        </w:numPr>
        <w:rPr/>
      </w:pPr>
      <w:bookmarkStart w:id="142" w:name="__RefHeading___Toc2156661_211673320"/>
      <w:bookmarkStart w:id="143" w:name="_Toc50"/>
      <w:bookmarkEnd w:id="142"/>
      <w:r>
        <w:rPr>
          <w:rtl w:val="true"/>
        </w:rPr>
        <w:t>داستان توبه کنندگان</w:t>
      </w:r>
      <w:bookmarkEnd w:id="143"/>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4" w:name="__RefHeading___Toc2156663_211673320"/>
      <w:bookmarkStart w:id="145" w:name="_Toc51"/>
      <w:bookmarkEnd w:id="144"/>
      <w:r>
        <w:rPr>
          <w:rtl w:val="true"/>
        </w:rPr>
        <w:t>اشاره</w:t>
      </w:r>
      <w:bookmarkStart w:id="146" w:name="pg244_2818"/>
      <w:bookmarkEnd w:id="145"/>
    </w:p>
    <w:p>
      <w:pPr>
        <w:pStyle w:val="Heading3"/>
        <w:numPr>
          <w:ilvl w:val="2"/>
          <w:numId w:val="1"/>
        </w:numPr>
        <w:rPr/>
      </w:pPr>
      <w:bookmarkStart w:id="147" w:name="__RefHeading___Toc2156665_211673320"/>
      <w:bookmarkStart w:id="148" w:name="_Toc52"/>
      <w:bookmarkEnd w:id="146"/>
      <w:bookmarkEnd w:id="147"/>
      <w:r>
        <w:rPr>
          <w:rtl w:val="true"/>
        </w:rPr>
        <w:t>زن نمونه</w:t>
      </w:r>
      <w:bookmarkEnd w:id="148"/>
    </w:p>
    <w:p>
      <w:pPr>
        <w:pStyle w:val="BookText"/>
        <w:rPr/>
      </w:pPr>
      <w:r>
        <w:rPr>
          <w:rFonts w:ascii="IRNazanin" w:hAnsi="IRNazanin" w:eastAsia="IRNazanin"/>
          <w:color w:val="111111"/>
          <w:sz w:val="28"/>
          <w:sz w:val="28"/>
          <w:szCs w:val="28"/>
          <w:rtl w:val="true"/>
          <w:lang w:bidi="fa-IR"/>
        </w:rPr>
        <w:t>آسیه همسر فرعون بود، فرعون روحی استکباری، نفسی شریر، اعتقادی باطل و عملی فاسد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فرعون را آلوده به علوّ، ظلم، جنایت و خونریزی معرفی می‌کند، و از او به عنوان طاغوت یاد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آسیه در کنار فرعون بسر می‌برد و ملکه‌ی مملکت بود، همه چیز برای او و در دسترس وی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مانند همسرش فرمانروایی داشت و به هر شکلی که می‌خواست از خزانه‌ی کشور و مواهب مملکت بهره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او در کنار چنان همسری، و در جنب چنان حکومتی، و در میان چنان درباری، با آن همه مکنت و ثروت و غلامان و کنیزان گوش به فرمان، زندگی بسیار خوشی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جوان و قدرتمند، در چنان حال و هوایی از طریق پیامبر الهی موسی بن عمران صدای حق و ندای حقیقت را شنید، باطل بودن فرهنگ و عمل شوهرش برای او روشن گشت و نور حق و حقیقت بر قلبش تابید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می‌دانست پذیرفتن حق ممکن است به قیمت از دست دادن تمام خوشی‌ها، قدرت و مقام، منصب ملکه بودن و حتی نابودی جانش تمام شود، ولی حق را پذیرفت، به آیین پاک الهی ایمان آورد و تسلیم خداوند مهربان شد،</w:t>
      </w:r>
    </w:p>
    <w:p>
      <w:pPr>
        <w:pStyle w:val="BookText"/>
        <w:rPr/>
      </w:pPr>
      <w:r>
        <w:rPr>
          <w:rFonts w:ascii="IRNazanin" w:hAnsi="IRNazanin" w:eastAsia="IRNazanin"/>
          <w:color w:val="111111"/>
          <w:sz w:val="28"/>
          <w:sz w:val="28"/>
          <w:szCs w:val="28"/>
          <w:rtl w:val="true"/>
          <w:lang w:bidi="fa-IR"/>
        </w:rPr>
        <w:t>و در مقام توبه و عمل صالح برای آبادی آخرتش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توبه‌ی او توبه‌ی آسانی نبود، به خاطر توبه می‌بایست تمام شئون خود را واگذارد و تن به قبول سرزنش‌ها و شکنجه‌های فرعون و مأمورانش بدهد، با این همه در عرصه‌گاه توبه و ایمان و عمل صالح و هدایت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توبه‌ی او برای فرعون و دربارش گران آمد، زیرا در شهر شهرت پیدا کرد که همسر فرعون، ملکه‌ی مملکت، دست از آیین فرعونی برداشته و به مذهب کلیم اللهی درآمده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گرداندن او با تبلیغ و تشویق و تهدید فرعون و درباریانش میسر نشد، او حق را با قلب روشن خود و عقل فعّالش یافته بود و پوکی و پوچی باطل را درک کرده بود و نمی‌توانست حق و حقیقت یافته را از دست بدهد و به باطل پوچ و پوک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چگونه می‌توانست خدا را با فرعون، حق را با باطل، نور را با ظلمت، درستی را با نادرستی، دنیا را با آخرت، بهشت را با دوزخ، سعادت را با شقاوت معامله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آسیه بر ایمان و توبه و انابه‌اش اصرار داشت، و فرعون با باز گرداندنش به باطل پافشاری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در مبارزه با آسیه طَرْفی نبست، خشمگین شد، آتش غضبش شعله‌ور گشت، در برابر ثابت قدمی او شکست خورد، فرمان شکنجه‌ی آسیه را صادر کرد، آن انسان والا را به چهار میخ کشیدند، پس از شکنجه‌های سخت محکوم به اعدام شد، سربازان سنگدل مأموریت یافتند سنگ گران و سنگینی را با قدرت و قوّت از بالا بر بدن او بیندازند، ولی آسیه به خاطر خدا و به دست آوردن سعادت دنیا و آخرت مقاومت کرد و زیر آن همه شکنجه، به حضرت محبوب متوسل شد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توبه‌ی واقعی، ایمان و جهاد، صبر و مقاومت، و یقین و عزم</w:t>
      </w:r>
    </w:p>
    <w:p>
      <w:pPr>
        <w:pStyle w:val="BookText"/>
        <w:rPr/>
      </w:pPr>
      <w:r>
        <w:rPr>
          <w:rFonts w:ascii="IRNazanin" w:hAnsi="IRNazanin" w:eastAsia="IRNazanin"/>
          <w:color w:val="111111"/>
          <w:sz w:val="28"/>
          <w:sz w:val="28"/>
          <w:szCs w:val="28"/>
          <w:rtl w:val="true"/>
          <w:lang w:bidi="fa-IR"/>
        </w:rPr>
        <w:t>محکمش در قرآن مجید، برای تمام اهل ایمان از مرد و زن تا روز قیامت به عنوان نمونه معرفی شد تا باب هر عذری به روی هر گنهکاری در هر عصر و زمانی و در هر موقعیت و شرایطی بسته باشد و معصیت کاری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به سوی توبه و انابه و ایمان و عمل صالح نداشتم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اَللّٰهُ مَثَلاً لِلَّذِینَ آمَنُوا اِمْرَأَتَ فِرْعَوْنَ إِذْ قٰالَتْ رَبِّ اِبْنِ لِی عِنْدَکَ بَیْتاً فِی اَلْجَنَّةِ وَ نَجِّنِی مِنْ فِرْعَوْنَ وَ عَمَلِهِ وَ نَجِّنِی مِنَ اَلْقَوْمِ اَلظّٰالِمِینَ</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خداوند برای آنان که اهل ایمانند، همسر فرعون را به عنوان نمونه معرّفی کرد، هنگامی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در جوار رحمتت خانه‌ای در بهشت بنا کن، و مرا از فرعون و عمل او نجات بده، و از طایفه‌ی ستمگران رهایی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عظمت این زن در سایه‌ی توبه و ایمان و صبر و مقاومت به جایی رسید که در روایتی از رسول خدا نقل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اِشْتاقَتِ الْجَنَّةُ اِلیٰ اَرْبَعٍ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مَرْیَمَ بِنْتِ عِمْرانَ، وَ آسِیَةَ بِنْتِ مُزاحِمٍ زَوْجَةِ فِرْعَونَ، وَ خَدِیجَةَ بِنْتِ خُوَیْلِدٍ زَوْجَةِ النَّبِیِّ فِی الدُّنْیَا وَ الآخِرَةِ، وَ فاطِمَةَ بِنْتِ مُحَمَّدٍ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 مشتاق چهار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دختر عمران، آسیه دختر مزاحم همسر فرعون، خدیجه دختر خویلد همسر پیامبر در دنیا و آخرت، و فاطمه علیها السلام دختر محمد صلی الله علیه و آله و سلم</w:t>
      </w:r>
      <w:r>
        <w:rPr>
          <w:rFonts w:eastAsia="IRNazanin" w:cs="IRNazanin"/>
          <w:color w:val="111111"/>
          <w:sz w:val="28"/>
          <w:szCs w:val="28"/>
          <w:rtl w:val="true"/>
          <w:lang w:bidi="fa-IR"/>
        </w:rPr>
        <w:t>.</w:t>
      </w:r>
      <w:bookmarkStart w:id="149" w:name="pg244_2821"/>
    </w:p>
    <w:p>
      <w:pPr>
        <w:pStyle w:val="Heading3"/>
        <w:numPr>
          <w:ilvl w:val="2"/>
          <w:numId w:val="1"/>
        </w:numPr>
        <w:rPr/>
      </w:pPr>
      <w:bookmarkStart w:id="150" w:name="__RefHeading___Toc2156667_211673320"/>
      <w:bookmarkStart w:id="151" w:name="_Toc53"/>
      <w:bookmarkEnd w:id="149"/>
      <w:bookmarkEnd w:id="150"/>
      <w:r>
        <w:rPr>
          <w:rtl w:val="true"/>
        </w:rPr>
        <w:t>شعوانه و توبه</w:t>
      </w:r>
      <w:bookmarkEnd w:id="151"/>
    </w:p>
    <w:p>
      <w:pPr>
        <w:pStyle w:val="BookText"/>
        <w:rPr/>
      </w:pPr>
      <w:r>
        <w:rPr>
          <w:rFonts w:ascii="IRNazanin" w:hAnsi="IRNazanin" w:eastAsia="IRNazanin"/>
          <w:color w:val="111111"/>
          <w:sz w:val="28"/>
          <w:sz w:val="28"/>
          <w:szCs w:val="28"/>
          <w:rtl w:val="true"/>
          <w:lang w:bidi="fa-IR"/>
        </w:rPr>
        <w:t>مرحوم ملا احمد نراقی در کتاب شریف اخلاقی معراج السعادة، در رابطه با توبه‌ی واقعی داستان شگفت آور زیر را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زنی بود جوان، خوش صدا، رقاصه، بی‌توجه به حلال و حرام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بصره مجلس فسق و فجوری از ثروتمندان و جوانان نبود مگر این که شَعْوانه برای خوشگذرانی آنان در مجلس حاضر می‌شد، او در آن مجالس آوازه‌خوانی می‌کرد، می‌رقصید و بزم آلودگان را گرم می‌کرد، شعوانه را در این امور عدّه‌ای از دختران و زنان همراهی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برای رفتن به مجلس بدکاران، با تعدادی از همکارانش از کوچه‌ای می‌گذشت، شنید از خانه‌ای ناله و افغان بلند است،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یکی از همکارانش را برای جستجوی موضوع فرستاد، ولی از برگشتن او خبری نشد، نفر دوم را فرستاد تا از آن مجلس خبری بیاورد برنگشت، سومی را به دنبال خبر گرفتن فرستاد و از او به اصرار خواست برگردد و مانند آن دو نفر او را به انتظار نگذارد، او رفت و بعد از اندک مدّتی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خاتون، این ناله و ماتم بدکاران و فریاد و نعره‌ی گنهکاران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شعوانه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 است که خود بروم و از آن مجلس خبر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مجلس آمد، مشاهده کرد واعظی برای مردم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 به این آیه رسیده بود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رَأَتْهُمْ مِنْ مَکٰانٍ بَعِیدٍ سَمِعُوا لَهٰا تَغَیُّظاً وَ زَفِیراً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أُلْقُوا مِنْهٰا مَکٰاناً ضَیِّقاً مُقَرَّنِینَ دَعَوْا هُنٰالِکَ ثُبُوراً</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bookmarkStart w:id="152" w:name="pg244_2822"/>
    </w:p>
    <w:p>
      <w:pPr>
        <w:pStyle w:val="BookText"/>
        <w:rPr/>
      </w:pPr>
      <w:bookmarkEnd w:id="152"/>
      <w:r>
        <w:rPr>
          <w:rFonts w:ascii="IRNazanin" w:hAnsi="IRNazanin" w:eastAsia="IRNazanin"/>
          <w:color w:val="111111"/>
          <w:sz w:val="28"/>
          <w:sz w:val="28"/>
          <w:szCs w:val="28"/>
          <w:rtl w:val="true"/>
          <w:lang w:bidi="fa-IR"/>
        </w:rPr>
        <w:t>زمانی که آتش دوزخ، تکذیب کنندگان قیامت را از مکانی دور ببیند، خروش و فریاد جهنم را از دور به گوش خود می‌شنوند، چون آن تبهکاران را در زنجیر بسته به محل تنگی از جهنم دراندازند، در آن حال فریاد واویلا از دل برکشند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شعوانه چون این آیه را شنید و با قلب و جان به مفهوم آن توجه کرد، عربده‌ای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گوینده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گنهکارانم، من نامه سیاهم، من شرمنده و خجالت‌زده‌ام، آیا اگر توبه کنم توبه‌ام در پیشگاه حق مورد پذیرش است؟ واعظ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گناهت قابل بخشش است، گرچه به اندازه‌ی شعوانه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 که خود من شعوانه هستم، مرا چه اندازه آلودگی است که گنهکار را به من مثل می‌زنند، ای 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گناه نکنم و دامن آلوده نسازم و به مجلس اهل گناه قدم نگذارم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نسبت به تو ارحم الراحمین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شعوانه به حقیقت توبه کرد، اهل عبادت و بندگی شد، گوشت روییده از گناه در بدنش آب شد، دلش گداخت، سینه‌اش سوخت، ناله و فریادش به نهایت رسید، در خود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دنیای من، آخرتم چه خواهد شد، در درونش صدایی احساس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درگاه باش تا ببینی در آخرت چه می‌بینی</w:t>
      </w:r>
      <w:r>
        <w:rPr>
          <w:rFonts w:eastAsia="IRNazanin" w:cs="IRNazanin"/>
          <w:color w:val="111111"/>
          <w:sz w:val="28"/>
          <w:szCs w:val="28"/>
          <w:rtl w:val="true"/>
          <w:lang w:bidi="fa-IR"/>
        </w:rPr>
        <w:t>.</w:t>
      </w:r>
    </w:p>
    <w:p>
      <w:pPr>
        <w:pStyle w:val="Heading3"/>
        <w:numPr>
          <w:ilvl w:val="2"/>
          <w:numId w:val="1"/>
        </w:numPr>
        <w:rPr/>
      </w:pPr>
      <w:bookmarkStart w:id="153" w:name="__RefHeading___Toc2156669_211673320"/>
      <w:bookmarkStart w:id="154" w:name="_Toc54"/>
      <w:bookmarkEnd w:id="153"/>
      <w:r>
        <w:rPr>
          <w:rtl w:val="true"/>
        </w:rPr>
        <w:t>توبه در میدان جنگ</w:t>
      </w:r>
      <w:bookmarkEnd w:id="154"/>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 بن مزاحم در کتاب وقعه‌ی صفّین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مرقال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تعدادی از قاریان قرآن در جنگ صفّین برای یاری امیر المؤمنین علیه السلام شرکت داشتم، جوانی از طایفه‌ی غسّان از لشکرگاه معاویه به میدان آمد، رجز خواند، به علی علیه السلام ناسزا گفت و مبارز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ناراحت شدم، از اینکه فرهنگ خطرناک معاویه، این‌چنین مردم را گمراه کرده بود دلم سوخت، به میدان تاختم و به آن جوان غافل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سخنی که از دهان درآید، در پیشگاه</w:t>
      </w:r>
      <w:bookmarkStart w:id="155" w:name="pg244_2823"/>
    </w:p>
    <w:p>
      <w:pPr>
        <w:pStyle w:val="BookText"/>
        <w:rPr/>
      </w:pPr>
      <w:bookmarkEnd w:id="155"/>
      <w:r>
        <w:rPr>
          <w:rFonts w:ascii="IRNazanin" w:hAnsi="IRNazanin" w:eastAsia="IRNazanin"/>
          <w:color w:val="111111"/>
          <w:sz w:val="28"/>
          <w:sz w:val="28"/>
          <w:szCs w:val="28"/>
          <w:rtl w:val="true"/>
          <w:lang w:bidi="fa-IR"/>
        </w:rPr>
        <w:t>خداوند حساب دارد، اگر حضرت حق از تو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جنگ علی بن ابی طالب رفتی، چه پاسخ می‌دهی؟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پیشگاه خدا حجت شرعی هست، زیرا جنگ من با شما به خاطر بی‌نمازی علی بن ابی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 مرقال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را برای او بیان کردم، نیرنگ و خدعه‌ی معاویه را برای او ثابت نمودم، چون به حقیقت واقف شد، از خداوند مهربان عذرخواهی کرد، و به عرصه‌گاه توبه وارد شد و به دفاع از حق با ارتش معاویه به جنگ برخاست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 w:name="__RefHeading___Toc2156671_211673320"/>
      <w:bookmarkStart w:id="157" w:name="_Toc55"/>
      <w:bookmarkEnd w:id="156"/>
      <w:r>
        <w:rPr>
          <w:rtl w:val="true"/>
        </w:rPr>
        <w:t>توبه ی جوان یهودی</w:t>
      </w:r>
      <w:bookmarkEnd w:id="157"/>
    </w:p>
    <w:p>
      <w:pPr>
        <w:pStyle w:val="BookText"/>
        <w:rPr/>
      </w:pPr>
      <w:r>
        <w:rPr>
          <w:rFonts w:ascii="IRNazanin" w:hAnsi="IRNazanin" w:eastAsia="IRNazanin"/>
          <w:color w:val="111111"/>
          <w:sz w:val="28"/>
          <w:sz w:val="28"/>
          <w:szCs w:val="28"/>
          <w:rtl w:val="true"/>
          <w:lang w:bidi="fa-IR"/>
        </w:rPr>
        <w:t>امام باقر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بود یهودی که بسیاری از اوقات خدمت رسول خدا می‌رسید، رسول الهی رفت و آمد زیادش را مشکل نمی‌گرفت و چه بسا او را دنبال کاری می‌فرستاد یا به وسیله‌ی او نامه‌ای را به جانب قوم یهود می‌فرستاد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روزی از جوان خبری نشد، پیامبر عزیز سراغ او را گرفت، مردی به حضرت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او را دیدم در حالی که از شدّت بیماری باید روز آخر عمرش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عدّه‌ای از یارانش به عیادت جوان آمد، از برکات وجود نازنین پیامبر این بود که با کسی سخن نمی‌گفت مگر اینکه جواب حضرت را می‌داد، پیامبر جوان را صدا زد، جوان دو دیده‌اش را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ابا القاسم، فرمودند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ان لا اله الَّا اللّه و انی رسول اللّه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نظری به چهره‌ی عبوس پدرش انداخت و چیزی نگفت، پیامبر دوباره او را دعوت به شهادتین کرد، باز هم به چهره‌ی پدرش نگریست و سکوت کرد، رسول خدا برای مرتبه‌ی سوم او را دعوت به توبه از یهودیّت و قبول شهادتین</w:t>
      </w:r>
      <w:bookmarkStart w:id="158" w:name="pg244_2824"/>
    </w:p>
    <w:p>
      <w:pPr>
        <w:pStyle w:val="BookText"/>
        <w:rPr/>
      </w:pPr>
      <w:bookmarkEnd w:id="158"/>
      <w:r>
        <w:rPr>
          <w:rFonts w:ascii="IRNazanin" w:hAnsi="IRNazanin" w:eastAsia="IRNazanin"/>
          <w:color w:val="111111"/>
          <w:sz w:val="28"/>
          <w:sz w:val="28"/>
          <w:szCs w:val="28"/>
          <w:rtl w:val="true"/>
          <w:lang w:bidi="fa-IR"/>
        </w:rPr>
        <w:t>کرد، جوان باز هم به چهره‌ی پدرش نظر انداخت،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میل داری بگو و اگر علاقه نداری سکوت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با کمال میل و بدون ملاحظه کردن وضع پدر، شهادتین گفت 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پدر آن جوان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ما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اصحاب دستور داد او را غسل دهید و کفن کنید و نزد من آورید تا بر او نماز بخوانم، آنگاه از خانه‌ی یهودی خارج شد در حالی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سپاس می‌گویم که امروز انسانی را به وسیله‌ی من از آتش جهنم نجات داد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 w:name="__RefHeading___Toc2156673_211673320"/>
      <w:bookmarkStart w:id="160" w:name="_Toc56"/>
      <w:bookmarkEnd w:id="159"/>
      <w:r>
        <w:rPr>
          <w:rtl w:val="true"/>
        </w:rPr>
        <w:t>توبه ی مردی بادیه نشین از کفر و بت پرستی</w:t>
      </w:r>
      <w:bookmarkEnd w:id="160"/>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سوی بعضی از جنگهایش در حرکت بود، به یارانش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از راههای میان دو گردنه، مردی بر شما ظاهر می‌گردد که سه روز است پیمانی از ابلیس بر عهده ندارد، چیزی درنگ نکردند که مردی بیابانی به جانب آنان آمد، پوستش بر استخوانش خشکیده بود، دو چشمش در حدقه پنهان می‌نمود، دو لبش از خوردن گیاه بیابان به سبزی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برخوردش با سپاه، سراغ رسول خدا را گرفت، رسول حق را به او معرفی کردند، به پیامبر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به من ارائه کن،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اشهد ان لا اله الا اللّه و انی محمد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دو حقیقت اقرار کردم،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پنجگانه را بخوان، روزه‌ی ماه رمضان را بگیر،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بجای آور، زکات بپرداز و از جنابت غسل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شتر مرد بیابانی عقب ماند، رسول خدا پس از اندکی حرکت ایستادند و درباره‌ی مرد بیابانی از اصحابشان پرسیدند، مردم به عقب برگشتند و به جستجوی وضع او برآمدند، در آخر لشکرگاه دیدند</w:t>
      </w:r>
      <w:bookmarkStart w:id="161" w:name="pg244_2825"/>
    </w:p>
    <w:p>
      <w:pPr>
        <w:pStyle w:val="BookText"/>
        <w:rPr/>
      </w:pPr>
      <w:bookmarkEnd w:id="161"/>
      <w:r>
        <w:rPr>
          <w:rFonts w:ascii="IRNazanin" w:hAnsi="IRNazanin" w:eastAsia="IRNazanin"/>
          <w:color w:val="111111"/>
          <w:sz w:val="28"/>
          <w:sz w:val="28"/>
          <w:szCs w:val="28"/>
          <w:rtl w:val="true"/>
          <w:lang w:bidi="fa-IR"/>
        </w:rPr>
        <w:t>پای شتر او به گودالی از گودالهای لانه‌ی موش صحرایی افتاده و گردن مرد بیابانی و شتر شکسته و هر دو از بین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خبر دادند، دستور داد خیمه‌ای برپا کنند و او را غسل دهند، پس از اینکه غسل داده شد، پیامبر وارد خیمه شدند و او را کفن کردند، آنگاه از خیمه خارج شدند در حالی که از پیشانی مبارکشان عرق سرازیر بود، به یارانشان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بیابانی در حال گرسنگی از دنیا رفت، او کسی است که ایمان آورد و ایمانش به ظلم و گناه آلوده نشد، حور العین با میوه‌های بهشت به جانب او شتافتند و دهانش را از آن میوه‌ها پر کردند، حور العینی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مرا از همسران او قرار ده و آن دیگر می‌گفت مرا قرار ده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 w:name="__RefHeading___Toc2156675_211673320"/>
      <w:bookmarkStart w:id="163" w:name="_Toc57"/>
      <w:bookmarkEnd w:id="162"/>
      <w:r>
        <w:rPr>
          <w:rtl w:val="true"/>
        </w:rPr>
        <w:t>توبه ی شقیق بلخی</w:t>
      </w:r>
      <w:bookmarkEnd w:id="163"/>
    </w:p>
    <w:p>
      <w:pPr>
        <w:pStyle w:val="BookText"/>
        <w:rPr/>
      </w:pPr>
      <w:r>
        <w:rPr>
          <w:rFonts w:ascii="IRNazanin" w:hAnsi="IRNazanin" w:eastAsia="IRNazanin"/>
          <w:color w:val="111111"/>
          <w:sz w:val="28"/>
          <w:sz w:val="28"/>
          <w:szCs w:val="28"/>
          <w:rtl w:val="true"/>
          <w:lang w:bidi="fa-IR"/>
        </w:rPr>
        <w:t>شقیق فرزند یکی از ثروتمندان منطقه‌ی بلخ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برای تجارت به بلاد روم رفت، شهرهای روم را در برنامه‌ی سیاحت و گشت و گذار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شهرها برای تماشای مراسم بت‌پرستان وارد بتخانه‌ای شد، خادم بتخانه را دید موی سر و صورت را تراشیده، لباس ارغوانی به تن کرده و مشغول خدمت است،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خدای حیّ و آگاهی است، به عبادت او برخیز و این بت‌های بیجان را واگذار که نفع و زیانی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به شقیق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را خدای حیّ و آگاهی است، قدرت دارد تو را در شهر و دیار خودت روزی دهد، چرا تصمیم گرفته‌ای همه‌ی عمر خود را برای به دست آوردن پول خرج کنی و اوقات گرانبها را در این شهر و آن شهر نابود سازی؟</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شقیق از نهیب خادم بتخانه بیدار شد و دست از فرهنگ مادّیگری و دنیاپرستی شست، به عرصه‌گاه توبه و انابه درآمد و از عرفای بزرگ روزگار شد</w:t>
      </w:r>
      <w:r>
        <w:rPr>
          <w:rFonts w:eastAsia="IRNazanin" w:cs="IRNazanin"/>
          <w:color w:val="111111"/>
          <w:sz w:val="28"/>
          <w:szCs w:val="28"/>
          <w:rtl w:val="true"/>
          <w:lang w:bidi="fa-IR"/>
        </w:rPr>
        <w:t>.</w:t>
      </w:r>
      <w:bookmarkStart w:id="164" w:name="pg244_2826"/>
    </w:p>
    <w:p>
      <w:pPr>
        <w:pStyle w:val="BookText"/>
        <w:rPr/>
      </w:pPr>
      <w:bookmarkEnd w:id="164"/>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هفتصد دانشمند پنج مسأله پرسیدم همه به طور مساوی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عاقل کیست؟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عاشق دنیا 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زیرک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مغرور به دنیا نشود،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داده‌ی حق رضایت دهد،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تهیدست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زیاده طلب است،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حق خدا را در مالش از محتاجان منع می‌نماید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 w:name="__RefHeading___Toc2156677_211673320"/>
      <w:bookmarkStart w:id="166" w:name="_Toc58"/>
      <w:bookmarkEnd w:id="165"/>
      <w:r>
        <w:rPr>
          <w:rtl w:val="true"/>
        </w:rPr>
        <w:t>فرشتگان و گناهان تائب</w:t>
      </w:r>
      <w:bookmarkEnd w:id="166"/>
    </w:p>
    <w:p>
      <w:pPr>
        <w:pStyle w:val="BookText"/>
        <w:rPr/>
      </w:pPr>
      <w:r>
        <w:rPr>
          <w:rFonts w:ascii="IRNazanin" w:hAnsi="IRNazanin" w:eastAsia="IRNazanin"/>
          <w:color w:val="111111"/>
          <w:sz w:val="28"/>
          <w:sz w:val="28"/>
          <w:szCs w:val="28"/>
          <w:rtl w:val="true"/>
          <w:lang w:bidi="fa-IR"/>
        </w:rPr>
        <w:t>در تفسیر آیات توبه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گناهان گنهکار را برای عرضه به لوح محفوظ می‌برند، آنجا به جای گناهان حسنات برای عبد می‌بینند، به سجده می‌افتند و به پیشگاه حق عرضه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داده بود نوشتیم، ولی غیر آن را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می‌گویید، ولی بنده‌ی گنهکار من پشیمان شد و با گریه و زاری و اشک و آه به در خانه‌ی من آمد، من از گناهانش گذشتم و او را بخشیدم و کرمم را به او هدیه کردم، من اکرم الاکرمینم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 w:name="__RefHeading___Toc2156679_211673320"/>
      <w:bookmarkStart w:id="168" w:name="_Toc59"/>
      <w:bookmarkEnd w:id="167"/>
      <w:r>
        <w:rPr>
          <w:rtl w:val="true"/>
        </w:rPr>
        <w:t>گنهکار و مهلت توبه</w:t>
      </w:r>
      <w:bookmarkEnd w:id="168"/>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ابلیس دچار لعنت خدا شد، از خداوند برای بقایش تا روز قیامت مهلت خواست، به او مهلت دادند، از او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مهلت گسترده را برای چه می‌خواهی؟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عزّتت از کنار بنده‌ات نمی‌روم، تا جان از بدنش بیرون رود، 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قسم، درِ توبه را به روی</w:t>
      </w:r>
      <w:bookmarkStart w:id="169" w:name="pg244_2827"/>
    </w:p>
    <w:p>
      <w:pPr>
        <w:pStyle w:val="BookText"/>
        <w:rPr/>
      </w:pPr>
      <w:bookmarkEnd w:id="169"/>
      <w:r>
        <w:rPr>
          <w:rFonts w:ascii="IRNazanin" w:hAnsi="IRNazanin" w:eastAsia="IRNazanin"/>
          <w:color w:val="111111"/>
          <w:sz w:val="28"/>
          <w:sz w:val="28"/>
          <w:szCs w:val="28"/>
          <w:rtl w:val="true"/>
          <w:lang w:bidi="fa-IR"/>
        </w:rPr>
        <w:t xml:space="preserve">بنده‌ام تا فرا رسیدن مرگش نمی‌بندم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 w:name="__RefHeading___Toc2156681_211673320"/>
      <w:bookmarkStart w:id="171" w:name="_Toc60"/>
      <w:bookmarkEnd w:id="170"/>
      <w:r>
        <w:rPr>
          <w:rtl w:val="true"/>
        </w:rPr>
        <w:t>گنهکار و امید به توبه</w:t>
      </w:r>
      <w:bookmarkEnd w:id="171"/>
    </w:p>
    <w:p>
      <w:pPr>
        <w:pStyle w:val="BookText"/>
        <w:rPr/>
      </w:pPr>
      <w:r>
        <w:rPr>
          <w:rFonts w:ascii="IRNazanin" w:hAnsi="IRNazanin" w:eastAsia="IRNazanin"/>
          <w:color w:val="111111"/>
          <w:sz w:val="28"/>
          <w:sz w:val="28"/>
          <w:szCs w:val="28"/>
          <w:rtl w:val="true"/>
          <w:lang w:bidi="fa-IR"/>
        </w:rPr>
        <w:t>یکی از نیکان را دیدند که زیاد گریه می‌کند و فراوان اشک می‌ریزد،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همه گریه و ناله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به من بفرماید به خاطر گناهانت، برای همیشه تو را در حمّامی گرم حبس می‌کنم، سزاوار است اشک چشمم تمام نشود، ولی چه کنم که تهدید کرده گنهکار اهل عذاب و مستحق جهنم است، جهنمی که آتشش را هزار سال ملکوتی گیراندند قرمز شد، هزار سال روی آن کار کردند سپید شد، و هزار سال دیگر بر آن دمیدند سیاه شد، من با آن سیاهچال چه کنم؟ تنها امید من برای نجات از آن عذاب سخت، توبه و انابه و عذرخواهی از خداوند است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 w:name="__RefHeading___Toc2156683_211673320"/>
      <w:bookmarkStart w:id="173" w:name="_Toc61"/>
      <w:bookmarkEnd w:id="172"/>
      <w:r>
        <w:rPr>
          <w:rtl w:val="true"/>
        </w:rPr>
        <w:t>راستگو و تائب</w:t>
      </w:r>
      <w:bookmarkEnd w:id="173"/>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عمر زجاجی انسانی وارسته و نیکوکار بود،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از دنیا رفت، خانه‌ای را از او به ارث بردم، خانه را به پنجاه دینار فروختم و عازم حج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سرزمین نینوا رسیدم، دزدی بیابانی در برابرم سبز شد،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داری؟ در درونم گذشت راستی و صدق امری پسندیده و مورد دستور خداوند است، خوب است به این دزد حقیقت مطلب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کیسه‌ای است که بیش از پنجاه دینار در درون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را به او دادم، شمرد و سپس باز گرداند،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پول تو را ببرم،</w:t>
      </w:r>
      <w:bookmarkStart w:id="174" w:name="pg244_2828"/>
    </w:p>
    <w:p>
      <w:pPr>
        <w:pStyle w:val="BookText"/>
        <w:rPr/>
      </w:pPr>
      <w:bookmarkEnd w:id="174"/>
      <w:r>
        <w:rPr>
          <w:rFonts w:ascii="IRNazanin" w:hAnsi="IRNazanin" w:eastAsia="IRNazanin"/>
          <w:color w:val="111111"/>
          <w:sz w:val="28"/>
          <w:sz w:val="28"/>
          <w:szCs w:val="28"/>
          <w:rtl w:val="true"/>
          <w:lang w:bidi="fa-IR"/>
        </w:rPr>
        <w:t>راستی تو مرا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چهره‌اش نور ندامت پدیدار شد، معلوم بود در درونش از وضع گذشته‌ی خود توبه کرده، از مرکب پیاده شد،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سواری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کرد سوار شدم، او هم به دنبال من پیاده به حرکت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میقات رسیدیم، به حال احرام درآمد، آنگاه به جانب حرم شتافت، تمام اعمال حج را در کنار من به جای آورد، بعد از آن از دنیا رفت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 w:name="__RefHeading___Toc2156685_211673320"/>
      <w:bookmarkStart w:id="176" w:name="_Toc62"/>
      <w:bookmarkEnd w:id="175"/>
      <w:r>
        <w:rPr>
          <w:rtl w:val="true"/>
        </w:rPr>
        <w:t>همسایه ی ابو بصیر</w:t>
      </w:r>
      <w:bookmarkEnd w:id="176"/>
    </w:p>
    <w:p>
      <w:pPr>
        <w:pStyle w:val="BookText"/>
        <w:rPr/>
      </w:pPr>
      <w:r>
        <w:rPr>
          <w:rFonts w:ascii="IRNazanin" w:hAnsi="IRNazanin" w:eastAsia="IRNazanin"/>
          <w:color w:val="111111"/>
          <w:sz w:val="28"/>
          <w:sz w:val="28"/>
          <w:szCs w:val="28"/>
          <w:rtl w:val="true"/>
          <w:lang w:bidi="fa-IR"/>
        </w:rPr>
        <w:t>همسایه باید از هر جهت همسایه‌ی خود را رعایت کند، همچون برادری مهربان با همسایه معامله نماید، به درد همسایه برسد، مشکلاتش را حل کند، در امور زندگی به او کمک دهد، در حوادث روزگار به یاری او برخیزد، ولی همسایه‌ی ابو بصیر این گونه نبود، در دولت ستمکار بنی عباس شغل پردرآمدی داشت، با تکیه بر آن دولت ثروت زیادی به چنگ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همسایه‌ام چند کنیز آوازه‌خوان و گروهی مطرب داشت، به طور دایم مجلس لهو و لعب و مشروبخواری او و دوستانش برپا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تربیت شده‌ی فرهنگ اهل بیت علیهم السلام بودم از این وضع نگرانی سختی داشتم، روحیه‌ام آزرده بود، در رنج فراوانی بسر می‌بردم، بارها با زبانی نرم با همسایه سخن گفتم، گوش نداد، به اصرار زیادی برخاستم توجه نکرد، ولی از امر به معروف و نهی از منکر غفلت نکردم تا روزی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مبتلا به هوا و شیطانم، تو اگر وضع مرا برای امام بزرگوارت حضرت صادق علیه السلام تعریف کنی شاید با توجه حضرت صادق علیه السلام و دم عیسوی آن امام بزرگوار، از این آلودگی فساد و از این شرّ و بدبختی نجات پیدا کنم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 را پذیرفتم، حرفش را قبول کردم، پس از مدتی در مدینه خدمت حضرت صادق علیه السلام رسیدم و اوضاع همسایه‌ام را برای حضرت</w:t>
      </w:r>
    </w:p>
    <w:p>
      <w:pPr>
        <w:pStyle w:val="BookText"/>
        <w:rPr/>
      </w:pPr>
      <w:r>
        <w:rPr>
          <w:rFonts w:ascii="IRNazanin" w:hAnsi="IRNazanin" w:eastAsia="IRNazanin"/>
          <w:color w:val="111111"/>
          <w:sz w:val="28"/>
          <w:sz w:val="28"/>
          <w:szCs w:val="28"/>
          <w:rtl w:val="true"/>
          <w:lang w:bidi="fa-IR"/>
        </w:rPr>
        <w:t>توضیح دادم و نگرانی سخت خود را به امام باکرامتم اظهار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کوفه برگردی به ملاقاتت می‌آید، از قول من به او بگو اگر کارهای زشت خود را ترک کنی، از لهو و لعب دست برداری و با تمام گناهانت قطع رابطه نمایی، بهشت را برای تو ضامن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کوفه برگشتم دوستان به دیدنم آمدند، او هم آمد، وقتی خواست برود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 زیرا با تو سخنی دارم، چون اطاق خلوت شد و جز من و او کسی نماند، پیام حضرت صادق را به او رساندم و اضافه کردم امام صادق علیه السلام به تو سلام رسانده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همسایه‌ام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سوگند می‌دهم، امام صادق به من سلام رسانده و به شرط توبه از گناه، بهشت را برای من ضامن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خوردم که متن این پیام همراه با سلام از جانب حضرت صادق برای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پیام داد می‌خواهم تو را ببینم، به در خانه‌اش رفتم در زدم، آمد پشت در، در حالی که لباسی به تن نداشت،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آنچه در اختیارم بود به محلّ معیّنش رساندم، از تمام اموال حرام سبک شدم، از تمام گناهانم قطع رابطه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او لباس آماده نمودم و گاهی به دیدنش می‌رفتم و اگر مشکلی داشت رسیدگی می‌نمودم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برایم پیام فرستاد که در بستر بیماری گرفتارم، به عیادتش رفتم، عیادت از او و رعایت حالش ادامه یافت، تا روزی به حال احتضار افتاد، در آن حال برای چند لحظه بیهوش شد، چون به هوش آمد، در حالی که لبخند به لب داشت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امام صادق علیه السلام به وعده‌اش وفا کرد، سپس از دنیا رفت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به حج رفتم، پس از حج برای زیارت قبر پیامبر و ملاقات با امام صادق علیه السلام به مدینه مشرّف شدم، چون به دیدن امام رفتم یک پایم در اطاق و پای دیگرم بیرون بود که حضرت صادق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من نسبت به</w:t>
      </w:r>
      <w:bookmarkStart w:id="177" w:name="pg244_2830"/>
    </w:p>
    <w:p>
      <w:pPr>
        <w:pStyle w:val="BookText"/>
        <w:rPr/>
      </w:pPr>
      <w:bookmarkEnd w:id="177"/>
      <w:r>
        <w:rPr>
          <w:rFonts w:ascii="IRNazanin" w:hAnsi="IRNazanin" w:eastAsia="IRNazanin"/>
          <w:color w:val="111111"/>
          <w:sz w:val="28"/>
          <w:sz w:val="28"/>
          <w:szCs w:val="28"/>
          <w:rtl w:val="true"/>
          <w:lang w:bidi="fa-IR"/>
        </w:rPr>
        <w:t xml:space="preserve">همسایه‌ات به وعده‌ای که داده بودم وفا کردم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 w:name="__RefHeading___Toc2156687_211673320"/>
      <w:bookmarkStart w:id="179" w:name="_Toc63"/>
      <w:bookmarkEnd w:id="178"/>
      <w:r>
        <w:rPr>
          <w:rtl w:val="true"/>
        </w:rPr>
        <w:t>توبه ی شخصی که جیب مردم را می زد</w:t>
      </w:r>
      <w:bookmarkEnd w:id="179"/>
    </w:p>
    <w:p>
      <w:pPr>
        <w:pStyle w:val="BookText"/>
        <w:rPr/>
      </w:pPr>
      <w:r>
        <w:rPr>
          <w:rFonts w:ascii="IRNazanin" w:hAnsi="IRNazanin" w:eastAsia="IRNazanin"/>
          <w:color w:val="111111"/>
          <w:sz w:val="28"/>
          <w:sz w:val="28"/>
          <w:szCs w:val="28"/>
          <w:rtl w:val="true"/>
          <w:lang w:bidi="fa-IR"/>
        </w:rPr>
        <w:t>شبی در شهر قم به نماز فقیه بزرگوار، عارف معارف، معلم اخلاق، مرحوم حاج سید رضا بهاء الدینی مشرف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نماز به محضر آن عزیز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و نیازمند سخنان گهربار شمایم،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به خداوند کریم چشم امید داشته باش که فیض او دایمی است و احدی را از عنایتش محروم نمی‌کند، و به هر وسیله و بهانه‌ای زمینه‌ی هدایت و دستگیری عباد را فراهم می‌نماید، آنگاه داستان شگفت انگیزی را از قول حمله‌داری از شهر ارومیه که سالی یک بار مسافر به مشهد می‌برد بدین صورت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مسافرت با ماشین تازه آغاز شده بود؛ ماشین، مسافر و بارش را یکجا سوار می‌کرد، چرا که ماشین به صورت ماشین باری بود، در قسمت بار هم مسافران را می‌نشاندند و هم بار آنها را به صورت متراکم می‌چیدند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نزدیک به سی مسافر برای بردن به زیارت حضرت رضا علیه السلام پذیرفته بودم و قرار بود اوایل هفته‌ی بعد به جانب مشهد حرکت کنیم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چهارشنبه حضرت رضا علیه السلام را در خواب دیدم که با محبتی خاص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ابراهیم جیب بر را همراه خود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شدم در حالی که در تعجب بودم که چرا از من خواسته شده چنین شخص فاسق و فاجری را که در بین مردم بسیار بدنام است به مشهد ببرم، فکر کردم خوابی که دیده‌ام صحیح نیست، شب بعد همان خواب را بدون کم و زیاد دیدم، ولی باز توجه به آن ننمودم، شب سوم در عالم رؤیا حضرت رضا علیه السلام را خشمگین</w:t>
      </w:r>
    </w:p>
    <w:p>
      <w:pPr>
        <w:pStyle w:val="BookText"/>
        <w:rPr/>
      </w:pPr>
      <w:r>
        <w:rPr>
          <w:rFonts w:ascii="IRNazanin" w:hAnsi="IRNazanin" w:eastAsia="IRNazanin"/>
          <w:color w:val="111111"/>
          <w:sz w:val="28"/>
          <w:sz w:val="28"/>
          <w:szCs w:val="28"/>
          <w:rtl w:val="true"/>
          <w:lang w:bidi="fa-IR"/>
        </w:rPr>
        <w:t>مشاهده کردم که با حالتی خاص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این زمینه اقدام نمی‌کنی؟</w:t>
      </w:r>
    </w:p>
    <w:p>
      <w:pPr>
        <w:pStyle w:val="BookText"/>
        <w:rPr/>
      </w:pPr>
      <w:r>
        <w:rPr>
          <w:rFonts w:ascii="IRNazanin" w:hAnsi="IRNazanin" w:eastAsia="IRNazanin"/>
          <w:color w:val="111111"/>
          <w:sz w:val="28"/>
          <w:sz w:val="28"/>
          <w:szCs w:val="28"/>
          <w:rtl w:val="true"/>
          <w:lang w:bidi="fa-IR"/>
        </w:rPr>
        <w:t>روز جمعه به محلی که افراد شرور و گنهکار جمع می‌شدند رفتم، ابراهیم را در میان آنان دیدم، نزدیک او رفته سلام کردم و از او برای زیارت مشهد دعوت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شگفتی با دعوتم روبرو شد،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حضرت رضا جای من آلوده نیست، آنجا مرکز اجتماع اهل دل و پاکان است، مرا از این سفر معاف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کردم و او نمی‌پذیرفت، عاقبت با عصبانیت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خرجی این راه را ندارم، فعلاً تمام سرمایه‌ی من سی ریال پول است، آن هم پولی حرام که از کیسه‌ی پیرزن فقیری دستبرد زده‌ام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مخارج سفر نمی‌خواهم، رفت و برگشت این سفر را مهمان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اصرارم مقبول افتاد، آمدن به مشهد را پذیرفت، قرار شد روز یکشنبه همراه با کاروان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به راه افتاد، مسافران از بودن شخصی مانند ابراهیم جیب بر تعجب داشتند، ولی احدی را جرأت سؤال و جواب نسبت به این مسافر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ماشین باری همراه بار و مسافر در جاده‌ی خراب و خاکی به جانب کوی دوست در حرکت بود، نرسیده به منطقه‌ی زیدر که محلی ناامن و جای حمله‌ی ترکمن‌ها به زوّار بود، عرض جادّه به وسیله‌ی قلدری ستمکار بسته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توقّف کرد، راهزن بالا آمد، خطاب به تمام مسافران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پول دارید در این کیسه بریزید و در برابر من ایستادگی نکنید که شما را به قتل می‌رسانم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 راننده و تمام مسافران را گرفت، سپس ماشین را ترک گفت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ماشین پس از ساعتی چند به محلّ زیدر رسید و کنار قهوه‌خانه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مسافرین پیاده شدند، کنار هم نشستند، غم و اندوه جانکاهی بر آنان سایه انداخت، بیش از همه راننده ناراحت بود،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خرجی خود را</w:t>
      </w:r>
    </w:p>
    <w:p>
      <w:pPr>
        <w:pStyle w:val="BookText"/>
        <w:rPr/>
      </w:pPr>
      <w:r>
        <w:rPr>
          <w:rFonts w:ascii="IRNazanin" w:hAnsi="IRNazanin" w:eastAsia="IRNazanin"/>
          <w:color w:val="111111"/>
          <w:sz w:val="28"/>
          <w:sz w:val="28"/>
          <w:szCs w:val="28"/>
          <w:rtl w:val="true"/>
          <w:lang w:bidi="fa-IR"/>
        </w:rPr>
        <w:t>ندارم، بلکه از پول بنزین و دیگر مخارج ماشین هم محروم شدم، رسیدن ما به مقصد بسیار مشکل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شدّت ناراحتی به گریه افتاد، در میان بهت و حیرت مسافران ابراهیم جیب بر به راننده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پول تو را آن راهزن برده؟ راننده مبلغی را گفت، ابراهیم آن مبلغ را به او پرداخت، سپس از بقیه‌ی مسافران به طور تک‌تک مبلغ ربوده شده‌ی آنان را پرسید و به هر کدام هر مبلغی را که می‌گفتند می‌پرداخت، در نهایت کار سی ریال باقی ماند که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مبلغ ربوده شده از من بود که سهم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شگفت زده شدند،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پول را از کجا آورده‌ای؟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راهزن از همه‌ی شما پول گرفت و سپس مطمئن و آرام خواست از ماشین پیاده شود، بی‌سر و صدا جیب او را زدم، او پیاده شد، و ماشین هم به سرعت به حرکت آمد و از منطقه دور گشت تا به اینجا رسید، این پولهایی که به شما دادم پول خود شماست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حمله‌دار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بلند گریستم، ابراهیم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تو را هم که برگرداندم، چرا گریه می‌کنی؟ خوابم را که در سه شب پی در پی دیده بودم برای او گفتم و اعلام کردم من از فلسفه‌ی خواب بی‌خبر بودم تا الآن فهمیدم که دعوت حضرت رضا از تو بدون دلیل نبوده، امام علیه السلام می‌خواست به وسیله‌ی تو این خطر را از ما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ابراهیم عوض شد، انقلاب شدیدی به او دست داد، به شدت گریست، این حال تا رسیدن به تپّه‌ی سلام جایی که برق گنبد بارگاه ملکوتی حضرت رضا علیه السلام دیده‌ی مسافران را روشن می‌کند ادامه داشت، در آنجا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زنجیری به گردن من بیندازید، مرا تا نزدیک صحن به این صورت ببرید، چون پیاده شدیم مرا به جانب حرم به همین حال حرکت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می‌خواست انجام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مشهد بودیم همین حال تواضع و خضوع را داشت، توبه‌ی عجیبی کرد، پول پیرزن ناشناس را در ضریح مطهر انداخت، امام</w:t>
      </w:r>
      <w:bookmarkStart w:id="180" w:name="pg244_2833"/>
    </w:p>
    <w:p>
      <w:pPr>
        <w:pStyle w:val="BookText"/>
        <w:rPr/>
      </w:pPr>
      <w:bookmarkEnd w:id="180"/>
      <w:r>
        <w:rPr>
          <w:rFonts w:ascii="IRNazanin" w:hAnsi="IRNazanin" w:eastAsia="IRNazanin"/>
          <w:color w:val="111111"/>
          <w:sz w:val="28"/>
          <w:sz w:val="28"/>
          <w:szCs w:val="28"/>
          <w:rtl w:val="true"/>
          <w:lang w:bidi="fa-IR"/>
        </w:rPr>
        <w:t>را شفیع خود قرار داد تا گناهان گذشته‌اش بخشیده شود، همه‌ی مسافران کاروان به او غبطه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در حال خوشی پایان یافت، همه به ارومیه برگشتیم ولی آن تائب باارزش، مقیم کوی یار شد</w:t>
      </w:r>
      <w:r>
        <w:rPr>
          <w:rFonts w:eastAsia="IRNazanin" w:cs="IRNazanin"/>
          <w:color w:val="111111"/>
          <w:sz w:val="28"/>
          <w:szCs w:val="28"/>
          <w:rtl w:val="true"/>
          <w:lang w:bidi="fa-IR"/>
        </w:rPr>
        <w:t>!</w:t>
      </w:r>
    </w:p>
    <w:p>
      <w:pPr>
        <w:pStyle w:val="Heading3"/>
        <w:numPr>
          <w:ilvl w:val="2"/>
          <w:numId w:val="1"/>
        </w:numPr>
        <w:rPr/>
      </w:pPr>
      <w:bookmarkStart w:id="181" w:name="__RefHeading___Toc2156689_211673320"/>
      <w:bookmarkStart w:id="182" w:name="_Toc64"/>
      <w:bookmarkEnd w:id="181"/>
      <w:r>
        <w:rPr>
          <w:rtl w:val="true"/>
        </w:rPr>
        <w:t>توسّل و توبه</w:t>
      </w:r>
      <w:bookmarkEnd w:id="182"/>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خدا، کنار مقام ابراهیم نشسته بودم، پیرمردی آمد که تمام عمرش را به گناه گذرانده بود، به من نظری انداخت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الشَّفیعُ اِلَی اللّٰهِ لِلْمُذْنِبینَ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اهل گناه، شفیع خوبی نزد خداوند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پرده‌ی کعبه را گرفت و اشعاری به این مضمون زمزمه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مهربان، به حق جدّ امام ششم، به حق قرآن، به حق علی، به حق حسن و حسین، به حق زهرا، به حق امامان، به حق مهدی، از خطاهای بنده‌ی گنهکارت بگذر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 هاتفی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گناهت عظیم بود ولی همه‌ی آن را به حرمت آنان که مرا به آنها سوگند دادی بخشیدم، اگر عفو گناه تمام اهل زمین را از من درخواست می‌کردی می‌بخشیدم، مگر پی کننده‌ی ناقه‌ی صالح و قاتلان انبیا و ائمه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3" w:name="__RefHeading___Toc2156691_211673320"/>
      <w:bookmarkStart w:id="184" w:name="_Toc65"/>
      <w:bookmarkEnd w:id="183"/>
      <w:r>
        <w:rPr>
          <w:rtl w:val="true"/>
        </w:rPr>
        <w:t>مشروبخوار و توبه</w:t>
      </w:r>
      <w:bookmarkEnd w:id="184"/>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فیض کاشانی آن چشمه‌ی فیض و دانش، و منبع بصیرت و بینش در کتاب</w:t>
      </w:r>
      <w:bookmarkStart w:id="185" w:name="pg244_2834"/>
    </w:p>
    <w:p>
      <w:pPr>
        <w:pStyle w:val="BookText"/>
        <w:rPr/>
      </w:pPr>
      <w:bookmarkEnd w:id="185"/>
      <w:r>
        <w:rPr>
          <w:rFonts w:ascii="IRNazanin" w:hAnsi="IRNazanin" w:eastAsia="IRNazanin"/>
          <w:color w:val="111111"/>
          <w:sz w:val="28"/>
          <w:sz w:val="28"/>
          <w:szCs w:val="28"/>
          <w:rtl w:val="true"/>
          <w:lang w:bidi="fa-IR"/>
        </w:rPr>
        <w:t>پرقیمت محجة البیضاء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بود شرابخوار، خانه‌اش مرکز اجتماع اهل فسق و فجور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دوستانش را برای شرابخواری و لهو و لعب دعوت کرد، چهار درهم به غلامش داد تا برای میهمانان میوه تهیه کند، غلام از کنار خانه‌ی یکی از اولیای خدا به نام منصور بن عمّار عبور کرد، شنید آن مرد خدا برای نیازمندی طلب کمک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چهار درهم برای حل مشکل محتاجی کمک نماید من به او چهار دعا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چهار درهم را به آن مرد خدا تقدیم کرد، او به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از خدا چه بخواهم؟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برای من از خداوند مهربان بطلب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آزادی از بردگی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خروج از تهیدستی و فقر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بازگشت و توبه‌ی اربابم به حق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آمرزش خداوند برای من و اربابم و خودت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با دست خالی به خانه برگشت، ارباب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دیر آمدی و چرا میوه نیاوردی؟ داستان چهار درهم و چهار دعا را برای ارباب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ارباب از این قضیه خوشحال شد، برق بیداری به دلش افتاد، چهار هزار درهم به غلام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تو را در راه خدا آزاد کردم و خود نیز به عرصه‌ی توبه و انابه درآمدم، ولی خودم را لایق مغفرت و آمرزش نمی‌بینم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در عالم رؤیا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وظیفه‌ی تو بود انجام دادی، آنچه وظیفه‌ی من نسبت به گنهکار تائب است آیا گمان می‌بری که انجام نگیرد؟ من، تو و غلام و منصور بن عمّار و آنان را که حاضر بودند آمرزیدم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 w:name="__RefHeading___Toc2156693_211673320"/>
      <w:bookmarkStart w:id="187" w:name="_Toc66"/>
      <w:bookmarkEnd w:id="186"/>
      <w:r>
        <w:rPr>
          <w:rtl w:val="true"/>
        </w:rPr>
        <w:t>آه ثمربخش تائب</w:t>
      </w:r>
      <w:bookmarkEnd w:id="187"/>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یکی از اولیای حق، مردی بود که عمرش را به بطالت و هوسرانی و لهو و لعب گذرانده بود و برای آخرت آن‌چنان که باید، اندوخته‌ای آماده نکرده بود</w:t>
      </w:r>
      <w:r>
        <w:rPr>
          <w:rFonts w:eastAsia="IRNazanin" w:cs="IRNazanin"/>
          <w:color w:val="111111"/>
          <w:sz w:val="28"/>
          <w:szCs w:val="28"/>
          <w:rtl w:val="true"/>
          <w:lang w:bidi="fa-IR"/>
        </w:rPr>
        <w:t>.</w:t>
      </w:r>
      <w:bookmarkStart w:id="188" w:name="pg244_2835"/>
    </w:p>
    <w:p>
      <w:pPr>
        <w:pStyle w:val="BookText"/>
        <w:rPr/>
      </w:pPr>
      <w:bookmarkEnd w:id="188"/>
      <w:r>
        <w:rPr>
          <w:rFonts w:ascii="IRNazanin" w:hAnsi="IRNazanin" w:eastAsia="IRNazanin"/>
          <w:color w:val="111111"/>
          <w:sz w:val="28"/>
          <w:sz w:val="28"/>
          <w:szCs w:val="28"/>
          <w:rtl w:val="true"/>
          <w:lang w:bidi="fa-IR"/>
        </w:rPr>
        <w:t>خوبان و نیکان، پاکان و صالحان از او دوری جستند، در حلقه‌ی نیک نامان راه نداشت، نزدیک مرگ پرونده‌ی خود را ملاحظه کرد، گذشته‌ی عمر را به بازبینی کشید، رقم امیدی در آن نیافت، باغ عمل شاخی برای دست‌آویز نداشت، گلستان اخلاق گلی برای زنده کردن مشام جان نشان نمی‌داد، از عمق دل آهی کشید و بر چهره‌ی تاریک اشکی چکید و به عنوان توبه و عذرخواهی از حریم مبارک دوست،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لَهُ الدُّنْیا وَ الآخِرَةُ اِرْحَم مَن لَیْسَ لَهُ الدُّنْیا وَ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مرگ، اهل شهر به مردنش شادی کردند و او را در بیرون شهر در خاکدانی انداخته، خس و خاشاک به رویش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الهی در خواب دید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غسل بده و کفن کن و در کنار اتقیا به خاک بسپار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بدکاری معروف بود، چه چیز او را به نزد تو عزیز کرد و به دایره‌ی عفو و مغفرت رساند؟ جواب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مفلس و تهیدست دید، به درگاه ما نالید، به او رحمت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غمگین از ما خلاصی خواست او را خلاص نکردیم، کدام درد زده به ما نالید او را شفا ندادیم </w:t>
      </w:r>
      <w:r>
        <w:rPr>
          <w:rStyle w:val="FootnoteAnchor"/>
          <w:rtl w:val="true"/>
        </w:rPr>
        <w:footnoteReference w:id="181"/>
      </w:r>
      <w:r>
        <w:rPr>
          <w:rFonts w:ascii="IRNazanin" w:hAnsi="IRNazanin" w:eastAsia="IRNazanin"/>
          <w:color w:val="111111"/>
          <w:sz w:val="28"/>
          <w:sz w:val="28"/>
          <w:szCs w:val="28"/>
          <w:rtl w:val="true"/>
          <w:lang w:bidi="fa-IR"/>
        </w:rPr>
        <w:t>؟</w:t>
      </w:r>
    </w:p>
    <w:p>
      <w:pPr>
        <w:pStyle w:val="Heading3"/>
        <w:numPr>
          <w:ilvl w:val="2"/>
          <w:numId w:val="1"/>
        </w:numPr>
        <w:rPr/>
      </w:pPr>
      <w:bookmarkStart w:id="189" w:name="__RefHeading___Toc2156695_211673320"/>
      <w:bookmarkStart w:id="190" w:name="_Toc67"/>
      <w:bookmarkEnd w:id="189"/>
      <w:r>
        <w:rPr>
          <w:rtl w:val="true"/>
        </w:rPr>
        <w:t>قسمتی از مشکل با ارایه ی توبه برطرف شد</w:t>
      </w:r>
      <w:bookmarkEnd w:id="190"/>
    </w:p>
    <w:p>
      <w:pPr>
        <w:pStyle w:val="BookText"/>
        <w:rPr/>
      </w:pPr>
      <w:r>
        <w:rPr>
          <w:rFonts w:ascii="IRNazanin" w:hAnsi="IRNazanin" w:eastAsia="IRNazanin"/>
          <w:color w:val="111111"/>
          <w:sz w:val="28"/>
          <w:sz w:val="28"/>
          <w:szCs w:val="28"/>
          <w:rtl w:val="true"/>
          <w:lang w:bidi="fa-IR"/>
        </w:rPr>
        <w:t>جابر جُعفی که از معتبرترین راویان مکتب اهل بیت است، از رسول باکرامت اسلام روایت می‌کند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مسافر به کوهی رسیدند که غاری در آن کوه قرار داشت، به داخل غار رفتند و به عبادت حق نشستند، سنگی بزرگ از بالای کوه سرازیر شد و در</w:t>
      </w:r>
      <w:bookmarkStart w:id="191" w:name="pg244_2836"/>
    </w:p>
    <w:p>
      <w:pPr>
        <w:pStyle w:val="BookText"/>
        <w:rPr/>
      </w:pPr>
      <w:bookmarkEnd w:id="191"/>
      <w:r>
        <w:rPr>
          <w:rFonts w:ascii="IRNazanin" w:hAnsi="IRNazanin" w:eastAsia="IRNazanin"/>
          <w:color w:val="111111"/>
          <w:sz w:val="28"/>
          <w:sz w:val="28"/>
          <w:szCs w:val="28"/>
          <w:rtl w:val="true"/>
          <w:lang w:bidi="fa-IR"/>
        </w:rPr>
        <w:t>دهانه‌ی غار قرار گرفت به صورتی که راه بیرون آمدن آنان را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راه نجات به روی ما بسته شد و ما را از ماندن در این غار چاره‌ای نیست جز ارایه‌ی راستی و صدق به پیشگاه حق یا عرضه‌ی عمل خالص یا به سلامت ماندن از گناه در گذشته‌ی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دنبال زنی صاحب جمال رفتم، مال زیادی در اختیار او گذاشتم تا خود را در اختیار من گذاشت، وقتی برای شهوترانی کنار او نشستم یاد عذاب جهنم کردم و بلافاصله از او جدا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بازگشت آن روزم به پیشگاه تو این بلا را 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از سنگ کنار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کارگر برای زراعت آوردم هر کدام به نصف درهم، غروب 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اندازه‌ی دو نفر کار کردم یک درهم بده، ندادم، او هم قهر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اندازه‌ی نصف درهم او در گوشه‌ای بذر پاشیدم، محصول فراوانی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آن کارگر به نزد من آمد و طلب خود را از من خواست، من هجده هزار درهم از بابت قیمت آن محصول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عمل را محض تو انجام دادم به خاطر آن، مشکل ما را برطرف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دیگر از سنگ از دهانه‌ی غار کنار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پدر و مادرم ظرف شیری بردم، خواب بودند، ترسیدم ظرف را زمین بگذارم از خواب بیدار شوند، از طرفی دلم نیامد آنان را بیدار کنم، ظرف را در دستم نگاه داشتم تا بیدار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این عمل را از من خبر داری، در آن حال تمام سنگ از دهانه‌ی غار به طرفی افتاد و هر سه نجات پیدا کردند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2" w:name="__RefHeading___Toc2156697_211673320"/>
      <w:bookmarkStart w:id="193" w:name="_Toc68"/>
      <w:bookmarkEnd w:id="192"/>
      <w:r>
        <w:rPr>
          <w:rtl w:val="true"/>
        </w:rPr>
        <w:t>اخلاقی شگفت انگیز و عاقبتی عجیب</w:t>
      </w:r>
      <w:bookmarkEnd w:id="193"/>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تفسیر بسیار مهم المیزان، استاد بزرگوار حضرت آقای سید محمد باقر</w:t>
      </w:r>
    </w:p>
    <w:p>
      <w:pPr>
        <w:pStyle w:val="BookText"/>
        <w:rPr/>
      </w:pPr>
      <w:r>
        <w:rPr>
          <w:rFonts w:ascii="IRNazanin" w:hAnsi="IRNazanin" w:eastAsia="IRNazanin"/>
          <w:color w:val="111111"/>
          <w:sz w:val="28"/>
          <w:sz w:val="28"/>
          <w:szCs w:val="28"/>
          <w:rtl w:val="true"/>
          <w:lang w:bidi="fa-IR"/>
        </w:rPr>
        <w:t xml:space="preserve">موسوی همدانی، در روز جمعه شانزدهم شوال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در شهر قم حکایت زیر را برای این عبد ضعیف و خطاکار مسکین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منطقه‌ی گنداب همدان که امروز جزء شهر شده، مردی بود شرور، عرق خور و دایم الخمر به نام علی گندابی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عین اینکه توجهی به واقعیات دینی نداشت و سر و کارش با اهل فسق و فجور بود، ولی برقی از بعضی از مسایل اخلاقی در وجودش درخشش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یکی از مناطق خوش آب و هوای شهر با یکی از دوستانش روی تخت قهوه‌خانه برای صرف چای نشسته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هیکل زیبا، بدن خوش اندام و چهره‌ی باز و بانشاط او جلب توجه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کلاه مخملی پرقیمتی که به سر داشت بر زیبایی او افزوده بود، ناگهان کلاه را از سر برداشت و زیر پای خود قرار داد، رفیقش به او نهیب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کلاه چه می‌کنی؟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آرام باش و حوصله و صبر به خرج بده، پس از چند دقیقه کلاه را از زیر پا درآورد و به سر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جوان شوهرداری در حال عبور از کنار این قهوه خانه بود، اگر مرا با این کلاه و قیافه می‌دید شاید به نظرش می‌آمد که من از شوهرش زیبایی بیشتری دارم، در آن حال ممکن بود نسبت به شوهرش سردی دل پیش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نخواستم با کلاهی که به من جلوه‌ی بیشتری داده گرمی بین یک زن و شوهر به سردی بنشیند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همدان روضه خوان معروفی بود به نام شیخ حسن، مردی بود باتقوا، متدین، و مورد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عاشورا در بعد از ظهری به محله‌ی حصار در بیرون همدان برای روضه خوانی رفته بودم، کمی دیر شد، وقتی به جانب شهر بازگشتم دروازه را بسته بودند، در زدم، صدای علی گندابی را شنیدم که مست و لا یعقل پشت در بود،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حسن</w:t>
      </w:r>
      <w:bookmarkStart w:id="194" w:name="pg244_2838"/>
    </w:p>
    <w:p>
      <w:pPr>
        <w:pStyle w:val="BookText"/>
        <w:rPr/>
      </w:pPr>
      <w:bookmarkEnd w:id="194"/>
      <w:r>
        <w:rPr>
          <w:rFonts w:ascii="IRNazanin" w:hAnsi="IRNazanin" w:eastAsia="IRNazanin"/>
          <w:color w:val="111111"/>
          <w:sz w:val="28"/>
          <w:sz w:val="28"/>
          <w:szCs w:val="28"/>
          <w:rtl w:val="true"/>
          <w:lang w:bidi="fa-IR"/>
        </w:rPr>
        <w:t>روضه خوان هستم، در را باز کرد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الآن کجا بودی؟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محله‌ی حصار برای ذکر مصیبت حضرت سیّدالشّهدا علیه السلام رفته بودم،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هم روضه بخوان،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مستمع و منبر می‌خواهد،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همه چیز هست، سپس به حال سجده 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من منبر و خود من هم مستمع، بر پشت من بنشین و مصیبت قمر بنی هاشم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ترس چاره‌ای ندیدم، بر پشت او نشستم، روضه خواندم، او گریه‌ی بسیار کرد، من هم به دنبال حال او حال عجیبی پیدا کردم، حالی که در تمام عمرم به آن صورت حال نکرده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شدن روضه‌ی من، مستی او هم تمام شد و انقلاب عجیبی در درون او 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از برکت آن توسل، به مشاهد مشرفه‌ی عراق رفت، امامان بزرگوار را زیارت نمود، سپس رحل اقامت به نجف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میرزای شیرازی صاحب فتوای معروف تحریم تنباکو در نجف بود، علی گندابی جانماز خود را برای نماز پشت سر میرزا قرار می‌داد، مدتها در نماز جماعت آن مرد بزرگ شرکت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در بین نماز مغرب و عشاء به میرزا خبر دادند فلان عالم بزرگ از دنیا رفته، دستور داد او را در دالان وصل به حرم دفن کنند، بلافاصله قبری آماده شد، پس از سلام نماز عشا به میرزا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گویا مبتلا به سکته شده بود و به خواست حق از حال سکته درآمد، ناگهان علی گندابی همان‌طور که روی جانماز نشسته بود از دنیا رفت، میرزا دستور داد علی گندابی را در همان قبر دفن کردند</w:t>
      </w:r>
      <w:r>
        <w:rPr>
          <w:rFonts w:eastAsia="IRNazanin" w:cs="IRNazanin"/>
          <w:color w:val="111111"/>
          <w:sz w:val="28"/>
          <w:szCs w:val="28"/>
          <w:rtl w:val="true"/>
          <w:lang w:bidi="fa-IR"/>
        </w:rPr>
        <w:t>!</w:t>
      </w:r>
    </w:p>
    <w:p>
      <w:pPr>
        <w:pStyle w:val="Heading3"/>
        <w:numPr>
          <w:ilvl w:val="2"/>
          <w:numId w:val="1"/>
        </w:numPr>
        <w:rPr/>
      </w:pPr>
      <w:bookmarkStart w:id="195" w:name="__RefHeading___Toc2156699_211673320"/>
      <w:bookmarkStart w:id="196" w:name="_Toc69"/>
      <w:bookmarkEnd w:id="195"/>
      <w:r>
        <w:rPr>
          <w:rtl w:val="true"/>
        </w:rPr>
        <w:t>توبه ی مرد نبّاش</w:t>
      </w:r>
      <w:bookmarkEnd w:id="196"/>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معاذ بن جبل در حال گریه بر رسول خدا وارد شد، به حضرت سلام کرد</w:t>
      </w:r>
    </w:p>
    <w:p>
      <w:pPr>
        <w:pStyle w:val="BookText"/>
        <w:rPr/>
      </w:pPr>
      <w:r>
        <w:rPr>
          <w:rFonts w:ascii="IRNazanin" w:hAnsi="IRNazanin" w:eastAsia="IRNazanin"/>
          <w:color w:val="111111"/>
          <w:sz w:val="28"/>
          <w:sz w:val="28"/>
          <w:szCs w:val="28"/>
          <w:rtl w:val="true"/>
          <w:lang w:bidi="fa-IR"/>
        </w:rPr>
        <w:t>و جواب شنید، پیامبر عزیز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گریه‌ات چیست؟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خوش سیما کنار در مسجد ایستاده و هم چون مادر داغدیده بر حال خود می‌گرید، علاقه دارد شما را زیارت کند،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داخل مسجد راهنمایی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شد، به رسول حق سلام کرد، حضرت سلامش را پاسخ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سبب گریه‌ات چیست؟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نکنم در حالی که مرتکب گناهانی شده‌ام که خداوند اگر به بعضی از آنها مرا بگیرد به آتش جهنم دراندازد، عقیده‌ام این است که دچار عقاب گناهم خواهم شد و خداوند هرگز مرا نمی‌بخشد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دچار شرک به خداوند بوده‌ای؟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شرک به خداوند پناه می‌برم،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محترمی را کشته‌ای؟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گناهت را می‌بخشد گرچه به اندازه‌ی کوههای پابرجا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من از کوههای پابرجا بزرگتر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گناهت را می‌بخشد اگرچه به اندازه‌ی زمین‌های هفتگانه و دریاها و ریگ‌ها و اشجارش و همه‌ی آنچه در آن است باشد و بدون تردید گناهت را می‌بخشد اگرچه مانند آسمانها و ستارگانش و مانند عرش و کرسی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همه‌ی اینها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غضبناک به او نظر کرد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تو بزرگتر است یا پروردگارت؟ جوان به سجده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منزه است، چیزی از او بزرگتر نیست یا رسول اللّٰه، خدای من از هر عظیمی عظیم‌تر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گناه بزرگ را جز خدای بزرگ می‌آمرزد؟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یا رسول اللّٰه، سپس ساکت 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از یکی از گناهانت خبر نمی‌دهی؟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هفت سال قبرها را می‌شکافتم، اموات را بیرون می‌آوردم و کفن آنها را می‌بردم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دختری از طایفه‌ی انصار از دنیا رفت، او را دفن کردند و برگشتند، به هنگام شب کنار قبرش رفتم، او را بیرون آورده و کفنش را برداشته و وی را عریان کنار قبر رها کردم، به وقت بازگشت شیطان مرا وسوسه کرد، او را در برابر دیده‌ی شهوتم جلوه داد، این وسوسه نسبت به بدن و زیبایی او در سینه‌ی من ادامه پیدا کرد تا جایی که عنان نفس از دست رفت، به جانب او برگشتم و کاری که نباید انجام بدهم از من سر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صدایی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از مالک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مرا و تو را در پیشگاه او قرار می‌دهند، مرا در میان اموات عریان گذاشتی، از قبرم بیرون آوردی، کفنم را بردی و مرا به حالت جنابت واگذاشتی تا به این صورت وارد محشر شوم، وای بر تو از آتش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 ای فاسق، می‌ترسم به آتش تو بسوزم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اندازه به آتش جهنم نزدیکی؟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مسجد بیرون آمد، زاد و توشه‌ای تهیه کرد، به جانب کوههای بیرون شهر رفت، در حالی که لباسی خشن به تن داشت و دو دست خود را به گردن بسته بود، فریاد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بنده‌ی تو بهلول است، دست بسته در برابر تو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می‌شناسی، خطایم را می‌دانی، من امروز از کاروان نادمان هستم، برای توبه نزد پیامبرت رفتم ولی مرا از خود راند و به ترس و وحشتم افزود، تو را به اسم و جلال و بزرگی سلطنتت قسم می‌دهم که ناامیدم مفرما،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دعایم را نابود مکن، از رحمتت مرا مأیوس منما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و دعا و گریه و زاری او چهل شبانه‌روز طول کشید، درندگان و وحوش بیابان به گریه‌اش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پایان چهل شبانه‌روز رسید، دو دستش را به جانب حق برداشت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دعایم را مستجاب و گناهم را بخشیده‌ای به پیامبرت خبر ده، اگر دعایم را مستجاب نکرده‌ای و گناهم را نبخشیده‌ای</w:t>
      </w:r>
    </w:p>
    <w:p>
      <w:pPr>
        <w:pStyle w:val="BookText"/>
        <w:rPr/>
      </w:pPr>
      <w:r>
        <w:rPr>
          <w:rFonts w:ascii="IRNazanin" w:hAnsi="IRNazanin" w:eastAsia="IRNazanin"/>
          <w:color w:val="111111"/>
          <w:sz w:val="28"/>
          <w:sz w:val="28"/>
          <w:szCs w:val="28"/>
          <w:rtl w:val="true"/>
          <w:lang w:bidi="fa-IR"/>
        </w:rPr>
        <w:t>و قصد عقوبت مرا داری، آتشی بفرست تا مرا بسوزاند، یا به عقوبتی مبتلایم کن تا هلاکم گرداند، در هر صورت مرا از رسوایی روز قیامت خلاص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این آیه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إِذٰا فَعَلُوا فٰاحِشَةً أَوْ ظَلَمُوا أَنْفُسَهُمْ ذَکَرُوا اَللّٰهَ فَاسْتَغْفَرُوا لِذُنُوبِهِمْ وَ مَنْ یَغْفِرُ اَلذُّنُوبَ إِلاَّ اَللّٰهُ وَ لَمْ یُصِرُّوا عَلیٰ مٰا فَعَلُوا وَ هُمْ یَعْلَمُونَ</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کسانی که هرگاه کار بدی از ایشان سر زند یا ستمی بر نفس خود کنند، خدا را به یاد آرند و برای گناهانشان درخواست مغفرت کنند، و کسی گناه بندگان را جز خدا نیامرزد، و اصرار به آنچه که انجام دادند نورزند و حال اینکه به زشتی معصیت آگاهی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جَزٰاؤُهُمْ مَغْفِرَةٌ مِنْ رَبِّهِمْ وَ جَنّٰاتٌ تَجْرِی مِنْ تَحْتِهَا اَلْأَنْهٰارُ خٰالِدِینَ فِیهٰا وَ نِعْمَ أَجْرُ اَلْعٰامِلِینَ</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عمل ایشان مغفرت و بهشت‌هایی است که از زیر درختان آنها نهرها جاری است، در آن بهشت‌ها جاوید و ابدی هستند، و چه نیکوست پاداش عمل کنندگان به برنامه‌های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نزول این دو آیه پیامبر بیرون آمدند و در حالی که لبخند به لب داشتند دو آیه را می‌خواندند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مرا به آن جوان تائب می‌رساند؟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معاذ بن جبل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رسیده که این جوان در کوههای بیرون مدینه است، رسول خدا با اصحابش تا کنار کوه رفتند، چون از او خبری نیافتند، به طلب او به بالای کوه صعود نمودند، او را بین دو سنگ دیدند، دو دستش را به گردن بسته، رویش از شدت تابش آفتاب سیاه شده، پلک چشمش</w:t>
      </w:r>
      <w:bookmarkStart w:id="197" w:name="pg244_2842"/>
    </w:p>
    <w:p>
      <w:pPr>
        <w:pStyle w:val="BookText"/>
        <w:rPr/>
      </w:pPr>
      <w:bookmarkEnd w:id="197"/>
      <w:r>
        <w:rPr>
          <w:rFonts w:ascii="IRNazanin" w:hAnsi="IRNazanin" w:eastAsia="IRNazanin"/>
          <w:color w:val="111111"/>
          <w:sz w:val="28"/>
          <w:sz w:val="28"/>
          <w:szCs w:val="28"/>
          <w:rtl w:val="true"/>
          <w:lang w:bidi="fa-IR"/>
        </w:rPr>
        <w:t>از کثرت گریه افتاده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مرا نیکو قرار دادی، صورتم را زیبا ساختی، نمی‌دانم نسبت به من چه اراده‌ای داری، آیا مرا در آتش جهنم می‌سوزانی یا در جوار رحمتت جای می‌دهی؟</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تو به من بسیار رسیده، بر این عبد ناچیز نعمت عنایت کردی، نمی‌دانم عاقبت کارم به کجا می‌رسد، به بهشت هدایتم می‌کنی یا به جهنم می‌بری؟</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گناهم از آسمانها و زمین، و از کرسی وسیع و عرش عظیمت بزرگتر است، نمی‌دانم گناهم را می‌بخشی یا در قیامت به رسوایی و ننگم می‌بری؟ دایم می‌گفت و گریه می‌کرد و خاک بر سر می‌ریخت، حیوانات دورش را گرفته بودند، طیور بالای سرش صف کشیده بودند و به گریه‌اش می‌گریستند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حق به او نزدیک شد، دستش را از گردنش باز کرد، خاک از چهره‌اش پاک نمود،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بشارت باد که آزاد شده‌ی خدا از آتش جهنمی، سپس رو به اصحاب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که بهلول به تدارک گناه برخاست، به تدارک گناه برخیزید، سپس دو آیه را تلاوت فرمودند و بهلول را به بهشت بشارت داد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8" w:name="__RefHeading___Toc2156701_211673320"/>
      <w:bookmarkStart w:id="199" w:name="_Toc70"/>
      <w:bookmarkEnd w:id="198"/>
      <w:r>
        <w:rPr>
          <w:rtl w:val="true"/>
        </w:rPr>
        <w:t>توبه ی فضیل عیاض</w:t>
      </w:r>
      <w:bookmarkEnd w:id="199"/>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فضیل گرچه در ابتدای کار راهزن بود و همراه با نوچه‌های خود، راه را بر کاروانها و قافله‌های تجارتی می‌بست و اموال آنان را به غارت می‌برد، ولی دارای مروت و همتی بلند بود، اگر در قافله‌ها زنی وجود داشت، کالای او را نمی‌برد و کسی که سرمایه‌اش اندک بود، از سرقت مال او چشم می‌پوشید، و برای آنان که مال و اموالشان را می‌ربود، دستمایه‌ای ناچیز باقی می‌گذاشت، در برابر عبادت</w:t>
      </w:r>
      <w:bookmarkStart w:id="200" w:name="pg244_2843"/>
    </w:p>
    <w:p>
      <w:pPr>
        <w:pStyle w:val="BookText"/>
        <w:rPr/>
      </w:pPr>
      <w:bookmarkEnd w:id="200"/>
      <w:r>
        <w:rPr>
          <w:rFonts w:ascii="IRNazanin" w:hAnsi="IRNazanin" w:eastAsia="IRNazanin"/>
          <w:color w:val="111111"/>
          <w:sz w:val="28"/>
          <w:sz w:val="28"/>
          <w:szCs w:val="28"/>
          <w:rtl w:val="true"/>
          <w:lang w:bidi="fa-IR"/>
        </w:rPr>
        <w:t>حق تکبر نداشت، از نماز و روزه غافل نبود، سبب توبه‌اش را چنین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 زنی بود ولی به او دست نمی‌یافت، گاه به گاه نزدیک دیوار خانه‌ی آن زن می‌رفت و در هوس او گریه می‌کرد و ناله می‌زد، شبی قافله‌ای از آن ناحیه می‌گذشت، در میان کاروان یکی قرآن می‌خواند، این آیه به گوش فضیل 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یَأْنِ لِلَّذِینَ آمَنُوا أَنْ تَخْشَعَ قُلُوبُهُمْ لِذِکْرِ اَللّٰهِ</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برای آنان که ایمان آورده‌اند وقت آن نرسیده که دلهایشان برای یاد خدا خاشع شود؟</w:t>
      </w:r>
    </w:p>
    <w:p>
      <w:pPr>
        <w:pStyle w:val="BookText"/>
        <w:rPr/>
      </w:pPr>
      <w:r>
        <w:rPr>
          <w:rFonts w:ascii="IRNazanin" w:hAnsi="IRNazanin" w:eastAsia="IRNazanin"/>
          <w:color w:val="111111"/>
          <w:sz w:val="28"/>
          <w:sz w:val="28"/>
          <w:szCs w:val="28"/>
          <w:rtl w:val="true"/>
          <w:lang w:bidi="fa-IR"/>
        </w:rPr>
        <w:t>فضیل با شنیدن این آیه از دیوار فرو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وقت آن شده و بلکه از وقت هم گذشته، سراسیمه و متحیر، گریان و نالان، شرمسار و بیقرار، روی به ویرانه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کاروانیان در ویرانه بودند،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کنیم و برویم، یکی گفت الآن وقت رفتن نیست که فضیل سر راه است، او راه را بر ما می‌بندد و اموالمان را به غارت می‌برد، فضیل فریاد زد که ای کاروانیان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شما را که این دزد خطرناک و این راهزن آلوده توبه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پس از توبه همه روز به دنبال صاحبان اموال غارت شده می‌رفت و از آنان حلالیت می‌طلبید </w:t>
      </w:r>
      <w:r>
        <w:rPr>
          <w:rStyle w:val="FootnoteAnchor"/>
          <w:rtl w:val="true"/>
        </w:rPr>
        <w:footnoteReference w:id="187"/>
      </w:r>
      <w:r>
        <w:rPr>
          <w:rFonts w:ascii="IRNazanin" w:hAnsi="IRNazanin" w:eastAsia="IRNazanin"/>
          <w:color w:val="111111"/>
          <w:sz w:val="28"/>
          <w:sz w:val="28"/>
          <w:szCs w:val="28"/>
          <w:rtl w:val="true"/>
          <w:lang w:bidi="fa-IR"/>
        </w:rPr>
        <w:t>، او بعد از مدتی از عارفان واقعی شد و به تربیت مردم برخاست و کلماتی حکیمانه از خود به یادگار گذاشت</w:t>
      </w:r>
      <w:r>
        <w:rPr>
          <w:rFonts w:eastAsia="IRNazanin" w:cs="IRNazanin"/>
          <w:color w:val="111111"/>
          <w:sz w:val="28"/>
          <w:szCs w:val="28"/>
          <w:rtl w:val="true"/>
          <w:lang w:bidi="fa-IR"/>
        </w:rPr>
        <w:t>.</w:t>
      </w:r>
    </w:p>
    <w:p>
      <w:pPr>
        <w:pStyle w:val="Heading3"/>
        <w:numPr>
          <w:ilvl w:val="2"/>
          <w:numId w:val="1"/>
        </w:numPr>
        <w:rPr/>
      </w:pPr>
      <w:bookmarkStart w:id="201" w:name="__RefHeading___Toc2156703_211673320"/>
      <w:bookmarkStart w:id="202" w:name="_Toc71"/>
      <w:bookmarkEnd w:id="201"/>
      <w:r>
        <w:rPr>
          <w:rtl w:val="true"/>
        </w:rPr>
        <w:t>سه مسلمان تائب</w:t>
      </w:r>
      <w:bookmarkEnd w:id="202"/>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مسأله‌ی جنگ تبوک پیش آمد، سه نفر از اصحاب پیامبر به نام کعب بن مالک و مرارة بن ربیع و هلال بن امیه، از همراه شدن با پیامبر و شرکت در</w:t>
      </w:r>
    </w:p>
    <w:p>
      <w:pPr>
        <w:pStyle w:val="BookText"/>
        <w:rPr/>
      </w:pPr>
      <w:r>
        <w:rPr>
          <w:rFonts w:ascii="IRNazanin" w:hAnsi="IRNazanin" w:eastAsia="IRNazanin"/>
          <w:color w:val="111111"/>
          <w:sz w:val="28"/>
          <w:sz w:val="28"/>
          <w:szCs w:val="28"/>
          <w:rtl w:val="true"/>
          <w:lang w:bidi="fa-IR"/>
        </w:rPr>
        <w:t>جبهه‌ی حق علیه باطل امتناع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نکردن آنان علتی جز سستی و عافیت خواهی و تنبلی نبود، ولی پس از حرکت جبهه‌ی حق از مدینه، از اینکه همراه رسول الهی و مسلمانان به جنگ با دشمنان خدا نرفتند پشیمان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رسول خدا از عرصه‌ی تبوک به مدینه باز گشتند، هر سه نفر خدمت آن حضرت رسیدند و زبان به عذرخواهی و اظهار ندامت گشودند، ولی پیامبر یک کلمه جواب آنان را نداد و به تمام مسلمانان هم فرمان داد تا کسی با آنان حرف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به جایی رسید که همسران و فرزندان آنان به پیشگاه رسول خدا شتافتند، و از حضرت اجازه خواستند که از آنها فاصله گرفته و جدا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اجازه‌ی جدایی و مفارقت ندادند، ولی فرمودند به آنان نزدیک نشوید و از سخن گفتن با آنها خودداری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مدینه بر آنان تنگ شد، در محاصره‌ی سختی افتادند، تا جایی که مجبور شدند از این بلای بزرگ، و مسأله‌ی کمرشکن از مدینه فاصله بگیرند و به کوههای اطراف مدینه پناهنده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همه مشکلات، پیشامد دیگری که ضربه‌ی سنگینی به آنان زد این بود که کعب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مدینه با غم و اندوه نشسته بودم، شنیدم فردی مسیحی مرا می‌خواهد، وقتی مرا شناخت، نامه‌ای از سلطان غسّان به من داد، سلطان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تو را از خود رانده به جانب ما حرکت کن، آن‌چنان ناراحت شدم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کار به جایی رسیده که دشمنان اسلام در من به طمع افتاده‌اند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اقوام آنان برای آنها غذا می‌بردند ولی از سخن گفتن با آنها اکیداً خودداری می‌نمودند</w:t>
      </w:r>
      <w:r>
        <w:rPr>
          <w:rFonts w:eastAsia="IRNazanin" w:cs="IRNazanin"/>
          <w:color w:val="111111"/>
          <w:sz w:val="28"/>
          <w:szCs w:val="28"/>
          <w:rtl w:val="true"/>
          <w:lang w:bidi="fa-IR"/>
        </w:rPr>
        <w:t>.</w:t>
      </w:r>
      <w:bookmarkStart w:id="203" w:name="pg244_2845"/>
    </w:p>
    <w:p>
      <w:pPr>
        <w:pStyle w:val="BookText"/>
        <w:rPr/>
      </w:pPr>
      <w:bookmarkEnd w:id="203"/>
      <w:r>
        <w:rPr>
          <w:rFonts w:ascii="IRNazanin" w:hAnsi="IRNazanin" w:eastAsia="IRNazanin"/>
          <w:color w:val="111111"/>
          <w:sz w:val="28"/>
          <w:sz w:val="28"/>
          <w:szCs w:val="28"/>
          <w:rtl w:val="true"/>
          <w:lang w:bidi="fa-IR"/>
        </w:rPr>
        <w:t>انتظار آنان از قبول توبه طولانی شد، از حریم رحمت حق آیه‌ای یا پیامی که نشان دهنده‌ی قبولی توبه‌ی آنان باشد نرسید، مطلبی به نظر یکی از آنان آمد که به دو نفر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اکنون که تمام مردم حتی زنان و فرزندانمان با ما رابطه‌ی خود را بریده‌اند، بیایید ما سه نفر هم با یکدیگر قطع رابطه کنیم شاید از جانب حق فرجی و گشایشی به کار ما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یکدیگر جدا شدند و هر یک به گوشه‌ای از کوه رفتند، به درگاه محبوب ناله زدند، به پیشگاهش اشک ندامت ریختند، سر به خاک تواضع گذاشتند، با قلبی شکسته طلب مغفرت نمودند تا پس از پنجاه روز توبه و انابه و سوز و گداز و راز و نیاز این آیه‌ی شریفه که سند قبولی توبه‌ی آنان بود نازل شد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اَلثَّلاٰثَةِ اَلَّذِینَ خُلِّفُوا حَتّٰی إِذٰا ضٰاقَتْ عَلَیْهِمُ اَلْأَرْضُ بِمٰا رَحُبَتْ وَ ضٰاقَتْ عَلَیْهِمْ أَنْفُسُهُمْ وَ ظَنُّوا أَنْ لاٰ مَلْجَأَ مِنَ اَللّٰهِ إِلاّٰ إِلَیْهِ ثُمَّ تٰابَ عَلَیْهِمْ لِیَتُوبُوا إِنَّ اَللّٰهَ هُوَ اَلتَّوّٰابُ اَلرَّحِیمُ</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سه نفر که از جنگ باز ماندند تا جایی که زمین با همه‌ی وسعتش بر آنان تنگ شد و جایی در وجود خویش برای خود نمی‌یافتند، و دانستند که پناهگاهی از خدا جز به سوی خدا نیست، در آن وقت خداوند مهربان آنان را مشمول رحمت خود ساخت و توبه‌ی آنان را قبول کرد که خداوند توبه پذیر و مهربان است</w:t>
      </w:r>
      <w:r>
        <w:rPr>
          <w:rFonts w:eastAsia="IRNazanin" w:cs="IRNazanin"/>
          <w:color w:val="111111"/>
          <w:sz w:val="28"/>
          <w:szCs w:val="28"/>
          <w:rtl w:val="true"/>
          <w:lang w:bidi="fa-IR"/>
        </w:rPr>
        <w:t>.</w:t>
      </w:r>
    </w:p>
    <w:p>
      <w:pPr>
        <w:pStyle w:val="Heading3"/>
        <w:numPr>
          <w:ilvl w:val="2"/>
          <w:numId w:val="1"/>
        </w:numPr>
        <w:rPr/>
      </w:pPr>
      <w:bookmarkStart w:id="204" w:name="__RefHeading___Toc2156705_211673320"/>
      <w:bookmarkStart w:id="205" w:name="_Toc72"/>
      <w:bookmarkEnd w:id="204"/>
      <w:r>
        <w:rPr>
          <w:rtl w:val="true"/>
        </w:rPr>
        <w:t>توبه ی حرّ بن یزید ریاحی</w:t>
      </w:r>
      <w:bookmarkEnd w:id="205"/>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 بن یزید در آغاز با حسین نبود، سرانجام با حسین شد، حر جوانمردی آزاده بود و به جمله‌ی بی‌معنای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المأمور معذور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نداشت، از فرمان</w:t>
      </w:r>
    </w:p>
    <w:p>
      <w:pPr>
        <w:pStyle w:val="BookText"/>
        <w:rPr/>
      </w:pPr>
      <w:r>
        <w:rPr>
          <w:rFonts w:ascii="IRNazanin" w:hAnsi="IRNazanin" w:eastAsia="IRNazanin"/>
          <w:color w:val="111111"/>
          <w:sz w:val="28"/>
          <w:sz w:val="28"/>
          <w:szCs w:val="28"/>
          <w:rtl w:val="true"/>
          <w:lang w:bidi="fa-IR"/>
        </w:rPr>
        <w:t>ستمگران سرپیچید و در برابر آنان قیام کرد، و پایداری نشان داد تا به سر منزل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از سران کوفه به شمار می‌رفت و از افسران ارشد سپاه یزید بود، خاندانش در میان عرب، مردمی سرشناس و نامور بودند، امیر کوفه از موقعیت وی استفاده کرده او را فرمانده‌ی هزار سوار ساخت و به سوی حسین فرستاد تا حضرتش را دستگیر ساخته به کوفه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حر حکم فرماندهی را گرفت و از قصر ابن زیاد بیرون شد، سروشی چنین به گوشش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تو را به بهشت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برگشت و کسی را ندید،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مژده‌ای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جنگ حسین می‌رود مژده‌ی بهشت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مردی متفکر و سربازی اندیشمند بود، کورکورانه فرمان ما فوق را اطاعت نمی‌کرد، او کسی نبود که برای حفظ منصب و یا رسیدن به مقام، از ایمان خود دست بردارد، گروهی از مردم هرچه بالاتر می‌روند، فرمانبرتر و مطیع‌تر می‌گردند، عقل خود را به دور می‌اندازند، از ایمان خود دست برمی‌دارند، از تشخیص صحیح ناتوان می‌شوند، مقام بالا هرچه را خوب بداند، خوب می‌دانند و هرچه را بد شمارد، بد می‌شمارند، آنها گمان می‌کنند مقام بالا خطا نمی‌کند، اشتباه ندارد، هرچه می‌گوید درست است، صحیح است، ولی حر از این‌گونه مردم نبود، می‌اندیشید، فکر می‌کرد و با اطاعت کورکورانه سر و کار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بامدادان روزی، هزار سوار به فرماندهی حر از شهر کوفه بیرون شدند، چندی بیابان عربستان را پیمودند تا روزی به وقت ظهر، در هوای داغ عربستان به حسین علیه السلام رسیدند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 تشنه بود، سوارانش تشنه بودند، اسبهایشان تشنه بودند، در آن سرزمین</w:t>
      </w:r>
    </w:p>
    <w:p>
      <w:pPr>
        <w:pStyle w:val="BookText"/>
        <w:rPr/>
      </w:pPr>
      <w:r>
        <w:rPr>
          <w:rFonts w:ascii="IRNazanin" w:hAnsi="IRNazanin" w:eastAsia="IRNazanin"/>
          <w:color w:val="111111"/>
          <w:sz w:val="28"/>
          <w:sz w:val="28"/>
          <w:szCs w:val="28"/>
          <w:rtl w:val="true"/>
          <w:lang w:bidi="fa-IR"/>
        </w:rPr>
        <w:t>نیز آبی یافت نمی‌شد، پیشوای شهیدان می‌توانست با سلاح عطش، حر و سپاهیانش را از پای درآورد و نخستین پیروزی را بدون به کار بردن شمشیر نصیب خود گرداند، ولی چنین نکرد، و به جای دشمنی با دشمن نیکی کرد و جوانانش را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تشنه است سیرابش کنید، سوارانش تشنه‌اند سیرابشان کنید، اسبهایشان تشنه‌اند آنها را سیراب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اطاعت کردند، حر و سوارانش و اسبهاشان را سیراب کردند، پیشوا این وضع را پیش‌بینی کرده بود و از منزل گذشته آبی فراوان همراه برداشته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مؤذن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بگو، اقامه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حر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همراه اصحاب خود نمازت را خواهی خواند؟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نماز را با تو می‌خوانم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ادب از یک تن فرمانده‌ی نیرو می‌نماید که قوه‌ی اراده‌ی او حیثیت افراد را در حیطه‌ی خود داشته، به هر حال با هزار گونه ملاحظات و حیثیات مبارزه می‌باید تا خود و هزار نفر را به این‌گونه تواضع بتوان واداشت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ادب بارقه‌ای است از توفیق، منشأ توفیق نیز خواهد شد، چیرگی بر نفس توانایی‌هایی تازه به تازه به او خواهد داد و به اندازه‌ای او را نیرومند می‌دارد که هنگامی که در بحران انقلاب است و سی هزار برابر قوه‌ی خود را بر زبر خود و در ما فوق خود می‌بیند، توانا باشد حیثیت خود را نبازد و توانایی اراده، چیره بر قوای خارج و ثقل و فشار آنها گردد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گویی در وجود حر دو حوزه، یکی از قدرت ادب و دیگری از توانایی قوه فراهم است که هر یک جامع جهان خود و هریک به تنهایی صاحب خود را مجتمع و خداوندگار آن جهان می‌کند و از اجتماع مجموع، محیطی قهار و زورمند به نظر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اولین برنامه‌ی نورانی و ایمانی حر بن یزید ریاحی بود که با امام نماز گذاشت و این نماز آن هم از چنین فرماندهی، دهن کجی عجیبی به دولت متبوعش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نماز کوفیانی که تحت فرماندهی حر بودند از تضادهای مردم کوفه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با حسین نماز می‌گزارند و جداگانه نماز نمی‌خوانند، و پیشوایی حضرتش را اعتراف دارند، و از طرفی فرمانبر یزید می‌شوند و آماده‌ی کشتن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عصر را نیز کوفیان با حسین خواندند، نماز نشانه‌ی مسلمانی و پیروی از پیامبر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کوفیان نماز می‌خواندند چون مسلمان بودند، چون پیرو پیغمبر اسلام بودند، ولی پسر پیغمبر اسلام و وصی او و تنها یادگارش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تضادها در مردم دیگر نیز هست؟ پس از پایان نماز عصر، پیشوا آغاز سخن کرد و کوفیان را مخاطب قرار داد و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بترسید و باور داشته باشید که حق از کدام سو می‌باشد تا خشنودی خدای را به دست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اهل بیت پیغمبر، حکومت از آن ماست نه از ستمگران و ظالمان، اگر حق‌شناس نیستید و به نامه‌هایی که نوشته‌اید و فرستاده‌اید وفا ندارید، من به شما کاری ندارم و برمی‌گردم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نامه‌ها خبر ندارم، پیشوا فرمودند نامه‌ها را آوردند و پیش حر ریختند،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نامه‌ای ننوشته‌ام و بایستی از تو جدا نشده تو را نزد امیر ببرم، پیشوا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از این آرزو به تو نزدیکتر است، و سپس رو به اصحاب کرده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شوید، آنها سوار شدند و منتظر ماندند تا زنها نیز سوار شوند،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برگردانید، رفتند که برگردند، سپاه حر جلو آمده مانع از انصراف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به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 چه می‌خواهی؟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دیگری از عرب این کلمه را به من می‌گفت و او در چنین گرفتاری بود که تو هستی من واگذار نمی‌کردم و مادرش را به شیون و فرزند مردگی نام می‌بردم و حتماً به او پاسخ می‌دادم هرچه بادا باد، و لکن به خدا من حق ندارم که مادر تو را ذکر کنم مگر به نیکوترین وجهی که مقدور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لٰکِنْ وَ اللّٰهِ مَا لِی اِلَی ذِکْرِ اُمِّکَ مِنْ سَبیلٍ اِلَّا بِاَحْسَنِ ما یُقْدِرُ عَلَیْهِ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 جنگ با تو نیستم، می‌توانی راهی را پیش گیری که نه به کوفه برود نه به مدینه، شاید پس از این دستوری رسد که من از این تنگنا نجات یابم، سپس برای حسین سوگند خورد اگر جنگ کند کشته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مرگ می‌ترسانی؟ کارتان به جایی رسیده که مرا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لشکر به راه افتادند، در راه به تنی چند از یاران حسین برخوردند که از کوفه به یاری آن حضرت آمده بودند، حر خواست آنها را زندانی کند و یا به کوفه برگرداند، پیشوا ممانعت کرد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اینها دفاع می‌کنم، چنانکه از جان خود دفاع می‌کنم، حر سخنش را پس گرفت و آنان به حسین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حسین را در کربلا فرود آورد، ارتش یزید دسته دسته و گروه گروه برای کشتن حسین به کربلا می‌آمدند و دم به دم افزوده می‌شدند، عمر سعد فرماندهی سپاه یزید را به عهده داشت، حر نیز از سرداران سپاه بود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عمر سعد آماده‌ی جنگ گردید، حر که باور نمی‌کرد پسر پیامبر مورد حمله‌ی پیروان پیغمبر قرار گیرد، نزد عمر رفت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 با حسین جنگ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جنگی که سرها به آسانی بر روی زمین بریزد،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پیشنهادهای حسین را نپذیرفتی؟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با من نبود، اگر</w:t>
      </w:r>
    </w:p>
    <w:p>
      <w:pPr>
        <w:pStyle w:val="BookText"/>
        <w:rPr/>
      </w:pPr>
      <w:r>
        <w:rPr>
          <w:rFonts w:ascii="IRNazanin" w:hAnsi="IRNazanin" w:eastAsia="IRNazanin"/>
          <w:color w:val="111111"/>
          <w:sz w:val="28"/>
          <w:sz w:val="28"/>
          <w:szCs w:val="28"/>
          <w:rtl w:val="true"/>
          <w:lang w:bidi="fa-IR"/>
        </w:rPr>
        <w:t>اختیار با من بود قبول می‌کردم، چه کنم اختیار با امیر است، او نپذیرفت، المأمور معذور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تصمیم خود را گرفت، باید به حسین ملحق شود و یزیدیان از نقشه‌اش آگاه نگردند، از پسر عمویش که در کنارش 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اسبت را آب داده‌ای؟ 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نمی‌خواهی آبش بدهی؟ قره از این پرسش چنین پی برد که حر نمی‌خواهد بجنگد ولی نمی‌خواهد کسی از کارش آگاه شود، مبادا گزارش دهند، پس چنین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می‌روم و اسبم را آب می‌دهم و رفت و از حر دور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 پسر عموی دیگر حر از راه رسید و از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حر چه خیال داری، می‌خواهی بر حسین حمله کنی؟</w:t>
      </w:r>
    </w:p>
    <w:p>
      <w:pPr>
        <w:pStyle w:val="BookText"/>
        <w:rPr/>
      </w:pPr>
      <w:r>
        <w:rPr>
          <w:rFonts w:ascii="IRNazanin" w:hAnsi="IRNazanin" w:eastAsia="IRNazanin"/>
          <w:color w:val="111111"/>
          <w:sz w:val="28"/>
          <w:sz w:val="28"/>
          <w:szCs w:val="28"/>
          <w:rtl w:val="true"/>
          <w:lang w:bidi="fa-IR"/>
        </w:rPr>
        <w:t>حر جوابش را نداد و ناگهان هم چون بید لرزیدن گرفت و به چندش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 که وضع حر را چنین دید در عجب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تو انسان را به شک می‌اندازد، من چنین وضعی از تو ندیده بودم، اگر از من می‌پرسیدند دلیرترین مرد کوفه کیست؟ من تو را نشان می‌دادم، این لرزش چیست؟ و این چندیدن برای 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لب بگشود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دوراهی قرار گرفته‌ام، خود را میان بهشت و دوزخ می‌بینم،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هیچ چیز را از بهشت برتر نمی‌دانم و دست از بهشت برنمی‌دارم، هرچند قطعه‌قطعه‌ام کنند و مرا بسوزانند، پس تازیانه بر اسب زد و به سوی حسین رهسپار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بهشت را باور کرده بود، دوزخ را باور کرده بود، به روز رستاخیز ایمان داشت، این است معنی ایمان به روز جزا</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دل آگاهند که صد دارِ شورا در یک لحظه در دل تشکیل می‌شود، و گویندگانی از هر گوشه‌ی دل برمی‌خیزند و سخن مناسب خود را می‌گویند، آن</w:t>
      </w:r>
    </w:p>
    <w:p>
      <w:pPr>
        <w:pStyle w:val="BookText"/>
        <w:rPr/>
      </w:pPr>
      <w:r>
        <w:rPr>
          <w:rFonts w:ascii="IRNazanin" w:hAnsi="IRNazanin" w:eastAsia="IRNazanin"/>
          <w:color w:val="111111"/>
          <w:sz w:val="28"/>
          <w:sz w:val="28"/>
          <w:szCs w:val="28"/>
          <w:rtl w:val="true"/>
          <w:lang w:bidi="fa-IR"/>
        </w:rPr>
        <w:t>وقت قهرمان می‌خواهد که حکم قطعی صادر کند و در راه اجرا بگذارد و در اجرا هم چنان حکیمانه برود که پیش از هشیار کردن، موانع خود را از آنها گذرانده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بت شکن تنها سربازی است که یک تنه به دشمن تاخته، چونان که پس از درهم شکستن هدف دشمن، دشمن از نیتش آگاه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برای فصل قضاء، راه دو طرف را روشن می‌دید، چیزی جز عملی کردن و عمل کردن به عهده باقی ندارد، و انصاف را او هم برای انجام عمل از قوت اراده کسری نداشت، عزیمت او فقط بال و پری می‌خواست برای سمندش تا بتواند او را از تیررس صیادان تیرانداز آن دشت بگذراند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چنانکه چند قدم از حوزه‌ی نفوذ دشمن گذشته، از میدان جاذبه‌ی دنیا هم رد شده، لذت ترفیع مقام، حب ریاست، شرف رقابت، همه عقب مانده‌اند، اینک اگر اندکی توسن زیر پایش مدد کند از حلقه‌ی آفات هم به در می‌آید، گذشته از آن که به یادش آمد که این راه آفت ندارد، همین که مجاهد از خانه بیرون آمد اگرچه مرگ در بین راه به او برخورد و پیش از رسیدن به مقصد او را دریابد، لطف ایزد به استقبال می‌رسد و او را از چنگال مرگ می‌رباید، بالاخره خدا او را از دست مرگ می‌گیرد نه آنکه مرگ او را از دست خدا بگیرد، و هرکس خدا را برگزیند و خدا او را باز گیرد اهل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آزاد مرد اکنون از سه مرحله گذشته که هر یک طلسمی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حومه‌ی استخدام و نفوذ دشمن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جاذبه‌ی دنیا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حلقه‌ی آفات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جذبه‌ی حق و حقیقت قوی شده، اگر او را ریز ریز کنند نمی‌توانند از مینوی حقیقت و بهشت ابد منصرف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در جواب به مهاجر بن اوس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بین بهشت و آتش، آری جنّت و نار مخیّر می‌بیند به سخن ادامه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چیزی را بر مینوی بهشت اختیار نمی‌کنم</w:t>
      </w:r>
    </w:p>
    <w:p>
      <w:pPr>
        <w:pStyle w:val="BookText"/>
        <w:rPr/>
      </w:pPr>
      <w:r>
        <w:rPr>
          <w:rFonts w:ascii="IRNazanin" w:hAnsi="IRNazanin" w:eastAsia="IRNazanin"/>
          <w:color w:val="111111"/>
          <w:sz w:val="28"/>
          <w:sz w:val="28"/>
          <w:szCs w:val="28"/>
          <w:rtl w:val="true"/>
          <w:lang w:bidi="fa-IR"/>
        </w:rPr>
        <w:t>و برنمی‌گزینم اگرچه قطعه قطعه شوم، اگرچه سوخته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تازیانه به اسب زد، سمند بادپا رو به سپاه حسین پرواز کرد، همین که نزدیک آنها رسید، سپر را واژگون نمود، همراهان حسین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سوار هرکه هست ایمنی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طاووس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سان آن کس که روی به وادی ایمن برود، می‌رفت و می‌نالید و می‌بالید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حسین داشت و دست به تارک سر نهاده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انابه دارم، دست توبه بر سر من بگذار که من دل اولیای تو و اولاد پیغمبر تو را آزردم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نزدیکتر شد و شناختندش، بر حسین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به قربانت کند 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همراهت هستم که تو را حبس کرده از مراجعت مانعت شدم، در راه پا به پای تو آمدم تا خود را به پناهگاهی نرسانی و بعد به تو سخت گرفتم تا پیاده‌ات کردم و در این مکان هم به تو تنگ گرفتم، اما به حق خدایی که جز او خدا نیست گمان نمی‌کردم که این مردم سخن و پیشنهادهای تو را رد کنند و کار را به مثل تویی به این پایه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بدو امر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 که من با این مردم در پاره‌ای از اقداماتشان سازش کنم تا گمان نکنند من از اطاعتشان بیرون رفته‌ام، و لکن آنها خود البته این پیشنهادها را که به آنها داده می‌شود از حسین قبول خواهند کرد، و به خدا اگر گمان به آنها می‌بردم که از تو قبول نمی‌کنند مرتکب این کارها درباره‌ی تو نمی‌شدم و اکنون به راستی آمده‌ام پیش خودت ولی توبه‌کار و فداکار تا نزد خدا از آن کارها توبه نمایم و جانم را هم با تو به میان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می‌خواهم پیش رویت بمیرم، حال، آیا این کار را برای من توبه می‌بینید؟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توبه‌پذیر است، توبه‌ی تو را قبول می‌کند و تو را می‌آمرزد، نامت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 بن یزیدم،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bookmarkStart w:id="206" w:name="pg244_2853"/>
    </w:p>
    <w:p>
      <w:pPr>
        <w:pStyle w:val="BookText"/>
        <w:rPr/>
      </w:pPr>
      <w:bookmarkEnd w:id="206"/>
      <w:r>
        <w:rPr>
          <w:rFonts w:ascii="IRNazanin" w:hAnsi="IRNazanin" w:eastAsia="IRNazanin"/>
          <w:color w:val="111111"/>
          <w:sz w:val="28"/>
          <w:sz w:val="28"/>
          <w:szCs w:val="28"/>
          <w:rtl w:val="true"/>
          <w:lang w:bidi="fa-IR"/>
        </w:rPr>
        <w:t xml:space="preserve">همان حری چنانکه مادرت نام نهاده، تو حری در دنیا و آخرت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 w:name="__RefHeading___Toc2156707_211673320"/>
      <w:bookmarkStart w:id="208" w:name="_Toc73"/>
      <w:bookmarkEnd w:id="207"/>
      <w:r>
        <w:rPr>
          <w:rtl w:val="true"/>
        </w:rPr>
        <w:t>توبه ی دو برادر در آخرین ساعات عاشورا</w:t>
      </w:r>
      <w:bookmarkEnd w:id="208"/>
    </w:p>
    <w:p>
      <w:pPr>
        <w:pStyle w:val="BookText"/>
        <w:rPr/>
      </w:pPr>
      <w:r>
        <w:rPr>
          <w:rFonts w:ascii="IRNazanin" w:hAnsi="IRNazanin" w:eastAsia="IRNazanin"/>
          <w:color w:val="111111"/>
          <w:sz w:val="28"/>
          <w:sz w:val="28"/>
          <w:szCs w:val="28"/>
          <w:rtl w:val="true"/>
          <w:lang w:bidi="fa-IR"/>
        </w:rPr>
        <w:t>توبه در اسلام اعاده‌ی حیثیث از گنهکار پشیمان نزد خداست، اعاده‌ی حیثیتی که به وسیله‌ی خود او انجام می‌شود، و دیگران دخالتی ندارند، و این راه همیشه برای او باز است؛ چون مکتب الهی مکتب امید است، سرچشمه‌ی مهر است و کانون رحمت، و حسین آیینه‌ی تمام نمای رحمت آفریدگار است، رحمت بر خلق، رحمت بر دوست، رحمت بر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وجودش مهر بود، گفتارش مهر بود، رفتارش مهر بود، از وقتی که در راه با یزیدیان روبرو شد کوشید که آنان را هدایت کند و به راه راست بیاورد و آنچه قدرت داشت به کار برد، راهنمایی کرد، خیرخواهی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جنگ بکوشید، در میان جنگ بکوشید، با گفتار بکوشید، با رفتار بکوشید و توانست کسانی را که شایسته‌ی رستگاری بودند از دوزخی شدن برهاند و بهشتی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دعوت حسین وقتی بود که تنها مانده بود، وقتی بود که یارانش همگی شهید شده بودند و دیگر کسی نداشت، آخرین دعوتش بانگ استغاثه بود و ندا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ما یاوری پیدا نمی‌شود؟ آیا کسی هست از حرم پیامبر دفاع کند؟</w:t>
      </w:r>
    </w:p>
    <w:p>
      <w:pPr>
        <w:pStyle w:val="BookText"/>
        <w:rPr/>
      </w:pPr>
      <w:r>
        <w:rPr>
          <w:rFonts w:ascii="Amiri" w:hAnsi="Amiri" w:eastAsia="Amiri" w:cs="Amiri"/>
          <w:color w:val="111111"/>
          <w:sz w:val="28"/>
          <w:sz w:val="28"/>
          <w:szCs w:val="28"/>
          <w:rtl w:val="true"/>
          <w:lang w:bidi="ar-SA"/>
        </w:rPr>
        <w:t>اَلا نٰاصِرٌ یَنْصُرُنا؟ اَما مِن ذابٍّ یَذُبُّ عَنْ حَرَمِ رَسُول اللّٰهِ؟</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ندا سعد بن حرث انصاری و برادرش ابو الحتوف بن حرث را به هوش آورد، هر دو از انصار بودند و از عشیره‌ی خزرج ولی با آل محمد سر و کاری</w:t>
      </w:r>
    </w:p>
    <w:p>
      <w:pPr>
        <w:pStyle w:val="BookText"/>
        <w:rPr/>
      </w:pPr>
      <w:r>
        <w:rPr>
          <w:rFonts w:ascii="IRNazanin" w:hAnsi="IRNazanin" w:eastAsia="IRNazanin"/>
          <w:color w:val="111111"/>
          <w:sz w:val="28"/>
          <w:sz w:val="28"/>
          <w:szCs w:val="28"/>
          <w:rtl w:val="true"/>
          <w:lang w:bidi="fa-IR"/>
        </w:rPr>
        <w:t>نداشتند، هر دو از دشمنان علی بودند و از خوارج نهروان، شعارشان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از آن خداوند است و بس، گنهکار حق حکومت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حسین گنهکار بود، ولی یزید گنهکار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نفر از کوفه تحت فرماندهی عمر سعد به قصد پیکار با حسین و کشتن او بیرون شدند و به کربلا رسیدند، روز شهادت که کشتار آغاز شد، در سپاه یزید بودند، آسیای جنگ می‌گردید و خون می‌ریخت و آن دو در سپاه یزید بودند، حسین یکه و تنها ماند و آن دو در سپاه یزید بودند، هنگامی که ندای حسین را شنیدند به هوش آمدند،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فرزند پیامبر ماست، روز رستاخیز دست ما به دامان جدش رسول خداست، به ناگاه از یزیدیان بیرون شدند و حسینی گردیدند و در زیر سایه‌ی حسین که قرار گرفتند پس یکباره بر یزیدیان تاختند و به جنگ پرداختند، تنی چند را مجروح کرده و عده‌ای را به دوزخ فرستادند و کوشیدند تا شربت شهادت نوشیدند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کمره‌ای که از مشایخ اجازه‌ی این فقیر است در جلد سوم کتاب بسیار پرقیمت عنصر شجاعت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زنان و اطفال صدای حسین را به استغاثه شنیدند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نٰاصِرٌ یَنْصُرُنا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صدا به گریه بلند کردند، سعد و برادرش ابو الحتوف چون این ندای دلخراش را با آن ناله و شیون از اهل بیت شنیدند عنان به طرف حسین برگرداندند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در حومه‌ی نبرد بودند و با شمشیری که در دستشان بود به دشمنان حمله کردند و به جنگ پرداختند، نزدیک امام همی نبرد کردند تا جماعتی را کشتند و در آخر هر دو مجروح شده زخم فراوان برداشتند، سپس هر دو در یک</w:t>
      </w:r>
    </w:p>
    <w:p>
      <w:pPr>
        <w:pStyle w:val="BookText"/>
        <w:rPr/>
      </w:pPr>
      <w:r>
        <w:rPr>
          <w:rFonts w:ascii="IRNazanin" w:hAnsi="IRNazanin" w:eastAsia="IRNazanin"/>
          <w:color w:val="111111"/>
          <w:sz w:val="28"/>
          <w:sz w:val="28"/>
          <w:szCs w:val="28"/>
          <w:rtl w:val="true"/>
          <w:lang w:bidi="fa-IR"/>
        </w:rPr>
        <w:t xml:space="preserve">جایگاه با هم کشته شدند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در داستان حیرت آور این دو برادر پیام روح امیدواری را شنید، روح امید به نور خود سری می‌کشد و از پشت پرده‌ی غیب انتظار خبرهای تازه به تازه دارد، نویدهای غیر مترقبه برای انبیا می‌آورد، در حقیقت او نبی انبیاء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واسطه‌ی خاصیت نور امید، هر دم انبیاء به کشف تازه‌ای از پشت پرده‌های غیب امید می‌دارند، از دمیدن روح تازه یأس ندارند حتی در دم آخر، و نفس نزدیک به جرم را با مجرم حساب نمی‌کنند و تا عمل جرم به طور جزم انجام نگیرد، انتظار عنایت تازه‌ای را به جا می‌دانند، چه اینکه عنایات مخصوص الهی مستور از همه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پیامبر علیه السلام فراق عجیبی کشید، سالیان درازی که چشم سفید می‌شد گذشت و از یوسفش نشانی، بویی، اثری، خبری، نیامد، بلکه خبر خلاف آمد و مرور زمان با سکوت طویل خود آن را امضا می‌کرد، در عین حال علی رغم زمزمه‌ی گرگ‌خوردگی، امیدواری به حیات و به بازگشت عزیزش داشت و گم‌گشته‌ی خود را از روح الهی می‌طلبید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روحی این دو نفر جنگجو را در پاسخ روح امیدواری به حسین جواب دادند که امید خود را به هدایت خلق به موقع بداند و معلوم شود که از دم شمشیر خونریز دشمن نیز ممکن است نور هدایت مخفیانه بجهد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ترجمه در انقلاب این دو نفر، غریب‌ترین نادره‌ی وجود را از این طرف، و بلندترین روح امیدواری را در بنیه‌ی حسین علیه السلام از آن طرف، در پیش نظر مبلغین اسلامی می‌نهد و به نما می‌گذارد، فلته‌ی تحول، فلته‌ی طبیعت هرچه بود، پس از استحکام دشمنی و خارجی بودن بیست ساله و پافشاری در خلاف و ستیزه تا دم آخر، چون یوسفی از پشت پرده‌های نهانخانه‌ی غیب به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سرّی است که خدا در نهاد ذات بشر نهاده و مستورش داشته، همان مجهول بودن این سر است که امیدواری به مبلغین حق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حال از تبلیغ و تأثیر آن مأیوس مباشید، سر ذوات بر همه‌ی مأمورین هدایت مستور است، هر آنی تحولی رخ می‌دهد، از پشت پرده‌ی ابهام طبقه‌ای از نو به ظهور می‌آیند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اِلٰهی اِنَّ اخْتِلَافَ تَدبِیرکَ وَ سُرْعَةَ طَواءِ مَقادِیرِکَ مَنَعا عِبادَکَ العَارِفِینَ بِکَ عَنِ السُّکونِ اِلیٰ عَطاءٍ، وَ الْیَأْسِ مِنْکَ فِی بَلَاءٍ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تدبیرت، و شتاب و سرعت درهم پیچیدن تقدیراتت، بندگان عارف به تو را از آرامش به عطای موجود و از نومیدی از تو در بلاها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 که سایه‌ای است از روح، حجابی است بر فکر که رخسار آن را پوشیده، و فکر نیز حجابی است که غریزه‌ی عقل را در پشت خود نهفته، و غریزه‌ی عقل نیز حجابی است بر روان که چهره‌ی آن را پوشیده داشته، و نهفته‌تر از همه‌ی نهفته‌ها سری است در ذات انسان که در پشت پرده‌ی روان نهفته است، هیچ قوه‌ی علمیه به آنجا نافذ نیست و به کشف آن قادر نه، این نهفته‌های پشت پرده هریک به قوه‌ای مکشوف می‌گردند، نهفته‌ی نخستین را که فکر است قوه‌ی هوش می‌باید، مردم هشیار فکر را قرائت می‌کنند، از پشت پرده‌ی قیافه و لهجه و خط، فکر را می‌خوانند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عقل پنهان را نور فراست و ایمان که قوه‌ای است فوق کاشف اول درمی‌یابد، و مقام روح و روان را نور نبوت که بالاتر و برتر و نافذتر از همه است تواند یافت ولی از سر روان احدی را خبر نیست، آنجا شعاع مخصوص ربوبی</w:t>
      </w:r>
    </w:p>
    <w:p>
      <w:pPr>
        <w:pStyle w:val="BookText"/>
        <w:rPr/>
      </w:pPr>
      <w:r>
        <w:rPr>
          <w:rFonts w:ascii="IRNazanin" w:hAnsi="IRNazanin" w:eastAsia="IRNazanin"/>
          <w:color w:val="111111"/>
          <w:sz w:val="28"/>
          <w:sz w:val="28"/>
          <w:szCs w:val="28"/>
          <w:rtl w:val="true"/>
          <w:lang w:bidi="fa-IR"/>
        </w:rPr>
        <w:t>است و آن ناحیه ارتباط ذات موجود است با مقام کبریایی غیب الغیوب، در آنجا هیچ واسطه‌ای بین لطف ایزد با خلق او نیست، هرکس خود رابطه‌ی مخصوص با پروردگار خود دارد، این رابطه را با کس مکشوف نکرده تا وجوب تبلیغ و حکم آن همیشه ثابت و تأثیر آن همواره مترقب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هادیان را همواره در هر حالی به امیدواریهای تازه به تازه می‌نوازد، به رشد و هدایت مردم تحریص می‌کند، اسباب انقلاب و تحول را از بین اسباب مستور داشته، بلندی پایه‌ی خداشناسی وابسته به توکل و امید و انتظار و روح امید است، هرچند خداشناسی عمیق‌تر باشد روح امید را پایه‌ی ارتفاع بلندتر خواهد بود و هرچه روح امیدواری ارتفاعش بلندتر باشد، بیشتر به عمق وجود سر می‌کشد و انتظار خبرها دارد و خبرهای تازه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مرتفع‌ترین روح تا به عمیق‌ترین اسرار وجود سری می‌کشد، اسرار نو به نو می‌بیند، خبرهای تازه تازه به او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مبلغین اسلام، روح امید را از شما نگیرند، سختی اوضاع مأیوستان نکند، اوضاع زمان شما از اوضاع اول بعثت سخت‌تر نبوده 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عبده در محضری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اصلاح حال امت اسلامی مأیوسم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بانویی از حضار که از بیگانگان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دارم که این کلمه‌ی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دهان شیخ بیرون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هشیار شد، فوری استغفار کرد و تصدیق نمود که حق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جز از جدش از همه‌ی هادیان، از همه‌ی انبیاء، روح امیدواری بلندتر بود، شاهبازی بود تا به مرتفع‌ترین قله‌های امکان پرواز، و به عمیق‌ترین اسرار وجود نظر داشت، پیام امیدواری را از زبان حسین بشنوید که به شما روح بدهد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جانها فدای تو باد یا حسین که در هر وادی تو را باید صدا زد، تو مبلغین را</w:t>
      </w:r>
      <w:bookmarkStart w:id="209" w:name="pg244_2858"/>
    </w:p>
    <w:p>
      <w:pPr>
        <w:pStyle w:val="BookText"/>
        <w:rPr/>
      </w:pPr>
      <w:bookmarkEnd w:id="209"/>
      <w:r>
        <w:rPr>
          <w:rFonts w:ascii="IRNazanin" w:hAnsi="IRNazanin" w:eastAsia="IRNazanin"/>
          <w:color w:val="111111"/>
          <w:sz w:val="28"/>
          <w:sz w:val="28"/>
          <w:szCs w:val="28"/>
          <w:rtl w:val="true"/>
          <w:lang w:bidi="fa-IR"/>
        </w:rPr>
        <w:t>تشویق می‌کنی، تو معیار پافشاری را با نیک بینی می‌آموزی، ما را به شیخ مصر و رییس مصر کاری نیست، فداکاری را تو کردی و دیگران از تو آموختند، از زبان تو باید اسرار خدا را شنید، بلندپایگی روح تو حتی از انبیای دیگر هم برتر بود، در کوی تو نسیم نوید و انتظار خیر حتی از دم شمشیر خونریز هم می‌وزد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 تو در آغاز، در آن عصر تاریک موحش، و به کوفه روی آوردنت، با پیشامدهای مراحل بین راهت و تذکر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اَلاَمْرُ یَنْزِلُ مِنَ السَّماءِ وَ کُلَّ یَوْمٍ هُوَ فِی شَأْنٍ، فَاِنْ نَزَلَ الْقَضاءُ فَالْحَمْدُ للّٰهِ‌ِ، وَ اِن حَالَ الْقَضاءُ دُونَ الرَّجَاءِ</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و برخورد به سدهای بسته و گفتگوهای مهرآمیز یا شورانگیزت، هرکدام در مرحله‌ای و به نحوی اطواری بود که از انوار امید می‌تابید، و دعای عرفات را جلوه می‌داد که می‌گفتی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 اِنَّ اخْتِلَافَ تَدبِیرکَ وَ سُرْعَةَ طَواءِ مَقادِیرِکَ مَنَعا عِبادَکَ العَارِفِینَ بِکَ عَنِ السُّکونِ اِلیٰ عَطاءٍ، وَ الْیَأْسِ مِنْکَ فِی 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آخر هم که چشم از جهان بربستی بدان امید بودی که تربت شهیدان کویت، زنده‌دلان را هشیار کند، به تربت شهیدان کویت بگذرند تا نسیم حیات بر آنان بوزد، از آنجا زنده شوند و به تبلیغ قیام کنند و از خلق روگردان نباشند </w:t>
      </w:r>
      <w:r>
        <w:rPr>
          <w:rStyle w:val="FootnoteAnchor"/>
          <w:rtl w:val="true"/>
        </w:rPr>
        <w:footnoteReference w:id="195"/>
      </w:r>
      <w:r>
        <w:rPr>
          <w:rFonts w:ascii="IRNazanin" w:hAnsi="IRNazanin" w:eastAsia="IRNazanin"/>
          <w:color w:val="111111"/>
          <w:sz w:val="28"/>
          <w:sz w:val="28"/>
          <w:szCs w:val="28"/>
          <w:rtl w:val="true"/>
          <w:lang w:bidi="fa-IR"/>
        </w:rPr>
        <w:t>، تا با تبلیغ خود، آلودگان را به پاکی و اهل معصیت را به توبه و انابه، و مستحقان عذاب را به بهشت عنبرسرشت برسانند</w:t>
      </w:r>
      <w:r>
        <w:rPr>
          <w:rFonts w:eastAsia="IRNazanin" w:cs="IRNazanin"/>
          <w:color w:val="111111"/>
          <w:sz w:val="28"/>
          <w:szCs w:val="28"/>
          <w:rtl w:val="true"/>
          <w:lang w:bidi="fa-IR"/>
        </w:rPr>
        <w:t>.</w:t>
      </w:r>
    </w:p>
    <w:p>
      <w:pPr>
        <w:pStyle w:val="Heading3"/>
        <w:numPr>
          <w:ilvl w:val="2"/>
          <w:numId w:val="1"/>
        </w:numPr>
        <w:rPr/>
      </w:pPr>
      <w:bookmarkStart w:id="210" w:name="__RefHeading___Toc2156709_211673320"/>
      <w:bookmarkStart w:id="211" w:name="_Toc74"/>
      <w:bookmarkEnd w:id="210"/>
      <w:r>
        <w:rPr>
          <w:rtl w:val="true"/>
        </w:rPr>
        <w:t>توبه ی برادران یوسف</w:t>
      </w:r>
      <w:bookmarkEnd w:id="211"/>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سفر سومی که فرزندان یعقوب به محضر یوسف آمدند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سالار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قحطی سرتاسر دیار ما را فرا گرفته و تنگی معیشت خاندان ما را در زیر فشار خرد کرده، توانایی از دست ما رفته، پشیزی ناچیز از سرمایه همراه آورده‌ایم که با گندمی که می‌خواهیم بخریم مساوات ندارد، تو نیکی می‌کن و گندمی بسیار به ما عطا کن، خدا به نیکوکاران پاداش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شنیدن این سخن حال یوسف دگرگون شد، و عجز و ناتوانی برادران و دودمان خود را نیارست تحمل کردن، سخنی گفت که برای برادران غیر منتظره بود، سخنش را با پرسشی آغاز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می‌دانید که شما با یوسف و برادرش چه کردید و این کار از جهل و نادانی شما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از این سؤال یکه خوردند، سالار مصر، این قبطی بزرگ، از کجا یوسف را می‌شناسد و سرگذشت وی را می‌داند، برادر یوسف را از کجا شناخته، رفتار آنها را با یوسف از کجا می‌داند، رفتاری که جز برادران ده گانه هیچ کس از آن آگاهی ندارد؟</w:t>
      </w:r>
    </w:p>
    <w:p>
      <w:pPr>
        <w:pStyle w:val="BookText"/>
        <w:rPr/>
      </w:pPr>
      <w:r>
        <w:rPr>
          <w:rFonts w:ascii="IRNazanin" w:hAnsi="IRNazanin" w:eastAsia="IRNazanin"/>
          <w:color w:val="111111"/>
          <w:sz w:val="28"/>
          <w:sz w:val="28"/>
          <w:szCs w:val="28"/>
          <w:rtl w:val="true"/>
          <w:lang w:bidi="fa-IR"/>
        </w:rPr>
        <w:t>در جواب متحیر شدند و ساعتی بیندیشیدند، خاطرات سفرهای گذشته را به یاد آوردند، سخنانی که از سالار مصر شنیده بودند هنوز فراموش نکرده بودند، به ناگاه همگی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یوسف هستی؟</w:t>
      </w:r>
    </w:p>
    <w:p>
      <w:pPr>
        <w:pStyle w:val="BookText"/>
        <w:rPr/>
      </w:pPr>
      <w:r>
        <w:rPr>
          <w:rFonts w:ascii="IRNazanin" w:hAnsi="IRNazanin" w:eastAsia="IRNazanin"/>
          <w:color w:val="111111"/>
          <w:sz w:val="28"/>
          <w:sz w:val="28"/>
          <w:szCs w:val="28"/>
          <w:rtl w:val="true"/>
          <w:lang w:bidi="fa-IR"/>
        </w:rPr>
        <w:t>سالار مصر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یوسفم و این برادر من است، خدا بر ما منّت نهاد که پس از سالیان دراز یکدیگر را ببینیم و فراق و جدایی به وصال دیدار بدل شود، هرکس صبر کند و تقوا پیشه سازد خدایش پاداش خواهد داد و به مقصودش خواهد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 و هراسی فوق العاده برادران را فرا گرفت، و کیفر شدید انتقام یوسفی را در برابر چشم دیدند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یوسف نامتناهی، و ضعف آنها در سرزمین غربت نامتناهی، و این دو نامتناهی که در برابر یکدیگر قرار گیرند معلوم است که چه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از نظر قانون و مذهب ابراهیم خلیل خود را مستحق کیفر دیدند، از نظر عاطفه مستحق انتقام یوسفی دانستند، گویا جهان بر سر ایشان فرود آمد و اضطراب و لرزه بر اندامهایشان بینداخت و قدرت سخن از آنان سلب شد، هرچه نیرو داشتند جمع کرده به آخرین دفاع اکتفا کردند، و آن اعتراف به گناه و تقاضای عفو و بخشش بود، 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بر ما برتری داده و ما خطاکاریم و به انتظار پاسخ نشستند تا ببینند چه می‌گوید و با آنها چه خواهد کرد؟ ولی از دهان یوسف سخنی را شنیدند که انتظار نداشتند و احتمال نمی‌دادند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گذشتم، شما سرزنش نخواهید شنید، کیفر نخواهید دید، انتقام نخواهم گرفت، خدای از گناه شما بگذرد و شما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خدا چنین هستند، بخشش و بخشایش دارند، انتقام نمی‌کشند، کینه ندارند، برای دشمن خود از خدای خود طلب آمرزش می‌کنند، دل آنها آکنده از مهر و محبت بر خلق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که برادران را از بیم انتقام و کیفر آسوده خاطر کرد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برخیزید و به کنعان برگردید و پیراهن مرا همراه برده بر چهره‌ی پدرم بیفکنید، حضرتش بینا خواهد شد، و خانواده‌هاتان را بردارید و به مصر نزد من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دومین بار بود که برادران پیراهن یوسف را برای پدر می‌بردند، پیراهنی که در نخستین بار ارمغان مرگ بود، آژیر جدایی و فراق بود، پیک بدبختی و شومی بود، ولی این بار ارمغان حیات بود، نوید دیدار و مژده‌ی وصال بود، و پیک سعادت و خوشبختی بود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پیراهن یوسف در آن دفعه پدر را نابینا ساخت و با بردگی پسر همراه بود، ولی در این دفعه پدر نابینا را بینا می‌کند و از آزادی و سروری پسر خبر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پیراهن حامل خونی دروغین بود، این پیراهن حامل معجزه‌ای راستین است، وه که میان راست و دروغ چقدر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برادران برای سومین بار خاک مصر را پشت سر گذارد و قصد سرزمین کنعان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بی‌سیم آسمانی، نوید آسمانی، درآی کاروان را به گوش یعقوب پدر مقدس برسانید، حضرتش به حاضران رو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 در خطا نخوانید بوی یوسفم را می‌شنوم و در انتظار دیدارش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نزدیکانی تخطئه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یوسف را فراموش نکرده‌ای و در آن عشق کهن به سر می‌بری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آگاه دم فرو بست و پاسخی نداد، سطح فکری مخاطبانش با این حقایق آشنا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دیری نپایید که سخن پیر آگاه درست از کار درآمد، و کاروان بشارت به کنعان رسید و پیدا شدن یوسف را مژده داد، و پیراهن را بر چهره‌ی پدر گذاردند و نابینای مقدس بینا گردید و روی به پسران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نگفتم که چیزهایی را من از سوی خدا می‌دانم که شما نمی‌دانید؟ نوبت کیفر بزهکاران از سوی پدر رسید، چون محکومیت پسران قطعی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اسراییل از پدر تقاضای عفو کردند، و از او خواستند که از خدا در برابر گناهانشان طلب آمرزش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 آگاه از گناهانشان درگذشت و قول داد که چنین کند و به وعده‌ی خود وفا کرد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فرزندان یعقوب از گناهان خود به پیشگاه حضرت حق توبه کردند و از برادر و پدر عذرخواهی نمودند، یوسف از آنان گذشت، یعقوب آنان را بخشید،</w:t>
      </w:r>
      <w:bookmarkStart w:id="212" w:name="pg244_2862"/>
    </w:p>
    <w:p>
      <w:pPr>
        <w:pStyle w:val="BookText"/>
        <w:rPr/>
      </w:pPr>
      <w:bookmarkEnd w:id="212"/>
      <w:r>
        <w:rPr>
          <w:rFonts w:ascii="IRNazanin" w:hAnsi="IRNazanin" w:eastAsia="IRNazanin"/>
          <w:color w:val="111111"/>
          <w:sz w:val="28"/>
          <w:sz w:val="28"/>
          <w:szCs w:val="28"/>
          <w:rtl w:val="true"/>
          <w:lang w:bidi="fa-IR"/>
        </w:rPr>
        <w:t>و خداوند آنان را در معرض رحمت و عفو قرار داد</w:t>
      </w:r>
      <w:r>
        <w:rPr>
          <w:rFonts w:eastAsia="IRNazanin" w:cs="IRNazanin"/>
          <w:color w:val="111111"/>
          <w:sz w:val="28"/>
          <w:szCs w:val="28"/>
          <w:rtl w:val="true"/>
          <w:lang w:bidi="fa-IR"/>
        </w:rPr>
        <w:t>.</w:t>
      </w:r>
    </w:p>
    <w:p>
      <w:pPr>
        <w:pStyle w:val="Heading3"/>
        <w:numPr>
          <w:ilvl w:val="2"/>
          <w:numId w:val="1"/>
        </w:numPr>
        <w:rPr/>
      </w:pPr>
      <w:bookmarkStart w:id="213" w:name="__RefHeading___Toc2156711_211673320"/>
      <w:bookmarkStart w:id="214" w:name="_Toc75"/>
      <w:bookmarkEnd w:id="213"/>
      <w:r>
        <w:rPr>
          <w:rtl w:val="true"/>
        </w:rPr>
        <w:t>توبه ی مرد جزیره نشین</w:t>
      </w:r>
      <w:bookmarkEnd w:id="214"/>
    </w:p>
    <w:p>
      <w:pPr>
        <w:pStyle w:val="BookText"/>
        <w:rPr/>
      </w:pPr>
      <w:r>
        <w:rPr>
          <w:rFonts w:ascii="IRNazanin" w:hAnsi="IRNazanin" w:eastAsia="IRNazanin"/>
          <w:color w:val="111111"/>
          <w:sz w:val="28"/>
          <w:sz w:val="28"/>
          <w:szCs w:val="28"/>
          <w:rtl w:val="true"/>
          <w:lang w:bidi="fa-IR"/>
        </w:rPr>
        <w:t>از حضرت سجاد علیه السلام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خاندان خود را به کشتی سوار کرد و به دریا اندر شد، کشتی آنها شکست و از سرنشینان کشتی جز همسر آن مرد نجات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تخته پاره‌ای از کشتی برنشست و موجش به یکی از جزیره‌ها برد، در آن جزیره مردی راهزن بود که همه‌ی کارهای ناشایسته را کرده و تمام غدقن‌های خدا را شکسته بود، چیزی ندانست جز این که آن زن بالا سرش آمد و ایستاد، سر به سوی او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زاده هستی یا پری؟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زاده‌ام، با او سخنی نگفت و به او درآویخت همانند شوهری که با زن درآویزد، چون آهنگ او کرد آن زن به خود لرزید، آن راهزن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خود می‌لرزی؟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می‌ترسم و با دست خود اشاره به عالم بالا کرد،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کرده‌ای؟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عزت او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راهزن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چنین از خدا می‌ترسی با این که از این هیچ نکردی، و من اکنون تو را به زور بر آن داشتم، به خدا که من سزاوارترم، آری، من به این ترس و هراس از تو شایسته‌ترم، کاری نکرده برخاست و نزد خاندان خود رفت و همتی جز توبه و بازگشت نداشت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که می‌رفت راهبی رهگذر با او برخورد و به همراه هم می‌رفتند و آفتاب آنها را داغ کرد، راهب به آن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تا خداوند با ابری سایه بر ما اندازد، آفتاب ما را می‌سوزاند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خود در درگاه خدا حسنه‌ای نمی‌دانم که دعایی کنم و از او چیزی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دعا می‌کنم و تو آمین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و راهب شروع به دعا کرد و جوان آمین گفت و چه زود ابری بر آنها سایه انداخت، و زیر سایه‌ی آن مقدار بسیاری</w:t>
      </w:r>
      <w:bookmarkStart w:id="215" w:name="pg244_2863"/>
    </w:p>
    <w:p>
      <w:pPr>
        <w:pStyle w:val="BookText"/>
        <w:rPr/>
      </w:pPr>
      <w:bookmarkEnd w:id="215"/>
      <w:r>
        <w:rPr>
          <w:rFonts w:ascii="IRNazanin" w:hAnsi="IRNazanin" w:eastAsia="IRNazanin"/>
          <w:color w:val="111111"/>
          <w:sz w:val="28"/>
          <w:sz w:val="28"/>
          <w:szCs w:val="28"/>
          <w:rtl w:val="true"/>
          <w:lang w:bidi="fa-IR"/>
        </w:rPr>
        <w:t>از روز راه رفتند تا راه آنها جدا شد و دو راه شد، و آن جوان از یک راه رفت و راهب از یکی دیگر؛ به ناگاه آن ابر بالای سر آن جوان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بهتری، دعا برای تو اجابت شده و برای من اجابت نشده، داستان خود را به من بگو؛ او خبر آن زن را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گناه در گذشته کرده‌ای برایت آمرزیده شده برای ترسی که به دلت افتاده باید بنگری در آینده چونی </w:t>
      </w:r>
      <w:r>
        <w:rPr>
          <w:rStyle w:val="FootnoteAnchor"/>
          <w:rtl w:val="true"/>
        </w:rPr>
        <w:footnoteReference w:id="197"/>
      </w:r>
      <w:r>
        <w:rPr>
          <w:rFonts w:ascii="IRNazanin" w:hAnsi="IRNazanin" w:eastAsia="IRNazanin"/>
          <w:color w:val="111111"/>
          <w:sz w:val="28"/>
          <w:sz w:val="28"/>
          <w:szCs w:val="28"/>
          <w:rtl w:val="true"/>
          <w:lang w:bidi="fa-IR"/>
        </w:rPr>
        <w:t>؟</w:t>
      </w:r>
    </w:p>
    <w:p>
      <w:pPr>
        <w:pStyle w:val="Heading3"/>
        <w:numPr>
          <w:ilvl w:val="2"/>
          <w:numId w:val="1"/>
        </w:numPr>
        <w:rPr/>
      </w:pPr>
      <w:bookmarkStart w:id="216" w:name="__RefHeading___Toc2156713_211673320"/>
      <w:bookmarkStart w:id="217" w:name="_Toc76"/>
      <w:bookmarkEnd w:id="216"/>
      <w:r>
        <w:rPr>
          <w:rtl w:val="true"/>
        </w:rPr>
        <w:t>اصمعی و تائب بیابانی</w:t>
      </w:r>
      <w:bookmarkEnd w:id="217"/>
    </w:p>
    <w:p>
      <w:pPr>
        <w:pStyle w:val="BookText"/>
        <w:rPr/>
      </w:pPr>
      <w:r>
        <w:rPr>
          <w:rFonts w:ascii="IRNazanin" w:hAnsi="IRNazanin" w:eastAsia="IRNazanin"/>
          <w:color w:val="111111"/>
          <w:sz w:val="28"/>
          <w:sz w:val="28"/>
          <w:szCs w:val="28"/>
          <w:rtl w:val="true"/>
          <w:lang w:bidi="fa-IR"/>
        </w:rPr>
        <w:t>اصمعی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به سر می‌بردم، نماز جمعه را خوانده و از شهر بیرون رفتم، مرد عربی را دیدم بر شتری نشسته و نیزه‌ای در دست دارد، چون مرا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کجایی و از کدام قبیله‌ای؟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طایفه‌ی اصمع،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آنی که معروف به اصمعی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آنم،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می‌آیی؟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خانه‌ی خدای عزّ و جل،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للّٰهِ‌ِ بَیْتٌ فِی الْاَرْضِ؟</w:t>
      </w:r>
    </w:p>
    <w:p>
      <w:pPr>
        <w:pStyle w:val="BookText"/>
        <w:rPr/>
      </w:pPr>
      <w:r>
        <w:rPr>
          <w:rFonts w:ascii="IRNazanin" w:hAnsi="IRNazanin" w:eastAsia="IRNazanin"/>
          <w:color w:val="111111"/>
          <w:sz w:val="28"/>
          <w:sz w:val="28"/>
          <w:szCs w:val="28"/>
          <w:rtl w:val="true"/>
          <w:lang w:bidi="fa-IR"/>
        </w:rPr>
        <w:t>آیا در زمین برای خداوند خانه‌ای هست؟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خانه‌ی مقدس معظم، بیت اللّٰه الحرام،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چه می‌کردی؟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 می‌خواندم،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للّٰهِ‌ِ کَلامٌ؟</w:t>
      </w:r>
    </w:p>
    <w:p>
      <w:pPr>
        <w:pStyle w:val="BookText"/>
        <w:rPr/>
      </w:pPr>
      <w:r>
        <w:rPr>
          <w:rFonts w:ascii="IRNazanin" w:hAnsi="IRNazanin" w:eastAsia="IRNazanin"/>
          <w:color w:val="111111"/>
          <w:sz w:val="28"/>
          <w:sz w:val="28"/>
          <w:szCs w:val="28"/>
          <w:rtl w:val="true"/>
          <w:lang w:bidi="fa-IR"/>
        </w:rPr>
        <w:t>آیا برای خدا کلامی هست؟</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کلامی شیرین،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آن را بر من بخوان، سوره‌ی و الذاریات را خواندم تا به این آیه رسیدم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اَلسَّمٰاءِ رِزْقُکُمْ وَ مٰا تُوعَدُونَ</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روزی شما و آنچه که به شما وعده داده شده در عالم بالاست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خدا و سخن او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سخن اوست که به بنده‌اش محمد صلی الله علیه و آله و سلم نازل کرده، گویی آتشی از غیب در او زدند، سوزی در وی پدید آمد، دردی شگفت‌آور از درونش سر زد، نیزه و شمشیر را بینداخت، شتر را قربانی کرد و به تهیدستان واگذاشت، لباس ستم از تن بینداخت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تری یقبل من لم یخدمه فی شبابه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نظرت می‌رسد کسی که در جوانی به عبادت و طاعت برنخاسته، قبول درگاه شود؟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نمی‌پذیرفتند چرا پیامبران را مبعوث به رسالت کردند، رسالت انبیا برای این است که فراری را باز گردانند و قهر کرده را آشتی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اصمعی این درد زده را دارویی بیفزای، و خسته‌ی معصیت را مرهمی 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دنباله‌ی آیات خوانده شده را شروع کردم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رَبِّ اَلسَّمٰاءِ وَ اَلْأَرْضِ إِنَّهُ لَحَقٌّ مِثْلَ مٰا أَنَّکُمْ تَنْطِقُونَ</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به خدای آسمان و زمین قسم که وعده‌ی خدا حق است همانند سخنی که با یکدیگر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آیه را قرائت کردم چند بار خود را به زمین زده و نعره کشید، و همچون والهی سرگردان و حیران رو به بیابان نهاد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ندیدم تا در طواف خانه‌ی خدا، دست به پرده‌ی کعبه داشت و می‌گفت</w:t>
      </w:r>
      <w:r>
        <w:rPr>
          <w:rFonts w:eastAsia="IRNazanin" w:cs="IRNazanin"/>
          <w:color w:val="111111"/>
          <w:sz w:val="28"/>
          <w:szCs w:val="28"/>
          <w:rtl w:val="true"/>
          <w:lang w:bidi="fa-IR"/>
        </w:rPr>
        <w:t>:</w:t>
      </w:r>
      <w:bookmarkStart w:id="218" w:name="pg244_2865"/>
    </w:p>
    <w:p>
      <w:pPr>
        <w:pStyle w:val="BookText"/>
        <w:rPr/>
      </w:pPr>
      <w:bookmarkEnd w:id="218"/>
      <w:r>
        <w:rPr>
          <w:rFonts w:ascii="IRNazanin" w:hAnsi="IRNazanin" w:eastAsia="IRNazanin"/>
          <w:color w:val="111111"/>
          <w:sz w:val="28"/>
          <w:sz w:val="28"/>
          <w:szCs w:val="28"/>
          <w:rtl w:val="true"/>
          <w:lang w:bidi="fa-IR"/>
        </w:rPr>
        <w:t>من مثلی و أنت ربّی، من مثلی و أنت ربّی؟</w:t>
      </w:r>
    </w:p>
    <w:p>
      <w:pPr>
        <w:pStyle w:val="BookText"/>
        <w:rPr/>
      </w:pPr>
      <w:r>
        <w:rPr>
          <w:rFonts w:ascii="IRNazanin" w:hAnsi="IRNazanin" w:eastAsia="IRNazanin"/>
          <w:color w:val="111111"/>
          <w:sz w:val="28"/>
          <w:sz w:val="28"/>
          <w:szCs w:val="28"/>
          <w:rtl w:val="true"/>
          <w:lang w:bidi="fa-IR"/>
        </w:rPr>
        <w:t>مانند من کیست که تو خدای منی، مانند من کیست که تو پروردگار منی؟</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کلام و حالی که داری مردم را از طواف باز داشته‌ای،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خانه‌ی او و بنده بنده‌ی او، بگذار تا برای او نازی کنم، سپس دو خط شعر خواند که مضمونش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شب بیداران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 هستید، پدرم فدای شما باد چه زیبا هستید، درب خانه‌ی آقای خود را بزنید، به یقین در به روی شما باز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میان جمعیت پنهان شد، آنچه از او جستجو کردم او را نیافتم، حیرت زده و مدهوش ماندم، طاقتم از دست رفت، برایم جز گریه و ناله نماند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9" w:name="__RefHeading___Toc2156715_211673320"/>
      <w:bookmarkStart w:id="220" w:name="_Toc77"/>
      <w:bookmarkEnd w:id="219"/>
      <w:r>
        <w:rPr>
          <w:rtl w:val="true"/>
        </w:rPr>
        <w:t>صدق و راستی موجب توبه می شود</w:t>
      </w:r>
      <w:bookmarkEnd w:id="220"/>
    </w:p>
    <w:p>
      <w:pPr>
        <w:pStyle w:val="BookText"/>
        <w:rPr/>
      </w:pPr>
      <w:r>
        <w:rPr>
          <w:rFonts w:ascii="IRNazanin" w:hAnsi="IRNazanin" w:eastAsia="IRNazanin"/>
          <w:color w:val="111111"/>
          <w:sz w:val="28"/>
          <w:sz w:val="28"/>
          <w:szCs w:val="28"/>
          <w:rtl w:val="true"/>
          <w:lang w:bidi="fa-IR"/>
        </w:rPr>
        <w:t>گروهی راهزن در بیابان دنبال مسافر می‌گشتند تا او را غارت کنند، ناگهان مسافری دیدند، به جانب او تاختند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داری به ما بده،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دارایی من هشتاد دینار است که چهل دینار آن را بدهکارم، با بقیه‌ی آن هم باید تأمین معیشت کنم تا به وطن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رییس راهزنان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کنید، پیداست آدم بدبختی است و پول جز آنچه که می‌گوید ندارد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راهزنان در کمین مردم نشستند، مسافر به محل مورد نظر رفت و بدهی خود را پرداخت و برگشت، دوباره در میان راه دچار راهزنان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داری</w:t>
      </w:r>
      <w:bookmarkStart w:id="221" w:name="pg244_2866"/>
    </w:p>
    <w:p>
      <w:pPr>
        <w:pStyle w:val="BookText"/>
        <w:rPr/>
      </w:pPr>
      <w:bookmarkEnd w:id="221"/>
      <w:r>
        <w:rPr>
          <w:rFonts w:ascii="IRNazanin" w:hAnsi="IRNazanin" w:eastAsia="IRNazanin"/>
          <w:color w:val="111111"/>
          <w:sz w:val="28"/>
          <w:sz w:val="28"/>
          <w:szCs w:val="28"/>
          <w:rtl w:val="true"/>
          <w:lang w:bidi="fa-IR"/>
        </w:rPr>
        <w:t>بده وگرنه تو را می‌کشیم،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هشتاد دینار بود، چهل دینار بابت بدهی پرداختم، بقیه‌اش برای مخارج زندگی مانده، به دستور رییس راهزنان او را گشتند، در جستجوی لباس و بار او جز چهل دینار ندیدند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رییس راهزنان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حقیقتش را برای من بگو، چگونه در برخورد با این همه خطر جز سخن به حقیقت نگفتی و از راستگویی امتناع ننمودی؟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به مادرم وعده دادم در تمام عمرم سخن جز به راستی نگویم و دامن به دروغ آلوده نسازم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راهزنان قاه‌قاه خندیدند ولی رییس دزدان آه سردی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مادرت قول دادی دروغ نگویی و این‌گونه پای بند قولت هستی، ولی من پای بند قول خدا نباشم که از ما قول گرفته گناه نکنیم، آنگاه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به قولم عمل می‌کنم؛ توبه، توبه</w:t>
      </w:r>
      <w:r>
        <w:rPr>
          <w:rFonts w:eastAsia="IRNazanin" w:cs="IRNazanin"/>
          <w:color w:val="111111"/>
          <w:sz w:val="28"/>
          <w:szCs w:val="28"/>
          <w:rtl w:val="true"/>
          <w:lang w:bidi="fa-IR"/>
        </w:rPr>
        <w:t>!</w:t>
      </w:r>
    </w:p>
    <w:p>
      <w:pPr>
        <w:pStyle w:val="Heading3"/>
        <w:numPr>
          <w:ilvl w:val="2"/>
          <w:numId w:val="1"/>
        </w:numPr>
        <w:rPr/>
      </w:pPr>
      <w:bookmarkStart w:id="222" w:name="__RefHeading___Toc2156717_211673320"/>
      <w:bookmarkStart w:id="223" w:name="_Toc78"/>
      <w:bookmarkEnd w:id="222"/>
      <w:r>
        <w:rPr>
          <w:rtl w:val="true"/>
        </w:rPr>
        <w:t>توبه ای عجیب</w:t>
      </w:r>
      <w:bookmarkEnd w:id="223"/>
    </w:p>
    <w:p>
      <w:pPr>
        <w:pStyle w:val="BookText"/>
        <w:rPr/>
      </w:pPr>
      <w:r>
        <w:rPr>
          <w:rFonts w:ascii="IRNazanin" w:hAnsi="IRNazanin" w:eastAsia="IRNazanin"/>
          <w:color w:val="111111"/>
          <w:sz w:val="28"/>
          <w:sz w:val="28"/>
          <w:szCs w:val="28"/>
          <w:rtl w:val="true"/>
          <w:lang w:bidi="fa-IR"/>
        </w:rPr>
        <w:t>در زمان رسول خدا صلی الله علیه و آله و سلم، در شهر مدینه مردی بود با چهره‌ای آراسته و ظاهری پاک و پاکیزه، آن‌چنان که گویی در میان اهل ایمان انسانی نخبه و برجسته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بعضی از شبها به دور از چشم مردمان به دزدی می‌رفت و به خانه‌های اهل مدینه دستبرد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برای دزدی از دیوار خانه‌ای بالا رفت، دید اثاث زیادی در میان خانه قرار دارد و جز یک زن جوان کسی در آن خانه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امشب دو خوشحالی است، یکی بردن این همه اثاث قیمتی، یکی هم درآویختن با این زن</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حال و هوا بود که ناگهان برقی غیبی به دل او زد، آن برق راه فکرش را</w:t>
      </w:r>
    </w:p>
    <w:p>
      <w:pPr>
        <w:pStyle w:val="BookText"/>
        <w:rPr/>
      </w:pPr>
      <w:r>
        <w:rPr>
          <w:rFonts w:ascii="IRNazanin" w:hAnsi="IRNazanin" w:eastAsia="IRNazanin"/>
          <w:color w:val="111111"/>
          <w:sz w:val="28"/>
          <w:sz w:val="28"/>
          <w:szCs w:val="28"/>
          <w:rtl w:val="true"/>
          <w:lang w:bidi="fa-IR"/>
        </w:rPr>
        <w:t>روشن ساخت، بدین گونه در اندیشه فرو رفت، مگر من بعد از این همه گناه و معصیت و خلاف و خطا به کام مرگ دچار نمی‌شوم، مگر بعد از مرگ خداوند مرا مؤاخذه نمی‌کند، آیا در آن روز مرا از حکومت و عذاب و عقاب حق راه گریزی هست؟</w:t>
      </w:r>
    </w:p>
    <w:p>
      <w:pPr>
        <w:pStyle w:val="BookText"/>
        <w:rPr/>
      </w:pPr>
      <w:r>
        <w:rPr>
          <w:rFonts w:ascii="IRNazanin" w:hAnsi="IRNazanin" w:eastAsia="IRNazanin"/>
          <w:color w:val="111111"/>
          <w:sz w:val="28"/>
          <w:sz w:val="28"/>
          <w:szCs w:val="28"/>
          <w:rtl w:val="true"/>
          <w:lang w:bidi="fa-IR"/>
        </w:rPr>
        <w:t>آن روز پس از اتمام حجّت باید دچار خشم خدا شوم و در آتش جهنم برای ابد بسوزم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اندیشه و تأمل به سختی پشیمان شد و با دست خالی به خانه‌ی خود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آفتاب صبح دمید، با همان قیافه‌ی ظاهر الصلاحی و چهره‌ی غلط انداز و لباس نیکان و صالحان به محضر پیامبر صلی الله علیه و آله و سلم آمد و در حضور آن حضرت نشست، ناگهان مشاهده کرد صاحب خانه‌ی شب گذشته، یعنی آن زن جوان به محضر پیامبر شرفیاب شد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بدون شوهر هستم، ثروت زیادی در اختیار من است، قصد داشتم شوهر نکنم، شب گذشته به نظرم آمد دزدی به خانه‌ام آمده، اگرچه چیزی نبرده ولی مرا در وحشت و ترس انداخته، جرأت اینکه به تنهایی در آن خانه زندگی کنم برایم نمانده، اگر صلاح می‌دانید شوهری برای من انتخاب کنید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به آن دزد اشاره کردند، آنگاه به زن فرمودند که اگر میل داری تو را هم اکنون به عقد او درآورم،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من مانعی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زن را برای آن شخص عقد بست، با هم به خانه رفتند، داستان خود را برای زن گفت که آن دزد من بودم که اگر دست به دزدی زده بودم و با تو چند لحظه بسر می‌بردم، هم مرتکب گناه مالی شده بودم و هم آلوده به معصیت شهوانی و بدون شک بیش از یک شب به وصال تو نمی‌رسیدم آن هم از طریق حرام، ولی چون به یاد خدا و قیامت افتادم و نسبت به گناه صبر کردم و دست به جانب محرمات الهیه نبردم، خداوند چنین مقدر فرمود که امشب از درب منزل وارد</w:t>
      </w:r>
      <w:bookmarkStart w:id="224" w:name="pg244_2868"/>
    </w:p>
    <w:p>
      <w:pPr>
        <w:pStyle w:val="BookText"/>
        <w:rPr/>
      </w:pPr>
      <w:bookmarkEnd w:id="224"/>
      <w:r>
        <w:rPr>
          <w:rFonts w:ascii="IRNazanin" w:hAnsi="IRNazanin" w:eastAsia="IRNazanin"/>
          <w:color w:val="111111"/>
          <w:sz w:val="28"/>
          <w:sz w:val="28"/>
          <w:szCs w:val="28"/>
          <w:rtl w:val="true"/>
          <w:lang w:bidi="fa-IR"/>
        </w:rPr>
        <w:t xml:space="preserve">گردم و تا آخر عمر با تو زندگی خوشی داشته باشم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5" w:name="__RefHeading___Toc2156719_211673320"/>
      <w:bookmarkStart w:id="226" w:name="_Toc79"/>
      <w:bookmarkEnd w:id="225"/>
      <w:r>
        <w:rPr>
          <w:rtl w:val="true"/>
        </w:rPr>
        <w:t>توبه ی بِشر حافی</w:t>
      </w:r>
      <w:bookmarkEnd w:id="226"/>
    </w:p>
    <w:p>
      <w:pPr>
        <w:pStyle w:val="BookText"/>
        <w:rPr/>
      </w:pPr>
      <w:r>
        <w:rPr>
          <w:rFonts w:ascii="IRNazanin" w:hAnsi="IRNazanin" w:eastAsia="IRNazanin"/>
          <w:color w:val="111111"/>
          <w:sz w:val="28"/>
          <w:sz w:val="28"/>
          <w:szCs w:val="28"/>
          <w:rtl w:val="true"/>
          <w:lang w:bidi="fa-IR"/>
        </w:rPr>
        <w:t>بشر مردی بود خوشگذران و اهل لهو و لعب، اغلب اوقات در خانه‌ی خود مجلس آوازه خوانی و بزم گناه داشت، روزی امام موسی بن جعفر علیه السلام از کنار خانه‌ی او عبور کردند، در حالی که صدای آوازه‌خوانان و مطربان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خدمتکاری که کنار درِ خانه ایستاده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خانه بنده است یا آزاد؟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 اگر بنده بود از مولایش می‌ترسید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خدمتکار وارد خانه شد، بشر در حالی که کنار سفره‌ی شراب بود از علّت دیر برگشتن او پرسید، خدمتکار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در کوچه دیدم، از من بدین گونه سؤال کرد و من بدین صورت پاسخ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موسی بن جعفر علیه السلام آن‌چنان در قلب بشر اثر کرد که ترسان و هراسان با پای برهنه از منزل بیرون آمد و خود را خدمت حضرت رسانده به دست مبارک امام توبه کرد، آنگاه با چشم گریان به خانه برگشت و برای همیشه سفره‌ی گناه را جمع کرد و عاقبت در زمره‌ی زاهدان و عارفان قرار گرفت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7" w:name="__RefHeading___Toc2156721_211673320"/>
      <w:bookmarkStart w:id="228" w:name="_Toc80"/>
      <w:bookmarkEnd w:id="227"/>
      <w:r>
        <w:rPr>
          <w:rtl w:val="true"/>
        </w:rPr>
        <w:t>تائب، اهل بهشت است</w:t>
      </w:r>
      <w:bookmarkEnd w:id="228"/>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معاویة بن وهب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جمعی به سوی مکّه حرکت کردیم، پیرمردی در کاروان بود، در عبادت سخت کوش ولی به صورتی که ما اعتقاد به ولایت اهل بیت داشتیم و امیر المؤمنین را جانشین بلافصل پیامبر می‌دانستیم اعتقاد نداشت، به همین خاطر مطابق مذهب خلفای جور نمازش را در سفر تمام می‌خواند</w:t>
      </w:r>
      <w:r>
        <w:rPr>
          <w:rFonts w:eastAsia="IRNazanin" w:cs="IRNazanin"/>
          <w:color w:val="111111"/>
          <w:sz w:val="28"/>
          <w:szCs w:val="28"/>
          <w:rtl w:val="true"/>
          <w:lang w:bidi="fa-IR"/>
        </w:rPr>
        <w:t>.</w:t>
      </w:r>
      <w:bookmarkStart w:id="229" w:name="pg244_2869"/>
    </w:p>
    <w:p>
      <w:pPr>
        <w:pStyle w:val="BookText"/>
        <w:rPr/>
      </w:pPr>
      <w:bookmarkEnd w:id="229"/>
      <w:r>
        <w:rPr>
          <w:rFonts w:ascii="IRNazanin" w:hAnsi="IRNazanin" w:eastAsia="IRNazanin"/>
          <w:color w:val="111111"/>
          <w:sz w:val="28"/>
          <w:sz w:val="28"/>
          <w:szCs w:val="28"/>
          <w:rtl w:val="true"/>
          <w:lang w:bidi="fa-IR"/>
        </w:rPr>
        <w:t>برادرزاده‌اش در کاروان همراه ما بود، در حالی که اعتقادش چون عقیده‌ی ما بر صراط مستقیم قرار داشت، پیرمرد در میان راه بیمار شد، به برادرزاده‌اش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عموی خود تماس می‌گرفتی و او را از امر ولایت آگاه می‌کردی نیکو بود، شاید خداوند مهربان در این آخر عمر او را به راه راست هدایت فرماید و از گمراهی و ضلالت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قافله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حال خود واگذارید، ولی برادرزاده‌اش به جانب او شتافت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بعد از رسول خدا روی از حق باز گرداندند جز چند نفر؛ علی بن ابی طالب علیه السلام همانند رسول خدا واجب الاطاعه بود، پس از پیامبر حق با علی است و اطاعتش بر تمام امت واجب، پیرمرد ناله‌ای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بر همین عقیده‌ام، سپس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سفر باز گشتیم، خدمت حضرت صادق علیه السلام مشرف شدیم، علی بن سری داستان پیرمرد را به عرض حضرت رساند،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فردی از اهل بهشت است، وی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بجز ساعت آخر عمرش بر این امر آگاه نشد، اعتقاد صحیحش تنها در همان ساعت بود، آیا او رستگار و اهل نجات است؟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چه می‌خواهید، به خدا سوگند او وارد بهشت شد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0" w:name="__RefHeading___Toc2156723_211673320"/>
      <w:bookmarkStart w:id="231" w:name="_Toc81"/>
      <w:bookmarkEnd w:id="230"/>
      <w:r>
        <w:rPr>
          <w:rtl w:val="true"/>
        </w:rPr>
        <w:t>توبه ی ابو لبابه</w:t>
      </w:r>
      <w:bookmarkEnd w:id="231"/>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جنگ خندق به پایان رسید، رسول خدا صلی الله علیه و آله و سلم به مدینه مراجعت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ظهر امین وحی نازل شد و فرمان جنگ با یهودیان پیمان شکن بنی قریظه را از جانب حضرت حق اعلام کرد، همان وقت رسول اسلام مسلح شد و به مسلمانان دستور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نماز عصر را در منطقه‌ی بنی قریظه بخوانید، دستور پیامبر انجام گرفت، ارتش اسلام بنی قریظه را به محاصره</w:t>
      </w:r>
    </w:p>
    <w:p>
      <w:pPr>
        <w:pStyle w:val="BookText"/>
        <w:rPr/>
      </w:pPr>
      <w:r>
        <w:rPr>
          <w:rFonts w:ascii="IRNazanin" w:hAnsi="IRNazanin" w:eastAsia="IRNazanin"/>
          <w:color w:val="111111"/>
          <w:sz w:val="28"/>
          <w:sz w:val="28"/>
          <w:szCs w:val="28"/>
          <w:rtl w:val="true"/>
          <w:lang w:bidi="fa-IR"/>
        </w:rPr>
        <w:t>کشید، مدت محاصره طولانی شد، یهودیان به تنگ آمدند، به رسول حق پیام دادند ابو لبابه را نزد ما فرست تا درباره‌ی وضع خود با او مشورت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به ابو لبابه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هم پیمانان خود برو و ببین چه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لبابه وقتی وارد قلعه شد یهودیان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تو درباره‌ی ما چیست؟ آیا تسلیم شویم به همان صورتی که پیامبر می‌گوید تا هرچه مایل است نسبت به ما انجام دهد؟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تسلیم او شوید، ولی به همراه این جواب با دست خود به گلویش اشاره کرد، یعنی در صورت تسلیم بلافاصله به قتل می‌رسید، ولی از عمل خود پشیمان شد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به خدا و پیامبر خیانت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حق نبود اسرار را فاش و امر پنهان را آشکار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قلعه به زیر آمد و یکسر به جانب مدینه رفت، وارد مسجد شد، با ریسمانی گردن خود را به یکی از ستونهای مسجد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ستونی که معروف به ستون توبه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آزاد نکنم مگر اینکه توبه‌ام پذیرفته شود یا بمیرم، رسول خدا از تأخیر ابو لبابه جویا شد، داستانش را عرضه داشتند،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 من می‌آمد از خداوند برای او طلب آمرزش می‌کردم، اما اکنون به جانب خدا روی آورده و خداوند نسبت به او سزاوارتر است، هرچه خواهد درباره‌اش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لبابه در مدتی که به ریسمان بسته بود روزها را روزه می‌گرفت و شبها به اندازه‌ای که بتواند خود را حفظ کند غذا می‌خورد، دخترش به وقت شب برایش غذا می‌آورد و وقت نیاز به وضو بازش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در خانه‌ی ام سلمه آیه‌ی پذیرفته شدن توبه‌ی ابو لبابه به رسول خدا نازل شد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آخَرُونَ اِعْتَرَفُوا بِذُنُوبِهِمْ خَلَطُوا عَمَلاً صٰالِحاً وَ آخَرَ سَیِّئاً عَسَی اَللّٰهُ أَنْ</w:t>
      </w:r>
      <w:bookmarkStart w:id="232" w:name="pg244_2871"/>
    </w:p>
    <w:p>
      <w:pPr>
        <w:pStyle w:val="BookText"/>
        <w:rPr/>
      </w:pPr>
      <w:bookmarkEnd w:id="232"/>
      <w:r>
        <w:rPr>
          <w:rFonts w:ascii="Amiri" w:hAnsi="Amiri" w:eastAsia="Amiri" w:cs="Amiri"/>
          <w:color w:val="111111"/>
          <w:sz w:val="28"/>
          <w:sz w:val="28"/>
          <w:szCs w:val="28"/>
          <w:rtl w:val="true"/>
          <w:lang w:bidi="ar-SA"/>
        </w:rPr>
        <w:t>یَتُوبَ عَلَیْهِمْ إِنَّ اَللّٰهَ غَفُورٌ رَحِیمٌ</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گروهی دیگر به گناه خویش اعتراف کردند، عمل نیک و بدی را به هم آمیختند، باشد که خدا توبه‌ی آنان را بپذیرد، همانا خداوند آمرزنده‌ی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ام سلمه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توبه‌ی ابو لبابه پذیرفته شد،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می‌دهید قبولی توبه‌ی او را من به او بشارت دهم،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سر از حجره بیرون کرد و قبولی توبه‌اش رابه او بشارت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لبابه خدا را به این نعمت سپاس گفت، چند نفر از مسلمانان آمدند تا او را از ستون باز کنند، ابو لبابه مانع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نمی‌گذارم مرا باز کنید مگر اینکه رسول خدا بیاید و مرا آزاد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آمدند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توبه‌ات قبول شد، اکنون به مانند وقتی هستی که از مادر متولد شده‌ای، سپس ریسمان از گردنش باز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لبابه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می‌دهی تمام اموالم را در راه خدا صدقه بدهم؟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اجازه‌ی دو سوم مال را گرفت،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اجازه‌ی پرداخت نصف مال را گرفت،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یک سوم آن را درخواست کرد، حضرت اجازه داد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3" w:name="__RefHeading___Toc2156725_211673320"/>
      <w:bookmarkStart w:id="234" w:name="_Toc82"/>
      <w:bookmarkEnd w:id="233"/>
      <w:r>
        <w:rPr>
          <w:rtl w:val="true"/>
        </w:rPr>
        <w:t>توبه ی آهنگر</w:t>
      </w:r>
      <w:bookmarkEnd w:id="234"/>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این داستان عجیب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بصره وارد بازار آهنگران شدم، آهنگری را دیدم آهن تفتیده را با دست روی سندان گذاشته و شاگردانش با پتک</w:t>
      </w:r>
    </w:p>
    <w:p>
      <w:pPr>
        <w:pStyle w:val="BookText"/>
        <w:rPr/>
      </w:pPr>
      <w:r>
        <w:rPr>
          <w:rFonts w:ascii="IRNazanin" w:hAnsi="IRNazanin" w:eastAsia="IRNazanin"/>
          <w:color w:val="111111"/>
          <w:sz w:val="28"/>
          <w:sz w:val="28"/>
          <w:szCs w:val="28"/>
          <w:rtl w:val="true"/>
          <w:lang w:bidi="fa-IR"/>
        </w:rPr>
        <w:t>بر آن آهن می‌کوبند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تعجّب آمدم که چگونه آهن تفتیده دست او را صدمه نمی‌زند؟ از آهنگر سبب این معنا را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بصره دچار قحطی شدید شد به طوری که مردم از گرسنگی تلف می‌شدند، روزی زنی جوان که همسایه‌ی من بود پیش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تلف شدن بچه‌هایم می‌ترسم چیزی به من کمک کن، چون جمالش را دیدم فریفته‌ی او شدم، پیشنهاد غیر اخلاقی به او کردم، زن دچار خجالت شد و به سرعت از خانه‌ام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 روز به خانه‌ام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تلف شدن فرزندان یتیمم می‌رود، از خدا بترس و به من کمک کن، باز خواهشم را تکرار کردم، زن خجالت زده و شرمنده خانه‌ام را ترک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روز بعد مراجعه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حفظ جان فرزندان یتیمم تسلیم خواسته‌ی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محلّی ببر که جز من و تو کسی نباشد، او را به محلّی خلوت بردم، چون به او نزدیک شدم به شدّت لرزید،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می‌شود؟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وعده‌ی جای خلوت دادی، اکنون می‌بینم می‌خواهی در برابر پنج بیننده‌ی محترم مرتکب این عمل نامشروع شوی،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این خانه نیست، چه جای این که پنج نفر باشند،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فرشته‌ی موکل بر من، دو فرشته‌ی موکل بر تو و علاوه بر این چهار فرشته، خداوند بزرگ هم ناظر اعمال ماست، من چگونه در برابر اینان مرتکب این عمل زشت شوم؟</w:t>
      </w:r>
    </w:p>
    <w:p>
      <w:pPr>
        <w:pStyle w:val="BookText"/>
        <w:rPr/>
      </w:pPr>
      <w:r>
        <w:rPr>
          <w:rFonts w:ascii="IRNazanin" w:hAnsi="IRNazanin" w:eastAsia="IRNazanin"/>
          <w:color w:val="111111"/>
          <w:sz w:val="28"/>
          <w:sz w:val="28"/>
          <w:szCs w:val="28"/>
          <w:rtl w:val="true"/>
          <w:lang w:bidi="fa-IR"/>
        </w:rPr>
        <w:t>کلام آن زن در من چنان اثر گذاشت که بر اندامم لرزه افتاد و نگذاشتم در آن عرصه‌ی سخت دامنش آلوده شود، از او دست برداشتم، به او کمک کردم و تا پایان قحطی جان او و فرزندان یتیمش را حفظ نمودم، او به من به این صورت دعا کرد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این مرد آتش شهوتش را به خاطر تو فرو نشاند، تو هم آتش دنیا و آخرت را بر او حرام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دعای آن زن از صدمه‌ی آتش دنیا</w:t>
      </w:r>
      <w:bookmarkStart w:id="235" w:name="pg244_2873"/>
    </w:p>
    <w:p>
      <w:pPr>
        <w:pStyle w:val="BookText"/>
        <w:rPr/>
      </w:pPr>
      <w:bookmarkEnd w:id="235"/>
      <w:r>
        <w:rPr>
          <w:rFonts w:ascii="IRNazanin" w:hAnsi="IRNazanin" w:eastAsia="IRNazanin"/>
          <w:color w:val="111111"/>
          <w:sz w:val="28"/>
          <w:sz w:val="28"/>
          <w:szCs w:val="28"/>
          <w:rtl w:val="true"/>
          <w:lang w:bidi="fa-IR"/>
        </w:rPr>
        <w:t xml:space="preserve">در امان ماندم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6" w:name="__RefHeading___Toc2156727_211673320"/>
      <w:bookmarkStart w:id="237" w:name="_Toc83"/>
      <w:bookmarkEnd w:id="236"/>
      <w:r>
        <w:rPr>
          <w:rtl w:val="true"/>
        </w:rPr>
        <w:t>توبه ی قوم یونس</w:t>
      </w:r>
      <w:bookmarkEnd w:id="237"/>
    </w:p>
    <w:p>
      <w:pPr>
        <w:pStyle w:val="BookText"/>
        <w:rPr/>
      </w:pPr>
      <w:r>
        <w:rPr>
          <w:rFonts w:ascii="IRNazanin" w:hAnsi="IRNazanin" w:eastAsia="IRNazanin"/>
          <w:color w:val="111111"/>
          <w:sz w:val="28"/>
          <w:sz w:val="28"/>
          <w:szCs w:val="28"/>
          <w:rtl w:val="true"/>
          <w:lang w:bidi="fa-IR"/>
        </w:rPr>
        <w:t>سعید بن جبیر و گروهی از مفسّرین، داستان قوم یونس را بدین گونه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یونس مردمی بودند که در منطقه‌ی نینوا در اراضی موصل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قبول دعوت یونس امتناع داشتند، سی و سه سال مردم را به خداپرستی و دست برداشتن از گناه دعوت کرد، جز دو نفر کسی به او ایمان نیاورد، یکی شخصی به نام روبیل و دیگری به نام تنوخا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روبیل از خانواده‌ای بزرگ و دارای علم و حکمت بود و با یونس سابقه‌ی دوستی داشت، تنوخا مردی بود عابد و زاهد، و کارش تهیّه‌ی هیزم و فروش آن بود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 از دعوت قوم خود طَرْفی نبست، به درگاه حق از قوم نینوا شکایت برد،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سه سال است این جمعیت را به توحید و عبادت و کناره‌گیری از گناه دعوت می‌کنم و از خشم و عذابت می‌ترسانم ولی جز سرکشی و تکذیب پاسخی نمی‌دهند، به من به چشم حقارت می‌نگرند و به کشتن تهدیدم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دچار عذاب کن که دیگر قابل هدایت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مردم اشخاص جاهل و اطفال در رحم و کودکان خردسال، پیران فرتوت و زنان ضعیف وجود دارند، من که خدای حکیم و عادلم و رحمتم بر غضبم پیشی جسته، میل ندارم بی‌گناهان را به گناه گنهکاران عذاب کنم، من دوست دارم با آنان به رفق و مدارا معامله کنم و منتظر توبه و بازگشتشان باشم، من تو را به سوی آنان فرستادم که نگهبان آنان باشی و با آنها با رحمت و مهربانی رفتار نمایی، و به واسطه‌ی مقام شامخ نبوّت</w:t>
      </w:r>
    </w:p>
    <w:p>
      <w:pPr>
        <w:pStyle w:val="BookText"/>
        <w:rPr/>
      </w:pPr>
      <w:r>
        <w:rPr>
          <w:rFonts w:ascii="IRNazanin" w:hAnsi="IRNazanin" w:eastAsia="IRNazanin"/>
          <w:color w:val="111111"/>
          <w:sz w:val="28"/>
          <w:sz w:val="28"/>
          <w:szCs w:val="28"/>
          <w:rtl w:val="true"/>
          <w:lang w:bidi="fa-IR"/>
        </w:rPr>
        <w:t>درباره‌ی آنها به صبر رفتار کنی، و به مانند طبیب آگاهی که به مداوای بیمارانش می‌پردازد با مهربانی به معالجه‌ی گناهانشان اقدام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کمی حوصله برای آنان درخواست عذاب می‌کنی، مرا پیش از این پیامبری بود به نام نوح که صبرش از تو زیادتر بود و با قومش بهتر از تو مصاحبت داشت، با آنان به رفق و مدارا زیست، پس از نهصد و پنجاه سال از من برای آنان درخواست عذاب کرد و من هم دعایش را اجابت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تو بر آنها خشم گرفتم، چه آنکه هر چه آنان را به طاعتت خواندم بیشتر بر گناه اصرار ورزیدند، به عزّتت با آنها مدارایی ندارم و به دیده‌ی خیرخواهی به ایشان ننگرم، بعد از کفر و انکاری که از اینان دیدم عذابت را بر اینان فرست که هرگز مؤمن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یونس از جانب حق پذیرفته شد، 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چهارشنبه وسط ماه شوال پس از طلوع آفتاب بر آنان عذاب می‌فرستم، آنها را خبر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چهارشنبه‌ی وسط شوال رسید در حالی که یونس میان قوم نبود، روبیل آن مرد حکیم و آگاه بالای بلندی آمد،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روبیل که نسبت به شما خیرخواه هستم، اینک ماه شوال است که شما را در آن وعده‌ی عذاب داده‌اند، شما پیامبر خدا را تکذیب کردید ولی بدانید که فرستاده‌ی خدا راست گفته، وعده‌ی خدا را تخلّفی نیست اکنون بنگرید چه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راه چاره را نشان بده، چه اینکه تو مردی عالم و حکیمی، و نسبت به ما مهربان و دلسوزی</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من این است که پیش از رسیدن ساعت عذاب، تمام جمعیّت از شهر خارج شوند، میان زنان و فرزندان جدایی اندازند، همه با هم روی به حق کرده از سوز دل به درگاه خدا بنالند و به حضرتش زاری و تضرع آرند، و از روی</w:t>
      </w:r>
      <w:bookmarkStart w:id="238" w:name="pg244_2875"/>
    </w:p>
    <w:p>
      <w:pPr>
        <w:pStyle w:val="BookText"/>
        <w:rPr/>
      </w:pPr>
      <w:bookmarkEnd w:id="238"/>
      <w:r>
        <w:rPr>
          <w:rFonts w:ascii="IRNazanin" w:hAnsi="IRNazanin" w:eastAsia="IRNazanin"/>
          <w:color w:val="111111"/>
          <w:sz w:val="28"/>
          <w:sz w:val="28"/>
          <w:szCs w:val="28"/>
          <w:rtl w:val="true"/>
          <w:lang w:bidi="fa-IR"/>
        </w:rPr>
        <w:t>اخلاص توبه کنند و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خود ستم کردیم، پیامبرت را تکذیب نمودیم، اکنون از گناهان ما بگذر، اگر ما را نیامرزی و به ما رحم ننمایی از جمله‌ی زیانکاران باشیم،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توبه‌ی ما را قبول کن و به ما رحم نما، ای خدایی که رحم تو از همه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نظر او را پذیرفتند و برای این برنامه‌ی معنوی حاضر شدند، وقتی روز چهارشنبه رسید روبیل از مردم کناره گرفت و به گوشه‌ای رفت تا ناله‌ی آنها را بشنود و توبه‌ی آنها را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چهارشنبه طلوع کرد، باد زرد رنگ تاریکی با صداهای مهیب و هولناک به شهر رو آورد که باعث وحشت مردم شد، صدای مرد و زن، پیر و جوان، غنی و ضعیف بیابان را پر کرد، از عمق دل توبه کردند و از خداوند طلب آمرزش نمودند، بچه‌ها به ناله‌ی جانسوز مادران می‌گریستند و آنان به ناله‌ی فرزندان گریه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توبه‌ی آنان به قبول حق رسید، عذاب از آنان برطرف شد و مردم با خیال راحت به خانه‌های خود بازگشتند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9" w:name="__RefHeading___Toc2156729_211673320"/>
      <w:bookmarkStart w:id="240" w:name="_Toc84"/>
      <w:bookmarkEnd w:id="239"/>
      <w:r>
        <w:rPr>
          <w:rtl w:val="true"/>
        </w:rPr>
        <w:t>توبه ی جوان اسیر</w:t>
      </w:r>
      <w:bookmarkEnd w:id="240"/>
    </w:p>
    <w:p>
      <w:pPr>
        <w:pStyle w:val="BookText"/>
        <w:rPr/>
      </w:pPr>
      <w:r>
        <w:rPr>
          <w:rFonts w:ascii="IRNazanin" w:hAnsi="IRNazanin" w:eastAsia="IRNazanin"/>
          <w:color w:val="111111"/>
          <w:sz w:val="28"/>
          <w:sz w:val="28"/>
          <w:szCs w:val="28"/>
          <w:rtl w:val="true"/>
          <w:lang w:bidi="fa-IR"/>
        </w:rPr>
        <w:t>شیخ صدوق از حضرت صادق علیه السلام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اسیر به محضر مبارک رسول خدا صلی الله علیه و آله و سلم آوردند، به کشتن همه‌ی آنان فرمان داد مگر به یک نفر از آنان</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اسیر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میان همه‌ی اسیران حکم رهایی مرا دادی؟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جبرییل از جانب خدا به من خبر داد در وجود تو پنج خصلت است که خدا و رسول آن پنج خصلت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شدید بر خانواده‌ات،</w:t>
      </w:r>
      <w:bookmarkStart w:id="241" w:name="pg244_2876"/>
    </w:p>
    <w:p>
      <w:pPr>
        <w:pStyle w:val="BookText"/>
        <w:rPr/>
      </w:pPr>
      <w:bookmarkEnd w:id="241"/>
      <w:r>
        <w:rPr>
          <w:rFonts w:ascii="IRNazanin" w:hAnsi="IRNazanin" w:eastAsia="IRNazanin"/>
          <w:color w:val="111111"/>
          <w:sz w:val="28"/>
          <w:sz w:val="28"/>
          <w:szCs w:val="28"/>
          <w:rtl w:val="true"/>
          <w:lang w:bidi="fa-IR"/>
        </w:rPr>
        <w:t>سخاوت، حسن خلق، راستی در گفتار، 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پس از شنیدن این برنامه مسلمان شد و اسلامش نیکو گشت، سپس در جنگی همراه رسول خدا شرکت کرد و پس از مبارزه‌ای شدید شهید شد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2" w:name="__RefHeading___Toc2156731_211673320"/>
      <w:bookmarkStart w:id="243" w:name="_Toc85"/>
      <w:bookmarkEnd w:id="242"/>
      <w:r>
        <w:rPr>
          <w:rtl w:val="true"/>
        </w:rPr>
        <w:t>توبه ی مردی از کارگزاران ستمکاران</w:t>
      </w:r>
      <w:bookmarkEnd w:id="243"/>
    </w:p>
    <w:p>
      <w:pPr>
        <w:pStyle w:val="BookText"/>
        <w:rPr/>
      </w:pPr>
      <w:r>
        <w:rPr>
          <w:rFonts w:ascii="IRNazanin" w:hAnsi="IRNazanin" w:eastAsia="IRNazanin"/>
          <w:color w:val="111111"/>
          <w:sz w:val="28"/>
          <w:sz w:val="28"/>
          <w:szCs w:val="28"/>
          <w:rtl w:val="true"/>
          <w:lang w:bidi="fa-IR"/>
        </w:rPr>
        <w:t>عبد اللّٰه بن حمّاد از علی بن ابی حمزه نقل می‌کند که مرا دوستی بود از نویسندگان امور اداری بنی امیه،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اجازه بگیر تا من خدمت آن بزرگوار برسم، از حضرت اجازه گرفتم، حضرت اجازه دادند، وقتی بر حضرت وارد شد سلام کرد و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در دولت بنی امیه کارگزار بودم، ثروت زیادی نصیب من شد در حالی که برای به دست آوردن آن ثروت مقررات شرع را رعایت نکرده‌ام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بنی امیه برای خود کاتبی نمی‌یافتند و غنیمتی به آنان نمی‌رسید و جمعی از جانب ایشان نمی‌جنگیدند، حق مرا به غارت نمی‌بردند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آنان را وامی‌گذاشتند و باعث قدرت آنان نمی‌شدند، کاری از دست آنان برنمی‌آمد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به حضرت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من راه خروجی از این بلای عظیم وجود دارد؟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بگویم انجام می‌دهی؟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ثروتی که از طریق دیوان بنی امیه به دست آورده‌ای دست بردار، هر که را می‌شناسی مال او را به او برگردان و هر که را نمی‌شناسی از جانب او صدقه بده، من بهشت را از جانب خدا برای تو ضمانت می‌کنم، جوان سکوتی طولانی کرد، سپس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انجام می‌دهم</w:t>
      </w:r>
      <w:r>
        <w:rPr>
          <w:rFonts w:eastAsia="IRNazanin" w:cs="IRNazanin"/>
          <w:color w:val="111111"/>
          <w:sz w:val="28"/>
          <w:szCs w:val="28"/>
          <w:rtl w:val="true"/>
          <w:lang w:bidi="fa-IR"/>
        </w:rPr>
        <w:t>.</w:t>
      </w:r>
      <w:bookmarkStart w:id="244" w:name="pg244_2877"/>
    </w:p>
    <w:p>
      <w:pPr>
        <w:pStyle w:val="BookText"/>
        <w:rPr/>
      </w:pPr>
      <w:bookmarkEnd w:id="244"/>
      <w:r>
        <w:rPr>
          <w:rFonts w:ascii="IRNazanin" w:hAnsi="IRNazanin" w:eastAsia="IRNazanin"/>
          <w:color w:val="111111"/>
          <w:sz w:val="28"/>
          <w:sz w:val="28"/>
          <w:szCs w:val="28"/>
          <w:rtl w:val="true"/>
          <w:lang w:bidi="fa-IR"/>
        </w:rPr>
        <w:t>علی بن ابی حمزه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با ما به کوفه برگشت، چیزی برای او نماند مگر اینکه نسبت به آن به دستور حضرت صادق علیه السلام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پیراهن بدنش را نیز در راه خدا داد، برای او پولی جمع کردم، لباسی خریدم و خرجی مناسبی برای او فرستادم، چند ماهی نگذشت که مریض شد، به عیادت او رفتیم، رابطه‌ی ما با او برقرار بود تا روزی به دیدنش رفتم، در حال احتضار بود، دیده‌اش را گشود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امام صادق به عهدش وفا کرد، گفت 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دفن و مراسمش اقدام کردیم، پس از زمانی خدمت حضرت صادق رسیدم،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عهد خود را نسبت به دوستت وفا کردیم،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راست گفتی، او به هنگام مرگش از عنایت شما خبر داد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5" w:name="__RefHeading___Toc2156733_211673320"/>
      <w:bookmarkStart w:id="246" w:name="_Toc86"/>
      <w:bookmarkEnd w:id="245"/>
      <w:r>
        <w:rPr>
          <w:rtl w:val="true"/>
        </w:rPr>
        <w:t>توبه ای اعجاب آور</w:t>
      </w:r>
      <w:bookmarkEnd w:id="246"/>
    </w:p>
    <w:p>
      <w:pPr>
        <w:pStyle w:val="BookText"/>
        <w:rPr/>
      </w:pPr>
      <w:r>
        <w:rPr>
          <w:rFonts w:ascii="IRNazanin" w:hAnsi="IRNazanin" w:eastAsia="IRNazanin"/>
          <w:color w:val="111111"/>
          <w:sz w:val="28"/>
          <w:sz w:val="28"/>
          <w:szCs w:val="28"/>
          <w:rtl w:val="true"/>
          <w:lang w:bidi="fa-IR"/>
        </w:rPr>
        <w:t xml:space="preserve">این فقیر در ایام ولادت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تبلیغ به بندرعباس، مرکز استان هرمزگان رفته بودم، شب جمعه‌ی آخر مجلس بنای قرائت دعای کمیل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دعای کمیل را از حفظ در تاریکی مطلق می‌خوانم و از این نظر شرکت کنندگان حالی خاص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لحظاتی قبل از شروع کمیل، جوانی در حدود بیست ساله که او را تا آن زمان ندیده بودم نامه‌ای به دستم داد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کمیل به خانه برگشتم، آن نامه را خواندم، برایم بسیار شگفت آور بود،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این گونه مجالس نبودم، سال گذشته اوایل ظهر یکی از</w:t>
      </w:r>
      <w:bookmarkStart w:id="247" w:name="pg244_2878"/>
    </w:p>
    <w:p>
      <w:pPr>
        <w:pStyle w:val="BookText"/>
        <w:rPr/>
      </w:pPr>
      <w:bookmarkEnd w:id="247"/>
      <w:r>
        <w:rPr>
          <w:rFonts w:ascii="IRNazanin" w:hAnsi="IRNazanin" w:eastAsia="IRNazanin"/>
          <w:color w:val="111111"/>
          <w:sz w:val="28"/>
          <w:sz w:val="28"/>
          <w:szCs w:val="28"/>
          <w:rtl w:val="true"/>
          <w:lang w:bidi="fa-IR"/>
        </w:rPr>
        <w:t>دوستانم به من تلفن زد که ساعت چهار بعد از ظهر به دنبال تو می‌آیم تا با هم به جایی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 مقرر آمد، داخل ماشین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کجا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مسافرتی چند روزه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کاملاً خالی است، می‌خواهم لحظاتی با هم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خانه‌ی او رفتم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زن جوان را دعوت کرده‌ام، هر دو در خانه هستند و آماده برای اینکه خود را در اختیار ما بگذارند، مرا به اطاقی فرستاد و خودش به اطاق دیگر رفت، وقتی آماده‌ی برنامه شدم به ذهنم آمد که در پرده‌های تبلیغی مربوط به شما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دعای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می‌دانستم این دعا از امیر المؤمنین علیه السلام است ولی مجالس قرائت دعای کمیل را ندیده بودم، در آن حالت شدید شیطانی، به شدت از امیر المؤمنین شرمنده شدم، حیا و ترس تمام وجودم را گرفت، به شدت از خودم بدم آمد، از جا برخاستم، بدون اینکه با آن زن کمترین تماسی داشته باشم از آن خانه فرار کردم، حیران و سرگردان در خیابانهای بندر پرسه می‌زدم تا هنگام شب رسید، به مسجد آمدم و در تاریکی جلسه پشت سر شما نشستم، از ابتدا تا انتهای دعای کمیل با شرمندگی و سرافکندگی گریه کردم، از خدا خواستم زمینه‌ی ازدواج مرا فراهم آورد، علاوه از افتادن در لجن زار گناه حفظم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ماهی گذشت به پیشنهاد پدر و مادرم که به خواب نمی‌دیدم با دختری از خانواده‌ای محترم ازدواج کردم، دختر در سیرت و صورت کم نظیر است و من این نعمت را از برکت ترک گناه و شرکت در دعای کمیل امیر المؤمنین علیه السلام دارم، امسال هم همه‌ی شبها در این مجلس شرکت کردم و این نامه را رقم زدم تا بدانید این جلسات چه سود سرشاری برای مردم بخصوص جوانان دارد</w:t>
      </w:r>
      <w:r>
        <w:rPr>
          <w:rFonts w:eastAsia="IRNazanin" w:cs="IRNazanin"/>
          <w:color w:val="111111"/>
          <w:sz w:val="28"/>
          <w:szCs w:val="28"/>
          <w:rtl w:val="true"/>
          <w:lang w:bidi="fa-IR"/>
        </w:rPr>
        <w:t>!</w:t>
      </w:r>
    </w:p>
    <w:p>
      <w:pPr>
        <w:pStyle w:val="Heading3"/>
        <w:numPr>
          <w:ilvl w:val="2"/>
          <w:numId w:val="1"/>
        </w:numPr>
        <w:rPr/>
      </w:pPr>
      <w:bookmarkStart w:id="248" w:name="__RefHeading___Toc2156735_211673320"/>
      <w:bookmarkStart w:id="249" w:name="_Toc87"/>
      <w:bookmarkEnd w:id="248"/>
      <w:r>
        <w:rPr>
          <w:rtl w:val="true"/>
        </w:rPr>
        <w:t>گنکهار با یک جمله ی پر مغز توبه کرد</w:t>
      </w:r>
      <w:bookmarkEnd w:id="249"/>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مریدان مرحوم علامه محمد تقی مجلسی به ایشان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همسایه‌ای دارم آلوده به گناه، اغلب شبها با نوچه‌هایش مجلس لهو و لعب دارد و به شدت مزاحم من و همسایه‌های دیگر است، مردی است قلدر و داش مسلک، و من از امر به معروف و نهی از منکر نسبت به او می‌ترسم، راهی هم برای تبدیل خانه‌ام به خانه‌ی دیگر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محمد تقی مجلسی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شبی به مهمانی دعوت کنی من حاضرم در مجلس مهمانی شرکت کنم و با او سخن بگویم، شاید به لطف حضرت حق از اعمال خلافش دست بردارد و به پیشگاه خداوند توبه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قلدر به توسط مرد مؤمن دعوت به مهمانی شد، دعوت را اجابت کرد، علامه‌ی مجلسی در آن مجلس شرکت کرد، لحظاتی به سکوت گذشت، ناگهان مرد قلدر که از آمدن مجلسی به جلسه‌ی مهمانی تعجب کرده بود به مجلسی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شما روحانیون در این دنیا چیست؟</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لطف کنید بفرمایید حرف شما چیست؟ مرد قلدر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ما در فرهنگ قلدری حرف بسیار داریم از جمله می‌گوییم اگر کسی نمک کسی را خورد باید حقّ نمک را رعایت کند و با او در صفای محض باشد، مجلسی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از عمر شما می‌گذرد؟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سال،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شصت سالی که نمک خدا را خورده‌ای آیا حق او را رعایت کرده و نسبت به او صفا داشتی؟ مرد قلدر یکه‌ای سخت خورد، سر به زیر انداخت، اشکش جاری شد، مجلس را ترک کرد، شب را نخوابید، صبح زود به در خانه‌ی همسایه آمد،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و عالمی که شب گذشته در خانه‌ی تو بود کیست؟ همسایه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محمد تقی مجلسی است، آدرس آن مرد الهی را گرفت، به محضرش آمد و به دست او توبه کرد و از نیکان روزگار شد</w:t>
      </w:r>
      <w:r>
        <w:rPr>
          <w:rFonts w:eastAsia="IRNazanin" w:cs="IRNazanin"/>
          <w:color w:val="111111"/>
          <w:sz w:val="28"/>
          <w:szCs w:val="28"/>
          <w:rtl w:val="true"/>
          <w:lang w:bidi="fa-IR"/>
        </w:rPr>
        <w:t>!</w:t>
      </w:r>
      <w:bookmarkStart w:id="250" w:name="pg244_2880"/>
    </w:p>
    <w:p>
      <w:pPr>
        <w:pStyle w:val="Heading3"/>
        <w:numPr>
          <w:ilvl w:val="2"/>
          <w:numId w:val="1"/>
        </w:numPr>
        <w:rPr/>
      </w:pPr>
      <w:bookmarkStart w:id="251" w:name="__RefHeading___Toc2156737_211673320"/>
      <w:bookmarkStart w:id="252" w:name="_Toc88"/>
      <w:bookmarkEnd w:id="250"/>
      <w:bookmarkEnd w:id="251"/>
      <w:r>
        <w:rPr>
          <w:rtl w:val="true"/>
        </w:rPr>
        <w:t>گر تو نمی پسندی تغییر ده قضا را</w:t>
      </w:r>
      <w:bookmarkEnd w:id="252"/>
    </w:p>
    <w:p>
      <w:pPr>
        <w:pStyle w:val="BookText"/>
        <w:rPr/>
      </w:pPr>
      <w:r>
        <w:rPr>
          <w:rFonts w:ascii="IRNazanin" w:hAnsi="IRNazanin" w:eastAsia="IRNazanin"/>
          <w:color w:val="111111"/>
          <w:sz w:val="28"/>
          <w:sz w:val="28"/>
          <w:szCs w:val="28"/>
          <w:rtl w:val="true"/>
          <w:lang w:bidi="fa-IR"/>
        </w:rPr>
        <w:t>علامه محمد تقی مجلسی در امر به معروف و نهی از منکر و پیشگیری از گناه دلسوزی عجیب بود، در محله‌ای که زندگی می‌کرد تعدادی قلدر و داش صفت بودند که از گناهانی چون قمار، شراب، و مجالس لهو و لعب امتناعی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در برخورد با آنان، امر به معروف و نهی از منکر می‌کرد، و آنان را به ترک گناه و عبادت حق دعوت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رییس قلدرها و نوچه‌هایش از مجلسی ناراحت بودند، دنبال زمینه‌ای می‌گشتند که از دست او خلاص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مریدان صاف دل، پاک طینت، ساده و آرام آن عالم بزرگ را دیدند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خانه‌ی خود را شب جمعه از زن و فرزند خالی کن، برای ما تهیه‌ی شام ببین، از مجلسی هم به آن مجلس دعوت کن و تمام این برنامه‌ها را نزد خود حفظ کرده احدی را خبر نکن وگرنه به زحمت خواهی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برنامه‌ها به طور طبیعی پیش رفت، مجلسی به تصور اینکه مهمان مرید مسجدی است دعوت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قلدرها با هم قرار گذاشتند اول شب در خانه‌ی آن مرد اجتماع کنند، در ضمن زنی رقاصه را دعوت کردند که پس از آمدن مجلسی و آراسته شدن مجلس، با سر برهنه وارد جلسه شود و با در دست داشتن طنبور و تنبک مشغول رقاصی گردد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یکی از قلدرها همسایه‌های مؤمن را خبر کند تا بیایند ببینند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واعظان کین جلوه در محراب و منبر می‌کنند چون به خلوت می‌روند آن کار دیگر می‌کنند</w:t>
      </w:r>
      <w:r>
        <w:rPr>
          <w:rFonts w:eastAsia="IRNazanin" w:cs="IRNazanin"/>
          <w:color w:val="111111"/>
          <w:sz w:val="28"/>
          <w:szCs w:val="28"/>
          <w:rtl w:val="true"/>
          <w:lang w:bidi="fa-IR"/>
        </w:rPr>
        <w:t>»</w:t>
      </w:r>
      <w:bookmarkStart w:id="253" w:name="pg244_2881"/>
    </w:p>
    <w:p>
      <w:pPr>
        <w:pStyle w:val="BookText"/>
        <w:rPr/>
      </w:pPr>
      <w:bookmarkEnd w:id="253"/>
      <w:r>
        <w:rPr>
          <w:rFonts w:ascii="IRNazanin" w:hAnsi="IRNazanin" w:eastAsia="IRNazanin"/>
          <w:color w:val="111111"/>
          <w:sz w:val="28"/>
          <w:sz w:val="28"/>
          <w:szCs w:val="28"/>
          <w:rtl w:val="true"/>
          <w:lang w:bidi="fa-IR"/>
        </w:rPr>
        <w:t>شاید با دیدن این منظره آبروی مجلسی برود و با به خاک نشستن او، از دستش خلاصی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وقتی وارد مجلس شد صاحبخانه را ندید، در عوض مشاهده کرد جمعی از قلدران محل، با چهره‌ای گرفته دور تا دور اطاق پذیرایی نشسته‌اند، مجلسی در کنار آنان قرار گرفت و به فراست ایمانی دریافت که نقشه‌ای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زن رقاصه پرده را کنار زد و با قیافه‌ای آراسته به وسایل آرایش با طنبور و تنبک وارد مجلس شد و با صدای مخصوص به خود، به صورت تصنیف شروع به خواندن این شعر کرد و همراه با ریتم صدا مشغول رقص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کوی نیکنامان ما را گذر نباشد گر تو نمی‌پسندی تغییر ده قضا را</w:t>
      </w:r>
    </w:p>
    <w:p>
      <w:pPr>
        <w:pStyle w:val="BookText"/>
        <w:rPr/>
      </w:pPr>
      <w:r>
        <w:rPr>
          <w:rFonts w:ascii="IRNazanin" w:hAnsi="IRNazanin" w:eastAsia="IRNazanin"/>
          <w:color w:val="111111"/>
          <w:sz w:val="28"/>
          <w:sz w:val="28"/>
          <w:szCs w:val="28"/>
          <w:rtl w:val="true"/>
          <w:lang w:bidi="fa-IR"/>
        </w:rPr>
        <w:t>مجلسی آن مرد حق، عارف سالک و دلباخته‌ی حقیقت، همراه با سوز دل و اشک چشم به حضرت حق توجهی خالص کرد و به پروردگار عرضه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تو نمی‌پسندی تغییر ده قضا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ناگهان زن رقاصه روی و موی خود را پوشاند، و طنبور و تنبک را به زمین زد و به سجده افتاد و با سوزی جانکاه مشغول ذکر یا رب، یا رب و توبه و انابه شد، دیگران هم از غفلت به در آمدند، با دیدن آن منظره به گریه افتادند و به دست آن مرد بزرگ توبه کرده، دست از تمام گناهان شستند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4" w:name="__RefHeading___Toc2156739_211673320"/>
      <w:bookmarkStart w:id="255" w:name="_Toc89"/>
      <w:bookmarkEnd w:id="254"/>
      <w:r>
        <w:rPr>
          <w:rtl w:val="true"/>
        </w:rPr>
        <w:t>بازگشت فرزند هارون الرشید به حق</w:t>
      </w:r>
      <w:bookmarkEnd w:id="255"/>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کتاب ابواب الجنان، و همچنین واعظ سبزواری در کتاب جامع</w:t>
      </w:r>
    </w:p>
    <w:p>
      <w:pPr>
        <w:pStyle w:val="BookText"/>
        <w:rPr/>
      </w:pPr>
      <w:r>
        <w:rPr>
          <w:rFonts w:ascii="IRNazanin" w:hAnsi="IRNazanin" w:eastAsia="IRNazanin"/>
          <w:color w:val="111111"/>
          <w:sz w:val="28"/>
          <w:sz w:val="28"/>
          <w:szCs w:val="28"/>
          <w:rtl w:val="true"/>
          <w:lang w:bidi="fa-IR"/>
        </w:rPr>
        <w:t xml:space="preserve">النورین،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آیت اللّٰه نهاوندی در خزینة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را پسری بود به زیور صلاح آراسته، و گوهر پاکش از صلب آن ناپاک چون مروارید، از آب تلخ و شور برخاسته، فیض مجالست زهاد و عباد آن عصر را دریافته بود و از تأثیر صحبت ایشان روی دل از خواهش زخارف دنیوی برتافته، طریقه‌ی پدر و آرزوی سریر و افسر را ترک گفته و خانه‌ی دل را به جاروب آگاهی از خس و خاشاک اندیشه پادشاهی پاک نموده، از جامه‌های غیر کرباس و شال نپوشیدی، و خون رغبتش با رنگ اطلس و دیبای دنیا نجوشیدی، مرغ دلش از دامگاه علایق جسته، بر شاخهای بلندی حقیقت آشیان گرفته و دیده از تماشای صورت ظاهر دنیا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پیوسته به گورستانها رفته و به نظر عبرت نگریستی، و بر آن گلزار اعتبار مانند ابر بهار زار زار می‌گریستی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وزیر هارون در مجلس بود، در آن اثنا آن پسر که نامش قاسم بود و لقبش مؤتمن آمد بگذرد، جعفر برمکی خندید، هارون از سبب خنده پرسید، پاسخ داد، بر احوال این پسر می‌خندم که تو را رسوا نموده، ای کاش این پسر به تو داده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لباس و وضع و روش و منش او، با فقرا و تهیدستان می‌نشیند،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دارد، زیرا ما تاکنون منصب و مقامی به او واگذار نکرده‌ایم، چه خوبست حکومت شهری را در اختیارش بگذاریم، امر کرد او را به حضور آوردند، وی را نصیحت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تو را به حکومت شهری منصوب نمایم، هر منطقه‌ای را علاقه داری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حال خود بگذار، علاقه‌ام به بندگی خدا بیش از حکومت است، تصور کن فرزندی چون مرا نداری</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نمی‌توان در لباس حکومت به عبادت برخاست؟ حکومت منطقه‌ای را بپذیر، وزیری شایسته برای تو قرار می‌دهم تا اکثر امور منطقه را به</w:t>
      </w:r>
    </w:p>
    <w:p>
      <w:pPr>
        <w:pStyle w:val="BookText"/>
        <w:rPr/>
      </w:pPr>
      <w:r>
        <w:rPr>
          <w:rFonts w:ascii="IRNazanin" w:hAnsi="IRNazanin" w:eastAsia="IRNazanin"/>
          <w:color w:val="111111"/>
          <w:sz w:val="28"/>
          <w:sz w:val="28"/>
          <w:szCs w:val="28"/>
          <w:rtl w:val="true"/>
          <w:lang w:bidi="fa-IR"/>
        </w:rPr>
        <w:t>دست گیرد و تو هم به عبادت و طاعت مشغول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از این معنا غافل بود یا خود را به غفلت زده بود که حکومت، حق امامان معصوم و اولیای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ظالمان و ستمگران، و غاصبان و طاغیان، قبول امارت و حکومتی که نتوان دستورات حق را پیاده کرد و با حقوق آن، که سراسر حرام است هیچ عبادتی به صورت صحیح ممکن نیست انجام گیرد، مورد رضایت خدا نیست و پذیرفتن امارت از جانب ستمگر، بدون وجه شرعی گناه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نوع برنامه‌ای را نمی‌پذیرم و زیر بار قبول امارت و حکومت نمی‌روم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فرزند خلیفه و حاکم و سلطان مملکتی پهناور و سرزمینی وسیع هستی، چه مناسبت دارد که با مردمان بی‌سر و پا معاشری و مرا در میان بزرگان سرشکسته کرده‌ای؟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مرا در میان پاکان و اولیای خدا از اینکه فرزند خود می‌دانی سرشکسته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نصیحت هارون و حاضران مجلس در او اثر نکرد، از سخن گفتن ایستاد و در برابر همه سکوت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مصر را به نام او نوشتند، اهل مجلس به او تبریک و تهنیت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 رسید از بغداد به جانب بصره فرار کرد، به وقت صبح هر چند تفحص کردند او را نیافتند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اهالی بصره به نام عبد اللّٰه بصری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بصره خانه‌ای داشتم که دیوارش خراب شده بود، روزی آمدم کارگری بگیرم تا دیوار را بسازد، کنار مسجدی جوانی را دیدم مشغول خواندن قرآن است و بیل و زنبیلی هم در پیش رویش گذاشته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ما را برای کار و کوشش و زحمت و رنج برای تأمین معیشت از راه حلال آفریده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به خانه‌ی من کار 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اجرتم را معین کن سپس مرا برای کار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درهم می‌دهم،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بی‌مانع است، همراهم آمد تا غروب کار کرد، دیدم به اندازه‌ی دو نفر کار کرده، خواستم از یک درهم بیشتر بدهم قبول نکرد،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نمی‌خواهم، روز بعد دنبالش رفتم او را نیافتم، از حالش جویا شدم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روز شنبه کار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شنبه اول وقت نزدیک همان مسجدی که در ابتدای کار او را دیده بودم ملاقاتش کردم، او را به منزل بردم مشغول بنایی شد، گویی از غیب به او مدد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 نماز شد، دست و پایش را شست و مشغول نماز واجب شد، پس از نماز کار را ادامه داد تا غروب آفتاب رسید، مزدش را دادم رفت، چون دیوار خانه تمام نشده بود صبر کردم تا شنبه‌ی دیگر به دنبالش بروم، شنبه رفتم او را نیافتم، از او جویا شدم گفتند، دو سه روزی است بیمار شده، از منزلش جویا شدم، محلی کهنه و خراب را به من آدرس دادند، به آن محل رفتم، دیدم در بستر افتاده به بالینش نشستم و سرش را به دامن گرفتم، دیده باز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هستم که دو روز برایم کار کردی، عبد اللّٰه بصری می‌باشم،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شناختم، آیا تو هم علاقه داری مرا بشناسی؟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بگو کیستی؟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قاسم پسر هارون الرشید هستم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خود را معرفی کرد از جا برخاستم و بر خود لرزیدم، رنگ از صورتم پرید،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هارون بفهمد فرزندش در خانه‌ی من عملگی کرده مرا به سیاست سختی دچار می‌کند و دستور تخریب خانه‌ام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فهمید دچار وحشت شدید شده‌ام،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و وحشت نکن، من تا به حال خود را به کسی معرفی نکرده‌ام، اکنون هم اگر آثار مردن در خود نمی‌دیدم حاضر به معرفی خود نبودم، مرا از تو خواهشی است، هرگاه دنیا را وداع کردم، این بیل و زنبیل</w:t>
      </w:r>
      <w:bookmarkStart w:id="256" w:name="pg244_2885"/>
    </w:p>
    <w:p>
      <w:pPr>
        <w:pStyle w:val="BookText"/>
        <w:rPr/>
      </w:pPr>
      <w:bookmarkEnd w:id="256"/>
      <w:r>
        <w:rPr>
          <w:rFonts w:ascii="IRNazanin" w:hAnsi="IRNazanin" w:eastAsia="IRNazanin"/>
          <w:color w:val="111111"/>
          <w:sz w:val="28"/>
          <w:sz w:val="28"/>
          <w:szCs w:val="28"/>
          <w:rtl w:val="true"/>
          <w:lang w:bidi="fa-IR"/>
        </w:rPr>
        <w:t>مرا به کسی که برایم قبر آماده می‌کند بده و این قرآن هم که مونس من بوده به اهلش واگذار، انگشتری هم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گذرت به بغداد افتاد پدرم روزهای دوشنبه بار عام می‌دهد، آن روز به حضور او می‌روی و این انگشتر را پیش رویش می‌گذاری 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فرزندت قاسم از دنیا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جرأت تو در جمع کردن مال دنیا زیاد است این انگشتر را روی اموالت بگذار و جوابش را هم در قیامت خود بده که مرا طاقت حساب نیست، این را گفت و حرکت کرد که برخیزد نتوانست، دو مرتبه خواست برخیزد قدرت نداشت،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زیر بغلم را بگیر و مرا از جای بلند کن که آقایم امیر المؤمنین علیه السلام آمده، او را از جای بلند کردم به ناگاه روح پاکش از بدن مفارقت کرد، گویا چراغی بود که برقی زد و خاموش شد</w:t>
      </w:r>
      <w:r>
        <w:rPr>
          <w:rFonts w:eastAsia="IRNazanin" w:cs="IRNazanin"/>
          <w:color w:val="111111"/>
          <w:sz w:val="28"/>
          <w:szCs w:val="28"/>
          <w:rtl w:val="true"/>
          <w:lang w:bidi="fa-IR"/>
        </w:rPr>
        <w:t>!</w:t>
      </w:r>
    </w:p>
    <w:p>
      <w:pPr>
        <w:pStyle w:val="Heading3"/>
        <w:numPr>
          <w:ilvl w:val="2"/>
          <w:numId w:val="1"/>
        </w:numPr>
        <w:rPr/>
      </w:pPr>
      <w:bookmarkStart w:id="257" w:name="__RefHeading___Toc2156741_211673320"/>
      <w:bookmarkStart w:id="258" w:name="_Toc90"/>
      <w:bookmarkEnd w:id="257"/>
      <w:r>
        <w:rPr>
          <w:rtl w:val="true"/>
        </w:rPr>
        <w:t>توبه ی مرد آتش پرست</w:t>
      </w:r>
      <w:bookmarkEnd w:id="258"/>
    </w:p>
    <w:p>
      <w:pPr>
        <w:pStyle w:val="BookText"/>
        <w:rPr/>
      </w:pPr>
      <w:r>
        <w:rPr>
          <w:rFonts w:ascii="IRNazanin" w:hAnsi="IRNazanin" w:eastAsia="IRNazanin"/>
          <w:color w:val="111111"/>
          <w:sz w:val="28"/>
          <w:sz w:val="28"/>
          <w:szCs w:val="28"/>
          <w:rtl w:val="true"/>
          <w:lang w:bidi="fa-IR"/>
        </w:rPr>
        <w:t>فقیه بزرگ، عارف نامدار، فیلسوف بزرگوار، ملا احمد نراقی در کتاب شریف طاقدیس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به جانب کوه طور می‌رفت، در میان راه گبری پیر را که آلوده به کفر و گمراهی بود دید، گبر به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مقصدت کجاست، از این راه به کدام کوی و برزن می‌روی، با چه موجودی نیت سخن داری؟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قصدم کوه طور است، آن مرکزی که دریایی بی‌پایان از نور است، به آنجا می‌روم تا با حضرت حق مناجات و راز و نیاز کنم و از گناهان و معاصی شما از پیشگاهش عذرخواهی نمایم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 از جانب من پیامی به سوی خدا ببری؟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به پروردگارت بگو در این گیر و دار خلقت، در این غوغای آفرینش، مرا از خداوندی تو عار می‌آید، اگر روزی مرا تو می‌دهی هرگز</w:t>
      </w:r>
    </w:p>
    <w:p>
      <w:pPr>
        <w:pStyle w:val="BookText"/>
        <w:rPr/>
      </w:pPr>
      <w:r>
        <w:rPr>
          <w:rFonts w:ascii="IRNazanin" w:hAnsi="IRNazanin" w:eastAsia="IRNazanin"/>
          <w:color w:val="111111"/>
          <w:sz w:val="28"/>
          <w:sz w:val="28"/>
          <w:szCs w:val="28"/>
          <w:rtl w:val="true"/>
          <w:lang w:bidi="fa-IR"/>
        </w:rPr>
        <w:t>نده، من منت روزی تو را نمی‌برم، نه تو خدای منی و نه من بنده‌ی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از گفتار آن گبر بی‌معرفت و از آن سخن بی‌ادبانه در جوش و خروش افتاد و پیش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مناجات با محبوب می‌روم ولی سزاوار نیست این مطالب را به حضرتش بگویم، اگر بخواهم در آن حریم، حق را رعایت کنم حق این است که از این گفتار خاموش بمانم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به جانب طور رفت، در آن وادی نور با خداوند راز و نیاز کرد، با چشمی اشکبار به مناجات نشست، خلوت با حالی بود که اغیار را در آن خلوت راه نبود، گفت و شنیدی عاشقانه با حضرت دوست داشت، وقتی از راز و نیاز فارغ شد و قصد کرد به شهر برگردد، 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پیام بنده‌ام چه شد؟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پیام شرمنده‌ام، خود بینا و آگاهی که آن گبر آتش پرست و آن کافر مست چه جسارتی به حریم مبارک تو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من به سوی آن تندخو برو و از طرف من او را سلامی بگو، آنگاه با نرمی و مدارا این پیام را به او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از ما عار داری، ما را از تو عار و ننگ نیست و هرگز با تو سر جنگ و ستیز نداریم، تو اگر ما را نمی‌خواهی، ما تو را با صد عزت و جاه می‌خواهیم، اگر روزی و رزقم را نمی‌خواهی، من روزی و رزقت را از سفره‌ی فضل و کرمم عنایت می‌کنم، اگر منت روزی از من نداری، من بی‌منت روزی تو را می‌رسانم، فیض من همگانی، فضل من عمومی، لطف من بی‌انتها، و جود و کرمم ازلی و قدیمی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همچون کودک‌اند و او نسبت به مردم فیض بی‌نهایت، این فیض برای آنان همچون دایه‌ای مهربان و خوش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کودکان گاهی به خشم و گاهی به ناز، پستان مادر را از دهان خود بیرون می‌اندازند، ولی دایه رابطه‌اش را با آنان قطع نمی‌کند، بلکه پستان به دهان آنان می‌گذارد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 سر برمی‌گرداند و دهانش را می‌بندد، دایه بر آن دهن بسته بوسه می‌زند</w:t>
      </w:r>
      <w:bookmarkStart w:id="259" w:name="pg244_2887"/>
    </w:p>
    <w:p>
      <w:pPr>
        <w:pStyle w:val="BookText"/>
        <w:rPr/>
      </w:pPr>
      <w:bookmarkEnd w:id="259"/>
      <w:r>
        <w:rPr>
          <w:rFonts w:ascii="IRNazanin" w:hAnsi="IRNazanin" w:eastAsia="IRNazanin"/>
          <w:color w:val="111111"/>
          <w:sz w:val="28"/>
          <w:sz w:val="28"/>
          <w:szCs w:val="28"/>
          <w:rtl w:val="true"/>
          <w:lang w:bidi="fa-IR"/>
        </w:rPr>
        <w:t>و با نرمی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از من برنگردان، پستان پرشیر مرا بر دهان گذار، کودکم ببین از پستانم برای تو همچون چشمه‌ی بهاری شیر می‌جوشد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موسی از کوه طور برگشت، آن هم چه طوری، طور مگو، بگو قلزم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گبر پیر به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پیامم جواب آورده‌ای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خداوند فرموده بود موسی برای آن کافر تندخو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حق، زنگ کفر و عناد را از صفحه‌ی جان آن کافر پاک کرد، او گمراهی بود که از راه حق پس افتاده بود، آن جواب برای او همانند آواز جرس بود، جان گمراه از تاریکی همچون شب تار بود، و آن جواب برایش همچون تابش نور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شرم و خجالت سر به زیر افکند، آستین در برابر چشم گرفت و دیده به زمین دوخت، سپس سر بلند کرد و با چشمی اشکبار و دلی سوزان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جان من آتش افروختی، از این آتش جان و دلم را سوختی، این چه پیامی بود که من به محبوب عالم دادم، رویم سیاه، وای بر من،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من عرضه کن، موسی حقیقت را به من یاد بده، خدایا چه داستان عجیبی بود، جانم را بگیر تا از فشار وجدان راحت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سخنی از ایمان و عشق، و کلامی از ارتباط و رابطه با خدا تعلیم او کرد، و او هم با اقرار به توحید و توبه از گذشته، جان را تسلیم محبوب نمود</w:t>
      </w:r>
      <w:r>
        <w:rPr>
          <w:rFonts w:eastAsia="IRNazanin" w:cs="IRNazanin"/>
          <w:color w:val="111111"/>
          <w:sz w:val="28"/>
          <w:szCs w:val="28"/>
          <w:rtl w:val="true"/>
          <w:lang w:bidi="fa-IR"/>
        </w:rPr>
        <w:t>!</w:t>
      </w:r>
    </w:p>
    <w:p>
      <w:pPr>
        <w:pStyle w:val="Heading3"/>
        <w:numPr>
          <w:ilvl w:val="2"/>
          <w:numId w:val="1"/>
        </w:numPr>
        <w:rPr/>
      </w:pPr>
      <w:bookmarkStart w:id="260" w:name="__RefHeading___Toc2156743_211673320"/>
      <w:bookmarkStart w:id="261" w:name="_Toc91"/>
      <w:bookmarkEnd w:id="260"/>
      <w:r>
        <w:rPr>
          <w:rtl w:val="true"/>
        </w:rPr>
        <w:t>توبه و آشتی با حق</w:t>
      </w:r>
      <w:bookmarkEnd w:id="261"/>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که بیش از نه سال از سن این فقیر خطا کردار نگذشته بود و پرچم مرجعیت شیعه، به دوش حضرت آیت اللّٰه العظمی آقای بروجردی، آن مرد علم و عمل، و آن چهره‌ی نورانی و الهی قرار داشت، در مسأله‌ی توبه اتفاقی عجیب افتاد که ذکرش را در این سطور لازم می‌بینم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محلات پایین شهر تهران مردی بود زورمند، قلدر و زورگو که اغلب</w:t>
      </w:r>
    </w:p>
    <w:p>
      <w:pPr>
        <w:pStyle w:val="BookText"/>
        <w:rPr/>
      </w:pPr>
      <w:r>
        <w:rPr>
          <w:rFonts w:ascii="IRNazanin" w:hAnsi="IRNazanin" w:eastAsia="IRNazanin"/>
          <w:color w:val="111111"/>
          <w:sz w:val="28"/>
          <w:sz w:val="28"/>
          <w:szCs w:val="28"/>
          <w:rtl w:val="true"/>
          <w:lang w:bidi="fa-IR"/>
        </w:rPr>
        <w:t>قلدران و زورگویان تهران از او حساب می‌بردند و در دعواها و چاقوکشی‌ها محکوم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مشروبخواری، قمار، پول زور گرفتن، ایجاد جار و جنجال، دعوا و ستم به مردم امتناعی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اوج قدرت و قلدری بود که بارقه‌ی رحمت حق و لطف حضرت محبوب و جاذبه‌ی عنایت دوست دلش را ربود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به دست آورده بود تبدیل به پول نقد کرد، و همه را در چمدانی گذاشت و مشرف به شهر قم برای توبه و انابه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محضر آیت اللّٰه العظمی بروجردی رفت، و با زبان مخصوص به گروه خودشان به آن عالم بیدار و بینای آگاه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چمدان است از راه حرام به دست آمده، اغلب صاحبانش را نمی‌شناسم، شدیداً بر من سنگینی می‌کند، به محضر شما آمده‌ام که وضعم را اصلاح و راه توبه و انابه را به من بنمایانید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مرجع شیعه که از ملاقات با این گونه افراد باصفا خوشحال می‌شد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این چمدان پول، بلکه لباسهایت را جز پیراهن و شلوار بدن، در اینجا بگذار و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لباسهای رو را درآورد و با یک پیراهن و شلوار، از آن بزرگوار خداحافظی کرد که به تهران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العظمی بروجردی در حالی که به خاطر توبه‌ی واقعی آن قلدر اشک به دیده داشت، او را صدا زد و مبلغ پنج هزار تومان از مال خالص خودش را به او عنایت فرمود، و وی را با حالی غرق در خشوع و اخلاص دعا کرد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تهران برگشت در حالی که غرق در فروتنی و تواضع، و خاکساری و محبت شده بود، پنج هزار تومان را مایه‌ی کسب حلال قرار داد و به تدریج در</w:t>
      </w:r>
    </w:p>
    <w:p>
      <w:pPr>
        <w:pStyle w:val="BookText"/>
        <w:rPr/>
      </w:pPr>
      <w:r>
        <w:rPr>
          <w:rFonts w:ascii="IRNazanin" w:hAnsi="IRNazanin" w:eastAsia="IRNazanin"/>
          <w:color w:val="111111"/>
          <w:sz w:val="28"/>
          <w:sz w:val="28"/>
          <w:szCs w:val="28"/>
          <w:rtl w:val="true"/>
          <w:lang w:bidi="fa-IR"/>
        </w:rPr>
        <w:t>کسب مشروع پیشرفت نمود تا سرمایه‌ی قابل توجهی به هم زد، ابتدای هر سال خمس درآمدش را می‌پرداخت و در ضمن به مستمندان و دردمندان هم کمک قابل توجهی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رفته رفته به مجالس مذهبی راه پیدا کرد و عاقبت، بنیانگذار یکی از جلسات مهم مذهبی تهران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 جلسه‌ی مذهبی به دست او مصادف با ایامی بود که من در حدود بیست و شش سال از عمرم می‌گذشت و طلبه‌ی حوزه‌ی علمیه‌ی قم بودم، و محرم و صفر و ماه رمضان هم در تهران در مجالس و مساجد برای تبلیغ دین حاضر می‌شدم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طریق مجالس دینی با چهره‌ی نورانی او آشنا شدم، و به توسط یکی از دوستان به مسأله‌ی توبه‌ی او به دست مرجعیت شیعه آگاه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دوستی و رفاقتم با او طولانی شد، در حدود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بستر بیماری افتاد، پیام داد به عیادتم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داشتم روز جمعه به عیادتش بروم ولی ساعت یازده شب جمعه اهل و عیالش را به بالینش می‌خواند و از تمام شدن عمرش خبر می‌دهد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نقل اهل و عیالش نزدیک به نیم ساعت مانده به مرگش، به محضر حضرت سید الشهداء علیه السلام عرضه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گذشته‌ام توبه کردم، به سلک نوکرانت درآمدم، در دربارت خدمتی خالصانه کردم، ثلثم را به صورت پول نقد برای مدتی طولانی در صندوق قرض الحسنه‌ای جهت ازدواج جوانان قرار دادم، آرزویی ندارم جز اینکه لحظه‌ی خروج از دنیا جمالت را ببینم و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نفسی مانده به مرگ با حالی خوش، سلامی عاشقانه به حضرت حسین علیه السلام داد و در حالی که لبخند ملیحی بر لب داشت، جان به جان آفرین تسلیم کرد</w:t>
      </w:r>
      <w:r>
        <w:rPr>
          <w:rFonts w:eastAsia="IRNazanin" w:cs="IRNazanin"/>
          <w:color w:val="111111"/>
          <w:sz w:val="28"/>
          <w:szCs w:val="28"/>
          <w:rtl w:val="true"/>
          <w:lang w:bidi="fa-IR"/>
        </w:rPr>
        <w:t>!</w:t>
      </w:r>
      <w:bookmarkStart w:id="262" w:name="pg244_2890"/>
    </w:p>
    <w:p>
      <w:pPr>
        <w:pStyle w:val="BookText"/>
        <w:rPr/>
      </w:pPr>
      <w:bookmarkEnd w:id="262"/>
      <w:r>
        <w:rPr>
          <w:rFonts w:ascii="Amiri" w:hAnsi="Amiri" w:eastAsia="Amiri" w:cs="Amiri"/>
          <w:color w:val="111111"/>
          <w:sz w:val="28"/>
          <w:sz w:val="28"/>
          <w:szCs w:val="28"/>
          <w:rtl w:val="true"/>
          <w:lang w:bidi="ar-SA"/>
        </w:rPr>
        <w:t>و أَمّا مَنْ خَافَ مَقامَ رَبّهِ وَ نَهَی النَّفْسَ</w:t>
      </w:r>
    </w:p>
    <w:p>
      <w:pPr>
        <w:pStyle w:val="BookText"/>
        <w:rPr/>
      </w:pPr>
      <w:r>
        <w:rPr>
          <w:rFonts w:ascii="Amiri" w:hAnsi="Amiri" w:eastAsia="Amiri" w:cs="Amiri"/>
          <w:color w:val="111111"/>
          <w:sz w:val="28"/>
          <w:sz w:val="28"/>
          <w:szCs w:val="28"/>
          <w:rtl w:val="true"/>
          <w:lang w:bidi="ar-SA"/>
        </w:rPr>
        <w:t>عَنِ الْهَوَیٰ فَإنَّ الْجَنَّةَ هِیَ الْمَأْویٰ</w:t>
      </w:r>
    </w:p>
    <w:p>
      <w:pPr>
        <w:pStyle w:val="BookText"/>
        <w:rPr/>
      </w:pP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p>
    <w:p>
      <w:pPr>
        <w:pStyle w:val="Heading2"/>
        <w:numPr>
          <w:ilvl w:val="1"/>
          <w:numId w:val="1"/>
        </w:numPr>
        <w:rPr/>
      </w:pPr>
      <w:bookmarkStart w:id="263" w:name="__RefHeading___Toc2156745_211673320"/>
      <w:bookmarkStart w:id="264" w:name="_Toc92"/>
      <w:bookmarkEnd w:id="263"/>
      <w:r>
        <w:rPr>
          <w:rtl w:val="true"/>
        </w:rPr>
        <w:t>سود سرشار خود نگهداری</w:t>
      </w:r>
      <w:bookmarkEnd w:id="264"/>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5" w:name="__RefHeading___Toc2156747_211673320"/>
      <w:bookmarkStart w:id="266" w:name="_Toc93"/>
      <w:bookmarkEnd w:id="265"/>
      <w:r>
        <w:rPr>
          <w:rtl w:val="true"/>
        </w:rPr>
        <w:t>اشاره</w:t>
      </w:r>
      <w:bookmarkStart w:id="267" w:name="pg244_2891"/>
      <w:bookmarkEnd w:id="266"/>
    </w:p>
    <w:p>
      <w:pPr>
        <w:pStyle w:val="Heading3"/>
        <w:numPr>
          <w:ilvl w:val="2"/>
          <w:numId w:val="1"/>
        </w:numPr>
        <w:rPr/>
      </w:pPr>
      <w:bookmarkStart w:id="268" w:name="__RefHeading___Toc2156749_211673320"/>
      <w:bookmarkStart w:id="269" w:name="_Toc94"/>
      <w:bookmarkEnd w:id="267"/>
      <w:bookmarkEnd w:id="268"/>
      <w:r>
        <w:rPr>
          <w:rtl w:val="true"/>
        </w:rPr>
        <w:t>انسان و امیال و خواسته ها</w:t>
      </w:r>
      <w:bookmarkEnd w:id="269"/>
    </w:p>
    <w:p>
      <w:pPr>
        <w:pStyle w:val="BookText"/>
        <w:rPr/>
      </w:pPr>
      <w:r>
        <w:rPr>
          <w:rFonts w:ascii="IRNazanin" w:hAnsi="IRNazanin" w:eastAsia="IRNazanin"/>
          <w:color w:val="111111"/>
          <w:sz w:val="28"/>
          <w:sz w:val="28"/>
          <w:szCs w:val="28"/>
          <w:rtl w:val="true"/>
          <w:lang w:bidi="fa-IR"/>
        </w:rPr>
        <w:t>انسان از ابتدا تا انتهای عمر، می‌بیند، می‌شنود، می‌چشد، لمس می‌کند، می‌بوید و می‌جوید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می‌بیند و می‌شنود، می‌چشد، لمس می‌کند، می‌بوید و می‌جوید،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جاذبه‌ی دیده‌ها، شنیده‌ها، چشیده‌ها، لمس شده‌ها و بوییده‌ها بسیار بسیار قوی است، و خواسته و میل انسان هم به تناسب جاذبه‌های آنها فوق العاده 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خواستن قسمتی از دیده‌ها و شنیده‌ها، مزه‌دارها و لمس کردنی‌ها، به خاطر اینکه زیان فردی و خانوادگی و اجتماعی دارد، حرام و ممنوع است؛ این حرمت و منع از طرف خداوند و انبیا و امامان ابلاغ شده، و ابلاغ آن هم میوه‌ی شیرین رحمت حق و محبت و عشق انبیا و امامان به انسان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پول، خوراک، پوشاک، آشامیدنی، ملک و املاک، مرکب سواری، امور شهوانی، برنامه‌های جاه و مقام، همه و همه خواستنی است، ولی باید توجه داشت که خواستن بی‌قید و شرط، خواستن به قیمت پایمال شدن حقوق دیگران، خواستن به قیمت بر هم خوردن نظام خانواده و اجتماع، خواستن به قیمت از دست دادن ارزش و کرامت انسانی، و خواستن به قیمت از دست دادن آخرت و خریدن خشم خدا و اسیر شدن به عذاب ابد پروردگار، نه شرعی است</w:t>
      </w:r>
    </w:p>
    <w:p>
      <w:pPr>
        <w:pStyle w:val="BookText"/>
        <w:rPr/>
      </w:pPr>
      <w:r>
        <w:rPr>
          <w:rFonts w:ascii="IRNazanin" w:hAnsi="IRNazanin" w:eastAsia="IRNazanin"/>
          <w:color w:val="111111"/>
          <w:sz w:val="28"/>
          <w:sz w:val="28"/>
          <w:szCs w:val="28"/>
          <w:rtl w:val="true"/>
          <w:lang w:bidi="fa-IR"/>
        </w:rPr>
        <w:t>و نه عقلی و نه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هر صاحب فطرتی، و از هرکس که دارای وجدان بیدار و دل بیناست بپرسی که من مالی یا خوراکی یا جنسی یا زمینی یا مقامی یا زنی را می‌خواهم که در صورت به دست آوردنش حقی بر باد می‌رود و ظلمی به انسانی یا انسانهایی صورت می‌گیرد، یا دلی می‌سوزد، یا نظمی به هم می‌خورد، چه جوابی می‌شنوید، یا این واقعیات را اگر از عقل و وجدان و باطن خود بپرسید، چه جوابی می‌شنوید؟ جز اینکه از طریق فطرت وجدان و عقل دیگران و خود می‌شنوید که این خواسته را کنار بگذار و آنچه می‌خواهی به صورتی بخواه که حق توست، و در این‌گونه خواستن است که کمترین حقی از کسی ضایع و غارت نمی‌شود، و به احدی ستم واقع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همین جواب را اگر از خدا و انبیا و امامان بپرسید می‌شنوید که بخواه اگر حق توست، و مخواه اگر حق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 که خواستن در گردونه‌ی قناعت ورزیدن به حق خویش حلال، و خواستن در گردونه‌ی ظلم به مقررات شرعی و خانوادگی و اجتماعی و ستم به دیگران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شکم می‌خواهد، شهوت می‌خواهد، خیال می‌خواهد، این خواستن است که اگر نسبت به آن حدود الهی و مقررات اجتماعی رعایت شود موجب سلامت زندگی، حفظ آبرو، طلوع کرامت و بروز حالات عالی اخلاقی است، و این خواستن است که اگر نسبت به آن حدود الهی و مقررات اجتماعی رعایت نشود، باعث آشفتگی حیات، بر باد رفتن آبرو، ظهور پستی و بروز حالات شیطانی و حیوانی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انسان نسبت به تمام اموری که در گذرگاه حیات با آنها ارتباط دارد دارای دو نوع خواسته و 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و میل محاسبه شده، و خواسته و میل بی‌محاسبه</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خواسته‌ی محاسبه شده خواسته‌ای است که با خواسته‌ی حق پیوند خورده،</w:t>
      </w:r>
    </w:p>
    <w:p>
      <w:pPr>
        <w:pStyle w:val="BookText"/>
        <w:rPr/>
      </w:pPr>
      <w:r>
        <w:rPr>
          <w:rFonts w:ascii="IRNazanin" w:hAnsi="IRNazanin" w:eastAsia="IRNazanin"/>
          <w:color w:val="111111"/>
          <w:sz w:val="28"/>
          <w:sz w:val="28"/>
          <w:szCs w:val="28"/>
          <w:rtl w:val="true"/>
          <w:lang w:bidi="fa-IR"/>
        </w:rPr>
        <w:t>و بر اساس آن وارد عرصه‌ی نفس و قلب شده، و به حدود و قوانین خداوند مقید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است که شخص مال و ثروت می‌خواهد ولی مال و ثروت حلال، مسکن می‌خواهد ولی مسکن حلال، اطفاء شهوت می‌خواهد ولی به صورت ازدواج مشروع، مقام می‌خواهد ولی برای خدا و دستگیری از مستضعفان، تماشا و شنیدن می‌خواهد ولی تماشای مناسب و شنیدن صحیح، خواهنده در این شکل خواسته،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بینا، بیدار، قیامت خواه، وظیفه‌شناس، مهرورز به مردم، دلسوز جامعه، دنبال کننده‌ی رضای حق، تأمین کننده‌ی سعادت دنیا و آخرت و جهادگر میدان جهاد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خواسته‌ی محاسبه نشده خواسته‌ای است فقط و فقط برخاسته از نفس، پدید آمده از منیّت، بیرون آمده از کوردلی، پیدا شده از کبر و خودخواهی، نمایان شده از چاه جهل و ضلالت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است که شخص مال و ثروت می‌خواهد ولی از هر راهی که باشد، می‌خواهد گرچه از طریق ربا، غصب، دزدی، تقلب، حیله، زورگویی، رشوه و غارت باشد، مسکن می‌خواهد گرچه از طریق غارت ملک و املاک اقوام و افراد باشد، اطفاء شهوت می‌خواهد گرچه از راه استمناء، لواط، زنا و زنای محصنه باشد، مقام می‌خواهد گرچه با پس زدن صاحبان حق از حق مسلم آنان باشد، تماشا و شنیدن می‌خواهد گرچه تماشای ناموس مردم، و شنیدن غیبت و تهمت، و موسیقی و غنای 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خواهنده‌ی این شکل خواسته، انسانی است بی‌دین، یا ضعیف الایمان، کوردل، بی‌بصیرت، خراب کننده‌ی خانه‌ی آخرت، دنبال کننده‌ی خشم حق و عمله و مزدور شیطان در میدان ظلمت و گمراهی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از مجموعه‌ی خواسته‌های چنین انسانی تعبیر به هوا می‌کند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 چیزی است که در باطن، کرسی حکومت برقرار می‌کند، و خود را در</w:t>
      </w:r>
      <w:bookmarkStart w:id="270" w:name="pg244_2895"/>
    </w:p>
    <w:p>
      <w:pPr>
        <w:pStyle w:val="BookText"/>
        <w:rPr/>
      </w:pPr>
      <w:bookmarkEnd w:id="270"/>
      <w:r>
        <w:rPr>
          <w:rFonts w:ascii="IRNazanin" w:hAnsi="IRNazanin" w:eastAsia="IRNazanin"/>
          <w:color w:val="111111"/>
          <w:sz w:val="28"/>
          <w:sz w:val="28"/>
          <w:szCs w:val="28"/>
          <w:rtl w:val="true"/>
          <w:lang w:bidi="fa-IR"/>
        </w:rPr>
        <w:t>وجود انسان به جای خدا قرار می‌دهد، و چهره‌ی معبودی به خود می‌گیرد، و انسان را به بردگی و اسارت می‌برد، و او را به جای اینکه عبادت و اطاعت خدا کند به عبادت و اطاعت خود وامی‌دارد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رَأَیْتَ مَنِ اِتَّخَذَ إِلٰهَهُ هَوٰاهُ أَ فَأَنْتَ تَکُونُ عَلَیْهِ وَکِیلاً</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دیدی کسی که هوای خود را معبود خود گرفت، آیا تو می‌توانی به هدایت او اقدام کنی و نگهبانش از هلاکت باشی؟</w:t>
      </w:r>
    </w:p>
    <w:p>
      <w:pPr>
        <w:pStyle w:val="BookText"/>
        <w:rPr/>
      </w:pPr>
      <w:r>
        <w:rPr>
          <w:rFonts w:ascii="IRNazanin" w:hAnsi="IRNazanin" w:eastAsia="IRNazanin"/>
          <w:color w:val="111111"/>
          <w:sz w:val="28"/>
          <w:sz w:val="28"/>
          <w:szCs w:val="28"/>
          <w:rtl w:val="true"/>
          <w:lang w:bidi="fa-IR"/>
        </w:rPr>
        <w:t>انسان وقتی از ابتدای ورود به میدان حیات هرچه را دید خواست، هرچه را شنید دنبال کرد و به هرچه میل نمود در به دست آوردنش کوشید، شکم را بدون قید و شرط پاسخ داد، شهوت را بدون محاسبه جواب داد، در به دست آوردن ثروت و ملک و املاک و در به چنگ آوردن مقام، حق احدی را رعایت نکرد، در حقیقت به کارگاه ساختن بت هوا وارد شده، و پس از مدتی با دست خود موفق به بت تراشی شده و آن بت را در درون خویش جای داده، و خود را به عبادت بت خود ساخته اسیر و گرفتار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کثیری از مردم محصول عمرشان تبدیل باطن به بتخانه، و نتیجه‌ی تلاششان ساختن و تراشیدن بت هوا، و کارشان پرستش این بت است، که به قول عارفان بیدار دل</w:t>
      </w:r>
      <w:r>
        <w:rPr>
          <w:rFonts w:eastAsia="IRNazanin" w:cs="IRNazanin"/>
          <w:color w:val="111111"/>
          <w:sz w:val="28"/>
          <w:szCs w:val="28"/>
          <w:rtl w:val="true"/>
          <w:lang w:bidi="fa-IR"/>
        </w:rPr>
        <w:t>:</w:t>
      </w:r>
    </w:p>
    <w:p>
      <w:pPr>
        <w:pStyle w:val="Heading3"/>
        <w:numPr>
          <w:ilvl w:val="2"/>
          <w:numId w:val="1"/>
        </w:numPr>
        <w:rPr/>
      </w:pPr>
      <w:bookmarkStart w:id="271" w:name="__RefHeading___Toc2156751_211673320"/>
      <w:bookmarkStart w:id="272" w:name="_Toc95"/>
      <w:bookmarkEnd w:id="271"/>
      <w:r>
        <w:rPr>
          <w:rtl w:val="true"/>
        </w:rPr>
        <w:t>مادرِ بت ها، بت نفس شماست</w:t>
      </w:r>
      <w:bookmarkEnd w:id="272"/>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بت‌پرستان، جان جانداری را محترم نمی‌دانند، برای آبروی کسی ارزش قایل نیستند، حق مالکیت احدی را رعایت نمی‌کنند، از ناموس یک مملکت گذشت نمی‌نمایند، برای خود هر چیزی را حق خود می‌دانند و برای دیگران</w:t>
      </w:r>
    </w:p>
    <w:p>
      <w:pPr>
        <w:pStyle w:val="BookText"/>
        <w:rPr/>
      </w:pPr>
      <w:r>
        <w:rPr>
          <w:rFonts w:ascii="IRNazanin" w:hAnsi="IRNazanin" w:eastAsia="IRNazanin"/>
          <w:color w:val="111111"/>
          <w:sz w:val="28"/>
          <w:sz w:val="28"/>
          <w:szCs w:val="28"/>
          <w:rtl w:val="true"/>
          <w:lang w:bidi="fa-IR"/>
        </w:rPr>
        <w:t>حق قایل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مهربان برای تأمین خیر دنیا و آخرت همه‌ی بندگان، از همگان می‌خواهد از هوای نفس یعنی خواسته‌های بی‌محاسبه پیروی نکنند، گرچه در ظاهر امر مخالفت با هوای نفس به زیان آنها یا دیگران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کُونُوا قَوّٰامِینَ بِالْقِسْطِ شُهَدٰاءَ لِلّٰهِ وَ لَوْ عَلیٰ أَنْفُسِکُمْ أَوِ اَلْوٰالِدَیْنِ وَ اَلْأَقْرَبِینَ إِنْ یَکُنْ غَنِیًّا أَوْ فَقِیراً فَاللّٰهُ أَوْلیٰ بِهِمٰا فَلاٰ تَتَّبِعُوا اَلْهَویٰ أَنْ تَعْدِلُوا</w:t>
      </w:r>
      <w:r>
        <w:rPr>
          <w:rFonts w:eastAsia="Amiri" w:cs="Amiri" w:ascii="Amiri" w:hAnsi="Amiri"/>
          <w:color w:val="111111"/>
          <w:sz w:val="28"/>
          <w:szCs w:val="28"/>
          <w:rtl w:val="true"/>
          <w:lang w:bidi="ar-SA"/>
        </w:rPr>
        <w:t xml:space="preserve">. . .»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کنندگان به عدالت باشید، قیام به عدالت در هر حال و در هر کار و در هر عصر و زمان، به خاطر خدا شهادت به حق دهید گرچه به زیان شخص شما یا پدر و مادر یا نزدیکانتان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ملاحظه‌ی ثروت ثروتمند و ملاحظه‌ی فقر فقیر، نباید مانع از شهادت به حق شود، خداوند به حمایت از هر دوی آنان سزاوارتر است، از هوا پیروی نکنید تا بتوانید عدالت را اجرا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پیروی از بت هوا را موجب ضلالت و گمراهی و روی گرداندن از راه خدا، و فراموشی روز حساب، و باعث دچار شدن به عذاب شدید در قیامت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تَتَّبِعِ اَلْهَویٰ فَیُضِلَّکَ عَنْ سَبِیلِ اَللّٰهِ إِنَّ اَلَّذِینَ یَضِلُّونَ عَنْ سَبِیلِ اَللّٰهِ لَهُمْ عَذٰابٌ شَدِیدٌ بِمٰا نَسُوا یَوْمَ اَلْحِسٰابِ</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ترس از عظمت حق و ایستادگی در برابر هوای نفس را موجب قرار گرفتن در بهشت اعلام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خٰافَ مَقٰامَ رَبِّهِ وَ نَهَی اَلنَّفْسَ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هِیَ اَلْمَأْویٰ</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مجید از دست رفتن ایمان عالم معروف زمان موسی، بلعم باعورا و جدا شدن او را از معنویت، و آلوده شدنش را به مادیت، و پدید آمدن اخلاق هاری را در او محصول پیروی هوای نفس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لٰکِنَّهُ أَخْلَدَ إِلَی اَلْأَرْضِ وَ اِتَّبَعَ هَوٰاهُ فَمَثَلُهُ کَمَثَلِ اَلْکَلْبِ إِنْ تَحْمِلْ عَلَیْهِ یَلْهَثْ أَوْ تَتْرُکْهُ یَلْهَثْ ذٰلِکَ مَثَلُ اَلْقَوْمِ اَلَّذِینَ کَذَّبُوا بِآیٰاتِنٰا</w:t>
      </w:r>
      <w:r>
        <w:rPr>
          <w:rFonts w:eastAsia="Amiri" w:cs="Amiri" w:ascii="Amiri" w:hAnsi="Amiri"/>
          <w:color w:val="111111"/>
          <w:sz w:val="28"/>
          <w:szCs w:val="28"/>
          <w:rtl w:val="true"/>
          <w:lang w:bidi="ar-SA"/>
        </w:rPr>
        <w:t xml:space="preserve">. . .»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مجید همگان را از اطاعت اهل غفلت، و گرفتاران بند هوا، و افراط گران پست برحذر می‌دارد و شدیداً از دنباله‌روی آنان نهی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لاٰ تُطِعْ مَنْ أَغْفَلْنٰا قَلْبَهُ عَنْ ذِکْرِنٰا وَ اِتَّبَعَ هَوٰاهُ وَ کٰانَ أَمْرُهُ فُرُطاً</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اساس آیات سوره‌های مائده، انعام، رعد، مؤمنون، قصص، شوری، جاثیه، محمد </w:t>
      </w:r>
      <w:r>
        <w:rPr>
          <w:rStyle w:val="FootnoteAnchor"/>
          <w:rtl w:val="true"/>
        </w:rPr>
        <w:footnoteReference w:id="217"/>
      </w:r>
      <w:r>
        <w:rPr>
          <w:rFonts w:ascii="IRNazanin" w:hAnsi="IRNazanin" w:eastAsia="IRNazanin"/>
          <w:color w:val="111111"/>
          <w:sz w:val="28"/>
          <w:sz w:val="28"/>
          <w:szCs w:val="28"/>
          <w:rtl w:val="true"/>
          <w:lang w:bidi="fa-IR"/>
        </w:rPr>
        <w:t>، پیروی از هوای نفس، موجب تکذیب آیات کتب آسمانی، گمراهی، جدایی از ولایت خدا، فساد آسمانها و زمین و اهل هر دو، روی گرداندن از نبوت، از دست دادن استقامت، افتادن در دامن اهل غفلت و جهالت، و خوردن مهر کوری بر قلب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علامت و نشانه‌ی شناخت هوا فساد اخلاق، فساد عمل، بی‌محاسبه زندگی کردن، عدم رعایت حقوق مخلوق، ستم بر دیگران، ترک عبادت، آلودگی به</w:t>
      </w:r>
      <w:bookmarkStart w:id="273" w:name="pg244_2898"/>
    </w:p>
    <w:p>
      <w:pPr>
        <w:pStyle w:val="BookText"/>
        <w:rPr/>
      </w:pPr>
      <w:bookmarkEnd w:id="273"/>
      <w:r>
        <w:rPr>
          <w:rFonts w:ascii="IRNazanin" w:hAnsi="IRNazanin" w:eastAsia="IRNazanin"/>
          <w:color w:val="111111"/>
          <w:sz w:val="28"/>
          <w:sz w:val="28"/>
          <w:szCs w:val="28"/>
          <w:rtl w:val="true"/>
          <w:lang w:bidi="fa-IR"/>
        </w:rPr>
        <w:t>گناهان کبیره، اصرار ورزیدن به صغیره، و دچار بودن به خشم و غضب و عصبیت، و آرزوهای طول و دراز، و نفرت از نشستن با شایستگان، و لذت بردن از رفاقت و همنشینی با ناپاکان و آلودگان است</w:t>
      </w:r>
      <w:r>
        <w:rPr>
          <w:rFonts w:eastAsia="IRNazanin" w:cs="IRNazanin"/>
          <w:color w:val="111111"/>
          <w:sz w:val="28"/>
          <w:szCs w:val="28"/>
          <w:rtl w:val="true"/>
          <w:lang w:bidi="fa-IR"/>
        </w:rPr>
        <w:t>.</w:t>
      </w:r>
    </w:p>
    <w:p>
      <w:pPr>
        <w:pStyle w:val="Heading3"/>
        <w:numPr>
          <w:ilvl w:val="2"/>
          <w:numId w:val="1"/>
        </w:numPr>
        <w:rPr/>
      </w:pPr>
      <w:bookmarkStart w:id="274" w:name="__RefHeading___Toc2156753_211673320"/>
      <w:bookmarkStart w:id="275" w:name="_Toc96"/>
      <w:bookmarkEnd w:id="274"/>
      <w:r>
        <w:rPr>
          <w:rtl w:val="true"/>
        </w:rPr>
        <w:t>جهاد اکبر</w:t>
      </w:r>
      <w:bookmarkEnd w:id="275"/>
    </w:p>
    <w:p>
      <w:pPr>
        <w:pStyle w:val="BookText"/>
        <w:rPr/>
      </w:pPr>
      <w:r>
        <w:rPr>
          <w:rFonts w:ascii="IRNazanin" w:hAnsi="IRNazanin" w:eastAsia="IRNazanin"/>
          <w:color w:val="111111"/>
          <w:sz w:val="28"/>
          <w:sz w:val="28"/>
          <w:szCs w:val="28"/>
          <w:rtl w:val="true"/>
          <w:lang w:bidi="fa-IR"/>
        </w:rPr>
        <w:t>آلوده به هوای نفس اگر خواستار خیر دنیا و آخرت خویش است، اگر طالب خیر و خوشبختی زیردستان خود است، اگر خواهان اصلاح باطن و عمل و اخلاق است، چاره‌ای ندارد جز اینکه همانند رزمنده‌ای شجاع و قدرتمندی نترس وارد میدان جنگ با هوا شود، و بداند که در این جنگ نصرت و رحمت و قدرت خداوند بدرقه‌ی اوست، و پیروزی وی و شکست هوا مسأله‌ای صد در صد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امکان این جنگ و پیروزی وجود نداشت، بعثت انبیا، امامت امامان و نزول کتب آسمانی بیهوده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امکان این جنگ و مبارزه و پیروزی جهادگر، و شکست بت هوا برای همگان میسر است، بعثت انبیا و امامت امامان و نزول کتب آسمانی تحقق پیدا کرده، و در این زمینه حجت خدا بر همگان تمام، و کسی را در این زمینه عذر قابل قبولی در دنیا و آخرت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تا گرفتار هوای نفس نشده، و زمینه‌ی پدید شدن این بت خطرناک، برایش فراهم نیامده باید به طور دایم در حال مراقبه و توجه و یاد خدا باشد، و خود را از آلوده شدن به تمام محرمات که موجب ظهور این بت است حفظ کند که این حفظ نفس، عین کرامت و شرافت و موجب ظهور روح تقوا در باطن انسان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آدمی وقتی بر اثر غفلت دچار بت هوا شد، و پس از مدتی بر اثر بارقه‌ی الهی</w:t>
      </w:r>
    </w:p>
    <w:p>
      <w:pPr>
        <w:pStyle w:val="BookText"/>
        <w:rPr/>
      </w:pPr>
      <w:r>
        <w:rPr>
          <w:rFonts w:ascii="IRNazanin" w:hAnsi="IRNazanin" w:eastAsia="IRNazanin"/>
          <w:color w:val="111111"/>
          <w:sz w:val="28"/>
          <w:sz w:val="28"/>
          <w:szCs w:val="28"/>
          <w:rtl w:val="true"/>
          <w:lang w:bidi="fa-IR"/>
        </w:rPr>
        <w:t>یا الهام نفسی، یا شنیدن موعظه و نصیحت، یا مشاهده‌ی احوالات پاکان، به ظهور و حکومت این بت در باطن خود و آثار بسیار شومش آگاه شد، در مبارزه و جنگ با او نباید معطل شود و سستی به خرج دهد، باید به عنوان امری واجب و بلکه بالاتر از واجب، و به عنوان پیروی از دستور خدای حکیم، و اجابت دعوت انبیا و امامان، و برای اصلاح حال و اخلاق و عمل، با اسلحه‌ی ترک گناه و روی آوردن به عبادت و کار خیر، و همنشینی با پاکان، و اصلاح درخت مال از حرام، به جنگ بت هوا برود که در این جنگ پیروزی او حتمی است، و جنگی است که معارف الهیه از آن تعبیر به جهاد اکبر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النَّبِیَّ بَعَثَ سَریَّةً، فَلَمّا رَجَعُوا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بِقَوْمٍ قَضَوُا الجِهادَ الاَصْغَرَ، وَ بَقِیَ عَلَیْهِمُ الجِهادُ الاَکْبَرُ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الجِهادُ الاَکْبَرُ؟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جِهادُ النَّفْسِ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و سلم جمعیتی را به جنگ با دشمن فرستاد، زمانی که ارتش اسلام بازگشت،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به قومی که جهاد کوچک را گذراندند و جهاد اکبر بر عهده‌ی آنان مانده،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جهاد اکبر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منظور از جنگ با نفس با ذات و هویت نفس نیست، بلکه جهاد با عارضه‌ی خطرناکی است که قرآن از آن عارضه تعبیر به هوا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جهادگر با هوای نفس، جهادش از هر جهادی باارزش‌تر، و مهاجر از هوای نفس هجرتش از هر هجرتی افضل، و پاداش جهاد و هجرتش، از پاداش هر عملی عظیم‌تر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که خود در این زمینه جهادگر و مجاهدی بی‌نظیر است</w:t>
      </w:r>
      <w:bookmarkStart w:id="276" w:name="pg244_2900"/>
    </w:p>
    <w:p>
      <w:pPr>
        <w:pStyle w:val="BookText"/>
        <w:rPr/>
      </w:pPr>
      <w:bookmarkEnd w:id="276"/>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الْمُجاهِدُ الشَّهِیدُ فی سَبِیلِ اللّٰهِ بِاَعْظَمَ اَجْراً مِمَّنْ قَدَرَ فَعَفَّ، لَکادَ الْعَفِیفُ اَنْ یَکُونَ مَلَکاً مِنَ الْمَلَائِکَةِ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رزمنده‌ای که در راه خدا شهید شده بیشتر از کسی نیست که به هر گناهی توانایی داشته ولی خودداری از گناه نموده، نزدیک است خوددار از گناه فرشته‌ای از فرشتگان شود</w:t>
      </w:r>
      <w:r>
        <w:rPr>
          <w:rFonts w:eastAsia="IRNazanin" w:cs="IRNazanin"/>
          <w:color w:val="111111"/>
          <w:sz w:val="28"/>
          <w:szCs w:val="28"/>
          <w:rtl w:val="true"/>
          <w:lang w:bidi="fa-IR"/>
        </w:rPr>
        <w:t>.</w:t>
      </w:r>
    </w:p>
    <w:p>
      <w:pPr>
        <w:pStyle w:val="Heading3"/>
        <w:numPr>
          <w:ilvl w:val="2"/>
          <w:numId w:val="1"/>
        </w:numPr>
        <w:rPr/>
      </w:pPr>
      <w:bookmarkStart w:id="277" w:name="__RefHeading___Toc2156755_211673320"/>
      <w:bookmarkStart w:id="278" w:name="_Toc97"/>
      <w:bookmarkEnd w:id="277"/>
      <w:r>
        <w:rPr>
          <w:rtl w:val="true"/>
        </w:rPr>
        <w:t>راه اصلاح</w:t>
      </w:r>
      <w:bookmarkEnd w:id="278"/>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بعثت صد و بیست و چهار هزار پیامبر، و اینکه قسمت عمده‌ی دستورات آنان از طریق کتب معتبره‌ی اسلامی و بخشی از آیات کتاب حق در دسترس است، و با عنایت به نزول کتب آسمانی، بخصوص قرآن که معجزه‌ی باقیه‌ی نبوت خاتم انبیاست، و با نظر به امامت امامان که دستوراتشان در تمام زمینه‌های حیات از طرف کتابهای حدیث در اختیار همگان است، و با توجه به فطرت و وجدان و عقل و اراده و اختیاری که به عنوان ودایع الهی، و سرمایه‌های سودآور دنیا و آخرتی در سرزمین وجود انسان است، و با ملاحظه‌ی این معنی که با این همه مایه‌های معنوی حجت خدا در تمام جهات و شئون حیات، در هر زمانی و مکانی به انسان تمام است، آیا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اصلاح به روی انسان بسته است یا آدمی قدرت حرکت در راه اصلاح را ندارد، و یا انسان بر هر عملی که از او سر می‌زند و هر نوع اعتقاد و اخلاقی که دارد مجبور است؟ به طور مسلم پاسخ این مسایل منفی است، راه اصلاح تا برپا بودن این جهان به روی همه باز، و هر انسانی قدرت حرکت در راه اصلاح را دارد، و آدمی به هیچ نوع اعتقاد</w:t>
      </w:r>
    </w:p>
    <w:p>
      <w:pPr>
        <w:pStyle w:val="BookText"/>
        <w:rPr/>
      </w:pPr>
      <w:r>
        <w:rPr>
          <w:rFonts w:ascii="IRNazanin" w:hAnsi="IRNazanin" w:eastAsia="IRNazanin"/>
          <w:color w:val="111111"/>
          <w:sz w:val="28"/>
          <w:sz w:val="28"/>
          <w:szCs w:val="28"/>
          <w:rtl w:val="true"/>
          <w:lang w:bidi="fa-IR"/>
        </w:rPr>
        <w:t>و اخلاق و عملی بطور مجبور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گرفتاران گناه، آلودگان به معصیت، اسیران بند هوا که در طول تاریخ از گناه دست برداشتند، و از معصیت پاک شدند، و از بند اسارت هوا آزاد گشتند، دلیل بر این معناست که نه راه اصلاح بسته است و نه آدمی به حالات و افعال مجبور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سلسله مسایل واهی، مطالب بی‌دلیل و گفته‌های بی‌مایه و منطق، از جانب کسانی در فرهنگ انسان راه یافت که می‌خواستند به خیال خود عذری برای آلوده بودنشان اقامه کنند، یا راه لذت گرایی را باز گذاشته، چهاراسبه به دنبال امیال و شهوات بتازند و دیگران را نیز دنبال خود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به پوچ بودن گفته‌های خود واقف بودند و هستند و می‌دانستند و می‌دانند که این گفته‌ها بدون دلیل، و دور از مایه‌های علمی و منطقی است، گرچه این سخنان را از زبان جامعه‌شناسان یا روان‌شناسان یا اساتید دانشگاههای شرق و غرب که در استخدام شهوات آنانند به خورد ملت‌ها بدهند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اَلْإِنْسٰانُ عَلیٰ نَفْسِهِ بَصِیرَةٌ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أَلْقیٰ مَعٰاذِیرَهُ</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بلکه انسان بر وضع ظاهر و باطن خود آگاهی کامل دارد، هرچند برای خود عذرهایی اقامه کند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کسانی که با تقلب و حیله، مکر و خدعه، پشت هم اندازی و ریا کاری به کاری دست می‌زنند، یا مسأله‌ی پوچ را با رنگ علمی به خورد مردم می‌دهند، یا چهره‌ی واقعی خود را پنهان می‌دارند، یا با گول زدن توده‌ی مردم میداندار زندگی آنان می‌شوند، یا ملت‌ها را به مکتب‌های بی‌مایه‌ای که به آن لعاب علم زده شده دعوت می‌کنند، به خود و مسایلی که به عرصه‌ی حیات بشر ریخته‌اند،</w:t>
      </w:r>
    </w:p>
    <w:p>
      <w:pPr>
        <w:pStyle w:val="BookText"/>
        <w:rPr/>
      </w:pPr>
      <w:r>
        <w:rPr>
          <w:rFonts w:ascii="IRNazanin" w:hAnsi="IRNazanin" w:eastAsia="IRNazanin"/>
          <w:color w:val="111111"/>
          <w:sz w:val="28"/>
          <w:sz w:val="28"/>
          <w:szCs w:val="28"/>
          <w:rtl w:val="true"/>
          <w:lang w:bidi="fa-IR"/>
        </w:rPr>
        <w:t>آگاهی ندارند؟</w:t>
      </w:r>
    </w:p>
    <w:p>
      <w:pPr>
        <w:pStyle w:val="BookText"/>
        <w:rPr/>
      </w:pPr>
      <w:r>
        <w:rPr>
          <w:rFonts w:ascii="IRNazanin" w:hAnsi="IRNazanin" w:eastAsia="IRNazanin"/>
          <w:color w:val="111111"/>
          <w:sz w:val="28"/>
          <w:sz w:val="28"/>
          <w:szCs w:val="28"/>
          <w:rtl w:val="true"/>
          <w:lang w:bidi="fa-IR"/>
        </w:rPr>
        <w:t>به گفته‌ی قرآن مجید آگاهی دارند، ولی اینان قومی هستند که در طول تاریخ آب دریای حیات را با این امور گل آلود کردند تا بتوانند برای تغذیه‌ی امیال و شهوات خود ماهی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فضای فرهنگ این دار و دسته، فضای گمراهی و تاریکی است، و حمیت و نخوت و غیرت آنان صد در صد جاهلی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که به تمام حقایق هستی و بخصوص به خداوند هستی آفرین کفر ورزیدند، و به انکار آیات حق برخاستند باید دچار چنین فرهنگی شوند، و مسایل سخیف و بی‌پایه‌ای در مغز آنان پدیدار شود، آنگاه به عنوان مکتب و آیین به خورد دیگران دهند تا دیگران را هم مانند خود از خدا و حقایق جدا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هدفی جز فساد در زمین، و هلاک نسل و کشاورزی، و آلوده کردن اقوام و ملل به انواع معاصی و گناهان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تَوَلّٰی سَعیٰ فِی اَلْأَرْضِ لِیُفْسِدَ فِیهٰا وَ یُهْلِکَ اَلْحَرْثَ وَ اَلنَّسْلَ وَ اَللّٰهُ لاٰ یُحِبُّ اَلْفَسٰادَ</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سردمداران صهیونیسم در کتاب پروتوکل‌های خود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پیروزی داروین و مارکس و نیچه را به وسیله‌ی آرای ایشان پایه گذاری کردیم، و اثر مخرب اخلاقی که علوم ایشان در فکر غیر یهودی پدید می‌آورد با کمال تأکید برای ما واضح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یهودیت جهانی توسط سه تن از دانشمندان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 فروید و درکایم، نظریه‌ی داروین و تئوری تطور را با زننده‌ترین صورتی که در راه کوبیدن هر</w:t>
      </w:r>
    </w:p>
    <w:p>
      <w:pPr>
        <w:pStyle w:val="BookText"/>
        <w:rPr/>
      </w:pPr>
      <w:r>
        <w:rPr>
          <w:rFonts w:ascii="IRNazanin" w:hAnsi="IRNazanin" w:eastAsia="IRNazanin"/>
          <w:color w:val="111111"/>
          <w:sz w:val="28"/>
          <w:sz w:val="28"/>
          <w:szCs w:val="28"/>
          <w:rtl w:val="true"/>
          <w:lang w:bidi="fa-IR"/>
        </w:rPr>
        <w:t xml:space="preserve">فضیلتی که در جاهلیت اروپایی باقی مانده بود مورد استفاده قرار داد، و این سه دانشمند مغرض بطور دایم دین را با تحقیر و سرزنش یاد می‌کردند، و چهره‌ی آن را در نفوس و اذهان مردم زشت و آلوده نشان می‌دادند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اینان همراه با نظریات دانشمندان وابسته به خود، هیچ یک از جوانب تصور بشر را بدون فساد باقی نگذاشته‌اند، زیرا کلیه‌ی تصورات و علایق انسان را، از علاقه به خالق گرفته تا علاقه به جهان هستی، و زندگی و علاقه به ابنا نوع، همگی را فاسد و تباه ساخته و به یک سلسله از انحرافات تبدیل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انحراف اصلی در تصور حقیقت الهی و علاقه‌ی انسان به خدا، انحراف در تصور جهان هستی و علاقه‌ی آن به خدا، و علاقه‌ی انسان به جهان و علاقه‌ی جهان به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انحراف در تصور حیات و پیوستگی‌ها و اهداف آن، انحراف در تصور نفس بشری و روابط انسان با انسان و فرد با اجتماع و همسر با همسر، و به طور خلاصه انحراف در کلیه‌ی شئون حیات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سایه‌ی شوم این انحراف، شرایط زندگانی واقعی تحت تأثیر اهوا، خضوع در برابر طاغوت و تسلیم در چنبر شهوات واقع می‌شود، و دامنه‌ی فساد به طور روزافزون گسترش می‌گیرد، و کار هلاک و دمار وقتی به پایان می‌رسد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و بی‌تأثیرترین معبود در زندگی مردم گردد، و آلهه و معبودات باطل بر کلیه‌ی شئون حیات مسلط شوند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کار را با ژست علمی به خود گرفتن به جایی رساندند که به باور اکثر مردم دنیا دادند که جبر اقتصادی، جبر اجتماعی و جبر تاریخی همگی در سرنوشت انسان حکومت و تأثیر دارند و به صورت قدر حتمی و قاطعی، بدون</w:t>
      </w:r>
    </w:p>
    <w:p>
      <w:pPr>
        <w:pStyle w:val="BookText"/>
        <w:rPr/>
      </w:pPr>
      <w:r>
        <w:rPr>
          <w:rFonts w:ascii="IRNazanin" w:hAnsi="IRNazanin" w:eastAsia="IRNazanin"/>
          <w:color w:val="111111"/>
          <w:sz w:val="28"/>
          <w:sz w:val="28"/>
          <w:szCs w:val="28"/>
          <w:rtl w:val="true"/>
          <w:lang w:bidi="fa-IR"/>
        </w:rPr>
        <w:t>مداخله‌ی اراده‌ی انسان، زندگانی انسان را تحت سیطره و تسخیر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جملات واهی و کلمات سخیف، کار بسیاری از مردم جهان بخصوص اروپا و آمریکا، و بخصوص نسل جوان بسیاری از جوامع را به جایی رساند که گویی لا ینقطع این فریادها را از گلوی انسان می‌شنویم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قید بندگی و طوق عبودیت رسته‌ام، و برنامه‌ی زندگی خود را به میل و اراده‌ی خویش طرح و تنظیم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عقاید و سلوک خود را بر وفق عقل و نظر خود پایه‌گذاری و ترسیم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زندگی کنونی و آینده‌ی خود را با استقلال ذاتی و بدون سرپرستی خدا می‌سازم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نتیجه‌ی همین ادعا، خویش را از سنگر حمایت خدا بیرون رانده، و به دام مکر و حیله‌ی شیطان درافکنده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نتیجه‌ی همین ادعاست که اهریمن شر و فتنه فرصت یافته و تسلط و نفوذ خود را در سراسر زمین گسترش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نیتجه‌ی همین ادعا و غرور است که ظلم و بیداد، اکناف جهان را فرا گرفته و انواع عبودیت، همگی اقوام بشری را زیر یوغ ذلت کشیده و گروهی را به عبودیت سرمایه، و گروهی را به عبودیت دولت، و گروهی را به عبودیت دیکتاتور، و گروهی را به عبودیت شهوات خانمان‌سوز گرفتار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نتیجه‌ی همین ادعا و غرور است که فسق و فجور در سراسر جهان گسترش یافته و همگی پسران و دختران را در معرض آلودگی و فساد قرار داده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نتیجه‌ی همین ادعا و انحراف است که از یک سو جنون و اختلال مشاعر، تیمارستانهای کشورهای متمدن را بر دیوانگان تنگ ساخته، و از دیگر سو</w:t>
      </w:r>
    </w:p>
    <w:p>
      <w:pPr>
        <w:pStyle w:val="BookText"/>
        <w:rPr/>
      </w:pPr>
      <w:r>
        <w:rPr>
          <w:rFonts w:ascii="IRNazanin" w:hAnsi="IRNazanin" w:eastAsia="IRNazanin"/>
          <w:color w:val="111111"/>
          <w:sz w:val="28"/>
          <w:sz w:val="28"/>
          <w:szCs w:val="28"/>
          <w:rtl w:val="true"/>
          <w:lang w:bidi="fa-IR"/>
        </w:rPr>
        <w:t>وسوسه‌ی مدپرستی و فیلم‌ها و ستاره‌های سینما و تلویزیون و سایر شهوات، مردم را از توجه به حقیقت خویش باز داشته، و سراسر عمرشان را در غفلت و تباهی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نتیجه‌ی این زندگی نکبت‌بار که تمام شئون ظاهر و باطنش غرق آلودگی و انحراف، و فسق و فجور است این است که بسیاری از مردم جهان را سرخورده کرده، و ابر سیاه و تاریک یأس و ناامیدی را در فضای جانشان جای داده، و در عین اینکه زیر ضربات تازیانه‌ی وجدان و فشار فطرت دست و پا می‌زنند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اصلاح به روی انسان بسته است یا اگر هم باز باشد انسان قدرت حرکت در آن را ندارد و در نهایت برای اینکه خود را تا اندازه‌ای آرام 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نسبت به همه‌ی امورش محکوم قضا و قدر و جبر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جملات هم محصول حکومت همان فرهنگ شیطانی، و فضای جاهلی است، و چیزی جز نشخوار همین آلودگان و تبهکاران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پاک اسلام ناب که تبلور قطعی در مذهب شیعه‌ی دوازده امامی دارد با تکیه بر آیات قرآن و معارف امامان معصوم، همراه با دلیل و حکمت و منطق و برهان اعلام می‌دارد که راه اصلاح هرگز به روی بشر بسته نیست، و تا روز برپا بودن جهان بسته نخواهد شد، و حرکت انسان در راه صلاح و سداد، در امکان تمام افراد انسان، گرچه به انواع گناهان آلوده باشند هست، و عقاید و اعمال و اخلاق آدمی به هیچ وجه جبری و محکوم قضا و قدر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به گوشه‌ای از معارف الهیه، و فرامین ملکوتیه که هدایت کننده‌ی انسان به سوی صلاح و سداد، پاکی و پاکدامنی و نسخه‌ی نجات دهنده‌ی انسان از آلودگی و معاصی است اشاره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مردی فرمودند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اِنَّکَ قَد جُعِلْتَ طَبیبَ نَفْسِکَ، وَ بُیِّنَ لَکَ الدّاءُ، وَ عُرِّفْتَ آیَةَ الصِّحَّةِ، وَ دُلِلْتَ عَلی</w:t>
      </w:r>
    </w:p>
    <w:p>
      <w:pPr>
        <w:pStyle w:val="BookText"/>
        <w:rPr/>
      </w:pPr>
      <w:r>
        <w:rPr>
          <w:rFonts w:ascii="Amiri" w:hAnsi="Amiri" w:eastAsia="Amiri" w:cs="Amiri"/>
          <w:color w:val="111111"/>
          <w:sz w:val="28"/>
          <w:sz w:val="28"/>
          <w:szCs w:val="28"/>
          <w:rtl w:val="true"/>
          <w:lang w:bidi="ar-SA"/>
        </w:rPr>
        <w:t xml:space="preserve">الدَّواءِ، فَانْظُرْ کَیْفَ قِیامُکَ عَلی نَفْسِکَ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تو را طبیب خودت قرار داده‌اند، و درد را برایت بیان کرده‌اند، و نشانه‌ی صحت را به تو شناسانده‌اند، و به دارویت راهنمایی کرده‌اند، در نتیجه اندیشه کن که چگونه در اصلاح وضع خود به پا می‌خیزی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انسان آگاه به موقعیت و وضع و شأن خویش طبیب خود است، درد او عقاید باطله، اخلاق شیطانی و اعمال ناهنجار است که مفصلاً در قرآن و روایات برای او بیان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مستقیم، سلامت اخلاق، آرامش درون، عمل پاک، همه و همه نشانه و علامت سلامت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استغفار، تقوا و عفت و مبارزه با گناه داروی تمام دردهاست، این انسان است که با کمک گیری از این حقایق باید به اصلاح خود اقدام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از پدرانش روایت می‌کنند که پیامبر در وصیتش به امیر المؤمنین</w:t>
      </w:r>
    </w:p>
    <w:p>
      <w:pPr>
        <w:pStyle w:val="BookText"/>
        <w:rPr/>
      </w:pPr>
      <w:r>
        <w:rPr>
          <w:rFonts w:ascii="IRNazanin" w:hAnsi="IRNazanin" w:eastAsia="IRNazanin"/>
          <w:color w:val="111111"/>
          <w:sz w:val="28"/>
          <w:sz w:val="28"/>
          <w:szCs w:val="28"/>
          <w:rtl w:val="true"/>
          <w:lang w:bidi="fa-IR"/>
        </w:rPr>
        <w:t>علی بن ابی طالب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اَفْضَلُ الْجِهادِ مَنْ اَصْبَحَ لَا یَهُمُّ بِظُلْمِ اَحَدٍ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جهاد این است که شخص صبح کند در حالی که نیت ستم به احدی را نداشته باشد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اگر هر روزش را بدین صورت قرار دهد که از خانه خارج شود در حالی که نیتش نسبت به تمام انسانها حتی به دشمنانش خیر باشد، و قصدی جز خدمت به مردم نداشته باشد، ادامه‌ی این حالت، باطن را غرق نور و ظاهر را آراسته به صلاح و درستی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مَلَکَ نَفْسَهُ اِذا رَغِبَ، وَ اِذا رَهِبَ، وَ اِذا اشْتَهیٰ، وَ اِذا غَضِبَ، وَ اِذا رَضِیَ، حَرَّمَ اللّٰهُ جَسَدَهُ عَلَی النَّارِ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به وقت رغبت، و زمان ترس، و به هنگام میل، و در گیر و دار خشم و خشنودی، وجودش را از افتادن در گناه و معصیت، و ظلم و ستم حفظ نماید، خداوند بدنش را به آتش دوزخ حرام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بسیار می‌فرمودند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نَبِّهْ بِالتَّفَکُّرِ قَلْبَکَ، وَ جَافِ عَنِ اللَّیْلِ جَنْبَکَ، وَ اتَّقِ اللّٰهَ رَبَّکَ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قلب خود را با اندیشه در امور بیدار کن، شب را به عبادت حق بپرداز و در تمام شئون زندگی پروردگارت را پروا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اَلتَّفَکُّرُ یَدْعُو اِلَی الْبِرِّ وَ الْعَمَلِ بِهِ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اندیشه در همه‌ی امور، انسان را به جانب نیکی و عمل به آن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حضرت صادق علیه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مکرمت‌های اخلاقی خبر ده، حضرت فرمودند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اَلعَفْوُ عَمَّنْ ظَلَمَکَ، وَ صِلَةُ مَنْ قَطَعَکَ، وَ اِعْطاءُ مَنْ حَرَمَکَ، وَ قَوْلُ الْحَقِّ وَ لَوْ عَلی نَفْسِکَ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گذشت و چشم پوشی از کسی که بر تو ستم نموده، و صله نمودن با کسی که با تو جدایی کرده، و عطا کردن به کسی که تو را محروم از بخشش خود نموده، و گفتن حق گرچه به ضرر خودت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عمل زشتی یا شهوت حرامی بر او عرضه شود، پس به خاطر ترس از خدا اجتناب کند، خداوند آتش قیامت را بر او حرام نماید و از وحشت اکبر امانش دهد و به وعده‌ای که در کتابش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مقام پروردگارش را بترسد دو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بدانید هرکس دنیا و آخرت به او عرضه شود پس دنیا را بر آخرت اختیار کند، خداوند عزّ و جلّ را در قیامت ملاقات کند در حالی که حسنه‌ای برای نجاتش از عذاب نخواهد داشت، و هرکس آخرت را بر دنیا اختیار نماید و دنیای فانی را معبود خود قرار ندهد، خداوند از او خشنود گردد، و زشتی‌های عملش را بیامرزد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 می‌گوید به حضرت صادق علیه السلام گفتم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قَوْمٌ یَعْمَلُونَ بِالْمَعَاصِی وَ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نَرْجُو، فَلَا یَزالُونَ کَذَلِکَ حَتّی یَأْتِیَهُمُ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قَوْمٌ یَتَرَجَّحُونَ فِی الْاَمانِیَّ، کَذَبُوا، لَیْسُوا بِراجینَ، إنَّ مَنْ رَجا شَیْئاً</w:t>
      </w:r>
    </w:p>
    <w:p>
      <w:pPr>
        <w:pStyle w:val="BookText"/>
        <w:rPr/>
      </w:pPr>
      <w:r>
        <w:rPr>
          <w:rFonts w:ascii="Amiri" w:hAnsi="Amiri" w:eastAsia="Amiri" w:cs="Amiri"/>
          <w:color w:val="111111"/>
          <w:sz w:val="28"/>
          <w:sz w:val="28"/>
          <w:szCs w:val="28"/>
          <w:rtl w:val="true"/>
          <w:lang w:bidi="ar-SA"/>
        </w:rPr>
        <w:t xml:space="preserve">طَلَبَهُ، وَ مَنْ خَافَ مِنْ شَیْءٍ هَرَبَ مِنْهُ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اهل معصیت و گناهند و می‌گویند در عین آلودگی امیدواریم، به همین صورت زندگی می‌کنند تا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مردمی هستند که به جانب آرزوی پوچ چرخیده‌اند، دروغ گفتند، اهل امید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حقیقتی امید دارد آن را می‌طلبد، و از چیزی که بیم دارد از آن فرار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در توضیح آیه‌ی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لِمَنْ خٰافَ مَقٰامَ رَبِّهِ جَنَّتٰانِ</w:t>
      </w:r>
      <w:r>
        <w:rPr>
          <w:rFonts w:eastAsia="Amiri" w:cs="Amiri" w:ascii="Amiri" w:hAnsi="Amiri"/>
          <w:color w:val="111111"/>
          <w:sz w:val="28"/>
          <w:szCs w:val="28"/>
          <w:rtl w:val="true"/>
          <w:lang w:bidi="ar-SA"/>
        </w:rPr>
        <w:t xml:space="preserve">» </w:t>
      </w:r>
      <w:r>
        <w:rPr>
          <w:rStyle w:val="FootnoteAnchor"/>
          <w:rtl w:val="true"/>
        </w:rPr>
        <w:footnoteReference w:id="232"/>
      </w:r>
      <w:r>
        <w:rPr>
          <w:rFonts w:ascii="Amiri" w:hAnsi="Amiri" w:eastAsia="Amiri" w:cs="Amiri"/>
          <w:color w:val="111111"/>
          <w:sz w:val="28"/>
          <w:sz w:val="28"/>
          <w:szCs w:val="28"/>
          <w:rtl w:val="true"/>
          <w:lang w:bidi="ar-SA"/>
        </w:rPr>
        <w:t>،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 اَنَّ اللّٰهَ یَراهُ، وَ یَسْمَعُ ما یَقُولُ، وَ یَعْلَمُ ما یَعْمَلُهُ مِنْ خَیْرٍ اَوْ شَرٍّ، فَیَحْجُزُهُ ذٰلِکَ عَنِ الْقَبیحِ مِنَ الاَعْمالِ، فَذٰلِکَ الَّذِی خَافَ مَقامَ رَبِّهِ وَ نَهَی النَّفْسَ عَنِ الهَویٰ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بداند خدا او را می‌بیند، و آنچه می‌گوید می‌شنود، و آنچه از خوبی و بدی انجام می‌دهد می‌داند، و این توجه او را از زشتی باز دارد، کسی است که از مقام خدا خائف است و نفس را از هوا باز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عمرو بن سعید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اُوصِیکَ بِتَقْوَی اللّٰهِ وَ الْوَرَعِ وَ الاِجْتِهادِ، وَ اعْلَمْ أَنَّهُ لَا یَنْفَعُ اجْتِهادٌ لَا وَرَعَ فِیهِ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به پیروی از خدا در همه‌ی امور، و پرهیز از گناه، و کوشش در عبادت و خدمت به خلق سفارش می‌کنم، و بدان کوششی که در آن پرهیز از گناه نباشد سودی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 بِتَقْوَی اللّٰهِ وَ الْوَرَعِ وَ الْاِجْتِهادِ، وَ صِدْقِ الْحَدیثِ، وَ اَداءِ الاَمانَةِ، وَ حُسْنِ الخُلْقِ، وَ حُسْنِ الجِوارِ، وَ کُونُوا دُعاةً اِلیٰ اَنْفُسِکُمْ بِغَیْرِ اَلْسِنَتِکُمْ، وَ کُونُوا زَیْناً وَ لا تَکُونُوا شَیْناً، وَ عَلَیْکُمْ بِطولِ الرُّکوعِ وَ السُّجودِ، فَاِنَّ اَحَدَکُمْ اِذَا اَطالَ الرُّکوعَ وَ السُّجودَ هَتَفَ اِبْلیسُ مِنْ خَلْفِهِ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وَیْلَهُ، اَطاعَ وَ عَصَیْتُ، وَ سَجَدَ وَ اَبَیْتُ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شما باد به پروای از حق در همه‌ی امور، و حفظ خویش از تمام گناهان، و کوشش در عبادت و خدمت به مردم، و راستی در گفتار و ادای امانت، و حسن خلق، و نیکو همسایه‌داری، و جلب مردم به آیین حق با اعمال و رفتار و اخلاق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دین باشید، عامل وهن و سبکی دین نباشید، رکوع و سجود خود را در نمازها طولانی کنید، همانا وقتی یکی از شما رکوع و سجودش را طولانی کند، ابلیس از پشت سر او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اطاعت کرد و من سرپیچی نمودم، سجده کرد و من امتناع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به امیر المؤمنین علیه السلام فرمودند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ثَلاثَةٌ مَنْ لَقِیَ اللّٰهَ عَزَّ وَ جَلَّ بِهِنَّ فَهُو مِنْ اَفْضَلِ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اَتَی اللّٰهَ عَزَّ وَ جَلَّ بِمَا افْتَرَضَ عَلَیْهِ فَهُوَ مِنْ اَعْبَدِ النَّاسِ، وَ مَنْ وَرِعَ عَنْ مَحارِمِ اللّٰهِ فَهُوَ مِنْ اَوْرَعِ النّاسِ، وَ مَنْ قَنَعَ بِما رَزَقَهُ اللّٰهُ فَهُوَ مِنْ اَغْنَی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لَمْ یَکُنَّ فِیهِ لَمْ یَتِمَّ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وَرَعٌ یَحْجُزُهُ عَنْ مَعاصِی اللّٰهِ، وَ خُلْقٌ یُداری بِهِ النّاسَ، وَ حِلْمٌ یَرُدُّ بِهِ جَهْلَ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عُرْیانٌ وَ لِباسُهُ الْحَیاءُ، وَ زِینَتُهُ الْعِفافُ، وَ مُرُوَّتُهُ العَمَلُ الصّالِحُ، وَ عِمادُهُ الْوَرَعُ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برنامه است که هرکس خدا را با آنها ملاقات نماید از بهترین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عمل به آنچه بر او واجب شده است را به پیشگاه حق ارایه کند، او برترین بنده است، و کسی که از تمام حرامها خودداری کند از پارساترین بندگان است، و آنکه به روزی داده شده‌ی خداوند قناعت ورزد، از بی‌نیازترین مردم است؛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در هر کس نباشد عملش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قدرتی که او را از معاصی خدا مانع گردد، و اخلاقی که با آن با مردم مدارا نماید، و حوصله و حلمی که جهل جاهل را با آن برگرداند تا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عریان است، لباسش حیا، و زینتش عفاف، و جوانمردی‌اش عمل صالح، و ستونش ورع و پارسایی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اَفْضَلَ العِبَادَةِ عِفَّةُ الْبَطْنِ وَ الْفَرْجِ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برترین عبادت نگاهداری شکم و شهوت از حرام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اِنَّما شِیعَةُ جَعْفَرٍ مَنْ عَفَّ بَطْنُهُ وَ فَرْجُهُ، وَ اشْتَدَّ جِهادُهُ وَ عَمِلَ لِخالِقِهِ، وَ رَجا ثَوابَهُ، وَ خَافَ عِقابَهُ، فَاِذا رَأَیْتَ أُولٰئِکَ، فَأُولٰئِکَ شِیعَةُ جَعْفَرٍ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پیرو جعفر کسی است که شکم و شهوت را از حرام حفظ کند، کوشش او در راه خدا شدید باشد، محض خدا عمل کند، به پاداش حق امیدوار و از عذابش بترسد، چون اینان را دیدی، اینان شیعه‌ی امام صادق هستند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تَزالُ اُمَّتِی بِخَیْرٍ ما تَحابُّوا وَ تَهادَوْا وَ اَدُّوا الاَمانَةَ، وَ اجْتَنبُوا الحَرامَ، وَ قَرَوُا الضَّیْفَ، وَ اَقامُوا الصَّلاةَ، وَ آتُوا الزَّکاةَ، فَاِذَا لَمْ یَفْعَلُوا ذٰلِکَ ابْتُلُو بِالْقَحْطِ وَ السِّنینَ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دایم امت من به خیر و نیکی‌اند تا به یکدیگر محبت ورزند و به یکدیگر هدیه دهند، و امانت را ادا کنند، و از حرام بپرهیزند، و مهمان را پذیرایی نمایند و نماز را برپا دارند و زکات مال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امور را انجام ندهند به قحطی و خشکسالی مبتلا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روایاتی که در سطور قبل ملاحظه کردید استفاده می‌شود که راه اصلاح به روی همگان برای همیشه باز است، و حرکت در این راه نورانی، برای هرکس که بخواهد ممکن است، و انسان در عمل و رفتار، و کردار و اخلاق به چیزی مجبور نیست، و آزادانه می‌تواند با نیتی پاک و تصمیم و عزمی جدی به واقعیاتی که در آن روایات اشاره شده و خلاصه‌اش به شرح زیر است آراسته گردد، و این همه نیکی و خیر و زیبایی معنوی را به جای آن همه زشتی و بدی و هیولای شیطانی بگذارد، و با دست خود همراه با یاری و نصرت حق، سیئات اخلاقی و عملی و باطنی را تبدیل به حسنات باطنی و عملی و اخلاقی نماید، که هرکس در راه اصلاح قرار بگیرد، خداوند در تبدیل شدن سیئات به حسنات به او کمک خواهد داد، و چون حسنات را جایگزین سیئات کند، تمام سیئات گذشته‌اش بخشیده خواهد شد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تٰابَ وَ آمَنَ وَ عَمِلَ عَمَلاً صٰالِحاً فَأُوْلٰئِکَ یُبَدِّلُ اَللّٰهُ سَیِّئٰاتِهِمْ حَسَنٰاتٍ</w:t>
      </w:r>
      <w:bookmarkStart w:id="279" w:name="pg244_2913"/>
    </w:p>
    <w:p>
      <w:pPr>
        <w:pStyle w:val="BookText"/>
        <w:rPr/>
      </w:pPr>
      <w:bookmarkEnd w:id="279"/>
      <w:r>
        <w:rPr>
          <w:rFonts w:ascii="Amiri" w:hAnsi="Amiri" w:eastAsia="Amiri" w:cs="Amiri"/>
          <w:color w:val="111111"/>
          <w:sz w:val="28"/>
          <w:sz w:val="28"/>
          <w:szCs w:val="28"/>
          <w:rtl w:val="true"/>
          <w:lang w:bidi="ar-SA"/>
        </w:rPr>
        <w:t>وَ کٰانَ اَللّٰهُ غَفُوراً رَحِیماً</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آنان که توبه کردند و ایمان آوردند و عمل شایسته انجام دادند، اینانند که خداوند سیئات آنان را به حسنات تبدیل کرد و خداوند آمرزنده‌ی مهربان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ظَلَمَ ثُمَّ بَدَّلَ حُسْناً بَعْدَ سُوءٍ فَإِنِّی غَفُورٌ رَحِیمٌ</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کسانی که ستم کردند، آنگاه در مقام توبه و جبران برآمدند و بدی را تبدیل به نیکی کردند، من نسبت به آنها آمرزنده و مهربانم</w:t>
      </w:r>
      <w:r>
        <w:rPr>
          <w:rFonts w:eastAsia="IRNazanin" w:cs="IRNazanin"/>
          <w:color w:val="111111"/>
          <w:sz w:val="28"/>
          <w:szCs w:val="28"/>
          <w:rtl w:val="true"/>
          <w:lang w:bidi="fa-IR"/>
        </w:rPr>
        <w:t>.</w:t>
      </w:r>
    </w:p>
    <w:p>
      <w:pPr>
        <w:pStyle w:val="Heading3"/>
        <w:numPr>
          <w:ilvl w:val="2"/>
          <w:numId w:val="1"/>
        </w:numPr>
        <w:rPr/>
      </w:pPr>
      <w:bookmarkStart w:id="280" w:name="__RefHeading___Toc2156757_211673320"/>
      <w:bookmarkStart w:id="281" w:name="_Toc98"/>
      <w:bookmarkEnd w:id="280"/>
      <w:r>
        <w:rPr>
          <w:rtl w:val="true"/>
        </w:rPr>
        <w:t>عناوین مسایل مربوط به اصلاح نفس</w:t>
      </w:r>
      <w:bookmarkEnd w:id="281"/>
    </w:p>
    <w:p>
      <w:pPr>
        <w:pStyle w:val="BookText"/>
        <w:rPr/>
      </w:pPr>
      <w:r>
        <w:rPr>
          <w:rFonts w:ascii="IRNazanin" w:hAnsi="IRNazanin" w:eastAsia="IRNazanin"/>
          <w:color w:val="111111"/>
          <w:sz w:val="28"/>
          <w:sz w:val="28"/>
          <w:szCs w:val="28"/>
          <w:rtl w:val="true"/>
          <w:lang w:bidi="fa-IR"/>
        </w:rPr>
        <w:t>نیّت خیر نسبت به تمام مردم، خویشتنداری به وقت رغبت و ترس و میل و خشم و خشنودی</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اندیشه و تفکر در همه‌ی امور و عاقبت کارها، شب بیداری برای عبادت، تقوا و پرهیزگاری، گذشت و چشم پوشی از آن که بر انسان ستم نموده، صله‌ی رحم با کسی که جدایی کرده، بخشش به آن که انسان را از احسانش محروم نموده، اجتناب از شهوت حرام، اختیار آخرت بر دنیا، امید همراه با عمل، ترس از خدا همراه با ترک گناه، توجه داشتن به مراقبت حق بر ظاهر و باطن هستی، پاکدامنی، کوشش در عبادت رب و خدمت به خلق، راستی در گفتار، ادای امانت، خوش خلقی، نیکو همسایه‌داری، آراستگی به خوبیها، رکوع و سجود طولانی، قناعت به حلال، نرمی در روش و منش، بردباری و حوصله، حیا، عفت، انجام کار خیر و عمل صالح، عفت شکم، عفت شهوت، کار برای خدا، امید به پاداش حق، خوف از عذاب، محبت ورزی به یکدیگر، هدایت</w:t>
      </w:r>
      <w:bookmarkStart w:id="282" w:name="pg244_2914"/>
    </w:p>
    <w:p>
      <w:pPr>
        <w:pStyle w:val="BookText"/>
        <w:rPr/>
      </w:pPr>
      <w:bookmarkEnd w:id="282"/>
      <w:r>
        <w:rPr>
          <w:rFonts w:ascii="IRNazanin" w:hAnsi="IRNazanin" w:eastAsia="IRNazanin"/>
          <w:color w:val="111111"/>
          <w:sz w:val="28"/>
          <w:sz w:val="28"/>
          <w:szCs w:val="28"/>
          <w:rtl w:val="true"/>
          <w:lang w:bidi="fa-IR"/>
        </w:rPr>
        <w:t>همدیگر، دوری از زشتی، پذیرایی مهمان، اقامه‌ی نماز، ادای زکات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عناوین برگرفته شده از متن احادیثی است که در صفحات گذشته به عنوان راه اصلاح درج شد، اگر بخواهیم از مجموع روایات مربوط به اصلاح خود و خانواده و جامعه و همه‌ی امور حیات، انتخاب عنوان کنیم بدون شک کتابی مفصل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با اراده و اختیاری که دارد به این حقایق باارزش آراسته شود، و از رذایل و سیئات بخصوص از مال حرام، مقام حرام و شهوت حرام خود را حفظ نماید، سود سرشاری در دنیا و آخرت نصیب او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لازم است به گوشه‌ای از حیات خود نگهداران و سود سرشاری که نصیب آنان شده اشاره شود، شاید وسیله‌ی هدایت برای آنان که خواهان خیر و سعادت خود هستند شود</w:t>
      </w:r>
      <w:r>
        <w:rPr>
          <w:rFonts w:eastAsia="IRNazanin" w:cs="IRNazanin"/>
          <w:color w:val="111111"/>
          <w:sz w:val="28"/>
          <w:szCs w:val="28"/>
          <w:rtl w:val="true"/>
          <w:lang w:bidi="fa-IR"/>
        </w:rPr>
        <w:t>.</w:t>
      </w:r>
    </w:p>
    <w:p>
      <w:pPr>
        <w:pStyle w:val="Heading3"/>
        <w:numPr>
          <w:ilvl w:val="2"/>
          <w:numId w:val="1"/>
        </w:numPr>
        <w:rPr/>
      </w:pPr>
      <w:bookmarkStart w:id="283" w:name="__RefHeading___Toc2156759_211673320"/>
      <w:bookmarkStart w:id="284" w:name="_Toc99"/>
      <w:bookmarkEnd w:id="283"/>
      <w:r>
        <w:rPr>
          <w:rtl w:val="true"/>
        </w:rPr>
        <w:t>ابن سیرین و تعبیر خواب</w:t>
      </w:r>
      <w:bookmarkEnd w:id="284"/>
    </w:p>
    <w:p>
      <w:pPr>
        <w:pStyle w:val="BookText"/>
        <w:rPr/>
      </w:pPr>
      <w:r>
        <w:rPr>
          <w:rFonts w:ascii="IRNazanin" w:hAnsi="IRNazanin" w:eastAsia="IRNazanin"/>
          <w:color w:val="111111"/>
          <w:sz w:val="28"/>
          <w:sz w:val="28"/>
          <w:szCs w:val="28"/>
          <w:rtl w:val="true"/>
          <w:lang w:bidi="fa-IR"/>
        </w:rPr>
        <w:t>نامش محمد فرزند سیرین بصری است، در تعبیر خواب قدرت فوق‌العاده‌ای داشت، سرچشمه‌ی تعبیرش ذوق سالم و فکر نافذ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تطبیق خواب با حقایق انسان عجیبی بود، برای تعبیر خواب از لطایف قرآن و روایات استفاده می‌کرد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نوشته‌اند مردی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اذان گفتن در عالم خواب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همین مسأله را پرسید،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دزدی برده‌ای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درباره‌ی اختلاف این دو تعبیر با اینکه خواب هر دو یکی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چهره‌ی اولی را چهره‌ای نیکو و پسندیده و دینی دیدم، تعبیر خوابش را از آیه‌ی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أَذِّنْ فِی اَلنّٰاسِ بِالْحَجِّ</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چهره‌ی دومی را چهره‌ی خوبی ندیدم، تعبیر</w:t>
      </w:r>
    </w:p>
    <w:p>
      <w:pPr>
        <w:pStyle w:val="BookText"/>
        <w:rPr/>
      </w:pPr>
      <w:r>
        <w:rPr>
          <w:rFonts w:ascii="Amiri" w:hAnsi="Amiri" w:eastAsia="Amiri" w:cs="Amiri"/>
          <w:color w:val="111111"/>
          <w:sz w:val="28"/>
          <w:sz w:val="28"/>
          <w:szCs w:val="28"/>
          <w:rtl w:val="true"/>
          <w:lang w:bidi="ar-SA"/>
        </w:rPr>
        <w:t xml:space="preserve">خوابش را از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مُؤَذِّنٌ أَیَّتُهَا اَلْعِیرُ إِنَّکُمْ لَسٰارِقُونَ</w:t>
      </w:r>
      <w:r>
        <w:rPr>
          <w:rFonts w:eastAsia="Amiri" w:cs="Amiri" w:ascii="Amiri" w:hAnsi="Amiri"/>
          <w:color w:val="111111"/>
          <w:sz w:val="28"/>
          <w:szCs w:val="28"/>
          <w:rtl w:val="true"/>
          <w:lang w:bidi="ar-SA"/>
        </w:rPr>
        <w:t xml:space="preserve">» </w:t>
      </w:r>
      <w:r>
        <w:rPr>
          <w:rStyle w:val="FootnoteAnchor"/>
          <w:rtl w:val="true"/>
        </w:rPr>
        <w:footnoteReference w:id="243"/>
      </w:r>
      <w:r>
        <w:rPr>
          <w:rFonts w:ascii="IRNazanin" w:hAnsi="IRNazanin" w:eastAsia="IRNazanin"/>
          <w:color w:val="111111"/>
          <w:sz w:val="28"/>
          <w:sz w:val="28"/>
          <w:szCs w:val="28"/>
          <w:rtl w:val="true"/>
          <w:lang w:bidi="fa-IR"/>
        </w:rPr>
        <w:t>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سیرین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به شغل بزازی اشتغال داشتم، زنی زیبا برای خرید به مغازه‌ام آمد، در حالی که نمی‌دانستم به خاطر جوانی و زیباییم عاشق من است، مقداری پارچه از من خرید و در میان بغچه پیچید، ناگهان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بزاز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کرده‌ام پول همراه خود بیاورم، این بغچه را به کمک من تا منزل من بیاور و آنجا پولش را دریافت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ناچار تا کنار خانه‌ی او رفتم، مرا به دهلیز خانه خواست، چون قدم در آنجا گذاشتم در را بست و پوشش از جمال خود برگرفت و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است شیفته‌ی جمال توام و راه رسیدن به وصالت را در این طریق دیدم، اکنون در این خانه تویی و من، باید کام مرا برآوری، ورنه کارت را به رسوایی می‌کشم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دامن به زنا آلوده مکن، زنا از گناهان کبیره و موجب ورود به آتش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نصیحتم فایده نکرد، موعظه‌ام اثر نبخشید، از او خواستم از رفتن من به دستشویی مانع نشود، به خیال اینکه قضای حاجت دارم مرا آزاد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دستشویی رفتم، برای حفظ ایمان و آخرت و کرامت انسانی‌ام سراپای خود را به نجاست آلوده کردم، چون با آن وضع از آن محل بیرون آمدم، درب منزل را گشود و مرا بیرون کرد، خود را به آب رساندم، بدن و لباسم را شستم، در عوض اینکه به خاطر دینم خود را ساعتی به بوی بد آلودم، خداوند بویم را همچون بوی عطر قرار داد و دانش تعبیر خواب را به من مرحمت فرمود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bookmarkStart w:id="285" w:name="pg244_2916"/>
    </w:p>
    <w:p>
      <w:pPr>
        <w:pStyle w:val="Heading3"/>
        <w:numPr>
          <w:ilvl w:val="2"/>
          <w:numId w:val="1"/>
        </w:numPr>
        <w:rPr/>
      </w:pPr>
      <w:bookmarkStart w:id="286" w:name="__RefHeading___Toc2156761_211673320"/>
      <w:bookmarkStart w:id="287" w:name="_Toc100"/>
      <w:bookmarkEnd w:id="285"/>
      <w:bookmarkEnd w:id="286"/>
      <w:r>
        <w:rPr>
          <w:rtl w:val="true"/>
        </w:rPr>
        <w:t>ثروت خداداده و دانش فراوان</w:t>
      </w:r>
      <w:bookmarkEnd w:id="287"/>
    </w:p>
    <w:p>
      <w:pPr>
        <w:pStyle w:val="BookText"/>
        <w:rPr/>
      </w:pPr>
      <w:r>
        <w:rPr>
          <w:rFonts w:ascii="IRNazanin" w:hAnsi="IRNazanin" w:eastAsia="IRNazanin"/>
          <w:color w:val="111111"/>
          <w:sz w:val="28"/>
          <w:sz w:val="28"/>
          <w:szCs w:val="28"/>
          <w:rtl w:val="true"/>
          <w:lang w:bidi="fa-IR"/>
        </w:rPr>
        <w:t>فقیه و اصولی بزرگ، چهره‌ی معروف علم و دانش و عبادت و عمل، حجة الاسلام شفتی مشهور به سید، در ابتدای تحصیل در نجف اشرف به سر می‌برد، از نظر فقر و تهیدستی و نداری و تنگدستی به او بسیار سخت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برای یک وعده غذا مشکل داشت، ماندن در نجف برای او طاقت‌فرسا شد، با رنج فراوان برای ادامه‌ی تحصیل، خود را به حوزه‌ی اصفهان که در آن روزگار از حوزه‌های پررونق و علمی شیعه بود رساند، آنجا هم به مانند نجف به سختی زندگی و تنگی معیشت دچار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مقدار کمی پول از محلی برای او رسید، به بازار رفت که برای خود و اهل بیتش غذا تهیه کند، با خود فکر کرد که با آن پول به اندازه‌ی سد جوع خود و اهل بیتش غذای ارزانی تهیه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مرد قصابی یکدست جگر خرید و به جانب خانه روان شد، در حالی که از خرید خود خوشحال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راه گذرش به خرابه‌ای افتاد، مشاهده کرد سگی ضعیف و لاغر روی زمین افتاده، در حالی که چند بچه‌ی او به سینه‌اش چسبیده و مطالبه‌ی شیر می‌کنند، ولی در پستان سگ گرسنه‌ی ضعیف شیری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سگ و ناله‌ی بچه‌های او، سید را کنار خرابه متوقف کرد، در عین اینکه خود و اهل بیتش نسبت به آن غذا محتاج بودند، ولی خواهش و میل نفس را توجهی نکرد، تمام جگر را به آنان خورانید، سگ دمی حرکت داد و سری به جانب آسمان برداشت، گویی در عالم حیوانی خود از حضرت حق گشایش کار آن ایثارگر را درخواست کرد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زیادی از ترحم من به آن سگ و توله‌هایش نگذشت که</w:t>
      </w:r>
      <w:bookmarkStart w:id="288" w:name="pg244_2917"/>
    </w:p>
    <w:p>
      <w:pPr>
        <w:pStyle w:val="BookText"/>
        <w:rPr/>
      </w:pPr>
      <w:bookmarkEnd w:id="288"/>
      <w:r>
        <w:rPr>
          <w:rFonts w:ascii="IRNazanin" w:hAnsi="IRNazanin" w:eastAsia="IRNazanin"/>
          <w:color w:val="111111"/>
          <w:sz w:val="28"/>
          <w:sz w:val="28"/>
          <w:szCs w:val="28"/>
          <w:rtl w:val="true"/>
          <w:lang w:bidi="fa-IR"/>
        </w:rPr>
        <w:t>از منطقه‌ی شفت، مال هنگفتی نزد من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ثروتمندی از آن دیار ثروتش را جهت معامله نزد امینی نهاده بود که گفته بود منافعش را جهت سید شفتی بگذارید، و پس از مرگم اصل مال و تمام منافعش را نزد سید ببرید، منافع مال مربوط به شخص سید و اصل مال را در مصارفی که معین شده خرج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آنچه را مربوط به خودش بود در راه تجارت گذاشت و از منافع آن املاکی تهیه کرد، از منافع آن املاک و منافع تجارت، علاوه بر رسیدگی به وضع مستمندان، و پرداخت شهریه به اهل علم و حل مشکلات مردم، مسجد باعظمتی را بنا نهاد که امروز از مساجد آباد اصفهان و معروف به مسجد سید است، و قبر مطهر آن مرد بزرگ نیز در کنار آن مسجد در مقبره‌ای آباد قرار دارد</w:t>
      </w:r>
      <w:r>
        <w:rPr>
          <w:rFonts w:eastAsia="IRNazanin" w:cs="IRNazanin"/>
          <w:color w:val="111111"/>
          <w:sz w:val="28"/>
          <w:szCs w:val="28"/>
          <w:rtl w:val="true"/>
          <w:lang w:bidi="fa-IR"/>
        </w:rPr>
        <w:t>.</w:t>
      </w:r>
    </w:p>
    <w:p>
      <w:pPr>
        <w:pStyle w:val="Heading3"/>
        <w:numPr>
          <w:ilvl w:val="2"/>
          <w:numId w:val="1"/>
        </w:numPr>
        <w:rPr/>
      </w:pPr>
      <w:bookmarkStart w:id="289" w:name="__RefHeading___Toc2156763_211673320"/>
      <w:bookmarkStart w:id="290" w:name="_Toc101"/>
      <w:bookmarkEnd w:id="289"/>
      <w:r>
        <w:rPr>
          <w:rtl w:val="true"/>
        </w:rPr>
        <w:t>جوان پرهیزکار و بیدار</w:t>
      </w:r>
      <w:bookmarkEnd w:id="290"/>
    </w:p>
    <w:p>
      <w:pPr>
        <w:pStyle w:val="BookText"/>
        <w:rPr/>
      </w:pPr>
      <w:r>
        <w:rPr>
          <w:rFonts w:ascii="IRNazanin" w:hAnsi="IRNazanin" w:eastAsia="IRNazanin"/>
          <w:color w:val="111111"/>
          <w:sz w:val="28"/>
          <w:sz w:val="28"/>
          <w:szCs w:val="28"/>
          <w:rtl w:val="true"/>
          <w:lang w:bidi="fa-IR"/>
        </w:rPr>
        <w:t>مردی از انصار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بسیار گرمی همراه رسول خدا صلی الله علیه و آله و سلم در سایه‌ی درختی قرار داشتیم، مردی آمد و پیراهن از بدن خارج کرد، و شروع کرد روی ریگهای داغ غلطیدن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پشت و گاهی شکم، و گاهی صورت بر آن ریگها می‌گذاشت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این ریگها را بچش که عذابی که نزد خداست از آنچه من به تو می‌چشانم عظیم‌تر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 این منظره را تماشا می‌کرد، وقتی کار آن جوان تمام شد و لباس پوشید، و رو به ما کرد که برود، نبی اسلام با دست به جانب او اشاره فرمودند و از او خواستند که نزد حضرت بیاید، وقتی نزدیک حضرت رسید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از تو دیدم که از کسی ندیدم، علت این برنامه چیست؟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از خدا، من با نفس خود این معامله را دارم تا از طغیان و شهوت حرام در امان بماند</w:t>
      </w:r>
      <w:r>
        <w:rPr>
          <w:rFonts w:eastAsia="IRNazanin" w:cs="IRNazanin"/>
          <w:color w:val="111111"/>
          <w:sz w:val="28"/>
          <w:szCs w:val="28"/>
          <w:rtl w:val="true"/>
          <w:lang w:bidi="fa-IR"/>
        </w:rPr>
        <w:t>!</w:t>
      </w:r>
      <w:bookmarkStart w:id="291" w:name="pg244_2918"/>
    </w:p>
    <w:p>
      <w:pPr>
        <w:pStyle w:val="BookText"/>
        <w:rPr/>
      </w:pPr>
      <w:bookmarkEnd w:id="291"/>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ترسانی و حق ترس را رعایت کرده‌ای، خداوند به وجود تو به اهل آسمانها مباهات می‌نماید، سپس به اصحابش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حاضرین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این دوستتان بیایید تا برای شما دعا کند، همه نزدیک آمدند و او بدین صورت دعا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اجْمَعْ اَمْرَنا عَلَی الْهُدیٰ وَ اجْعَلِ التَّقْویٰ زادَنا وَ الْجَنَّةَ مَآبَنا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برنامه‌ی زندگی ما را بر هدایت متمرکز کن، تقوا را زاد ما و بهشت را بازگشتگاه ما قرار بده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2" w:name="__RefHeading___Toc2156765_211673320"/>
      <w:bookmarkStart w:id="293" w:name="_Toc102"/>
      <w:bookmarkEnd w:id="292"/>
      <w:r>
        <w:rPr>
          <w:rtl w:val="true"/>
        </w:rPr>
        <w:t>جوان عابد و توجه به خطر گناه</w:t>
      </w:r>
      <w:bookmarkEnd w:id="293"/>
    </w:p>
    <w:p>
      <w:pPr>
        <w:pStyle w:val="BookText"/>
        <w:rPr/>
      </w:pPr>
      <w:r>
        <w:rPr>
          <w:rFonts w:ascii="IRNazanin" w:hAnsi="IRNazanin" w:eastAsia="IRNazanin"/>
          <w:color w:val="111111"/>
          <w:sz w:val="28"/>
          <w:sz w:val="28"/>
          <w:szCs w:val="28"/>
          <w:rtl w:val="true"/>
          <w:lang w:bidi="fa-IR"/>
        </w:rPr>
        <w:t>امام باقر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بدکاره با جوانانی از بنی اسراییل برای به فتنه انداختن آنان روبرو شد، بعضی از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فلان عابد او را ببیند از راه به در می‌رود، زن بدکاره چون گفتار آنان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به منزلم نمی‌روم مگر اینکه او را به فتنه اندازم، چون قسمتی از شب گذشت به در خانه‌ی عابد آمد و در زد، عابد در را باز نکرد، زن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راه بده، عابد امتناع کرد،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جوانان بنی اسراییل مرا به کار زشت دعوت کرده‌اند، اگر مرا پناه ندهی کارم به رسوایی خواهد کشید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عابد وقتی سخن او را شنید در را باز کرد، وقتی وارد خانه شد لباسش را بیرون آورد، عابد وقتی زیبایی او را دید دچار وسوسه شد، دست بر بدن او گذاشت، سپس توجهی عمیق به خود کرد، به جانب آتش زیر دیگ رفت، دست بر آتش گذاشت،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که به بدن نامحرم رسیده می‌سوزانم، زن از خانه در آمد و به نزد مردم 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 صاحب</w:t>
      </w:r>
      <w:bookmarkStart w:id="294" w:name="pg244_2919"/>
    </w:p>
    <w:p>
      <w:pPr>
        <w:pStyle w:val="BookText"/>
        <w:rPr/>
      </w:pPr>
      <w:bookmarkEnd w:id="294"/>
      <w:r>
        <w:rPr>
          <w:rFonts w:ascii="IRNazanin" w:hAnsi="IRNazanin" w:eastAsia="IRNazanin"/>
          <w:color w:val="111111"/>
          <w:sz w:val="28"/>
          <w:sz w:val="28"/>
          <w:szCs w:val="28"/>
          <w:rtl w:val="true"/>
          <w:lang w:bidi="fa-IR"/>
        </w:rPr>
        <w:t xml:space="preserve">این خانه برسید که دست بر آتش گذاشته، آمدند و دیدند دستش سوخته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5" w:name="__RefHeading___Toc2156767_211673320"/>
      <w:bookmarkStart w:id="296" w:name="_Toc103"/>
      <w:bookmarkEnd w:id="295"/>
      <w:r>
        <w:rPr>
          <w:rtl w:val="true"/>
        </w:rPr>
        <w:t>پوریای ولی و مبارزه با نفس</w:t>
      </w:r>
      <w:bookmarkEnd w:id="296"/>
    </w:p>
    <w:p>
      <w:pPr>
        <w:pStyle w:val="BookText"/>
        <w:rPr/>
      </w:pPr>
      <w:r>
        <w:rPr>
          <w:rFonts w:ascii="IRNazanin" w:hAnsi="IRNazanin" w:eastAsia="IRNazanin"/>
          <w:color w:val="111111"/>
          <w:sz w:val="28"/>
          <w:sz w:val="28"/>
          <w:szCs w:val="28"/>
          <w:rtl w:val="true"/>
          <w:lang w:bidi="fa-IR"/>
        </w:rPr>
        <w:t>پوریای ولی مردی بود قوی، قدرتمند و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پهلوانان معروف زمان کشتی گرفت و پشت همه را به خاک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به اصفهان رسید با پهلوانان اصفهان هم کشتی گرفت و همه را به خاک انداخت، از پهلوانان شهر درخواست کرد بازوبند پهلوانی مرا مهر کنید، همه مهر کردند جز رییس پهلوانان شهر که با پوریا هنوز کشتی نگرفته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پوریا کشتی می‌گیرم اگر پشتم را به خاک رسانید بازوبندش را مهر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کشتی را روز جمعه در میدان عالی‌قاپو گذاشتند تا مردم جای تماشای آن کشتی کم نظیر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پوریا شب جمعه پیرزنی را دید حلوا خیر می‌کند و با لحنی ملتمسانه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حلوا بخورید و دعا کنید خداوند حاجت مرا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پوریا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حاجت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در رأس پهلوانان این شهر است، بناست فردا با پوریای ولی کشتی بگیرد، او نان‌آور من و زن و فرزند خود است، اقوامی داریم که به آنها هم کمک می‌کند، می‌ترسم با شکست او حقوقش قطع شود و معیشت ما دچار سختی و مضیقه گردد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پوریای ولی همان وقت نیت کرد به جای آنکه پشت پهلوان معروف اصفهان را به خاک برساند، پشت نفس را به خاک اندازد، بر این نیت بود تا با آن کشتی‌گیر روبرو شد، وقتی به هم پیچیدند، دید با یک ضربه می‌تواند او را به خاک اندازد ولی به صورتی کشتی گرفت که پشتش به خاک رسید تا نان جمعی قطع نشود، و علاوه دل آن پیرزن شاد گردد، و خود هم نصیبی از رحمت خدا</w:t>
      </w:r>
    </w:p>
    <w:p>
      <w:pPr>
        <w:pStyle w:val="BookText"/>
        <w:rPr/>
      </w:pPr>
      <w:r>
        <w:rPr>
          <w:rFonts w:ascii="IRNazanin" w:hAnsi="IRNazanin" w:eastAsia="IRNazanin"/>
          <w:color w:val="111111"/>
          <w:sz w:val="28"/>
          <w:sz w:val="28"/>
          <w:szCs w:val="28"/>
          <w:rtl w:val="true"/>
          <w:lang w:bidi="fa-IR"/>
        </w:rPr>
        <w:t>شامل حالش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نامش در تاریخ پهلوانی به عنوان انسانی والا، جوانمرد، بافتوت، و باگذشت ثبت شد، و امروز قبرش در گیلان زیارتگاه اهل دل است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که با خواسته‌ی نفس و هوا و هوس مبارزه کردند، و به این خاطر به مقامات عالی انسانی و مراتب ملکوتی رسیدند، و نامشان در قرآن و روایات و تاریخ آمده، به اندازه‌ای هستند که اگر بخواهیم حالات آنان را در یک جا به رشته‌ی تحریر آوریم به طور یقین از چند جلد کتاب بیشتر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مبارزه با هوای نفس، و شهوات حرام روایات بسیار جالبی از رسول خدا صلی الله علیه و آله و سلم و امامان معصوم علیهم السلام رسیده که لازم است به قسمتی از آنها اشاره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عِزَّتِی وَ جَلَالِی وَ عَظَمَتی وَ بَهائِی وَ عُلُوِّ ارْتِفاعِی، لَا یُؤْثِرُ عَبْدٌ مُؤْمِنٌ هَوایَ عَلیٰ هَواهُ فِی شَیْءٍ مِنْ اَمْرِ الدُّنْیا اِلَّا جَعَلْتُ غِناهُ فِی نَفْسِهِ، وَ هِمَّتَهُ فِی آخِرَتِهِ وَ ضَمَّنْتُ السَّماواتِ وَ الاَرْضَ رِزْقَهُ، وَ کُنْتُ لَهُ مِنْ وَراءِ تِجارَةِ کُلِّ تاجِرٍ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به عزت و جلال، و بزرگی و حسن، و بلندی مقامم که هیچ بنده‌ای خواسته‌ی مرا بر خواسته‌ی خودش در چیزی از امر دنیا انتخاب نکند، مگر این که بی‌نیازیش را در نفس خودش قرار دهم، و همت و قصدش را به جانب آخرت کنم، و آسمانها و زمین را کفیل روزی و رزقش گردانم، و خود به نفع او از پس تجارت هر تاجری باشم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روایت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کَانَ یَوْمَ القِیامَةِ تَقومُ عُنُقٌ مِنَ النَّاسِ فَیَأْتُونَ بَابَ الْجَنَّةِ فَیَضْرِبُونَهُ، فَیُقالُ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اَنْتُم؟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اَهْلُ الصَّبْرِ، فَیُقالُ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مَا صَبَرْتُم؟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نَصْبِرُ عَلَی طاعَةِ اللّٰهِ، وَ نَصْبِرُ عَنْ مَعاصِی اللّٰهِ فَیَقُولُ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صَدَقُوا، اَدْخِلُوهُمُ الجَنَّةَ </w:t>
      </w:r>
      <w:r>
        <w:rPr>
          <w:rStyle w:val="FootnoteAnchor"/>
          <w:rtl w:val="true"/>
        </w:rPr>
        <w:footnoteReference w:id="249"/>
      </w:r>
      <w:r>
        <w:rPr>
          <w:rFonts w:ascii="Amiri" w:hAnsi="Amiri" w:eastAsia="Amiri" w:cs="Amiri"/>
          <w:color w:val="111111"/>
          <w:sz w:val="28"/>
          <w:sz w:val="28"/>
          <w:szCs w:val="28"/>
          <w:rtl w:val="true"/>
          <w:lang w:bidi="ar-SA"/>
        </w:rPr>
        <w:t>وَ هُوَ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یُوَفَّی اَلصّٰابِرُونَ أَجْرَهُمْ بِغَیْرِ حِسٰابٍ</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که قیامت شود، جمعی از مردم برمی‌خیزند، و به جانب درب بهشت می‌روند، در را می‌زنند،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صبر،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صبر کردید؟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طاعت خدا و بر گناهان و 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گفتند، آنان را وارد بهشت کنید، و این است گفتار خدا در قرآن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صابران پاداش خود را بدون حساب دریافت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طُوبیٰ لِمَنْ لَزِمَ بَیْتَهُ، وَ اَکَلَ قوتَهُ، وَ اشْتَغَلَ بِطاعَةِ رَبِّهِ، وَ بَکیٰ عَلیٰ خَطِیئَتِهِ، فَکَانَ مِنْ نَفْسِهِ فی شُغُلٍ وَ النّاسُ مِنْهُ فِی رَاحَةٍ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خوشا به حال کسی که ملازم خانه‌ی خود است، و رزق و روزی خود را می‌خورد، و اشتغال به طاعت پروردگار دارد، و بر گناهش گریه می‌کند، مشغول خود است و مردم از او در راحت و آسایشند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بن شعیب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می‌فرمودند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نَقَلَ اللّٰهُ عَزَّ وَ جَلَّ عَبْداً مِنْ ذُلِّ الْمَعاصِی اِلیٰ عِزِّ التَّقْویٰ اِلّا اَغْناهُ مِنْ غَیْرِ مالٍ،</w:t>
      </w:r>
    </w:p>
    <w:p>
      <w:pPr>
        <w:pStyle w:val="BookText"/>
        <w:rPr/>
      </w:pPr>
      <w:r>
        <w:rPr>
          <w:rFonts w:ascii="Amiri" w:hAnsi="Amiri" w:eastAsia="Amiri" w:cs="Amiri"/>
          <w:color w:val="111111"/>
          <w:sz w:val="28"/>
          <w:sz w:val="28"/>
          <w:szCs w:val="28"/>
          <w:rtl w:val="true"/>
          <w:lang w:bidi="ar-SA"/>
        </w:rPr>
        <w:t xml:space="preserve">وَ اَعَزَّهُ مِنْ غَیْرِ عَشِیرَةٍ وَ آنَسَهُ مِنْ غَیْرِ بَشَرٍ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عز و جل بنده‌ای را از ذلت گناهان به عزت تقوا منتقل نکرد مگر اینکه او را بدون ثروت بی‌نیاز نمود، و بدون قوم و قبیله عزت داد، و بدون بشر انس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بزرگوار اسلام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ذَرَفَتْ عَیْناهُ مِنْ خَشْیَةِ اللّٰهِ کَانَ لَهُ بِکُلِّ قَطْرَةٍ قَطَرَتْ مِنْ دُموعِهِ قَصْرٌ فِی الجَنَّةِ مُکَلَّلٌ بِالدُّرِّ وَ الْجَوْهَرِ، فیهِ مَا لَا عَیْنٌ رَأَتْ، وَ لا اُذُنٌ سَمِعَتْ، وَ لا خَطَرَ عَلَی قَلْبِ بَشَرٍ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دو چشمش از خوف و خشیت خدا اشک بریزد، برای او به هر قطره‌ای از قطرات اشکش قصری در بهشت است پیچیده به در و جواهر، در آن قصر چیزی است که چشم ندیده، و گوش نشنیده، و بر قلب بشری خطور ننموده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عَیْنٍ باکِیَةٌ یَوْمَ القِیامَةِ اِلَّا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 غُضَّتْ عَنْ مَحَارِمِ اللّٰهِ، وَ عَیْنٌ سَهِرَتْ فِی طَاعَةِ اللّٰهِ، وَ عَیْنٌ بَکَتْ فِی جَوْفِ اللَّیْلِ مِنْ خَشْیَةِ اللّٰهِ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دیده‌ای در قیامت گریان است مگر سه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دیده‌ای که از حرامهای الهی فروهشته شده، و دیده‌ای که در طاعت خدا بیداری داشته، و دیده‌ای که در دل شب از خوف خدا گریسته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الصَّدَقَةَ تَزِیدُ صَاحِبَها کَثْرَةً، فَتَصَدَّقُوا یَرْحَمْکُمُ اللّٰهُ، وَ اِنَّ التَّواضُعَ یَزِیدُ صاحِبَهُ رِفْعَةً فَتَواضَعُوا یَرْفَعْکُمُ اللّٰهُ، وَ اِنَّ العَفْوَ یَزِیدُ صَاحِبَهُ عِزّاً فَاعْفُوا یُعِزَّکُمُ اللّٰهُ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صدقه ثروت صاحبش را افزایش می‌دهد، پس در راه خدا صدقه بدهید خدا شما را مشمول رحمت می‌نماید و فروتنی به سربلندی صاحبش می‌افزاید، پس فروتنی کنید خداوند شما را سربلند می‌کند، گذشت به عزت صاحبش می‌افزاید، پس گذشت کنید خدا شما را عزت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در کلامی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اِنَّهُ مَنْ یُنْصِفِ النّاسَ مِنْ نَفْسِهِ لَمْ یَزِدْهُ اللّٰهُ اِلّا عِزًّا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بدانید کسی که تمام مردم را از جانب خود انصاف دهد، خداوند جز عزت و سربلندی به او اضافه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طُوبیٰ لِمَنْ طابَ خُلُقُهُ، وَ طَهُرَتْ سَجِیَّتُهُ، وَ صَلُحَتْ سَریرَتُهُ، وَ حَسُنَتْ عَلانِیَتُهُ، وَ اَنْفَقَ الْفَضْلَ مِنْ مالِهِ، وَ اَمْسَکَ الْفَضْلَ مِنْ قَوْلِهِ، وَ اَنْصَفَ النَّاسَ مِنْ نَفْسِهِ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به حال کسی که اخلاقش خوب، و طبعش پاک، و نهانش خوب، و آشکارش نیکو است، اضافه‌ی مالش را انفاق می‌کند و از زیادی کلامش</w:t>
      </w:r>
      <w:bookmarkStart w:id="297" w:name="pg244_2924"/>
    </w:p>
    <w:p>
      <w:pPr>
        <w:pStyle w:val="BookText"/>
        <w:rPr/>
      </w:pPr>
      <w:bookmarkEnd w:id="297"/>
      <w:r>
        <w:rPr>
          <w:rFonts w:ascii="IRNazanin" w:hAnsi="IRNazanin" w:eastAsia="IRNazanin"/>
          <w:color w:val="111111"/>
          <w:sz w:val="28"/>
          <w:sz w:val="28"/>
          <w:szCs w:val="28"/>
          <w:rtl w:val="true"/>
          <w:lang w:bidi="fa-IR"/>
        </w:rPr>
        <w:t>خودداری نماید، و از جانب خود به مردم انصاف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مسایلی که در روایات صفحات گذشته ملاحظه کردید، و آن عبارت بود از انتخاب آخرت بر دنیا، صبر در برابر عبادت، استقامت در مقابل گناه، قناعت به رزق حلال، اشتغال به طاعت رب، گریه بر گناهان، سر در کار خویش داشتن برای دور ماندن از آزار مردم، رعایت تقوا، گریه از خوف حق در دل شب، فرو هشتن چشم از نظر به نامحرم، بیداری شب برای عبادت، صدقه در راه خدا، فروتنی و تواضع، عفو و گذشت، انصاف دادن به تمام مردم از جانب خود، اخلاق خوب، طبع پاک، پنهان شایسته، آشکار پسندیده، انفاق اضافه و زیادی مال، خودداری از زیاده‌گویی؛ بدون تردید تحقق عملی‌اش و عینیت دادنش در عرصه‌ی حیات، بدون مبارزه با تمایلات و خواسته‌های بی‌محاسبه‌ی نفس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جاذبه‌های شیطانی امور دنیایی و مادی، و با هوای نفس و شهوات بی‌در و پیکر، برای تحقق واقعیات اخلاقی و عملی مبارزه می‌کند، دست به جهاد اکبر زده و بدون شک از سود سرشاری که خداوند و انبیا و امامان وعده داده‌اند بهره‌مند خواهد شد</w:t>
      </w:r>
      <w:r>
        <w:rPr>
          <w:rFonts w:eastAsia="IRNazanin" w:cs="IRNazanin"/>
          <w:color w:val="111111"/>
          <w:sz w:val="28"/>
          <w:szCs w:val="28"/>
          <w:rtl w:val="true"/>
          <w:lang w:bidi="fa-IR"/>
        </w:rPr>
        <w:t>.</w:t>
      </w:r>
    </w:p>
    <w:p>
      <w:pPr>
        <w:pStyle w:val="Heading3"/>
        <w:numPr>
          <w:ilvl w:val="2"/>
          <w:numId w:val="1"/>
        </w:numPr>
        <w:rPr/>
      </w:pPr>
      <w:bookmarkStart w:id="298" w:name="__RefHeading___Toc2156769_211673320"/>
      <w:bookmarkStart w:id="299" w:name="_Toc104"/>
      <w:bookmarkEnd w:id="298"/>
      <w:r>
        <w:rPr>
          <w:rtl w:val="true"/>
        </w:rPr>
        <w:t>فرصت را غنیمت بدانیم</w:t>
      </w:r>
      <w:bookmarkEnd w:id="299"/>
    </w:p>
    <w:p>
      <w:pPr>
        <w:pStyle w:val="BookText"/>
        <w:rPr/>
      </w:pPr>
      <w:r>
        <w:rPr>
          <w:rFonts w:ascii="IRNazanin" w:hAnsi="IRNazanin" w:eastAsia="IRNazanin"/>
          <w:color w:val="111111"/>
          <w:sz w:val="28"/>
          <w:sz w:val="28"/>
          <w:szCs w:val="28"/>
          <w:rtl w:val="true"/>
          <w:lang w:bidi="fa-IR"/>
        </w:rPr>
        <w:t>غنیمت شمردن فرصت، بخصوص فرصت وقت و زمانی که در اختیار است و بقول معروف فرصت عمر، سفارش حضرت حق، و وصیت انبیا و امامان و اولیای خداست، در این فرصت است که می‌توان سیئات را تبدیل به حسنات کرد، و زیبایی را به جای زشتی نشاند و نور را جانشین ظلمت نمود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فرصت از دست برود و کاری مثبت انجام نگیرد، و پیک مرگ از جانب خدا برسد، و چراغ عمر به لحظه‌ی خاموشی وصل شود، جایی برای توبه باقی نیست و پشیمانی سود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طلحه در جنگ جمل در اثر تیر مروان بن حکم بر زمین افتاد و جان می‌داد،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از بزرگان قریش را به بدبختی خود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پشیمانی سخت وقتی برای طلحه آمد که دیگر سودی نداشت و فرصت عمر از دست رفته بود و چراغ عمر در حال خاموشی بود، او نخستین مردی بود که با امیر المؤمنین علیه السلام بیعت کرده بود، چون علی علیه السلام با خواسته‌ی نامشروعش موافقت نکرد، و تحریکات معاویه در او کارگر افتاد، پیمان با آن حضرت را شکست و دنیا و آخرت خود را تاریک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نوح و لوط بر مخالفت با شوهران خود اصرار ورزیدند، و این مخالفت را تا از دست دادن فرصت ادامه دادند تا هر دو با محکوم بودن به عذاب حق از دنیا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آسیه همسر فرعون فرصت را غنیمت دانست و خواسته‌ی حق را بر خواسته‌ی شوهرش مقدم کرد، و به این خاطر به خوشنودی خدا و نعمت ابد بهشت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فرصت را غنیمت شمرد، در راه پیامبر فداکاری کرد و به سعادت دنیا و آخرت رسید، اقوامش به خاطر ازدواج او با پیامبر رفت و آمد با او را قطع کردند، ولی او رابطه‌اش را با خدا محکمتر نمود و از این رهگذر به فوز عظیم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بن یزید فرصت اندک مانده را غنیمت دانست، و از این گنج غنیمت منفعت ابدی نصیب خود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هرکس فرصت را گرچه کم باشد غنیمت بداند، نور الهی در قلبش بتابد و از او دستگیری نماید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آنجاست که باید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نور هدایت که در دل سالک سبیل حق برافروخته شده است اختیار همه‌ی حواس را به دست گرفته، چنانکه گوش را از وارد شدن</w:t>
      </w:r>
    </w:p>
    <w:p>
      <w:pPr>
        <w:pStyle w:val="BookText"/>
        <w:rPr/>
      </w:pPr>
      <w:r>
        <w:rPr>
          <w:rFonts w:ascii="IRNazanin" w:hAnsi="IRNazanin" w:eastAsia="IRNazanin"/>
          <w:color w:val="111111"/>
          <w:sz w:val="28"/>
          <w:sz w:val="28"/>
          <w:szCs w:val="28"/>
          <w:rtl w:val="true"/>
          <w:lang w:bidi="fa-IR"/>
        </w:rPr>
        <w:t>هر صدا و سخنی جز نغمه‌ی الهی و سخن حق باز می‌دارد، ذائقه را از چشیدن طعم هرگونه حرامی ممنوع می‌سازد، چشم را از لمس کردن نمودهای واقعیات هستی که مانند دست مالیدن کوران بر سطح اجسام است جلوگیری می‌نماید، نگاه عارف ربانی در حقیقت پیش از آنکه با نور فیزیکی برای دیدن نمودهای هستی ارتباط برقرار کند با نور هدایت درونی اشباع می‌شود و به وسیله‌ی همان نور، نخست شکوه و جلال هستی وابسته به هستی آفرین را می‌بیند، سپس با نور فیزیکی نمودهای اجزای هستی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سالک سبیل حق بر زندگی می‌نگرد، نه مانند سایر زندگان که رویدادهایی را لمس می‌کنند، و با هدف‌گیری لذت‌جویی و خودخواهی، آنها را برای خود تنظیم می‌نمایند، و در پایان کار هم به شدت پشیمان شده فریاد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که چیزی ته بساط نماند، و دیگر امیدی به خویش و بیگانه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نور هدایت با اِشراف به معنای حیات وابسته به هستی بزرگ که با آهنگی ربانی روانه‌ی هدف اعلای خود می‌باشد به حیات می‌نگرد، از قناعت به شناخت محدودی از ظاهر زندگی بیزار شده و به اعماق و اسرار حیات وارد می‌شود، و با آن بینایی که بدست آورده لحظات آن را سپری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بینایی است که او را به ذکر دایمی خداوندی وادار می‌کند، حتی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در غفلت از خدا بسر نمی‌برد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یک انسان آگاه از اهمیت هستی خود، می‌تواند در غفلت از خویشتن بسر ببرد؟ معنای غفلت از خویشتن از یک نظر مساوی کاهش و نقص شخصیت به همان اندازه‌ی غفلت می‌باشد</w:t>
      </w:r>
      <w:r>
        <w:rPr>
          <w:rFonts w:eastAsia="IRNazanin" w:cs="IRNazanin"/>
          <w:color w:val="111111"/>
          <w:sz w:val="28"/>
          <w:szCs w:val="28"/>
          <w:rtl w:val="true"/>
          <w:lang w:bidi="fa-IR"/>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bookmarkStart w:id="300" w:name="pg244_2928"/>
    </w:p>
    <w:p>
      <w:pPr>
        <w:pStyle w:val="BookText"/>
        <w:rPr/>
      </w:pPr>
      <w:bookmarkEnd w:id="300"/>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کَتَبَ رَبُّکُمْ عَلیٰ نَفْسِهِ الرَّحْمَةِ اَنَّهُ</w:t>
      </w:r>
    </w:p>
    <w:p>
      <w:pPr>
        <w:pStyle w:val="BookText"/>
        <w:rPr/>
      </w:pPr>
      <w:r>
        <w:rPr>
          <w:rFonts w:ascii="Amiri" w:hAnsi="Amiri" w:eastAsia="Amiri" w:cs="Amiri"/>
          <w:color w:val="111111"/>
          <w:sz w:val="28"/>
          <w:sz w:val="28"/>
          <w:szCs w:val="28"/>
          <w:rtl w:val="true"/>
          <w:lang w:bidi="ar-SA"/>
        </w:rPr>
        <w:t>مَنْ عَمِلَ مِنْکُمْ سُوءاً بِجَهالَةٍ ثُمَّ تابَ</w:t>
      </w:r>
    </w:p>
    <w:p>
      <w:pPr>
        <w:pStyle w:val="BookText"/>
        <w:rPr/>
      </w:pPr>
      <w:r>
        <w:rPr>
          <w:rFonts w:ascii="Amiri" w:hAnsi="Amiri" w:eastAsia="Amiri" w:cs="Amiri"/>
          <w:color w:val="111111"/>
          <w:sz w:val="28"/>
          <w:sz w:val="28"/>
          <w:szCs w:val="28"/>
          <w:rtl w:val="true"/>
          <w:lang w:bidi="ar-SA"/>
        </w:rPr>
        <w:t>مِنْ بَعْدِهِ وَ اَصْلَحَ فَاِنَّهُ غَفُورٌ رَحِیمٌ</w:t>
      </w:r>
    </w:p>
    <w:p>
      <w:pPr>
        <w:pStyle w:val="BookText"/>
        <w:rPr/>
      </w:pP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p>
    <w:p>
      <w:pPr>
        <w:pStyle w:val="Heading2"/>
        <w:numPr>
          <w:ilvl w:val="1"/>
          <w:numId w:val="1"/>
        </w:numPr>
        <w:rPr/>
      </w:pPr>
      <w:bookmarkStart w:id="301" w:name="__RefHeading___Toc2156771_211673320"/>
      <w:bookmarkStart w:id="302" w:name="_Toc105"/>
      <w:bookmarkEnd w:id="301"/>
      <w:r>
        <w:rPr>
          <w:rtl w:val="true"/>
        </w:rPr>
        <w:t>آراسته شدن به زیبایی و زدودن زشتی</w:t>
      </w:r>
      <w:bookmarkEnd w:id="302"/>
    </w:p>
    <w:p>
      <w:pPr>
        <w:pStyle w:val="Heading3"/>
        <w:numPr>
          <w:ilvl w:val="2"/>
          <w:numId w:val="1"/>
        </w:numPr>
        <w:rPr/>
      </w:pPr>
      <w:bookmarkStart w:id="303" w:name="__RefHeading___Toc2156773_211673320"/>
      <w:bookmarkStart w:id="304" w:name="_Toc106"/>
      <w:bookmarkEnd w:id="303"/>
      <w:r>
        <w:rPr>
          <w:rtl w:val="true"/>
        </w:rPr>
        <w:t>اشاره</w:t>
      </w:r>
      <w:bookmarkEnd w:id="304"/>
    </w:p>
    <w:p>
      <w:pPr>
        <w:pStyle w:val="BookText"/>
        <w:rPr/>
      </w:pPr>
      <w:r>
        <w:rPr>
          <w:rFonts w:ascii="IRNazanin" w:hAnsi="IRNazanin" w:eastAsia="IRNazanin"/>
          <w:color w:val="111111"/>
          <w:sz w:val="28"/>
          <w:sz w:val="28"/>
          <w:szCs w:val="28"/>
          <w:rtl w:val="true"/>
          <w:lang w:bidi="fa-IR"/>
        </w:rPr>
        <w:t>منظورم از دو عنوان زیبایی و زشتی، زیبایی و زشتی باطنی و معنوی و اخلاقی و عملی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انسانی که با قلم اراده و اختیار، و شناخت و معرفت، حقایق الهیه را که عبارت از حسنات اخلاقی است، و واقعیات عملیه را که عبارت از احکام پروردگار عالم است بر صفحه‌ی باطن و ظاهر خود نقاشی می‌کند، و آن نقش را با روغن ایمان جلا می‌دهد و از آفات و حوادث حفظ می‌نماید، سیرتی فوق العاده زیبا، و صورتی شایسته و آراسته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حقایق الهیه یا حسنات اخلاقی جلوه‌های اسما و صفات، و واقعیات عملیه جلوه‌های اراده و خواست حضرت حق است، و به همین خاطر نقش آنها در سیرت و صورت، انسان را در مملکت مصر وجود همچون یوسف جلوه می‌دهد، و او را معشوق خریداران بی‌شماری در دنیا و آخرت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انسانی که با قلم اراده و اختیار، جهل و غفلت، و کبر و خودپسندی، سیئات اخلاقی و اعمال ناروا را بر صفحه‌ی وجود خویش نقش می‌زند، و آن نقش را با ادامه دادن گناه پابرجا می‌نماید، و بیش از پیش خود را در معرض خسارت و هلاکت ابدی قرار می‌دهد، سیرتی فوق العاده زشت و صورتی تاریک و ظلمانی پیدا می‌کند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سیئات اخلاقی و اعمال زشت و زیانبار، انعکاسی از حالات ابلیس و نمونه‌ای از حرکات شیطانی است، و به همین جهت نقش آنها در سیرت</w:t>
      </w:r>
      <w:bookmarkStart w:id="305" w:name="pg244_2930"/>
    </w:p>
    <w:p>
      <w:pPr>
        <w:pStyle w:val="BookText"/>
        <w:rPr/>
      </w:pPr>
      <w:bookmarkEnd w:id="305"/>
      <w:r>
        <w:rPr>
          <w:rFonts w:ascii="IRNazanin" w:hAnsi="IRNazanin" w:eastAsia="IRNazanin"/>
          <w:color w:val="111111"/>
          <w:sz w:val="28"/>
          <w:sz w:val="28"/>
          <w:szCs w:val="28"/>
          <w:rtl w:val="true"/>
          <w:lang w:bidi="fa-IR"/>
        </w:rPr>
        <w:t>و صورت، انسان را تجسمی از شیطان نشان می‌دهد، و وی را مورد نفرت خدا و فرشتگان و پاکان می‌سازد، و خواری دنیا و عذاب آخرت را برای او فراهم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زمینه‌ی زیباییها و زشتی‌های معنوی لازم است نظری به آیات قرآن مجید و روایات و اخبار وارده از رسول خدا و امامان بزرگوار علیهم السلام بیندازیم، باشد که پس از آشنایی با حقایق الهیه و معارف عرشیه آراسته به آن حقایق شویم و توبه و انابه‌ی خود را به فرموده‌ی قرآن مجید با اصلاح باطن و ظاهر خود کامل نماییم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جٰاءَکَ اَلَّذِینَ یُؤْمِنُونَ بِآیٰاتِنٰا فَقُلْ سَلاٰمٌ عَلَیْکُمْ کَتَبَ رَبُّکُمْ عَلیٰ نَفْسِهِ اَلرَّحْمَةَ أَنَّهُ مَنْ عَمِلَ مِنْکُمْ سُوءاً بِجَهٰالَةٍ ثُمَّ تٰابَ مِنْ بَعْدِهِ وَ أَصْلَحَ فَأَنَّهُ غَفُورٌ رَحِیمٌ</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که به آیات ما ایمان دارند هرگاه نزد تو آیند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سلام، پروردگارتان رحمت را بر خودش واجب نموده، هرکس از شما کار بدی از روی نادانی نموده، سپس بعد از آن توبه نماید و در مقام اصلاح خود برآید، خداوند آمرزنده و مهربان است</w:t>
      </w:r>
      <w:r>
        <w:rPr>
          <w:rFonts w:eastAsia="IRNazanin" w:cs="IRNazanin"/>
          <w:color w:val="111111"/>
          <w:sz w:val="28"/>
          <w:szCs w:val="28"/>
          <w:rtl w:val="true"/>
          <w:lang w:bidi="fa-IR"/>
        </w:rPr>
        <w:t>.</w:t>
      </w:r>
    </w:p>
    <w:p>
      <w:pPr>
        <w:pStyle w:val="Heading3"/>
        <w:numPr>
          <w:ilvl w:val="2"/>
          <w:numId w:val="1"/>
        </w:numPr>
        <w:rPr/>
      </w:pPr>
      <w:bookmarkStart w:id="306" w:name="__RefHeading___Toc2156775_211673320"/>
      <w:bookmarkStart w:id="307" w:name="_Toc107"/>
      <w:bookmarkEnd w:id="306"/>
      <w:r>
        <w:rPr>
          <w:rtl w:val="true"/>
        </w:rPr>
        <w:t>اهل هدایت و فلاح</w:t>
      </w:r>
      <w:bookmarkEnd w:id="307"/>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یُؤْمِنُونَ بِالْغَیْبِ وَ یُقِیمُونَ اَلصَّلاٰةَ وَ مِمّٰا رَزَقْنٰاهُمْ یُنْفِقُونَ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یُؤْمِنُونَ بِمٰا أُنْزِلَ إِلَیْکَ وَ مٰا أُنْزِلَ مِنْ قَبْلِکَ وَ بِالْآخِرَةِ هُمْ یُوقِنُونَ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عَلیٰ هُدیً مِنْ رَبِّهِمْ وَ أُولٰئِکَ هُمُ اَلْمُفْلِحُونَ</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bookmarkStart w:id="308" w:name="pg244_2931"/>
    </w:p>
    <w:p>
      <w:pPr>
        <w:pStyle w:val="BookText"/>
        <w:rPr/>
      </w:pPr>
      <w:bookmarkEnd w:id="308"/>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ایمان به غیب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اقامه‌ی نماز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صدقه و ادای حقوق مالی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ایمان به قرآن و کتب نازل شده‌ی پیش از قرآن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یقین به آخرت</w:t>
      </w:r>
      <w:r>
        <w:rPr>
          <w:rFonts w:eastAsia="IRNazanin" w:cs="IRNazanin"/>
          <w:color w:val="111111"/>
          <w:sz w:val="28"/>
          <w:szCs w:val="28"/>
          <w:rtl w:val="true"/>
          <w:lang w:bidi="fa-IR"/>
        </w:rPr>
        <w:t>.</w:t>
      </w:r>
    </w:p>
    <w:p>
      <w:pPr>
        <w:pStyle w:val="Heading3"/>
        <w:numPr>
          <w:ilvl w:val="2"/>
          <w:numId w:val="1"/>
        </w:numPr>
        <w:rPr/>
      </w:pPr>
      <w:bookmarkStart w:id="309" w:name="__RefHeading___Toc2156777_211673320"/>
      <w:bookmarkStart w:id="310" w:name="_Toc108"/>
      <w:bookmarkEnd w:id="309"/>
      <w:r>
        <w:rPr>
          <w:rtl w:val="true"/>
        </w:rPr>
        <w:t>ایمان به غیب</w:t>
      </w:r>
      <w:bookmarkEnd w:id="310"/>
    </w:p>
    <w:p>
      <w:pPr>
        <w:pStyle w:val="BookText"/>
        <w:rPr/>
      </w:pPr>
      <w:r>
        <w:rPr>
          <w:rFonts w:ascii="IRNazanin" w:hAnsi="IRNazanin" w:eastAsia="IRNazanin"/>
          <w:color w:val="111111"/>
          <w:sz w:val="28"/>
          <w:sz w:val="28"/>
          <w:szCs w:val="28"/>
          <w:rtl w:val="true"/>
          <w:lang w:bidi="fa-IR"/>
        </w:rPr>
        <w:t>سلسله اموری هستند که از دسترس حواس ظاهر خارجند، و چون حواس به آنها راهی ندارد از آنها تعبیر به غیب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 عبارت از واقعیاتی است که با دیده‌ی عقل و قلب قابل ادراک است، و بیان مصادیق آن که عبارت از خدا، فرشتگان، برزخ، روز محشر، حساب و میزان، و بهشت و جهنم است به عهده‌ی انبیا و کتب آسمانی و امامان معصوم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این حقایق باعث طهارت باطن، تصفیه‌ی روح، تزکیه‌ی نفس، آرامش روانی، اطمینان قلب و مقید شدن اعضا و جوارح به دستورات خداوند و پیامبر و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غیب عامل تقوا، موجب ظهور عدالت در انسان، علت شکوفا شدن تمام استعدادها، باعث رشد و کمال و زمینه‌ساز جانشینی و خلافت انسان از حضرت حق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خدا، قرآن مجید که احسن حدیث، و اصدق قول، و رساترین پند و موعظه است، و در سلامت و صحت و استحکام و وحی بودن آن هیچ شک و تردیدی راه ندارد، و با ارایه‌ی دلایل گوناگونی در سوره‌های خود وحی بودنش را از جانب حق ثابت می‌کند، و راه هرگونه شکی را به روی هر انسانی می‌بندد، در قسمت قابل توجهی از آیات خود، مسأله‌ی غیب را با تمام مصادیقش مطرح می‌نماید، و به دنبال آن آیات الهیه، رسول بزرگ اسلام و امامان معصوم هم روایات بسیار مهمی صادر نموده‌اند که توجه به این</w:t>
      </w:r>
      <w:bookmarkStart w:id="311" w:name="pg244_2932"/>
    </w:p>
    <w:p>
      <w:pPr>
        <w:pStyle w:val="BookText"/>
        <w:rPr/>
      </w:pPr>
      <w:bookmarkEnd w:id="311"/>
      <w:r>
        <w:rPr>
          <w:rFonts w:ascii="IRNazanin" w:hAnsi="IRNazanin" w:eastAsia="IRNazanin"/>
          <w:color w:val="111111"/>
          <w:sz w:val="28"/>
          <w:sz w:val="28"/>
          <w:szCs w:val="28"/>
          <w:rtl w:val="true"/>
          <w:lang w:bidi="fa-IR"/>
        </w:rPr>
        <w:t>مجموعه‌ی عظیم از معارف، زمینه‌ساز یقین و ایمان به غیب است</w:t>
      </w:r>
      <w:r>
        <w:rPr>
          <w:rFonts w:eastAsia="IRNazanin" w:cs="IRNazanin"/>
          <w:color w:val="111111"/>
          <w:sz w:val="28"/>
          <w:szCs w:val="28"/>
          <w:rtl w:val="true"/>
          <w:lang w:bidi="fa-IR"/>
        </w:rPr>
        <w:t>.</w:t>
      </w:r>
    </w:p>
    <w:p>
      <w:pPr>
        <w:pStyle w:val="Heading3"/>
        <w:numPr>
          <w:ilvl w:val="2"/>
          <w:numId w:val="1"/>
        </w:numPr>
        <w:rPr/>
      </w:pPr>
      <w:bookmarkStart w:id="312" w:name="__RefHeading___Toc2156779_211673320"/>
      <w:bookmarkStart w:id="313" w:name="_Toc109"/>
      <w:bookmarkEnd w:id="312"/>
      <w:r>
        <w:rPr>
          <w:rtl w:val="true"/>
        </w:rPr>
        <w:t>خدا</w:t>
      </w:r>
      <w:bookmarkEnd w:id="313"/>
    </w:p>
    <w:p>
      <w:pPr>
        <w:pStyle w:val="BookText"/>
        <w:rPr/>
      </w:pPr>
      <w:r>
        <w:rPr>
          <w:rFonts w:ascii="IRNazanin" w:hAnsi="IRNazanin" w:eastAsia="IRNazanin"/>
          <w:color w:val="111111"/>
          <w:sz w:val="28"/>
          <w:sz w:val="28"/>
          <w:szCs w:val="28"/>
          <w:rtl w:val="true"/>
          <w:lang w:bidi="fa-IR"/>
        </w:rPr>
        <w:t>قرآن مجید خداوند مهربان را بانی و به وجود آورنده‌ی هستی، و همه‌ی موجودات آفرینش معرفی می‌کند، و تمام انسانها را به عبادت و فرمانبرداری از حضرت او دعوت می‌نماید، و شریک قرار دادن برای او، و سخن گفتن از ضد و ند و کفو را در کنار او محصول غفلت و جهل و انکار حقیقت دانسته، و چیزی را غیر او مطرح کردن خلاف وجدان و فطرت به حساب آورده و بشر را به تفکر و اندیشه‌ی صحیح در رابطه با صاحب هستی تشویق نموده و با دلایل فطری و عقلی و طبیعی و علمی هر عاملی را در به وجود آوردن هستی جز خدا مردود دانسته، و به جمله‌ی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 به خود به وجود آمدن اشیا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جمله‌ای است پوچ و بی‌معنی و بی‌دلیل، خنده‌ی مسخره کرده و آن را دور از منطق علمی و عقل سلیم دانسته، و خلاصه با آیات شریفه‌اش به علاج بیماری غفلت و جهل بشر اقدام نموده، و پرده‌ی اوهام و خیالات و شک و تردید را با بیدار کردن فطرت و تحریک وجدان، از جلوی چشم عقل و دید قلب انسان کنار زده، و خدا را با بینات و دلایل نشان داده، و به این معنا توجه داده که حقیقت در آیینه‌ی هستی از خورشید وسط روز تابناک‌تر است، و نسبت به وجود مقدس حق هیچ شک و تردیدی وجود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 فِی اَللّٰهِ شَکٌّ فٰاطِرِ اَلسَّمٰاوٰاتِ وَ اَلْأَرْضِ یَدْعُوکُمْ لِیَغْفِرَ لَکُمْ مِنْ ذُنُوبِکُمْ</w:t>
      </w:r>
      <w:r>
        <w:rPr>
          <w:rFonts w:eastAsia="Amiri" w:cs="Amiri" w:ascii="Amiri" w:hAnsi="Amiri"/>
          <w:color w:val="111111"/>
          <w:sz w:val="28"/>
          <w:szCs w:val="28"/>
          <w:rtl w:val="true"/>
          <w:lang w:bidi="ar-SA"/>
        </w:rPr>
        <w:t xml:space="preserve">. . .»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در خدایی که آفریننده‌ی آسمانها و زمین است شکی هست؟ خداوند شما را</w:t>
      </w:r>
    </w:p>
    <w:p>
      <w:pPr>
        <w:pStyle w:val="BookText"/>
        <w:rPr/>
      </w:pPr>
      <w:r>
        <w:rPr>
          <w:rFonts w:ascii="IRNazanin" w:hAnsi="IRNazanin" w:eastAsia="IRNazanin"/>
          <w:color w:val="111111"/>
          <w:sz w:val="28"/>
          <w:sz w:val="28"/>
          <w:szCs w:val="28"/>
          <w:rtl w:val="true"/>
          <w:lang w:bidi="fa-IR"/>
        </w:rPr>
        <w:t>دعوت می‌کند تا گناهانتان را در معرض آمرزش قرار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اُعْبُدُوا رَبَّکُمُ اَلَّذِی خَلَقَکُمْ وَ اَلَّذِینَ مِنْ قَبْلِکُمْ لَعَلَّکُمْ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جَعَلَ لَکُمُ اَلْأَرْضَ فِرٰاشاً وَ اَلسَّمٰاءَ بِنٰاءً وَ أَنْزَلَ مِنَ اَلسَّمٰاءِ مٰاءً فَأَخْرَجَ بِهِ مِنَ اَلثَّمَرٰاتِ رِزْقاً لَکُمْ فَلاٰ تَجْعَلُوا لِلّٰهِ أَنْدٰاداً وَ أَنْتُمْ تَعْلَمُونَ</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را عبادت کنید، پروردگاری که آفریننده‌ی شما و پیشینیان شماست، باشد که اهل تقوا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پروردگاری که زمین را برای شما گستراند، و آسمان را برافراشت و از عالم بالا برای شما باران نازل کرد، و به سبب آن میوه‌ها را برای روزی شما بیرون آورد، بنابراین برای خداوند مثل و مانند قرار ندهید، در حالی که می‌دانید او را مثل و مانندی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او شما و پیشینیان شما را آفرید و آسمانها را بنا کرد، و زمین را فرش زندگی شما قرار داد و باران نازل نمود، و بوسیله‌ی آن انواع میوه‌ها را روزی شما کرد، اگر این همه عجایب و شگفتی‌ها کار او نیست پس کار کیست؟</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می‌گویید علت این همه عجایب خلقت، تصادف است، دلیل متقن و منطقی و عقلی شما چیست؟ اگر می‌گویید خود به خود به وجود آمده‌اند که اشیا هستی قبل از به وجود آمدن وجود نداشتند تا خود را به وجود بیاورند، علاوه بر این چیزی که موجود است معنا ندارد خود را به وجود بیاورد، بنابراین معلوم است که ناظمی آگاه، و عالمی توانا، و بصیری خبیر به نام اللّٰه موجودات را به وجود آورده، و این نظام محکم و مستحکم را بنا نهاده، و بر انسان واجب و فرض است که از او فرمان ببرد، و به بندگی و عبادت او اقدام نماید، تا به اوج پاکی و کمال و تقوا و پرهیزگاری برسد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اُعْبُدُوا رَبَّکُمُ اَلَّذِی خَلَقَکُمْ وَ اَلَّذِینَ مِنْ قَبْلِکُمْ لَعَلَّکُمْ تَتَّقُونَ</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مفضل بن عمر کوفی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دلیل بر وجود خداوند، نظم و ترتیب این جهان است که هر چیزی بدون هیچ گونه نقص به بهترین صورت در جای خاص خود قرار گرفت و همچون سرایی منظم همه چیز در آن آماده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مانند فرش برای مخلوقات گسترده شده، و بر فراز آن ستارگان چون چراغهای پرنوری آویخته به نظر می‌رسد، در دل کوهها و تپه‌ها جواهرات گرانبها اندوخته، و در هر چیزی مصلحتی نهان ساخته، اینها و مانند آن را در اختیار انسان گذاشته، علاوه انواع گیاهان و حیوانات را برای او به وجود آورده تا بتواند زندگی آسوده‌ای را برپا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نظم و ترتیب جهان که هر چیز بدون ذره‌ای نقص در محل مخصوص خود قرار گرفته، بزرگترین دلیل است بر اینکه این جهان از روی حکمت آفریده شده، و علاوه بر این بستگی کاملی که میان مخلوقات عرصه‌گاه هستی است و همه به هم مربوط و محتاجند دلیل است که آفریننده‌ی همه یکی است، آفریننده‌ای که میان تمام موجودات الفت برقرار کرده و آنها را به یکدیگر مربوط و نیازمند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سومی که برای شنیدن بحث شیرین خداشناسی خدمت امام ششم 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آفرینش آفتاب و ماه و ستارگان برای تو سخن می‌گویم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آسمان کبود به نظر می‌رسد تا دیده‌ی انسان را که همواره به آن</w:t>
      </w:r>
    </w:p>
    <w:p>
      <w:pPr>
        <w:pStyle w:val="BookText"/>
        <w:rPr/>
      </w:pPr>
      <w:r>
        <w:rPr>
          <w:rFonts w:ascii="IRNazanin" w:hAnsi="IRNazanin" w:eastAsia="IRNazanin"/>
          <w:color w:val="111111"/>
          <w:sz w:val="28"/>
          <w:sz w:val="28"/>
          <w:szCs w:val="28"/>
          <w:rtl w:val="true"/>
          <w:lang w:bidi="fa-IR"/>
        </w:rPr>
        <w:t>می‌افتد رنجه نسازد، زیرا رنگ کبود گذشته از اینکه چشم را آزار نمی‌رساند برای تقویت آن هم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آفتاب طلوع نمی‌کرد و روز به وجود نمی‌آمد، تمام امور دنیا مختل می‌شد، مردم قدرت پرداختن به امور زندگی و مرتب کردن کارهای خود را نداشتند و زندگی و حیات برای آنان بدون نور و روشنایی لذت نداشت، این حقیقتی است که از آفتاب روشنتر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آفتاب غروب نمی‌کرد و شب به وجود نمی‌آمد، مردم نمی‌توانستند آرامش یابند و رفع خستگی کنند، و نیروی هاضمه مشغول هضم غذا، و رساندن مواد غذایی به اعضا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همیشه روز بود حرص، مردم را پیوسته تحریک به فعالیت و کار می‌کرد، و زمینه‌ی کاهش بدنهای آنان را فراهم می‌ساخت، زیرا بسیاری از مردم به اندازه‌ای به اندوختن ثروت حریصند که اگر تاریکی شب مانع نگردد، قرار نمی‌گیرند و آن‌قدر کار می‌کنند تا خود را از کار بیندازند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شب نمی‌شد زمین در برابر حرارت و گرمای آفتاب به اندازه‌ای گرم می‌شد که تمام جانداران و نباتات از بین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خاطر خداوند خورشید را مانند چراغی قرار داده که گاهی برای اهل خانه روشن می‌کنند تا نیازهای خود را برطرف نمایند، و گاهی آن را خاموش می‌سازند تا استراحت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نور و تاریکی که ضد یکدیگرند هر دو برای نظام جهان و انتظام احوال انسانها آفریده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کن که چگونه با پست و بلند شدن آفتاب، فصول چهارگانه به وجود می‌آید تا حیوانات رشد و نمو کنند و به کمال مطلوب خود برسند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فکر کن در اندازه‌ی شب و روز که چگونه برای مصلحت بندگان در</w:t>
      </w:r>
    </w:p>
    <w:p>
      <w:pPr>
        <w:pStyle w:val="BookText"/>
        <w:rPr/>
      </w:pPr>
      <w:r>
        <w:rPr>
          <w:rFonts w:ascii="IRNazanin" w:hAnsi="IRNazanin" w:eastAsia="IRNazanin"/>
          <w:color w:val="111111"/>
          <w:sz w:val="28"/>
          <w:sz w:val="28"/>
          <w:szCs w:val="28"/>
          <w:rtl w:val="true"/>
          <w:lang w:bidi="fa-IR"/>
        </w:rPr>
        <w:t>بیشتر مناطق آباد زمین، مدت هر کدام از پانزده ساعت تجاوز نمی‌نماید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 روز صد ساعت یا دویست ساعت می‌شد هر آینه جانداران و نباتات از بین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جانداران به خاطر اینکه در چنین روز طولانی قرار داشتند به ناچار از کثرت فعالیت هلاک می‌شدند، اما نباتات بر اثر حرارت خورشید می‌خشکیدند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اگر شب صد ساعت یا دویست ساعت بود، جانداران در این مدت از طلب معاش باز می‌ماندند و از گرسنگی به هلاکت می‌رسیدند، و حرارت نباتات کم می‌شد و در نتیجه فاسد می‌گشتند، چنانکه بعضی از گیاهان اگر در جایی بروید که آفتاب به آن نتابد از میان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زمستان حرارت در باطن درختان و نباتات پنهان می‌شود تا ماده‌ی میوه در آنها پدید آید، و به سبب سرما ابر و باران در هوا به وجود می‌آید، و بدن حیوانات محکم می‌گردد، و در بهار مواد اشجار و نباتات به حرکت می‌آید و کم کم آشکار می‌گردد، گلها و شکوفه‌ها می‌رویند، و حیوانات برای فرزند به هم رساندن به حرکت می‌آیند، و در تابستان به سبب شدت گرما میوه‌ها پخته می‌شود، و رطوبت زیادی بدن حیوانات تحلیل می‌رود و رطوبت روی زمین کم می‌شود تا مردم بتوانند ساختمان و کارهای دیگر خود را به آسانی انجام دهند، در پاییز هوا صاف می‌گردد تا بیماریها برطرف و بدنها سالم شود، اگر کسی بخواهد فواید این چهار فصل را بیان کند سخن به درازا می‌کشد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کیفیت تابش خورشید اندیشه کن که خداوند به صورتی قرار داده تا همه جای زمین از نور آن استفاده کند، اگر طلوع و غروبی برای خورشید نبود، بسیاری از جهات از نور آن بهره‌مند نمی‌شدند، کوهها و دیوارها و سقفها مانع از تابش آن می‌گشتند، چون خداوند می‌خواست همه جای زمین از نور خورشید استفاده کند، تابش آن را طوری مرتب نمود که اگر جایی در اول روز از نور</w:t>
      </w:r>
    </w:p>
    <w:p>
      <w:pPr>
        <w:pStyle w:val="BookText"/>
        <w:rPr/>
      </w:pPr>
      <w:r>
        <w:rPr>
          <w:rFonts w:ascii="IRNazanin" w:hAnsi="IRNazanin" w:eastAsia="IRNazanin"/>
          <w:color w:val="111111"/>
          <w:sz w:val="28"/>
          <w:sz w:val="28"/>
          <w:szCs w:val="28"/>
          <w:rtl w:val="true"/>
          <w:lang w:bidi="fa-IR"/>
        </w:rPr>
        <w:t>آفتاب به واسطه‌ی کوه و دیوار نتواند استفاده کند در آخر روز از نور آن بهره‌مند گردد، یا اگر در آخر روز خورشید بر آن نتابد، در ابتدای روز از تابش آن استفاده نماید، پس هیچ جایی نمی‌ماند که بهره‌ی خود را از خورشید نبرد، زهی منعمی که نور خورشید را بر همه‌ی ساکنان زمین از جماد و نبات و جاندار قسمت کرده، و هیچ یک را بی‌بهره نگذاشته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سال یا کمتر خورشید بر زمین نمی‌تابید حال اهل زمین چه می‌شد؟ آیا ممکن بود به زندگی خود ادامه دهند؟</w:t>
      </w:r>
    </w:p>
    <w:p>
      <w:pPr>
        <w:pStyle w:val="BookText"/>
        <w:rPr/>
      </w:pPr>
      <w:r>
        <w:rPr>
          <w:rFonts w:ascii="IRNazanin" w:hAnsi="IRNazanin" w:eastAsia="IRNazanin"/>
          <w:color w:val="111111"/>
          <w:sz w:val="28"/>
          <w:sz w:val="28"/>
          <w:szCs w:val="28"/>
          <w:rtl w:val="true"/>
          <w:lang w:bidi="fa-IR"/>
        </w:rPr>
        <w:t>در تاریک بودن شب برای انسان منافعی است، او را وادار به استراحت می‌کند، ولی چون در شب هم گاهی نیازمند به روشنایی است، و بسیارند کسانی که بواسطه‌ی تنگی وقت یا شدت گرمای روز مجبورند شب کار کنند، و نیز مسافرین که در شب حرکت می‌کنند احتیاج به روشنایی دارند، خداوند حکیم ماه و ستارگان را قرار داد تا با نورافشانی خود وسیله‌ی آسایش خلق او گردند، و با حرکات منظم خود راه را به مسافرین نشان دهند، و مسافرین و کشتی‌نشینان را از خطر گم شدن رهایی بخشند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ستارگان بر دو قسم‌اند، ستارگان ثابت که وضع آنها نسبت به یکدیگر تغییر نمی‌نماید، و ستارگان سیّار که از برجی به برج دیگر حرکت می‌کنند، و از خط سیری که دارند کمترین انحرافی پیدا نمی‌کنند، و حرکت آنها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حرکت عمومی که آن حرکت شبانه‌روزی و از مشرق به مغرب است، دیگر حرکتی است که مخصوص به هر کدام از آنهاست، و از مغرب به مشرق می‌باشد، مثل مورچه‌ای که روی سنگ آسیا به طرف چپ حرکت کند، و آسیا آن را به جانب راست حرکت دهد، پس مورچه دو حرکت دارد، یکی با اراده که از پیش روی خود حرکت می‌کند، و یکی به اجبار که آسیا آن را به پس می‌گرداند، آیا اینکه ستارگان بعضی ثابت و بعضی سیارند و با نظم حرکت می‌کنند جز به</w:t>
      </w:r>
    </w:p>
    <w:p>
      <w:pPr>
        <w:pStyle w:val="BookText"/>
        <w:rPr/>
      </w:pPr>
      <w:r>
        <w:rPr>
          <w:rFonts w:ascii="IRNazanin" w:hAnsi="IRNazanin" w:eastAsia="IRNazanin"/>
          <w:color w:val="111111"/>
          <w:sz w:val="28"/>
          <w:sz w:val="28"/>
          <w:szCs w:val="28"/>
          <w:rtl w:val="true"/>
          <w:lang w:bidi="fa-IR"/>
        </w:rPr>
        <w:t>تدبیر خداوندی حکیم ممکن است؟ اگر تدبیر مدبر حکیمی نبود باید یا همه ساکن باشند یا همه متحرک، و در صورتی هم که همه دارای حرکت باشند این نظم و ترتیب صحیح از کجا در آنها پیدا می‌شد؟</w:t>
      </w:r>
    </w:p>
    <w:p>
      <w:pPr>
        <w:pStyle w:val="BookText"/>
        <w:rPr/>
      </w:pPr>
      <w:r>
        <w:rPr>
          <w:rFonts w:ascii="IRNazanin" w:hAnsi="IRNazanin" w:eastAsia="IRNazanin"/>
          <w:color w:val="111111"/>
          <w:sz w:val="28"/>
          <w:sz w:val="28"/>
          <w:szCs w:val="28"/>
          <w:rtl w:val="true"/>
          <w:lang w:bidi="fa-IR"/>
        </w:rPr>
        <w:t>حرکت ستارگان آن‌قدر سریع است که در فکر نمی‌گنجد، و نور آنها به قدری شدید است که هیچ چشمی تاب تحمل آن را ندارد، خداوند فاصله‌ی آنها را از ما به اندازه‌ای زیاد قرار داده که حرکتشان را درک نکنیم، و هم نورشان به دیدگان ما آسیب وارد نکند، اگر با سرعتی که دارند به ما نزدیک بودند، بواسطه‌ی شدت نورشان به چشم ما چنان صدمه می‌زدند که کور می‌شد، چنانکه موقعی که برقها پی در پی می‌زند، ترس آن است که چشم آسیب ببیند، و نیز اگر عده‌ای در اطاقی باشند که چراغهای زیاد در آن روشن کرده باشند، و به سرعت چراغها را دور ایشان بگردانند حیران و از خود بی‌خود می‌گردند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با چرخی از چاه آب بکشند و باغی را آبیاری کنند، ساختمان و وضع چاه و وسایل آبکشی آن باید طوری منظم و از روی قاعده باشد که بتواند مرتب و به قدر کافی آب به باغ برساند، اگر کسی چنین چرخی را ببیند، آیا ممکن است فکر کند خود به خود به وجود آمده، و کسی آن را نساخته و منظم نکرده است، بدیهی است که عقل سلیم از دیدن آن فوری متوجه می‌شود که انسان ماهر و باهوشی چرخ را به آن ترتیب صحیح درست کرده است، وقتی از دیدن یک چرخ برای آب کشیدن که یک امر کوچکی است فوراً انسان متوجه سازنده‌ی آن می‌شود، چگونه ممکن است از دیدن این همه ستارگان ثابت و سیار و گردش منظم شب و روز و فصول چهارگانه‌ی سال که بدون هیچ خلل و اشکالی همواره ادامه پیدا می‌کند، و کمترین انحراف و درنگی در کار آنها پیدا نمی‌شود، انسان به خالق حکیم و آفریننده‌ی این همه موجودات بزرگ و عجیب</w:t>
      </w:r>
    </w:p>
    <w:p>
      <w:pPr>
        <w:pStyle w:val="BookText"/>
        <w:rPr/>
      </w:pPr>
      <w:r>
        <w:rPr>
          <w:rFonts w:ascii="IRNazanin" w:hAnsi="IRNazanin" w:eastAsia="IRNazanin"/>
          <w:color w:val="111111"/>
          <w:sz w:val="28"/>
          <w:sz w:val="28"/>
          <w:szCs w:val="28"/>
          <w:rtl w:val="true"/>
          <w:lang w:bidi="fa-IR"/>
        </w:rPr>
        <w:t xml:space="preserve">آگاه نشود </w:t>
      </w:r>
      <w:r>
        <w:rPr>
          <w:rStyle w:val="FootnoteAnchor"/>
          <w:rtl w:val="true"/>
        </w:rPr>
        <w:footnoteReference w:id="26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عربی به محضر رسول خدا آمد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غرائب دانش را به من بیاموز، حضرت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رأس دانش چه کردی تا از غرائبش بخواهی؟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دانش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 آن هم حقّ شناخت،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شناخت کدام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بدون مثل و مانند و شبیه بدانی و اینکه حضرت او واحد، احد، ظاهر، باطن، اول، آخر، و بدون کفو و نظیر است و این است حقّ معرفت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همه‌ی قرآن توجه به حقیقت ثابت دایمی است که آن حقیقت اصل جهان، و آفریننده و نگهدارنده‌ی جهان است، و نسبت به حواس آدمیان غیب نامیده می‌شود، و همه‌ی موجودات فانی و او باقی است، و همه‌ی موجودات دارای آغاز و انجامند و او را آغاز و انجامی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همه‌ی سوره‌ها و آیه‌های قرآن نام آن حقیقت که در زبان قرآن اللّٰه نامیده می‌شود همواره مکرر می‌گردد، و تمام حوادث و مخلوقات را منتسب به آن ذات واحد قهار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اندازه عوالم بیشتری را ترکیب و به هم ضمیمه کنیم و تحت مطالعه قرار دهیم باز ملاحظه می‌کنیم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 آنها درست مانند یک عالم کوچک از نظام واحدی پیروی می‌کنند تا</w:t>
      </w:r>
      <w:bookmarkStart w:id="314" w:name="pg244_2940"/>
    </w:p>
    <w:p>
      <w:pPr>
        <w:pStyle w:val="BookText"/>
        <w:rPr/>
      </w:pPr>
      <w:bookmarkEnd w:id="314"/>
      <w:r>
        <w:rPr>
          <w:rFonts w:ascii="IRNazanin" w:hAnsi="IRNazanin" w:eastAsia="IRNazanin"/>
          <w:color w:val="111111"/>
          <w:sz w:val="28"/>
          <w:sz w:val="28"/>
          <w:szCs w:val="28"/>
          <w:rtl w:val="true"/>
          <w:lang w:bidi="fa-IR"/>
        </w:rPr>
        <w:t xml:space="preserve">آنجا که اگر تمام این جهان پهناور، یعنی آن مقدار که علوم بشری به کمک وسایل مختلف علمی از قبیل تلسکوپهای عظیم نجومی و رصدخانه‌های دقیق، پرده از روی آن برداشته بررسی کنیم، همان نظم و قوانین منظمی که در یک جهان کوچک دیده می‌شود در آن مشاهده خواهد شد، و از طرف دیگر هر قدر این عوالم را از هم جدا کرده و تجزیه نماییم تا به جزء بسیار کوچکی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برسیم باز می‌بینیم چیزی از آن نظم جهان بزرگ کم ندارد، با اینکه هر یک از این موجودات با دیگری از نظر ذات و حکم و شخص مغایرت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مجموع عالم یک موجود است و یک تدبیر و نظم دایم بر آن حکومت دارد، و تمامی اجزا و ذرات آن با آن همه اختلافی که با یکدیگر دارند، مسخر این نظام واحدند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عَنَتِ اَلْوُجُوهُ لِلْحَیِّ اَلْقَیُّومِ</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همه‌ی موجودات خاضع و سر به فرمان خداوند قیومند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نتیجه گرفته می‌شود که خداوند و به وجود آورنده و اداره کننده‌ی این دستگاه عظیم و حیرت‌آور یکی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إِلٰهُکُمْ إِلٰهٌ وٰاحِدٌ لاٰ إِلٰهَ إِلاّٰ هُوَ اَلرَّحْمٰنُ اَلرَّحِیمُ</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5" w:name="__RefHeading___Toc2156781_211673320"/>
      <w:bookmarkStart w:id="316" w:name="_Toc110"/>
      <w:bookmarkEnd w:id="315"/>
      <w:r>
        <w:rPr>
          <w:rtl w:val="true"/>
        </w:rPr>
        <w:t>فرشتگان</w:t>
      </w:r>
      <w:bookmarkEnd w:id="316"/>
    </w:p>
    <w:p>
      <w:pPr>
        <w:pStyle w:val="BookText"/>
        <w:rPr/>
      </w:pPr>
      <w:r>
        <w:rPr>
          <w:rFonts w:ascii="IRNazanin" w:hAnsi="IRNazanin" w:eastAsia="IRNazanin"/>
          <w:color w:val="111111"/>
          <w:sz w:val="28"/>
          <w:sz w:val="28"/>
          <w:szCs w:val="28"/>
          <w:rtl w:val="true"/>
          <w:lang w:bidi="fa-IR"/>
        </w:rPr>
        <w:t>قرآن مجید در نزدیک به نود آیه از فرشتگان سخن به میان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دشمن فرشته را کافر قلمداد کرده، و کافر به ملائکه را دچار گمراهی بعید دانسته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عَدُوًّا لِلّٰهِ وَ مَلاٰئِکَتِهِ وَ رُسُلِهِ وَ جِبْرِیلَ وَ مِیکٰالَ فَإِنَّ اَللّٰهَ عَدُوٌّ</w:t>
      </w:r>
    </w:p>
    <w:p>
      <w:pPr>
        <w:pStyle w:val="BookText"/>
        <w:rPr/>
      </w:pPr>
      <w:r>
        <w:rPr>
          <w:rFonts w:ascii="Amiri" w:hAnsi="Amiri" w:eastAsia="Amiri" w:cs="Amiri"/>
          <w:color w:val="111111"/>
          <w:sz w:val="28"/>
          <w:sz w:val="28"/>
          <w:szCs w:val="28"/>
          <w:rtl w:val="true"/>
          <w:lang w:bidi="ar-SA"/>
        </w:rPr>
        <w:t>لِلْکٰافِرِینَ</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دشمن خدا و فرشتگان و انبیا و جبریل و میکال است کافر می‌باشد، همانا خداوند دشمن کافران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یَکْفُرْ بِاللّٰهِ وَ مَلاٰئِکَتِهِ وَ کُتُبِهِ وَ رُسُلِهِ وَ اَلْیَوْمِ اَلْآخِرِ فَقَدْ ضَلَّ ضَلاٰلاً بَعِیداً</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به خداوند و فرشتگان و کتب الهی، و رسولان حق، و روز قیامت کفر بورزد، هر آینه گمراه شده، گمراهی دور 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خطبه‌ی اول نهج البلاغه سه مسأله درباره‌ی فرشتگان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مسأله‌ی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فعالیت و عبادت فرشتگان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 رکوع، صف کشیدن، تسبیح، امین وحی بودن، زبانهایی برای پیامبران، فعالیت در اجرای قضا و امر الهی، نگهبانی بندگان، نگهبانی درهای بهشت و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مسأله‌ی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وجودی گروههای فرشتگان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گسترشی به طول و عرض زمین و آسمانها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مسأله‌ی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درونی فرشتگان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خسته نمی‌شوند، نمی‌خوابند، عقول آنها دچار سهو نمی‌شود، فراموشی راهی به آنها ندارد، در برابر خداوند توهّم تصویر ندارند، صفات مخلوقات را به خداوند نسبت نمی‌دهند، خدا را محدود در مکانها نمی‌کنند و با مثل و نظیر به او اشاره نمی‌نمایند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فرشتگان از مصادیق غیب جهان هستی می‌باشند، و بیان وضع آنها به</w:t>
      </w:r>
      <w:bookmarkStart w:id="317" w:name="pg244_2942"/>
    </w:p>
    <w:p>
      <w:pPr>
        <w:pStyle w:val="BookText"/>
        <w:rPr/>
      </w:pPr>
      <w:bookmarkEnd w:id="317"/>
      <w:r>
        <w:rPr>
          <w:rFonts w:ascii="IRNazanin" w:hAnsi="IRNazanin" w:eastAsia="IRNazanin"/>
          <w:color w:val="111111"/>
          <w:sz w:val="28"/>
          <w:sz w:val="28"/>
          <w:szCs w:val="28"/>
          <w:rtl w:val="true"/>
          <w:lang w:bidi="fa-IR"/>
        </w:rPr>
        <w:t>عهده‌ی قرآن مجید و روایات است، و با توجه به رابطه‌ای که با حیات انسان دارند، بخصوص نگاشتن کتاب عمل انسان، و حفظ کوشش‌ها و زحمات و سخنان مثبت و منفی آدمیان، و مأموریت آنان در گرفتن جان بشر به وقت مرگ، و موکل بودنشان بر عذاب اهل کفر، عقیده به آنان دارای آثار مثبتی در زندگی انسان است، و اعتقاد به این موجودات نورانی و مأموران الهی، از زیباییهای معنوی است</w:t>
      </w:r>
      <w:r>
        <w:rPr>
          <w:rFonts w:eastAsia="IRNazanin" w:cs="IRNazanin"/>
          <w:color w:val="111111"/>
          <w:sz w:val="28"/>
          <w:szCs w:val="28"/>
          <w:rtl w:val="true"/>
          <w:lang w:bidi="fa-IR"/>
        </w:rPr>
        <w:t>.</w:t>
      </w:r>
    </w:p>
    <w:p>
      <w:pPr>
        <w:pStyle w:val="Heading3"/>
        <w:numPr>
          <w:ilvl w:val="2"/>
          <w:numId w:val="1"/>
        </w:numPr>
        <w:rPr/>
      </w:pPr>
      <w:bookmarkStart w:id="318" w:name="__RefHeading___Toc2156783_211673320"/>
      <w:bookmarkStart w:id="319" w:name="_Toc111"/>
      <w:bookmarkEnd w:id="318"/>
      <w:r>
        <w:rPr>
          <w:rtl w:val="true"/>
        </w:rPr>
        <w:t>برزخ</w:t>
      </w:r>
      <w:bookmarkEnd w:id="319"/>
    </w:p>
    <w:p>
      <w:pPr>
        <w:pStyle w:val="BookText"/>
        <w:rPr/>
      </w:pPr>
      <w:r>
        <w:rPr>
          <w:rFonts w:ascii="IRNazanin" w:hAnsi="IRNazanin" w:eastAsia="IRNazanin"/>
          <w:color w:val="111111"/>
          <w:sz w:val="28"/>
          <w:sz w:val="28"/>
          <w:szCs w:val="28"/>
          <w:rtl w:val="true"/>
          <w:lang w:bidi="fa-IR"/>
        </w:rPr>
        <w:t>عرصه‌گاهی که فاصله‌ی بین دنیا و آخرت است در منطق قرآن مجید، برزخ نامگذاری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از دنیا می‌روند ابتدا وارد برزخ می‌شوند، و در آنجا بر اساس عقاید و اعمال و اخلاقشان حیاتی خاص دارند، حیاتی که نه مانند حیات دنیا و نه مانند حیات آخرت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جٰاءَ أَحَدَهُمُ اَلْمَوْتُ قٰالَ 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لَعَلِّی أَعْمَلُ صٰالِحاً فِیمٰا تَرَکْتُ کَلاّٰ إِنَّهٰا کَلِمَةٌ هُوَ قٰائِلُهٰا وَ مِنْ وَرٰائِهِمْ بَرْزَخٌ إِلیٰ یَوْمِ یُبْعَثُونَ</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هنگامی که مرگ یکی از آنها فرا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که خود را در حال بریدن از این جهان و قرار گرفتن در جهان دیگر می‌بیند، پرده‌های غرور و غفلت از مقابل دیدگانش کنار می‌رود، گویی سرنوشت دردناک خویش را با چشم می‌بیند، عمر و سرمایه‌های از دست رفته، و کوتاهیهایی را که در گذشته کرده، و گناهانی که مرتکب شده، عواقب شوم آن را مشاهده می‌کند، اینجاست که فریاد او بلند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باز</w:t>
      </w:r>
    </w:p>
    <w:p>
      <w:pPr>
        <w:pStyle w:val="BookText"/>
        <w:rPr/>
      </w:pPr>
      <w:r>
        <w:rPr>
          <w:rFonts w:ascii="IRNazanin" w:hAnsi="IRNazanin" w:eastAsia="IRNazanin"/>
          <w:color w:val="111111"/>
          <w:sz w:val="28"/>
          <w:sz w:val="28"/>
          <w:szCs w:val="28"/>
          <w:rtl w:val="true"/>
          <w:lang w:bidi="fa-IR"/>
        </w:rPr>
        <w:t>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گذشته‌ی خود را جبران نمایم و عمل صالحی در برابر آنچه ترک کردم به جا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آنجا که قانون آفرینش چنین اجازه‌ی بازگشتی را به هیچ کس، نه نیکوکار و نه بدکار نمی‌دهد به او چنین پاسخ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راه بازگشتی وجود ندارد، این سخنی است که او به زبان می‌گوید، سخنی که هرگز از اعماق دلش با اراده و آزادی برنخاسته، این همان سخنی است که هر بدکاری به موقع گرفتار شدن در چنگال مجازات، و هر قاتلی به وقت دیدن چوبه‌ی دار می‌گوید، و هر زمان امواج بلا فرو نشیند باز همان برنامه‌ی سابق خود را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 اشاره‌ی بسیار کوتاه و پرمعنی به جهان اسرارآمیز برزخ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سر آنها تا روزی که برانگیخته می‌شوند برزخی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واژه‌ی برزخ در اصل به معنی چیزی است که در میان دو شیء حائل شود، و سپس به هر چیزی که میان دو امر قرار گیرد برزخ گفته شده است، و روی همین جهت به عالمی که میان دنیا و آخرت قرار گرفته برزخ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وجود چنین جهانی که گاهی از آن تعبیر به عالم قبر و یا عالم ارواح می‌شود از طریق ادلّه‌ی نقلیه است، آیات متعددی از قرآن مجید داریم که بعضی ظهور و بعضی صراحت در این معنا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آیه‌ی شریفه‌ی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وَرٰائِهِمْ بَرْزَخٌ إِلیٰ یَوْمِ یُبْعَثُونَ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ظاهر در وجود چنین عالمی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آیاتی که صریحاً وجود چنین جهانی را اثبات می‌کند آیات مربوط به حیات شهیدان است مانند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تَحْسَبَنَّ اَلَّذِینَ قُتِلُوا فِی سَبِیلِ اَللّٰهِ أَمْوٰاتاً بَلْ أَحْیٰاءٌ عِنْدَ رَبِّهِمْ</w:t>
      </w:r>
    </w:p>
    <w:p>
      <w:pPr>
        <w:pStyle w:val="BookText"/>
        <w:rPr/>
      </w:pPr>
      <w:r>
        <w:rPr>
          <w:rFonts w:ascii="Amiri" w:hAnsi="Amiri" w:eastAsia="Amiri" w:cs="Amiri"/>
          <w:color w:val="111111"/>
          <w:sz w:val="28"/>
          <w:sz w:val="28"/>
          <w:szCs w:val="28"/>
          <w:rtl w:val="true"/>
          <w:lang w:bidi="ar-SA"/>
        </w:rPr>
        <w:t>یُرْزَقُونَ</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گمان مکن کسانی که در راه خدا کشته شدند مردگانند، آنها زنده‌اند و نزد پروردگارشان روزی داده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تنها در مورد شهیدان جهان برزخ وجود دارد بلکه درباره‌ی کفار طغیانگری همچون فرعون و یارانش نیز به وجود برزخ صریحاً در آیه‌ی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مؤمن اشاره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یُعْرَضُونَ عَلَیْهٰا غُدُوًّا وَ عَشِیًّا وَ یَوْمَ تَقُومُ اَلسّٰاعَةُ أَدْخِلُوا آلَ فِرْعَوْنَ أَشَدَّ اَلْعَذٰابِ</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فرعون و یارانش هر صبح و شام در برابر آتش قرار می‌گیرند و به هنگامی که روز قیامت برپا می‌گردد فرمان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فرعون را در شدیدترین کیفرها وارد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کتابهای معروف شیعه و غیر شیعه روایات فراوانی است که با تعبیرات مختلف و کاملاً متفاوت، از جهان برزخ و عالم قبر و ارواح و خلاصه جهانی که میان این جهان و جهان آخرت قرار دارد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هنگام بازگشت از جنگ صفین وقتی نزدیک کوفه کنار قبرستانی که بیرون دروازه قرار داشت رسید، رو به سوی قبرها کرد و چنین گفت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ساکنان خانه‌های وحشتناک و مکانهای خالی و قبرهای تاریک، ای خاک‌نشینان، ای غریبان، ای تنهایان، ای وحشت‌زدگان، شما در این راه بر ما پیشی گرفتید، و ما نیز به شما ملحق خواهیم شد، اگر از اخبار دنیا بپرسید به شما</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خانه‌هایتان را دیگران ساکن شدند، همسرانتان به نکاح دیگران در آمدند و اموالتان تقسیم شد، اینها خبرهایی است که نزد ماست، نزد شما چه خبر؟</w:t>
      </w:r>
    </w:p>
    <w:p>
      <w:pPr>
        <w:pStyle w:val="BookText"/>
        <w:rPr/>
      </w:pPr>
      <w:r>
        <w:rPr>
          <w:rFonts w:ascii="IRNazanin" w:hAnsi="IRNazanin" w:eastAsia="IRNazanin"/>
          <w:color w:val="111111"/>
          <w:sz w:val="28"/>
          <w:sz w:val="28"/>
          <w:szCs w:val="28"/>
          <w:rtl w:val="true"/>
          <w:lang w:bidi="fa-IR"/>
        </w:rPr>
        <w:t>آنگاه رو به یارانش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آنها اجازه‌ی سخن گفتن داده شود، حتماً به شما خبر می‌دهند که بهترین زاد و توشه برای این سفر پرهیزکاری و تقواست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حضرت سجاد علیه السلام روایت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الْقَبْرَ اِمّا رَوْضَةٌ مِنْ رِیاضِ الْجَنَّةِ، اَوْ حُفْرَةٌ مِنْ حُفَرِ النّیرانِ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قبر یا باغی است از باغهای بهشت، یا گودالی از گودالهای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 علیه السلام روایت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اَلبَرْزَخُ الْقَبْرُ، وَ هُوَ الثَّوابُ وَ الْعِقابُ بَیْنَ الدُّنْیا وَ الْآخِرَةُ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اللّهِ مَا نَخافُ عَلَیْکُم اِلَّا الْبَرْزَخَ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برزخ همان عالم قبر است که پاداش و کیفر میان دنیا و آخرت است، به خدا قسم ما بر شما نمی‌ترسیم مگر از برزخ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از حضرت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 چیست؟ امام فرمودند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القَبْرُ مُنْذُ حینِ مَوْتِهِ اِلیٰ یَوْمِ القِیامَةِ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bookmarkStart w:id="320" w:name="pg244_2946"/>
    </w:p>
    <w:p>
      <w:pPr>
        <w:pStyle w:val="BookText"/>
        <w:rPr/>
      </w:pPr>
      <w:bookmarkEnd w:id="320"/>
      <w:r>
        <w:rPr>
          <w:rFonts w:ascii="IRNazanin" w:hAnsi="IRNazanin" w:eastAsia="IRNazanin"/>
          <w:color w:val="111111"/>
          <w:sz w:val="28"/>
          <w:sz w:val="28"/>
          <w:szCs w:val="28"/>
          <w:rtl w:val="true"/>
          <w:lang w:bidi="fa-IR"/>
        </w:rPr>
        <w:t>قبر از زمان مرگ تا روز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شریف کافی از حضرت صادق علیه السلام روایت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حُجُراتٍ فِی الجَنَّةِ یَأْکُلُونَ مِنْ طَعامِها، وَ یَشْرَبُونَ مِنْ شَرابِها، وَ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اَقِمْ لَنَا السَّاعَةَ، وَ انْجِزْ لَنا ما وَعَدْتَنا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ارواح مردم مؤمن پس از مرگ در حجره‌هایی از بهشت قرار دارند، از غذاهای بهشتی می‌خورند، و از نوشیدنیهایش می‌نوشند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زودتر قیامت را برپا کن، و به وعده‌هایی که به ما داده‌ای وفا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برزخ که در صریح آیات قرآن و روایات مطرح است از زیباییهای معنوی است که با توجه به وضع نیکان و بدکاران در عالم برزخ، آثار مفیدی در حیات انسان دارد، و مایه‌ای برای ظهور تقوا و پاکی در ظاهر و باطن است</w:t>
      </w:r>
      <w:r>
        <w:rPr>
          <w:rFonts w:eastAsia="IRNazanin" w:cs="IRNazanin"/>
          <w:color w:val="111111"/>
          <w:sz w:val="28"/>
          <w:szCs w:val="28"/>
          <w:rtl w:val="true"/>
          <w:lang w:bidi="fa-IR"/>
        </w:rPr>
        <w:t>.</w:t>
      </w:r>
    </w:p>
    <w:p>
      <w:pPr>
        <w:pStyle w:val="Heading3"/>
        <w:numPr>
          <w:ilvl w:val="2"/>
          <w:numId w:val="1"/>
        </w:numPr>
        <w:rPr/>
      </w:pPr>
      <w:bookmarkStart w:id="321" w:name="__RefHeading___Toc2156785_211673320"/>
      <w:bookmarkStart w:id="322" w:name="_Toc112"/>
      <w:bookmarkEnd w:id="321"/>
      <w:r>
        <w:rPr>
          <w:rtl w:val="true"/>
        </w:rPr>
        <w:t>محشر</w:t>
      </w:r>
      <w:bookmarkEnd w:id="322"/>
    </w:p>
    <w:p>
      <w:pPr>
        <w:pStyle w:val="BookText"/>
        <w:rPr/>
      </w:pPr>
      <w:r>
        <w:rPr>
          <w:rFonts w:ascii="IRNazanin" w:hAnsi="IRNazanin" w:eastAsia="IRNazanin"/>
          <w:color w:val="111111"/>
          <w:sz w:val="28"/>
          <w:sz w:val="28"/>
          <w:szCs w:val="28"/>
          <w:rtl w:val="true"/>
          <w:lang w:bidi="fa-IR"/>
        </w:rPr>
        <w:t>مسأله‌ی قیامت و محشر، و روزی که اولین و آخرین برای رسیدن به جزای نیکی‌ها و بدیها در آن وارد می‌شوند حقیقتی است که تمام کتب آسمانی و انبیای الهی و امامان معصوم خبر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محشر و قیامت جزیی از ایمان، و انکار آن واقعه‌ی عظیمه مساوی با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بیش از هزار آیه، و روایات و اخبار در فصلی بسیار مفصل موضوع محشر و قیامت را مطرح کرده‌اند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إِنَّکَ جٰامِعُ اَلنّٰاسِ لِیَوْمٍ لاٰ رَیْبَ فِیهِ إِنَّ اَللّٰهَ لاٰ یُخْلِفُ اَلْمِیعٰادَ</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 وجود مقدس تو تمام مردم را برای روزی که هیچ شکی در آن نیست جمع می‌کنی، و خداوند را تخلف در وعده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إِذٰا جَمَعْنٰاهُمْ لِیَوْمٍ لاٰ رَیْبَ فِیهِ وَ وُفِّیَتْ کُلُّ نَفْسٍ مٰا کَسَبَتْ وَ هُمْ لاٰ یُظْلَمُونَ</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 و حال آنان چگونه خواهد بود زمانی که آنان را برای روزی که هیچ شکی در آن نیست جمع کنیم، و هر شخصی به طور کامل به جزایش در برابر اعمالی که انجام داده برسد، و به هیچ کس ستمی در این زمینه وارد نگردد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مُتُّمْ أَوْ قُتِلْتُمْ لَإِلَی اَللّٰهِ تُحْشَرُونَ</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بمیرید یا کشته شوید، به جانب خدا محشور خواهید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اِتَّقُوا اَللّٰهَ اَلَّذِی إِلَیْهِ تُحْشَرُونَ</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را پروا کنید، خدایی که به سوی او محشور می‌شوید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لَیَجْمَعَنَّکُمْ إِلیٰ یَوْمِ اَلْقِیٰامَةِ لاٰ رَیْبَ فِیهِ</w:t>
      </w:r>
      <w:r>
        <w:rPr>
          <w:rFonts w:eastAsia="Amiri" w:cs="Amiri" w:ascii="Amiri" w:hAnsi="Amiri"/>
          <w:color w:val="111111"/>
          <w:sz w:val="28"/>
          <w:szCs w:val="28"/>
          <w:rtl w:val="true"/>
          <w:lang w:bidi="ar-SA"/>
        </w:rPr>
        <w:t xml:space="preserve">. . .»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شما را در روز قیامت که هیچ شکی در آن نیست جمع خواهد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اَلْمَوْتیٰ یَبْعَثُهُمُ اَللّٰهُ ثُمَّ إِلَیْهِ یُرْجَعُونَ</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مردگان را برمی‌انگیزد، سپس به سوی خدا باز می‌گردند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سَیَرَی اَللّٰهُ عَمَلَکُمْ وَ رَسُولُهُ ثُمَّ تُرَدُّونَ إِلیٰ عٰالِمِ اَلْغَیْبِ وَ اَلشَّهٰادَةِ فَیُنَبِّئُکُمْ بِمٰا کُنْتُمْ تَعْمَلُونَ</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و رسولش اعمال شما را می‌بینند، سپس به سوی کسی که آگاه از نهان و آشکار است باز می‌گردید، و او شما را به آنچه انجام می‌دادید آگاه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إِنَّکُمْ بَعْدَ ذٰلِکَ لَمَیِّتُونَ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إِنَّکُمْ یَوْمَ اَلْقِیٰامَةِ تُبْعَثُونَ</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شما مردم پس از کامل شدن آفرینش و حیاتتان خواهید مرد، آنگاه همه‌ی شما روز قیامت برانگیخته خواهید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أُقْسِمُ بِیَوْمِ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أُقْسِمُ بِالنَّفْسِ اَللَّوّٰامَةِ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یَحْسَبُ اَلْإِنْسٰانُ أَلَّنْ نَجْمَعَ عِظٰامَهُ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قٰادِرِینَ عَلیٰ أَنْ نُسَوِّیَ بَنٰانَهُ</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 به روز قیامت، و قسم به نفس ملامتگر، آیا انسان گمان می‌کند استخوانهای پوسیده‌اش را دوباره جمع نمی‌کنیم و او را به صورت موجودی زنده پدید نمی‌آوریم؟ آری، ما توانا هستیم که سر انگشتان او را هم به همین صورت منظم درست کنیم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جبرییل به محضر رسول خدا صلی الله علیه و آله و سلم آمد و آن حضرت را به قبرستان بقیع برد، او را کنار قبری آورد و مرده‌ی آن قبر را صدا زد که به اذن حق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موی سر و صورتش سپید بود از قبر درآمد، از صورتش خاک را می‌زدود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اللّه اکبر، جبرییل به او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 باز گرد، سپس پیامبر را کنار قبری دیگر آورد و به مرده‌ی قبر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اجازه‌ی خدا برخیز، مردی سیاه روی برخاست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حسرتا، وای از هلاکت و بیچارگی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جایی که بودی به اذن خدا باز گرد،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اموات بدین صورت در قیامت</w:t>
      </w:r>
    </w:p>
    <w:p>
      <w:pPr>
        <w:pStyle w:val="BookText"/>
        <w:rPr/>
      </w:pPr>
      <w:r>
        <w:rPr>
          <w:rFonts w:ascii="IRNazanin" w:hAnsi="IRNazanin" w:eastAsia="IRNazanin"/>
          <w:color w:val="111111"/>
          <w:sz w:val="28"/>
          <w:sz w:val="28"/>
          <w:szCs w:val="28"/>
          <w:rtl w:val="true"/>
          <w:lang w:bidi="fa-IR"/>
        </w:rPr>
        <w:t xml:space="preserve">محشور می‌شوند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لقمان حکیم در موعظه‌ای که به فرزندش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مردن شک داری خواب را از خود بردار که نمی‌توانی، اگر در برانگیخته شدن در قیامت شک داری، بیداری را از خود بردار که نمی‌توانی، بنابراین اگر در خواب و بیداری خود که دو واقعیت است اندیشه کنی می‌فهمی که وجودت به اختیار دیگری است، همانا خواب به منزله‌ی مرگ، و بیداری بعد از خواب به منزله‌ی زنده شدن پس از مرگ است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صورت در همه‌ی قرآن مسأله‌ی قیامت و وصف آن با تکرار و تأکید و سوگند و اصرار فراوان آمده است، فقط گاهی به اثبات و استدلال و اقامه‌ی دلیل پرداخته است، بر خلاف اثبات توحید که مکرر به ذکر دلیل و برهان و ارایه‌ی آیات قدرت و حکمت پروردگار می‌پردازد، زیرا با قبول توحید امر معاد حل شده و بدیهی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در این کتاب الهی، یا قبل از تشریح و توصیف رستاخیز یا بعد از آن به ذکر نشانه‌های دانش و توانایی پروردگار می‌پردازد، و در حقیقت ادله‌ی وجود حق، به طور یقین دلیل وجود معاد نیز می‌باشد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مواردی هم که به واضح دلیل درباره‌ی روز جزا و زنده شدن مردگان آورده است باز همین دلیل و برهان را اقامه فرموده است، زیرا احدی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 xml:space="preserve">باید معادی باشد؟ چون تشکیل محکمه‌ای برای تشخیص گنهکار و بیگناه، و نیز پاداش دادن به نیکوکار و بدکار، مورد اعتراض نمی‌تواند باشد، فقط اعتراض و اشکال منکران این است که چگونه اجسام پوسیده‌ی پراکنده، جمع‌آوری و احیا می‌شوند؟ این است که پروردگار یا صریحاً یا ضمن ادله‌ی توحید که پیش از وصف روز جزا یا پس از آن آورده می‌شود به مخالفان می‌گوید یا می‌فهماند که همان قدرتی که آثارش را هم اکنون در کائنات می‌بینید منشأ پیدایش قیامت نیز خواهد بود، و همان آفریننده‌ای که از آغاز، وجود و حیات بخشیده است، به تجدید احیا و زنده کردن مجدد اموات توانا باشد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مجید شبهه‌ی منکران و ایراد مخالفان و انکار ملحدان را در سوره‌ی مبارکه‌ی یس بدین صورت پاسخ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 اَلْإِنْسٰانُ أَنّٰا خَلَقْنٰاهُ مِنْ نُطْفَةٍ فَإِذٰا هُوَ خَصِیمٌ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لَنٰا مَثَلاً وَ نَسِیَ خَلْقَهُ قٰالَ مَنْ یُحْیِ اَلْعِظٰامَ وَ هِیَ رَمِیمٌ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یُحْیِیهَا اَلَّذِی أَنْشَأَهٰا أَوَّلَ مَرَّةٍ وَ هُوَ بِکُلِّ خَلْقٍ عَلِیمٌ</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انسان توجه نکرد که ما او را از نطفه‌ای بی‌ارزش آفریدیم و او به مخاصمه‌ی آشکار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ما مثالی زد و آفرینش خود را فراموش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استخوانهای پوسیده را زنده می‌کند؟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آن را زنده می‌کند که نخستین بار آن را آفرید، و او به هر مخلوقی داناست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آیات، نخست دست انسان را می‌گیرد و به آغاز حیات خودش در آن روز که نطفه‌ی بی‌ارزشی بیش نبود می‌برد، و او را به اندیشه وامی‌دارد، می‌گوید؛ آیا انسان ندید، توجه نکرد، اندیشه ننمود که ما او را از نطفه آفریدیم، و او آن‌چنان قوی و نیرومند و صاحب قدرت و شعور و نطق شد که حتی به مجادله در</w:t>
      </w:r>
    </w:p>
    <w:p>
      <w:pPr>
        <w:pStyle w:val="BookText"/>
        <w:rPr/>
      </w:pPr>
      <w:r>
        <w:rPr>
          <w:rFonts w:ascii="IRNazanin" w:hAnsi="IRNazanin" w:eastAsia="IRNazanin"/>
          <w:color w:val="111111"/>
          <w:sz w:val="28"/>
          <w:sz w:val="28"/>
          <w:szCs w:val="28"/>
          <w:rtl w:val="true"/>
          <w:lang w:bidi="fa-IR"/>
        </w:rPr>
        <w:t xml:space="preserve">برابر پروردگارش برخاست و مخاصمه کننده‌ی آشکاری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روی عنوان انسان تکیه می‌کند، یعنی هر انسانی با هر اعتقاد و مکتبی و هر مقدار دانشی می‌تواند این حقیقت را دریابد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سخن از نطفه می‌گوید که در لغت در اصل به معنی آب ناچیز و بی‌ارزش است، تا این انسان مغرور و از خود راضی کمی در اندیشه فرو رود و بداند روز اول چه بود؟ و تازه تمام این قطره‌ی آب ناچیز مبدأ نشو و نمای او نبوده، بلکه سلول زنده‌ی بسیار کوچکی که با چشم دیده نمی‌شود از میان هزاران سلول که در آن قطره‌ی آب شناور بودند با سلول زنده‌ی بسیار کوچکی که در رحم زن قرار داشت با هم ترکیب شدند، و انسان از آن موجود ذره‌بینی پا به عرصه‌ی هستی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 تکامل را یکی بعد از دیگری پیمود که شش مرحله‌ی آن طبق گفته‌ی قرآن در اوایل سوره‌ی مؤمنون در درون رحم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استخوانها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شدن استخوانها به گوشت و سرانجام پیدایش روح و حرکت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تولد که نوزادی بسیار ضعیف و ناتوان بود، مراحل تکامل را نیز به سرعت پشت سر گذاشت تا به سر حد بلوغ و رشد جسمانی و عقلانی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موجود ضعیف و ناتوان چنان قوی و نیرومند شد که به خود اجازه داد به پرخاشگری در برابر دعوت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برخیزد و گذشته و آینده‌ی خویش را به دست فراموشی بسپارد و مصداق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خصیم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بی‌خبری او همین بس که مثلی برای ما زد و به پندار خودش دلیل دندان شکنی پیدا کرد، و در حالی که آفرینش نخسیتن خود را به دست فراموشی سپرده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می‌تواند این استخوانها را زنده کند در حالی که پوسیده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 منکر معاند، و خصیم مبین، و پرخاشگر فراموشکار، قطعه‌ی استخوان پوسیده‌ای را در بیابان پیدا می‌کند، استخوانی که معلوم نبود از چه کسی است؟ آیا به مرگ طبیعی مرده یا در یکی از جنگهای عصر جاهلی به طرز فجیعی کشته شده یا بر اثر گرسنگی جان داده؟ به هر صورت فکر می‌کرد دلیل دندان شکنی برای نفی معاد پیدا کرده است، با خشم توأم با خوشحالی قطعه‌ی استخوان را برداشته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دلیل به خصومت با محمد برمی‌خیزم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که نتواند جوابی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عجله به سراغ پیامبر اسلام آمد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چه کسی قدرت دارد بر این استخوان پوسیده لباس حیات بپوشاند، و سپس قسمتی از استخوان را نرم کرد و روی زمین پاشید، و فکر می‌کرد رسول الهی هیچ پاسخی در برابر این منطق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قرآن مجید با جمله‌ی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نَسِیَ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پاسخ او را داده است، هر چند پشت سر آن توضیح بیشتر و دلایل افزونتر نیز ذکر کرده</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آفرینش خویش را فراموش نکرده بودی هرگز به چنین استدلال واهی و سستی دست نمی‌زدی؛ ای انسان فراموشکار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عقب بازگرد و آفرینش خود را بنگر، چگونه نطفه‌ی ناچیزی بودی و هر روز لباس تازه‌ای از حیات بر تن تو پوشانید، تو همیشه در حال مرگ و معاد هستی، از جمادی مردی نامی شدی و از جهان نباتات نیز مردی از حیوان سر زدی، از عالم حیوان نیز مردی انسان شدی، اما تو ای انسان فراموشکار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همه‌ی اینها را به طاق نسیان زدی، حال می‌پرسی چه کسی این استخوان پوسیده را زنده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استخوان هرگاه کاملاً بپوسد تازه خاک می‌شود، مگر روز اول خاک نبودی؟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بلافاصله به پیامبر دستور می‌دهد که به این خیره‌سر مغرور و فراموشکار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او را زنده می‌کند که در روز نخست او را ایجاد کرد</w:t>
      </w:r>
      <w:r>
        <w:rPr>
          <w:rFonts w:eastAsia="IRNazanin" w:cs="IRNazanin"/>
          <w:color w:val="111111"/>
          <w:sz w:val="28"/>
          <w:szCs w:val="28"/>
          <w:rtl w:val="true"/>
          <w:lang w:bidi="fa-IR"/>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امروز استخوان پوسیده‌ای از او به یادگار مانده، روزی بود که حتی این استخوان پوسیده هم نبود و حتی خاکی هم وجود نداشت، آری آن کس که او را از کتم عدم آفرید، تجدید حیات استخوان پوسیده‌ای برایش آسانتر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فکر می‌کنید این استخوان پوسیده وقتی که خاک شد و در همه جا پراکنده گشت چه کسی می‌تواند آن اجزا را بشناسد و از نقاط مختلف گردآوری کند؟ پاسخ آن نیز روشن است، او از هر مخلوقی آگاه است و تمام ویژگیهای آن را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بِکُلِّ خَلْقٍ عَلِیمٌ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کسی که دارای چنین علم و چنان قدرتی است مسأله‌ی معاد و احیا مردگان مشکلی برایش ایجاد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قطعه آهنربا را اگر در میان خروارها خاک که ذرات کوچکی آهن در آن پراکنده است بگردانیم سریع تمام این ذرات را جمع‌آوری می‌کند، در حالی که یک موجود بی‌جان بیش نیست، خداوند به آسانی می‌تواند تمام ذرات بدن هر انسانی را در هر گوشه‌ای از کره‌ی زمین با یک فرمان جمع‌آوری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نه تنها به اصل آفرینش انسان آگاه است که از نیات و اعمال آنها نیز آگاه می‌باشد و حساب و کتاب آن نزد او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محاسبه‌ی اعمال و نیات و اعتقادات نیز مشکلی برای او ایجاد نمی‌کند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إِنْ تُبْدُوا مٰا فِی أَنْفُسِکُمْ أَوْ تُخْفُوهُ یُحٰاسِبْکُمْ بِهِ</w:t>
      </w:r>
      <w:r>
        <w:rPr>
          <w:rFonts w:eastAsia="Amiri" w:cs="Amiri" w:ascii="Amiri" w:hAnsi="Amiri"/>
          <w:color w:val="111111"/>
          <w:sz w:val="28"/>
          <w:szCs w:val="28"/>
          <w:rtl w:val="true"/>
          <w:lang w:bidi="ar-SA"/>
        </w:rPr>
        <w:t xml:space="preserve">. . .»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bookmarkStart w:id="323" w:name="pg244_2954"/>
    </w:p>
    <w:p>
      <w:pPr>
        <w:pStyle w:val="BookText"/>
        <w:rPr/>
      </w:pPr>
      <w:bookmarkEnd w:id="323"/>
      <w:r>
        <w:rPr>
          <w:rFonts w:ascii="IRNazanin" w:hAnsi="IRNazanin" w:eastAsia="IRNazanin"/>
          <w:color w:val="111111"/>
          <w:sz w:val="28"/>
          <w:sz w:val="28"/>
          <w:szCs w:val="28"/>
          <w:rtl w:val="true"/>
          <w:lang w:bidi="fa-IR"/>
        </w:rPr>
        <w:t>اگر آنچه را در دل دارید پنهان کنید یا آشکار سازید خدا می‌داند، و شما را به آن محاسبه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موسی مأمور می‌شود در جواب فرعون که در مسأله‌ی معاد تردید می‌کرد، و از زنده شدن قرون پیشین و حساب و کتابشان اظهار تعجب می‌نمود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عِلْمُهٰا عِنْدَ رَبِّی فِی کِتٰابٍ لاٰ یَضِلُّ رَبِّی وَ لاٰ یَنْسیٰ</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و آگاهی آن در پیشگاه پروردگار من در کتابی ثبت است، و پروردگار من نه اشتباه می‌نماید و نه فراموش می‌کند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صورت مسأله‌ی قیامت و محشر و روزی که اولین و آخرین برای محاسبه‌ی اعمال و نیاتشان در آن جمع می‌شوند، از مصادیق غیب است و اعتقاد و ایمان به آن با کمک‌گیری از آیات قرآن و روایات، از زیباییهای معنوی و عامل تربیت و رشد و کمال، و دارای آثار و نتایج بسیار مفیدی در حیات انسان است</w:t>
      </w:r>
      <w:r>
        <w:rPr>
          <w:rFonts w:eastAsia="IRNazanin" w:cs="IRNazanin"/>
          <w:color w:val="111111"/>
          <w:sz w:val="28"/>
          <w:szCs w:val="28"/>
          <w:rtl w:val="true"/>
          <w:lang w:bidi="fa-IR"/>
        </w:rPr>
        <w:t>.</w:t>
      </w:r>
    </w:p>
    <w:p>
      <w:pPr>
        <w:pStyle w:val="Heading3"/>
        <w:numPr>
          <w:ilvl w:val="2"/>
          <w:numId w:val="1"/>
        </w:numPr>
        <w:rPr/>
      </w:pPr>
      <w:bookmarkStart w:id="324" w:name="__RefHeading___Toc2156787_211673320"/>
      <w:bookmarkStart w:id="325" w:name="_Toc113"/>
      <w:bookmarkEnd w:id="324"/>
      <w:r>
        <w:rPr>
          <w:rtl w:val="true"/>
        </w:rPr>
        <w:t>حساب</w:t>
      </w:r>
      <w:bookmarkEnd w:id="325"/>
    </w:p>
    <w:p>
      <w:pPr>
        <w:pStyle w:val="BookText"/>
        <w:rPr/>
      </w:pPr>
      <w:r>
        <w:rPr>
          <w:rFonts w:ascii="IRNazanin" w:hAnsi="IRNazanin" w:eastAsia="IRNazanin"/>
          <w:color w:val="111111"/>
          <w:sz w:val="28"/>
          <w:sz w:val="28"/>
          <w:szCs w:val="28"/>
          <w:rtl w:val="true"/>
          <w:lang w:bidi="fa-IR"/>
        </w:rPr>
        <w:t>مسأله‌ی حسابرسی اعمال و اخلاق و عقاید مردم در روز قیامت، و بررسی کتاب حیات و زندگی آنان، حقیقتی است که آیات قرآن و معارف الهیه به صورتی وسیع و گسترده مطرح کرده‌اند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باور نیست که پاکان عالم عمری را در درستی و صدق و راستی، و پاکی و صحت عمل، و همراه با اخلاق حسنه بسر برند، و دیگران را از منافع وجود خود بهره‌مند سازند، و پرونده‌ی آنان با مرگشان برای ابد بسته شود، و به حساب</w:t>
      </w:r>
    </w:p>
    <w:p>
      <w:pPr>
        <w:pStyle w:val="BookText"/>
        <w:rPr/>
      </w:pPr>
      <w:r>
        <w:rPr>
          <w:rFonts w:ascii="IRNazanin" w:hAnsi="IRNazanin" w:eastAsia="IRNazanin"/>
          <w:color w:val="111111"/>
          <w:sz w:val="28"/>
          <w:sz w:val="28"/>
          <w:szCs w:val="28"/>
          <w:rtl w:val="true"/>
          <w:lang w:bidi="fa-IR"/>
        </w:rPr>
        <w:t>آنان رسیدگی نشود، و کتاب حیات آنان بازخوانی نشود، و مزدی به آنان تعلق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قابل باور و قبول نیست که ناپاکان و ملحدان، و کافران و طاغوتها و طاغوتیان، عمری را در ظلم و ستم، و بی‌خبری و غفلت، و ناپاکی و نادرستی، و خیانت و جنایت، و غارت و غارتگری بسر برند، و مردم را با ظلم و ستم و شر و جنایت خود آزار دهند، و بسیاری از انسانها را از حق خود محروم نمایند و با مرگشان پرونده‌ی آنان برای ابد بسته شود، و به حسابشان رسیدگی نشود، و کتاب حیاتشان را بازخوانی نکنند، و به کیفر اعمالشان نرسند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عدل و حکمت و رحمت و غضب حق اقتضا می‌کند که روزی همه‌ی انسانها را جمع کند و اعمال و اخلاق و عقایدشان را حسابرسی و هرکس را درخور وضعش به جزایش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درباره‌ی پاکان عالم و مسأله‌ی حساب آنان در قیامت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یَقُولُ رَبَّنٰا آتِنٰا فِی اَلدُّنْیٰا حَسَنَةً وَ فِی اَلْآخِرَةِ حَسَنَةً وَ قِنٰا عَذٰابَ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لَهُمْ نَصِیبٌ مِمّٰا کَسَبُوا وَ اَللّٰهُ سَرِیعُ اَلْحِسٰابِ</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حسنه‌ی دنیا و آخرت بهره‌مند کن، و از شکنجه‌ی دوزخ حفظ فرما، برای آنها نسبت به آنچه که در دنیا کسب کرده‌اند نصیبی هست و خداوند در حسابرسی پرونده‌ی بندگانش سریع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رُدُّوا إِلَی اَللّٰهِ مَوْلاٰهُمُ اَلْحَقِّ أَلاٰ لَهُ اَلْحُکْمُ وَ هُوَ أَسْرَعُ اَلْحٰاسِبِینَ</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سوی خداوند که به حقیقت مولای آنهاست بازگردانده می‌شوند،</w:t>
      </w:r>
    </w:p>
    <w:p>
      <w:pPr>
        <w:pStyle w:val="BookText"/>
        <w:rPr/>
      </w:pPr>
      <w:r>
        <w:rPr>
          <w:rFonts w:ascii="IRNazanin" w:hAnsi="IRNazanin" w:eastAsia="IRNazanin"/>
          <w:color w:val="111111"/>
          <w:sz w:val="28"/>
          <w:sz w:val="28"/>
          <w:szCs w:val="28"/>
          <w:rtl w:val="true"/>
          <w:lang w:bidi="fa-IR"/>
        </w:rPr>
        <w:t>بدانید که حکم و حساب بندگان اختصاص به او دارد، و او سریع‌ترین محاسبان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أُوتِیَ کِتٰابَهُ بِیَمِینِهِ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یُحٰاسَبُ حِسٰاباً یَسِیراً</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پرونده‌اش به دست راستش داده شود، به زودی حسابش را به آسانی رسیدگی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جعفر علیه السلام از پدران بزرگوارش از رسول خدا روایت می‌کند که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تَزولُ قَدَما عَبْدٍ یَوْمَ الْقِیامَةِ حَتّیٰ یُسْأَلَ عَنْ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عُمْرِهِ فِیما اَفْناهُ، وَ شَبابِهِ فِیما اَبْلاهُ، وَ عَنْ مَالِه مِنْ اَیْنَ کَسَبَهُ وَ فِیما اَنْفَقَهُ، وَ عَنْ حُبِّنَا اَهْلَ الْبَیْتِ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قیامت دو پای عبد حرکت نمی‌کند مگر اینکه از چهار چیز از او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عمرش که در چه امری گذراند، از جوانیش که در چه برنامه‌ای مصرف کرد، از ثروتش که از کجا آورد و در کجا خرج کرد، و از محبت ما اهل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مردم مؤمن و آزاده‌ای که عمر و جوانی خود را در عبادت تمام کردند، و تحصیل ثروت و خرج کردن آن را هماهنگ با قرآن قرار دادند، و عمری را به عشق و محبت اهل بیت بسر بردند، حساب آنان در قیامت حساب آسان خواهد بود، و در صحرای محشر درد و رنجی نخواهند داشت، و معطلی در کار آنان نخواهد بود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گفت به حضرت باقر 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حضرت تو حاجتی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مکّه ملاقات کن، در مّکه به حضرت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حاجتی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منیٰ به ملاقاتم بیا، در منیٰ به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حاجتی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مرتکب شده‌ام که جز خدا کسی به آن آگاهی ندارد، آن گناه بر من بزرگ است، به جانب حضرتت آمده‌ام که مرا از آن نجات دهی، و سنگینی‌اش را از دوش جانم برداری،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قیامت برپا شود، و خداوند به حساب بنده‌ی مؤمنش برسد، او را به تک‌تک گناهانش آگاه کند، سپس از او درگذرد و غفرانش را نصیب وی نماید، بر گناه بنده‌اش و آمرزشی که نصیب او نموده ملک مقرب و پیامبر مرسلی را آگاه نخواهد کرد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درباره‌ی حساب مردم مؤمن روایت بسیار مهمی در امالی شیخ طوسی به نقل از علامه‌ی مجلسی در کتاب بحار از امیر المؤمنین علیه السلام آمده که موجب اعجاب و شگفتی و باعث امیدواری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 بدین صورت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یُوقَفُ الْعَبْدَ بَیْنَ یَدَیِ اللّٰهِ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قیسُوا بَیْنَ نِعَمی عَلَیْهِ وَ بَیْنَ عَمَلِهِ، فَتَسْتَغْرِقُ النِّعَمُ الْعَمَلَ،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اسْتَغْرَقَ النِّعَمُ الْعَمَلَ،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هَبُوا لَهُ نِعَمِی، وَ قیسُوا بَیْنَ الْخَیْرِ وَ الشَّرِّ مِنْهُ، فَاِنِ اسْتَوَی الْعَمَلانِ اَذْهَبَ اللّٰهُ الشَّرَّ بِالْخَیْرِ وَ اَدْخَلَهُ الْجَنَّةَ، وَ اِنْ کانَ لَهُ فَضْلٌ اَعْطاهُ اللّٰهُ بِفَضْلِهِ، وَ اِنْ کَانَ عَلَیْهِ فَضْلٌ وَ هُوَ مِنْ اَهْلِ التَّقْویٰ لَمْ یُشْرِکْ بِاللّٰهِ تَعالی وَ اتَّقَی الشِّرْکَ بِهِ فَهُوَ مِنْ اَهْلِ الْمَغْفِرَةِ یَغْفِر اللّٰهُ لَهُ بِرَحْمَتِهِ اِنْ شاءَ، وَ یَتَفَضَّلُ عَلَیْهِ بِعَفْوِهِ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را در پیشگاه خداوند نگاه می‌دارند، حضرت حق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نعمت‌های من و عملش مقایسه کنید، نعمتها تمام اعمال را می‌پوشاند و فرا می‌گیرد، فرشتگان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 عمل را فرا گرفت، خطاب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نعمت‌هایم را به او ببخشید، بین خیر و شرش را مقایسه کنید، اگر خیر و شر مساوی شد، خداوند شر عبد را به احترام خیرش از بین می‌برد و او را وارد بهشت می‌کند، اگر خیرش اضافه باشد از فضلش به او عطا می‌کند، اگر شرش اضافه باشد، ولی اهل تقوا باشد، و شرک به خدا نیاورده و از شرک به حق مجانبت داشته باشد، سزاوار و شایسته‌ی مغفرت است، خداوند اگر بخواهد به رحمتش او را مورد مغفرت قرار می‌دهد، و به عفوش به او تفضل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بزرگوار در کتاب بحار از کتاب شریف کافی روایت می‌کند که 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پرونده‌ها در قیامت، پرونده‌ی نعمت‌ها و خوبی‌ها و بدی‌هاست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پرونده‌ی نعمت‌ها و خوبی‌ها را با هم مقابله می‌کنند، پرونده‌ی نعمت‌ها حسنات را فرا می‌گیرد، پرونده‌ی بدی‌ها به جا می‌ماند، انسان مؤمن را برای حساب دعوت می‌کنند، قرآن به زیباترین صورت پیش روی بنده‌ی مؤمن قرار می‌گیرد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قرآنم و این بنده‌ی مؤمن توست، خودش را برای تلاوت من به زحمت انداخت، شبش را با من طولانی کرد، در نماز شبش از دو دیده اشک ریخت، از او راضی شو چنانکه مرا راضی کرد، عزیز جبار به عبد مؤمن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راستت را باز کن، دست راست او را با رضوانش پر می‌کند، و دست چپش را مملو از رحمت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بنده‌ی مؤمن خطاب می‌کند، این بهشت بر تو مباح باد، قرآن بخوان و بالا برو، پس هر آیه‌ای</w:t>
      </w:r>
    </w:p>
    <w:p>
      <w:pPr>
        <w:pStyle w:val="BookText"/>
        <w:rPr/>
      </w:pPr>
      <w:r>
        <w:rPr>
          <w:rFonts w:ascii="IRNazanin" w:hAnsi="IRNazanin" w:eastAsia="IRNazanin"/>
          <w:color w:val="111111"/>
          <w:sz w:val="28"/>
          <w:sz w:val="28"/>
          <w:szCs w:val="28"/>
          <w:rtl w:val="true"/>
          <w:lang w:bidi="fa-IR"/>
        </w:rPr>
        <w:t xml:space="preserve">را بخواند درجه‌ای از درجات بهشت را بالا می‌رود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درباره‌ی ناپاکان و بدکاران و ملحدان و بی‌دینان در رابطه با حساب و بازخوانی پرونده‌ی آنان در قرآن مجید و روایات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مَنْ یَکْفُرْ بِآیٰاتِ اَللّٰهِ فَإِنَّ اَللّٰهَ سَرِیعُ اَلْحِسٰابِ</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کسی که به آیات خداوند کفر بورزد، همانا خداوند در محاسبه‌ی مردم در روز قیامت سریع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اَلَّذِینَ لَمْ یَسْتَجِیبُوا لَهُ لَوْ أَنَّ لَهُمْ مٰا فِی اَلْأَرْضِ جَمِیعاً وَ مِثْلَهُ مَعَهُ لاَفْتَدَوْا بِهِ أُولٰئِکَ لَهُمْ سُوءُ اَلْحِسٰابِ وَ مَأْوٰاهُمْ جَهَنَّمُ وَ بِئْسَ اَلْمِهٰادُ</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کسانی که دعوت حق را اجابت نکردند، اگر آنچه در روی زمین است و مانند آن را مالک باشند، برای نجات خود فدیه بدهند تا از عذاب برهند اثری ندارد، برای آنان حسابرسی بدی است و جایگاه آنان جهنم است، و جهنم بد آرامگاهی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کَأَیِّنْ مِنْ قَرْیَةٍ عَتَتْ عَنْ أَمْرِ رَبِّهٰا وَ رُسُلِهِ فَحٰاسَبْنٰاهٰا حِسٰاباً شَدِیداً وَ عَذَّبْنٰاهٰا عَذٰاباً نُکْراً</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چه بسیار مردم دیاری که از فرمان پروردگار و پیامبرشان سرپیچیدند، ما هم آنان را حسابرسی سختی کردیم، و به عذاب منکری معذب نمودیم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تَوَلّٰی وَ کَفَرَ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فَیُعَذِّبُهُ اَللّٰهُ اَلْعَذٰابَ اَلْأَکْبَرَ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إِلَیْنٰا إِیٰابَهُمْ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عَلَیْنٰا حِسٰابَهُمْ</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آن که از حق روی گرداند و کافر شد، خداوند او را به عذاب بزرگتر معذب نماید، همانا بازگشت آنان به سوی ماست، سپس حسابشان بر عهده‌ی 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در توضیح گفتار خداوند که در قرآن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اَلسَّمْعَ وَ اَلْبَصَرَ وَ اَلْفُؤٰادَ کُلُّ أُولٰئِکَ کٰانَ عَنْهُ مَسْؤُلاً</w:t>
      </w:r>
      <w:r>
        <w:rPr>
          <w:rFonts w:eastAsia="IRNazanin" w:cs="IRNazanin"/>
          <w:color w:val="111111"/>
          <w:sz w:val="28"/>
          <w:szCs w:val="28"/>
          <w:rtl w:val="true"/>
          <w:lang w:bidi="fa-IR"/>
        </w:rPr>
        <w:t xml:space="preserve">» </w:t>
      </w:r>
      <w:r>
        <w:rPr>
          <w:rStyle w:val="FootnoteAnchor"/>
          <w:rtl w:val="true"/>
        </w:rPr>
        <w:footnoteReference w:id="307"/>
      </w:r>
      <w:r>
        <w:rPr>
          <w:rFonts w:ascii="IRNazanin" w:hAnsi="IRNazanin" w:eastAsia="IRNazanin"/>
          <w:color w:val="111111"/>
          <w:sz w:val="28"/>
          <w:sz w:val="28"/>
          <w:szCs w:val="28"/>
          <w:rtl w:val="true"/>
          <w:lang w:bidi="fa-IR"/>
        </w:rPr>
        <w:t>این عبارت را بیان نموده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یَسْأَلُ السَّمْعَ عَمّا یَسْمَعُ، وَ الْبَصَرَ عَمّا یَطْرِفُ، وَ الْفُؤادَ عَمّا عَقَدَ عَلَیْهِ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از گوش از آنچه که می‌شنود، و از چشم از آنچه که می‌بیند، و از دل از آنچه که بر آن گره می‌خورد سؤال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حضرت سجاد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جانب مؤمن بر عهده‌ی کافر مظلمه و حقی باشد، در قیامت از کافر به نفع مؤمن چه چیزی می‌گیرند در حالی که کافر اهل جهنم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گناهان مؤمن به اندازه‌ای که حق بر عهده‌ی کافر دارد به گردن کافر می‌اندازند، کافر به اندازه‌ی آن گناهان و گناه کفر خودش به عذاب دچار می‌شود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ستم و ظلم بر سه گونه است، ستمی که بخشیده نمی‌شود، و ستمی که واگذار نمی‌گردد، و ستمی که بخشیده می‌شود و مطالبه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ستمی که بخشیده نمی‌شود شرک به خداوند است، خداوند سبحان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یَغْفِرُ أَنْ یُشْرَکَ بِهِ</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ستمی که بخشیده می‌شود، ستم انسان بر نفس خویش است در ارتکاب گناهان صغیره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ستمی که ترک نمی‌شود و واگذاشته نخواهد شد ستم بعضی از مردم به بعضی دیگر است، این ستم زخم به چاقو یا زدن به تازیانه نیست، بلکه ستمی کمتر و کوچکتر از آن است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حضرت باقر یا امام صادق علیهما السلام روایت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یُؤْتیٰ یَوْمَ الْقِیامَةِ بِصاحِبِ الدَّیْنِ یَشْکُو الْوَحْشَةَ، فَاِنْ کانَتْ لَهُ حَسَناتٌ اُخِذَ مِنْهُ لِصاحِبِ الدَّیْنِ،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لَمْ تَکُنْ لَهُ حَسَناتٌ اُلْقِیَ عَلَیْهِ مِنْ سَیِّئاتِ صاحِبِ الدَّیْنِ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بدهکار را در قیامت حاضر می‌کنند در حالی که شاکی از وحشت است، اگر دارنده‌ی حسنات باشد از حسناتش به نفع طلبکار به طلبکار می‌دهند، و اگر</w:t>
      </w:r>
      <w:bookmarkStart w:id="326" w:name="pg244_2962"/>
    </w:p>
    <w:p>
      <w:pPr>
        <w:pStyle w:val="BookText"/>
        <w:rPr/>
      </w:pPr>
      <w:bookmarkEnd w:id="326"/>
      <w:r>
        <w:rPr>
          <w:rFonts w:ascii="IRNazanin" w:hAnsi="IRNazanin" w:eastAsia="IRNazanin"/>
          <w:color w:val="111111"/>
          <w:sz w:val="28"/>
          <w:sz w:val="28"/>
          <w:szCs w:val="28"/>
          <w:rtl w:val="true"/>
          <w:lang w:bidi="fa-IR"/>
        </w:rPr>
        <w:t>حسنات نداشته باشد از سیئات طلبکار به دوش او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برنامه‌ی حساب و حسابرسی، و بازخوانی پرونده‌ی بندگان در قیامت نیز از مصادیق غیب است، و باور آن بر اساس آیات قرآن و روایات، جزء ایمان و از زیباییهای معنوی است</w:t>
      </w:r>
      <w:r>
        <w:rPr>
          <w:rFonts w:eastAsia="IRNazanin" w:cs="IRNazanin"/>
          <w:color w:val="111111"/>
          <w:sz w:val="28"/>
          <w:szCs w:val="28"/>
          <w:rtl w:val="true"/>
          <w:lang w:bidi="fa-IR"/>
        </w:rPr>
        <w:t>.</w:t>
      </w:r>
    </w:p>
    <w:p>
      <w:pPr>
        <w:pStyle w:val="Heading3"/>
        <w:numPr>
          <w:ilvl w:val="2"/>
          <w:numId w:val="1"/>
        </w:numPr>
        <w:rPr/>
      </w:pPr>
      <w:bookmarkStart w:id="327" w:name="__RefHeading___Toc2156789_211673320"/>
      <w:bookmarkStart w:id="328" w:name="_Toc114"/>
      <w:bookmarkEnd w:id="327"/>
      <w:r>
        <w:rPr>
          <w:rtl w:val="true"/>
        </w:rPr>
        <w:t>میزان</w:t>
      </w:r>
      <w:bookmarkEnd w:id="328"/>
    </w:p>
    <w:p>
      <w:pPr>
        <w:pStyle w:val="BookText"/>
        <w:rPr/>
      </w:pPr>
      <w:r>
        <w:rPr>
          <w:rFonts w:ascii="IRNazanin" w:hAnsi="IRNazanin" w:eastAsia="IRNazanin"/>
          <w:color w:val="111111"/>
          <w:sz w:val="28"/>
          <w:sz w:val="28"/>
          <w:szCs w:val="28"/>
          <w:rtl w:val="true"/>
          <w:lang w:bidi="fa-IR"/>
        </w:rPr>
        <w:t>مسأله‌ی ترازو و وزن شدن اعمال به هر کیفیتی که باشد از مسایل بسیار مهمی است که به عنوان یکی از امور قیامت در کتاب خدا قرآن مجید و در معارف اسلامی و روایات اهل بیت به صورتی وسیع و گسترده مطرح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اَلْوَزْنُ یَوْمَئِذٍ اَلْحَقُّ</w:t>
      </w:r>
      <w:r>
        <w:rPr>
          <w:rFonts w:eastAsia="Amiri" w:cs="Amiri" w:ascii="Amiri" w:hAnsi="Amiri"/>
          <w:color w:val="111111"/>
          <w:sz w:val="28"/>
          <w:szCs w:val="28"/>
          <w:rtl w:val="true"/>
          <w:lang w:bidi="ar-SA"/>
        </w:rPr>
        <w:t xml:space="preserve">. . .»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ترازو در آن روز، ترازوی حق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نَضَعُ اَلْمَوٰازِینَ اَلْقِسْطَ لِیَوْمِ اَلْقِیٰامَةِ فَلاٰ تُظْلَمُ نَفْسٌ شَیْئاً</w:t>
      </w:r>
      <w:r>
        <w:rPr>
          <w:rFonts w:eastAsia="Amiri" w:cs="Amiri" w:ascii="Amiri" w:hAnsi="Amiri"/>
          <w:color w:val="111111"/>
          <w:sz w:val="28"/>
          <w:szCs w:val="28"/>
          <w:rtl w:val="true"/>
          <w:lang w:bidi="ar-SA"/>
        </w:rPr>
        <w:t xml:space="preserve">. . .»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ترازوهای عدل را برای روز قیامت قرار می‌دهیم، و به کسی در آن روز به هیچ عنوان ستمی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سالم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این آیه از حضرت صادق علیه السلام پرسیدم که منظور از میزانها در قیامت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 و اوصیای انبیاست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در قیامت، عقاید و اخلاق و اعمال مردم را با انبیا و امامان معصوم می‌سنجند، اگر عقاید و اخلاق و اعمال فرد در حد خودش هماهنگ با عقاید</w:t>
      </w:r>
    </w:p>
    <w:p>
      <w:pPr>
        <w:pStyle w:val="BookText"/>
        <w:rPr/>
      </w:pPr>
      <w:r>
        <w:rPr>
          <w:rFonts w:ascii="IRNazanin" w:hAnsi="IRNazanin" w:eastAsia="IRNazanin"/>
          <w:color w:val="111111"/>
          <w:sz w:val="28"/>
          <w:sz w:val="28"/>
          <w:szCs w:val="28"/>
          <w:rtl w:val="true"/>
          <w:lang w:bidi="fa-IR"/>
        </w:rPr>
        <w:t>و اخلاق و اعمال انبیا و ائمه باشد اهل نجات است، و در حقیقت میزان او سنگین است، و اگر هماهنگ نباشد برای او نجاتی نیست، چون میزانش سبک و بی‌وزن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در بسیاری از آیات به این دو مسأله اشاره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فَمَنْ ثَقُلَتْ مَوٰازِینُهُ فَأُولٰئِکَ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خَفَّتْ مَوٰازِینُهُ فَأُولٰئِکَ اَلَّذِینَ خَسِرُوا أَنْفُسَهُمْ بِمٰا کٰانُوا بِآیٰاتِنٰا یَظْلِمُونَ</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که وزن عقاید و اعمال و اخلاقشان در ترازوی حق سنگین باشد اهل فلاح و رستگاری‌اند، و آنان که سبک باشد به خاطر ستمی که بر آیات خدا در دنیا روا داشتند و عمری را به انحراف و تجاوز از حق سپری کردند دچار خسارت و زیانند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إِنْ کٰانَ مِثْقٰالَ حَبَّةٍ مِنْ خَرْدَلٍ أَتَیْنٰا بِهٰا وَ کَفیٰ بِنٰا حٰاسِبِینَ</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عملی به وزن دانه‌ی خردلی باشد آن را بیاوریم، و به اینکه ما حسابگر آن باشیم کافی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ثَقُلَتْ مَوٰازِینُهُ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فِی عِیشَةٍ رٰاضِیَةٍ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خَفَّتْ مَوٰازِینُهُ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فَأُمُّهُ هٰاوِیَةٌ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هِیَهْ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حٰامِیَةٌ</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را در آن روز در ترازوی حق، اعمال وزین و سنگینی باشد در عیش و عشرت خشنود کننده خواهد بود، و هرکس را در میزان قیامت، اعمالی سبک و بی‌وزن باشد جایگاهش هاویه است و چه می‌دانی هاویه چیست؟ آتش داغ و سوزنده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عقاید حقه، و اعمال صالحه، و اخلاق حسنه برخوردار از ارزش و وزن</w:t>
      </w:r>
    </w:p>
    <w:p>
      <w:pPr>
        <w:pStyle w:val="BookText"/>
        <w:rPr/>
      </w:pPr>
      <w:r>
        <w:rPr>
          <w:rFonts w:ascii="IRNazanin" w:hAnsi="IRNazanin" w:eastAsia="IRNazanin"/>
          <w:color w:val="111111"/>
          <w:sz w:val="28"/>
          <w:sz w:val="28"/>
          <w:szCs w:val="28"/>
          <w:rtl w:val="true"/>
          <w:lang w:bidi="fa-IR"/>
        </w:rPr>
        <w:t>است، و در میزان عدل الهی دارای سنگینی غیر قابل تصور، و موجب نجات در عرصات و مواقف مهمه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از پدران بزرگوارش از رسول خدا روایت می‌کند که آن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حُبّی وَ حُبُّ اَهْلِ بَیْتِی نافِعٌ فِی سَبْعَةِ مَواطِنَ اَهْوَالُهُنَّ عَظیمَةٌ، عِنْدَ الْوَفاةِ، وَفِی الْقَبْرِ، وَ عِنْدَ النُّشورِ، وَ عِنْدَ الْکِتابِ، وَ عِنْد الْحِسابِ، وَ عِنْدَ المِیزانِ، وَ عِنْدَ الصِّراطِ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عشق به من و عشق به اهل بیتم در هفت موطن که دارای اهوال عظیمه است سود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مرگ، در قبر، وقت زنده شدن در قیامت، نزد پرونده، وقت حسابرسی، کنار میزان و ترازو و وقت عبور از صراط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که محبت محب، محرک بسیار مهمی برای شکل‌گیری از محبوب است، محبتی که در هفت موطن برای انسان سودمند است محبتی است که موجب فرمانبری از فرمانهای رسول خدا صلی الله علیه و آله و سلم و اهل بیت بزرگوار آن حضرت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سجاد علیه السلام از رسول خدا روایت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یُوضَعُ فی میزانِ امْرِیءٍ یَوْمَ الْقِیامَةِ اَفْضَلُ مِنْ حُسْنِ الْخُلُقِ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چیزی برتر از حسن خلق در ترازوی انسان در روز قیامت قرار داده نمی‌شود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هشتم علیه السلام در نامه‌ای به مأمون عباسی نوشت</w:t>
      </w:r>
      <w:r>
        <w:rPr>
          <w:rFonts w:eastAsia="IRNazanin" w:cs="IRNazanin"/>
          <w:color w:val="111111"/>
          <w:sz w:val="28"/>
          <w:szCs w:val="28"/>
          <w:rtl w:val="true"/>
          <w:lang w:bidi="fa-IR"/>
        </w:rPr>
        <w:t>:</w:t>
      </w:r>
      <w:bookmarkStart w:id="329" w:name="pg244_2965"/>
    </w:p>
    <w:p>
      <w:pPr>
        <w:pStyle w:val="BookText"/>
        <w:rPr/>
      </w:pPr>
      <w:bookmarkEnd w:id="329"/>
      <w:r>
        <w:rPr>
          <w:rFonts w:ascii="Amiri" w:hAnsi="Amiri" w:eastAsia="Amiri" w:cs="Amiri"/>
          <w:color w:val="111111"/>
          <w:sz w:val="28"/>
          <w:sz w:val="28"/>
          <w:szCs w:val="28"/>
          <w:rtl w:val="true"/>
          <w:lang w:bidi="ar-SA"/>
        </w:rPr>
        <w:t xml:space="preserve">وَ تُؤْمِنُ بِعَذابِ الْقَبْرِ، وَ مُنْکَرٍ وَ نَکِیرٍ وَ الْبَعْثِ بَعْدَ الْمَوْتِ وَ الْمِیزانِ وَ الصِّراطِ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عذاب قبر و منکر و نکیر و برانگیخته شدن بعد از مرگ و میزان و صراط، ایمان 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مسأله‌ی میزان هم به مانند مسایل گذشته از مصادیق غیب است و ایمان به آن بر اساس آیات قرآن و روایات واجب و لازم است، و اعتقاد به آن در زندگی و حیات انسان دارای آثار باارزشی است</w:t>
      </w:r>
      <w:r>
        <w:rPr>
          <w:rFonts w:eastAsia="IRNazanin" w:cs="IRNazanin"/>
          <w:color w:val="111111"/>
          <w:sz w:val="28"/>
          <w:szCs w:val="28"/>
          <w:rtl w:val="true"/>
          <w:lang w:bidi="fa-IR"/>
        </w:rPr>
        <w:t>.</w:t>
      </w:r>
    </w:p>
    <w:p>
      <w:pPr>
        <w:pStyle w:val="Heading3"/>
        <w:numPr>
          <w:ilvl w:val="2"/>
          <w:numId w:val="1"/>
        </w:numPr>
        <w:rPr/>
      </w:pPr>
      <w:bookmarkStart w:id="330" w:name="__RefHeading___Toc2156791_211673320"/>
      <w:bookmarkStart w:id="331" w:name="_Toc115"/>
      <w:bookmarkEnd w:id="330"/>
      <w:r>
        <w:rPr>
          <w:rtl w:val="true"/>
        </w:rPr>
        <w:t>بهشت و جهنم</w:t>
      </w:r>
      <w:bookmarkEnd w:id="331"/>
    </w:p>
    <w:p>
      <w:pPr>
        <w:pStyle w:val="BookText"/>
        <w:rPr/>
      </w:pPr>
      <w:r>
        <w:rPr>
          <w:rFonts w:ascii="IRNazanin" w:hAnsi="IRNazanin" w:eastAsia="IRNazanin"/>
          <w:color w:val="111111"/>
          <w:sz w:val="28"/>
          <w:sz w:val="28"/>
          <w:szCs w:val="28"/>
          <w:rtl w:val="true"/>
          <w:lang w:bidi="fa-IR"/>
        </w:rPr>
        <w:t>بهشت که جایگاه دایمی و ابدی اهل تقواست، و جهنم که محل همیشگی اهل کفر و معصیت است در بسیاری از آیات قرآن و معارف اسلامی بخصوص روایات رسیده از اهل بیت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نیازی به ذکر و توضیح این دو حقیقت نمی‌بینم، زیرا اکثر مردم از طریق مجالس مذهبی وصف این دو جایگاه ابدی را شنیده یا در کتابهای اسلامی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بهشت و جهنم ضروری دین، و عدم اعتقاد به این دو حقیقت، مساوی با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همراه با انواع نعمت‌های مادی و معنوی، مزد نیکوکاران و جهنم با انواع عذابهای ظاهری و باطنی، جریمه‌ی بدکاران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 و جهنم از مصادیق غیب است، و بیان کمیت و کیفیت هر دو فقط و فقط به عهده‌ی وحی است، و دانش بشری به درک آن راه ندارد، به همین خاطر انسان را بدون توجه به وحی، حق نظر در این دو واقعیت نیست گرچه از</w:t>
      </w:r>
    </w:p>
    <w:p>
      <w:pPr>
        <w:pStyle w:val="BookText"/>
        <w:rPr/>
      </w:pPr>
      <w:r>
        <w:rPr>
          <w:rFonts w:ascii="IRNazanin" w:hAnsi="IRNazanin" w:eastAsia="IRNazanin"/>
          <w:color w:val="111111"/>
          <w:sz w:val="28"/>
          <w:sz w:val="28"/>
          <w:szCs w:val="28"/>
          <w:rtl w:val="true"/>
          <w:lang w:bidi="fa-IR"/>
        </w:rPr>
        <w:t>نظر علم و دانش در مقام بلندی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مهربان درباره‌ی اهل صدق و صداقت و پاکی و درستی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هٰذٰا یَوْمُ یَنْفَعُ اَلصّٰادِقِینَ صِدْقُهُمْ لَهُمْ جَنّٰاتٌ تَجْرِی مِنْ تَحْتِهَا اَلْأَنْهٰارُ خٰالِدِینَ فِیهٰا أَبَداً رَضِیَ اَللّٰهُ عَنْهُمْ وَ رَضُوا عَنْهُ ذٰلِکَ اَلْفَوْزُ اَلْعَظِیمُ</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قیامت روزی است که صدق صادقان به آنان سود می‌دهد، برای آنان بهشت‌هایی است که از زیر درختانش نهرها جاری است، در آن همیشگی و جاوید هستند، خدا از آنان خشنود است و آنان هم از خداوند خشنودند، این است رستگاری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قهار درباره‌ی بدکاران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کَسَبُوا اَلسَّیِّئٰاتِ جَزٰاءُ سَیِّئَةٍ بِمِثْلِهٰا وَ تَرْهَقُهُمْ ذِلَّةٌ مٰا لَهُمْ مِنَ اَللّٰهِ مِنْ عٰاصِمٍ کَأَنَّمٰا أُغْشِیَتْ وُجُوهُهُمْ قِطَعاً مِنَ اَللَّیْلِ مُظْلِماً أُولٰئِکَ أَصْحٰابُ اَلنّٰارِ هُمْ فِیهٰا خٰالِدُونَ</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آنان که به کسب بدی‌ها برخاستند جزای بدی به مانند همان بدی است، آنان را خواری و ذلت فرا گیرد، نگاهبانی از عذاب خدا نیابند، گویی چهره‌ی آنان را قطعه‌ای از شب تاریک پوشانده، اهل دوزخند و در آن همیشگی و جاویدند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باقر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قیامت شود خداوند به ندا کننده‌ای امر می‌کند در پیشگاهش فریاد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تهیدستان کجایند؟ بسیاری از مردم برمی‌خیزند،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در دنیا به خاطر خوار کردنتان تهیدست</w:t>
      </w:r>
    </w:p>
    <w:p>
      <w:pPr>
        <w:pStyle w:val="BookText"/>
        <w:rPr/>
      </w:pPr>
      <w:r>
        <w:rPr>
          <w:rFonts w:ascii="IRNazanin" w:hAnsi="IRNazanin" w:eastAsia="IRNazanin"/>
          <w:color w:val="111111"/>
          <w:sz w:val="28"/>
          <w:sz w:val="28"/>
          <w:szCs w:val="28"/>
          <w:rtl w:val="true"/>
          <w:lang w:bidi="fa-IR"/>
        </w:rPr>
        <w:t xml:space="preserve">نکردم، برای چنین روزی که به انواع نعمتهایم دست یابید انتخاب کردم، در میان مردم جستجو کنید، هرکس به شما خوبی کرده، خوبی نکرده جز به من، عملش را از جانب من با بهشت مکافات دهید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مؤمنی را از چیزی که به آن نیازمند است منع کند، در حالی که از آنچه نزد خود یا نزد دیگری است بتواند نیاز او را برطرف کند، خداوند او را در قیامت با روی سیاه وامی‌دارد، در حالی که ازرق چشم است و دو دستش به گردنش بسته، پس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خائنی است که به خدا و رسولش خیانت کرده، سپس امر می‌شود که او را به آتش دراندازند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المؤمنین علیه السلام از رسول خدا صلی الله علیه و آله و سلم روایت می‌کند که آن حضرت فرمودند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 کسی که گمان می‌کند مرا دوست دارد و دشمن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قیامت برپا شود ندا کننده‌ای از باطن عرش ندا می‌دهد، عاشقان و شیعیان علی علیه السلام کجایند؟ محبان و دوستداران علی علیه السلام و کسی که علی او را دوست دارد کجایند؟ آنان که در راه خدا دوستی کردند و به هم محبت ورزیدند، آنان که برای خدا به یکدیگر بذل و بخشش کردند، آنان که دیگران را در صورتی که خود نیازمند بودند بر خود مقدم کردند، آنان که زبانشان در روز گرم به خاطر روزه از شدت عطش خشک شد، آنان که در دل شب به نماز برخاستند در حالی</w:t>
      </w:r>
    </w:p>
    <w:p>
      <w:pPr>
        <w:pStyle w:val="BookText"/>
        <w:rPr/>
      </w:pPr>
      <w:r>
        <w:rPr>
          <w:rFonts w:ascii="IRNazanin" w:hAnsi="IRNazanin" w:eastAsia="IRNazanin"/>
          <w:color w:val="111111"/>
          <w:sz w:val="28"/>
          <w:sz w:val="28"/>
          <w:szCs w:val="28"/>
          <w:rtl w:val="true"/>
          <w:lang w:bidi="fa-IR"/>
        </w:rPr>
        <w:t xml:space="preserve">که مردم خواب بودند، آنان که از خوف خدا گریه کردند کجایند؟ امروز بر شما خوف و حزنی نیست، شما رفقای محمد صلی الله علیه و آله و سلم هستید، چشمتان روشن باد، شما و همسرانتان خرم و خوش وارد بهشت شوید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 و جهنم که در صدها آیه‌ی قرآن و بسیاری از روایات مطرح هستند و به فرموده‌ی امام ششم هم اکنون موجودند، از مصادیق غیب هستند و ایمان و اعتقاد به آن دو جایگاه نیکوکاران و بدکاران، آثار و فواید بسیار مهمی در حیات و زندگی انسان دارد، چرا که طالب بهشت برای رسیدن به بهشت خود را با آراستن به عقاید حقه و اعمال صالحه و اخلاق حسنه آماده می‌کند، و خائف از جهنم خود را از هر گناه و معصیتی که موجب دخول در آن عذاب هولناک است حفظ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مطالب مهمی که در رابطه با خدا، فرشتگان، برزخ، قیامت، حساب، کتاب، میزان، بهشت و جهنم در سطور گذشته ملاحظه کردید دورنمایی از تفسیر و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یُؤْمِنُونَ بِالْغَیْبِ</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تحصیل ایمان به غیب از طریق دقت در آیات قرآن و روایات و اخبار برای هر مرد و زنی میسر است، و اقدام به تحصیل آن واجب شرعی و عقلی است، زیرا ایمان به غیب از اصول اصلی و ضروری دین است و کسی در این زمینه حق تقلید از کسی را ندارد، چرا که قلب هر انسانی باید از طریق تحقیق در معارف</w:t>
      </w:r>
    </w:p>
    <w:p>
      <w:pPr>
        <w:pStyle w:val="BookText"/>
        <w:rPr/>
      </w:pPr>
      <w:r>
        <w:rPr>
          <w:rFonts w:ascii="IRNazanin" w:hAnsi="IRNazanin" w:eastAsia="IRNazanin"/>
          <w:color w:val="111111"/>
          <w:sz w:val="28"/>
          <w:sz w:val="28"/>
          <w:szCs w:val="28"/>
          <w:rtl w:val="true"/>
          <w:lang w:bidi="fa-IR"/>
        </w:rPr>
        <w:t>الهیه، جایگاه ایمان به غیب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غیب ارزشی والا به انسان می‌دهد، و او را محبوب حق می‌نماید، و دریچه‌ی نجات در دنیا و آخرت را به روی او می‌گشاید و زمینه‌ی سعادت امروز و فردا را برای او فراهم می‌سازد و آدمی را برای عبادت حق و فرمان بردن از پیامبر و امامان آمادگی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اولین آیات سوره‌ی بقره پس از مسأله‌ی ایمان به غیب، نماز و انفاق و باور داشتن قرآن و کتب آسمانی و یقین به آخرت را که از آثار ایمان به غیب است مطرح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قرآن و کتب نازل شده‌ی قبل از قرآن که قرآن کریم آنها را تصدیق نموده، از طریق دقت در آیات قرآن و مطالعه‌ی تفاسیر محکم و متین، قابل تحصیل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خود را وحی الهی برای هدایت بشر معرفی می‌کند که بر قلب مبارک رسول اسلام تجلی کرده و بر زبان حضرتش جاری شده، و اعلام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من شک دارید به مانند من یا یک سوره به مثل من بیاورید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اگر آوردن یک سوره به مانند سوره‌های قرآن، حتی سوره‌ای مانند سوره‌ی توحید و سوره‌ی عصر که بیش از یک خط نیست میسر بود، تاکنون دشمنان اسلام با این همه دانش و تکنیک گسترده‌ای که در اختیار دارند این کار را انجام می‌دادند، ولی تا قیامت برای احدی و قومی و ملتی مقابله به مثل با قرآن مجید امکان ندارد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کُنْتُمْ فِی رَیْبٍ مِمّٰا نَزَّلْنٰا عَلیٰ عَبْدِنٰا فَأْتُوا بِسُورَةٍ مِنْ مِثْلِهِ وَ اُدْعُوا شُهَدٰاءَکُمْ مِنْ دُونِ اَللّٰهِ إِنْ کُنْتُمْ صٰادِقِینَ</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bookmarkStart w:id="332" w:name="pg244_2970"/>
    </w:p>
    <w:p>
      <w:pPr>
        <w:pStyle w:val="BookText"/>
        <w:rPr/>
      </w:pPr>
      <w:bookmarkEnd w:id="332"/>
      <w:r>
        <w:rPr>
          <w:rFonts w:ascii="IRNazanin" w:hAnsi="IRNazanin" w:eastAsia="IRNazanin"/>
          <w:color w:val="111111"/>
          <w:sz w:val="28"/>
          <w:sz w:val="28"/>
          <w:szCs w:val="28"/>
          <w:rtl w:val="true"/>
          <w:lang w:bidi="fa-IR"/>
        </w:rPr>
        <w:t>اگر در آنچه که بر بنده‌ی خود نازل کردیم گرفتار تردید و شک هستید، پس یک سوره مانند آن را بیاورید، و در این زمینه بجز خدا از گواهان خود، یعنی مهم‌ترین فصحا و بلغا، دعوت کنید تا شما را کمک دهند، اگر راستگو هستید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لَئِنِ اِجْتَمَعَتِ اَلْإِنْسُ وَ اَلْجِنُّ عَلیٰ أَنْ یَأْتُوا بِمِثْلِ هٰذَا اَلْقُرْآنِ لاٰ یَأْتُونَ بِمِثْلِهِ وَ لَوْ کٰانَ بَعْضُهُمْ لِبَعْضٍ ظَهِیراً</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 اگر انس و جن برای آوردن مانند قرآن اجتماع کنند به مانندش را نیاورند، هر چند پشتیبان یکدیگر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دو آیه‌ی شریفه که باب هرگونه شک و تردید را نسبت به نزول قرآن از جانب خداوند می‌بندد، باور کردن قرآن و ایمان به این کتاب باعظمت و سایر کتابهای آسمانی که مورد تصدیق قرآن است کار مشکلی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 به آخرت هم از طریق توجه و اندیشه در آیات قرآن که آخرت را همراه با دلیل و برهان مطرح می‌کند، برنامه‌ی ساده و آسانی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غیب و ایمان به قرآن و کتب آسمانی و یقین به آخرت، از زیباییهای معنوی است که قلب را زینت می‌دهد، و آن را تبدیل به عرش رحمان و حرم امن الهی می‌کند، و زمینه‌ی آراسته شدن انسان را به نماز و انفاق که دو حقیقت عملی و اخلاقی است فراهم می‌نماید</w:t>
      </w:r>
      <w:r>
        <w:rPr>
          <w:rFonts w:eastAsia="IRNazanin" w:cs="IRNazanin"/>
          <w:color w:val="111111"/>
          <w:sz w:val="28"/>
          <w:szCs w:val="28"/>
          <w:rtl w:val="true"/>
          <w:lang w:bidi="fa-IR"/>
        </w:rPr>
        <w:t>.</w:t>
      </w:r>
    </w:p>
    <w:p>
      <w:pPr>
        <w:pStyle w:val="Heading3"/>
        <w:numPr>
          <w:ilvl w:val="2"/>
          <w:numId w:val="1"/>
        </w:numPr>
        <w:rPr/>
      </w:pPr>
      <w:bookmarkStart w:id="333" w:name="__RefHeading___Toc2156793_211673320"/>
      <w:bookmarkStart w:id="334" w:name="_Toc116"/>
      <w:bookmarkEnd w:id="333"/>
      <w:r>
        <w:rPr>
          <w:rtl w:val="true"/>
        </w:rPr>
        <w:t>نماز</w:t>
      </w:r>
      <w:bookmarkEnd w:id="334"/>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حقیقتی است که ظاهر و باطن انسان را در گردونه‌ی طهارت و پاکی مادی و معنوی قرار می‌دهد، و درون و برون را زینت می‌بخشد، و برای نمازگزار نورانیتی خاص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برخی از آیات مردم را به نماز دعوت می‌کند، و آن را به عنوان فریضه‌ی الهی ارایه می‌نماید، و با امر به نماز وجوب آن را بر عهده‌ی انسان محقق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أَقِیمُوا اَلصَّلاٰةَ وَ آتُوا اَلزَّکٰاةَ وَ مٰا تُقَدِّمُوا لِأَنْفُسِکُمْ مِنْ خَیْرٍ تَجِدُوهُ عِنْدَ اَللّٰهِ إِنَّ اَللّٰهَ بِمٰا تَعْمَلُونَ بَصِیرٌ</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نماز را به پا بدارید، و زکات بپردازید، و آنچه را از خیر برای خود پیش می‌فرستید، نزد خداوند خواهید یافت، همانا خداوند به آنچه انجام می‌دهید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پاره‌ای از آیات مردم را برای در هم شکستن موج مشکلات و سختی‌ها، و آسان شدن تکالیف و امور خیر و بر، به کمک گرفتن و استعانت جستن از نماز و صبر دعوت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اِسْتَعِینُوا بِالصَّبْرِ وَ اَلصَّلاٰةِ وَ إِنَّهٰا لَکَبِیرَةٌ إِلاّٰ عَلَی اَلْخٰاشِعِینَ</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طاعات و صبر بر معاصی و حفظ پاکدامنی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کمک بخواهید، که اینها جز بر آنان که اهل خشوعند سنگین و سخت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نمازی قدرت کمک دادن به انسان را دارد که واجد شرایط فقهی و معنوی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مباح بودن لباس و مکان و آب وضو و غسل و خاک تیمم در آن رعایت شده باشد، نمازی که با ترتیب و طمأنینه و در وقت معین خودش خوانده شود، نمازی که نمازگزارش از کسالت و بی‌حالی دور باشد، نمازی که نیت پاک و خلوص و اخلاص آن را بدرقه کند، چنین نمازی قدرت دارد در تمام مشکلات و سختی‌ها به انسان کمک دهد، و زمینه‌ی عمل به هر</w:t>
      </w:r>
    </w:p>
    <w:p>
      <w:pPr>
        <w:pStyle w:val="BookText"/>
        <w:rPr/>
      </w:pPr>
      <w:r>
        <w:rPr>
          <w:rFonts w:ascii="IRNazanin" w:hAnsi="IRNazanin" w:eastAsia="IRNazanin"/>
          <w:color w:val="111111"/>
          <w:sz w:val="28"/>
          <w:sz w:val="28"/>
          <w:szCs w:val="28"/>
          <w:rtl w:val="true"/>
          <w:lang w:bidi="fa-IR"/>
        </w:rPr>
        <w:t>خیری را برای آدمی فراهم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قسمتی از آیات، نماز را از نشانه‌های اهل ایمان ذکر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اَلَّذِینَ إِذٰا ذُکِرَ اَللّٰهُ وَجِلَتْ قُلُوبُهُمْ وَ إِذٰا تُلِیَتْ عَلَیْهِمْ آیٰاتُهُ زٰادَتْهُمْ إِیمٰاناً وَ عَلیٰ رَبِّهِمْ یَتَوَکَّلُونَ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یُقِیمُونَ اَلصَّلاٰةَ وَ مِمّٰا رَزَقْنٰاهُمْ یُنْفِقُونَ</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اهل ایمان آنانی هستند که چون یاد خدا شود، دلهایشان از عظمت حق غرق ترس شود، و چون آیات الهی بر آنان خوانده شود ایمانشان را اضافه کند، و بر پروردگارشان تکیه می‌کنند، اهل ایمان به پا کننده‌ی نمازند، و از آنچه خداوند به آنان روزی کرده انفاق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از نمازی که توأم با خواب و چرت و سستی و کسالت و هر چیزی که مانع از حضور قلب است نمازگزاران را منع می‌کند، و از اهل تکلیف نمازی می‌خواهد که در وقت نشاط و راحتی، و صفا و پاکی، و همراه با خلوص و اخلاص و حضور قلب، و رعایت شرایط باطنی و ظاهری صورت بگیرد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تَقْرَبُوا اَلصَّلاٰةَ وَ أَنْتُمْ سُکٰاریٰ حَتّٰی تَعْلَمُوا مٰا تَقُولُونَ</w:t>
      </w:r>
      <w:r>
        <w:rPr>
          <w:rFonts w:eastAsia="Amiri" w:cs="Amiri" w:ascii="Amiri" w:hAnsi="Amiri"/>
          <w:color w:val="111111"/>
          <w:sz w:val="28"/>
          <w:szCs w:val="28"/>
          <w:rtl w:val="true"/>
          <w:lang w:bidi="ar-SA"/>
        </w:rPr>
        <w:t xml:space="preserve">. . .»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نزدیک نشوید در حالی که دچار عاملی هستید که مانع از حضور قلب است، نماز را در حالتی به جا آورید که بدانید چه می‌گویید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دعوت زن و بچه را به نماز از اخلاق پیامبران می‌داند، و برای نمونه در رابطه با این حقیقت از دعوت حضرت اسماعیل به نماز خبر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یَأْمُرُ أَهْلَهُ بِالصَّلاٰةِ وَ اَلزَّکٰاةِ وَ کٰانَ عِنْدَ رَبِّهِ مَرْضِیًّا</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اسماعیل خانواده‌اش را به نماز و زکات امر می‌کرد، و او در افعال و اقوالش مورد رضایت حق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نماز را بازدارنده‌ی نمازگزار از فحشا و منکرات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تجربه ثابت شده که نماز واقعی، انسان را از فحشا و منکرات باز می‌دارد و روح و روان را تصفیه می‌کند، و اعضا و جوارح را در گردونه‌ی طاعت خدا قرار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أَقِمِ اَلصَّلاٰةَ إِنَّ اَلصَّلاٰةَ تَنْهیٰ عَنِ اَلْفَحْشٰاءِ وَ اَلْمُنْکَرِ</w:t>
      </w:r>
      <w:r>
        <w:rPr>
          <w:rFonts w:eastAsia="Amiri" w:cs="Amiri" w:ascii="Amiri" w:hAnsi="Amiri"/>
          <w:color w:val="111111"/>
          <w:sz w:val="28"/>
          <w:szCs w:val="28"/>
          <w:rtl w:val="true"/>
          <w:lang w:bidi="ar-SA"/>
        </w:rPr>
        <w:t xml:space="preserve">. . .»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نماز را به پا دار، همانا نماز انسان را از فحشا و منکرات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بی‌نماز و بخیل و اهل باطل و تکذیب کنندگان قیامت را اهل جهنم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لَمْ نَکُ مِنَ اَلْمُصَلِّینَ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نَکُ نُطْعِمُ اَلْمِسْکِینَ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کُنّٰا نَخُوضُ مَعَ اَلْخٰائِضِینَ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کُنّٰا نُکَذِّبُ بِیَوْمِ اَلدِّینِ</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از نمازگزاران نبودیم، و به مسکین طعام نخوراندیم، و با اهل باطل به بطالت گذراندیم، و روز جزا را تکذیب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غافل از حقیقت نماز و نمازگزار ریاکار را تکذیب کننده‌ی دین می‌داند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فَوَیْلٌ لِلْمُصَلِّینَ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عَنْ صَلاٰتِهِمْ سٰاهُونَ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w:t>
      </w:r>
    </w:p>
    <w:p>
      <w:pPr>
        <w:pStyle w:val="BookText"/>
        <w:rPr/>
      </w:pPr>
      <w:r>
        <w:rPr>
          <w:rFonts w:ascii="Amiri" w:hAnsi="Amiri" w:eastAsia="Amiri" w:cs="Amiri"/>
          <w:color w:val="111111"/>
          <w:sz w:val="28"/>
          <w:sz w:val="28"/>
          <w:szCs w:val="28"/>
          <w:rtl w:val="true"/>
          <w:lang w:bidi="ar-SA"/>
        </w:rPr>
        <w:t>یُرٰاؤُنَ</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وای بر نمازگزاران، آنان که از نمازشان در غفلتند، و نماز را به خاطر خودنمایی و ریا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نماز و شرایط فقهی و معنوی آن روایات بسیاری وارد شده که به بخشی از آن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در روایتی ضمن سفارش به اموری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نمازت را کوچک مشمار که رسول خدا وقت از دنیا رفتنش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لَیْسَ مِنّی مَنِ اسْتَخَفَّ بِصَلاتِهِ لَا یَرِدُّ عَلَیَّ الْحَوْض لَا وَ اللّٰهِ، لَیْسَ مِنّی مَنْ شَرِبَ مُسْکِراً لَا یَرِدُّ عَلَیَّ الْحَوْضَ لَا وَ اللّٰهِ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من نیست کسی که نمازش را سبک بشمارد، به خدا قسم کنار کوثر وارد بر من نمی‌شود، از من نیست کسی که مست کننده بنوشد، و اللّٰه قسم بر من در کنار کوثر وارد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به خداوند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نمازش را به وقت بخواند چیست؟ خطاب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اُعْطِیهِ سُؤْلَهُ، وَ اُبیحُهُ جَنَّتِی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خواسته‌اش را عطا می‌کنم، و بهشت را بر او مباح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 علیه السلام روایت شده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اَحَبُّ الْعِبادِ اِلَی اللّٰهِ عَزَّ وَ جَلَّ رَجُلٌ صَدوقٌ فی حَدِیثِهِ، مُحافِظٌ عَلیٰ صَلَواتِهِ وَ مَا</w:t>
      </w:r>
    </w:p>
    <w:p>
      <w:pPr>
        <w:pStyle w:val="BookText"/>
        <w:rPr/>
      </w:pPr>
      <w:r>
        <w:rPr>
          <w:rFonts w:ascii="Amiri" w:hAnsi="Amiri" w:eastAsia="Amiri" w:cs="Amiri"/>
          <w:color w:val="111111"/>
          <w:sz w:val="28"/>
          <w:sz w:val="28"/>
          <w:szCs w:val="28"/>
          <w:rtl w:val="true"/>
          <w:lang w:bidi="ar-SA"/>
        </w:rPr>
        <w:t xml:space="preserve">افْتَرَضَ اللّٰهُ عَلَیْهِ مَعَ اَداءِ الْاَمانَةِ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محبوب‌ترین بندگان به پیشگاه حق، مردی است که در گفتارش راستگوست، نمازها و واجبات دیگرش را محافظت می‌کند، و ادا کننده‌ی امانت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اعمال نزد خدا چیست؟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اَلصَّلَاةُ لِوَقْتِهَا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در وقتش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تُضَیِّعُوا صَلَاتَکُمْ، فَاِنَّ مَنْ ضَیَّعَ صَلَاتَهُ حُشِرَ مَعَ قَارُونَ وَ هامان، وَ کانَ حَقّاً عَلَی اللّٰهِ اَنْ یُدْخِلَهُ النّارَ مَعَ الْمُنافِقینَ، فَالْوَیْلُ لِمَنْ لَمْ یُحافِظْ عَلیٰ صَلَاتِهِ وَ اَداءِ سُنَّةِ نَبِیِّهِ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نمازهای خود را ضایع مکنید، همانا کسی که نمازش را ضایع کند با قارون و هامان محشور می‌شود، و بر خداوند است که او را با منافقین وارد آتش کند، پس وای بر کسی که بر نماز و اداء سنت پیامبرش محافظت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یُعْرَفُ مَنْ یَصِفُ الْحَقَّ بِثَلَاثِ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یُنْظَرُ اِلیٰ اَصْحابِهِ مَنْ هُمْ؟ وَ اِلی صَلَاتِهِ کَیْفَ هِیَ وَفِی اَیِّ وَقْتٍ یُصَلّیها، فَاِنْ کانَ ذَا مالٍ نُظِرَ اَیْنَ یَضَعُ مالَهُ </w:t>
      </w:r>
      <w:r>
        <w:rPr>
          <w:rStyle w:val="FootnoteAnchor"/>
          <w:rtl w:val="true"/>
        </w:rPr>
        <w:footnoteReference w:id="343"/>
      </w:r>
      <w:r>
        <w:rPr>
          <w:rFonts w:ascii="IRNazanin" w:hAnsi="IRNazanin" w:eastAsia="IRNazanin"/>
          <w:color w:val="111111"/>
          <w:sz w:val="28"/>
          <w:sz w:val="28"/>
          <w:szCs w:val="28"/>
          <w:rtl w:val="true"/>
          <w:lang w:bidi="fa-IR"/>
        </w:rPr>
        <w:t>؟</w:t>
      </w:r>
      <w:bookmarkStart w:id="335" w:name="pg244_2976"/>
    </w:p>
    <w:p>
      <w:pPr>
        <w:pStyle w:val="BookText"/>
        <w:rPr/>
      </w:pPr>
      <w:bookmarkEnd w:id="335"/>
      <w:r>
        <w:rPr>
          <w:rFonts w:ascii="IRNazanin" w:hAnsi="IRNazanin" w:eastAsia="IRNazanin"/>
          <w:color w:val="111111"/>
          <w:sz w:val="28"/>
          <w:sz w:val="28"/>
          <w:szCs w:val="28"/>
          <w:rtl w:val="true"/>
          <w:lang w:bidi="fa-IR"/>
        </w:rPr>
        <w:t>کسی که حق را وصف می‌کند به سه خصلت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دقت شود که دوستان او چه کسانی هستند، و نمازش چگونه است و چه وقت می‌خواند، و اگر دارای ثروت است، ثروتش را کجا خرج می‌کند؟</w:t>
      </w:r>
    </w:p>
    <w:p>
      <w:pPr>
        <w:pStyle w:val="BookText"/>
        <w:rPr/>
      </w:pPr>
      <w:r>
        <w:rPr>
          <w:rFonts w:ascii="IRNazanin" w:hAnsi="IRNazanin" w:eastAsia="IRNazanin"/>
          <w:color w:val="111111"/>
          <w:sz w:val="28"/>
          <w:sz w:val="28"/>
          <w:szCs w:val="28"/>
          <w:rtl w:val="true"/>
          <w:lang w:bidi="fa-IR"/>
        </w:rPr>
        <w:t>حضرت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را در سه چیز امتحان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اوقات نماز که چگونه بر خواندن آن در وقت معینش محافظت می‌نمایند، و نسبت به اسرار که چگونه آن را از دشمنان ما پنهان می‌دارند، و در رابطه با اموالشان که چگونه با برادران دینی خود مواسات می‌نمایند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6" w:name="__RefHeading___Toc2156795_211673320"/>
      <w:bookmarkStart w:id="337" w:name="_Toc117"/>
      <w:bookmarkEnd w:id="336"/>
      <w:r>
        <w:rPr>
          <w:rtl w:val="true"/>
        </w:rPr>
        <w:t>انفاق</w:t>
      </w:r>
      <w:bookmarkEnd w:id="337"/>
    </w:p>
    <w:p>
      <w:pPr>
        <w:pStyle w:val="Heading4"/>
        <w:numPr>
          <w:ilvl w:val="3"/>
          <w:numId w:val="1"/>
        </w:numPr>
        <w:rPr/>
      </w:pPr>
      <w:bookmarkStart w:id="338" w:name="__RefHeading___Toc2156797_211673320"/>
      <w:bookmarkStart w:id="339" w:name="_Toc118"/>
      <w:bookmarkEnd w:id="338"/>
      <w:r>
        <w:rPr>
          <w:rtl w:val="true"/>
        </w:rPr>
        <w:t>اشاره</w:t>
      </w:r>
      <w:bookmarkEnd w:id="339"/>
    </w:p>
    <w:p>
      <w:pPr>
        <w:pStyle w:val="BookText"/>
        <w:rPr/>
      </w:pPr>
      <w:r>
        <w:rPr>
          <w:rFonts w:ascii="IRNazanin" w:hAnsi="IRNazanin" w:eastAsia="IRNazanin"/>
          <w:color w:val="111111"/>
          <w:sz w:val="28"/>
          <w:sz w:val="28"/>
          <w:szCs w:val="28"/>
          <w:rtl w:val="true"/>
          <w:lang w:bidi="fa-IR"/>
        </w:rPr>
        <w:t>اهل ایمان از آنچه که خداوند به آنان عنایت می‌کند، در راه خدا انفاق می‌نمایند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رَزَقْنٰاهُمْ یُنْفِقُونَ</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ایمان برای حل مشکلات مردم از مال و دانش و آبرو و مقام و موقعیت خود بهره می‌گیرند، و عاشقانه از آنچه که دارند در راه خدا بدون منت‌گذاری و ریا خرج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ایمان توجهشان به زکات همچون توجه به نماز و حج و روزه است، و نسبت به پرداخت واجب مالی، همان حالی را دارند که نسبت به ادای نماز دارند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ایمان در رابطه با زکات، انفاق، صدقه و یاری رساندن به مردم با مال</w:t>
      </w:r>
    </w:p>
    <w:p>
      <w:pPr>
        <w:pStyle w:val="BookText"/>
        <w:rPr/>
      </w:pPr>
      <w:r>
        <w:rPr>
          <w:rFonts w:ascii="IRNazanin" w:hAnsi="IRNazanin" w:eastAsia="IRNazanin"/>
          <w:color w:val="111111"/>
          <w:sz w:val="28"/>
          <w:sz w:val="28"/>
          <w:szCs w:val="28"/>
          <w:rtl w:val="true"/>
          <w:lang w:bidi="fa-IR"/>
        </w:rPr>
        <w:t>خود کمترین بخلی از خود نشان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آیاتی مردم را امر به انفاق می‌کند، و آن‌چنان برای این مسأله ارزش و اهمیت قائل است که خودداری از انفاق را با به هلاکت انداختن خود به دست خود برابر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أَنْفِقُوا فِی سَبِیلِ اَللّٰهِ وَ لاٰ تُلْقُوا بِأَیْدِیکُمْ إِلَی اَلتَّهْلُکَةِ وَ أَحْسِنُوا إِنَّ اَللّٰهَ یُحِبُّ اَلْمُحْسِنِینَ</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ثروت خود در راه خدا انفاق کنید، و خود را با دست خود به خاطر بخل از انفاق در هلاکت نیندازید، و نیکی کنید، همانا خداوند نیکوکاران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خودداری از انفاق را باعث خرابی آخرت انسان، و مساوی با کفر و ظلم می‌داند، و اعلام می‌کند آنان که از انفاق بخل می‌ورزند در قیامت دوست و شفیعی نخواهند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أَنْفِقُوا مِمّٰا رَزَقْنٰاکُمْ مِنْ قَبْلِ أَنْ یَأْتِیَ یَوْمٌ لاٰ بَیْعٌ فِیهِ وَ لاٰ خُلَّةٌ وَ لاٰ شَفٰاعَةٌ وَ اَلْکٰافِرُونَ هُمُ اَلظّٰالِمُونَ</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روزی شما کرده‌ایم در راه خدا انفاق کنید پیش از آنکه قیامت برسد، قیامتی که برای اهل بخل از انفاق نه چیزی برای خرید هست، و نه دوستی و نه شفیعی، و ناسپاسان همان ستمکارانند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خدا انفاق را به خیر انسان می‌داند، و حفظ وجود را از بخل باعث فلاح و رستگاری به حساب می‌آورد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مَا اِسْتَطَعْتُمْ وَ اِسْمَعُوا وَ أَطِیعُوا وَ أَنْفِقُوا خَیْراً لِأَنْفُسِکُمْ وَ مَنْ یُوقَ</w:t>
      </w:r>
    </w:p>
    <w:p>
      <w:pPr>
        <w:pStyle w:val="BookText"/>
        <w:rPr/>
      </w:pPr>
      <w:r>
        <w:rPr>
          <w:rFonts w:ascii="Amiri" w:hAnsi="Amiri" w:eastAsia="Amiri" w:cs="Amiri"/>
          <w:color w:val="111111"/>
          <w:sz w:val="28"/>
          <w:sz w:val="28"/>
          <w:szCs w:val="28"/>
          <w:rtl w:val="true"/>
          <w:lang w:bidi="ar-SA"/>
        </w:rPr>
        <w:t>شُحَّ نَفْسِهِ فَأُولٰئِکَ هُمُ اَلْمُفْلِحُونَ</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جایی که در توان و قدرت شماست تقوای الهی را رعایت کنید، سخن خدا را بشنوید، و از فرمان حق اطاعت نمایید، از مال خود انفاق کنید که به خیر شماست، آنان که خود را از بخل و لئامت حفظ کنند اهل فلاح و رستگاری‌اند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اجر و مزد انفاق در راه خدا را هفتصد برابر و بیشتر می‌داند، و مسأله‌ی انفاق را در اجر و مزد، به یکی از واقعیات طبیعت که دایم در برابر دیدگان مردم است مثل می‌زند تا اطمینان مردم را به اجر این عمل الهی جلب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اَلَّذِینَ یُنْفِقُونَ أَمْوٰالَهُمْ فِی سَبِیلِ اَللّٰهِ کَمَثَلِ حَبَّةٍ أَنْبَتَتْ سَبْعَ سَنٰابِلَ فِی کُلِّ سُنْبُلَةٍ مِائَةُ حَبَّةٍ وَ اَللّٰهُ یُضٰاعِفُ لِمَنْ یَشٰاءُ وَ اَللّٰهُ وٰاسِعٌ عَلِیمٌ</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 آنان که اموال خود را در راه خدا انفاق می‌کنند مانند دانه‌ای است که هفت خوشه می‌رویاند، در هر خوشه‌ای صد دانه است، خداوند برای هرکه بخواهد بیش از این مقدار اضافه می‌کند، خداوند را رحمت واسعه و علم بی‌نهایت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انفاق در شب و روز، نهان و آشکار، واقعیتی است که به آن سفارش شده، و عملی است محبوب حق، و دارای اجر خدایی، و برطرف کننده‌ی ترس و اندوه به وقت مرگ و در قیامت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یُنْفِقُونَ أَمْوٰالَهُمْ بِاللَّیْلِ وَ اَلنَّهٰارِ سِرًّا وَ عَلاٰنِیَةً فَلَهُمْ أَجْرُهُمْ عِنْدَ رَبِّهِمْ</w:t>
      </w:r>
    </w:p>
    <w:p>
      <w:pPr>
        <w:pStyle w:val="BookText"/>
        <w:rPr/>
      </w:pPr>
      <w:r>
        <w:rPr>
          <w:rFonts w:ascii="Amiri" w:hAnsi="Amiri" w:eastAsia="Amiri" w:cs="Amiri"/>
          <w:color w:val="111111"/>
          <w:sz w:val="28"/>
          <w:sz w:val="28"/>
          <w:szCs w:val="28"/>
          <w:rtl w:val="true"/>
          <w:lang w:bidi="ar-SA"/>
        </w:rPr>
        <w:t>وَ لاٰ خَوْفٌ عَلَیْهِمْ وَ لاٰ هُمْ یَحْزَنُونَ</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که اموال خود را در شب و روز، پنهان و آشکار، در راه خدا انفاق می‌کنند، برای آنان نزد پروردگار اجر است و ترس و غصه‌ای بر آنان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تلاوت آیات کتاب و اقامه‌ی نماز و انفاق در راه خدا را تجارتی بدون زیان، و کسبی با سود سنگین مطرح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یَتْلُونَ کِتٰابَ اَللّٰهِ وَ أَقٰامُوا اَلصَّلاٰةَ وَ أَنْفَقُوا مِمّٰا رَزَقْنٰاهُمْ سِرًّا وَ عَلاٰنِیَةً یَرْجُونَ تِجٰارَةً لَنْ تَبُورَ</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کسانی که کتاب خدا را تلاوت می‌کنند، و نماز به پا داشته و از آنچه روزی آنان کردیم در پنهان و آشکار انفاق نموده‌اند، تجارتی را امید دارند که زیان و ضرری در آن نخواهد بود، بلکه سود آن تجارت، بهشت ابد و رضوان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جزیی از اجزای وجودت از برای خدا زکات واجبی است، بلکه برای هر مو و هر لحظه از لحظات عمرت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زکات و انفاق چشم نظر به عبرت و پوشیدن آن از شهوات و مانند آن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زکات گوش شنیدن علم و حکمت و قرآن و فواید دین از قبیل موعظه و نصیحت است، و شنیدن آنچه که موجب نجات تو در آخرت و دنیاست و بخصوص اعراض از شنیدن دروغ و غیبت و تهمت و مشابه این امور شیطانی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زکات زبان خیرخواهی برای تمام مسلمانان و بیدار کردن غافلان، و کثرت تسبیح حق و ذکر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زکات دست بذل و بخشش و عطا به اموال خداداده، و واداشتن آن به نوشتن علوم نافعه و اموری است که مسلمانان در طاعت خدا از آن بهره‌مند گردند، و اینکه دست را از ایجاد شر و زیان به مردم حفظ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زکات قدم کوشش در ادای حقوق خدا، زیارت عباد شایسته‌ی حق، رفتن به مجالس ذکر و علم، و شرکت در جلسات اصلاح مردم و انجام صله‌ی رحم و جهاد و هرچه که صلاح قلب و سلامت دین تو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امور مسایلی است که دلها تحمل فهم آن را دارد، و همگان می‌توانند به کار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زکات آنچه را جز عباد مقرب حق به آن آگاهی ندارند، بیش از آن است که شماره شود، ارباب عمل به آن امور آنانند، و شعار اولیای حق در زمینه‌ی زکات کامل غیر از شعار دیگران است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عسکری علیه السلام در توضیح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آتُوا اَلزَّکٰاةَ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تمام آیات قرآن می‌فرمایند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پرداخت زکات از مال و آبرو و قدرت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نسبت به مال، مواسات با برادران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نسبت به آبرو به این است که با آبرویت برادران ایمانی خود را که به علت ناتوانی از خواسته‌های باطنی خویش از کار مانده‌اند به حوایج و خواسته‌هایشان برسانی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نسبت به قدرت و قوت بدن، اینکه از توانایی خود برای به حرکت آوردن مرکبی که از برادر دینیت از کار افتاده استفاده کنی و او را در حالی که برای به حرکت آمدن مرکبش طلب یاری می‌کند یاری دهی، تا مرکبش به راه افتد و بارش را بار کند، و چنان شود که به قافله برسد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این امور یعنی پرداخت زکات مال و آبرو و قوت بدن، باید معتقد به</w:t>
      </w:r>
    </w:p>
    <w:p>
      <w:pPr>
        <w:pStyle w:val="BookText"/>
        <w:rPr/>
      </w:pPr>
      <w:r>
        <w:rPr>
          <w:rFonts w:ascii="IRNazanin" w:hAnsi="IRNazanin" w:eastAsia="IRNazanin"/>
          <w:color w:val="111111"/>
          <w:sz w:val="28"/>
          <w:sz w:val="28"/>
          <w:szCs w:val="28"/>
          <w:rtl w:val="true"/>
          <w:lang w:bidi="fa-IR"/>
        </w:rPr>
        <w:t xml:space="preserve">ولایت محمد و اهل بیت پاکش باشی، در این صورت است که خداوند عملت را پاکیزه و مزد زحماتت را دو چندان می‌کند، که این عنایت مخصوص کسانی است که ولایت محمد و آلش را پذیرفته و از دشمنان آنان بیزار هستند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المؤمنین علیه السلام از رسول خدا روایت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قِراءَةُ الْقُرآنِ فِی الصَّلاةِ اَفْضَلُ مِنْ قِراءَةِ الْقُرآنِ فِی غَیْرِ الصَّلاةِ، وَ ذِکْرُ اللّٰهِ اَفْضَلُ مِنَ الصَّدَقَةِ، وَ الصَّدَقَةُ اَفْضَلُ مِنَ الصَّوْمِ، وَ الصَّوْمُ جُنَّةٌ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قرآن در نماز برتر از خواندن قرآن در غیر نماز است، و یاد خدا در تمام شئون زندگی بهتر از صدقه دادن در راه خداست، و صدقه افضل از روزه است، و روزه سپر از آتش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 العابدین علیه السلام از امیر المؤمنین علیه السلام روایت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در بهشت درختی است که از بالای آن لباسهای نو بیرون می‌آید، و از پایین آن اسبهایی خاکستری رنگ با زین و دهانه‌بند، و آن اسبها دارای بالهایی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و سرگین از آنها خارج نمی‌گردد، اولیای الهی بر آن اسبها سوار می‌شوند و به هر جای بهشت که بخواهند می‌روند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پایین‌ترین آنان به حضرت حق عرضه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عاملی بندگان تو را به این کرامت رسانید؟ خداوند جل و علا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روزه،</w:t>
      </w:r>
      <w:bookmarkStart w:id="340" w:name="pg244_2982"/>
    </w:p>
    <w:p>
      <w:pPr>
        <w:pStyle w:val="BookText"/>
        <w:rPr/>
      </w:pPr>
      <w:bookmarkEnd w:id="340"/>
      <w:r>
        <w:rPr>
          <w:rFonts w:ascii="IRNazanin" w:hAnsi="IRNazanin" w:eastAsia="IRNazanin"/>
          <w:color w:val="111111"/>
          <w:sz w:val="28"/>
          <w:sz w:val="28"/>
          <w:szCs w:val="28"/>
          <w:rtl w:val="true"/>
          <w:lang w:bidi="fa-IR"/>
        </w:rPr>
        <w:t xml:space="preserve">جهاد با دشمن بدون وحشت و صدقه دادن در راه خدا بدون آلوده بودن به بخل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وَ مَنْ تَصَدَّقَ بِصَدَقَةٍ فَلَهُ بِوَزْنِ کُلِّ دِرْهَمٍ مِثْلُ جَبَلِ اُحُدٍ مِنْ نَعِیمِ الْجَنَّةِ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بدانید هر کس در راه خدا صدقه‌ای بدهد، به وزن هر درهمی همچون کوه احد از نعمت بهشت برای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پدرانش از رسول خدا صلی الله علیه و آله و سلم روایت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 مَعْروفٍ صَدَقَةٌ، وَ الدّالُّ عَلَی الْخَیْرِ کَفَاعِلِهِ، وَ اللّٰهُ یُحِبُّ اِغاثَةَ اللَّهْفانِ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کار نیکی صدقه است، راهنما و دلیل بر خیر مانند انجام دهنده‌ی خیر است، خداوند فریادرسی اندوهناک را دوست دارد</w:t>
      </w:r>
      <w:r>
        <w:rPr>
          <w:rFonts w:eastAsia="IRNazanin" w:cs="IRNazanin"/>
          <w:color w:val="111111"/>
          <w:sz w:val="28"/>
          <w:szCs w:val="28"/>
          <w:rtl w:val="true"/>
          <w:lang w:bidi="fa-IR"/>
        </w:rPr>
        <w:t>.</w:t>
      </w:r>
    </w:p>
    <w:p>
      <w:pPr>
        <w:pStyle w:val="Heading4"/>
        <w:numPr>
          <w:ilvl w:val="3"/>
          <w:numId w:val="1"/>
        </w:numPr>
        <w:rPr/>
      </w:pPr>
      <w:bookmarkStart w:id="341" w:name="__RefHeading___Toc2156799_211673320"/>
      <w:bookmarkStart w:id="342" w:name="_Toc119"/>
      <w:bookmarkEnd w:id="341"/>
      <w:r>
        <w:rPr>
          <w:rtl w:val="true"/>
        </w:rPr>
        <w:t>حکایتی عجیب در صدقه و انفاق</w:t>
      </w:r>
      <w:bookmarkEnd w:id="342"/>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هفتم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همراه با جمعی که دارای اموالی بودند در راه بود، خبر دادند در این مسیر دزدانی هستند که راه را بر مردم گرفته</w:t>
      </w:r>
    </w:p>
    <w:p>
      <w:pPr>
        <w:pStyle w:val="BookText"/>
        <w:rPr/>
      </w:pPr>
      <w:r>
        <w:rPr>
          <w:rFonts w:ascii="IRNazanin" w:hAnsi="IRNazanin" w:eastAsia="IRNazanin"/>
          <w:color w:val="111111"/>
          <w:sz w:val="28"/>
          <w:sz w:val="28"/>
          <w:szCs w:val="28"/>
          <w:rtl w:val="true"/>
          <w:lang w:bidi="fa-IR"/>
        </w:rPr>
        <w:t>و اموال آنان را به غارت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 کاروانیان از وحشت به لرزه آمد،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با ماست که از غارت شدن آن به توسط دزدان راه می‌ترسیم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 اموال را به عنوان اینکه از شماست از ما قبول می‌کنی؟ باشد که دزدان راه اگر آنها را در اختیار تو ببینند گذشت کرده و واگذارند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می‌دانید؟ شاید دزدان جز مرا قصد نداشته باشند، شاید آنها را برای تلف شدن در اختیار من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 چه کنیم؟ آیا اموالمان را زیر خاک پنهان کنیم؟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چرا که دفن آنها سبب ضایع شدن آنهاست، شاید بیگانه‌ای یا غریبی به آن دستبرد بزند یا ممکن است بعد از این به آن دست نیابید و محل آن را گم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نزد کسی به امانت بگذارید که حفظش کند و از آن جانبداری نموده و به آن بیفزاید، و یک درهم از آن را از دنیا و آنچه که در آن است بزرگتر نماید، سپس آن را به شما باز گرداند و بر شما بیش از آنچه که نیازمندید کامل و تمام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امانتداری کیست؟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عالمیان،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نزد او امانت بگذاریم؟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ناتوانان از مسلمانان صدقه دهید،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بیابان چنین افرادی وجود ندارند تا ما به آنان صدقه بدهیم،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مال خود را تصمیم بگیرید در راه حق صدقه دهید تا خداوند باقی آن را از بلایی که از جانب دزدان می‌ترسید به سر شما آید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همه‌ی شما در امان خدا هستید، راه را ادامه دهید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 خود را ادامه دادند، سر و کله‌ی دزدان پیدا 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می‌ترسید؟ شما در امان خدا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دزدان جلو آمدند، پیاده شده دست</w:t>
      </w:r>
      <w:bookmarkStart w:id="343" w:name="pg244_2984"/>
    </w:p>
    <w:p>
      <w:pPr>
        <w:pStyle w:val="BookText"/>
        <w:rPr/>
      </w:pPr>
      <w:bookmarkEnd w:id="343"/>
      <w:r>
        <w:rPr>
          <w:rFonts w:ascii="IRNazanin" w:hAnsi="IRNazanin" w:eastAsia="IRNazanin"/>
          <w:color w:val="111111"/>
          <w:sz w:val="28"/>
          <w:sz w:val="28"/>
          <w:szCs w:val="28"/>
          <w:rtl w:val="true"/>
          <w:lang w:bidi="fa-IR"/>
        </w:rPr>
        <w:t>امام صادق علیه السلام را بوسیدند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در عالم خواب رسول خدا صلی الله علیه و آله و سلم را دیدیم، به ما امر فرمودند خود را به حضرت شما عرضه کنیم، اکنون در اختیار شما و این کاروانیم تا دشمنان و دزدان راه را از آنان دفع کنیم،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شما نیست، کسی که شما را از ما دفع کرد، دشمنان و دزدان راه را از ما دفع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سالم بیابان را پشت سر گذاشت، ثلث مال خود را به ناتوانان صدقه دادند، تجارتشان برکت گرفت، به هر درهمی ده درهم به دست آوردند،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وجود حضرت صادق علیه السلام چه اندازه عظیم و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برکت معامله با خدا را شناختید، بر آن مداومت کنید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4" w:name="__RefHeading___Toc2156801_211673320"/>
      <w:bookmarkStart w:id="345" w:name="_Toc120"/>
      <w:bookmarkEnd w:id="344"/>
      <w:r>
        <w:rPr>
          <w:rtl w:val="true"/>
        </w:rPr>
        <w:t>نامه ای بسیار مهم از حضرت رضا به حضرت جواد علیهما السلام</w:t>
      </w:r>
      <w:bookmarkEnd w:id="345"/>
    </w:p>
    <w:p>
      <w:pPr>
        <w:pStyle w:val="BookText"/>
        <w:rPr/>
      </w:pPr>
      <w:r>
        <w:rPr>
          <w:rFonts w:ascii="IRNazanin" w:hAnsi="IRNazanin" w:eastAsia="IRNazanin"/>
          <w:color w:val="111111"/>
          <w:sz w:val="28"/>
          <w:sz w:val="28"/>
          <w:szCs w:val="28"/>
          <w:rtl w:val="true"/>
          <w:lang w:bidi="fa-IR"/>
        </w:rPr>
        <w:t>بزنطی که از بزرگان اهل حدیث و انسانی با کرامت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نامه‌ی حضرت رضا علیه السلام را به حضرت جواد علیه السلام که از مرو به مدینه نوشته بودند به این مضمون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خبر رسیده که غلامان و خادمان بیت هرگاه سوار بر مرکب می‌شوی تا از خانه بیرون بروی تو را از درب کوچک خانه بیرون می‌برند، این عمل ریشه در بخل آنان دارد تا از جانب تو به احدی خیر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می‌خواهم به حقی که به عنوان پدر و امام بر تو دارم، رفت و آمدت جز از درب بزرگ خانه نباشد، وقتی سوار می‌شوی درهم و دینار همراهت باشد، احدی به تو عرض حاجت نکند جز اینکه به او عطا کنی</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عموهایت از تو درخواست کردند به آنان ببخشی کمتر از پنجاه دینار</w:t>
      </w:r>
    </w:p>
    <w:p>
      <w:pPr>
        <w:pStyle w:val="BookText"/>
        <w:rPr/>
      </w:pPr>
      <w:r>
        <w:rPr>
          <w:rFonts w:ascii="IRNazanin" w:hAnsi="IRNazanin" w:eastAsia="IRNazanin"/>
          <w:color w:val="111111"/>
          <w:sz w:val="28"/>
          <w:sz w:val="28"/>
          <w:szCs w:val="28"/>
          <w:rtl w:val="true"/>
          <w:lang w:bidi="fa-IR"/>
        </w:rPr>
        <w:t>مده، اگر خواستی بیشتر بپردازی اختیارش با توست، و اگر عمه‌هایت از تو درخواست نمودند کمتر از بیست و پنج دینار نپرداز، بیشتر خواستی بپردازی حق با توست، من می‌خواهم خداوند به تو مقام و مرتبت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کن و وحشت از تنگدستی و نداری نداشته باش که عنایت کننده‌ی به تو صاحب عرش است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این واقعیت هم باید توجه داشت که قرآن مجید در برخی از آیات، مردم را از صدقه و انفاقی که منت در آن است و سبب آزار مردم است بشدت منع می‌کند، انفاق و صدقه باید برای رضای خدا صورت گیرد، و گیرنده‌ی صدقه از منت صدقه دهنده و هجوم به شخصیتش از جانب انفاق کننده در امان باشد، و گرنه آن صدقه و انفاق، باطل و نزد خداوند اجر و مزدی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یُنْفِقُونَ أَمْوٰالَهُمْ فِی سَبِیلِ اَللّٰهِ ثُمَّ لاٰ یُتْبِعُونَ مٰا أَنْفَقُوا مَنًّا وَ لاٰ أَذیً لَهُمْ أَجْرُهُمْ عِنْدَ رَبِّهِمْ وَ لاٰ خَوْفٌ عَلَیْهِمْ وَ لاٰ هُمْ یَحْزَنُونَ</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که اموال خود را در راه خدا انفاق می‌کنند، و به دنبال انفاقشان منت و آزار نیست، نزد خداوند دارای پاداشند، و خوف و حزنی بر آنان نخواهد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تُبْطِلُوا صَدَقٰاتِکُمْ بِالْمَنِّ وَ اَلْأَذیٰ</w:t>
      </w:r>
      <w:r>
        <w:rPr>
          <w:rFonts w:eastAsia="Amiri" w:cs="Amiri" w:ascii="Amiri" w:hAnsi="Amiri"/>
          <w:color w:val="111111"/>
          <w:sz w:val="28"/>
          <w:szCs w:val="28"/>
          <w:rtl w:val="true"/>
          <w:lang w:bidi="ar-SA"/>
        </w:rPr>
        <w:t xml:space="preserve">. . .»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ایمان آورده‌ها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صدقات خود را به منت‌گذاری و آزار دادن صدقه گیرنده باطل نکنید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نماز و انفاق از آنچه که خداوند مهربان به انسان عنایت</w:t>
      </w:r>
    </w:p>
    <w:p>
      <w:pPr>
        <w:pStyle w:val="BookText"/>
        <w:rPr/>
      </w:pPr>
      <w:r>
        <w:rPr>
          <w:rFonts w:ascii="IRNazanin" w:hAnsi="IRNazanin" w:eastAsia="IRNazanin"/>
          <w:color w:val="111111"/>
          <w:sz w:val="28"/>
          <w:sz w:val="28"/>
          <w:szCs w:val="28"/>
          <w:rtl w:val="true"/>
          <w:lang w:bidi="fa-IR"/>
        </w:rPr>
        <w:t>فرموده، از زیباییهای معنوی و از جمله راههای اصلاح باطن و ظاهر پس از توبه از گناه و جدا شدن از معصیت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غیب و اقامه‌ی نماز، و انفاق از آنچه خداوند روزی فرموده، و ایمان به قرآن، و سایر کتب آسمانی و یقین به آخرت که در سطور گذشته توضیح داده شد، واقعیاتی است که در هر انسانی باشد بر هدایت پروردگار قرار گرفته و در دنیا و قیامت اهل فلاح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عَلیٰ هُدیً مِنْ رَبِّهِمْ وَ أُولٰئِکَ هُمُ اَلْمُفْلِحُونَ</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فلاح بنا به توضیح محقّقینی چون راغب اصفهانی عبارت از حیات بی‌مرگ، عزّت بی‌ذلت، علم بی‌جهل و ثروت بی‌فقر است که در آخرت به طور کامل نصیب انسانهایی می‌شود که از ایمان به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فرشتگان، برزخ، محشر، حساب، میزان، بهشت،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اقامه‌ی نماز، و پرداخت زکات و صدقه و انفاق، و ایمان به قرآن و کتب آسمانی و یقین به آخرت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توبه‌ی تنها از گناه و قطع رابطه با معصیت در مقبول افتادن انسان در پیشگاه حق کافی نیست، بلکه بر اساس آیات قرآن مجید که قسمتی از آن در صفحات گذشته به نظرتان رسید باید بعد از توبه به اصلاح حال و مقال و عمل اقدام کرد، و به عبارت دیگر با روی آوردن به عمل صالح و اخلاق حسنه و زیباییهای معنوی توبه را کامل و گذشته را جبران و سیئات را به حسنات تبدیل نمود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تٰابَ وَ آمَنَ وَ عَمِلَ عَمَلاً صٰالِحاً فَأُوْلٰئِکَ یُبَدِّلُ اَللّٰهُ سَیِّئٰاتِهِمْ حَسَنٰاتٍ وَ کٰانَ اَللّٰهُ غَفُوراً رَحِیماً</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bookmarkStart w:id="346" w:name="pg244_2987"/>
    </w:p>
    <w:p>
      <w:pPr>
        <w:pStyle w:val="BookText"/>
        <w:rPr/>
      </w:pPr>
      <w:bookmarkEnd w:id="346"/>
      <w:r>
        <w:rPr>
          <w:rFonts w:ascii="IRNazanin" w:hAnsi="IRNazanin" w:eastAsia="IRNazanin"/>
          <w:color w:val="111111"/>
          <w:sz w:val="28"/>
          <w:sz w:val="28"/>
          <w:szCs w:val="28"/>
          <w:rtl w:val="true"/>
          <w:lang w:bidi="fa-IR"/>
        </w:rPr>
        <w:t>مگر آنان که از همه‌ی گناهان توبه کردند، و آراسته به ایمان به غیب شدند، و عمل صالح به جا آوردند، اینانند که خداوند سیئاتشان را به حسنات تبدیل می‌کند و خداوند آمرزنده‌ی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عمل صالح و اخلاق حسنه که از عوامل اصلاح ظاهر و باطن پس از توبه از گناه و قطع رابطه با معصیت است، قرآن مجید احسان به پدر و مادر و اقوام و ایتام و مساکین و گفتار نیک با همه‌ی مردم و اقامه‌ی نماز و ادای زکات را مطرح می‌نماید، از آنجا که من قصد دارم در حد لازم با کمک آیات قرآن مجید و روایات، زیباییهای معنوی و به عبارت دیگر عوامل اصلاح حال و عمل را مطرح کنم، آنچه را که در آیات تفسیر شده در صفحات گذشته آمده تکرار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توضیح مطالبی که در هر آیه‌ی مورد نظر به عنوان مطلب تازه و جدید است قناعت می‌نمایم، اکنون به بخشی دیگر از واقعیات اخلاقی و عملی در پرتو قرآن کریم توجه نمایید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تَعْبُدُونَ إِلاَّ اَللّٰهَ وَ بِالْوٰالِدَیْنِ إِحْسٰاناً وَ ذِی اَلْقُرْبیٰ وَ اَلْیَتٰامیٰ وَ اَلْمَسٰاکِینِ وَ قُولُوا لِلنّٰاسِ حُسْناً وَ أَقِیمُوا اَلصَّلاٰةَ وَ آتُوا اَلزَّکٰاةَ</w:t>
      </w:r>
      <w:r>
        <w:rPr>
          <w:rFonts w:eastAsia="Amiri" w:cs="Amiri" w:ascii="Amiri" w:hAnsi="Amiri"/>
          <w:color w:val="111111"/>
          <w:sz w:val="28"/>
          <w:szCs w:val="28"/>
          <w:rtl w:val="true"/>
          <w:lang w:bidi="ar-SA"/>
        </w:rPr>
        <w:t xml:space="preserve">. . .»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و انفاق به اندازه‌ی لازم به عنوان عبادت خدا و فرمانبری از دستور و امر حضرت حق در سطور گذشته توضیح داده شد، به این خاطر از این آیه‌ی شریفه در رابطه با احسان به پدر و مادر و اقوام و ایتام و مساکین و گفتار نیک با همه‌ی مردم، مطالبی را یادآور می‌شوم</w:t>
      </w:r>
      <w:r>
        <w:rPr>
          <w:rFonts w:eastAsia="IRNazanin" w:cs="IRNazanin"/>
          <w:color w:val="111111"/>
          <w:sz w:val="28"/>
          <w:szCs w:val="28"/>
          <w:rtl w:val="true"/>
          <w:lang w:bidi="fa-IR"/>
        </w:rPr>
        <w:t>.</w:t>
      </w:r>
    </w:p>
    <w:p>
      <w:pPr>
        <w:pStyle w:val="Heading3"/>
        <w:numPr>
          <w:ilvl w:val="2"/>
          <w:numId w:val="1"/>
        </w:numPr>
        <w:rPr/>
      </w:pPr>
      <w:bookmarkStart w:id="347" w:name="__RefHeading___Toc2156803_211673320"/>
      <w:bookmarkStart w:id="348" w:name="_Toc121"/>
      <w:bookmarkEnd w:id="347"/>
      <w:r>
        <w:rPr>
          <w:rtl w:val="true"/>
        </w:rPr>
        <w:t>احسان به پدر و مادر</w:t>
      </w:r>
      <w:bookmarkEnd w:id="348"/>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خدا در آیات متعددی پس از امر به عبادت حق، تمام مرد و زن را به</w:t>
      </w:r>
    </w:p>
    <w:p>
      <w:pPr>
        <w:pStyle w:val="BookText"/>
        <w:rPr/>
      </w:pPr>
      <w:r>
        <w:rPr>
          <w:rFonts w:ascii="IRNazanin" w:hAnsi="IRNazanin" w:eastAsia="IRNazanin"/>
          <w:color w:val="111111"/>
          <w:sz w:val="28"/>
          <w:sz w:val="28"/>
          <w:szCs w:val="28"/>
          <w:rtl w:val="true"/>
          <w:lang w:bidi="fa-IR"/>
        </w:rPr>
        <w:t>احسان به پدر و مادر فرمان می‌دهد، فرمانی که از آن بوی وجوب شرعی و اخلاقی استشمام می‌شود، فرمانی که اطاعت از آن فرمان، عین عبادت و بندگی خدا و سرپیچی از آن، معصیت و گناه و موجب عقاب و عذاب در روز قیامت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اُعْبُدُوا اَللّٰهَ وَ لاٰ تُشْرِکُوا بِهِ شَیْئاً وَ بِالْوٰالِدَیْنِ إِحْسٰاناً</w:t>
      </w:r>
      <w:r>
        <w:rPr>
          <w:rFonts w:eastAsia="Amiri" w:cs="Amiri" w:ascii="Amiri" w:hAnsi="Amiri"/>
          <w:color w:val="111111"/>
          <w:sz w:val="28"/>
          <w:szCs w:val="28"/>
          <w:rtl w:val="true"/>
          <w:lang w:bidi="ar-SA"/>
        </w:rPr>
        <w:t xml:space="preserve">. . .»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را عبادت کنید، و به او ذره‌ای شرک نیاورید، و به پدر و مادر احسان نمایید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احسان به پدر و مادر به تلافی عنایت و لطف و احسانی است که آن دو نفر به فرزند خود داشته‌اند، و از ابتدای ولادت فرزند تا به ثمر رسیدن او از احسان خود نسبت به وی دریغ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جا فرزند خود را بر خود مقدم نمودند، نسبت به او ایثار و از خود گذشتگی کردند، در طوفان حوادث، و شرایط سخت او را حفظ نمودند، و شیرین‌تر از جان خود آغوش خود را برای او باز کردند، برای راحت او شبها را بیدار ماندند، و تلخی زحمات سنگین را به خاطر او با حالتی شیرین تحمل نمودند، رنج‌ها و سختی‌ها در راه تربیت و رشد او چشیدند، و از شیره‌ی جان خود فرزندشان را تغذیه کردند، اضطراب و دلهره‌ی فراوان بر دوش دل حمل کردند تا فرزند به جایی که باید برسد رسید، این فرزند است که باید با احسان خود گوشه‌ای از احسان عظیم آنان را تلافی کند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قَضیٰ رَبُّکَ أَلاّٰ تَعْبُدُوا إِلاّٰ إِیّٰاهُ وَ بِالْوٰالِدَیْنِ إِحْسٰاناً إِمّٰا یَبْلُغَنَّ عِنْدَکَ اَلْکِبَرَ أَحَدُهُمٰا أَوْ کِلاٰهُمٰا فَلاٰ تَقُلْ لَهُمٰا أُفٍّ وَ لاٰ تَنْهَرْهُمٰا وَ قُلْ لَهُمٰا قَوْلاً کَرِیماً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اِخْفِضْ</w:t>
      </w:r>
    </w:p>
    <w:p>
      <w:pPr>
        <w:pStyle w:val="BookText"/>
        <w:rPr/>
      </w:pPr>
      <w:r>
        <w:rPr>
          <w:rFonts w:ascii="Amiri" w:hAnsi="Amiri" w:eastAsia="Amiri" w:cs="Amiri"/>
          <w:color w:val="111111"/>
          <w:sz w:val="28"/>
          <w:sz w:val="28"/>
          <w:szCs w:val="28"/>
          <w:rtl w:val="true"/>
          <w:lang w:bidi="ar-SA"/>
        </w:rPr>
        <w:t>لَهُمٰا جَنٰاحَ اَلذُّلِّ مِنَ اَلرَّحْمَةِ وَ قُلْ رَبِّ اِرْحَمْهُمٰا کَمٰا رَبَّیٰانِی صَغِیراً</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خدای تو فرمان داده که کسی را جز او عبادت نکنید، و نسبت به پدر و مادر احسان نمایید، اگر یکی از آن دو نفر یا هر دو پیر و سالخورده شده‌اند هرگز کلمه‌ی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باعث رنجش آنها می‌شود به آنان مگو، کمترین آزاری نسبت به آنان روا مدار، با هر دو با سخن کریمانه صحبت کن، نهایت تواضع را همراه با رحمت و مهربانی به آنان داشته باش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دو رحمت آر، چنانکه مرا در کودکی پروراندند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 علیه السلام سؤال شد احسانی که به پدر و مادر سفارش شده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به نیکی و خوبی معاشرت کردن، و اینکه وادارشان نکنی از تو چیزی بخواهند گرچه بی‌نیاز باشند، بلکه نیاز آنان را برآورده کن بدون اینکه آنان نیازشان را به زبان بیاورند، مگر نه این است که خداوند در قرآن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تَنٰالُوا اَلْبِرَّ حَتّٰی تُنْفِقُوا مِمّٰا تُحِبُّونَ</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به مقام نیکی نخواهید رسید تا اینکه از آنچه محبوب شماست در راه خدا انفاق کنید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آنان اف مگو و آنان را از خود طرد مکن، و مأیوسشان منما، اگر تو را در رنج و سختی انداختند تحمل کن و کلمه‌ای که باعث ناراحتی آنان گردد بر زبان میاور، اگر به روی تو دست بلند کردند و بر تو ضربه‌ای وارد نمودند، صبر پیشه کن و آنان را از خود مران، در چنین موقعیتی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شما درگذرد</w:t>
      </w:r>
    </w:p>
    <w:p>
      <w:pPr>
        <w:pStyle w:val="BookText"/>
        <w:rPr/>
      </w:pPr>
      <w:r>
        <w:rPr>
          <w:rFonts w:ascii="IRNazanin" w:hAnsi="IRNazanin" w:eastAsia="IRNazanin"/>
          <w:color w:val="111111"/>
          <w:sz w:val="28"/>
          <w:sz w:val="28"/>
          <w:szCs w:val="28"/>
          <w:rtl w:val="true"/>
          <w:lang w:bidi="fa-IR"/>
        </w:rPr>
        <w:t xml:space="preserve">و شما را مورد مغفرت خود قرار دهد، که منظور از قول کریم همین است، با دیده‌ی محبت و لطف به آنان نظر کن، جز به رحمت و رقت به چهره‌ی آنان منگر و صدایت را از صدای آنان بلندتر مکن، و دست بالای دست آنان مبر، و از آنان در رفت و آمد پیشی مگیر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در دنباله‌ی توضیح احسان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نزد خداوند کلمه‌ای کمتر از اف بود، هر آینه فرزندان را از گفتن آن کلمه منع می‌کرد، و فرزندان بدانند که کمترین مرحله‌ی عاق شدن، استعمال لغت اف علیه پدر و مادر است </w:t>
      </w:r>
      <w:r>
        <w:rPr>
          <w:rStyle w:val="FootnoteAnchor"/>
          <w:rtl w:val="true"/>
        </w:rPr>
        <w:footnoteReference w:id="3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شریف کافی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مراحل عاق این است که فرزند به صورت حاد و تند به پدر و مادر بنگرد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از رسول خدا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پدر بر فرزند چیست؟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یُسَمِّیهِ بِاسْمِهِ، وَ لا یَمْشی بَیْنَ یَدَیْهِ، وَ لا یَجْلِسُ قَبْلَهُ، وَ لا یَسْتَسِبُّ لَهُ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را با نامش نخواند، جلوتر از او راه نرود، پیش او ننشیند و با زشتکاری و اعمال ناروا پدر بی‌گناهش را در معرض ناسزا و فحش مردم قرار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سه بار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و ذلیل شد،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منظورتان کیست؟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پدر و مادر پیر و سالخورده‌ای دارد و با ترک احسان و خدمت به آنان وارد بهشت نشد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حذیفه به رسول خدا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این میدان نبرد در جبهه‌ی مشرکین</w:t>
      </w:r>
      <w:bookmarkStart w:id="349" w:name="pg244_2996"/>
    </w:p>
    <w:p>
      <w:pPr>
        <w:pStyle w:val="BookText"/>
        <w:rPr/>
      </w:pPr>
      <w:bookmarkEnd w:id="349"/>
      <w:r>
        <w:rPr>
          <w:rFonts w:ascii="IRNazanin" w:hAnsi="IRNazanin" w:eastAsia="IRNazanin"/>
          <w:color w:val="111111"/>
          <w:sz w:val="28"/>
          <w:sz w:val="28"/>
          <w:szCs w:val="28"/>
          <w:rtl w:val="true"/>
          <w:lang w:bidi="fa-IR"/>
        </w:rPr>
        <w:t>است، اجازه می‌دهید به او حمله کنم و وی را به قتل برسانم؟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او را رها کن تا دیگری با او درگیر شود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امام حسن عسکری از قول رسول خدا صلی الله علیه و آله و سلم روایت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أَفْضَلُ والِدَیْکُمْ وَ اَحَقُّهُما بِشُکْرِکُمْ مُحَمَّدٌ صلی الله علیه و آله و سلم وَ عَلِیٌّ علیه السلام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برترین پدر شما، و سزاوارترینشان به سپاس و شکر شما، محمد صلی الله علیه و آله و سلم و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می‌فرمایند از رسول خدا صلی الله علیه و آله و سلم شنیدم می‌فرمودند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وَ عَلیٌّ اَبَوَا هٰذِهِ الْاُمَّةِ، وَ لَحَقُّنا عَلَیْهِمْ اَعْظَمُ مِنْ حَقِّ اَبَوَیْ وِلَادَتِهِمْ، فَاِنّا نُنْقِذُهُمْ اِنْ اَطاعونا مِنَ النّارِ اِلیٰ دارِ الْقَرارِ، وَ نُلْحِقُهُمْ مِنَ الْعُبودِیَّةِ بِخِیارِ الْاَحْرارِ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و علی دو پدر این امت هستیم، و هر آینه حق ما بزرگتر از حق پدری است که انسان از او به دنیا آمده، ما این امت را از آتش نجات می‌دهیم اگر ما را اطاعت کنند، و به بهشت می‌رسانیم اگر از ما فرمان ببرند، در برنامه‌ی عبادت خدا این امت را به آزادگان برگزیده ملحق می‌نماییم</w:t>
      </w:r>
      <w:r>
        <w:rPr>
          <w:rFonts w:eastAsia="IRNazanin" w:cs="IRNazanin"/>
          <w:color w:val="111111"/>
          <w:sz w:val="28"/>
          <w:szCs w:val="28"/>
          <w:rtl w:val="true"/>
          <w:lang w:bidi="fa-IR"/>
        </w:rPr>
        <w:t>.</w:t>
      </w:r>
    </w:p>
    <w:p>
      <w:pPr>
        <w:pStyle w:val="Heading3"/>
        <w:numPr>
          <w:ilvl w:val="2"/>
          <w:numId w:val="1"/>
        </w:numPr>
        <w:rPr/>
      </w:pPr>
      <w:bookmarkStart w:id="350" w:name="__RefHeading___Toc2156805_211673320"/>
      <w:bookmarkStart w:id="351" w:name="_Toc122"/>
      <w:bookmarkEnd w:id="350"/>
      <w:r>
        <w:rPr>
          <w:rtl w:val="true"/>
        </w:rPr>
        <w:t>احسان به اقوام</w:t>
      </w:r>
      <w:bookmarkEnd w:id="351"/>
    </w:p>
    <w:p>
      <w:pPr>
        <w:pStyle w:val="BookText"/>
        <w:rPr/>
      </w:pPr>
      <w:r>
        <w:rPr>
          <w:rFonts w:ascii="IRNazanin" w:hAnsi="IRNazanin" w:eastAsia="IRNazanin"/>
          <w:color w:val="111111"/>
          <w:sz w:val="28"/>
          <w:sz w:val="28"/>
          <w:szCs w:val="28"/>
          <w:rtl w:val="true"/>
          <w:lang w:bidi="fa-IR"/>
        </w:rPr>
        <w:t>منظور از اقوام، بستگان حسبی و نسبی از جانب پدر و مادر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عموها، دایی‌ها، عمه‌ها، خاله‌ها، فرزندان و دامادها و عروس‌ها و نواده‌های آنان جزء اقوامند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و خواهران، برادر زادگان و خواهر زادگان، عروسها و دامادها و هر آن که وابستگی سببی و نسبی به آنان دارد از اقوام به حساب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احسان و صله به آنان عبارت از زیارت آنان و حل مشکلشان و رفع نیازمندیهایشان، و برآوردن حاجاتشان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احسان به اقوام و صله‌ی رحم، خواسته‌ی خدا و دستور و فرمان حضرت حق و فریضه‌ای اخلاقی و شرعی است که اجرایش موجب ثواب عظیم، و ترکش باعث عذاب الیم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شکستن پیمان، قطع رحم و فساد در زمین را نشانه‌ی خسران، و آلودگان به این امور را از زیانکاران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یَنْقُضُونَ عَهْدَ اَللّٰهِ مِنْ بَعْدِ مِیثٰاقِهِ وَ یَقْطَعُونَ مٰا أَمَرَ اَللّٰهُ بِهِ أَنْ یُوصَلَ وَ یُفْسِدُونَ فِی اَلْأَرْضِ أُولٰئِکَ هُمُ اَلْخٰاسِرُونَ</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 ارتباط با اقوام گرچه انسان را آزار داده باشند شرعی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 و آمد با اقوام برنامه‌ای الهی و امری پسندیده، و شعاعی از اخلاق حسنه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بعضی از اقوام انسان خارج از مدار دین باشند و مخالف حق و حقیقت، چنانچه امید به هدایت آنان هست، باید برای نجات آنان اقدام نمود، و جهت امر به معروف و نهی از منکر با آنان رفت و آمد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صله‌ی رحم روایات بسیار مهمی از رسول خدا و امامان معصوم رسیده که توجه به آن دستورات حکیمانه بر هر مؤمنی لازم و واجب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بسیار مهمی از رسول خدا صلی الله علیه و آله و سلم در زمینه‌ی صله‌ی رحم وارد شده که فوق العاده قابل توجه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اَعْجَلَ الْخَیْرِ ثَواباً صِلَةُ الرَّحِمِ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شتابان‌ترین خیر به جانب ثواب، صله‌ی رحم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صِلَةُ الرَّحِمِ تُهَوِّنُ الْحِسابَ، وَ تَقی میتَةَ السُّوءِ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صله‌ی رحم حساب انسان را در قیامت آسان می‌کند، و از مرگ بد آدمی را حفظ می‌نماید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صِلُوا اَرْحَامَکُمْ فِی الدُّنْیا وَ لَوْ بِسَلامٍ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صله با ارحام را در دنیا رعایت کنید گرچه به یک سلام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 مَنْ قَطَعَکَ، وَ اَحْسِنْ اِلیٰ مَنْ اَساءَ اِلَیْکَ، وَ قُلِ الْحَقَّ وَ لَوْ عَلیٰ نَفْسِکَ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خویشاوندی که با تو بریده صله‌ی رحم کن، و به کسی که با تو بدی نموده خوبی نما، و حق بگو گرچه به زیان خودت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الرَّجُلَ لَیَصِلُ رَحِمَهُ وَ قَدْ بَقِیَ مِنْ عُمْرِهِ ثَلاثُ سِنینَ فَیُصَیِّرُهَا اللّٰهُ عَزَّ وَ جَلَّ ثَلاثینَ سَنَةً، وَ یَقْطَعُها وَ قَدْ بَقِیَ مِنْ عُمْرِهِ ثَلاثُونَ سَنَةً فَیُصَیِّرُهَا اللّٰهُ ثَلاثَ سِنینَ </w:t>
      </w:r>
      <w:r>
        <w:rPr>
          <w:rStyle w:val="FootnoteAnchor"/>
          <w:rtl w:val="true"/>
        </w:rPr>
        <w:footnoteReference w:id="381"/>
      </w:r>
      <w:r>
        <w:rPr>
          <w:rFonts w:ascii="Amiri" w:hAnsi="Amiri" w:eastAsia="Amiri" w:cs="Amiri"/>
          <w:color w:val="111111"/>
          <w:sz w:val="28"/>
          <w:sz w:val="28"/>
          <w:szCs w:val="28"/>
          <w:rtl w:val="true"/>
          <w:lang w:bidi="ar-SA"/>
        </w:rPr>
        <w:t>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یَمْحُوا اَللّٰهُ مٰا یَشٰاءُ وَ یُثْبِتُ وَ عِنْدَهُ أُمُّ اَلْکِتٰابِ</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مرد صله‌ی رحم می‌کند در حالی که از عمرش سه سال بیشتر باقی نمانده، خداوند آن را به سی سال برمی‌گرداند، و قطع رحم می‌کند در حالی که از عمرش سی سال باقی است خداوند آن را به سه سال تبدیل می‌کند، سپس این</w:t>
      </w:r>
      <w:bookmarkStart w:id="352" w:name="pg244_3003"/>
    </w:p>
    <w:p>
      <w:pPr>
        <w:pStyle w:val="BookText"/>
        <w:rPr/>
      </w:pPr>
      <w:bookmarkEnd w:id="352"/>
      <w:r>
        <w:rPr>
          <w:rFonts w:ascii="IRNazanin" w:hAnsi="IRNazanin" w:eastAsia="IRNazanin"/>
          <w:color w:val="111111"/>
          <w:sz w:val="28"/>
          <w:sz w:val="28"/>
          <w:szCs w:val="28"/>
          <w:rtl w:val="true"/>
          <w:lang w:bidi="fa-IR"/>
        </w:rPr>
        <w:t>آیه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هرچه را بخواهد محو می‌کند و ثابت می‌نماید، و ام الکتاب نزد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أَکْرِمْ عَشِیرَتَکَ فَاِنَّهُمْ جَناحُکَ الَّذِی بِهِ تَطِیرُ، وَ اَصْلُکَ الَّذِی اِلَیْهِ تَصیرُ، وَ یَدُکَ الَّذِی بِها تَصولُ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خویشانت را اکرام کن، آنان بال و پر تو هستند که به وسیله‌ی آنها پرواز می‌کنی، و ریشه‌ی تو می‌باشند که به آنان باز می‌گردی، و قدرت تو هستند که با آنها به دشمنان یورش می‌بری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حضرت حق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جَزاءُ مَنْ وَصَلَ رَحِمَهُ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اُنْسِیءُ لَهُ اَجَلَهُ، وَ اُهَوِّنُ عَلَیْهِ سَکَراتِ الْمَوْتِ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کسی که صله‌ی رحم می‌کند چیست؟ پاسخ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مرگش را به تأخیر می‌اندازم، و سکرات مرگ را بر او آسان می‌کنم</w:t>
      </w:r>
      <w:r>
        <w:rPr>
          <w:rFonts w:eastAsia="IRNazanin" w:cs="IRNazanin"/>
          <w:color w:val="111111"/>
          <w:sz w:val="28"/>
          <w:szCs w:val="28"/>
          <w:rtl w:val="true"/>
          <w:lang w:bidi="fa-IR"/>
        </w:rPr>
        <w:t>.</w:t>
      </w:r>
    </w:p>
    <w:p>
      <w:pPr>
        <w:pStyle w:val="Heading3"/>
        <w:numPr>
          <w:ilvl w:val="2"/>
          <w:numId w:val="1"/>
        </w:numPr>
        <w:rPr/>
      </w:pPr>
      <w:bookmarkStart w:id="353" w:name="__RefHeading___Toc2156807_211673320"/>
      <w:bookmarkStart w:id="354" w:name="_Toc123"/>
      <w:bookmarkEnd w:id="353"/>
      <w:r>
        <w:rPr>
          <w:rtl w:val="true"/>
        </w:rPr>
        <w:t>احسان به یتیم</w:t>
      </w:r>
      <w:bookmarkEnd w:id="354"/>
    </w:p>
    <w:p>
      <w:pPr>
        <w:pStyle w:val="BookText"/>
        <w:rPr/>
      </w:pPr>
      <w:r>
        <w:rPr>
          <w:rFonts w:ascii="IRNazanin" w:hAnsi="IRNazanin" w:eastAsia="IRNazanin"/>
          <w:color w:val="111111"/>
          <w:sz w:val="28"/>
          <w:sz w:val="28"/>
          <w:szCs w:val="28"/>
          <w:rtl w:val="true"/>
          <w:lang w:bidi="fa-IR"/>
        </w:rPr>
        <w:t>کتاب خدا قرآن مجید در نزدیک به هیجده مورد، به محبت به یتیم و حفظ اموال او و تربیت و رشدش سفارش می‌کند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یَسْئَلُونَکَ عَنِ اَلْیَتٰامیٰ قُلْ إِصْلاٰحٌ لَهُمْ خَیْرٌ وَ إِنْ تُخٰالِطُوهُمْ فَإِخْوٰانُکُمْ وَ اَللّٰهُ یَعْلَمُ اَلْمُفْسِدَ مِنَ اَلْمُصْلِحِ وَ لَوْ شٰاءَ اَللّٰهُ لَأَعْنَتَکُمْ إِنَّ اَللّٰهَ عَزِیزٌ</w:t>
      </w:r>
    </w:p>
    <w:p>
      <w:pPr>
        <w:pStyle w:val="BookText"/>
        <w:rPr/>
      </w:pPr>
      <w:r>
        <w:rPr>
          <w:rFonts w:ascii="Amiri" w:hAnsi="Amiri" w:eastAsia="Amiri" w:cs="Amiri"/>
          <w:color w:val="111111"/>
          <w:sz w:val="28"/>
          <w:sz w:val="28"/>
          <w:szCs w:val="28"/>
          <w:rtl w:val="true"/>
          <w:lang w:bidi="ar-SA"/>
        </w:rPr>
        <w:t>حَکِیمٌ</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ایتام از تو می‌پرسند،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اندیشی برای آنان بهتر است، و اگر با آنان معاشرت کنید بجاست چون برادران دینی شمایند، خداوند مفسد را از مصلح می‌داند، اگر در امر یتیمان می‌خواست به شما سخت می‌گرفت، خداوند توانا و حکیم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آتُوا اَلْیَتٰامیٰ أَمْوٰالَهُمْ وَ لاٰ تَتَبَدَّلُوا اَلْخَبِیثَ بِالطَّیِّبِ وَ لاٰ تَأْکُلُوا أَمْوٰالَهُمْ إِلیٰ أَمْوٰالِکُمْ إِنَّهُ کٰانَ حُوباً کَبِیراً</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اموال ایتام را پس از رسیدنشان به حد رشد و بلوغ به آنان بدهید، نامرغوب اموال خود را به مرغوب آنها تبدیل ننمایید، اموال آنان را به ضمیمه‌ی اموال خود مخورید که این گناهی بزرگ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یَأْکُلُونَ أَمْوٰالَ اَلْیَتٰامیٰ ظُلْماً إِنَّمٰا یَأْکُلُونَ فِی بُطُونِهِمْ نٰاراً وَ سَیَصْلَوْنَ سَعِیراً</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که اموال ایتام را به ستم می‌خورند، همانا در شکم خود آتش می‌خورند و به زودی عذاب جهنم را خواهند چشید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أَنْ تَقُومُوا لِلْیَتٰامیٰ بِالْقِسْطِ وَ مٰا تَفْعَلُوا مِنْ خَیْرٍ فَإِنَّ اَللّٰهَ کٰانَ بِهِ عَلِیماً</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درباره‌ی یتیمان قیام به عدالت کنید، آنچه را از خوبی انجام می‌دهید همانا خداوند به آن آگاه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تَقْرَبُوا مٰالَ اَلْیَتِیمِ إِلاّٰ بِالَّتِی هِیَ أَحْسَنُ حَتّٰی یَبْلُغَ أَشُدَّهُ</w:t>
      </w:r>
      <w:r>
        <w:rPr>
          <w:rFonts w:eastAsia="Amiri" w:cs="Amiri" w:ascii="Amiri" w:hAnsi="Amiri"/>
          <w:color w:val="111111"/>
          <w:sz w:val="28"/>
          <w:szCs w:val="28"/>
          <w:rtl w:val="true"/>
          <w:lang w:bidi="ar-SA"/>
        </w:rPr>
        <w:t xml:space="preserve">. . .»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مال یتیم جز به آن صورتی که نیکوتر است نزدیک نشوید تا یتیم به حد رشدش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قَبَضَ یَتیماً مِنْ بَیْنِ الْمُسْلِمینَ اِلیٰ طَعامِهِ وَ شَرابِهِ، اَدْخَلَهُ اللّٰهُ الْجَنَّةَ اَلْبَتَّةَ اِلا اَنْ یَعْمَلَ ذَنْباً لَا یَغْفَرُ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جهت خوراندن و نوشاندن، یتیمی را از میان مسلمانان برگیرد، به طور یقین خداوند او را وارد بهشت می‌کند مگر اینکه گناه غیر قابل بخششی مرتکب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فِی الْجَنَّةِ داراً یُقالُ لَها دارُ الْفَرَحِ، لَا یَدْخُلُها اِلَّا مَنْ فَرَّحَ یَتامَی المُؤمِنینَ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در بهشت خانه‌ای است که به آن خانه‌ی خوشحالی گفته می‌شود، آن را وارد نمی‌شود مگر کسی که ایتام مردم مؤمن را خوشحال نموده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اَتَی النَّبِیَ رَجُلٌ یَشْکُو قَسْوَةَ قَلْبِهِ،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تُحِبُّ اَنْ یَلینَ قَلْبُکَ وَ تُدْرِکَ حاجَتَکَ؟ اِرْحَمِ الْیَتیمَ، وَ امْسَحْ رَأْسَهُ، وَ اَطْعِمْهُ مِنْ طَعامِکَ، یَلِنْ قَلْبُکَ، وَ تُدْرِکَ حاجَتَکَ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به محضر پیامبر شرفیاب شد و از سنگدلی شکایت کرد،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داری دلت نرم شود و به حاجت خود برسی؟ به یتیم مهربانی کن، دست محبت بر سر او بکش، از غذای خود به او بخوران، دلت نرم می‌شود</w:t>
      </w:r>
      <w:bookmarkStart w:id="355" w:name="pg244_3009"/>
    </w:p>
    <w:p>
      <w:pPr>
        <w:pStyle w:val="BookText"/>
        <w:rPr/>
      </w:pPr>
      <w:bookmarkEnd w:id="355"/>
      <w:r>
        <w:rPr>
          <w:rFonts w:ascii="IRNazanin" w:hAnsi="IRNazanin" w:eastAsia="IRNazanin"/>
          <w:color w:val="111111"/>
          <w:sz w:val="28"/>
          <w:sz w:val="28"/>
          <w:szCs w:val="28"/>
          <w:rtl w:val="true"/>
          <w:lang w:bidi="fa-IR"/>
        </w:rPr>
        <w:t>و دست یابی به حاجتت برایت میسر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مِنْ مُؤمِنٍ وَ لا مُؤْمِنَةٍ یَضَعُ یَدَهُ عَلیٰ رَأْسِ یَتیمٍ تَرَحُّماً لَهُ اِلّا کَتَبَ اللّٰهُ لَهُ بِکُلِّ شَعْرَةٍ مَرَّتْ یَدُهُ عَلَیْهَا حَسَنَةً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مرد و زن مؤمنی از روی مهربانی دست نوازش بر سر یتیم نکشد جز آنکه به هر مویی که دستش از روی آن عبور می‌کند خداوند برایش حسنه‌ای می‌نویسد</w:t>
      </w:r>
      <w:r>
        <w:rPr>
          <w:rFonts w:eastAsia="IRNazanin" w:cs="IRNazanin"/>
          <w:color w:val="111111"/>
          <w:sz w:val="28"/>
          <w:szCs w:val="28"/>
          <w:rtl w:val="true"/>
          <w:lang w:bidi="fa-IR"/>
        </w:rPr>
        <w:t>.</w:t>
      </w:r>
    </w:p>
    <w:p>
      <w:pPr>
        <w:pStyle w:val="Heading3"/>
        <w:numPr>
          <w:ilvl w:val="2"/>
          <w:numId w:val="1"/>
        </w:numPr>
        <w:rPr/>
      </w:pPr>
      <w:bookmarkStart w:id="356" w:name="__RefHeading___Toc2156809_211673320"/>
      <w:bookmarkStart w:id="357" w:name="_Toc124"/>
      <w:bookmarkEnd w:id="356"/>
      <w:r>
        <w:rPr>
          <w:rtl w:val="true"/>
        </w:rPr>
        <w:t>احسان به مساکین</w:t>
      </w:r>
      <w:bookmarkEnd w:id="357"/>
    </w:p>
    <w:p>
      <w:pPr>
        <w:pStyle w:val="BookText"/>
        <w:rPr/>
      </w:pPr>
      <w:r>
        <w:rPr>
          <w:rFonts w:ascii="IRNazanin" w:hAnsi="IRNazanin" w:eastAsia="IRNazanin"/>
          <w:color w:val="111111"/>
          <w:sz w:val="28"/>
          <w:sz w:val="28"/>
          <w:szCs w:val="28"/>
          <w:rtl w:val="true"/>
          <w:lang w:bidi="fa-IR"/>
        </w:rPr>
        <w:t>مسکین یعنی انسانی که زمین‌گیر شده، و به ضرر و تهیدستی گرفتار گشته، و راه درآمدی برای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مؤمن، وظیفه‌ی الهی و مسئولیت و تکلیف است که از مال خود به او کمک کند، و با حفظ آبروی او در رفع مشکلاتش بکوشد و به نیازهای او رسیدگی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رعایت حال مساکین را واجب می‌داند، و رسیدگی به امور آنان را جزیی از عبادت حق به حساب می‌آورد، چرا که خداوند علاقه دارد مردم به مساکین توجه ویژه داشته باشند، و زمینه‌ی رفاه حال و راحتی معیشت را برای آنان فراهم نمایند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بی‌توجهی به مساکین امری فوق العاده ناپسند، و بدون تردید بر اساس آیات قرآن مجید موجب عذاب سخت در روز قیامت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 ذَا اَلْقُرْبیٰ حَقَّهُ وَ اَلْمِسْکِینَ وَ اِبْنَ اَلسَّبِیلِ وَ لاٰ تُبَذِّرْ تَبْذِیراً</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رسول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مالی خویشاوندان و از کار افتاده و در راه مانده را ادا کن، و از اسراف بپرهیز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آتَی اَلْمٰالَ عَلیٰ حُبِّهِ ذَوِی اَلْقُرْبیٰ وَ اَلْیَتٰامیٰ وَ اَلْمَسٰاکِینَ وَ اِبْنَ اَلسَّبِیلِ وَ اَلسّٰائِلِینَ وَ فِی اَلرِّقٰابِ</w:t>
      </w:r>
      <w:r>
        <w:rPr>
          <w:rFonts w:eastAsia="Amiri" w:cs="Amiri" w:ascii="Amiri" w:hAnsi="Amiri"/>
          <w:color w:val="111111"/>
          <w:sz w:val="28"/>
          <w:szCs w:val="28"/>
          <w:rtl w:val="true"/>
          <w:lang w:bidi="ar-SA"/>
        </w:rPr>
        <w:t xml:space="preserve">. . .»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نیکوکار مال خود را در عین علاقه به آن به خویشاوندان، و ایتام و از کار افتادگان، و در راه مانده، و به درخواست کنندگان مستحق و در طریق آزاد شدن بردگان می‌پردازند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اَلصَّدَقٰاتُ لِلْفُقَرٰاءِ وَ اَلْمَسٰاکِینِ وَ اَلْعٰامِلِینَ عَلَیْهٰا وَ اَلْمُؤَلَّفَةِ قُلُوبُهُمْ وَ فِی اَلرِّقٰابِ وَ اَلْغٰارِمِینَ وَ فِی سَبِیلِ اَللّٰهِ وَ اِبْنِ اَلسَّبِیلِ فَرِیضَةً مِنَ اَللّٰهِ وَ اَللّٰهُ عَلِیمٌ حَکِیمٌ</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صدقات مخصوص به هشت طایفه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 مساکین، متصدیان امور صدقات، متمایل کردن غیر مسلمانان به اسلام، آزادی بردگان، ورشکستگان، راه خدا، در راه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صدقات در این هشت مورد فریضه‌ای است از جانب خدا، و خداوند آگاه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منع مسکین از مال، و عدم توجه به وضع او نه تنها عامل عذاب در آخرت است بلکه آثار سویی در زندگی دنیایی انسان هم خواهد گذاشت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سوره‌ی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و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برادرانی را نقل می‌کند که باغ آبادی را از پدر خود به ارث بردند ولی بر خلاف روش پدر که</w:t>
      </w:r>
    </w:p>
    <w:p>
      <w:pPr>
        <w:pStyle w:val="BookText"/>
        <w:rPr/>
      </w:pPr>
      <w:r>
        <w:rPr>
          <w:rFonts w:ascii="IRNazanin" w:hAnsi="IRNazanin" w:eastAsia="IRNazanin"/>
          <w:color w:val="111111"/>
          <w:sz w:val="28"/>
          <w:sz w:val="28"/>
          <w:szCs w:val="28"/>
          <w:rtl w:val="true"/>
          <w:lang w:bidi="fa-IR"/>
        </w:rPr>
        <w:t>مردی سخی و دلسوز به حال بیچارگان بود، همان موقعی که باغ را به ارث بردند در جلسه‌ای بنا گذاشتند که از فردای آن شب به احدی از مساکین کمک نکنند، و درب باغ را ببندند و مستحقی را راه ندهند، ولی همان شب به خاطر این نیت شیطانی و فکر ابلیسی و نقشه‌ی شوم، صاعقه‌ای به دستور خداوند آن باغ را با تمام درختان پرثمرش از ریشه و بن سوزاند، و جز مشتی خاکستر سیاه از آن منطقه‌ی آباد و سرسبز چیزی باقی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وقتی صبح زود در باغ را گشودند و آن وضع ناهنجار را دیدند، یکدیگر را سرزنش کردند و فریاد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ما که ما اهل طغیان و تجاوز از حدود الهی و مقررات پروردگاریم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بروز مشکلات، و ظهور فقر و تنگدستی را محصول عواملی از جمله کمک نکردن به مسکین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مَا اِبْتَلاٰهُ فَقَدَرَ عَلَیْهِ رِزْقَهُ فَیَقُولُ رَبِّی أَهٰانَنِ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بَلْ لاٰ تُکْرِمُونَ اَلْیَتِیمَ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تَحَاضُّونَ عَلیٰ طَعٰامِ اَلْمِسْکِینِ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تَأْکُلُونَ اَلتُّرٰاثَ أَکْلاً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تُحِبُّونَ اَلْمٰالَ حُبًّا جَمًّا</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وقتی که انسان را به عرصه‌ی آزمایش دچار کند، و روزی او را تنگ نماید و وی را به فقر و تهیدستی مبتلا 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خوار و زبون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نیست، شما یتیم را اکرام نمی‌کنید، و طعام دادن به مسکین را تشویق نمی‌نمایید، و ارث را به تمامی می‌خورید، و به شدت مال را دوست دارید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طوری که در قلب شما جز محبت مال وجود ندارد، این امور است که به صورت فقر و تنگدستی، و نداری و خواری در زندگی شما ظهور و بروز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سوره‌ی مبارکه‌ی الحاقه عذابهای بسیار سختی را برای گروهی از مردم مطرح می‌کند، و دو عامل را باعث آن عذابها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ایمان به خداوند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رغبت نداشتن به اطعام مسکین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ترجمه‌ی آن آیات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کسی که پرونده‌ی عملش را به دست چپش دهند، فریاد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نامه‌ی مرا به من نمی‌دادند، و از حسابم باخبر نمی‌شدم، ای کاش مرگ حیات مرا قطع می‌کرد، و من وارد محشر نمی‌شدم، ثروت من امروز مرا بی‌نیاز از عذاب و خشم خدا نمی‌کند، تمام قدرت و سلطنتم نابود شد، آنگاه از خداوند خطاب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بگیرید و در غل و زنجیر ببندید، سپس به جهنم دراندازید، آنگاه او را به زنجیری که طولش هفتاد ذراع است درکشید، او به خداوند بزرگ ایمان نیاورد، و رغبت به اطعام مسکین نشان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در امروز هیچ دوستی که به فریادش برسد وجود ندارد، و غذایی جز چرک و خون دوزخیان بهره‌ی او نیست، و کسی جز خطاکاران از آن طعام نمی‌خورد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راستی توجه به وضع مساکین چه اندازه مهم است که غافل از آن منفور حق، و مستوجب سخت‌ترین عذاب در روز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امین وحی جبرییل نقل شده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مِنَ الدُّنْیا اُحِبُّ ثَلاثَةَ اَشْیاءَ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اِرْشادَ الضّالِّ وَ اِعانَةَ الْمَظْلومِ وَ مَحَبَّةَ الْمَساکِینِ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دنیا عاشق سه برنامه‌ام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گمراه، و کمک و یاری دادن به ستمدیده و عشق‌ورزی به مساکین</w:t>
      </w:r>
      <w:r>
        <w:rPr>
          <w:rFonts w:eastAsia="IRNazanin" w:cs="IRNazanin"/>
          <w:color w:val="111111"/>
          <w:sz w:val="28"/>
          <w:szCs w:val="28"/>
          <w:rtl w:val="true"/>
          <w:lang w:bidi="fa-IR"/>
        </w:rPr>
        <w:t>.</w:t>
      </w:r>
      <w:bookmarkStart w:id="358" w:name="pg244_3018"/>
    </w:p>
    <w:p>
      <w:pPr>
        <w:pStyle w:val="BookText"/>
        <w:rPr/>
      </w:pPr>
      <w:bookmarkEnd w:id="358"/>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واساهُمْ بِحَواشِی مالِهِ وَسَّعَ اللّٰهُ عَلَیْهِ جِنانَهُ وَ اَنالَهُ غُفْرانَهُ وَ رِضْوانَهُ</w:t>
      </w:r>
      <w:r>
        <w:rPr>
          <w:rFonts w:eastAsia="Amiri" w:cs="Amiri" w:ascii="Amiri" w:hAnsi="Amiri"/>
          <w:color w:val="111111"/>
          <w:sz w:val="28"/>
          <w:szCs w:val="28"/>
          <w:rtl w:val="true"/>
          <w:lang w:bidi="ar-SA"/>
        </w:rPr>
        <w:t xml:space="preserve">. . .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با ثروت جمع شده‌اش به مساکین کمک کند، و آنان را برای رفع نیازمندیهایشان یاری دهد، خداوند بهشت او را وسیع نماید، و او را به غفران و رضوانش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ششم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مؤمنی را غذا دهد تا سیرش کند، احدی اندازه‌ی مزدش را در آخرت نداند، نه فرشته‌ی مقرب و نه پیامبر مرسل، جز خدای جهان که فقط او به اجر چنین انسانی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موجبات مغفرت و آمرزش، غذا دادن به مسلمان گرسنه است، سپس حضرت صادق علیه السلام قول خدای عز و جل را خواندند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إِطْعٰامٌ فِی یَوْمٍ ذِی مَسْغَبَةٍ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یَتِیماً ذٰا مَقْرَبَةٍ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مِسْکِیناً ذٰا مَتْرَبَةٍ</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غذا دادن در روز قحطی و گرسنگی به یتیم خویشاوند، یا به از کار افتاده‌ی خاک‌نشین</w:t>
      </w:r>
      <w:r>
        <w:rPr>
          <w:rFonts w:eastAsia="IRNazanin" w:cs="IRNazanin"/>
          <w:color w:val="111111"/>
          <w:sz w:val="28"/>
          <w:szCs w:val="28"/>
          <w:rtl w:val="true"/>
          <w:lang w:bidi="fa-IR"/>
        </w:rPr>
        <w:t>.</w:t>
      </w:r>
    </w:p>
    <w:p>
      <w:pPr>
        <w:pStyle w:val="Heading3"/>
        <w:numPr>
          <w:ilvl w:val="2"/>
          <w:numId w:val="1"/>
        </w:numPr>
        <w:rPr/>
      </w:pPr>
      <w:bookmarkStart w:id="359" w:name="__RefHeading___Toc2156811_211673320"/>
      <w:bookmarkStart w:id="360" w:name="_Toc125"/>
      <w:bookmarkEnd w:id="359"/>
      <w:r>
        <w:rPr>
          <w:rtl w:val="true"/>
        </w:rPr>
        <w:t>گفتار نیک</w:t>
      </w:r>
      <w:bookmarkEnd w:id="360"/>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کثرت آیات قرآن در رابطه با زبان و عملکرد این عضو بسیار حساس،</w:t>
      </w:r>
    </w:p>
    <w:p>
      <w:pPr>
        <w:pStyle w:val="BookText"/>
        <w:rPr/>
      </w:pPr>
      <w:r>
        <w:rPr>
          <w:rFonts w:ascii="IRNazanin" w:hAnsi="IRNazanin" w:eastAsia="IRNazanin"/>
          <w:color w:val="111111"/>
          <w:sz w:val="28"/>
          <w:sz w:val="28"/>
          <w:szCs w:val="28"/>
          <w:rtl w:val="true"/>
          <w:lang w:bidi="fa-IR"/>
        </w:rPr>
        <w:t>نشانگر عظمت و بزرگی و موقعیت و موقف این پاره گوشت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یا عامل نجات یا موجب هلاکت انسان در دنیا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آرام کننده‌ی خانواده و اجتماع، و برهم‌زننده‌ی آرامش اهل و عیال و ملت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اصلاح‌گر و افسادگر، و حافظ آبروی مردم و اسرار آنها، یا بر باد دهنده‌ی آبروی انسانها و فاش کننده‌ی اسرار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تمام مردم به خصوص اهل ایمان دعوت می‌کند که با مردم جز گفتار نیک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آیات قرآن درباره‌ی زبان، روایات بسیار مهمی نیز در رابطه با این عضو از پیامبر و امامان معصوم رسیده، که شاید مجموعه‌ی آن روایات که در کتب حدیث پراکنده است اگر یک جا گردآوری گردد به اندازه‌ی یک کتاب قطور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اَصْبَحَ ابْنُ آدَمَ اَصْبَحَتِ الْاَعْضاءُ کُلُّها تَسْتَکْفِی اللِّسانَ، اَیْ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فِینَا، فَاِنَّکَ اِنِ اسْتَقَمْتَ اسْتَقَمْنا، وَ اِنِ اعْوَجَجْتَ اعْوَجَجْنا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که فرزند آدم شب را به روز آورد، تمام اعضای بدن او هم شب را به روز می‌آورند، تمام اعضا به زبان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ما تقوای الهی را رعایت کن، چرا که اگر تو مستقیم باشی ما هم مستقیم خواهیم بود، و اگر تو کژ باشی ما هم مبتلا به کژی خواهیم شد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اَللِّسانُ میزانُ الْاِنْسانِ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ترازوی انسان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هر انسانی از نظر قدر و منزلت و پستی و خواری با وضع زبانش سنجیده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حق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یُعَذِّبُ اللّٰهُ اللِّسانَ بِعَذابٍ لَا یُعَذِّبُ بِهِ شَیْئاً مِنَ الْجَوارِحِ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عَذَّبْتَنِی بِعَذابٍ لَمْ تُعَذِّبْ بِهِ شَیْئاً مِنَ الْجَوارِحِ، فَیُقالُ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مِنْکَ کَلِمَةٌ فَبَلَغَتْ مَشارِقَ الْاَرْضِ وَ مَغارِبَها فَسُفِکَ بِهَا الدَّمُ الْحَرامُ، وَ انْتُهِبَ بِهِ الْمالُ الْحَرامُ، وَ انْتُهِکَ بِهِ الْفَرْجُ الْحَرامُ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زبان را به عذابی دچار کند که چیزی از جوارح را به آن صورت عذاب نکند،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عذابی مبتلا کردی که چیزی از جوارح را این چنین دچار عذاب ننمودی،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کلمه‌ای از تو درآمد، به مشرقها و مغربهای زمین رسید، به سبب آن کلمه خون محترمی ریخته شد، و مال محترمی به غارت رفت، و آبروی محترمی ریخته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 مِنْ اِنْسانٍ اَهْلَکَهُ لِسانٌ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بسا انسانی که زبان او را هلاک کرد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شب و روز باید از زبان مواظبت کرد، و او را در سخن گفتن آزاد نگذاشت، به وقت گفتن در هر کجا و در هر زمینه و نزد هرکس، و برای</w:t>
      </w:r>
    </w:p>
    <w:p>
      <w:pPr>
        <w:pStyle w:val="BookText"/>
        <w:rPr/>
      </w:pPr>
      <w:r>
        <w:rPr>
          <w:rFonts w:ascii="IRNazanin" w:hAnsi="IRNazanin" w:eastAsia="IRNazanin"/>
          <w:color w:val="111111"/>
          <w:sz w:val="28"/>
          <w:sz w:val="28"/>
          <w:szCs w:val="28"/>
          <w:rtl w:val="true"/>
          <w:lang w:bidi="fa-IR"/>
        </w:rPr>
        <w:t>هرکس، و در هر موضوعی اندیشه لازم است، و توجه به حضرت حق و قیامت واجب است، مباد که زبان، انسان را دچار گناهانی کند که توبه از آن مشکل و جبران خسارتش محال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مؤمن و مخالف، سخن به نیکی و خوبی بگویید، گفتارتان با تمام مردم جز گفتار نیک و پسندیده و منطقی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مردم مؤمن باید با گشاده‌رویی و نشاط و انبساط سخن گفت آن هم سخن به نیکی و خوبی، و با مخالفان باید به گونه‌ای حرف زد که سبب جذب آنان به ایمان گردد، و اگر زمینه‌ی جذب وجود نداشته باشد انسان و سایر برادران مؤمنش از شر او در امان روند، 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مدارای با دشمنان خدا برترین صدقه‌ی انسان به خودش و برادران ایمانی‌اش می‌باشد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حضرت باقر علیه السلام در توضیح آیه‌ی شریفه‌ی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قُولُوا لِلنّٰاسِ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به نیکوترین گفتاری که دوست دارید به شما گفته شود سخن بگویید چرا که خداوند نسبت به افرادی که در گفتارشان نسبت به اهل ایمان و مردم محترم، لعنت و بدگویی و طعنه و ناسزاست و در کلامشان اصرار بی‌جاست بغض و کینه دارد، و دوستدار مردم باحیا و بردبار و ضعیف و پارسا پیشه است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کَلامُ ابْنِ آدَمَ کُلُّهُ عَلَیْهِ لَا لَهُ اِلَّا اَمْرٌ بِالْمَعْروفِ، وَ نَهْیٌ عَنِ الْمُنْکَرِ، اَوْ ذِکْرُ اللّٰهِ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همه‌ی سخن فرزند آدم به زیان اوست نه به سودش، مگر امر به معروف و نهی از منکر و ذکر خدا</w:t>
      </w:r>
      <w:r>
        <w:rPr>
          <w:rFonts w:eastAsia="IRNazanin" w:cs="IRNazanin"/>
          <w:color w:val="111111"/>
          <w:sz w:val="28"/>
          <w:szCs w:val="28"/>
          <w:rtl w:val="true"/>
          <w:lang w:bidi="fa-IR"/>
        </w:rPr>
        <w:t>.</w:t>
      </w:r>
      <w:bookmarkStart w:id="361" w:name="pg244_3026"/>
    </w:p>
    <w:p>
      <w:pPr>
        <w:pStyle w:val="BookText"/>
        <w:rPr/>
      </w:pPr>
      <w:bookmarkEnd w:id="361"/>
      <w:r>
        <w:rPr>
          <w:rFonts w:ascii="IRNazanin" w:hAnsi="IRNazanin" w:eastAsia="IRNazanin"/>
          <w:color w:val="111111"/>
          <w:sz w:val="28"/>
          <w:sz w:val="28"/>
          <w:szCs w:val="28"/>
          <w:rtl w:val="true"/>
          <w:lang w:bidi="fa-IR"/>
        </w:rPr>
        <w:t xml:space="preserve">بر اساس آیه‌ی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بقره که شرح آن در سطور گذشته آمد، احسان به پدر و مادر، و اقوام و ایتام و مساکین و گفتار نیک و قول حسن و سخن خوب با تمام مردم، از زیباییهای معنوی است و تائب از گناه، به خصوص گناهان کبیره برای تکمیل توبه و اصلاح عمل و گفتار باید لزوماً پای‌بند به این آیه‌ی شریفه شود، و مسایل بسیار مهمی که در آیه مطرح است با شور و نشاط به اجرا بگذارد تا وجودش از امور زشت شسته و پاک شود، و عمل و اخلاق و گفتارش به عرصه‌ی صلاح و اصلاح درآید</w:t>
      </w:r>
      <w:r>
        <w:rPr>
          <w:rFonts w:eastAsia="IRNazanin" w:cs="IRNazanin"/>
          <w:color w:val="111111"/>
          <w:sz w:val="28"/>
          <w:szCs w:val="28"/>
          <w:rtl w:val="true"/>
          <w:lang w:bidi="fa-IR"/>
        </w:rPr>
        <w:t>.</w:t>
      </w:r>
    </w:p>
    <w:p>
      <w:pPr>
        <w:pStyle w:val="Heading3"/>
        <w:numPr>
          <w:ilvl w:val="2"/>
          <w:numId w:val="1"/>
        </w:numPr>
        <w:rPr/>
      </w:pPr>
      <w:bookmarkStart w:id="362" w:name="__RefHeading___Toc2156813_211673320"/>
      <w:bookmarkStart w:id="363" w:name="_Toc126"/>
      <w:bookmarkEnd w:id="362"/>
      <w:r>
        <w:rPr>
          <w:rtl w:val="true"/>
        </w:rPr>
        <w:t>اخلاص</w:t>
      </w:r>
      <w:bookmarkEnd w:id="363"/>
    </w:p>
    <w:p>
      <w:pPr>
        <w:pStyle w:val="BookText"/>
        <w:rPr/>
      </w:pPr>
      <w:r>
        <w:rPr>
          <w:rFonts w:ascii="IRNazanin" w:hAnsi="IRNazanin" w:eastAsia="IRNazanin"/>
          <w:color w:val="111111"/>
          <w:sz w:val="28"/>
          <w:sz w:val="28"/>
          <w:szCs w:val="28"/>
          <w:rtl w:val="true"/>
          <w:lang w:bidi="fa-IR"/>
        </w:rPr>
        <w:t>مسأله‌ی بسیار باعظمت اخلاص و خلوص نیت واقعیتی است که در قرآن مجید و روایات به شدت مورد توجه قرار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فکر و نیت و عمل و اخلاقی از ارزش برخوردار است، و صاحب آن مستحق اجر عظیم و رضوان الهی است که غرق در خلوص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و کار و کوشش، و امور اخلاقی اگر برای غیر خدا انجام بگیرد فاقد ارزش است، و نزد خداوند اجر و مزدی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گناهان توبه می‌کند به فرموده‌ی قرآن مجید باید پس از توبه به اصلاح حال و قال خود برخیزد، و در تمام امور پناهنده به حضرت حق شود، و تمام دین و شئون دینش را برای خدا خالص کند، و از ریا و خودنمایی بپرهیزد، و در انجام فرایض و تکالیف جز با خدا معامله ننماید تا معیت با اهل ایمان پیدا کند، در این زمینه آیه‌ی زیر بسیار بسیار قابل توجه و دقت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تٰابُوا وَ أَصْلَحُوا وَ اِعْتَصَمُوا بِاللّٰهِ وَ أَخْلَصُوا دِینَهُمْ لِلّٰهِ فَأُولٰئِکَ مَعَ</w:t>
      </w:r>
    </w:p>
    <w:p>
      <w:pPr>
        <w:pStyle w:val="BookText"/>
        <w:rPr/>
      </w:pPr>
      <w:r>
        <w:rPr>
          <w:rFonts w:ascii="Amiri" w:hAnsi="Amiri" w:eastAsia="Amiri" w:cs="Amiri"/>
          <w:color w:val="111111"/>
          <w:sz w:val="28"/>
          <w:sz w:val="28"/>
          <w:szCs w:val="28"/>
          <w:rtl w:val="true"/>
          <w:lang w:bidi="ar-SA"/>
        </w:rPr>
        <w:t>اَلْمُؤْمِنِینَ وَ سَوْفَ یُؤْتِ اَللّٰهُ اَلْمُؤْمِنِینَ أَجْراً عَظِیماً</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آنان که توبه کردند، و خود را اصلاح نمودند، و پناهنده به خدا شدند، و دین خود را برای خدا خالص نمودند، پس اینان با مؤمنانند و به زودی خداوند به مردم مؤمن اجر عظیم عنایت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لِلّٰهِ اَلدِّینُ اَلْخٰالِصُ</w:t>
      </w:r>
      <w:r>
        <w:rPr>
          <w:rFonts w:eastAsia="Amiri" w:cs="Amiri" w:ascii="Amiri" w:hAnsi="Amiri"/>
          <w:color w:val="111111"/>
          <w:sz w:val="28"/>
          <w:szCs w:val="28"/>
          <w:rtl w:val="true"/>
          <w:lang w:bidi="ar-SA"/>
        </w:rPr>
        <w:t xml:space="preserve">. . .»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باشید دین خالص برای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آلوده به ریا و خودنمایی و شرک است از عرصه‌گاه حریم حق جداست و ربطی به حضرت او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فَاعْبُدِ اَللّٰهَ مُخْلِصاً لَهُ اَلدِّینَ</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عبادت کن در حالی که دین را برای او خالص قرار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غیر مخلصان پوچ و هیچ است، و خریدار اعمال مخلصان خداوند مهربان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لَنٰا أَعْمٰالُنٰا وَ لَکُمْ أَعْمٰالُکُمْ وَ نَحْنُ لَهُ مُخْلِصُونَ</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بدکاران و مشرکان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ما برای ماست، و اعمال شما برای شما و ما نسبت به خداوند بندگان با اخلاصیم</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ریا عمل را باطل می‌کند و ارزش آن را بر باد می‌دهد، و اخلاص، عمل را قیمت می‌دهد و آن را مایه‌ی جزا و مزد آخرت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توبه کننده لازم است نیت خود را اصلاح کند، و محور اراده و قصد باطنی خود را خدا قرار دهد تا درخت توبه‌ی او به میوه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کسب اخلاص، توجه به خدا و قیامت و دقت در روش و منش اولیای الهی است، و اینکه انسان باور کند کلید بهشت و جهنم در اختیار کسی جز خدا نیست، و سعادت و شقاوت انسان ربطی به دیگران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در رابطه با سود اخلاص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اَخْلَصَ عَبْدٌ لِلّهِ عَزَّ وَ جَلَّ اَرْبَعِینَ صَباحاً اِلّا جَرَتْ یَنابِیعُ الْحِکْمَةِ مِنْ قَلْبِهِ عَلیٰ لِسانِهِ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بنده‌ای چهل روز خود را برای خداوند خالص ننمود، مگر اینکه چشمه‌های حکمت از قلبش بر زبانش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الْمُؤمِنَ لَیَخْشَعُ لَهُ کُلُّ شَیْءٍ وَ یَهابُهُ کُلُّ شَیْءٍ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کانَ مُخْلِصاً لِلّهِ اَخافَ اللّٰهُ مِنْهُ کُلَّ شَیْءٍ حَتّیٰ هَوامَّ الْاَرْضِ وَ سِباعَها وَ طَیْرَ السَّماءِ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برای مؤمن همه چیز خشوع می‌کند، و همه چیز از او خوف دارد،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مؤمن برای خدا خالص شود، خداوند همه چیز را از عظمت و جلال او می‌ترساند، حتی گزندگان و درندگان زمین و پرندگان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سَبَبُ الْاِخْلاصِ الْیَقینُ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bookmarkStart w:id="364" w:name="pg244_3032"/>
    </w:p>
    <w:p>
      <w:pPr>
        <w:pStyle w:val="BookText"/>
        <w:rPr/>
      </w:pPr>
      <w:bookmarkEnd w:id="364"/>
      <w:r>
        <w:rPr>
          <w:rFonts w:ascii="IRNazanin" w:hAnsi="IRNazanin" w:eastAsia="IRNazanin"/>
          <w:color w:val="111111"/>
          <w:sz w:val="28"/>
          <w:sz w:val="28"/>
          <w:szCs w:val="28"/>
          <w:rtl w:val="true"/>
          <w:lang w:bidi="fa-IR"/>
        </w:rPr>
        <w:t>عامل پدید آمدن اخلاص، یقین به حقایق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اَصْلُ الْاِخْلاصِ الْیَأْسُ مِمّا فِی اَیْدِی النّاسِ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ریشه‌ی اخلاص، ناامیدی از همه‌ی آنچه که در دست مردم است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رَغِبَ فِیما عِنْدَ اللّٰهِ اَخْلَصَ عَمَلَهُ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رغبت به رحمت و رضوان و بهشت الهی دارد عملش را خالص می‌کند</w:t>
      </w:r>
      <w:r>
        <w:rPr>
          <w:rFonts w:eastAsia="IRNazanin" w:cs="IRNazanin"/>
          <w:color w:val="111111"/>
          <w:sz w:val="28"/>
          <w:szCs w:val="28"/>
          <w:rtl w:val="true"/>
          <w:lang w:bidi="fa-IR"/>
        </w:rPr>
        <w:t>.</w:t>
      </w:r>
    </w:p>
    <w:p>
      <w:pPr>
        <w:pStyle w:val="Heading3"/>
        <w:numPr>
          <w:ilvl w:val="2"/>
          <w:numId w:val="1"/>
        </w:numPr>
        <w:rPr/>
      </w:pPr>
      <w:bookmarkStart w:id="365" w:name="__RefHeading___Toc2156815_211673320"/>
      <w:bookmarkStart w:id="366" w:name="_Toc127"/>
      <w:bookmarkEnd w:id="365"/>
      <w:r>
        <w:rPr>
          <w:rtl w:val="true"/>
        </w:rPr>
        <w:t>صبر</w:t>
      </w:r>
      <w:bookmarkEnd w:id="366"/>
    </w:p>
    <w:p>
      <w:pPr>
        <w:pStyle w:val="BookText"/>
        <w:rPr/>
      </w:pPr>
      <w:r>
        <w:rPr>
          <w:rFonts w:ascii="IRNazanin" w:hAnsi="IRNazanin" w:eastAsia="IRNazanin"/>
          <w:color w:val="111111"/>
          <w:sz w:val="28"/>
          <w:sz w:val="28"/>
          <w:szCs w:val="28"/>
          <w:rtl w:val="true"/>
          <w:lang w:bidi="fa-IR"/>
        </w:rPr>
        <w:t>شکیبایی و صبر در آنچه که قرآن و روایات نسبت به آن دستور صبر داده‌اند، مسأله‌ای الهی و اخلاقی و انسانی است، و امری است محبوب حق، و سزاوار اجر بزرگ و ثواب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عامل حفظ دین و نگاهبان انسان از بی‌میل شدن به حق و حقیقت، و عامل تقویت روح و روان، و حافظ انسان از افتادن در دام شیاطین جنی و انسی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اگر در پیشامدها و حوادث تلخ و شیرین که غارتگر دین و ایمان است، و به هنگام طاعت و عبادت، و به وقت گناه و معصیت صبر کند، به این معنا که حوادث را هماهنگ با قواعد الهی تحمل کند، و برای نجات خود به دشمنان حق پناه نبرد، و به وقت طاعت و عبادت خود را در گردونه‌ی بندگی قرار دهد و مقاومت کند، و زمان آماده شدن زمینه‌ی معصیت و گناه، تلخی گذشت از لذتها را به دوش جان بردارد، به فرموده‌ی قرآن مجید مستحق صلوات و رحمت خداوند می‌شود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لَنَبْلُوَنَّکُمْ بِشَیْءٍ مِنَ اَلْخَوْفِ وَ اَلْجُوعِ وَ نَقْصٍ مِنَ اَلْأَمْوٰالِ وَ اَلْأَنْفُسِ</w:t>
      </w:r>
    </w:p>
    <w:p>
      <w:pPr>
        <w:pStyle w:val="BookText"/>
        <w:rPr/>
      </w:pPr>
      <w:r>
        <w:rPr>
          <w:rFonts w:ascii="Amiri" w:hAnsi="Amiri" w:eastAsia="Amiri" w:cs="Amiri"/>
          <w:color w:val="111111"/>
          <w:sz w:val="28"/>
          <w:sz w:val="28"/>
          <w:szCs w:val="28"/>
          <w:rtl w:val="true"/>
          <w:lang w:bidi="ar-SA"/>
        </w:rPr>
        <w:t xml:space="preserve">وَ اَلثَّمَرٰاتِ وَ بَشِّرِ اَلصّٰابِرِینَ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إِذٰا أَصٰابَتْهُمْ مُصِیبَةٌ قٰالُوا إِنّٰا لِلّٰهِ وَ إِنّٰا إِلَیْهِ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عَلَیْهِمْ صَلَوٰاتٌ مِنْ رَبِّهِمْ وَ رَحْمَةٌ وَ أُولٰئِکَ هُمُ اَلْمُهْتَدُونَ</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شما را به چیزی از خوف از دشمن به وقت جنگ، و گرسنگی و کم شدن از اموال و جانها و میوه‌ها امتحان می‌کنیم و به این امور مبتلا می‌سازیم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صابران بر این پنج امتحان را بشارت بده، آنان که چون مصیبتی به آنها وارد شد با دل و زبان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خداییم و به او باز می‌گردیم، از جانب خداوند بر اینان درود و رحمت است و اینان هدایت شدگانند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اَلْمَلاٰئِکَةُ یَدْخُلُونَ عَلَیْهِمْ مِنْ کُلِّ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عَلَیْکُمْ بِمٰا صَبَرْتُمْ فَنِعْمَ عُقْبَی اَلدّٰارِ</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از هر دری در قیامت به آنان وارد می‌شوند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به خاطر اینکه در عبادت و طاعت، و برای پاک ماندن از معصیت، و در حوادث و آفات صبر کردید، پس بهشت برای شما نیکو منزلگاهی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عِنْدَکُمْ یَنْفَدُ وَ مٰا عِنْدَ اَللّٰهِ بٰاقٍ وَ لَنَجْزِیَنَّ اَلَّذِینَ صَبَرُوا أَجْرَهُمْ بِأَحْسَنِ مٰا کٰانُوا یَعْمَلُونَ</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از مال و منال و مقام دنیا نزد شماست پایان می‌پذیرد و آنچه از ثواب و اجر برای شما نزد خداست باقی ماندنی و ابدی است، هر آینه به آنان که صبر کردند جزا می‌دهیم بهتر از آنچه در دنیا عمل کردند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یُؤْتَوْنَ أَجْرَهُمْ مَرَّتَیْنِ بِمٰا صَبَرُوا</w:t>
      </w:r>
      <w:r>
        <w:rPr>
          <w:rFonts w:eastAsia="Amiri" w:cs="Amiri" w:ascii="Amiri" w:hAnsi="Amiri"/>
          <w:color w:val="111111"/>
          <w:sz w:val="28"/>
          <w:szCs w:val="28"/>
          <w:rtl w:val="true"/>
          <w:lang w:bidi="ar-SA"/>
        </w:rPr>
        <w:t xml:space="preserve">. . .»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را به خاطر آنچه بر آن صبر ورزیدند دو بار پاداش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یَتَصَبَّرْ یُصَبِّرْهُ اللّٰهُ وَ مَنْ یَسْتَعْفِفْ یُعِفَّهُ اللّٰهُ وَ مَنْ یَسْتَغْنِ یُغْنِهِ اللّٰهُ وَ ما اُعْطِیَ عَبْدٌ عَطاءً هُوَ خَیْرٌ وَ اَوْسَعُ مِنَ الصَّبْرِ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خود را در گردونه‌ی شکیبایی قرار دهد، خداوند او را به شکیبایی وا می‌دارد، و هرکس خود را به عرصه‌گاه عفت و پارسایی بکشد، خداوند او را به پارسایی بیندازد، و هرکس از خدا بی‌نیازی بخواهد، خداوند او را بی‌نیاز کند، و به عبد بهتر و گسترده‌تر از صبر چیزی عطا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اَلْحَقُّ ثَقِیلٌ، وَ قَدْ یُخَفِّفُهُ اللّٰهُ عَلیٰ اَقْوامٍ طَلَبُوا الْعاقِبَةَ فَصَبَرُوا نُفُوسَهُمْ، وَ وَثِقُوا بِصِدْقِ مَوْعُودِ اللّٰهِ لِمَنْ صَبَرُوا، اِحْتَسِبْ فَکُنْ مِنْهُمْ وَ اسْتَعِنْ بِاللّٰهِ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سنگین است، خداوند بر اقوامی که به دنبال عاقبت به خیری هستند و خود را به صبر و شکیبایی وا می‌دارند سبک می‌نماید، آری حق را برای آنان که اعتماد به درستی وعده‌ی خدا برای صبر کنندگان دارند خفیف و آسان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کار نیک انجام بده، و واقعیات را به حساب بیاور، در نتیجه از صابران باش و از خدا کمک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اِصْبِرْ عَلیٰ مَرارَةِ الْحَقِّ، وَ اِیّاکَ اَنْ تَنْخَدِعَ بِحَلاوَةِ الْباطِلِ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تلخی حق صبر کن، و بر حذر باش از اینکه تن به فریب شیرینی باطل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اهل کوهستان از حضرت صادق علیه السلام نسبت به مسأله‌ای نظرخواهی کرد، حضرت بر خلاف آنچه که آن مرد دوست داشت نظر داد، امام در چهره‌ی او کراهت و بی‌میلی دید،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حق شکیبا باش، همانا احدی برای حق صبر ننموده مگر اینکه خداوند به چیزی او را عوض داده که برای او بهتر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باقر علیه السلام روایت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الْجَنَّةُ مَحْفُوفَةٌ بِالْمَکارِهِ وَ الصَّبْرِ، فَمَنْ صَبَرَ عَلَی الْمَکارِهِ فِی الدُّنْیا دَخَلَ الْجَنَّةَ، وَ جَهَنَّمُ مَحْفوفَةٌ بِاللَّذّاتِ وَ الشَّهَواتِ، فَمَنْ اَعْطیٰ نَفْسَهُ لَذَّتها وَ شَهْوَتَها دَخَلَ النّارَ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 محاصره به ناگواریها و صبر است، کسی که در دنیا بر ناگواریها شکیبایی ورزد وارد بهشت می‌شود، و جهنم محاصره به خوشیها و تمایلات حیوانی است، هرکس دنبال لذات و شهوات باشد وارد آتش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اَلصَّبْرُ صَبْرانِ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 عَلَی الْبَلاءِ حَسَنٌ جَمیلٌ، وَ أَفْضَلُ الصَّبْرَیْنِ الْوَرَعُ عَنِ الْمَحارِمِ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دو صبر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بلا و حادثه که نیکو و زیباست، و بهترین دو صبر، خودداری از محرمات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صبر در همه‌ی امور برای اینکه دین و ایمان و عمل و اخلاق انسان سالم بماند، و عاقبت خوشی نصیب انسان شود، چه زینت نیکویی و حال پرقیمتی برای آدمی است</w:t>
      </w:r>
      <w:r>
        <w:rPr>
          <w:rFonts w:eastAsia="IRNazanin" w:cs="IRNazanin"/>
          <w:color w:val="111111"/>
          <w:sz w:val="28"/>
          <w:szCs w:val="28"/>
          <w:rtl w:val="true"/>
          <w:lang w:bidi="fa-IR"/>
        </w:rPr>
        <w:t>.</w:t>
      </w:r>
      <w:bookmarkStart w:id="367" w:name="pg244_3041"/>
    </w:p>
    <w:p>
      <w:pPr>
        <w:pStyle w:val="BookText"/>
        <w:rPr/>
      </w:pPr>
      <w:bookmarkEnd w:id="367"/>
      <w:r>
        <w:rPr>
          <w:rFonts w:ascii="IRNazanin" w:hAnsi="IRNazanin" w:eastAsia="IRNazanin"/>
          <w:color w:val="111111"/>
          <w:sz w:val="28"/>
          <w:sz w:val="28"/>
          <w:szCs w:val="28"/>
          <w:rtl w:val="true"/>
          <w:lang w:bidi="fa-IR"/>
        </w:rPr>
        <w:t>تائب از گناه واجب است با تمرین و ریاضت، آراسته به صبر شود، و بر پاک ماندن از گناه اصرار ورزد تا برای همیشه از شر هوای نفس و وساوس شیطانی و معصیت و آلودگی آسوده شود، که بدون صبر ساختمان توبه برجا نمی‌ماند، و رحمت حق بر انسان تداوم نمی‌یابد</w:t>
      </w:r>
      <w:r>
        <w:rPr>
          <w:rFonts w:eastAsia="IRNazanin" w:cs="IRNazanin"/>
          <w:color w:val="111111"/>
          <w:sz w:val="28"/>
          <w:szCs w:val="28"/>
          <w:rtl w:val="true"/>
          <w:lang w:bidi="fa-IR"/>
        </w:rPr>
        <w:t>.</w:t>
      </w:r>
    </w:p>
    <w:p>
      <w:pPr>
        <w:pStyle w:val="Heading3"/>
        <w:numPr>
          <w:ilvl w:val="2"/>
          <w:numId w:val="1"/>
        </w:numPr>
        <w:rPr/>
      </w:pPr>
      <w:bookmarkStart w:id="368" w:name="__RefHeading___Toc2156817_211673320"/>
      <w:bookmarkStart w:id="369" w:name="_Toc128"/>
      <w:bookmarkEnd w:id="368"/>
      <w:r>
        <w:rPr>
          <w:rtl w:val="true"/>
        </w:rPr>
        <w:t>مال حلال</w:t>
      </w:r>
      <w:bookmarkEnd w:id="369"/>
    </w:p>
    <w:p>
      <w:pPr>
        <w:pStyle w:val="BookText"/>
        <w:rPr/>
      </w:pPr>
      <w:r>
        <w:rPr>
          <w:rFonts w:ascii="IRNazanin" w:hAnsi="IRNazanin" w:eastAsia="IRNazanin"/>
          <w:color w:val="111111"/>
          <w:sz w:val="28"/>
          <w:sz w:val="28"/>
          <w:szCs w:val="28"/>
          <w:rtl w:val="true"/>
          <w:lang w:bidi="fa-IR"/>
        </w:rPr>
        <w:t>خداوند مهربان رساندن روزی را به مخلوقات روزی‌خور بر خود واجب نموده، و نیازمندی در این زمینه از قلم نمی‌افتد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کانالها و طرقی که برای رسیدن انسان به روزی مخصوص خودش قرار داده زیاد است از جمله‌ی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هبه، پیدا شدن گنج و از همه‌ی راهها مهمتر کسب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کسب حلال مانند دامداری، کشاورزی، صنعت، هنرهای دستی، تجارت و کارهای سنگین مثبت بدنی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مالی که از طرق نامشروع به دست می‌آید حرام، و استفاده کردن از آن موجب عذاب در روز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دزدی، غصب، رشوه، کم فروشی، غارتگری و به زور ستم ستاندن، ممنوع و آلوده به آنها از رحمت حق محروم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و روایات بر به دست آوردن حلال اصرار عجیبی دارند، تا جایی که قرآن مجید دستور می‌دهد اول از حلال بخورید، سپس به عبادت خدا برخیزید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اَلرُّسُلُ کُلُوا مِنَ اَلطَّیِّبٰاتِ وَ اِعْمَلُوا صٰالِحاً</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عبد اللّٰه وقت افطار قدحی از شیر برای رسول خدا فرستاد، حضرت به آورنده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را برگردان و بگو این شیر از کجا برای تو آماده شده؟ رفت و برگشت،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گوسپند، باز پس فرستاد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گوسپند از کجا آمده؟ پیام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مربوط به خودم خریده‌ام، حضرت شیر را میل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ام عبد اللّٰه به حضور رسول الهی آمد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شیر فرستادم و شما پس فرستادی، تا با دو بار رفت و آمد پذیرفتی، چه حسابی در کار بود؟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تمام پیامبران پیش از من فرمان داده شده که جز حلال و پاک نخورند، و جز عمل صالح انجام ندهند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به تمام مردم روی زمین امر می‌کند که از حلال و پاکیزه تناول کنند، و در زمینه‌ی به دست آوردن مال و روزی و تأمین معیشت قدم جای قدم شیطان نگذارند، چرا که شیطان آنان را به زشتی و گناه و تهمت زدن به خدا فرمان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کُلُوا مِمّٰا فِی اَلْأَرْضِ حَلاٰلاً طَیِّباً وَ لاٰ تَتَّبِعُوا خُطُوٰاتِ اَلشَّیْطٰانِ إِنَّهُ لَکُمْ عَدُوٌّ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یَأْمُرُکُمْ بِالسُّوءِ وَ اَلْفَحْشٰاءِ وَ أَنْ تَقُولُوا عَلَی اَللّٰهِ مٰا لاٰ تَعْلَمُونَ</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ایمان باید در به دست آوردن مال اندازه نگهدارند، و به حلال خدا قناعت ورزند، و چشم به مال دیگران نداشته باشند، و به این واقعیت بسیار مهم با تمام وجود توجه داشته باشند که پیامبر بزرگ اسلام اعلام فرموده‌اند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حُرْمَةُ مالِ الْمُسْلِمِ کَدَمِهِ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مال مسلمان همچون احترام خون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چنانکه در حفظ جان مسلمان و حیات مؤمن می‌کوشید در حفظ مال او هم بکوشید، که غارت مال مسلمان و سلب مالکیت او به ناحق، به مانند ریختن خون او و ضربه زدن به جان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 حلال رفتن، و قناعت به روزی حق، از زیباییهای معنوی بلکه از اصول زیبایی و آراستگی و درستی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اموری که انجامش بر شخص تائب واجب عینی و لازم فوری است اصلاح مال است، به این معنی که اگر در مال او حقی از دیگران وجود دارد با کمال میل و شوق، آن حق را از مالش جدا کرده به صاحبش برگرداند، و تا پایان عمر مواظب باشد که جز حلال به دست نیاورد، و غیر حلال مصرف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اَکَلَ لُقْمَةً مِنْ حَرامٍ لَمْ تُقْبَلْ لَهُ صَلاةٌ اَرْبَعِینَ لَیْلَةً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یک لقمه از حرام بخورد، چهل شب نماز او پذیرفته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اللّٰهَ عَزَّ وَ جَلَّ حَرَّمَ الْجَنَّةَ جَسَداً غُذِیَ بِحَرامٍ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عز و جل بهشت را بر بدنی که به حرام تغذیه کرده حرام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در حدیثی عجیب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تَرْکُ لُقْمَةٍ حَرامٍ اَحَبُّ اِلَی اللّٰهِ مِنْ صَلاةِ اَلْفَیْ رَکْعَةٍ تَطَوُّعاً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 گذاشتن یک لقمه‌ی حرام و نخوردن آن نزد خداوند از دو هزار رکعت نماز مستحبی محبوبتر است</w:t>
      </w:r>
      <w:r>
        <w:rPr>
          <w:rFonts w:eastAsia="IRNazanin" w:cs="IRNazanin"/>
          <w:color w:val="111111"/>
          <w:sz w:val="28"/>
          <w:szCs w:val="28"/>
          <w:rtl w:val="true"/>
          <w:lang w:bidi="fa-IR"/>
        </w:rPr>
        <w:t>.</w:t>
      </w:r>
      <w:bookmarkStart w:id="370" w:name="pg244_3048"/>
    </w:p>
    <w:p>
      <w:pPr>
        <w:pStyle w:val="Heading3"/>
        <w:numPr>
          <w:ilvl w:val="2"/>
          <w:numId w:val="1"/>
        </w:numPr>
        <w:rPr/>
      </w:pPr>
      <w:bookmarkStart w:id="371" w:name="__RefHeading___Toc2156819_211673320"/>
      <w:bookmarkStart w:id="372" w:name="_Toc129"/>
      <w:bookmarkEnd w:id="370"/>
      <w:bookmarkEnd w:id="371"/>
      <w:r>
        <w:rPr>
          <w:rtl w:val="true"/>
        </w:rPr>
        <w:t>تقوا</w:t>
      </w:r>
      <w:bookmarkEnd w:id="372"/>
    </w:p>
    <w:p>
      <w:pPr>
        <w:pStyle w:val="BookText"/>
        <w:rPr/>
      </w:pPr>
      <w:r>
        <w:rPr>
          <w:rFonts w:ascii="IRNazanin" w:hAnsi="IRNazanin" w:eastAsia="IRNazanin"/>
          <w:color w:val="111111"/>
          <w:sz w:val="28"/>
          <w:sz w:val="28"/>
          <w:szCs w:val="28"/>
          <w:rtl w:val="true"/>
          <w:lang w:bidi="fa-IR"/>
        </w:rPr>
        <w:t>خود نگهداری و حفظ خویش از گناهان و معاصی، و آفات و بلاهای هلاک کننده، واقعیتی است که قرآن و معارف الهیه از آن به عنوان تقوا یاد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روحیه و حالی است که از تداوم ترک گناه و ادامه‌ی عبادت به دست می‌آید، و در میان ارزش‌های دینی و زیباییهای معنوی از جایگاه خاصی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هدایت الهی جز در اهل تقوا ظهور نمی‌کند، و بهشت قیامت جز برای اهل تقوا آماده نشده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اَلْکِتٰابُ لاٰ رَیْبَ فِیهِ هُدیً لِلْمُتَّقِینَ</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کتاب هیچ گونه شکی در آن نیست، هدایت‌گر اهل تقواست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أُزْلِفَتِ اَلْجَنَّةُ لِلْمُتَّقِینَ</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بهشت به اهل تقوا نزدیک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آثار و منافع زیادی دارد که آن آثار و منافع در آیات قرآن و روایات مطرح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اِتَّقُوا اَللّٰهَ لَعَلَّکُمْ تُفْلِحُونَ</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تقوای الهی پیشه کنید باشد که رستگار شوید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اِتَّقُوا اَللّٰهَ وَ اِعْلَمُوا أَنَّ اَللّٰهَ مَعَ اَلْمُتَّقِینَ</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تقوای الهی را رعایت کنید و بدانید که خداوند با اهل تقواست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فَإِنَّ اَللّٰهَ یُحِبُّ اَلْمُتَّقِینَ</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خداوند عاشق اهل تقواست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فَاتَّقُوا اَللّٰهَ لَعَلَّکُمْ تَشْکُرُونَ</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تقوای الهی داشته باشید باشد که شکرگزار خداوند باشید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اِتَّقُوا اَللّٰهَ إِنَّ اَللّٰهَ سَرِیعُ اَلْحِسٰابِ</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تقوای الهی را به کار بگیرید، همانا خداوند در حسابرسی سریع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لِلَّذِینَ أَحْسَنُوا مِنْهُمْ وَ اِتَّقَوْا أَجْرٌ عَظِیمٌ</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آنان که نیکی کردند و تقوا به خرج دادند اجر بزرگ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إِنَّمٰا یَتَقَبَّلُ اَللّٰهُ مِنَ اَلْمُتَّقِینَ</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فقط از اهل تقوا عمل را می‌پذیرد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عَلَی اَلَّذِینَ یَتَّقُونَ مِنْ حِسٰابِهِمْ مِنْ شَیْءٍ</w:t>
      </w:r>
      <w:r>
        <w:rPr>
          <w:rFonts w:eastAsia="Amiri" w:cs="Amiri" w:ascii="Amiri" w:hAnsi="Amiri"/>
          <w:color w:val="111111"/>
          <w:sz w:val="28"/>
          <w:szCs w:val="28"/>
          <w:rtl w:val="true"/>
          <w:lang w:bidi="ar-SA"/>
        </w:rPr>
        <w:t xml:space="preserve">. . .»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حساب غیر اهل تقوا بر اهل تقوا نخواهد بود، اهل تقوا را حسابی بسیار سهل و آسان است، و در عرصه‌گاه محشر وقوف چندانی نخواهند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اِتَّقُوا اَللّٰهَ لَعَلَّکُمْ تُرْحَمُونَ</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تقوای الهی داشته باشید، باشد که مورد رحمت قرار گیرید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اَللّٰهُ وَلِیُّ اَلْمُتَّقِینَ</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خداوند سرپرست اهل تقواست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أَکْرَمَکُمْ عِنْدَ اَللّٰهِ أَتْقٰاکُمْ</w:t>
      </w:r>
      <w:r>
        <w:rPr>
          <w:rFonts w:eastAsia="Amiri" w:cs="Amiri" w:ascii="Amiri" w:hAnsi="Amiri"/>
          <w:color w:val="111111"/>
          <w:sz w:val="28"/>
          <w:szCs w:val="28"/>
          <w:rtl w:val="true"/>
          <w:lang w:bidi="ar-SA"/>
        </w:rPr>
        <w:t xml:space="preserve">. . .»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گرامی‌ترین شما نزد خداوند پرهیزگارترین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برای اهل تقوا نشانه‌هایی ذکر می‌کنند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در گفتار، ادای امانت، وفای به عهد، کمی عجز و بخل، صله‌ی رحم، ترحم به ناتوانان، کمی موافقت با زنان، بذل خوبی، اخلاق حسنه، وسعت بردباری، عمل به علم در آنچه که انسان را به خدا نزدیک می‌نماید، سپس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آنان، و بازگشتگاه نیک برای ایشان است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اَنَّ السَّماواتِ وَ الْاَرْضَ کانَتا رَتْقاً عَلیٰ عَبْدٍ ثُمَّ اتَّقَی اللّٰهَ لَجَعَلَ اللّٰهُ لَهُ مِنْهُما فَرَجاً وَ مَخْرَجاً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آسمانها و زمین بر بنده‌ای بسته باشد، سپس آن بنده خدا را بپرهیزد، خداوند برای او از آسمانها و زمین راه گشایش و خروج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خَصْلَةٌ مَنْ لَزِمَها اَطاعَتْهُ الدُّنْیا وَ الْآخِرَةُ وَ رَبِحَ الْفَوْزَ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هِیَ یا</w:t>
      </w:r>
      <w:bookmarkStart w:id="373" w:name="pg244_3054"/>
    </w:p>
    <w:p>
      <w:pPr>
        <w:pStyle w:val="BookText"/>
        <w:rPr/>
      </w:pPr>
      <w:bookmarkEnd w:id="373"/>
      <w:r>
        <w:rPr>
          <w:rFonts w:ascii="Amiri" w:hAnsi="Amiri" w:eastAsia="Amiri" w:cs="Amiri"/>
          <w:color w:val="111111"/>
          <w:sz w:val="28"/>
          <w:sz w:val="28"/>
          <w:szCs w:val="28"/>
          <w:rtl w:val="true"/>
          <w:lang w:bidi="ar-SA"/>
        </w:rPr>
        <w:t>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التَّقْویٰ، مَنْ اَرادَ اَنْ یَکونَ اَعَزَّ النّاسِ فَلْیَتَّقِ اللّٰهِ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خصلت است هرکس ملازم آن شود دنیا و آخرت از او اطاعت می‌کند، و رستگاری را با بهشت به سود می‌برد،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خصلت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کسی که می‌خواهد محترم‌ترین مردم باشد خدا را پروا کند</w:t>
      </w:r>
      <w:r>
        <w:rPr>
          <w:rFonts w:eastAsia="IRNazanin" w:cs="IRNazanin"/>
          <w:color w:val="111111"/>
          <w:sz w:val="28"/>
          <w:szCs w:val="28"/>
          <w:rtl w:val="true"/>
          <w:lang w:bidi="fa-IR"/>
        </w:rPr>
        <w:t>.</w:t>
      </w:r>
    </w:p>
    <w:p>
      <w:pPr>
        <w:pStyle w:val="Heading3"/>
        <w:numPr>
          <w:ilvl w:val="2"/>
          <w:numId w:val="1"/>
        </w:numPr>
        <w:rPr/>
      </w:pPr>
      <w:bookmarkStart w:id="374" w:name="__RefHeading___Toc2156821_211673320"/>
      <w:bookmarkStart w:id="375" w:name="_Toc130"/>
      <w:bookmarkEnd w:id="374"/>
      <w:r>
        <w:rPr>
          <w:rtl w:val="true"/>
        </w:rPr>
        <w:t>نیکی</w:t>
      </w:r>
      <w:bookmarkEnd w:id="375"/>
    </w:p>
    <w:p>
      <w:pPr>
        <w:pStyle w:val="BookText"/>
        <w:rPr/>
      </w:pPr>
      <w:r>
        <w:rPr>
          <w:rFonts w:ascii="IRNazanin" w:hAnsi="IRNazanin" w:eastAsia="IRNazanin"/>
          <w:color w:val="111111"/>
          <w:sz w:val="28"/>
          <w:sz w:val="28"/>
          <w:szCs w:val="28"/>
          <w:rtl w:val="true"/>
          <w:lang w:bidi="fa-IR"/>
        </w:rPr>
        <w:t xml:space="preserve">بنا به فرموده‌ی قرآن مجید ایمان به خدا و روز قیامت و فرشتگان، و قرآن و انبیا، و پرداخت مال در عین عشق به مال به اقوام، ایتام، مساکین، از راه مانده، درخواست کنندگان و برای آزادی بردگان و اقامه‌ی نماز، و ادای زکات، و وفای به عهد، و صبر در کارزار و سختیها و به وقت بیماری و رنجوری و تعب از مظاهر بر و نیکی و صدق و تقواست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اَسْرَعَ الْخَیْرِ ثَواباً الْبِرُّ، وَ اَسْرَعَ الشَّرِّ عِقاباً الْبَغْیُ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سریع‌ترین خیر از نظر رسیدن به ثواب، نیکی و بر و پرشتاب‌ترین شر در جهت رسیدن به مکافات، سرپیچی از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الهی نشانه‌ی نیکوکار را ده خصلت می‌داند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یُحِبُّ فِی اللّٰهِ، وَ یُبْغِضُ فِی اللّٰهِ، وَ یُصاحِبُ فِی اللّٰهِ، وَ یُفارِقُ فِی اللّٰهِ، وَ یَغْضَبُ فِی</w:t>
      </w:r>
    </w:p>
    <w:p>
      <w:pPr>
        <w:pStyle w:val="BookText"/>
        <w:rPr/>
      </w:pPr>
      <w:r>
        <w:rPr>
          <w:rFonts w:ascii="Amiri" w:hAnsi="Amiri" w:eastAsia="Amiri" w:cs="Amiri"/>
          <w:color w:val="111111"/>
          <w:sz w:val="28"/>
          <w:sz w:val="28"/>
          <w:szCs w:val="28"/>
          <w:rtl w:val="true"/>
          <w:lang w:bidi="ar-SA"/>
        </w:rPr>
        <w:t xml:space="preserve">اللّٰهِ، وَ یَرْضیٰ فِی اللّٰهِ، وَ یَعْمَلُ للّٰهِ‌ِ، وَ یَطْلُبُ اِلَیْهِ، وَ یَخْشَعُ خائِفاً مَخوفاً طاهِراً مُخْلِصاً مُسْتَحْیِیاً مُراقِباً، وَ یُحْسِنُ فِی اللّٰهِ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عشق ورزد برای خدا، دشمنی کند برای خدا، رفاقت نماید برای خدا، جدا شود برای خدا، خشم گیرد و خشنود شود و عمل کند برای خدا، علاقه‌مند به حضرت او شود، نسبت به خداوند با حالت ترس و پاکی و اخلاص و حیا و مراقبت فروتنی نماید، و خوبی کند برای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از ابواب نیکی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سَخاءُ النَّفْسِ، وَ طیبُ الْکَلامِ، وَ الصَّبْرُ عَلَی الْاَذیٰ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بخشیدن جان در راه حق، سخن پاکیزه و شکیبایی بر آزار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اَرْبَعٌ مِنْ کُنوزِ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کِتْمانُ الْحاجَةِ، وَ کِتْمانُ الصَّدَقَةِ، وَ کِتْمانُ الْوَجَعِ، وَ کِتْمانُ الْمُصِیبَةِ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چیز از گنجهای نیکی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داشتن حاجت، صدقه، درد و مصیبت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جعفر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حَسُنَ بِرُّهُ بِاِخْوانِهِ وَ اَهْلِهِ مُدَّ فِی عُمْرِهِ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نیکی‌اش به برادران دینی و اهلش نیکو باشد به عمرش افزوده می‌گردد</w:t>
      </w:r>
      <w:r>
        <w:rPr>
          <w:rFonts w:eastAsia="IRNazanin" w:cs="IRNazanin"/>
          <w:color w:val="111111"/>
          <w:sz w:val="28"/>
          <w:szCs w:val="28"/>
          <w:rtl w:val="true"/>
          <w:lang w:bidi="fa-IR"/>
        </w:rPr>
        <w:t>.</w:t>
      </w:r>
      <w:bookmarkStart w:id="376" w:name="pg244_3058"/>
    </w:p>
    <w:p>
      <w:pPr>
        <w:pStyle w:val="Heading3"/>
        <w:numPr>
          <w:ilvl w:val="2"/>
          <w:numId w:val="1"/>
        </w:numPr>
        <w:rPr/>
      </w:pPr>
      <w:bookmarkStart w:id="377" w:name="__RefHeading___Toc2156823_211673320"/>
      <w:bookmarkStart w:id="378" w:name="_Toc131"/>
      <w:bookmarkEnd w:id="376"/>
      <w:bookmarkEnd w:id="377"/>
      <w:r>
        <w:rPr>
          <w:rtl w:val="true"/>
        </w:rPr>
        <w:t>غیرت</w:t>
      </w:r>
      <w:bookmarkEnd w:id="378"/>
    </w:p>
    <w:p>
      <w:pPr>
        <w:pStyle w:val="BookText"/>
        <w:rPr/>
      </w:pPr>
      <w:r>
        <w:rPr>
          <w:rFonts w:ascii="IRNazanin" w:hAnsi="IRNazanin" w:eastAsia="IRNazanin"/>
          <w:color w:val="111111"/>
          <w:sz w:val="28"/>
          <w:sz w:val="28"/>
          <w:szCs w:val="28"/>
          <w:rtl w:val="true"/>
          <w:lang w:bidi="fa-IR"/>
        </w:rPr>
        <w:t>از حسنات عالی اخلاقی غیرت و حمیّت است، غیرت انسان موجب حفظ ناموس او و عترت و اهل بیت او از نگاه و تجاوز نامردان و تبهکاران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غیرت از صفات برجسته‌ی انبیا و اولیا و عاشقان حق و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کانَ اِبْراهیمُ اَبِی غَیوراً، وَ اَنا اَغْیَرُ مِنْهُ، وَ اَرْغَمَ اللّٰهُ اَنْفَ مَنْ لَا یَغارُ مِنَ الْمُؤْمِنینَ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پدرم ابراهیم غیور و با حمیت بود و من از او غیورترم، و خداوند دماغ کسی که از اهل ایمان غیرت ندارد به خاک بمالد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بر سر مردم کوفه فریاد زدند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تَسْتَحْیونَ وَ لا تَغارونَ؟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نِساؤُکُمْ یَخْرُجْنَ اِلَی الْاَسْواقِ یُزاحِمْنَ الْعُلوجَ </w:t>
      </w:r>
      <w:r>
        <w:rPr>
          <w:rStyle w:val="FootnoteAnchor"/>
          <w:rtl w:val="true"/>
        </w:rPr>
        <w:footnoteReference w:id="45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حیا نمی‌کنید، شما را غیرت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زنانتان به جانب بازارها روند و با گردن کلفت‌ها برخورد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حق صلی الله علیه و آله و سلم فرمودند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الْجَنَّةَ لَیوجَدُ رِیحُها مِنْ مَسیرَةِ خَمْسِمائَةِ عَامٍ، وَ لا یَجِدُها عاقٌّ وَ لا دَیُّوثٌ،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مَا الدَّیُّوثُ؟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تَزْنِی امْرَأَتُهُ وَ هُوَ یَعْلَمُ بِهَا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bookmarkStart w:id="379" w:name="pg244_3060"/>
    </w:p>
    <w:p>
      <w:pPr>
        <w:pStyle w:val="BookText"/>
        <w:rPr/>
      </w:pPr>
      <w:bookmarkEnd w:id="379"/>
      <w:r>
        <w:rPr>
          <w:rFonts w:ascii="IRNazanin" w:hAnsi="IRNazanin" w:eastAsia="IRNazanin"/>
          <w:color w:val="111111"/>
          <w:sz w:val="28"/>
          <w:sz w:val="28"/>
          <w:szCs w:val="28"/>
          <w:rtl w:val="true"/>
          <w:lang w:bidi="fa-IR"/>
        </w:rPr>
        <w:t>بوی بهشت از مسیر پانصد سال راه یافت می‌شود، ولی عاقّ پدر و مادر و دیّوث بوی بهشت را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دیّوث یعنی 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زنش زنا می‌کند و او می‌داند ولی بی‌تفاوت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اللّٰهَ غَیورٌ، یُحِبُّ کُلَّ غَیورٍ، وَ مِنْ غیرَتِهِ حَرَّمَ الْفَواحِشَ ظاهِرَها وَ باطِنَها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خداوند غیور است و هر غیوری را دوست دارد، و از غیرت اوست که تمام گناهان آشکار و پنهان را حرام نموده</w:t>
      </w:r>
      <w:r>
        <w:rPr>
          <w:rFonts w:eastAsia="IRNazanin" w:cs="IRNazanin"/>
          <w:color w:val="111111"/>
          <w:sz w:val="28"/>
          <w:szCs w:val="28"/>
          <w:rtl w:val="true"/>
          <w:lang w:bidi="fa-IR"/>
        </w:rPr>
        <w:t>.</w:t>
      </w:r>
    </w:p>
    <w:p>
      <w:pPr>
        <w:pStyle w:val="Heading3"/>
        <w:numPr>
          <w:ilvl w:val="2"/>
          <w:numId w:val="1"/>
        </w:numPr>
        <w:rPr/>
      </w:pPr>
      <w:bookmarkStart w:id="380" w:name="__RefHeading___Toc2156825_211673320"/>
      <w:bookmarkStart w:id="381" w:name="_Toc132"/>
      <w:bookmarkEnd w:id="380"/>
      <w:r>
        <w:rPr>
          <w:rtl w:val="true"/>
        </w:rPr>
        <w:t>عبرت</w:t>
      </w:r>
      <w:bookmarkEnd w:id="381"/>
    </w:p>
    <w:p>
      <w:pPr>
        <w:pStyle w:val="BookText"/>
        <w:rPr/>
      </w:pPr>
      <w:r>
        <w:rPr>
          <w:rFonts w:ascii="IRNazanin" w:hAnsi="IRNazanin" w:eastAsia="IRNazanin"/>
          <w:color w:val="111111"/>
          <w:sz w:val="28"/>
          <w:sz w:val="28"/>
          <w:szCs w:val="28"/>
          <w:rtl w:val="true"/>
          <w:lang w:bidi="fa-IR"/>
        </w:rPr>
        <w:t>پندگیری از حوادث روزگار، و اوضاع مردم گذشته، و وضع مردم حاضر از ویژگیهای مردم خردمند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داستانهایی که در ضمن سوره‌ها و آیات بیان شده برای صاحبان خرد عبرت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کٰانَ فِی قَصَصِهِمْ عِبْرَةٌ لِأُولِی اَلْأَلْبٰابِ</w:t>
      </w:r>
      <w:r>
        <w:rPr>
          <w:rFonts w:eastAsia="Amiri" w:cs="Amiri" w:ascii="Amiri" w:hAnsi="Amiri"/>
          <w:color w:val="111111"/>
          <w:sz w:val="28"/>
          <w:szCs w:val="28"/>
          <w:rtl w:val="true"/>
          <w:lang w:bidi="ar-SA"/>
        </w:rPr>
        <w:t xml:space="preserve">. . .»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مجید به اهل عقل و خرد، و دارندگان مغز و بصیرت و در نهایت به همه‌ی انسانها دستور می‌دهد که از تمام امور، جهت رشد و کمال خود، و خودداری از پلیدی و آلودگی عبرت بگیرید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فَاعْتَبِرُوا یٰا أُولِی اَلْأَبْصٰارِ</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می‌فرمایند</w:t>
      </w:r>
      <w:r>
        <w:rPr>
          <w:rFonts w:eastAsia="IRNazanin" w:cs="IRNazanin"/>
          <w:color w:val="111111"/>
          <w:sz w:val="28"/>
          <w:szCs w:val="28"/>
          <w:rtl w:val="true"/>
          <w:lang w:bidi="fa-IR"/>
        </w:rPr>
        <w:t>:</w:t>
      </w:r>
      <w:bookmarkStart w:id="382" w:name="pg244_3063"/>
    </w:p>
    <w:p>
      <w:pPr>
        <w:pStyle w:val="BookText"/>
        <w:rPr/>
      </w:pPr>
      <w:bookmarkEnd w:id="382"/>
      <w:r>
        <w:rPr>
          <w:rFonts w:ascii="Amiri" w:hAnsi="Amiri" w:eastAsia="Amiri" w:cs="Amiri"/>
          <w:color w:val="111111"/>
          <w:sz w:val="28"/>
          <w:sz w:val="28"/>
          <w:szCs w:val="28"/>
          <w:rtl w:val="true"/>
          <w:lang w:bidi="ar-SA"/>
        </w:rPr>
        <w:t xml:space="preserve">اَفْضَلُ الْعَقْلِ الْاِعْتِبارُ، وَ اَفْضَلُ الْحَزْمِ الْاِسْتِظْهارُ، وَ اَکْبَرُ الْحُمْقِ الْاِغْتِرارُ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برترین عقل عبرت‌گیری، و بهترین دوراندیشی بی‌گدار به آب نزدن، و بزرگترین حماقت غرور و فریب خوردن از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به بی‌خبران، و اهل گناه، و ستمگران و زورگویان هشدار می‌دهد که از حوادث گذشته عبرت بگیرید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لَکُمْ فِی الْقُرونِ السّالِفَةِ لَعِبْرَةً، اَیْنَ الْعَمالِقَةُ وَ اَبْناءُ الْعَمالِقَةِ؟ اَیْنَ الْفَراعِنَةُ وَ اَبْناءُ الْفَراعِنَة؟ اَیْنَ اَصْحابُ مَدائِنِ الرَّسِّ الَّذینَ قَتَلُوا النَّبِیِّینَ، وَ اَطْفَئُوا سُنَنَ الْمُرْسَلینَ، وَ اَحْیُوا سُنَنَ الْجَبّارینَ </w:t>
      </w:r>
      <w:r>
        <w:rPr>
          <w:rStyle w:val="FootnoteAnchor"/>
          <w:rtl w:val="true"/>
        </w:rPr>
        <w:footnoteReference w:id="46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شما در زمانهای گذشته عبرت وجود دارد، عمالقه و فرزندانشان کجایند؟ فراعنه و اولادشان کجایند؟ مردم شهرهای رس که انبیا را کشتند، و چراغ سنن انبیا را خاموش کردند، و روشهای ستمگران را زنده کردند کجایند و چه شدند؟ </w:t>
      </w:r>
      <w:r>
        <w:rPr>
          <w:rFonts w:eastAsia="IRNazanin" w:cs="IRNazanin"/>
          <w:color w:val="111111"/>
          <w:sz w:val="28"/>
          <w:szCs w:val="28"/>
          <w:rtl w:val="true"/>
          <w:lang w:bidi="fa-IR"/>
        </w:rPr>
        <w:t>!</w:t>
      </w:r>
    </w:p>
    <w:p>
      <w:pPr>
        <w:pStyle w:val="Heading3"/>
        <w:numPr>
          <w:ilvl w:val="2"/>
          <w:numId w:val="1"/>
        </w:numPr>
        <w:rPr/>
      </w:pPr>
      <w:bookmarkStart w:id="383" w:name="__RefHeading___Toc2156827_211673320"/>
      <w:bookmarkStart w:id="384" w:name="_Toc133"/>
      <w:bookmarkEnd w:id="383"/>
      <w:r>
        <w:rPr>
          <w:rtl w:val="true"/>
        </w:rPr>
        <w:t>خیر</w:t>
      </w:r>
      <w:bookmarkEnd w:id="384"/>
    </w:p>
    <w:p>
      <w:pPr>
        <w:pStyle w:val="BookText"/>
        <w:rPr/>
      </w:pPr>
      <w:r>
        <w:rPr>
          <w:rFonts w:ascii="IRNazanin" w:hAnsi="IRNazanin" w:eastAsia="IRNazanin"/>
          <w:color w:val="111111"/>
          <w:sz w:val="28"/>
          <w:sz w:val="28"/>
          <w:szCs w:val="28"/>
          <w:rtl w:val="true"/>
          <w:lang w:bidi="fa-IR"/>
        </w:rPr>
        <w:t>قرآن مجید و روایات به سلسله اموری که مثبت و با منفعت و سودمند برای دنیا و آخرت انسان هستند خیر اطلاق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به زبان قرآن عبارت از ثواب آخرت، رحمت الهی، مال حلال، نماز جمعه، آخرت، ایمان، عمل به موعظه، توبه، تقوی و امثال این امور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بهترین راههای اصلاح ظاهر و باطن آراسته شدن به این‌گونه حقایق است</w:t>
      </w:r>
      <w:r>
        <w:rPr>
          <w:rFonts w:eastAsia="IRNazanin" w:cs="IRNazanin"/>
          <w:color w:val="111111"/>
          <w:sz w:val="28"/>
          <w:szCs w:val="28"/>
          <w:rtl w:val="true"/>
          <w:lang w:bidi="fa-IR"/>
        </w:rPr>
        <w:t>.</w:t>
      </w:r>
      <w:bookmarkStart w:id="385" w:name="pg244_3065"/>
    </w:p>
    <w:p>
      <w:pPr>
        <w:pStyle w:val="BookText"/>
        <w:rPr/>
      </w:pPr>
      <w:bookmarkEnd w:id="385"/>
      <w:r>
        <w:rPr>
          <w:rFonts w:ascii="IRNazanin" w:hAnsi="IRNazanin" w:eastAsia="IRNazanin"/>
          <w:color w:val="111111"/>
          <w:sz w:val="28"/>
          <w:sz w:val="28"/>
          <w:szCs w:val="28"/>
          <w:rtl w:val="true"/>
          <w:lang w:bidi="fa-IR"/>
        </w:rPr>
        <w:t>رسول خدا صلی الله علیه و آله و سلم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اَرْبَعٌ مَنْ اُعْطَیهُنَّ فَقَدْ اُعْطِیَ خَیْرَ الدُّنْیا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بَدَناً صابِراً، وَ لِساناً ذاکِراً، وَ قَلْباً شاکِراً، وَ زَوْجَةً صالِحَةً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چیز است، کسی که به او داده شود خیر دنیا و آخرت به او عطا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بدنی که در برابر آفات و بلاها و مصائب و سختی‌ها شکیبا باشد، زبانی که به ذکر خدا مترنم است، قلبی که شکرگزار حق است و همسری که شایسته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جُمِعَ الْخَیْرُ کُلُّهُ فِی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وَ السُّکوتِ وَ الْکَلامِ، فَکُلُّ نَظَرٍ لَیْسَ فِیهِ اعْتِبارٌ فَهُوَ سَهْوٌ، وَ کُلَّ سُکوتٍ لَیْسَ فیهِ فِکْرٌ فَهُوَ غَفْلَةٌ، وَ کُلُّ کَلامٍ لَیْسَ فِیهِ ذِکْرٌ فَهُوَ لَغْوٌ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در سه خصلت جمع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سکوت، گفتن، هر نظر و نگاهی که در آن عبرت نیست غفلت است، هر سکوتی که در آن اندیشه نیست بی‌خبری است و هر سخنی که در آن یادآوری واقعیات نیست بیهوده است</w:t>
      </w:r>
      <w:r>
        <w:rPr>
          <w:rFonts w:eastAsia="IRNazanin" w:cs="IRNazanin"/>
          <w:color w:val="111111"/>
          <w:sz w:val="28"/>
          <w:szCs w:val="28"/>
          <w:rtl w:val="true"/>
          <w:lang w:bidi="fa-IR"/>
        </w:rPr>
        <w:t>.</w:t>
      </w:r>
    </w:p>
    <w:p>
      <w:pPr>
        <w:pStyle w:val="Heading3"/>
        <w:numPr>
          <w:ilvl w:val="2"/>
          <w:numId w:val="1"/>
        </w:numPr>
        <w:rPr/>
      </w:pPr>
      <w:bookmarkStart w:id="386" w:name="__RefHeading___Toc2156829_211673320"/>
      <w:bookmarkStart w:id="387" w:name="_Toc134"/>
      <w:bookmarkEnd w:id="386"/>
      <w:r>
        <w:rPr>
          <w:rtl w:val="true"/>
        </w:rPr>
        <w:t>طلب دانش</w:t>
      </w:r>
      <w:bookmarkEnd w:id="387"/>
    </w:p>
    <w:p>
      <w:pPr>
        <w:pStyle w:val="BookText"/>
        <w:rPr/>
      </w:pPr>
      <w:r>
        <w:rPr>
          <w:rFonts w:ascii="IRNazanin" w:hAnsi="IRNazanin" w:eastAsia="IRNazanin"/>
          <w:color w:val="111111"/>
          <w:sz w:val="28"/>
          <w:sz w:val="28"/>
          <w:szCs w:val="28"/>
          <w:rtl w:val="true"/>
          <w:lang w:bidi="fa-IR"/>
        </w:rPr>
        <w:t>کتاب خدا و روایات برای علم و عالم و متعلّم ارزشی فوق العاده قایلند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راه، حرارت عقل، بینایی و بصیرت، ارزش و قیمت و شرافت و کرامت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جهان و آن جهان رفعت و مقام و مرتبه و شأن، اختصاص به اهل ایمان</w:t>
      </w:r>
    </w:p>
    <w:p>
      <w:pPr>
        <w:pStyle w:val="BookText"/>
        <w:rPr/>
      </w:pPr>
      <w:r>
        <w:rPr>
          <w:rFonts w:ascii="IRNazanin" w:hAnsi="IRNazanin" w:eastAsia="IRNazanin"/>
          <w:color w:val="111111"/>
          <w:sz w:val="28"/>
          <w:sz w:val="28"/>
          <w:szCs w:val="28"/>
          <w:rtl w:val="true"/>
          <w:lang w:bidi="fa-IR"/>
        </w:rPr>
        <w:t>و بیش از آنها به عالمان مؤمن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یَرْفَعِ اَللّٰهُ اَلَّذِینَ آمَنُوا مِنْکُمْ وَ اَلَّذِینَ أُوتُوا اَلْعِلْمَ دَرَجٰاتٍ</w:t>
      </w:r>
      <w:r>
        <w:rPr>
          <w:rFonts w:eastAsia="Amiri" w:cs="Amiri" w:ascii="Amiri" w:hAnsi="Amiri"/>
          <w:color w:val="111111"/>
          <w:sz w:val="28"/>
          <w:szCs w:val="28"/>
          <w:rtl w:val="true"/>
          <w:lang w:bidi="ar-SA"/>
        </w:rPr>
        <w:t xml:space="preserve">. . .»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تا خداوند مرتبه‌ی آنان را که ایمان آوردند، و کسانی که دانش به آنها عنایت شده بالا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اُطْلُبُوا العِلْمَ وَ لَوْ بِالصِّینِ، فَاِنَّ طَلَبَ الْعِلْمِ فَرِیضَةٌ عَلیٰ کُلِّ مُسْلِمٍ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 را بطلبید گرچه به چین باشد، همانا طلب دانش بر هر مسلمانی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طالِبُ الْعِلْمِ بَیْنَ الْجُهّالِ کَالْحَیِّ بَیْنَ الْاَمْواتِ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خواهان دانش در میان نادانان همانند زنده در بین مردگان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حق در رابطه با خواهان دانش روایت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جاءَ الْمَوْتُ لِطالِبِ الْعِلْمِ وَ هُوَ عَلیٰ هٰذِهِ الْحالَةِ ماتَ وَ هُوَ شَهِیدٌ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که مرگ دانشجو برسد و او در حال فراگیری دانش باشد مرده ولی شهید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در حدیثی عجیب فرمودند</w:t>
      </w:r>
      <w:r>
        <w:rPr>
          <w:rFonts w:eastAsia="IRNazanin" w:cs="IRNazanin"/>
          <w:color w:val="111111"/>
          <w:sz w:val="28"/>
          <w:szCs w:val="28"/>
          <w:rtl w:val="true"/>
          <w:lang w:bidi="fa-IR"/>
        </w:rPr>
        <w:t>:</w:t>
      </w:r>
      <w:bookmarkStart w:id="388" w:name="pg244_3068"/>
    </w:p>
    <w:p>
      <w:pPr>
        <w:pStyle w:val="BookText"/>
        <w:rPr/>
      </w:pPr>
      <w:bookmarkEnd w:id="388"/>
      <w:r>
        <w:rPr>
          <w:rFonts w:ascii="Amiri" w:hAnsi="Amiri" w:eastAsia="Amiri" w:cs="Amiri"/>
          <w:color w:val="111111"/>
          <w:sz w:val="28"/>
          <w:sz w:val="28"/>
          <w:szCs w:val="28"/>
          <w:rtl w:val="true"/>
          <w:lang w:bidi="ar-SA"/>
        </w:rPr>
        <w:t xml:space="preserve">مَنْ طَلَبَ الْعِلْمَ فَهُوَ کَالصَّائِمِ نَهارُهُ، الْقائِمِ لَیْلُهُ، وَ اِنَّ باباً مِنَ الْعِلْمِ یَتَعَلَّمُهُ الرَّجُلُ خَیْرٌ لَهُ مِنْ اَنْ یَکونَ لَهُ أَبو قُبَیْسٍ ذَهَباً فَاَنْفَقَهُ فِی سَبِیلِ اللّٰهِ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دنبال فراگیری دانش است، مانند شخصی است که روزش را به روزه و شبش را به نماز گذرانده، همانا بابی از دانش را که مرد فرا گیرد برای او بهتر است که همچون کوه ابو قبیس طلا در اختیارش باشد و در راه خدا انفاق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اکرم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کانَ فِی طَلَبِ الْعِلْمِ کانَتِ الْجَنَّةُ فِی طَلَبِهِ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دنبال دانش است، بهشت هم به دنبال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راهی برای اصلاح حال توبه کننده بهتر از فراگیری حلال و حرام و شناخت معروف و منکر، و یادگیری معارف الهی و عمل به آن است؟</w:t>
      </w:r>
    </w:p>
    <w:p>
      <w:pPr>
        <w:pStyle w:val="BookText"/>
        <w:rPr/>
      </w:pPr>
      <w:r>
        <w:rPr>
          <w:rFonts w:ascii="IRNazanin" w:hAnsi="IRNazanin" w:eastAsia="IRNazanin"/>
          <w:color w:val="111111"/>
          <w:sz w:val="28"/>
          <w:sz w:val="28"/>
          <w:szCs w:val="28"/>
          <w:rtl w:val="true"/>
          <w:lang w:bidi="fa-IR"/>
        </w:rPr>
        <w:t>انسان اگر از واقعیات خبر نداشته باشد، چگونه می‌تواند خود را هماهنگ با آنها کند؟</w:t>
      </w:r>
    </w:p>
    <w:p>
      <w:pPr>
        <w:pStyle w:val="BookText"/>
        <w:rPr/>
      </w:pPr>
      <w:r>
        <w:rPr>
          <w:rFonts w:ascii="Amiri" w:hAnsi="Amiri" w:eastAsia="Amiri" w:cs="Amiri"/>
          <w:color w:val="111111"/>
          <w:sz w:val="28"/>
          <w:sz w:val="28"/>
          <w:szCs w:val="28"/>
          <w:rtl w:val="true"/>
          <w:lang w:bidi="ar-SA"/>
        </w:rPr>
        <w:t xml:space="preserve">به آیه‌ی شریفه‌ی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تٰابَ مِنْ بَعْدِهِ وَ أَصْلَحَ</w:t>
      </w:r>
      <w:r>
        <w:rPr>
          <w:rFonts w:eastAsia="Amiri" w:cs="Amiri" w:ascii="Amiri" w:hAnsi="Amiri"/>
          <w:color w:val="111111"/>
          <w:sz w:val="28"/>
          <w:szCs w:val="28"/>
          <w:rtl w:val="true"/>
          <w:lang w:bidi="ar-SA"/>
        </w:rPr>
        <w:t xml:space="preserve">» </w:t>
      </w:r>
      <w:r>
        <w:rPr>
          <w:rStyle w:val="FootnoteAnchor"/>
          <w:rtl w:val="true"/>
        </w:rPr>
        <w:footnoteReference w:id="473"/>
      </w:r>
      <w:r>
        <w:rPr>
          <w:rFonts w:ascii="IRNazanin" w:hAnsi="IRNazanin" w:eastAsia="IRNazanin"/>
          <w:color w:val="111111"/>
          <w:sz w:val="28"/>
          <w:sz w:val="28"/>
          <w:szCs w:val="28"/>
          <w:rtl w:val="true"/>
          <w:lang w:bidi="fa-IR"/>
        </w:rPr>
        <w:t>آیا می‌توان بدون معرفت به حقایق دینی و واقعیات اخلاقی عمل کرد؟</w:t>
      </w:r>
    </w:p>
    <w:p>
      <w:pPr>
        <w:pStyle w:val="BookText"/>
        <w:rPr/>
      </w:pPr>
      <w:r>
        <w:rPr>
          <w:rFonts w:ascii="IRNazanin" w:hAnsi="IRNazanin" w:eastAsia="IRNazanin"/>
          <w:color w:val="111111"/>
          <w:sz w:val="28"/>
          <w:sz w:val="28"/>
          <w:szCs w:val="28"/>
          <w:rtl w:val="true"/>
          <w:lang w:bidi="fa-IR"/>
        </w:rPr>
        <w:t>توبه بدون اصلاح حال و قال کامل نمی‌شود، و اصلاح بدون معرفت حاصل نمی‌گردد</w:t>
      </w:r>
      <w:r>
        <w:rPr>
          <w:rFonts w:eastAsia="IRNazanin" w:cs="IRNazanin"/>
          <w:color w:val="111111"/>
          <w:sz w:val="28"/>
          <w:szCs w:val="28"/>
          <w:rtl w:val="true"/>
          <w:lang w:bidi="fa-IR"/>
        </w:rPr>
        <w:t>.</w:t>
      </w:r>
    </w:p>
    <w:p>
      <w:pPr>
        <w:pStyle w:val="Heading3"/>
        <w:numPr>
          <w:ilvl w:val="2"/>
          <w:numId w:val="1"/>
        </w:numPr>
        <w:rPr/>
      </w:pPr>
      <w:bookmarkStart w:id="389" w:name="__RefHeading___Toc2156831_211673320"/>
      <w:bookmarkStart w:id="390" w:name="_Toc135"/>
      <w:bookmarkEnd w:id="389"/>
      <w:r>
        <w:rPr>
          <w:rtl w:val="true"/>
        </w:rPr>
        <w:t>امید</w:t>
      </w:r>
      <w:bookmarkEnd w:id="390"/>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واقعیت و حالتی است قلبی که باید اهل ایمان به خصوص آنان که از گناه</w:t>
      </w:r>
    </w:p>
    <w:p>
      <w:pPr>
        <w:pStyle w:val="BookText"/>
        <w:rPr/>
      </w:pPr>
      <w:r>
        <w:rPr>
          <w:rFonts w:ascii="IRNazanin" w:hAnsi="IRNazanin" w:eastAsia="IRNazanin"/>
          <w:color w:val="111111"/>
          <w:sz w:val="28"/>
          <w:sz w:val="28"/>
          <w:szCs w:val="28"/>
          <w:rtl w:val="true"/>
          <w:lang w:bidi="fa-IR"/>
        </w:rPr>
        <w:t>توبه می‌کنند به رحمت حضرت حق و عفو و غفران او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معتقد به حقند، و یقین به آخرت دارند، و در حد استعداد خود به واجبات عمل می‌کنند، و از محرمات پرهیز می‌نمایند، بدون آلوده شدن به عجب و خودپسندی و غرور و منیّت، باید امیدوار باشند که خداوند مهربان در قیامت به آنان عنایت می‌کند و از ایشان دست گیری می‌نماید، و بهشت و رضوانش را نصیب آنها می‌کند، اینان باید با این سرمایه‌ی عظیمی که به توفیق حق نصیبشان شده از یأس و ناامیدی و دلسردی نسبت به رحمت حضرت او سخت بپرهیزند، و بدانند که سند نجات آنان به خاطر ایمان و عملشان، قرآن مجید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آیات فراوانی مردم مؤمن را که دارای عمل صالح و اخلاق پسندیده‌اند بشارت به بهشت و فوز عظیم داده، و وعده‌ی خداوند وعده‌ی تخلف ناپذیر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 وَ اَلَّذِینَ هٰاجَرُوا وَ جٰاهَدُوا فِی سَبِیلِ اَللّٰهِ أُولٰئِکَ یَرْجُونَ رَحْمَتَ اَللّٰهِ وَ اَللّٰهُ غَفُورٌ رَحِیمٌ</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کسانی که ایمان آوردند، و همانان که هجرت نمودند، و در راه خدا کوشیدند، اینان امیدوار به رحمت خدا هستند، و خداوند آمرزنده و مهربان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 اَلَّذِینَ آمَنُوا وَ عَمِلُوا اَلصّٰالِحٰاتِ أَنَّ لَهُمْ جَنّٰاتٍ تَجْرِی مِنْ تَحْتِهَا اَلْأَنْهٰارُ</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آنان که ایمان آوردند و عمل صالح انجام دادند، بشارت ده که همانا برای</w:t>
      </w:r>
    </w:p>
    <w:p>
      <w:pPr>
        <w:pStyle w:val="BookText"/>
        <w:rPr/>
      </w:pPr>
      <w:r>
        <w:rPr>
          <w:rFonts w:ascii="IRNazanin" w:hAnsi="IRNazanin" w:eastAsia="IRNazanin"/>
          <w:color w:val="111111"/>
          <w:sz w:val="28"/>
          <w:sz w:val="28"/>
          <w:szCs w:val="28"/>
          <w:rtl w:val="true"/>
          <w:lang w:bidi="fa-IR"/>
        </w:rPr>
        <w:t>اینان بهشت‌هایی است که زیر درختانش نهرهایی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نمونه‌ی این آیات در کتاب خدا فراوان است و برای مؤمن با این سند متین و محکم خداوندی معنا ندارد نسبت به رحمت حضرتش دلسرد باشد، و بشارات قطعی او را تردید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مدتی از عمرشان را در گناه و عصیان به سر بردند، و از انجام واجبات خودداری کردند، باید بدانند که درِ رحمت و مغفرت به روی آنان بسته نیست، باید توجه داشته باشند که خداوند عزیز توبه‌پذیر است، باید به این حقیقت یقین داشته باشند که خداوند قدرت بی‌نهایت است، و آمرزش گناه عبد، گرچه به اندازه‌ی همه‌ی کوهها و ریگها و پهنه‌ی دریاها باشد برای او کار سختی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تَقْنَطُوا مِنْ رَحْمَةِ اَللّٰهِ إِنَّ اَللّٰهَ یَغْفِرُ اَلذُّنُوبَ جَمِیعاً إِنَّهُ هُوَ اَلْغَفُورُ اَلرَّحِیمُ</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رحمت خدا مأیوس نباشید، همانا خداوند تمام گناهان را می‌بخشد، به تحقیق او آمرزنده‌ی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توبه کننده در لحظه‌ی توبه باید توبه‌اش توأم با امید و دلگرمی به رحمت و مغفرت حق باشد که یأس از غفران و رحمت، به فرموده‌ی قرآن مساوی با کفر است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کننده باید بداند که وضع او چون وضع مریض است، و طبیب بیماری او خداست، و مرضی وجود ندارد که خداوند از شفایش عاجز باشد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یأس از رحمت و مغفرت، بازگشت به این معنای باطل می‌کند که نعوذ باللّٰه خداوند از علاج بیماری بیمار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باید امید به رحمت حق را محصول ایمان و عمل، و ثمره‌ی توبه و بازگشت به حساب آورد چرا که امید بدون ایمان و عمل و دلگرمی بدون توبه و بازگشت حالتی شیطانی و به تعبیر قرآن مجید اُمنیه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یَعِدُهُمْ وَ یُمَنِّیهِمْ وَ مٰا یَعِدُهُمُ اَلشَّیْطٰانُ إِلاّٰ غُرُوراً</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برای گمراه کردن انسان به او وعده‌های پوچ می‌دهد، و او را در فضایی از اوهام و خیالات، آرزومند کرده امید بی‌ریشه می‌دهد، و وعده‌ی او به انسان جز فریب و غرور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امیر المؤمنین علیه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موعظه کن،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تَکُنْ مِمَّنْ یَرْجُو الْآخِرَةَ بِغَیْرِ الْعَمَلِ وَ یُرَجِّی التَّوْبَةَ بِطولِ الْاَمَلِ، یَقولُ فِی الدِّنْیا بِقَوْلِ الزّاهِدِینَ، وَ یَعْمَلُ فِیهَا بِعَمَلِ الرّاغِبِینَ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آنان مباش که نجات در آخرت را بدون عمل امید دارند، و توبه را در فضای تاریک آرزوی دراز می‌خواهند، گفتارشان درباره‌ی دنیا گفتار اهل زهد ولی عملشان عمل خواهندگان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فرمودند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امیدواریت به آنچه که امید نداری بیش از چیزی باشد که امید داری، موسی بن عمران به امید قبسی از آتش از پیش زن و بچه رفت، به مقام کلیم اللّهی رسید و با منصب پیامبری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ملکه‌ی سبا برای دیدن سلیمان و کشورش رفت ولی به دست سلیمان مسلمان شد، ساحران فرعونی برای عزت گرفتن از فرعون رفتند، اما مؤمنین واقعی بازگشتند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bookmarkStart w:id="391" w:name="pg244_3077"/>
    </w:p>
    <w:p>
      <w:pPr>
        <w:pStyle w:val="BookText"/>
        <w:rPr/>
      </w:pPr>
      <w:bookmarkEnd w:id="391"/>
      <w:r>
        <w:rPr>
          <w:rFonts w:ascii="IRNazanin" w:hAnsi="IRNazanin" w:eastAsia="IRNazanin"/>
          <w:color w:val="111111"/>
          <w:sz w:val="28"/>
          <w:sz w:val="28"/>
          <w:szCs w:val="28"/>
          <w:rtl w:val="true"/>
          <w:lang w:bidi="fa-IR"/>
        </w:rPr>
        <w:t>امام ششم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یَکُونُ الْمُؤْمِنُ مُؤْمِناً حَتّی یَکُونَ خائِفاً راجِیاً، وَ لا یَکُونُ خائِفاً راجِیاً حَتّی یَکُونَ عامِلاً لِما یَخافُ وَ یَرْجُو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 مؤمن نیست مگر اینکه بترسد و امیدوار باشد، و در ترس و امید نیست مگر اینکه بر اساس ترس و امیدش عمل کند</w:t>
      </w:r>
      <w:r>
        <w:rPr>
          <w:rFonts w:eastAsia="IRNazanin" w:cs="IRNazanin"/>
          <w:color w:val="111111"/>
          <w:sz w:val="28"/>
          <w:szCs w:val="28"/>
          <w:rtl w:val="true"/>
          <w:lang w:bidi="fa-IR"/>
        </w:rPr>
        <w:t>.</w:t>
      </w:r>
    </w:p>
    <w:p>
      <w:pPr>
        <w:pStyle w:val="Heading3"/>
        <w:numPr>
          <w:ilvl w:val="2"/>
          <w:numId w:val="1"/>
        </w:numPr>
        <w:rPr/>
      </w:pPr>
      <w:bookmarkStart w:id="392" w:name="__RefHeading___Toc2156833_211673320"/>
      <w:bookmarkStart w:id="393" w:name="_Toc136"/>
      <w:bookmarkEnd w:id="392"/>
      <w:r>
        <w:rPr>
          <w:rtl w:val="true"/>
        </w:rPr>
        <w:t>عدالت</w:t>
      </w:r>
      <w:bookmarkEnd w:id="393"/>
    </w:p>
    <w:p>
      <w:pPr>
        <w:pStyle w:val="BookText"/>
        <w:rPr/>
      </w:pPr>
      <w:r>
        <w:rPr>
          <w:rFonts w:ascii="IRNazanin" w:hAnsi="IRNazanin" w:eastAsia="IRNazanin"/>
          <w:color w:val="111111"/>
          <w:sz w:val="28"/>
          <w:sz w:val="28"/>
          <w:szCs w:val="28"/>
          <w:rtl w:val="true"/>
          <w:lang w:bidi="fa-IR"/>
        </w:rPr>
        <w:t>از جمله مسایل محوری در قرآن مجید و روایات مسأله‌ی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عدل، از اوصاف حق و از خصایص انبیا و اولیای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عادل محبوب خدا، و اهل نجات، و چراغ پرفروغ فضای حیات و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عدل، اصل و ریشه و واقعیت و حقیقتی است که درباره‌ی موقعیت آن در نظام هستی گفته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بِالْعَدْلِ قامَتِ السَّماواتُ وَ الْاَرْضُ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آسمانها و زمین بر اساس عدل برپاست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در بسیاری از آیات از عدالت سخن به میان آورده، و همگان را در تمام امور زندگی و شئون حیات دعوت به اجرای عدالت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یَأْمُرُ بِالْعَدْلِ وَ اَلْإِحْسٰانِ وَ إِیتٰاءِ ذِی اَلْقُرْبیٰ</w:t>
      </w:r>
      <w:r>
        <w:rPr>
          <w:rFonts w:eastAsia="Amiri" w:cs="Amiri" w:ascii="Amiri" w:hAnsi="Amiri"/>
          <w:color w:val="111111"/>
          <w:sz w:val="28"/>
          <w:szCs w:val="28"/>
          <w:rtl w:val="true"/>
          <w:lang w:bidi="ar-SA"/>
        </w:rPr>
        <w:t xml:space="preserve">. . .»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خداوند امر به عدل و احسان و کمک مالی به اقوام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یَأْمُرُکُمْ أَنْ تُؤَدُّوا اَلْأَمٰانٰاتِ إِلیٰ أَهْلِهٰا وَ إِذٰا حَکَمْتُمْ بَیْنَ اَلنّٰاسِ أَنْ تَحْکُمُوا بِالْعَدْلِ</w:t>
      </w:r>
      <w:r>
        <w:rPr>
          <w:rFonts w:eastAsia="Amiri" w:cs="Amiri" w:ascii="Amiri" w:hAnsi="Amiri"/>
          <w:color w:val="111111"/>
          <w:sz w:val="28"/>
          <w:szCs w:val="28"/>
          <w:rtl w:val="true"/>
          <w:lang w:bidi="ar-SA"/>
        </w:rPr>
        <w:t xml:space="preserve">. . .»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شما را دستور می‌دهد که امانت‌ها را به اهلش بدهید، و چون بین مردم به حکومت برخاستید حکومت به عدل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کُونُوا قَوّٰامِینَ لِلّٰهِ شُهَدٰاءَ بِالْقِسْطِ وَ لاٰ یَجْرِمَنَّکُمْ شَنَآنُ قَوْمٍ عَلیٰ أَلاّٰ تَعْدِلُوا اِعْدِلُوا هُوَ أَقْرَبُ لِلتَّقْویٰ</w:t>
      </w:r>
      <w:r>
        <w:rPr>
          <w:rFonts w:eastAsia="Amiri" w:cs="Amiri" w:ascii="Amiri" w:hAnsi="Amiri"/>
          <w:color w:val="111111"/>
          <w:sz w:val="28"/>
          <w:szCs w:val="28"/>
          <w:rtl w:val="true"/>
          <w:lang w:bidi="ar-SA"/>
        </w:rPr>
        <w:t xml:space="preserve">. . .»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قائم و استوار باشید، بر قسط و عدالت شاهد و گواه بر دیگر ملت‌ها گردید، نباید عداوت گروهی شما را به این معنا وا دارد که عدالت نکنید، عدالت به خرج دهید که عدالت از هر چیزی به تقوا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عَدْلُ ساعَةٍ خَیْرٌ مِنْ عِبادَةِ سَبْعینَ سَنَةً، قیامٌ لَیْلُها وَ صِیامٌ نَهارُها، وَ جَوْرُ ساعَةٍ فِی حُکْمٍ اَشَدُّ عِنْدَ اللّٰهِ مِنْ مَعاصِی سَتّینَ سَنَةً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ساعت عدالت، از عبادت هفتاد سال که تمام شبهایش به نماز و همه‌ی روزهایش به روزه بگذرد بهتر است، و ظلم ساعتی در حکم کردن نزد خداوند از گناهان شصت سال شدیدتر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طابَقَ سِرُّهُ عَلَانِیَتَهُ، وَ وافَقَ فِعْلُهُ مَقَالَتَهُ، فَهُوَ الَّذِی اَدَّی الْاَمانَةَ وَ تَحَقَّقَتْ عَدالَتُهُ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نهانش با آشکارش یکی باشد و عملش با گفتارش مطابق باشد، او کسی است که امانت را ادا کرده و عدالتش محقق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اَلْعَدْلُ اَساسُ بِهِ قَوامُ الْعالَمِ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پایه‌ای است که قوام و برجایی جهان بر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اَلْعَدْلُ رَأْسُ الْاِیمانِ، وَ جِماعُ الْاِحْسانِ، وَ اَعلیٰ مَراتِبِ الْاِیمانِ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سر ایمان و موافق احسان و برترین مراتب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سطور گذشته به تحریر آمد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نماز، انفاق، یقین به آخرت، احسان به پدر و مادر، احسان به اقوام، احسان به ایتام، احسان به مساکین، گفتار نیک، اخلاص، صبر، مال حلال، تقوا، بر، غیرت، عبرت، خیر، طلب دانش، امید و عدالت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امور عالی قسمتی عملی و برخی اخلاقی، و تعدادی باطنی و شماری ظاهری است که نمونه‌ای از زیباییهای معنوی، و عواملی جهت اصلاح بعد از بریدن از گناه و توبه از معصیت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مانند نیت، معروف، حریت،</w:t>
      </w:r>
      <w:bookmarkStart w:id="394" w:name="pg244_3083"/>
    </w:p>
    <w:p>
      <w:pPr>
        <w:pStyle w:val="BookText"/>
        <w:rPr/>
      </w:pPr>
      <w:bookmarkEnd w:id="394"/>
      <w:r>
        <w:rPr>
          <w:rFonts w:ascii="IRNazanin" w:hAnsi="IRNazanin" w:eastAsia="IRNazanin"/>
          <w:color w:val="111111"/>
          <w:sz w:val="28"/>
          <w:sz w:val="28"/>
          <w:szCs w:val="28"/>
          <w:rtl w:val="true"/>
          <w:lang w:bidi="fa-IR"/>
        </w:rPr>
        <w:t>حکمت، قرض الحسنه، محبت و مودت، انصاف، ولایت، اصلاح ذات البین، وفای به عهد، گذشت، توکل، تواضع، صدق، خیرخواهی، الفت و معاشرت، جهاد اکبر، امر به معروف و نهی از منکر، ورع، شکر، مسئولیت، سخاوت و امثال اینها که از عوامل اصلاح و از زیباییهای معنوی است اگر بخواهد همراه با آیات و روایات توضیح داده شود از چند جلد کتاب تجاوز می‌کند، به این خاطر تفسیر این امور را صرف‌نظر نموده، و عزیزان را به مطالعه‌ی کتابهای مفصل از قبیل تفاسیر قرآن و کتاب شریف اصول کافی، جامع السعادات، معراج السعادة، محجة البیضاء، عرفان اسلامی در دوازده جلد نوشته‌ی این فقیر، معانی الاخبار، خصال صدوق و مواعظ العددیة و امثال این کتب دعوت می‌کنم</w:t>
      </w:r>
      <w:r>
        <w:rPr>
          <w:rFonts w:eastAsia="IRNazanin" w:cs="IRNazanin"/>
          <w:color w:val="111111"/>
          <w:sz w:val="28"/>
          <w:szCs w:val="28"/>
          <w:rtl w:val="true"/>
          <w:lang w:bidi="fa-IR"/>
        </w:rPr>
        <w:t>.</w:t>
      </w:r>
    </w:p>
    <w:p>
      <w:pPr>
        <w:pStyle w:val="Heading3"/>
        <w:numPr>
          <w:ilvl w:val="2"/>
          <w:numId w:val="1"/>
        </w:numPr>
        <w:rPr/>
      </w:pPr>
      <w:bookmarkStart w:id="395" w:name="__RefHeading___Toc2156835_211673320"/>
      <w:bookmarkStart w:id="396" w:name="_Toc137"/>
      <w:bookmarkEnd w:id="395"/>
      <w:r>
        <w:rPr>
          <w:rtl w:val="true"/>
        </w:rPr>
        <w:t>زشتی ها و سیّئات</w:t>
      </w:r>
      <w:bookmarkEnd w:id="396"/>
    </w:p>
    <w:p>
      <w:pPr>
        <w:pStyle w:val="BookText"/>
        <w:rPr/>
      </w:pPr>
      <w:r>
        <w:rPr>
          <w:rFonts w:ascii="IRNazanin" w:hAnsi="IRNazanin" w:eastAsia="IRNazanin"/>
          <w:color w:val="111111"/>
          <w:sz w:val="28"/>
          <w:sz w:val="28"/>
          <w:szCs w:val="28"/>
          <w:rtl w:val="true"/>
          <w:lang w:bidi="fa-IR"/>
        </w:rPr>
        <w:t>سیّئات و زشتی‌ها یا گناهان کبیره و صغیره، و به عبارت دیگر فحشا و منکرات به تعدادی است که این اوراق گنجایش بیان همه‌ی آنها را از قرآن مجید و روایات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هم مانند بخش گذشته که در رابطه با حسنات و زیباییها مسایل قابل توجهی به عنوان نمونه توضیح داده شد، مسایلی باز به عنوان نمونه ذکر می‌شود، و مفصل آن را به تفاسیر و کتابهای مهم روایت واگذار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آراستگی به زیباییهای معنوی و پیراستگی از زشتی‌های معنوی، انسان را تبدیل به موجودی رشید و کامل می‌کند، و سعادت دنیا و آخرت او را تضمین می‌نماید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 عمده‌ای از زیباییهای معنوی باعث جلب رحمت حق، و موجب ورود انسان به عرصه‌گاه رضوان الهی، و بخش عمده‌ای از سیئات و زشتی‌ها باعث خشم حق، و عامل از دست رفتن شخصیت انسان، و زمینه‌ساز استحقاق</w:t>
      </w:r>
      <w:bookmarkStart w:id="397" w:name="pg244_3086"/>
    </w:p>
    <w:p>
      <w:pPr>
        <w:pStyle w:val="BookText"/>
        <w:rPr/>
      </w:pPr>
      <w:bookmarkEnd w:id="397"/>
      <w:r>
        <w:rPr>
          <w:rFonts w:ascii="IRNazanin" w:hAnsi="IRNazanin" w:eastAsia="IRNazanin"/>
          <w:color w:val="111111"/>
          <w:sz w:val="28"/>
          <w:sz w:val="28"/>
          <w:szCs w:val="28"/>
          <w:rtl w:val="true"/>
          <w:lang w:bidi="fa-IR"/>
        </w:rPr>
        <w:t>آدمی برای ورود به عذاب ابد در روز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آیات قرآن مجید، بهشت در روز معاد محصول حسنات و جهنم معلول سیئات است، و به عبارت دیگر حسنات مصالح ساختمانی بهشت، و سیئات ابزار عذاب دردناک در روز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این فرصت بسیار اندکی که در دنیا به عنوان عمر در اختیار ماست در تحصیل حسنات و دفع سیئات خرج کنیم تا از عذاب دایم در امان بمانیم، و ریزه‌خور خوان نعمت دوست در بهشت شویم</w:t>
      </w:r>
      <w:r>
        <w:rPr>
          <w:rFonts w:eastAsia="IRNazanin" w:cs="IRNazanin"/>
          <w:color w:val="111111"/>
          <w:sz w:val="28"/>
          <w:szCs w:val="28"/>
          <w:rtl w:val="true"/>
          <w:lang w:bidi="fa-IR"/>
        </w:rPr>
        <w:t>.</w:t>
      </w:r>
    </w:p>
    <w:p>
      <w:pPr>
        <w:pStyle w:val="Heading3"/>
        <w:numPr>
          <w:ilvl w:val="2"/>
          <w:numId w:val="1"/>
        </w:numPr>
        <w:rPr/>
      </w:pPr>
      <w:bookmarkStart w:id="398" w:name="__RefHeading___Toc2156837_211673320"/>
      <w:bookmarkStart w:id="399" w:name="_Toc138"/>
      <w:bookmarkEnd w:id="398"/>
      <w:r>
        <w:rPr>
          <w:rtl w:val="true"/>
        </w:rPr>
        <w:t>دروغ</w:t>
      </w:r>
      <w:bookmarkEnd w:id="399"/>
    </w:p>
    <w:p>
      <w:pPr>
        <w:pStyle w:val="BookText"/>
        <w:rPr/>
      </w:pPr>
      <w:r>
        <w:rPr>
          <w:rFonts w:ascii="IRNazanin" w:hAnsi="IRNazanin" w:eastAsia="IRNazanin"/>
          <w:color w:val="111111"/>
          <w:sz w:val="28"/>
          <w:sz w:val="28"/>
          <w:szCs w:val="28"/>
          <w:rtl w:val="true"/>
          <w:lang w:bidi="fa-IR"/>
        </w:rPr>
        <w:t>سخن به دروغ گفتن امری است بسیار ناپسند و برنامه‌ای است شیطانی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بسیاری از آیات، دروغ را از گناهان بزرگ شمرده و دروغگو را در معرض لعنت قرار داده، و برای اهل کذب و تکذیب عذابهای سختی 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نصارای نجران را که برای بحث و گفتگو با پیامبر اسلام به مدینه آمده بودند، و نتیجه‌ی برخوردشان به آنجا رسید که با رسول خدا به مباهله بنشینند، قومی دروغگو معرفی کرده و آنان را سزاوار لعنت خدا دانسته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گناه دروغ به اندازه‌ای سنگین است که موجب دچار شدن انسان به لعنت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نَبْتَهِلْ فَنَجْعَلْ لَعْنَتَ اَللّٰهِ عَلَی اَلْکٰاذِبِینَ</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به مباهله برمی‌خیزیم، سپس لعنت خدا را بر دروغگویان قرار می‌دهیم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دروغ و دروغگویی را در قرآن مجید از اوصاف زشت منافقان</w:t>
      </w:r>
    </w:p>
    <w:p>
      <w:pPr>
        <w:pStyle w:val="BookText"/>
        <w:rPr/>
      </w:pPr>
      <w:r>
        <w:rPr>
          <w:rFonts w:ascii="IRNazanin" w:hAnsi="IRNazanin" w:eastAsia="IRNazanin"/>
          <w:color w:val="111111"/>
          <w:sz w:val="28"/>
          <w:sz w:val="28"/>
          <w:szCs w:val="28"/>
          <w:rtl w:val="true"/>
          <w:lang w:bidi="fa-IR"/>
        </w:rPr>
        <w:t>و مردم دورو و دو زبان ذکر کرده و خود به دروغگویی آنان شهادت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یَشْهَدُ إِنَّ اَلْمُنٰافِقِینَ لَکٰاذِبُونَ</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خداوند شهادت می‌دهد که همانا اهل نفاق بدون شک دروغگو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 آله و سلم روایت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کَبُرَتْ خِیانَةً اَنْ تُحَدِّثَ اَخاکَ حَدِیثاً هُوَ لَکَ مُصَدِّقٌ وَ أَنْتَ بِهِ کاذِبٌ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 خیانتی است که با برادر دینی خود به دروغ سخن بگویی، در حالی که او تو را راستگو می‌پندارد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تَحَفَّظُوا مِنَ الْکِذْبِ، فَاِنَّهُ مِن اَدْنَی الْاَخْلاقِ قَدْراً، وَ هُوَ نَوْعٌ مِنَ الْفُحْشِ وَ ضَرْبٌ مِنَ الدَّناءَةِ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دروغ خود را بپایید که پست‌ترین مرحله‌ی اخلاقی است، دروغ نوعی از عمل قبیح و صنفی از پستی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حق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اَعْظَمُ الْخَطایَا اللِّسانُ الْکَذوبُ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بزرگ‌ترین خطاها زبانی است که دروغش از اندازه گذشته</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bookmarkStart w:id="400" w:name="pg244_3090"/>
    </w:p>
    <w:p>
      <w:pPr>
        <w:pStyle w:val="BookText"/>
        <w:rPr/>
      </w:pPr>
      <w:bookmarkEnd w:id="400"/>
      <w:r>
        <w:rPr>
          <w:rFonts w:ascii="Amiri" w:hAnsi="Amiri" w:eastAsia="Amiri" w:cs="Amiri"/>
          <w:color w:val="111111"/>
          <w:sz w:val="28"/>
          <w:sz w:val="28"/>
          <w:szCs w:val="28"/>
          <w:rtl w:val="true"/>
          <w:lang w:bidi="ar-SA"/>
        </w:rPr>
        <w:t xml:space="preserve">اِذا کَذَبَ الْعَبْدُ کِذْبَةً تَباعَدَ الْمَلَکُ مِنْهُ مَسیرَةَ میلٍ مِنْ نَتْنِ ما جَاءَ بِهِ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که انسان یک دروغ بگوید، فرشته به اندازه‌ی یک میل به خاطر بوی بد دروغ از انسان فاصله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اللّٰهَ عَزَّ وَ جَلَّ جَعَلَ لِلشَّرِّ اَقْفالاً وَ جَعَلَ مَفاتِیحَ تِلْکَ الْاَقْفالِ الشَّرابَ، وَ الْکِذْبُ شَرٌّ مِنَ الشَّرابِ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برای بدی قفل‌هایی قرار داده و کلید این قفل‌ها را شراب، و دروغ از شراب بدتر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حق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اَلْکِذْبُ بابٌ مِنْ اَبْوابِ النِّفاقِ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دری از درهای نفاق است</w:t>
      </w:r>
      <w:r>
        <w:rPr>
          <w:rFonts w:eastAsia="IRNazanin" w:cs="IRNazanin"/>
          <w:color w:val="111111"/>
          <w:sz w:val="28"/>
          <w:szCs w:val="28"/>
          <w:rtl w:val="true"/>
          <w:lang w:bidi="fa-IR"/>
        </w:rPr>
        <w:t>.</w:t>
      </w:r>
    </w:p>
    <w:p>
      <w:pPr>
        <w:pStyle w:val="Heading3"/>
        <w:numPr>
          <w:ilvl w:val="2"/>
          <w:numId w:val="1"/>
        </w:numPr>
        <w:rPr/>
      </w:pPr>
      <w:bookmarkStart w:id="401" w:name="__RefHeading___Toc2156839_211673320"/>
      <w:bookmarkStart w:id="402" w:name="_Toc139"/>
      <w:bookmarkEnd w:id="401"/>
      <w:r>
        <w:rPr>
          <w:rtl w:val="true"/>
        </w:rPr>
        <w:t>تهمت</w:t>
      </w:r>
      <w:bookmarkEnd w:id="402"/>
    </w:p>
    <w:p>
      <w:pPr>
        <w:pStyle w:val="BookText"/>
        <w:rPr/>
      </w:pPr>
      <w:r>
        <w:rPr>
          <w:rFonts w:ascii="IRNazanin" w:hAnsi="IRNazanin" w:eastAsia="IRNazanin"/>
          <w:color w:val="111111"/>
          <w:sz w:val="28"/>
          <w:sz w:val="28"/>
          <w:szCs w:val="28"/>
          <w:rtl w:val="true"/>
          <w:lang w:bidi="fa-IR"/>
        </w:rPr>
        <w:t>چه بسیار زشت است که انسان، مرد یا زن پاکدامنی را در میان مردم آلوده دامن معرفی کند، چه عمل بسیار قبیحی است که انسان گناهی را به کسی ببندد که دامن او از آن گناه پاک است و چه کار ناپسندی است که انسان به عللی واهی و از روی هوا و هوس آبروی انسان محترمی را بر باد دهد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تهمت زدن به بی‌گناه، و متهم کردن انسان پاکدامن از بدترین اعمال</w:t>
      </w:r>
    </w:p>
    <w:p>
      <w:pPr>
        <w:pStyle w:val="BookText"/>
        <w:rPr/>
      </w:pPr>
      <w:r>
        <w:rPr>
          <w:rFonts w:ascii="IRNazanin" w:hAnsi="IRNazanin" w:eastAsia="IRNazanin"/>
          <w:color w:val="111111"/>
          <w:sz w:val="28"/>
          <w:sz w:val="28"/>
          <w:szCs w:val="28"/>
          <w:rtl w:val="true"/>
          <w:lang w:bidi="fa-IR"/>
        </w:rPr>
        <w:t>و زشت‌ترین کارهاست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یَکْسِبْ خَطِیئَةً أَوْ إِثْماً ثُمَّ یَرْمِ بِهِ بَرِیئاً فَقَدِ اِحْتَمَلَ بُهْتٰاناً وَ إِثْماً مُبِیناً</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کسی که کاسب خطا یا گناه شود، سپس پاکدامنی را در معرض تهمت قرار دهد، بهتان و گناه آشکاری را متحمل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بزرگ اسلام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بَهَتَ مُؤْمِناً اَوْ مُؤْمِنَةً قالَ فِیهِ مَا لَیْسَ فِیهِ اَقَامَهُ اللّٰهُ تَعالی یَوْمَ الْقِیامَةِ عَلیٰ تَلٍّ مِنْ نارٍ حَتّیٰ یَخْرُجَ مِمّا قَالَهُ فِیهِ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به مؤمنی افترا ببندد یا در حق او چیزی بگوید که در او نیست، خداوند او را در قیامت بر تپه‌ای از آتش نگاه می‌دارد، تا گفته‌اش را در حق مؤمن ثابت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باهَتَ مُؤْمِناً اَوْ مُؤْمِنَةً بِما لَیْسَ فِیهِمَا، حَبَسَهُ اللّٰهُ عَزَّ وَ جَلَّ یَوْمَ الْقِیامَةِ فِی طِینَةِ خَبالٍ حَتّیٰ یَخْرُجَ مِمّا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طِینَةُ خَبالٍ؟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صَدیدٌ یَخْرُجُ مِنْ فُروجِ الْمُومِساتِ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الزَّوانِیَ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به مرد مؤمن یا زن مؤمنه‌ای تهمت بزند و آنچه را که در آنها نیست بگوید خداوند در قیامت او را در طینت خَبال حبس می‌کند تا گفته‌ی خود را ثابت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طینت خبال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چرک و خونی است که از محل زنای زناکاران بیرون می‌آید</w:t>
      </w:r>
      <w:r>
        <w:rPr>
          <w:rFonts w:eastAsia="IRNazanin" w:cs="IRNazanin"/>
          <w:color w:val="111111"/>
          <w:sz w:val="28"/>
          <w:szCs w:val="28"/>
          <w:rtl w:val="true"/>
          <w:lang w:bidi="fa-IR"/>
        </w:rPr>
        <w:t>!</w:t>
      </w:r>
      <w:bookmarkStart w:id="403" w:name="pg244_3094"/>
    </w:p>
    <w:p>
      <w:pPr>
        <w:pStyle w:val="BookText"/>
        <w:rPr/>
      </w:pPr>
      <w:bookmarkEnd w:id="403"/>
      <w:r>
        <w:rPr>
          <w:rFonts w:ascii="IRNazanin" w:hAnsi="IRNazanin" w:eastAsia="IRNazanin"/>
          <w:color w:val="111111"/>
          <w:sz w:val="28"/>
          <w:sz w:val="28"/>
          <w:szCs w:val="28"/>
          <w:rtl w:val="true"/>
          <w:lang w:bidi="fa-IR"/>
        </w:rPr>
        <w:t>رسول حق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اَلْبُهْتانُ عَلَی الْبَریءِ اَثْقَلُ مِنَ الْجِبالِ الرّاسیاتِ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تهمت بر پاکدامن، سنگین‌تر از کوههای استوار است</w:t>
      </w:r>
      <w:r>
        <w:rPr>
          <w:rFonts w:eastAsia="IRNazanin" w:cs="IRNazanin"/>
          <w:color w:val="111111"/>
          <w:sz w:val="28"/>
          <w:szCs w:val="28"/>
          <w:rtl w:val="true"/>
          <w:lang w:bidi="fa-IR"/>
        </w:rPr>
        <w:t>.</w:t>
      </w:r>
    </w:p>
    <w:p>
      <w:pPr>
        <w:pStyle w:val="Heading3"/>
        <w:numPr>
          <w:ilvl w:val="2"/>
          <w:numId w:val="1"/>
        </w:numPr>
        <w:rPr/>
      </w:pPr>
      <w:bookmarkStart w:id="404" w:name="__RefHeading___Toc2156841_211673320"/>
      <w:bookmarkStart w:id="405" w:name="_Toc140"/>
      <w:bookmarkEnd w:id="404"/>
      <w:r>
        <w:rPr>
          <w:rtl w:val="true"/>
        </w:rPr>
        <w:t>غیبت</w:t>
      </w:r>
      <w:bookmarkEnd w:id="405"/>
    </w:p>
    <w:p>
      <w:pPr>
        <w:pStyle w:val="BookText"/>
        <w:rPr/>
      </w:pPr>
      <w:r>
        <w:rPr>
          <w:rFonts w:ascii="IRNazanin" w:hAnsi="IRNazanin" w:eastAsia="IRNazanin"/>
          <w:color w:val="111111"/>
          <w:sz w:val="28"/>
          <w:sz w:val="28"/>
          <w:szCs w:val="28"/>
          <w:rtl w:val="true"/>
          <w:lang w:bidi="fa-IR"/>
        </w:rPr>
        <w:t>از زشت‌ترین امور و پست‌ترین برنامه‌ها بدگویی پشت سر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اوصافی که در شخص موجود است و از اینکه مردم آن اوصاف را بشنوند به شدت ناراحت می‌شود غیبت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گناه سنگینی است و ارتکاب آن، روح را کدر و قلب را تاریک و باعث محروم شدن انسان از فیوضات الهیه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مردم را از غیبت نهی می‌کند، و آن را همچون خوردن گوشت بدن مرده‌ی برادر مسلمان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لاٰ یَغْتَبْ بَعْضُکُمْ بَعْضاً أَ یُحِبُّ أَحَدُکُمْ أَنْ یَأْکُلَ لَحْمَ أَخِیهِ مَیْتاً فَکَرِهْتُمُوهُ وَ اِتَّقُوا اَللّٰهَ</w:t>
      </w:r>
      <w:r>
        <w:rPr>
          <w:rFonts w:eastAsia="Amiri" w:cs="Amiri" w:ascii="Amiri" w:hAnsi="Amiri"/>
          <w:color w:val="111111"/>
          <w:sz w:val="28"/>
          <w:szCs w:val="28"/>
          <w:rtl w:val="true"/>
          <w:lang w:bidi="ar-SA"/>
        </w:rPr>
        <w:t xml:space="preserve">. . .»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یکدیگر غیبت نکنید، آیا یکی از شما دوست دارد گوشت بدن مرده‌ی برادرش را بخورد؟ همه از این عمل کراهت دارید، روی این حساب از غیبت و بدگویی پشت سر هم به مانند کراهت داشتن از خوردن گوشت بدن مرده کراهت داشته باشید، پس در مسأله‌ی گفتار، تقوای الهی را رعایت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به ابو ذر فرمودند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ابا ذَرٍّ، اِیّاکَ وَ الْغیبَةَ، فَاِنَّ الْغیبَةَ اَشَدُّ مِنَ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الْغیبَةُ؟</w:t>
      </w:r>
      <w:bookmarkStart w:id="406" w:name="pg244_3096"/>
    </w:p>
    <w:p>
      <w:pPr>
        <w:pStyle w:val="BookText"/>
        <w:rPr/>
      </w:pPr>
      <w:bookmarkEnd w:id="40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ذِکْرُکَ اَخاکَ بِمَا یَکْرَهُ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کانَ فِیهِ ذاکَ الَّذِی یُذْکَرُ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اَنَّکَ اِذا ذَکَرْتَهُ بِما لَیْسَ فِیهِ بَهَتَّهُ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غیبت، همانا غیبت شدیدتر از زناست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چیزی که برادر دینی‌ات از آن خوشش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آنچه پشت سر او می‌گویم در او باشد؟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اگر چیزی بگویی که در او نباشد تهمت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غیبت حرام است، بلکه شنیدن آن هم حرام و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اَلسّامِعُ لِلْغیبَةِ کَالْمُغْتابِ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شنونده‌ی غیبت همچون غیبت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حق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اغْتیبَ عِنْدَهُ اَخُوهُ الْمُسْلِمُ فَاسْتَطاعَ نَصْرَهُ وَ لَمْ یَنْصُرْهُ خَذَلَهُ اللّٰهُ فِی الدُّنْیا وَ الْآخِرَةِ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نزد او از برادر مسلمانش غیبت و بدگویی شود، و قدرت بر دفاع از او را داشته باشد و دفاع نکند، خداوند او را در دنیا و آخرت دچار خواری کند</w:t>
      </w:r>
      <w:r>
        <w:rPr>
          <w:rFonts w:eastAsia="IRNazanin" w:cs="IRNazanin"/>
          <w:color w:val="111111"/>
          <w:sz w:val="28"/>
          <w:szCs w:val="28"/>
          <w:rtl w:val="true"/>
          <w:lang w:bidi="fa-IR"/>
        </w:rPr>
        <w:t>.</w:t>
      </w:r>
    </w:p>
    <w:p>
      <w:pPr>
        <w:pStyle w:val="Heading3"/>
        <w:numPr>
          <w:ilvl w:val="2"/>
          <w:numId w:val="1"/>
        </w:numPr>
        <w:rPr/>
      </w:pPr>
      <w:bookmarkStart w:id="407" w:name="__RefHeading___Toc2156843_211673320"/>
      <w:bookmarkStart w:id="408" w:name="_Toc141"/>
      <w:bookmarkEnd w:id="407"/>
      <w:r>
        <w:rPr>
          <w:rtl w:val="true"/>
        </w:rPr>
        <w:t>استهزاء و تمسخر</w:t>
      </w:r>
      <w:bookmarkEnd w:id="408"/>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انداختن مردم و تحقیر کردن آنان، عملی بسیار زشت و گناهی سنگین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که انسان شخصی را به مسخره بگیرد و نسبت به او استهزا روا دارد و او را تحقیر نماید، و او از اولیای خدا و از بندگان خاص حق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به شدت مردم را از مسخره کردن یکدیگر نهی می‌کند و اجازه‌ی دست اندازی کسی را نمی‌دهد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یَسْخَرْ قَوْمٌ مِنْ قَوْمٍ عَسیٰ أَنْ یَکُونُوا خَیْراً مِنْهُمْ وَ لاٰ نِسٰاءٌ مِنْ نِسٰاءٍ عَسیٰ أَنْ یَکُنَّ خَیْراً مِنْهُنَّ</w:t>
      </w:r>
      <w:r>
        <w:rPr>
          <w:rFonts w:eastAsia="Amiri" w:cs="Amiri" w:ascii="Amiri" w:hAnsi="Amiri"/>
          <w:color w:val="111111"/>
          <w:sz w:val="28"/>
          <w:szCs w:val="28"/>
          <w:rtl w:val="true"/>
          <w:lang w:bidi="ar-SA"/>
        </w:rPr>
        <w:t xml:space="preserve">. . .»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قوم دیگر را مسخره نکند، شاید مسخره‌شدگان بهتر از مسخره‌کنندگان باشند، و زنان دیگر زنان را به استهزا و تحقیر نگیرند، شاید تحقیرشدگان بهتر از تحقیرکنندگان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درباره‌ی مسخره کنندگان مردم و تحقیر کنندگان اهل ایمان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الْمُسْتَهْزِئینَ یَفْتَحُ لاَِحَدِهِمْ بابُ الْجَنَّةِ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فَیَجیءُ بِکَرْبِهِ وَ غَمِّهِ، فَاِذا جاءَ اُغْلِقَ دُونَهُ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روی یکی از مسخره کنندگان در بهشت باز می‌شود،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بهشت بیا، به سوی بهشت با غم و غصه‌ای که دارد می‌آید، چون به در بهشت می‌رسد در به رویش بسته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عرصه‌گاه قیامت مسخره کنندگان را مسخره می‌کنند و تحقیر کنندگان را دست می‌اندازند تا به مکافات و جزای عمل زشتشان برسند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الهی می‌فرمایند</w:t>
      </w:r>
      <w:r>
        <w:rPr>
          <w:rFonts w:eastAsia="IRNazanin" w:cs="IRNazanin"/>
          <w:color w:val="111111"/>
          <w:sz w:val="28"/>
          <w:szCs w:val="28"/>
          <w:rtl w:val="true"/>
          <w:lang w:bidi="fa-IR"/>
        </w:rPr>
        <w:t>:</w:t>
      </w:r>
      <w:bookmarkStart w:id="409" w:name="pg244_3101"/>
    </w:p>
    <w:p>
      <w:pPr>
        <w:pStyle w:val="BookText"/>
        <w:rPr/>
      </w:pPr>
      <w:bookmarkEnd w:id="409"/>
      <w:r>
        <w:rPr>
          <w:rFonts w:ascii="Amiri" w:hAnsi="Amiri" w:eastAsia="Amiri" w:cs="Amiri"/>
          <w:color w:val="111111"/>
          <w:sz w:val="28"/>
          <w:sz w:val="28"/>
          <w:szCs w:val="28"/>
          <w:rtl w:val="true"/>
          <w:lang w:bidi="ar-SA"/>
        </w:rPr>
        <w:t xml:space="preserve">لَا تُحْقِرَنَّ اَحَداً مِنَ الْمُسْلِمِینَ، فَاِنَّ صَغِیرَهُمْ عِنْدَ اللّٰهِ کَبِیرٌ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احدی از مسلمانان را تحقیر نکنید، همانا کوچک ایشان نزد خدا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حَسْبُ ابْنِ آدَمَ مِنَ الشَّرِّ اَنْ یُحْقِرَ اَخَاهُ الْمُسْلِمَ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فرزند آدم از بدی و شر همین بس که برادر مسلمانش را تحقیر کند</w:t>
      </w:r>
      <w:r>
        <w:rPr>
          <w:rFonts w:eastAsia="IRNazanin" w:cs="IRNazanin"/>
          <w:color w:val="111111"/>
          <w:sz w:val="28"/>
          <w:szCs w:val="28"/>
          <w:rtl w:val="true"/>
          <w:lang w:bidi="fa-IR"/>
        </w:rPr>
        <w:t>.</w:t>
      </w:r>
    </w:p>
    <w:p>
      <w:pPr>
        <w:pStyle w:val="Heading3"/>
        <w:numPr>
          <w:ilvl w:val="2"/>
          <w:numId w:val="1"/>
        </w:numPr>
        <w:rPr/>
      </w:pPr>
      <w:bookmarkStart w:id="410" w:name="__RefHeading___Toc2156845_211673320"/>
      <w:bookmarkStart w:id="411" w:name="_Toc142"/>
      <w:bookmarkEnd w:id="410"/>
      <w:r>
        <w:rPr>
          <w:rtl w:val="true"/>
        </w:rPr>
        <w:t>قسم و سوگند</w:t>
      </w:r>
      <w:bookmarkEnd w:id="411"/>
    </w:p>
    <w:p>
      <w:pPr>
        <w:pStyle w:val="BookText"/>
        <w:rPr/>
      </w:pPr>
      <w:r>
        <w:rPr>
          <w:rFonts w:ascii="IRNazanin" w:hAnsi="IRNazanin" w:eastAsia="IRNazanin"/>
          <w:color w:val="111111"/>
          <w:sz w:val="28"/>
          <w:sz w:val="28"/>
          <w:szCs w:val="28"/>
          <w:rtl w:val="true"/>
          <w:lang w:bidi="fa-IR"/>
        </w:rPr>
        <w:t>پاره‌ای از مردم برای پیشبرد اهداف مادی و خیالی خود متوسل به سوگند ناحق می‌شوند و به حرمت حریم مقدس حضرت حق بی‌احترامی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تَجْعَلُوا اَللّٰهَ عُرْضَةً لِأَیْمٰانِکُمْ أَنْ تَبَرُّوا وَ تَتَّقُوا وَ تُصْلِحُوا بَیْنَ اَلنّٰاسِ وَ اَللّٰهُ سَمِیعٌ عَلِیمٌ</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نام خدا را هدف سوگندهای خود قرار ندهید تا با قسم‌های دروغ و ناحق از حقوقی که مردم بر عهده‌ی شما دارند خود را تبرئه کنید و با تقوا قلمداد نمایید و قیافه‌ی مصلح بین مردم به خود بگیرید، که خداوند شنوا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به امام علی علیه السلام فرمودند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تَحْلِفْ بِاللّٰهِ کاذِباً وَ لا صادِقاً مِنْ غَیْرِ ضَرورَةٍ وَ لا تَجْعَلِ اللّٰهَ عُرْضَةً لِیَمینِکَ، فَاِنَّ اللّٰهَ لَا یَرْحَمُ وَ لا یَرْعیٰ مَنْ حَلَفَ بِاسْمِهِ کاذِباً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bookmarkStart w:id="412" w:name="pg244_3104"/>
    </w:p>
    <w:p>
      <w:pPr>
        <w:pStyle w:val="BookText"/>
        <w:rPr/>
      </w:pPr>
      <w:bookmarkEnd w:id="412"/>
      <w:r>
        <w:rPr>
          <w:rFonts w:ascii="IRNazanin" w:hAnsi="IRNazanin" w:eastAsia="IRNazanin"/>
          <w:color w:val="111111"/>
          <w:sz w:val="28"/>
          <w:sz w:val="28"/>
          <w:szCs w:val="28"/>
          <w:rtl w:val="true"/>
          <w:lang w:bidi="fa-IR"/>
        </w:rPr>
        <w:t>به خداوند قسم دروغ مخور، و بدون ضرورت متوسل به سوگند راست مشو، خداوند را هدف قسم خود قرار مده، که خداوند کسی را که به دروغ به نامش سوگند یاد کند مورد رحمت و رعایت قرار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حَلَفَ عَلیٰ یَمینٍ وَ هُوَ یَعْلَمُ اَنَّهُ کاذِبٌ فَقَدْ بارَزَ اللّٰهَ عَزَّ وَ جَلَّ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به نام خدا سوگند بخورد و می‌داند که در سوگندش دروغگوست، با خداوند عز و جل به جنگ برخاسته</w:t>
      </w:r>
      <w:r>
        <w:rPr>
          <w:rFonts w:eastAsia="IRNazanin" w:cs="IRNazanin"/>
          <w:color w:val="111111"/>
          <w:sz w:val="28"/>
          <w:szCs w:val="28"/>
          <w:rtl w:val="true"/>
          <w:lang w:bidi="fa-IR"/>
        </w:rPr>
        <w:t>.</w:t>
      </w:r>
    </w:p>
    <w:p>
      <w:pPr>
        <w:pStyle w:val="Heading3"/>
        <w:numPr>
          <w:ilvl w:val="2"/>
          <w:numId w:val="1"/>
        </w:numPr>
        <w:rPr/>
      </w:pPr>
      <w:bookmarkStart w:id="413" w:name="__RefHeading___Toc2156847_211673320"/>
      <w:bookmarkStart w:id="414" w:name="_Toc143"/>
      <w:bookmarkEnd w:id="413"/>
      <w:r>
        <w:rPr>
          <w:rtl w:val="true"/>
        </w:rPr>
        <w:t>شهوت حرام</w:t>
      </w:r>
      <w:bookmarkEnd w:id="414"/>
    </w:p>
    <w:p>
      <w:pPr>
        <w:pStyle w:val="BookText"/>
        <w:rPr/>
      </w:pPr>
      <w:r>
        <w:rPr>
          <w:rFonts w:ascii="IRNazanin" w:hAnsi="IRNazanin" w:eastAsia="IRNazanin"/>
          <w:color w:val="111111"/>
          <w:sz w:val="28"/>
          <w:sz w:val="28"/>
          <w:szCs w:val="28"/>
          <w:rtl w:val="true"/>
          <w:lang w:bidi="fa-IR"/>
        </w:rPr>
        <w:t>آنچه را که انسان برای شکم و غریزه‌ی جنسی و لذت جسمی و کیف خیالی بخواهد و مخالف خواسته‌ی حق باشد مصداق شهوت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با یاد خدا، توجه به قیامت، عقوبت گناه و فرجام خطرناک معصیت، نفسش را از هوا و هوس و شهوات حرام و خواسته‌های ضد حق باز دارد، که این بازداشتن جزایی و مزدی جز بهشت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خٰافَ مَقٰامَ رَبِّهِ وَ نَهَی اَلنَّفْسَ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هِیَ اَلْمَأْویٰ</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کسی که مقام پروردگارش را بترسد و نفسش را از هوا باز دارد، همانا بهشت جایگاه اوست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حق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طوبیٰ لِمَنْ تَرَکَ شَهْوَةً حَاضِرَةً لِمَوْعِدٍ لَمْ یَرَهُ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خوشا به حال کسی که شهوت حاضر را برای محل وعده‌ای که ندیده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الهی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 اَخافُهُنَّ بَعْدِی عَلیٰ اُمَّتِی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الضَّلالَةُ بَعْدَ الْمَعْرِفَةِ، وَ مَضَلّاتُ الْفِتَنِ، وَ شَهْوَةُ الْبَطْنِ وَ الْفَرْجِ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چیز است که بعد از خودم از آنها بر امتم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بعد از معرفت، فتنه‌های منحرف کننده و شهوت شکم و غریزه‌ی جنسی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الشَّهْوَةِ اَذَلُّ مِنْ عَبْدِ الرِّقِّ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بنده‌ی شهوت، خوارتر از غلام و بنده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اسلام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اَلْحَقُّ ثَقیلٌ مَرٌّ، وَ الْباطِلُ خَفیفٌ حُلْوٌ، وَ رُبَّ شَهْوَةِ ساعَةٍ تُورِثُ حُزْناً طَوِیلاً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سنگین است و تلخ، باطل سبک است و شیرین، چه بسا یک ساعت شهوت که مورث اندوه طولانی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فرمودند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عَرَضَتْ لَهُ فاحِشَةٌ اَوْ شَهْوَةٌ فَاجْتَنَبَها مِنْ مَخافَةِ اللّٰهِ حَرَّمَ اللّٰهُ عَلَیْهِ النّارَ،</w:t>
      </w:r>
      <w:bookmarkStart w:id="415" w:name="pg244_3108"/>
    </w:p>
    <w:p>
      <w:pPr>
        <w:pStyle w:val="BookText"/>
        <w:rPr/>
      </w:pPr>
      <w:bookmarkEnd w:id="415"/>
      <w:r>
        <w:rPr>
          <w:rFonts w:ascii="Amiri" w:hAnsi="Amiri" w:eastAsia="Amiri" w:cs="Amiri"/>
          <w:color w:val="111111"/>
          <w:sz w:val="28"/>
          <w:sz w:val="28"/>
          <w:szCs w:val="28"/>
          <w:rtl w:val="true"/>
          <w:lang w:bidi="ar-SA"/>
        </w:rPr>
        <w:t xml:space="preserve">وَ آمَنَهُ مِنَ الْفَزَعِ الْاَکْبَرِ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گناهی یا شهوت حرامی به او عرضه شود، و او از ترس خداوند از آن اجتناب نماید، خداوند آتش را بر او حرام و از وحشت اکبر که از عارضه‌های قیامت است او را امان می‌دهد</w:t>
      </w:r>
      <w:r>
        <w:rPr>
          <w:rFonts w:eastAsia="IRNazanin" w:cs="IRNazanin"/>
          <w:color w:val="111111"/>
          <w:sz w:val="28"/>
          <w:szCs w:val="28"/>
          <w:rtl w:val="true"/>
          <w:lang w:bidi="fa-IR"/>
        </w:rPr>
        <w:t>.</w:t>
      </w:r>
    </w:p>
    <w:p>
      <w:pPr>
        <w:pStyle w:val="Heading3"/>
        <w:numPr>
          <w:ilvl w:val="2"/>
          <w:numId w:val="1"/>
        </w:numPr>
        <w:rPr/>
      </w:pPr>
      <w:bookmarkStart w:id="416" w:name="__RefHeading___Toc2156849_211673320"/>
      <w:bookmarkStart w:id="417" w:name="_Toc144"/>
      <w:bookmarkEnd w:id="416"/>
      <w:r>
        <w:rPr>
          <w:rtl w:val="true"/>
        </w:rPr>
        <w:t>ستم و ستمگری</w:t>
      </w:r>
      <w:bookmarkEnd w:id="417"/>
    </w:p>
    <w:p>
      <w:pPr>
        <w:pStyle w:val="BookText"/>
        <w:rPr/>
      </w:pPr>
      <w:r>
        <w:rPr>
          <w:rFonts w:ascii="IRNazanin" w:hAnsi="IRNazanin" w:eastAsia="IRNazanin"/>
          <w:color w:val="111111"/>
          <w:sz w:val="28"/>
          <w:sz w:val="28"/>
          <w:szCs w:val="28"/>
          <w:rtl w:val="true"/>
          <w:lang w:bidi="fa-IR"/>
        </w:rPr>
        <w:t>زورگویی و ظلم، تجاوز به حقوق مردم، مانع شدن از رسیدن مردم به حقوق خود، و آن اعمال و رفتاری که به ناحق دل مردم را بیازارد، قانون شکنی، بدعت گذاری، پایمال کردن حق، قلدری و گردن کلفتی، همه و همه از مصادیق ستم و ستمگری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اهل ستم را تا در گردونه‌ی ستم بسر می‌برند شایسته و سزاوار هدایت نمی‌داند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أَظْلَمُ مِمَّنِ اِفْتَریٰ عَلَی اَللّٰهِ اَلْکَذِبَ وَ هُوَ یُدْعیٰ إِلَی اَلْإِسْلاٰمِ وَ اَللّٰهُ لاٰ یَهْدِی اَلْقَوْمَ اَلظّٰالِمِینَ</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ستمکارتر از انسانی است که به اسلام دعوت می‌شود ولی بر خدا افترای دروغ می‌بندد، و خداوند قوم ستمکار را هدایت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ستم و ستمکاری را علت نابودی و هلاکت می‌داند، و جامعه‌ی ستمکار و ظالم را مستحق بلا و حادثه و عذاب سخت معرفی می‌کند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جٰاءَتْ رُسُلُنٰا إِبْرٰاهِیمَ بِالْبُشْریٰ قٰالُوا إِنّٰا مُهْلِکُوا أَهْلِ هٰذِهِ اَلْقَرْیَةِ إِنَّ</w:t>
      </w:r>
    </w:p>
    <w:p>
      <w:pPr>
        <w:pStyle w:val="BookText"/>
        <w:rPr/>
      </w:pPr>
      <w:r>
        <w:rPr>
          <w:rFonts w:ascii="Amiri" w:hAnsi="Amiri" w:eastAsia="Amiri" w:cs="Amiri"/>
          <w:color w:val="111111"/>
          <w:sz w:val="28"/>
          <w:sz w:val="28"/>
          <w:szCs w:val="28"/>
          <w:rtl w:val="true"/>
          <w:lang w:bidi="ar-SA"/>
        </w:rPr>
        <w:t>أَهْلَهٰا کٰانُوا ظٰالِمِینَ</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فرشتگان ما نزد ابراهیم به بشارت آمدند، اعلام کردند که ما مردم این دیار را دچار هلاکت می‌کنیم چرا که مردمی ظالم و ستم پیشه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ستمگران را در قیامت، محروم از یاری خویشان و شفیعان می‌داند، و تنهایی و بی‌کسی و غربت در قیامت را جزیی از عذاب آنان اعلام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أَنْذِرْهُمْ یَوْمَ اَلْآزِفَةِ إِذِ اَلْقُلُوبُ لَدَی اَلْحَنٰاجِرِ کٰاظِمِینَ مٰا لِلظّٰالِمِینَ مِنْ حَمِیمٍ وَ لاٰ شَفِیعٍ یُطٰاعُ</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اینان را از روز قیامت بترسان که از وحشت آن روز جانها به گلو می‌رسد، و از بیم آن حزن و خشم خود را فرو می‌خورند، در آن روز ستمکاران را هیچ خویشی که از آنان حمایت کند، و نه شفیعی که شفاعتش در حق آنان پذیرفته گردد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ستمکاران را مستحق عذاب ابد می‌داند، و جایی جز جهنم برای آنان و هرکس تابع آنان بوده نمی‌شناسد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اَلْخٰاسِرِینَ اَلَّذِینَ خَسِرُوا أَنْفُسَهُمْ وَ أَهْلِیهِمْ یَوْمَ اَلْقِیٰامَةِ أَلاٰ إِنَّ اَلظّٰالِمِینَ فِی عَذٰابٍ مُقِیمٍ</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زیانکاران کسانی هستند که خود و اهلشان در قیامت به خسارت دچارند، بدانید که ستمکاران در عذاب پابرجا خواهند بود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نهایت قرآن مجید اعلام می‌کند که خداوند ستمکاران را دوست ندارد،</w:t>
      </w:r>
    </w:p>
    <w:p>
      <w:pPr>
        <w:pStyle w:val="BookText"/>
        <w:rPr/>
      </w:pPr>
      <w:r>
        <w:rPr>
          <w:rFonts w:ascii="IRNazanin" w:hAnsi="IRNazanin" w:eastAsia="IRNazanin"/>
          <w:color w:val="111111"/>
          <w:sz w:val="28"/>
          <w:sz w:val="28"/>
          <w:szCs w:val="28"/>
          <w:rtl w:val="true"/>
          <w:lang w:bidi="fa-IR"/>
        </w:rPr>
        <w:t>و معلوم است قومی که از گردونه‌ی محبت و عشق خداوند خارجند در دنیا و آخرت به چه بلاهایی مبتلا خواهند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یُحِبُّ اَلظّٰالِمِینَ</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خداوند ستمکاران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بَیْنَ الْجَنَّةِ وَ النَّارِ سَبْعُ عِقابٍ اَهْوَنُهَا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اَصْعَبُها؟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بَیْنَ یَدَیِ اللّٰهِ عَزَّ وَ جَلَّ اِذْ تَعَلَّقَ الْمَظْلُومُونَ بِالظّٰالِمینَ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میان بهشت و دوزخ هفت عقبه است، آسان‌ترینش مرگ است، انس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سخت‌ترینش کدام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 در پیشگاه حق وقتی که ستمدیدگان به ستمکاران برای احقاق حق خود درآویزند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قدسی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اِشْتَدَّ غَضَبی عَلیٰ مَنْ ظَلَمَ مَنْ لَا یَجِدُ ناصِراً غَیْرِی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خشم و غضب من شدید است بر کسی که ستم کند آن را که جز من یاوری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حق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اِتَّقُوا الظُّلْمَ فَاِنَّهُ ظُلُماتُ یَوْمَ الْقِیامَةِ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ستم بپرهیزید که تجسم ستم در روز قیامت تاریکی‌هاست</w:t>
      </w:r>
      <w:r>
        <w:rPr>
          <w:rFonts w:eastAsia="IRNazanin" w:cs="IRNazanin"/>
          <w:color w:val="111111"/>
          <w:sz w:val="28"/>
          <w:szCs w:val="28"/>
          <w:rtl w:val="true"/>
          <w:lang w:bidi="fa-IR"/>
        </w:rPr>
        <w:t>.</w:t>
      </w:r>
      <w:bookmarkStart w:id="418" w:name="pg244_3114"/>
    </w:p>
    <w:p>
      <w:pPr>
        <w:pStyle w:val="BookText"/>
        <w:rPr/>
      </w:pPr>
      <w:bookmarkEnd w:id="418"/>
      <w:r>
        <w:rPr>
          <w:rFonts w:ascii="IRNazanin" w:hAnsi="IRNazanin" w:eastAsia="IRNazanin"/>
          <w:color w:val="111111"/>
          <w:sz w:val="28"/>
          <w:sz w:val="28"/>
          <w:szCs w:val="28"/>
          <w:rtl w:val="true"/>
          <w:lang w:bidi="fa-IR"/>
        </w:rPr>
        <w:t>و نیز آن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اَلْعامِلُ بِالظُّلْمِ وَ الْمُعینُ عَلَیْهِ وَ الرَّاضی بِهِ شُرَکاءُ ثَلاثَة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به ستم که به دفاع از مظلوم برنمی‌خیزد، و کمک کننده به ستم و راضی به ستم، هر سه در ستم ستمکار شریکند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لَوْ اُعْطیتُ الْاقالیمَ السَّبْعَةَ بِما تَحْتَ اَفْلاکِها عَلیٰ اَنْ اَعْصِیَ اللّٰهَ فی نَمْلَةٍ اَسْلُبُها جُلْبَ شَعِیرَةٍ ما فَعَلْتُهُ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اللّٰه قسم، اگر اقالیم هفتگانه‌ی عالم را با آنچه که زیر افلاکش قرار دارد به من بدهند تا خدا را در گرفتن پوست جوی از مورچه معصیت کنم، این ظلم و ستم را مرتکب نمی‌شوم</w:t>
      </w:r>
      <w:r>
        <w:rPr>
          <w:rFonts w:eastAsia="IRNazanin" w:cs="IRNazanin"/>
          <w:color w:val="111111"/>
          <w:sz w:val="28"/>
          <w:szCs w:val="28"/>
          <w:rtl w:val="true"/>
          <w:lang w:bidi="fa-IR"/>
        </w:rPr>
        <w:t>!</w:t>
      </w:r>
    </w:p>
    <w:p>
      <w:pPr>
        <w:pStyle w:val="Heading3"/>
        <w:numPr>
          <w:ilvl w:val="2"/>
          <w:numId w:val="1"/>
        </w:numPr>
        <w:rPr/>
      </w:pPr>
      <w:bookmarkStart w:id="419" w:name="__RefHeading___Toc2156851_211673320"/>
      <w:bookmarkStart w:id="420" w:name="_Toc145"/>
      <w:bookmarkEnd w:id="419"/>
      <w:r>
        <w:rPr>
          <w:rtl w:val="true"/>
        </w:rPr>
        <w:t>خشم و غضب</w:t>
      </w:r>
      <w:bookmarkEnd w:id="420"/>
    </w:p>
    <w:p>
      <w:pPr>
        <w:pStyle w:val="BookText"/>
        <w:rPr/>
      </w:pPr>
      <w:r>
        <w:rPr>
          <w:rFonts w:ascii="IRNazanin" w:hAnsi="IRNazanin" w:eastAsia="IRNazanin"/>
          <w:color w:val="111111"/>
          <w:sz w:val="28"/>
          <w:sz w:val="28"/>
          <w:szCs w:val="28"/>
          <w:rtl w:val="true"/>
          <w:lang w:bidi="fa-IR"/>
        </w:rPr>
        <w:t>بدون تردید خشم و غضب در غیر مورد حق، و عصبانیت و از کوره در رفتن در برابر پیشامدها، یا اشتباه زن و فرزند و اقوام، یا آزار غافلان و جاهلان از برادران دینی، حالتی شیطانی و برنامه‌ای ابلیسی و کاری ناپسند و عملی ناشایسته است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 خوردن خشم و خودداری از عصبانیت برای هر مسلمانی لازم و ضروری است، چرا که انسان در فضای خشم و غضب دچار بسیاری از معاصی و گناهان می‌شود، و چه بسا مرتکب اعمالی شود که جبرانش غیر ممکن</w:t>
      </w:r>
    </w:p>
    <w:p>
      <w:pPr>
        <w:pStyle w:val="BookText"/>
        <w:rPr/>
      </w:pPr>
      <w:r>
        <w:rPr>
          <w:rFonts w:ascii="IRNazanin" w:hAnsi="IRNazanin" w:eastAsia="IRNazanin"/>
          <w:color w:val="111111"/>
          <w:sz w:val="28"/>
          <w:sz w:val="28"/>
          <w:szCs w:val="28"/>
          <w:rtl w:val="true"/>
          <w:lang w:bidi="fa-IR"/>
        </w:rPr>
        <w:t>و یا محال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 خوردن خشم و عفو کردن مردم و نیکی به آنان از نشانه‌های مردم باتقوا، و موجب محبوبیت انسان نزد حضرت حق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اَلْکٰاظِمِینَ اَلْغَیْظَ وَ اَلْعٰافِینَ عَنِ اَلنّٰاسِ وَ اَللّٰهُ یُحِبُّ اَلْمُحْسِنِینَ</w:t>
      </w:r>
      <w:r>
        <w:rPr>
          <w:rFonts w:eastAsia="Amiri" w:cs="Amiri" w:ascii="Amiri" w:hAnsi="Amiri"/>
          <w:color w:val="111111"/>
          <w:sz w:val="28"/>
          <w:szCs w:val="28"/>
          <w:rtl w:val="true"/>
          <w:lang w:bidi="ar-SA"/>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غَضِبَ اَحَدُکُمْ وَ هُوَ قائِمٌ فَلْیَجْلِسْ، فَاِنْ ذَهَبَ عَنْهُ الْغَضَبُ وَ اِلَّا فَلْیَضْطَجِعْ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یکی از شما خشمگین شد در حالی که ایستاده است باید بنشیند، اگر خشمش در حال نشستن برطرف شد چه خوب ورنه به پهلو دراز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به امیر المؤمنین علیه السلام سفارش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تَغْضَبْ فَإذَا غَضِبْتَ فَاقْعُدْ، وَ تَفَکَّرْ فِی قُدْرَةِ الرَّبِّ عَلَی الْعِبادِ وَ حِلْمِهِ عَنْهُمْ، وَ اِذَا قِیلَ لَکَ، اتَّقِ اللّٰهَ فَانْبِذْ غَضَبَکَ، وَ ارْجِعْ حِلْمَکَ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خشمگین مشو، اگر غضب کردی بنشین، و در قدرت خداوند نسبت به بندگانش و بردباری او در برابر آنان بیندیش، و اگر در آن حال به تو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پروا کن، غضب و خشمت را کناری بینداز و به حلم و بردباریت باز 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اِیّاکَ وَ الْغَضَبَ، فَاَوَّلُهُ جُنونٌ، وَ آخِرُهُ نَدَمٌ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bookmarkStart w:id="421" w:name="pg244_3118"/>
    </w:p>
    <w:p>
      <w:pPr>
        <w:pStyle w:val="BookText"/>
        <w:rPr/>
      </w:pPr>
      <w:bookmarkEnd w:id="421"/>
      <w:r>
        <w:rPr>
          <w:rFonts w:ascii="IRNazanin" w:hAnsi="IRNazanin" w:eastAsia="IRNazanin"/>
          <w:color w:val="111111"/>
          <w:sz w:val="28"/>
          <w:sz w:val="28"/>
          <w:szCs w:val="28"/>
          <w:rtl w:val="true"/>
          <w:lang w:bidi="fa-IR"/>
        </w:rPr>
        <w:t>بر تو باد که از غضب بپرهیزی که ابتدایش دیوانگی و پایانش پشیمانی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کَظَمَ غَیْظاً وَ هُوَ یَقْدِرُ عَلیٰ اِمْضائِهِ حَشَا اللّٰهُ قَلْبَهُ اَمْناً وَ اِیماناً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خشمش را فرو خورد در حالی که قدرت بر به کار گیری آن را دارد، خداوند قلبش را از امن و ایمان پر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اَلْغَضَبُ مِفْتاحُ کُلِّ شَرٍّ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خشم کلید هر شری است</w:t>
      </w:r>
      <w:r>
        <w:rPr>
          <w:rFonts w:eastAsia="IRNazanin" w:cs="IRNazanin"/>
          <w:color w:val="111111"/>
          <w:sz w:val="28"/>
          <w:szCs w:val="28"/>
          <w:rtl w:val="true"/>
          <w:lang w:bidi="fa-IR"/>
        </w:rPr>
        <w:t>.</w:t>
      </w:r>
    </w:p>
    <w:p>
      <w:pPr>
        <w:pStyle w:val="Heading3"/>
        <w:numPr>
          <w:ilvl w:val="2"/>
          <w:numId w:val="1"/>
        </w:numPr>
        <w:rPr/>
      </w:pPr>
      <w:bookmarkStart w:id="422" w:name="__RefHeading___Toc2156853_211673320"/>
      <w:bookmarkStart w:id="423" w:name="_Toc146"/>
      <w:bookmarkEnd w:id="422"/>
      <w:r>
        <w:rPr>
          <w:rtl w:val="true"/>
        </w:rPr>
        <w:t>حقد و کینه</w:t>
      </w:r>
      <w:bookmarkEnd w:id="423"/>
    </w:p>
    <w:p>
      <w:pPr>
        <w:pStyle w:val="BookText"/>
        <w:rPr/>
      </w:pPr>
      <w:r>
        <w:rPr>
          <w:rFonts w:ascii="IRNazanin" w:hAnsi="IRNazanin" w:eastAsia="IRNazanin"/>
          <w:color w:val="111111"/>
          <w:sz w:val="28"/>
          <w:sz w:val="28"/>
          <w:szCs w:val="28"/>
          <w:rtl w:val="true"/>
          <w:lang w:bidi="fa-IR"/>
        </w:rPr>
        <w:t>کینه‌ورزی، کینه‌توزی و دشمنی با مردم بدون علت شرعی، ممنوع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کینه‌ورز و کینه‌توز برای فرو نشاندن آتش کینه مجبور است آلوده به ستم و ظلم و گرفتار بعضی از معاصی و گناهان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کینه‌ورز و کینه‌توز از رحمت آوردن به مردم و مهربانی به همگان برکنار است، و به همین خاطر بر اساس آیات قرآن و روایات از رحمت و لطف حق در دنیا و آخرت محروم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اَلْحِقْدُ ألْأمُ الْعُیوبِ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کینه پست‌ترین عیب‌هاست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کلامی دیگر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اَلْحِقْدُ مِنْ طَبایِعِ الْاَشْرارِ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کینه از سرشت مردم شریر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سخنی دیگر اعلام نموده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اَلْحِقْدُ نارٌ کامِنَةٌ، لَا یُطْفیها اِلّا مَوْتٌ اَوْ ظَفَرٌ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کینه آتشی پنهان است که آن را جز مرگ یا پیروزی بر طرف مقابل خاموش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اُحْصُدِ الشَّرَّ مِنْ صَدْرِ غَیْرِکَ بِقَلْعِهِ مِنْ صَدْرِکَ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 و فتنه را از سینه‌ی دیگری با درآوردنش از سینه‌ی خودت ریشه‌کن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سخنی دیگر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سَبَبُ الْفِتَنِ الْحِقْدُ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فتنه‌ها کینه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کلامی دیگر فرمودند</w:t>
      </w:r>
      <w:r>
        <w:rPr>
          <w:rFonts w:eastAsia="IRNazanin" w:cs="IRNazanin"/>
          <w:color w:val="111111"/>
          <w:sz w:val="28"/>
          <w:szCs w:val="28"/>
          <w:rtl w:val="true"/>
          <w:lang w:bidi="fa-IR"/>
        </w:rPr>
        <w:t>:</w:t>
      </w:r>
      <w:bookmarkStart w:id="424" w:name="pg244_3122"/>
    </w:p>
    <w:p>
      <w:pPr>
        <w:pStyle w:val="BookText"/>
        <w:rPr/>
      </w:pPr>
      <w:bookmarkEnd w:id="424"/>
      <w:r>
        <w:rPr>
          <w:rFonts w:ascii="Amiri" w:hAnsi="Amiri" w:eastAsia="Amiri" w:cs="Amiri"/>
          <w:color w:val="111111"/>
          <w:sz w:val="28"/>
          <w:sz w:val="28"/>
          <w:szCs w:val="28"/>
          <w:rtl w:val="true"/>
          <w:lang w:bidi="ar-SA"/>
        </w:rPr>
        <w:t xml:space="preserve">مَنِ اطَّرَحَ الْحِقْدَ اسْتَراحَ قَلْبُهُ وَ لبُّهُ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کینه را کنار انداخت قلب و مغزش استراحت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بیانی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لَیْسَ لِحَقُودٍ اِخْوَةٌ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کینه‌توز برادرانی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ندبه می‌خوانیم که پس از وفات رسول عزیز اسلام تمام بلاهایی که از جانب مردم به اهل بیتش رسید، و همه‌ی فتنه‌هایی که ایجاد شد، و انحرافاتی که در دین و حیات مردم به وجود آمد، و جبرانش تا قیامت محال است، معلول حقد و کینه‌ی فتنه‌گران و حسودان بوده</w:t>
      </w:r>
      <w:r>
        <w:rPr>
          <w:rFonts w:eastAsia="IRNazanin" w:cs="IRNazanin"/>
          <w:color w:val="111111"/>
          <w:sz w:val="28"/>
          <w:szCs w:val="28"/>
          <w:rtl w:val="true"/>
          <w:lang w:bidi="fa-IR"/>
        </w:rPr>
        <w:t>.</w:t>
      </w:r>
    </w:p>
    <w:p>
      <w:pPr>
        <w:pStyle w:val="Heading3"/>
        <w:numPr>
          <w:ilvl w:val="2"/>
          <w:numId w:val="1"/>
        </w:numPr>
        <w:rPr/>
      </w:pPr>
      <w:bookmarkStart w:id="425" w:name="__RefHeading___Toc2156855_211673320"/>
      <w:bookmarkStart w:id="426" w:name="_Toc147"/>
      <w:bookmarkEnd w:id="425"/>
      <w:r>
        <w:rPr>
          <w:rtl w:val="true"/>
        </w:rPr>
        <w:t>بخل</w:t>
      </w:r>
      <w:bookmarkEnd w:id="426"/>
    </w:p>
    <w:p>
      <w:pPr>
        <w:pStyle w:val="BookText"/>
        <w:rPr/>
      </w:pPr>
      <w:r>
        <w:rPr>
          <w:rFonts w:ascii="IRNazanin" w:hAnsi="IRNazanin" w:eastAsia="IRNazanin"/>
          <w:color w:val="111111"/>
          <w:sz w:val="28"/>
          <w:sz w:val="28"/>
          <w:szCs w:val="28"/>
          <w:rtl w:val="true"/>
          <w:lang w:bidi="fa-IR"/>
        </w:rPr>
        <w:t>حالتی که مانع از خرج کردن مال و مقام و آبرو در راه خداست و نمی‌گذارد انسان به درد دردمندان، و مشکل مشکل‌داران، و ناتوانی ناتوانان و خلأ آبرومندان برسد بخل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 حالتی شیطانی، اخلاقی و ابلیسی و از اوصاف ناپاکان و اشرار و حسودان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به شدت به بخل و بخیل حمله می‌کند، و آلودگان به بخل را در قیامت مستحق عذاب شدید و عقاب سخت می‌داند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یَحْسَبَنَّ اَلَّذِینَ یَبْخَلُونَ بِمٰا آتٰاهُمُ اَللّٰهُ مِنْ فَضْلِهِ هُوَ خَیْراً لَهُمْ بَلْ هُوَ شَرٌّ</w:t>
      </w:r>
    </w:p>
    <w:p>
      <w:pPr>
        <w:pStyle w:val="BookText"/>
        <w:rPr/>
      </w:pPr>
      <w:r>
        <w:rPr>
          <w:rFonts w:ascii="Amiri" w:hAnsi="Amiri" w:eastAsia="Amiri" w:cs="Amiri"/>
          <w:color w:val="111111"/>
          <w:sz w:val="28"/>
          <w:sz w:val="28"/>
          <w:szCs w:val="28"/>
          <w:rtl w:val="true"/>
          <w:lang w:bidi="ar-SA"/>
        </w:rPr>
        <w:t>لَهُمْ سَیُطَوَّقُونَ مٰا بَخِلُوا بِهِ یَوْمَ اَلْقِیٰامَةِ</w:t>
      </w:r>
      <w:r>
        <w:rPr>
          <w:rFonts w:eastAsia="Amiri" w:cs="Amiri" w:ascii="Amiri" w:hAnsi="Amiri"/>
          <w:color w:val="111111"/>
          <w:sz w:val="28"/>
          <w:szCs w:val="28"/>
          <w:rtl w:val="true"/>
          <w:lang w:bidi="ar-SA"/>
        </w:rPr>
        <w:t xml:space="preserve">. . .»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که از آنچه که خداوند از فضلش به آنان عنایت کرده بخل می‌ورزند گمان نکنند که این بخل ورزی به سود آنان است، بلکه این صفت برای آنان زیان دارد، آنچه را که از پرداخت آن در راه خدا بخل ورزیده‌اند در قیامت به صورت طوق آتشین گردنگیرشان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اَلَّذِینَ یَکْنِزُونَ اَلذَّهَبَ وَ اَلْفِضَّةَ وَ لاٰ یُنْفِقُونَهٰا فِی سَبِیلِ اَللّٰهِ فَبَشِّرْهُمْ بِعَذٰابٍ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یُحْمیٰ عَلَیْهٰا فِی نٰارِ جَهَنَّمَ فَتُکْویٰ بِهٰا جِبٰاهُهُمْ وَ جُنُوبُهُمْ وَ ظُهُورُهُمْ هٰذٰا مٰا کَنَزْتُمْ لِأَنْفُسِکُمْ فَذُوقُوا مٰا کُنْتُمْ تَکْنِزُونَ</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آنان که طلا و نقره را ذخیره می‌کنند، و در راه خدا انفاق نمی‌نمایند، به عذاب دردناک بشارتشان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طلا و نقره‌ی آنان در آتش دوزخ گداخته شود و پیشانی و پشت و پهلوی آنان را به آن اجناس گداخته داغ کنند، به آنان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آنچه که برای خود ذخیره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حق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اَقَلُّ النّاسِ راحَةً الْبَخِیلُ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میان مردم آنکه راحتی او از همه کمتر است بخیل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اَلْبُخْلُ جامِعٌ لِمَساوِیءِ الْعُیوبِ، وَ هُوَ زِمامٌ یُقادُ بِهِ اِلیٰ کُلِّ سُوءٍ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bookmarkStart w:id="427" w:name="pg244_3126"/>
    </w:p>
    <w:p>
      <w:pPr>
        <w:pStyle w:val="BookText"/>
        <w:rPr/>
      </w:pPr>
      <w:bookmarkEnd w:id="427"/>
      <w:r>
        <w:rPr>
          <w:rFonts w:ascii="IRNazanin" w:hAnsi="IRNazanin" w:eastAsia="IRNazanin"/>
          <w:color w:val="111111"/>
          <w:sz w:val="28"/>
          <w:sz w:val="28"/>
          <w:szCs w:val="28"/>
          <w:rtl w:val="true"/>
          <w:lang w:bidi="fa-IR"/>
        </w:rPr>
        <w:t>بخل جمع کننده‌ی تمام عیوب زشت است و آن مهاری است که کشاننده‌ی به جانب تمام بدیهاست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هفتم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اَلْبَخِیلُ مَنْ بَخِلَ بِمَا افْتَرَضَ اللّٰهُ عَلَیْهِ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بخیل کسی است که از انجام آنچه که خدا بر او واجب نموده بخل ورزد</w:t>
      </w:r>
      <w:r>
        <w:rPr>
          <w:rFonts w:eastAsia="IRNazanin" w:cs="IRNazanin"/>
          <w:color w:val="111111"/>
          <w:sz w:val="28"/>
          <w:szCs w:val="28"/>
          <w:rtl w:val="true"/>
          <w:lang w:bidi="fa-IR"/>
        </w:rPr>
        <w:t>.</w:t>
      </w:r>
    </w:p>
    <w:p>
      <w:pPr>
        <w:pStyle w:val="Heading3"/>
        <w:numPr>
          <w:ilvl w:val="2"/>
          <w:numId w:val="1"/>
        </w:numPr>
        <w:rPr/>
      </w:pPr>
      <w:bookmarkStart w:id="428" w:name="__RefHeading___Toc2156857_211673320"/>
      <w:bookmarkStart w:id="429" w:name="_Toc148"/>
      <w:bookmarkEnd w:id="428"/>
      <w:r>
        <w:rPr>
          <w:rtl w:val="true"/>
        </w:rPr>
        <w:t>احتکار</w:t>
      </w:r>
      <w:bookmarkEnd w:id="429"/>
    </w:p>
    <w:p>
      <w:pPr>
        <w:pStyle w:val="BookText"/>
        <w:rPr/>
      </w:pPr>
      <w:r>
        <w:rPr>
          <w:rFonts w:ascii="IRNazanin" w:hAnsi="IRNazanin" w:eastAsia="IRNazanin"/>
          <w:color w:val="111111"/>
          <w:sz w:val="28"/>
          <w:sz w:val="28"/>
          <w:szCs w:val="28"/>
          <w:rtl w:val="true"/>
          <w:lang w:bidi="fa-IR"/>
        </w:rPr>
        <w:t>حبس اجناس مورد نیاز مردم به خصوص غذا و دارو به طمع گران شدن و به نیت ثروت‌اندوزی، ستم و ظلم شدید بر بندگان حق، به خصوص ناتوانان از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محتکر با بی‌رحمی خود زمینه‌ی محرومیت خویش را از رحمت خداوند در دنیا و آخرت فراهم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فروش اجناس احتکاری کاری حرام و خوردن مال به باطل و از نظر قرآن مجید و روایات مذموم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خوردن مال و پولی که از راه نامشروع به خصوص احتکار به دست می‌آید، 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یَفْعَلْ ذٰلِکَ عُدْوٰاناً وَ ظُلْماً فَسَوْفَ نُصْلِیهِ نٰاراً وَ کٰانَ ذٰلِکَ عَلَی اَللّٰهِ یَسِیراً</w:t>
      </w:r>
      <w:r>
        <w:rPr>
          <w:rFonts w:eastAsia="Amiri" w:cs="Amiri" w:ascii="Amiri" w:hAnsi="Amiri"/>
          <w:color w:val="111111"/>
          <w:sz w:val="28"/>
          <w:szCs w:val="28"/>
          <w:rtl w:val="true"/>
          <w:lang w:bidi="ar-SA"/>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کس که از راه زور و ستم، و از طریق نامشروع به کسب مال برخیزد، و اموال مردم را به دشمنی و ظلم به جانب خود سوق دهد او را به زودی در</w:t>
      </w:r>
    </w:p>
    <w:p>
      <w:pPr>
        <w:pStyle w:val="BookText"/>
        <w:rPr/>
      </w:pPr>
      <w:r>
        <w:rPr>
          <w:rFonts w:ascii="IRNazanin" w:hAnsi="IRNazanin" w:eastAsia="IRNazanin"/>
          <w:color w:val="111111"/>
          <w:sz w:val="28"/>
          <w:sz w:val="28"/>
          <w:szCs w:val="28"/>
          <w:rtl w:val="true"/>
          <w:lang w:bidi="fa-IR"/>
        </w:rPr>
        <w:t>آتش دوزخ درافکنیم که انتقام گرفتن خدا از ستم پیشگان کاری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حق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جَمَعَ طَعاماً یَتَرَبَّصُ بِهِ الْغَلاءَ اَرْبَعِینَ یَوْماً فَقَدْ بَرِئَ مِنَ اللّٰه وَ بَرِئَ اللّٰهُ مِنْهُ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خوراک مردم را در جایی به مدت چهل روز به انتظار گران شدن روی هم بگذارد، از خدا بیزار و خدا هم از او بیزار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احْتَکَرَ طَعاماً اَرْبَعِینَ یَوْماً وَ تَصَدَّقَ بِهِ لَمْ یُقْبَلْ مِنْهُ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چهل روز غذای مردم را احتکار کند و آن را در راه خدا صدقه بدهد از او پذیرفته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کلامی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بِئْسَ الْعَبْدُ الْمُحْتَکِرُ اِنْ اَرْخَصَ اللّٰهُ الْاَسْعارَ حَزِنَ، وَ اِنْ اَغْلَاهَا اللّٰهُ فَرِحَ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محکتر انسان بدی است، اگر خداوند قیمت‌ها را ارزان کند اندوهگین می‌شود، و اگر گران کند مسرور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حق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یُحْشَرُ الْحَکّارُونَ وَ قَتَلَةُ الْاَنْفُسِ اِلیٰ جَهَنَّمَ فِی دَرَجةٍ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محتکران و قاتلان در جهنم در یک درجه خواهند بود</w:t>
      </w:r>
      <w:r>
        <w:rPr>
          <w:rFonts w:eastAsia="IRNazanin" w:cs="IRNazanin"/>
          <w:color w:val="111111"/>
          <w:sz w:val="28"/>
          <w:szCs w:val="28"/>
          <w:rtl w:val="true"/>
          <w:lang w:bidi="fa-IR"/>
        </w:rPr>
        <w:t>.</w:t>
      </w:r>
      <w:bookmarkStart w:id="430" w:name="pg244_3130"/>
    </w:p>
    <w:p>
      <w:pPr>
        <w:pStyle w:val="BookText"/>
        <w:rPr/>
      </w:pPr>
      <w:bookmarkEnd w:id="430"/>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اَلاِْحْتِکارُ شِیَمُ الْاَشْرارِ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احتکار سرشت و خوی اشرار است</w:t>
      </w:r>
      <w:r>
        <w:rPr>
          <w:rFonts w:eastAsia="IRNazanin" w:cs="IRNazanin"/>
          <w:color w:val="111111"/>
          <w:sz w:val="28"/>
          <w:szCs w:val="28"/>
          <w:rtl w:val="true"/>
          <w:lang w:bidi="fa-IR"/>
        </w:rPr>
        <w:t>.</w:t>
      </w:r>
    </w:p>
    <w:p>
      <w:pPr>
        <w:pStyle w:val="Heading3"/>
        <w:numPr>
          <w:ilvl w:val="2"/>
          <w:numId w:val="1"/>
        </w:numPr>
        <w:rPr/>
      </w:pPr>
      <w:bookmarkStart w:id="431" w:name="__RefHeading___Toc2156859_211673320"/>
      <w:bookmarkStart w:id="432" w:name="_Toc149"/>
      <w:bookmarkEnd w:id="431"/>
      <w:r>
        <w:rPr>
          <w:rtl w:val="true"/>
        </w:rPr>
        <w:t>حب دنیا</w:t>
      </w:r>
      <w:bookmarkEnd w:id="432"/>
    </w:p>
    <w:p>
      <w:pPr>
        <w:pStyle w:val="BookText"/>
        <w:rPr/>
      </w:pPr>
      <w:r>
        <w:rPr>
          <w:rFonts w:ascii="IRNazanin" w:hAnsi="IRNazanin" w:eastAsia="IRNazanin"/>
          <w:color w:val="111111"/>
          <w:sz w:val="28"/>
          <w:sz w:val="28"/>
          <w:szCs w:val="28"/>
          <w:rtl w:val="true"/>
          <w:lang w:bidi="fa-IR"/>
        </w:rPr>
        <w:t>دوست داشتن دنیا به قدر معقول و مشروع که انسان را وادار به برپا کردن یک زندگی پاک و طبیعی کند امری پسندیده و شایسته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و محبت به دنیا اگر عاملش حرص و طمع و هوا و شهوت باشد، و باعث آلوده شدن به هر نوع مال و لذت حرام گردد، نامعقول و نامشروع و موجب خرابی آخرت، و گرفتار شدن به لعنت و عذاب ابد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آیات قرآن و روایات از محبت به دنیا یا خود دنیا مذمت شده، منظور این‌گونه رابطه با دنیا، و مقصود ثروت و مال و جنس نامشروع و عناصر به دست آمده از راه تجاوز و ستم و ظلم و خیانت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تعبیراتی در قرآن از قبیل اینکه دنیا جز متاع غرور نیست، حیات دنیا غیر لهو و لعب چیزی نیست، متاع دنیا اندک و قلیل است، زینت حیات دنیا قابل توجه نیست، همه و همه ناظر به دنیایی است که معلول حرص و طمع و جهل و غفلت 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خواهان دنیا، و عاشق دنیا که خواهندگی و عشقش میوه‌ی تلخ اوصاف ناپسند است، با روی آوردن به چنین دنیایی آخرتش را از دست می‌دهد، و خود را مغضوب و منفور حق می‌کند، و از رضوان و بهشت ابد محروم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را که عرش خدا، و حرم حق است باید از آلوده شدن به چنین محبتی که محصول حرص و طمع است حفظ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دنیا باید به صورتی که قرآن مجید و روایات ارشاد می‌کنند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 مال مشروع، و خرج کردن آن برای برپا بودن خیمه‌ی معیشت، و انفاق ما زاد آن در راه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با دنیا با چنین کیفیتی مورد رضای حق و آباد کننده‌ی آخرت انسان است، ولی محبت نامعقول باعث ذلت انسان در این جهان و آن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ما سَکَنَ حُبُّ الدُّنْیا قَلْبَ عَبْدٍ اِلّا الْتاطَ فِیها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شُغْلٍ لَا یَنْفَدُ عَناؤُهُ، وَ فَقْرٍ لَا یُدْرَکُ غِناهُ، وَ اَمَلٍ لَا یُنالُ مُنْتَهاهُ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 دنیا در قلبی جا نگرفت مگر اینکه آن قلب را به سه چیز دچار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شغلی که رنجش پایان نگیرد، فقری که بی‌نیازی از آن به دست نیاید و آرزویی که به پایانش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حَرامٌ عَلیٰ کُلِّ قَلْبٍ یُحِبُّ الدُّنْیا اَنْ یُفارِقَهُ الطَّمَعُ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قلبی که عاشق دنیاست جدا شدن طمع،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اَحَبَّ الدُّنْیا جَمَعَ لِغَیْرِهِ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عاشق دنیا، مال و ثروت دنیا را برای غیر خودش جمع می‌کند</w:t>
      </w:r>
      <w:r>
        <w:rPr>
          <w:rFonts w:eastAsia="IRNazanin" w:cs="IRNazanin"/>
          <w:color w:val="111111"/>
          <w:sz w:val="28"/>
          <w:szCs w:val="28"/>
          <w:rtl w:val="true"/>
          <w:lang w:bidi="fa-IR"/>
        </w:rPr>
        <w:t>.</w:t>
      </w:r>
      <w:bookmarkStart w:id="433" w:name="pg244_3134"/>
    </w:p>
    <w:p>
      <w:pPr>
        <w:pStyle w:val="BookText"/>
        <w:rPr/>
      </w:pPr>
      <w:bookmarkEnd w:id="433"/>
      <w:r>
        <w:rPr>
          <w:rFonts w:ascii="IRNazanin" w:hAnsi="IRNazanin" w:eastAsia="IRNazanin"/>
          <w:color w:val="111111"/>
          <w:sz w:val="28"/>
          <w:sz w:val="28"/>
          <w:szCs w:val="28"/>
          <w:rtl w:val="true"/>
          <w:lang w:bidi="fa-IR"/>
        </w:rPr>
        <w:t>زیرا بر اثر عشقش به دنیا از خرج کردن آن امتناع می‌کند و جز روی هم انباشتن و گذاشتن و مردن و به غیر واگذار کردن کاری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فَمَنْ اَحَبَّها اَوْرَثَتْهُ الْکِبْرَ، وَ مَنِ اسْتَحْسَنَها اَوْرَثَتْهُ الْحِرْصَ، وَ مَنْ طَلَبَها اَوْرَدَتْهُ الطَّمَعَ، وَ مَنْ مَدَحَها اَکَبَّتْهُ الرِّیاءُ، وَ مَنْ اَرادَها مَکَّنَتْهُ مِنَ الْعُجْبِ، وَ مَنِ اطْمَأَنَّ اِلَیْها رَکَّبَتْهُ الْغَفْلَةَ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عاشق دنیا شد کبر را ارث او قرار داد، و هرکس آن را نیکو شمرد حرص را ارث او نمود، و آن که او را خواست در گردونه‌ی طمعش انداخت، و هرکه آن را مدح کرد ریا و خودنمایی به زمینش زد، و هرکه به آن میل کرد گرفتار خودبینی‌اش نمود، و هرکس به آن آرامش خواست دچار غفلتش ساخت</w:t>
      </w:r>
      <w:r>
        <w:rPr>
          <w:rFonts w:eastAsia="IRNazanin" w:cs="IRNazanin"/>
          <w:color w:val="111111"/>
          <w:sz w:val="28"/>
          <w:szCs w:val="28"/>
          <w:rtl w:val="true"/>
          <w:lang w:bidi="fa-IR"/>
        </w:rPr>
        <w:t>.</w:t>
      </w:r>
    </w:p>
    <w:p>
      <w:pPr>
        <w:pStyle w:val="Heading3"/>
        <w:numPr>
          <w:ilvl w:val="2"/>
          <w:numId w:val="1"/>
        </w:numPr>
        <w:rPr/>
      </w:pPr>
      <w:bookmarkStart w:id="434" w:name="__RefHeading___Toc2156861_211673320"/>
      <w:bookmarkStart w:id="435" w:name="_Toc150"/>
      <w:bookmarkEnd w:id="434"/>
      <w:r>
        <w:rPr>
          <w:rtl w:val="true"/>
        </w:rPr>
        <w:t>خیانت</w:t>
      </w:r>
      <w:bookmarkEnd w:id="435"/>
    </w:p>
    <w:p>
      <w:pPr>
        <w:pStyle w:val="BookText"/>
        <w:rPr/>
      </w:pPr>
      <w:r>
        <w:rPr>
          <w:rFonts w:ascii="IRNazanin" w:hAnsi="IRNazanin" w:eastAsia="IRNazanin"/>
          <w:color w:val="111111"/>
          <w:sz w:val="28"/>
          <w:sz w:val="28"/>
          <w:szCs w:val="28"/>
          <w:rtl w:val="true"/>
          <w:lang w:bidi="fa-IR"/>
        </w:rPr>
        <w:t>کلمه‌ی خیانت در مقابل امانت، و خائن در برابر امین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در امانات الهی و امانات مردم تصرف نابجا کند و به کسی که او را امین دانسته ضربه وارد کند خائن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خیانت امری بسیار ناپسند، و کاری است که از شیطان و شیطنت مایه می‌گیرد و از ویژگیهای مردم بی‌دین یا سست عقیده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خدا در آیاتی به موارد خیانت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چشمها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دوزی به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خیانت به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زدن به شخصیت انسانی و تخریب آخرت</w:t>
      </w:r>
    </w:p>
    <w:p>
      <w:pPr>
        <w:pStyle w:val="BookText"/>
        <w:rPr/>
      </w:pP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خیانت در امانات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امانات الهی مانند استعدادها و اعضا و جوارح و روح و روان، چه امانات مردمی مانند اموال و 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خیانت در معامله‌ی اقتصادی و معاشرت اشاره می‌کند و در نهایت اعلام می‌دارد که خداوند مردم خائن و ناسپاس را دوست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تَخٰافَنَّ مِنْ قَوْمٍ خِیٰانَةً فَانْبِذْ إِلَیْهِمْ عَلیٰ سَوٰاءٍ إِنَّ اَللّٰهَ لاٰ یُحِبُّ اَلْخٰائِنِینَ</w:t>
      </w:r>
      <w:r>
        <w:rPr>
          <w:rFonts w:eastAsia="Amiri" w:cs="Amiri" w:ascii="Amiri" w:hAnsi="Amiri"/>
          <w:color w:val="111111"/>
          <w:sz w:val="28"/>
          <w:szCs w:val="28"/>
          <w:rtl w:val="true"/>
          <w:lang w:bidi="ar-SA"/>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از خیانت قومی از معاهدان خود به خاطر پیمان شکنی ایشان می‌ترسی، در این صورت با توجه به عدل، درستی عهد آنان را از عهده‌ی خود بردار و به آنان اعلام کن که مرا با شما پیمانی نیست، همانا خداوند مردم خیانت پیشه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شدت نفرتی که به خیانت دارد اکیداً اهل ایمان را از خیانت به خدا و رسول و خیانت در امانات منع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تَخُونُوا اَللّٰهَ وَ اَلرَّسُولَ وَ تَخُونُوا أَمٰانٰاتِکُمْ وَ أَنْتُمْ تَعْلَمُونَ</w:t>
      </w:r>
      <w:r>
        <w:rPr>
          <w:rFonts w:eastAsia="Amiri" w:cs="Amiri" w:ascii="Amiri" w:hAnsi="Amiri"/>
          <w:color w:val="111111"/>
          <w:sz w:val="28"/>
          <w:szCs w:val="28"/>
          <w:rtl w:val="true"/>
          <w:lang w:bidi="ar-SA"/>
        </w:rPr>
        <w:t xml:space="preserve">»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رسول و امانات خود خیانت نورزید در حالی که زشتی خیانت را 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حق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لَیْسَ مِنّا مَنْ خَانَ مُسْلِماً فِی اَهْلِهِ وَ مالِهِ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ما نیست کسی که به مسلمانی در اهل و مالش خیانت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سخنی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اِفْشاءُ سِرِّ اَخِیکَ خِیانَةٌ، فَاجْتَنِبْ ذٰلِکَ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پخش کردن سرّ برادر دینی‌ات خیانت است پس از این خیانت بپرهیز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تَخُنْ مَنْ خانَکَ فَتَکُنْ مِثْلَهُ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کسی که به تو خیانت کرده خیانت نکن که مانند او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چیز است که یکی از آنها وارد خانه‌ای نمی‌شود مگر اینکه آن خانه خراب شود و به برکت آباد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شرابخواری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حق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اَلْمَکْرُ وَ الْخَدِیعَةُ وَ الْخِیانَةُ فِی النّارِ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فریبکاری و خدعه و خیانت در آتش است</w:t>
      </w:r>
      <w:r>
        <w:rPr>
          <w:rFonts w:eastAsia="IRNazanin" w:cs="IRNazanin"/>
          <w:color w:val="111111"/>
          <w:sz w:val="28"/>
          <w:szCs w:val="28"/>
          <w:rtl w:val="true"/>
          <w:lang w:bidi="fa-IR"/>
        </w:rPr>
        <w:t>.</w:t>
      </w:r>
      <w:bookmarkStart w:id="436" w:name="pg244_3140"/>
    </w:p>
    <w:p>
      <w:pPr>
        <w:pStyle w:val="BookText"/>
        <w:rPr/>
      </w:pPr>
      <w:bookmarkEnd w:id="436"/>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اَلْخِیانَةُ دَلیلٌ عَلیٰ قِلَّةِ الْوَرَعِ وَ عَدَمِ الدِّیانَةِ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خیانت دلیل بر کمی پارسایی و دینداری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یُجْبَلُ الْمُؤمِنُ عَلیٰ کُلِّ طَبِیعَةٍ اِلّا الْخِیانَةَ وَ الْکِذْبَ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 بر هر طبیعتی سرشته می‌شود مگر خیانت و دروغ</w:t>
      </w:r>
      <w:r>
        <w:rPr>
          <w:rFonts w:eastAsia="IRNazanin" w:cs="IRNazanin"/>
          <w:color w:val="111111"/>
          <w:sz w:val="28"/>
          <w:szCs w:val="28"/>
          <w:rtl w:val="true"/>
          <w:lang w:bidi="fa-IR"/>
        </w:rPr>
        <w:t>.</w:t>
      </w:r>
    </w:p>
    <w:p>
      <w:pPr>
        <w:pStyle w:val="Heading3"/>
        <w:numPr>
          <w:ilvl w:val="2"/>
          <w:numId w:val="1"/>
        </w:numPr>
        <w:rPr/>
      </w:pPr>
      <w:bookmarkStart w:id="437" w:name="__RefHeading___Toc2156863_211673320"/>
      <w:bookmarkStart w:id="438" w:name="_Toc151"/>
      <w:bookmarkEnd w:id="437"/>
      <w:r>
        <w:rPr>
          <w:rtl w:val="true"/>
        </w:rPr>
        <w:t>شرابخواری</w:t>
      </w:r>
      <w:bookmarkEnd w:id="438"/>
    </w:p>
    <w:p>
      <w:pPr>
        <w:pStyle w:val="BookText"/>
        <w:rPr/>
      </w:pPr>
      <w:r>
        <w:rPr>
          <w:rFonts w:ascii="IRNazanin" w:hAnsi="IRNazanin" w:eastAsia="IRNazanin"/>
          <w:color w:val="111111"/>
          <w:sz w:val="28"/>
          <w:sz w:val="28"/>
          <w:szCs w:val="28"/>
          <w:rtl w:val="true"/>
          <w:lang w:bidi="fa-IR"/>
        </w:rPr>
        <w:t>سازنده‌ی شراب و بانی شرابخواری به طوری که از معارف اسلامی استفاده می‌شود ابلیس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فکر نمی‌کنم زیان و ضرر و خسارت شرابخواری حتی بر شرابخوار پوشیده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شراب و هر مست کننده‌ای، ضربه‌ی هولناکی به عقل و قدرت تفکر انسان می‌زند، و به صورت تدریجی فرد را تبدیل به موجود عاطل و باطلی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تبدیل هر نعمتی از نعمت‌های طبیعی حق که برای قوت ابدان، و قدرت بر عبادت حق و خدمت به خلق آفریده شده به شراب و هر مایه‌ی مست کننده، خیانتی بزرگ و کاری ناپسند و گناهی 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فروش انگور و خرما و سایر نعمت‌ها به شراب ساز، معامله‌ای حرام، و برنامه‌ای است ناپسند و مبارزه با خدا و انسانیت 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ساختن و حمل کردن و فروختن و واسطگی برای فروش و کارگری در این</w:t>
      </w:r>
    </w:p>
    <w:p>
      <w:pPr>
        <w:pStyle w:val="BookText"/>
        <w:rPr/>
      </w:pPr>
      <w:r>
        <w:rPr>
          <w:rFonts w:ascii="IRNazanin" w:hAnsi="IRNazanin" w:eastAsia="IRNazanin"/>
          <w:color w:val="111111"/>
          <w:sz w:val="28"/>
          <w:sz w:val="28"/>
          <w:szCs w:val="28"/>
          <w:rtl w:val="true"/>
          <w:lang w:bidi="fa-IR"/>
        </w:rPr>
        <w:t>زمینه و خوردن شراب، همه و همه حرام و موجب غضب حق، و باعث ورود به عذاب سخت الهی در روز قیامت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إِنَّمَا اَلْخَمْرُ وَ اَلْمَیْسِرُ وَ اَلْأَنْصٰابُ وَ اَلْأَزْلاٰمُ رِجْسٌ مِنْ عَمَلِ اَلشَّیْطٰانِ فَاجْتَنِبُوهُ لَعَلَّکُمْ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اَلشَّیْطٰانُ أَنْ یُوقِعَ بَیْنَکُمُ اَلْعَدٰاوَةَ وَ اَلْبَغْضٰاءَ فِی اَلْخَمْرِ وَ اَلْمَیْسِرِ وَ یَصُدَّکُمْ عَنْ ذِکْرِ اَللّٰهِ وَ عَنِ اَلصَّلاٰةِ فَهَلْ أَنْتُمْ مُنْتَهُونَ</w:t>
      </w:r>
      <w:r>
        <w:rPr>
          <w:rFonts w:eastAsia="Amiri" w:cs="Amiri" w:ascii="Amiri" w:hAnsi="Amiri"/>
          <w:color w:val="111111"/>
          <w:sz w:val="28"/>
          <w:szCs w:val="28"/>
          <w:rtl w:val="true"/>
          <w:lang w:bidi="ar-SA"/>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مایه‌ی مست کننده و قمار و بت پرستی و تیرهای گروبندی، ناپاکی و از عمل شیطان است، از همه‌ی آنها اجتناب کنید باشد که رستگار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شیطان می‌خواهد با شراب و قمار بین شما دشمنی و کینه ایجاد کند، و شما را از یاد خدا و از نماز باز دارد، آیا از این گناهان با این ضررهای سنگینش دست برمی‌دارید؟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شارِبُ الْخَمْرِ لَا تُصَدِّقُوهُ اِذَا حَدَّثَ، وَ لا تُزَوِّجُوهُ اِذَا خَطَبَ، وَ لا تَعُودُوهُ اِذا مَرِضَ، وَ لا تُحْضِرُوهُ اِذَا مَاتَ، وَ لا تَأْمَنُوهُ عَلیٰ اَمانَةٍ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گفتار مشروبخوار را تصدیق نکنید، چون به خواستگاری آمد دختر به او ندهید، وقتی بیمار شد از او عیادت ننمایید، چون مرد به تشییع جنازه‌اش نروید و بر امانت به او اطمینان نکنید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یَخْرُجُ الْخَمّارُ مِنْ قَبْرِهِ مَکْتُوبٌ بَیْنَ عَیْنَیْهِ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آیِسٌ مِنْ رَحْمَةِ اللّٰهِ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مشروبخوار در قیامت از قبرش بیرون می‌آید، بر پیشانیش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مأیوس از رحمت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حق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اَلْخَمْرُ اُمُّ الْفَواحِشِ، وَ اَکْبَرُ الْکَبائِرِ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شراب ریشه‌ی همه‌ی گناهان و بزرگترین گناه کبیره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لَعَنَ اللّٰهُ الْخَمْرَ وَ عاصِرَها وَ غَارِسَها وَ شارِبَها وَ ساقِیَها وَ بائِعَها وَ مُشْتَرِیَها وَ آکِلَ ثَمَنِها وَ حامِلَها وَ الْمَحْمُولَةَ اِلَیْهِ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شراب و گیرنده‌ی آن، و کارنده و خورنده و ساقی و فروشنده و خریدار و خورنده‌ی مال و حمل کننده و کسی که آن را به سوی او حمل می‌کنند، همه و همه را لعنت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در روایت بسیار مهمی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کانَ یُؤْمِنُ بِاللّٰهِ وَ الْیَوْمِ الْآخِرِ فَلَا یَجْلِسْ عَلیٰ مائِدَةٍ یُشْرَبُ عَلَیْهَا الْخَمْرُ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ایمان به خدا و روز قیامت دارد بر سفره‌ای که کنارش شراب می‌خورند ننشیند</w:t>
      </w:r>
      <w:r>
        <w:rPr>
          <w:rFonts w:eastAsia="IRNazanin" w:cs="IRNazanin"/>
          <w:color w:val="111111"/>
          <w:sz w:val="28"/>
          <w:szCs w:val="28"/>
          <w:rtl w:val="true"/>
          <w:lang w:bidi="fa-IR"/>
        </w:rPr>
        <w:t>!</w:t>
      </w:r>
      <w:bookmarkStart w:id="439" w:name="pg244_3147"/>
    </w:p>
    <w:p>
      <w:pPr>
        <w:pStyle w:val="BookText"/>
        <w:rPr/>
      </w:pPr>
      <w:bookmarkEnd w:id="439"/>
      <w:r>
        <w:rPr>
          <w:rFonts w:ascii="IRNazanin" w:hAnsi="IRNazanin" w:eastAsia="IRNazanin"/>
          <w:color w:val="111111"/>
          <w:sz w:val="28"/>
          <w:sz w:val="28"/>
          <w:szCs w:val="28"/>
          <w:rtl w:val="true"/>
          <w:lang w:bidi="fa-IR"/>
        </w:rPr>
        <w:t>مفضل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پرسیدم چرا خداوند مست کننده را حرام کرده؟</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زیان و فسادی که دارد، رعشه‌ی بدن نصیب مشروبخوار است، نور قلب و جان و قیافه‌اش از بین می‌رود، مردانگی‌اش نابود می‌شود، جرأت بر انجام محرمات پیدا می‌کند، خونریز می‌گردد، زناکار می‌شود، به محرمش در حالی که او را بجا نمی‌آورد تجاوز می‌کند، به شرابخوار اضافه نمی‌شود مگر تمام بدیها و زشتی‌ها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0" w:name="__RefHeading___Toc2156865_211673320"/>
      <w:bookmarkStart w:id="441" w:name="_Toc152"/>
      <w:bookmarkEnd w:id="440"/>
      <w:r>
        <w:rPr>
          <w:rtl w:val="true"/>
        </w:rPr>
        <w:t>سبّ و ناسزا</w:t>
      </w:r>
      <w:bookmarkEnd w:id="441"/>
    </w:p>
    <w:p>
      <w:pPr>
        <w:pStyle w:val="BookText"/>
        <w:rPr/>
      </w:pPr>
      <w:r>
        <w:rPr>
          <w:rFonts w:ascii="IRNazanin" w:hAnsi="IRNazanin" w:eastAsia="IRNazanin"/>
          <w:color w:val="111111"/>
          <w:sz w:val="28"/>
          <w:sz w:val="28"/>
          <w:szCs w:val="28"/>
          <w:rtl w:val="true"/>
          <w:lang w:bidi="fa-IR"/>
        </w:rPr>
        <w:t>بد گفتن و فحش دادن و ناسزای به مردم، کمال بی‌ادبی و عملی دور از اخلاق، و برنامه‌ای خلاف وزانت و وقار و درستی و دینداری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به مردم مؤمن اجازه‌ی سب و ناسزا حتی به دشمنان خدا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و احادیث از ناسزا گفتن به مردم و حیوانات و عناصر و اشیا نهی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تَسُبُّوا اَلَّذِینَ یَدْعُونَ مِنْ دُونِ اَللّٰهِ فَیَسُبُّوا اَللّٰهَ عَدْواً بِغَیْرِ عِلْمٍ</w:t>
      </w:r>
      <w:r>
        <w:rPr>
          <w:rFonts w:eastAsia="Amiri" w:cs="Amiri" w:ascii="Amiri" w:hAnsi="Amiri"/>
          <w:color w:val="111111"/>
          <w:sz w:val="28"/>
          <w:szCs w:val="28"/>
          <w:rtl w:val="true"/>
          <w:lang w:bidi="ar-SA"/>
        </w:rPr>
        <w:t xml:space="preserve">. . .»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ای اهل ایمان، به آنان که غیر خدا را به عنوان معبود می‌خوانند دشنام ندهید، که آنان هم در پاسخ شما از روی جهالت و نادانی به خدا ناسزا</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اسلام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تَسُبُّوا النّاسَ فَتَکْسِبُوا الْعَداوَةَ بَیْنَهُمْ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مردم دشنام ندهید که محصولش کسب دشمنی بین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سِبابُ الْمُؤْمِنِ فُسُوقٌ، وَ قِتالُهُ کُفْرٌ، وَ اَکْلُ لَحْمِهِ مِنْ مَعْصِیَةِ اللّٰهِ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دشنام به مؤمن بدکاری است، جنگ با او کفر و بدگویی پشت سرش معصیت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کلامی عجیب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تَسُبُّوا الشَّیْطانَ، وَ تَعَوَّذُوا بِاللّٰهِ مِنْ شَرِّهِ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شیطان دشنام ندهید، از شرش به خدا پناه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تَسُبُّوا الرِّیاحَ، فَاِنَّها مَأْمُورَةٌ، وَ لا تَسُبُّوا الْجِبالَ وَ لا السَّاعاتِ وَ لا الْاَیّامَ وَ لا اللَّیالِیَ فَتَاْثَمُوا وَ تَرْجِعْ اِلَیْکُمْ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باد دشنام ندهید که مأمور حق است، به کوهها و ساعت‌ها و روزها و شبها ناسزا مگویید که گناه می‌کنید و زیان گناهش به خود شما باز می‌گردد</w:t>
      </w:r>
      <w:r>
        <w:rPr>
          <w:rFonts w:eastAsia="IRNazanin" w:cs="IRNazanin"/>
          <w:color w:val="111111"/>
          <w:sz w:val="28"/>
          <w:szCs w:val="28"/>
          <w:rtl w:val="true"/>
          <w:lang w:bidi="fa-IR"/>
        </w:rPr>
        <w:t>!</w:t>
      </w:r>
      <w:bookmarkStart w:id="442" w:name="pg244_3151"/>
    </w:p>
    <w:p>
      <w:pPr>
        <w:pStyle w:val="Heading3"/>
        <w:numPr>
          <w:ilvl w:val="2"/>
          <w:numId w:val="1"/>
        </w:numPr>
        <w:rPr/>
      </w:pPr>
      <w:bookmarkStart w:id="443" w:name="__RefHeading___Toc2156867_211673320"/>
      <w:bookmarkStart w:id="444" w:name="_Toc153"/>
      <w:bookmarkEnd w:id="442"/>
      <w:bookmarkEnd w:id="443"/>
      <w:r>
        <w:rPr>
          <w:rtl w:val="true"/>
        </w:rPr>
        <w:t>اسراف</w:t>
      </w:r>
      <w:bookmarkEnd w:id="444"/>
    </w:p>
    <w:p>
      <w:pPr>
        <w:pStyle w:val="BookText"/>
        <w:rPr/>
      </w:pPr>
      <w:r>
        <w:rPr>
          <w:rFonts w:ascii="IRNazanin" w:hAnsi="IRNazanin" w:eastAsia="IRNazanin"/>
          <w:color w:val="111111"/>
          <w:sz w:val="28"/>
          <w:sz w:val="28"/>
          <w:szCs w:val="28"/>
          <w:rtl w:val="true"/>
          <w:lang w:bidi="fa-IR"/>
        </w:rPr>
        <w:t>زیاده‌روی در خوراک و پوشاک، زیاده‌روی در معاشرت و محبت، زیاده‌روی در عشق به دنیا، زیاده‌روی در بذل و بخشش، همه و همه از مصادیق اسراف و از نظر قرآن مجید و روایات، عملی مذموم و کاری ناپسند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اسراف در حدی زشت است که خداوند متعال در قرآن مجید اعلام کرده که مسرفین را دوست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کُلُوا وَ اِشْرَبُوا وَ لاٰ تُسْرِفُوا إِنَّهُ لاٰ یُحِبُّ اَلْمُسْرِفِینَ</w:t>
      </w:r>
      <w:r>
        <w:rPr>
          <w:rFonts w:eastAsia="Amiri" w:cs="Amiri" w:ascii="Amiri" w:hAnsi="Amiri"/>
          <w:color w:val="111111"/>
          <w:sz w:val="28"/>
          <w:szCs w:val="28"/>
          <w:rtl w:val="true"/>
          <w:lang w:bidi="ar-SA"/>
        </w:rPr>
        <w:t xml:space="preserve">»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بخورید و بیاشامید و اسراف نکنید، همانا خداوند اهل اسراف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اسرافکار، و ریخت و پاش‌دار، و مال تلف کن و ثروت بر باد ده در اصطلاح قرآن مجید مبذر است، و مبذران برادران شیاطین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اَلْمُبَذِّرِینَ کٰانُوا إِخْوٰانَ اَلشَّیٰاطِینِ وَ کٰانَ اَلشَّیْطٰانُ لِرَبِّهِ کَفُوراً</w:t>
      </w:r>
      <w:r>
        <w:rPr>
          <w:rFonts w:eastAsia="Amiri" w:cs="Amiri" w:ascii="Amiri" w:hAnsi="Amiri"/>
          <w:color w:val="111111"/>
          <w:sz w:val="28"/>
          <w:szCs w:val="28"/>
          <w:rtl w:val="true"/>
          <w:lang w:bidi="ar-SA"/>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اسرافکاران و تلف کنندگان مال برادران شیاطینند، و شیطان است که نسبت به پروردگارش ناسپاس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فرمودند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مِنَ السَّرَفِ اَنْ تَأْکُلَ کُلَّ مَا اشْتَهَیْتَ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اسراف، خوردن هر چیزی است که به آن میل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لِلسَّخاءِ مِقْداراً فَاِنْ زادَ عَلَیْهِ فَهُوَ سَرَفٌ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سخاوت اندازه‌ای است، اگر از اندازه بگذرد اسراف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وَیْحَ الْمُسْرِفِ، مَا اَبْعَدَهُ عَنْ صَلَاحِ نَفْسِهِ وَ اسْتِدْراکِ اَمْرِهِ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وای بر مسرف چه دور است از صلاح وجودش، و درک زندگی و حیاتش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لِلْمُسْرِفِ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یَشْتَری مَا لَیْسَ لَهُ، وَ یَلْبِسُ مَا لَیْسَ لَهُ، وَ یَأْکُلُ مَا لَیْسَ لَهُ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مسرف سه نشانه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می‌خرد و می‌پوشد و می‌خورد آنچه را که در شأن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الْقَصْدَ اَمْرٌ یُحِبُّهُ اللّٰهُ عَزَّ وَ جَلَّ، وَ اِنَّ السَّرَفَ یُبْغِضُهُ اللّٰهُ، حَتّی طَرْحَکَ النَّواةَ، فَاِنَّها تَصْلُحُ لِشَیْءٍ وَ حَتّی صَبَّکَ فَضْلَ شَرابِکَ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bookmarkStart w:id="445" w:name="pg244_3156"/>
    </w:p>
    <w:p>
      <w:pPr>
        <w:pStyle w:val="BookText"/>
        <w:rPr/>
      </w:pPr>
      <w:bookmarkEnd w:id="445"/>
      <w:r>
        <w:rPr>
          <w:rFonts w:ascii="IRNazanin" w:hAnsi="IRNazanin" w:eastAsia="IRNazanin"/>
          <w:color w:val="111111"/>
          <w:sz w:val="28"/>
          <w:sz w:val="28"/>
          <w:szCs w:val="28"/>
          <w:rtl w:val="true"/>
          <w:lang w:bidi="fa-IR"/>
        </w:rPr>
        <w:t>همانا میانه‌روی واقعیتی است که خداوند عز و جل آن را دوست داد، و مسرف را دشمن است، اسراف تا جایی است که هسته‌ی خرمای خورده شده را که شایسته‌ی کاشتن است دور بیندازی، و زیادی آبی که در اختیار داری به زمین 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کانَ لَهُ مالٌ فَاِیّاهُ وَ الْفَسادَ، فَاِنَّ اِعْطائِکَ الْمالَ فِی غَیْرِ وَجْهِهِ تَبْذِیرٌ وَ اِسْرافٌ، وَ هُوَ یَرْفَعُ ذِکْرَ صاحِبِهِ فِی النّاسِ، وَ یَضَعُهُ عِنْدَ اللّٰهِ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دارای ثروت است بر او باد از فساد، همانا تبذیر و اسراف این است که ثروت خود را در غیر جهت معینش خرج کنی، این‌گونه خرج بیهوده و بی‌رویه نام صاحب ثروت را بین مردم بلند مرتبه می‌کند و نزد خداوند پست می‌نماید</w:t>
      </w:r>
      <w:r>
        <w:rPr>
          <w:rFonts w:eastAsia="IRNazanin" w:cs="IRNazanin"/>
          <w:color w:val="111111"/>
          <w:sz w:val="28"/>
          <w:szCs w:val="28"/>
          <w:rtl w:val="true"/>
          <w:lang w:bidi="fa-IR"/>
        </w:rPr>
        <w:t>.</w:t>
      </w:r>
    </w:p>
    <w:p>
      <w:pPr>
        <w:pStyle w:val="Heading3"/>
        <w:numPr>
          <w:ilvl w:val="2"/>
          <w:numId w:val="1"/>
        </w:numPr>
        <w:rPr/>
      </w:pPr>
      <w:bookmarkStart w:id="446" w:name="__RefHeading___Toc2156869_211673320"/>
      <w:bookmarkStart w:id="447" w:name="_Toc154"/>
      <w:bookmarkEnd w:id="446"/>
      <w:r>
        <w:rPr>
          <w:rtl w:val="true"/>
        </w:rPr>
        <w:t>غِشّ</w:t>
      </w:r>
      <w:bookmarkEnd w:id="447"/>
    </w:p>
    <w:p>
      <w:pPr>
        <w:pStyle w:val="BookText"/>
        <w:rPr/>
      </w:pPr>
      <w:r>
        <w:rPr>
          <w:rFonts w:ascii="IRNazanin" w:hAnsi="IRNazanin" w:eastAsia="IRNazanin"/>
          <w:color w:val="111111"/>
          <w:sz w:val="28"/>
          <w:sz w:val="28"/>
          <w:szCs w:val="28"/>
          <w:rtl w:val="true"/>
          <w:lang w:bidi="fa-IR"/>
        </w:rPr>
        <w:t>نیرنگ زدن به مردم در هر برنامه‌ای، و گول زدن آنان در معاملات، مثل اینکه جنس عیب‌دار را به جای جنس سالم به آنان فروختن، و خلاصه حیله‌گری نسبت به مردم در همه‌ی امور مصداق غش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مصادیق غش در قرآن مجید به خصوص در آیات مربوط به امور اقتصادی زیاد آمده، و روایات هم برای این برنامه‌ی ضد انسانی باب مفصلی را باز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غش از نظر قرآن و معارف الهیه عملی حرام، و کاری غیر مشروع، و خیانت به مردم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خدا روایت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اَلْمُسْلِمُ اَخُو الْمُسْلِمِ، وَ لا یَحِلُّ لِمُسْلِمٍ اِذا باعَ مِنْ اَخِیهِ بَیْعاً فِیهِ عَیْبٌ اَنْ لَا یُبَیِّنَهُ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 برادر مسلمان است، بر مسلمان حلال نیست زمانی که جنس عیب‌داری را می‌فروشد عیبش را به خریدار 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غَشَّ الْمُسْلِمینَ حُشِرَ مَعَ الْیَهُودِ یَوْمَ الْقِیامَةِ، لاَِنَّهُمْ اَغَشُّ النّاسِ لِلْمُسْلِمینَ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به مسلمانان نیرنگ بزند در قیامت با یهود محشور می‌شود، زیرا یهودیان خائن‌ترین مردم جهان نسبت به مسلمانانند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الهی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باعَ عَیْباً لَمْ یُبَیِّنْهُ لَمْ یَزَلْ فِی مَقْتِ اللّٰهِ، وَ لَمْ تَزَلِ الْمَلَائِکَةُ تَلْعَنُهُ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جنسی را بفروشد و عیبش را نگوید دائم در خشم خداست، و پیوسته فرشتگان او را لعنت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غَشَّ النّاسَ فِی دِینِهِمْ فَهُوَ مُعانِدٌ للّٰهِ‌ِ وَ رَسُولِهِ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به مردم در دینشان نیرنگ بزند، دشمن خدا و رسول خداست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w:t>
      </w:r>
      <w:bookmarkStart w:id="448" w:name="pg244_3160"/>
    </w:p>
    <w:p>
      <w:pPr>
        <w:pStyle w:val="BookText"/>
        <w:rPr/>
      </w:pPr>
      <w:bookmarkEnd w:id="448"/>
      <w:r>
        <w:rPr>
          <w:rFonts w:ascii="Amiri" w:hAnsi="Amiri" w:eastAsia="Amiri" w:cs="Amiri"/>
          <w:color w:val="111111"/>
          <w:sz w:val="28"/>
          <w:sz w:val="28"/>
          <w:szCs w:val="28"/>
          <w:rtl w:val="true"/>
          <w:lang w:bidi="ar-SA"/>
        </w:rPr>
        <w:t xml:space="preserve">اِنَّ اَعْظَمَ الْخِیَانَةِ خِیَانَةُ الْاُمَّةِ، وَ افْظَعَ الْغِشِّ غِشُّ الْاَئِمَّةِ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بزرگ‌ترین خیانت، خیانت نسبت به امت و زشت‌ترین نیرنگ، نیرنگ با پیشوایان است</w:t>
      </w:r>
      <w:r>
        <w:rPr>
          <w:rFonts w:eastAsia="IRNazanin" w:cs="IRNazanin"/>
          <w:color w:val="111111"/>
          <w:sz w:val="28"/>
          <w:szCs w:val="28"/>
          <w:rtl w:val="true"/>
          <w:lang w:bidi="fa-IR"/>
        </w:rPr>
        <w:t>.</w:t>
      </w:r>
    </w:p>
    <w:p>
      <w:pPr>
        <w:pStyle w:val="Heading3"/>
        <w:numPr>
          <w:ilvl w:val="2"/>
          <w:numId w:val="1"/>
        </w:numPr>
        <w:rPr/>
      </w:pPr>
      <w:bookmarkStart w:id="449" w:name="__RefHeading___Toc2156871_211673320"/>
      <w:bookmarkStart w:id="450" w:name="_Toc155"/>
      <w:bookmarkEnd w:id="449"/>
      <w:r>
        <w:rPr>
          <w:rtl w:val="true"/>
        </w:rPr>
        <w:t>ربا</w:t>
      </w:r>
      <w:bookmarkEnd w:id="450"/>
    </w:p>
    <w:p>
      <w:pPr>
        <w:pStyle w:val="BookText"/>
        <w:rPr/>
      </w:pPr>
      <w:r>
        <w:rPr>
          <w:rFonts w:ascii="IRNazanin" w:hAnsi="IRNazanin" w:eastAsia="IRNazanin"/>
          <w:color w:val="111111"/>
          <w:sz w:val="28"/>
          <w:sz w:val="28"/>
          <w:szCs w:val="28"/>
          <w:rtl w:val="true"/>
          <w:lang w:bidi="fa-IR"/>
        </w:rPr>
        <w:t>وام دادن به مردم به قصد زیاده گرفتن از آنان، و اضافه دادن جنس پست در برابر کم گرفتن جنس مرغوب، مانند معامله کردن گندم یا برنج یا خرمای پست با عالی آن به مثل ده کیلو به هشت کیلو از مصادیق ربا و عملی حرام و از گناهان کبیره است که خداوند در قرآن مجید به آلوده‌ی به آن، وعده‌ی عذاب قطعی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اِتَّقُوا اَللّٰهَ وَ ذَرُوا مٰا بَقِیَ مِنَ اَلرِّبٰا إِنْ کُنْتُمْ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تَفْعَلُوا فَأْذَنُوا بِحَرْبٍ مِنَ اَللّٰهِ وَ رَسُولِهِ</w:t>
      </w:r>
      <w:r>
        <w:rPr>
          <w:rFonts w:eastAsia="Amiri" w:cs="Amiri" w:ascii="Amiri" w:hAnsi="Amiri"/>
          <w:color w:val="111111"/>
          <w:sz w:val="28"/>
          <w:szCs w:val="28"/>
          <w:rtl w:val="true"/>
          <w:lang w:bidi="ar-SA"/>
        </w:rPr>
        <w:t xml:space="preserve">. . .»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پروا کنید، و آنچه از ربا در نزد شماست اگر مؤمن هستید واگذارید، اگر از ربا دست برندارید جنگ با خدا و رسولش را اعلام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 الْمَکاسِبِ کَسْبُ الرِّبا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بدترین کسب‌ها، کسب ربایی است</w:t>
      </w:r>
      <w:r>
        <w:rPr>
          <w:rFonts w:eastAsia="IRNazanin" w:cs="IRNazanin"/>
          <w:color w:val="111111"/>
          <w:sz w:val="28"/>
          <w:szCs w:val="28"/>
          <w:rtl w:val="true"/>
          <w:lang w:bidi="fa-IR"/>
        </w:rPr>
        <w:t>.</w:t>
      </w:r>
      <w:bookmarkStart w:id="451" w:name="pg244_3162"/>
    </w:p>
    <w:p>
      <w:pPr>
        <w:pStyle w:val="BookText"/>
        <w:rPr/>
      </w:pPr>
      <w:bookmarkEnd w:id="451"/>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اَکَلَ الرِّبا مَلَأَ اللّٰهُ عَزَّ وَ جَلَّ بَطْنَهُ مِنْ نارِ جَهَنَّمَ بِقَدْرِ مَا اَکَلَ، وَ اِنِ اکْتَسَبَ مِنْهُ مَالاً لَا یَقْبَلِ اللّٰهُ مِنْهُ شَیْئاً مِنْ عَمَلِهِ، وَ لَمْ یَزَلْ فِی لَعْنَةِ اللّٰهِ وَ الْمَلَائِکَةِ ما کانَ عِنْدَهُ قِیراطٌ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ربا بخورد، به اندازه‌ای که خورده خداوند شکمش را از آتش جهنم پر کند و اگر از طریق ربا مال اندوزی نماید خداوند چیزی از عملش قبول نمی‌کند، و اگر قیراطی از ربا نزد او باشد پیوسته در لعنت خدا و فرشتگان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دِرْهَمُ رِبَا اَعْظَمُ عِنْدَ اللّٰهِ مِنْ سَبْعِینَ زِنْیَةً بِذاتِ مَحْرَمٍ فِی بَیْتِ اللّٰهِ الْحَرامِ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درهم ربا نزد خدا عظیم‌تر از هفتاد زنا با مَحرم در بیت اللّٰه الحرام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اللّٰهَ عَزَّ وَ جَلَّ لَعَنَ آکِلَ الرِّبا وَ مُؤْکِلَهُ وَ کاتِبَهُ وَ شاهِدَیْهِ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عز و جل خورنده و خوراننده و نویسنده و شاهد بر ربا را لعنت کرده است</w:t>
      </w:r>
      <w:r>
        <w:rPr>
          <w:rFonts w:eastAsia="IRNazanin" w:cs="IRNazanin"/>
          <w:color w:val="111111"/>
          <w:sz w:val="28"/>
          <w:szCs w:val="28"/>
          <w:rtl w:val="true"/>
          <w:lang w:bidi="fa-IR"/>
        </w:rPr>
        <w:t>.</w:t>
      </w:r>
    </w:p>
    <w:p>
      <w:pPr>
        <w:pStyle w:val="Heading3"/>
        <w:numPr>
          <w:ilvl w:val="2"/>
          <w:numId w:val="1"/>
        </w:numPr>
        <w:rPr/>
      </w:pPr>
      <w:bookmarkStart w:id="452" w:name="__RefHeading___Toc2156873_211673320"/>
      <w:bookmarkStart w:id="453" w:name="_Toc156"/>
      <w:bookmarkEnd w:id="452"/>
      <w:r>
        <w:rPr>
          <w:rtl w:val="true"/>
        </w:rPr>
        <w:t>علل هلاکت</w:t>
      </w:r>
      <w:bookmarkEnd w:id="453"/>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در بسیاری از آیات از هلاکت امت‌ها، به وسیله‌ی عذابهای گوناگون و علل هلاکتشان سخن به میان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آن آیات که در اکثر سوره‌های قرآن آمده، عالی‌ترین زمینه‌ی رشد و تربیت و دوری از علل هلاکت را به انسان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ظلم به خود، ظلم به دیگران، اسراف، کفر و انکار حق، فسق، طغیان، و غفلت و جرم را از علل هلاکت امت‌های گذشته بیان می‌کند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الْمُهْلِکاتُ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فَشُحٌّ مُطاعٌ، وَ هَوًی مُتَّبِعٌ، وَ اِعْجابُ الْمَرْءِ بِنَفْسِهِ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هلاک کننده‌ها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بخلی است که دنبال شود، و هوای نفسی است که پیروی گردد، و نیز خودبینی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الدّینارَ وَ الدِّرْهَمَ اَهْلَکا مَنْ کانَ قَبْلَکُم وَ هُما مُهْلِکاکُمْ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دینار و درهم و مال و ثروت، گذشتگان شما را هلاک کرد، و هلاک کننده‌ی شما هم هست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bookmarkStart w:id="454" w:name="pg244_3166"/>
    </w:p>
    <w:p>
      <w:pPr>
        <w:pStyle w:val="BookText"/>
        <w:rPr/>
      </w:pPr>
      <w:bookmarkEnd w:id="454"/>
      <w:r>
        <w:rPr>
          <w:rFonts w:ascii="Amiri" w:hAnsi="Amiri" w:eastAsia="Amiri" w:cs="Amiri"/>
          <w:color w:val="111111"/>
          <w:sz w:val="28"/>
          <w:sz w:val="28"/>
          <w:szCs w:val="28"/>
          <w:rtl w:val="true"/>
          <w:lang w:bidi="ar-SA"/>
        </w:rPr>
        <w:t xml:space="preserve">مَنِ اسْتَبَدَّ بِرَأْیِهِ هَلَکَ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در رأی و نظرش استبداد به خرج داد، و از قواعد الهی و مردم عاقل نظرخواهی نکرد هلاک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هَلَکَ مَنْ لَمْ یَعْرِفْ قَدْرَهُ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قدر و اندازه‌ی خود را نشناخت و به موقعیت و موقف خود آگاه نشد به هلاکت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یُهْلِکُ اللّٰهُ سِتّاً بِسِتٍّ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الْاُمَراءَ بِالْجَوْرِ، وَ الْعَرَبَ بِالْعَصَبِیَّةِ، وَ الدَّهاقِینَ بِالْکِبْرِ، وَ التُّجارَ بِالْخِیانَةِ، وَ اَهْلَ الرُّسْتاقِ بِالْجَهْلِ، وَ الْفُقَهاءَ بِالْحَسَدِ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شش طایفه را به شش چیز هلاک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حکمرانان را به ستم، عرب را به تعصب، رؤسا را به تکبر، تاجران را به خیانت، روستاییان را به نادانی و فقیهان را به حسد</w:t>
      </w:r>
      <w:r>
        <w:rPr>
          <w:rFonts w:eastAsia="IRNazanin" w:cs="IRNazanin"/>
          <w:color w:val="111111"/>
          <w:sz w:val="28"/>
          <w:szCs w:val="28"/>
          <w:rtl w:val="true"/>
          <w:lang w:bidi="fa-IR"/>
        </w:rPr>
        <w:t>.</w:t>
      </w:r>
    </w:p>
    <w:p>
      <w:pPr>
        <w:pStyle w:val="Heading3"/>
        <w:numPr>
          <w:ilvl w:val="2"/>
          <w:numId w:val="1"/>
        </w:numPr>
        <w:rPr/>
      </w:pPr>
      <w:bookmarkStart w:id="455" w:name="__RefHeading___Toc2156875_211673320"/>
      <w:bookmarkStart w:id="456" w:name="_Toc157"/>
      <w:bookmarkEnd w:id="455"/>
      <w:r>
        <w:rPr>
          <w:rtl w:val="true"/>
        </w:rPr>
        <w:t>کبر</w:t>
      </w:r>
      <w:bookmarkEnd w:id="456"/>
    </w:p>
    <w:p>
      <w:pPr>
        <w:pStyle w:val="BookText"/>
        <w:rPr/>
      </w:pPr>
      <w:r>
        <w:rPr>
          <w:rFonts w:ascii="IRNazanin" w:hAnsi="IRNazanin" w:eastAsia="IRNazanin"/>
          <w:color w:val="111111"/>
          <w:sz w:val="28"/>
          <w:sz w:val="28"/>
          <w:szCs w:val="28"/>
          <w:rtl w:val="true"/>
          <w:lang w:bidi="fa-IR"/>
        </w:rPr>
        <w:t>خود بزرگ‌بینی از اوصاف شیطان، و باعث ایستادن در برابر خواسته‌های حق، و حقوق مردم و خوار شمردن دیگران 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کبر در برابر حق، شیطان را از سجده بر آدم بازداشت و او را به لعنت ابد، و خروج از حریم فرشتگان، و استحقاق عذاب دائم قیامت دچار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متکبر چه کبرش نسبت به خداوند و انبیا و قرآن و امامان باشد، و چه کبرش در برابر مردم که شاید همه‌ی آنها از او برتر باشند ظهور کند، عمله‌ی شیطان و همرنگ ابلیس و ملعون و مطرود از رحمت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ابلیس به فرموده‌ی قرآن </w:t>
      </w:r>
      <w:r>
        <w:rPr>
          <w:rStyle w:val="FootnoteAnchor"/>
          <w:rtl w:val="true"/>
        </w:rPr>
        <w:footnoteReference w:id="602"/>
      </w:r>
      <w:r>
        <w:rPr>
          <w:rFonts w:ascii="IRNazanin" w:hAnsi="IRNazanin" w:eastAsia="IRNazanin"/>
          <w:color w:val="111111"/>
          <w:sz w:val="28"/>
          <w:sz w:val="28"/>
          <w:szCs w:val="28"/>
          <w:rtl w:val="true"/>
          <w:lang w:bidi="fa-IR"/>
        </w:rPr>
        <w:t>از مقام و مرتبه‌ی بلندش به خاطر کبرش در برابر حق سقوط کرد، انسان متکبر هم از مرتبه‌ی انسانیت و مقام آدمیت سقوط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گرفتاران به کبر، و دارندگان روحیه‌ی استکباری را مستحق عذاب دردناک قیامت می‌دادند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أَمَّا اَلَّذِینَ اِسْتَنْکَفُوا وَ اِسْتَکْبَرُوا فَیُعَذِّبُهُمْ عَذٰاباً أَلِیماً وَ لاٰ یَجِدُونَ لَهُمْ مِنْ دُونِ اَللّٰهِ وَلِیًّا وَ لاٰ نَصِیراً</w:t>
      </w:r>
      <w:r>
        <w:rPr>
          <w:rFonts w:eastAsia="Amiri" w:cs="Amiri" w:ascii="Amiri" w:hAnsi="Amiri"/>
          <w:color w:val="111111"/>
          <w:sz w:val="28"/>
          <w:szCs w:val="28"/>
          <w:rtl w:val="true"/>
          <w:lang w:bidi="ar-SA"/>
        </w:rPr>
        <w:t xml:space="preserve">»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آنان که از بندگی خدا امتناع کردند، و آلوده به کبر و خودپسندی شدند، و نسبت به عبادت حق تکبر ورزیدند، خداوند آنان را به عذاب دردناک معذب خواهد کرد، جز خدا کسی را یار و یاور نخواهند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اهل استکبار را از حریم محبت خدا خارج دانسته، و این طایفه را مبغوض و منفور حق معرفی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إِنَّهُ لاٰ یُحِبُّ اَلْمُسْتَکْبِرِینَ</w:t>
      </w:r>
      <w:r>
        <w:rPr>
          <w:rFonts w:eastAsia="Amiri" w:cs="Amiri" w:ascii="Amiri" w:hAnsi="Amiri"/>
          <w:color w:val="111111"/>
          <w:sz w:val="28"/>
          <w:szCs w:val="28"/>
          <w:rtl w:val="true"/>
          <w:lang w:bidi="ar-SA"/>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خداوند اهل تکبر را دوست ندارد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قیامت با عتاب شدیدی به متکبرین دستور داده می‌شود وارد ابواب جهنم 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أَبْوٰابَ جَهَنَّمَ خٰالِدِینَ فِیهٰا فَبِئْسَ مَثْوَی اَلْمُتَکَبِّرِینَ</w:t>
      </w:r>
      <w:r>
        <w:rPr>
          <w:rFonts w:eastAsia="Amiri" w:cs="Amiri" w:ascii="Amiri" w:hAnsi="Amiri"/>
          <w:color w:val="111111"/>
          <w:sz w:val="28"/>
          <w:szCs w:val="28"/>
          <w:rtl w:val="true"/>
          <w:lang w:bidi="ar-SA"/>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وارد ابواب دوزخ شوید که در آنجا همیشگی هستید، جهنم برای اهل کبر جایگاه 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حق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اِجْتَنِبُوا الْکِبْرَ، فَاِنَّ الْعَبْدَ لَا یَزالُ یَتَکَبَّرُ حَتّی یَقُولَ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اکْتُبُوا عَبْدِی هٰذا فِی الْجَبّارِینَ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کبر اجتناب نمایید، هر آینه عبد پیوسته تکبر می‌ورزد تا خداوند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بنده‌ی مرا در طایفه‌ی گردنکشان بنویسید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اِیّاکَ وَ الْکِبْرَ، فَاِنَّهُ اَعْظَمُ الذُّنُوبِ، وَ اَلْأَمُ الْعُیوبِ، وَ هُوَ حِلْیَةُ اِبْلِیسَ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کبرورزی بپرهیز، که اعظم گناهان و پست‌ترین عیب‌هاست، کبر زینت ابلیس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عَجِبْتُ لاِبْنِ آدَمَ، اَوَّلُهُ نُطْفَةٌ، وَ آخِرُهُ جِیفَةٌ، وَ هُوَ قائِمٌ بَیْنَهُما وِعاءً لِلْغائِطِ، ثُمَّ یَتَکَبَّرُ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فرزند آدم در شگفتم، ابتدایش نطفه و پایانش مرداری بدبو، و بین ابتدا</w:t>
      </w:r>
    </w:p>
    <w:p>
      <w:pPr>
        <w:pStyle w:val="BookText"/>
        <w:rPr/>
      </w:pPr>
      <w:r>
        <w:rPr>
          <w:rFonts w:ascii="IRNazanin" w:hAnsi="IRNazanin" w:eastAsia="IRNazanin"/>
          <w:color w:val="111111"/>
          <w:sz w:val="28"/>
          <w:sz w:val="28"/>
          <w:szCs w:val="28"/>
          <w:rtl w:val="true"/>
          <w:lang w:bidi="fa-IR"/>
        </w:rPr>
        <w:t>و پایانش ظرف نجاست است، آنگاه تکبر 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به همه اعلام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إِیّاکمْ وَ الْکِبْرَ، فَاِنَّ اِبْلِیسَ حَمَلَهُ الْکِبْرُ عَلَی تَرْکِ السُّجُود لاِدَمَ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کبر ورزیدن بپرهیزید، همانا این صفت زشت، ابلیس را بر آن داشت که بر خلاف دستور حق به آدم سجده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مواردی که در صفحات گذشته نگاشته شد نشان دهنده‌ی تمام زشتی‌ها نیست، بلکه نمونه‌ای از پلیدیهاست که گاهی وجود برخی از آنها در انسان موجب خواری دنیا و عذاب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قسمتی دیگر از زشتی‌های معنوی که آلوده بودن به آنها باطن انسان را از چهره‌ی زشت‌ترین حیوانات زشت‌تر می‌کند و همان باطن خودش را در قیامت از چهره‌ی ظاهر انسان نشان می‌دهد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تشبه به بیگانگان، ماندن در جهل و نادانی، فساد در نسل، فساد در اقتصاد، بدعتگذاری، غرور، عجز و تنبلی، سرقت، قتل نفس، تقلید حرام، بدگمانی به دیگران، بدگمانی به حق، وسوسه، پستی و لئامت، فتنه‌گری، سخن چینی، شرک، آرزوی بی‌جا، عجله، قساوت قلب، لجاجت، جدال، غنا، اختلاف، گروه گرایی، قهر و جدایی، تعصب بی‌جا، طمع، تجسس در عیوب مردم، حرص، زنا، حسد، حبس حقوق پدر و مادر و زن و فرزند و سایر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اینجانب اگر می‌خواست تمام این عناوین را با کمک آیات قرآن و روایات توضیح دهد بیش از چند جلد کتاب می‌شد، برای یافتن تفسیر این واژه‌ها لازم است به تفاسیر قرآن و کتابهای مفصل روایتی و اخلاقی مراجعه کنید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فصل را با توجه به مروری به کل مسایل گذشته به پایان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قسمتی از این نوشتار به سرفصل‌های نعمت‌های مادی و معنوی که خداوند به انسان ارزانی داشته، و انسان برای نیرو گرفتن از آن نعمت‌ها جهت عبادت و بندگی باید استفاده کند اشاره شد، در بخشی از آن به این معنا توجه داده شد که گناه و معصیت، معلول بی‌جا خرج کردن نعمت و به انحراف کشیدن امور مادی و معنوی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جهت دیگر به این حقیقت هشدار داده شد که توبه و انابه و رجوع و بازگشت، عبارت از بازگرداندن نعمت‌ها به همان مسیری است که خداوند برای نعمت‌ها مقرر فرموده و به عبارت دیگر این واقعیت بیان شد که توبه در جهتی عبارت از حال پشیمانی و در جهتی دیگر عبارت از جبران گذشته، و در مرحله‌ای دیگر عبارت از توجه به آینده و قرار گرفتن در راه صلاح و سداد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بخشی هم به این معنا تذکر داده شد که انسان هرچه آلوده به گناه باشد، مانند یک بیمار است، و تمام درهای علاج و شفا از جانب خداوند مهربان به روی این بیمار باز است، هرگز نباید دچار ناامیدی شود بلکه باید بداند و باور داشته باشد که حضرت حق توبه پذیر است، و قدرت و رحمت و لطف بی‌نهایتش به آسانی شامل حال گنهکار تائب می‌شود، تمام گناهانش را می‌بخشد و او را مشمول رحمت خود قرار می‌دهد، و گنهکار هم باید حقوق مالی مردم را باز گرداند، و حقوق واجب مالی خود را که در قرآن مطرح است بپردازد، و واجبات قضا شده را جبران کند، و عزمش بر ترک گناه در آینده قطعی و حتمی باشد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مهمی از این مکتوب به آیات و روایات توبه اشاره شد، و در قسمتی مفصل داستان پرقیمت توبه کنندگان، بخصوص داستانهایی که کمتر به گوش کسی رسیده به رشته‌ی تحریر درآمد، و در پایان دفتر هم راه اصلاح</w:t>
      </w:r>
    </w:p>
    <w:p>
      <w:pPr>
        <w:pStyle w:val="BookText"/>
        <w:rPr/>
      </w:pPr>
      <w:r>
        <w:rPr>
          <w:rFonts w:ascii="IRNazanin" w:hAnsi="IRNazanin" w:eastAsia="IRNazanin"/>
          <w:color w:val="111111"/>
          <w:sz w:val="28"/>
          <w:sz w:val="28"/>
          <w:szCs w:val="28"/>
          <w:rtl w:val="true"/>
          <w:lang w:bidi="fa-IR"/>
        </w:rPr>
        <w:t>توبه کننده با کمک آیات و روایات در چهل عنوان نشان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فکر می‌کنم اگر افرادی که آلوده به گناه هستند برای یک بار زحمت مطالعه‌ی این نوشتار را به خود بدهند یا گویندگان بزرگوار مذهبی و خطیبان نماز جمعه، خلاصه و فشرده‌ی مطالب این اوراق را برای افراد شرکت کننده در مجالس و نماز جمعه بیان کنند، برای شنوندگان بخصوص آنان که عادت به بعضی از گناهان دارند و مایل به توبه هستند مفید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هدایتگر هرگز نباید از هدایت شدن مستحقان هدایت دلسرد و ناامید باشد، هدایتگران باید همانند انبیا و اولیا نسبت به گمراهان و گنهکاران پدری کنند، و آنان را همچون فرزندان خود مورد لطف و محبت قرار دهند، و زیر بال رحمت و مهر خود بگیرند، و در فضایی پر از صفا و صمیمیت، و عشق و کرامت، مسایل الهی و حلال و حرام خدایی، و واقعیات انسانی و اخلاقی را برای آنان توضیح داده، و بر این برنامه استقامت و پایداری و صبر و حوصله به خرج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عارفان، مولای عاشقان، امیر مؤمنان علیه السلام به تمام هادیان راه، و دلسوزان نسبت به مردم، و طبیبان روحی پیام داده‌اند، که از علاج بیمار گناه ناامید مباشید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مهرورزی به مردم، و رحمت و لطف داشتن به اهل گناه و تحمل رنج و زحمت برای توبه دادن آنان، عالی‌ترین عامل جذب رحمت الهی در دنیا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رسول خدا صلی الله علیه و آله و سلم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اُحِبُّ اَنْ یَرْحَمَنِی رَبّی،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ارْحَمْ نَفْسَکَ، وَ ارْحَمْ خَلْقَ اللّٰهِ یَرْحَمْکَ اللّٰهُ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دارم خدا به من رحم کند،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خودت و به تمام مخلوقات خدا رحم کن، خداوند تو را مشمول رحمتش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جمله‌ی خلق خدا افراد گنهکارند که به عللی گرفتار گناه شده‌اند، نباید گنهکار را طرد کرد و با او با تلخی روبرو شد، باید او را به عنوان یک بیمار مورد توجه قرار داد، بیماری که فطرتاً طلب یاری می‌کند و برای نجات خویش استغاثه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حقیقت قابل ترحم است، وی را دعوت کنید، اگر نیامد شما دنبال او بروید، با نرمی با او سخن بگویید، آثار خطرناک گناه را در دنیا و آخرت برایش بیان نمایید، عنایات و الطاف خدا را که در همه‌ی عمر شامل او بوده یادآوری کنید و امید داشته باشید که خداوند به وسیله‌ی شما به او توفیق بازگشت و توبه و انابه می‌دهد، که تحمل شما برای هدایت او، و هدایت شدن او به دست شما برای شما از هر عملی ثوابش بیشتر و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مرا برای تبلیغ دین به یمن فرستاد،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احدی جنگ مکن مگر پس از اینکه او را به اسلام دعوت کنی، سپس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ایْمُ اللّٰهِ لَاَنْ یَهْدِیَ اللّٰهُ عَلیٰ یَدَیْکَ رَجُلاً خَیْرٌ لَکَ مِمّا طَلَعَتْ عَلَیْهِ الشَّمْسُ وَ غَرَبَتْ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 به ذات اللّٰه، این که خداوند مردی را به دست تو هدایت کند برای تو از آنچه که آفتاب بر آن می‌تابد و غروب می‌کند بهتر است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که سرمایه‌ای جز اشک چشم و اسلحه‌ای جز دعا و مایه‌ای غیر امید به تو نداریم به توبه و انابه‌ی حقیقی موفق کن، و وجود ما را به صلاح و سداد و تقوا و عبادت و بندگی آراسته فرما، و در بقیه‌ی عمر از آلوده شدن به هر گناه</w:t>
      </w:r>
    </w:p>
    <w:p>
      <w:pPr>
        <w:pStyle w:val="BookText"/>
        <w:rPr/>
      </w:pPr>
      <w:r>
        <w:rPr>
          <w:rFonts w:ascii="IRNazanin" w:hAnsi="IRNazanin" w:eastAsia="IRNazanin"/>
          <w:color w:val="111111"/>
          <w:sz w:val="28"/>
          <w:sz w:val="28"/>
          <w:szCs w:val="28"/>
          <w:rtl w:val="true"/>
          <w:lang w:bidi="fa-IR"/>
        </w:rPr>
        <w:t>ظاهری و باطنی حفظ کن، و حیات و ممات ما را حیات و ممات محمد و آل محمد قرار بده</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این دفتر در لحظات پایانی بعد از ظهر روز پنجشنبه مطابق با سوم اردیبهشت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پذیرفت</w:t>
      </w:r>
      <w:r>
        <w:rPr>
          <w:rFonts w:eastAsia="IRNazanin" w:cs="IRNazanin"/>
          <w:color w:val="111111"/>
          <w:sz w:val="28"/>
          <w:szCs w:val="28"/>
          <w:rtl w:val="true"/>
          <w:lang w:bidi="fa-IR"/>
        </w:rPr>
        <w:t>.</w:t>
      </w:r>
      <w:bookmarkStart w:id="457" w:name="pg244_3182"/>
    </w:p>
    <w:p>
      <w:pPr>
        <w:pStyle w:val="Heading2"/>
        <w:numPr>
          <w:ilvl w:val="1"/>
          <w:numId w:val="1"/>
        </w:numPr>
        <w:rPr/>
      </w:pPr>
      <w:bookmarkStart w:id="458" w:name="__RefHeading___Toc2156877_211673320"/>
      <w:bookmarkStart w:id="459" w:name="_Toc158"/>
      <w:bookmarkEnd w:id="457"/>
      <w:bookmarkEnd w:id="458"/>
      <w:r>
        <w:rPr>
          <w:rtl w:val="true"/>
        </w:rPr>
        <w:t>فهرست ها</w:t>
      </w:r>
      <w:bookmarkEnd w:id="459"/>
    </w:p>
    <w:p>
      <w:pPr>
        <w:pStyle w:val="Heading3"/>
        <w:numPr>
          <w:ilvl w:val="2"/>
          <w:numId w:val="1"/>
        </w:numPr>
        <w:rPr/>
      </w:pPr>
      <w:bookmarkStart w:id="460" w:name="__RefHeading___Toc2156879_211673320"/>
      <w:bookmarkStart w:id="461" w:name="_Toc159"/>
      <w:bookmarkEnd w:id="460"/>
      <w:r>
        <w:rPr>
          <w:rtl w:val="true"/>
        </w:rPr>
        <w:t>اشاره</w:t>
      </w:r>
      <w:bookmarkEnd w:id="461"/>
    </w:p>
    <w:p>
      <w:pPr>
        <w:pStyle w:val="BookText"/>
        <w:rPr/>
      </w:pPr>
      <w:r>
        <w:rPr>
          <w:rFonts w:ascii="IRNazanin" w:hAnsi="IRNazanin" w:eastAsia="IRNazanin"/>
          <w:color w:val="111111"/>
          <w:sz w:val="28"/>
          <w:sz w:val="28"/>
          <w:szCs w:val="28"/>
          <w:rtl w:val="true"/>
          <w:lang w:bidi="fa-IR"/>
        </w:rPr>
        <w:t>فهرست آیات</w:t>
      </w:r>
    </w:p>
    <w:p>
      <w:pPr>
        <w:pStyle w:val="BookText"/>
        <w:rPr/>
      </w:pPr>
      <w:r>
        <w:rPr>
          <w:rFonts w:ascii="IRNazanin" w:hAnsi="IRNazanin" w:eastAsia="IRNazanin"/>
          <w:color w:val="111111"/>
          <w:sz w:val="28"/>
          <w:sz w:val="28"/>
          <w:szCs w:val="28"/>
          <w:rtl w:val="true"/>
          <w:lang w:bidi="fa-IR"/>
        </w:rPr>
        <w:t>فهرست روایات</w:t>
      </w:r>
    </w:p>
    <w:p>
      <w:pPr>
        <w:pStyle w:val="BookText"/>
        <w:rPr/>
      </w:pPr>
      <w:r>
        <w:rPr>
          <w:rFonts w:ascii="IRNazanin" w:hAnsi="IRNazanin" w:eastAsia="IRNazanin"/>
          <w:color w:val="111111"/>
          <w:sz w:val="28"/>
          <w:sz w:val="28"/>
          <w:szCs w:val="28"/>
          <w:rtl w:val="true"/>
          <w:lang w:bidi="fa-IR"/>
        </w:rPr>
        <w:t>فهرست انبیاء و معصومین</w:t>
      </w:r>
    </w:p>
    <w:p>
      <w:pPr>
        <w:pStyle w:val="BookText"/>
        <w:rPr/>
      </w:pPr>
      <w:r>
        <w:rPr>
          <w:rFonts w:ascii="IRNazanin" w:hAnsi="IRNazanin" w:eastAsia="IRNazanin"/>
          <w:color w:val="111111"/>
          <w:sz w:val="28"/>
          <w:sz w:val="28"/>
          <w:szCs w:val="28"/>
          <w:rtl w:val="true"/>
          <w:lang w:bidi="fa-IR"/>
        </w:rPr>
        <w:t>فهرست اعلام</w:t>
      </w:r>
    </w:p>
    <w:p>
      <w:pPr>
        <w:pStyle w:val="BookText"/>
        <w:rPr/>
      </w:pPr>
      <w:r>
        <w:rPr>
          <w:rFonts w:ascii="IRNazanin" w:hAnsi="IRNazanin" w:eastAsia="IRNazanin"/>
          <w:color w:val="111111"/>
          <w:sz w:val="28"/>
          <w:sz w:val="28"/>
          <w:szCs w:val="28"/>
          <w:rtl w:val="true"/>
          <w:lang w:bidi="fa-IR"/>
        </w:rPr>
        <w:t>فهرست قبایل، بیوتات، مذاهب</w:t>
      </w:r>
    </w:p>
    <w:p>
      <w:pPr>
        <w:pStyle w:val="BookText"/>
        <w:rPr/>
      </w:pPr>
      <w:r>
        <w:rPr>
          <w:rFonts w:ascii="IRNazanin" w:hAnsi="IRNazanin" w:eastAsia="IRNazanin"/>
          <w:color w:val="111111"/>
          <w:sz w:val="28"/>
          <w:sz w:val="28"/>
          <w:szCs w:val="28"/>
          <w:rtl w:val="true"/>
          <w:lang w:bidi="fa-IR"/>
        </w:rPr>
        <w:t>فهرست کتابها</w:t>
      </w:r>
    </w:p>
    <w:p>
      <w:pPr>
        <w:pStyle w:val="BookText"/>
        <w:rPr/>
      </w:pPr>
      <w:r>
        <w:rPr>
          <w:rFonts w:ascii="IRNazanin" w:hAnsi="IRNazanin" w:eastAsia="IRNazanin"/>
          <w:color w:val="111111"/>
          <w:sz w:val="28"/>
          <w:sz w:val="28"/>
          <w:szCs w:val="28"/>
          <w:rtl w:val="true"/>
          <w:lang w:bidi="fa-IR"/>
        </w:rPr>
        <w:t>فهرست مکانها</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 و مآخذ</w:t>
      </w:r>
      <w:bookmarkStart w:id="462" w:name="pg244_3188"/>
    </w:p>
    <w:p>
      <w:pPr>
        <w:pStyle w:val="Heading3"/>
        <w:numPr>
          <w:ilvl w:val="2"/>
          <w:numId w:val="1"/>
        </w:numPr>
        <w:rPr/>
      </w:pPr>
      <w:bookmarkStart w:id="463" w:name="__RefHeading___Toc2156881_211673320"/>
      <w:bookmarkStart w:id="464" w:name="_Toc160"/>
      <w:bookmarkEnd w:id="462"/>
      <w:bookmarkEnd w:id="463"/>
      <w:r>
        <w:rPr>
          <w:rtl w:val="true"/>
        </w:rPr>
        <w:t>فهرست آیات</w:t>
      </w:r>
      <w:bookmarkEnd w:id="464"/>
    </w:p>
    <w:p>
      <w:pPr>
        <w:pStyle w:val="BookText"/>
        <w:rPr/>
      </w:pPr>
      <w:r>
        <w:rPr>
          <w:rFonts w:ascii="IRNazanin" w:hAnsi="IRNazanin" w:eastAsia="IRNazanin"/>
          <w:color w:val="111111"/>
          <w:sz w:val="28"/>
          <w:sz w:val="28"/>
          <w:szCs w:val="28"/>
          <w:rtl w:val="true"/>
          <w:lang w:bidi="fa-IR"/>
        </w:rPr>
        <w:t>آیه سوره صفحه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اَبْوَابَ جَهَنَّمَ خَالِدِینَ فِیهَا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رَأَتْهُم مِن مَکَانٍ بَعِیدٍ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رَاَیْتَ مَنِ اتَّخَذَ اِلٰهَهُ هَوَاهُ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اسْتَغْفِرُوا رَبَّکُمْ اِنَّهُ کَانَ غَفَّاراً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اعْبُدُوا رَبَّکُمُ الَّذِی خَلَقَکُمْ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فِی اللّٰهِ شَکٌّ فَاطِرِ السَّماوَاتِ وَ الْاَرْضِ</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الَّذِینَ تَابُوا مِنْ بَعْدِ ذٰلِکَ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الَّذِینَ تَابُوا وَ أَصْلَحُوا وَ اعْتَصَمُوا بِاللّهِ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304146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الَّذِینَ تَابُوا وَ أَصْلَحُوا وَ بَیَّنُوا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102160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الَّذِینَ صَبَرُوا وَ عَمِلُوا الصَّالِحَاتِ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للّٰهِ‌ِ الدِّینُ الْخَالِصُ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3053</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مَن تَابَ وَ آمَنَ وَ عَمِلَ عَمَلاً صَالِحاً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آیه سوره صفحه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مَن تَوَلَّی وَ کَفَرَ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غاشیه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مَن ظَلَمَ ثُمَّ بَدَّلَ حُسْناً بَعْدَ سُوءٍ</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اِلَی الَّذِینَ بَدَّلُوا نِعْمَتَ اللّٰهِ کُفْراً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تَرَوْا اَنَّ اللّٰهَ سَخَّرَ لَکُم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یَأْنِ لِلَّذِینَ آمَنُوا اَن تَخْشَعَ قُلُوبُهُمْ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یَعْلَمُوا اَنَّ اللّٰهَ هُوَ یَقْبَلُ التَّوبَةَ عَنْ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الْخَاسِرِینَ الَّذِینَ خَسِرُوا أَنفُسَهُمْ وَ أَهْلِیهِمْ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شوری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الَّذِینَ آمَنُوا وَ الَّذِینَ هَاجَرُوا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325218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الَّذِینَ آمَنُوا وَ عَمِلُوا الصَّالِحَاتِ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الَّذِینَ فَتَنُوا المُؤْمِنِینَ وَ المُؤْمِنَاتِ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بروج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الَّذِینَ کَفَرُوا بَعْدَ اِیمَانِهِمْ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الَّذِینَ یَأْکُلُونَ أَمْوَالَ الْیَتَامَیٰ ظُلْماً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الَّذِینَ یَتْلُونَ کِتَابَ اللّٰهِ وَ أَقَامُوا الصَّلاَةَ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278274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الَّذِینَ یَکْتُمُونَ مَا أَنْزَلَ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87175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الْسَّمْعَ وَ الْبَصَرَ و الْفُؤادَ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لَا یَغْفِرُ أَنْ یُشْرَکَ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26048</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یَأْمُرُ بِالْعَدْلِ وَ الْاِحْسَانِ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32990</w:t>
      </w:r>
    </w:p>
    <w:p>
      <w:pPr>
        <w:pStyle w:val="BookText"/>
        <w:rPr/>
      </w:pPr>
      <w:r>
        <w:rPr>
          <w:rFonts w:ascii="IRNazanin" w:hAnsi="IRNazanin" w:eastAsia="IRNazanin"/>
          <w:color w:val="111111"/>
          <w:sz w:val="28"/>
          <w:sz w:val="28"/>
          <w:szCs w:val="28"/>
          <w:rtl w:val="true"/>
          <w:lang w:bidi="fa-IR"/>
        </w:rPr>
        <w:t>آیه سوره صفحه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یَأْمُرُکُمْ أَن تُؤَدُّوا الْاَمَانَاتِ اِلَیٰ أَهْلِهَا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یُحِبُّ التَّوَّابِینَ وَ یُحِبُّ المُتَطَهِّرِینَ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98222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یُدَافِعُ عَنِ الَّذِینَ آمَنُوا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أَکْرَمَکُمْ عِندَ اللّٰهِ أَتْقَاکُمْ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تُقْرِضُوا اللّٰهَ قَرْضاً حَسَناً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تغابن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اِنَّکُمْ لَتَأْتُونَ الرِّجَالَ شَهْوَةً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الْمُؤْمِنُونَ الَّذِینَ اِذَا ذُکِرَ اللّهُ وَجِلَتْ قُلُوبُهُمْ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التَّوْبَةُ عَلَی اللّٰهِ لِلَّذِینَ یَعْمَلُونَ السُّوءَ</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الصَّدَقَاتُ لِلْفُقَرَاءِ وَ المَسَاکِینِ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یَتَقَبَّلُ اللّٰهُ مِنَ الْمُتَّقِینَ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المُبَذِّرِینَ کَانُوا اِخْوَانَ الشَّیَاطِینِ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یُحِبُّ الْمُسْتَکْبِرینَ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یُحِبُّ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اِطْعَامٌ فِی یَوْمٍ ذِی مَسْغَبَةٍ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اُولٰئِکَ جَزَاؤُهُم مَغْفِرَةٌ مِن رَبِّهِمْ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اُولٰئِکَ عَلَیٰ هُدیً مِنْ رَبِّهِمْ وَ أُولٰئِکَ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2855</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اُولٰئِکَ یُؤْتَوْنَ اَجْرَهُم مَرَّتَیْنِ بِمَا 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30854</w:t>
      </w:r>
    </w:p>
    <w:p>
      <w:pPr>
        <w:pStyle w:val="BookText"/>
        <w:rPr/>
      </w:pPr>
      <w:r>
        <w:rPr>
          <w:rFonts w:ascii="IRNazanin" w:hAnsi="IRNazanin" w:eastAsia="IRNazanin"/>
          <w:color w:val="111111"/>
          <w:sz w:val="28"/>
          <w:sz w:val="28"/>
          <w:szCs w:val="28"/>
          <w:rtl w:val="true"/>
          <w:lang w:bidi="fa-IR"/>
        </w:rPr>
        <w:t>آیه سوره صفحه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یَرَ الْاِنسَانُ اَنَّا خَلَقْنَاهُ مِن نُّطْفَةٍ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هُمْ خَیْرٌ اَمْ قَوْمُ تُبَّعٍ</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دخان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الْاِنسَانُ عَلَیٰ نَفْسِهِ بَصِیرَةٌ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قیامت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قَدْ جَاءَتْکَ آیَاتِی فَکَذَّبْتَ بِهَا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مَنْ کَسَبَ سَیِّئَةً وَ اَحَاطَتْ بِهِ خَطِیئَتُهُ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تُوبُوا اِلَی اللّٰهِ تَوْبَةً نَصُوحاً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تحریم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اجْتَبَاهُ رَبُّهُ فَتَابَ عَلَیْهِ وَ 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83122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اِنَّکُم بَعْدَ ذٰلِکَ لَمَیِّتُونَ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تابَ مِنْ بَعْدِهِ وَ اَصْلَحَ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جَعَلْنَاهُ نُطْفَةً فِی قَرَارٍ مَّکِینٍ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خَلَقْنَا النُّطْفَةَ عَلَقَةً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رُدُّوا اِلَی اللّٰهِ مَوْلاَهُمُ الْحَقِّ</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صَدَقْنَاهُمُ الْوَعْدَ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کَانَ عَاقِبَةَ الَّذِینَ اَسَاءُوا السُّوءیٰ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نَبْتَهِلْ فَنَجْعَلْ لَعْنَةَ اللّٰهِ عَلَی الْکاذِبینَ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33261</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اِذَا جَاءَ اَحَدَهُمُ المَوْتُ قَالَ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241100</w:t>
      </w:r>
    </w:p>
    <w:p>
      <w:pPr>
        <w:pStyle w:val="BookText"/>
        <w:rPr/>
      </w:pPr>
      <w:r>
        <w:rPr>
          <w:rFonts w:ascii="IRNazanin" w:hAnsi="IRNazanin" w:eastAsia="IRNazanin"/>
          <w:color w:val="111111"/>
          <w:sz w:val="28"/>
          <w:sz w:val="28"/>
          <w:szCs w:val="28"/>
          <w:rtl w:val="true"/>
          <w:lang w:bidi="fa-IR"/>
        </w:rPr>
        <w:t>آیه سوره صفحه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الْکِتَابُ لَا رَیْبَ فِیهِ هُدیً لِلْمُتَّقِینَ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اَن لَمْ یَکُن رَبُّکَ مُهْلِکَ الْقُرَیٰ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369131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یَحْمِلُونَ الْعَرْشَ وَ مَنْ حَوْلَهُ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یُنْفِقُونَ اَمْوَالَهُم بِاللَّیلِ وَ النَّهَارِ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277261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یُنْفِقُونَ اَمْوَالَهُمْ فِی سَبِیلِ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284262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یَنْقُضُونَ عَهْدَ اللّهِ مِنْ بَعْدِ مِیثَاقِهِ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یُؤْمِنُونَ بِالْغَیْبِ وَ یُقِیمُونَ الصَّلاةَ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اِنَّکَ جَامِعُ النَّاسِ لِیَوْمٍ لَا رَیْبَ فِیهِ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ظَلَمْنا اَنْفُسَنا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عِلْمُهَا عِندَ رَبِّی فِی کِتَابٍ لَّا یَضِلُّ رَبِّی وَ لا یَنسَیٰ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 الذَّنْبِ وَ قَابِلِ التَّوْبِ شَدِیدِ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فَابْتَغُوا عِندَ اللّٰهِ الرِّزْقَ</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لَعَلَّکُمْ تَشْکُرُونَ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315123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مَا اسْتَطَعْتُمْ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تغابن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فَاعْبُدِ اللّٰهَ مُخْلِصاً لَهُ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فَاعْتَبِرُوا یَا أُولِی الْاَبْصَارِ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3202</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 ثَمُودُ فَاُهْلِکُوا بِالطَّاغِیَةِ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آیه سوره صفحه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 مَنْ اُوتِیَ کِتَابَهُ بِیَمِینِهِ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انشقاق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اللّٰهَ یُحِبُّ الْمُتَّقِینَ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تَابُوا وَ اَقَامُوا الْصَّلاَةَ وَ آتَوُا الزَّکَاةَ فَخَلُّوا سَبِیلَهُمْ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تَابُوا وَ اَقَامُوا الصَّلَاةَ وَ آتَوُا الزَّکَاةَ فَإِخْوَانُکُمْ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تُطِیعُوا یُؤْتِکُمُ اللّٰهُ اَجْراً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ثَقُلَتْ مَوَازِینُهُ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قارعه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فَتَرَی الَّذِینَ فِی قُلُوبِهِم مَرَضٌ یُسَارِعُونَ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فَتَلَقَّیٰ آدَمُ مِنْ رَبِّهِ کَلِمَاتٍ فَتَابَ عَلَیْهِ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فَدَلاَّهُمَا بِغُرُورٍ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فَکُلُوا مِمَّا رَزَقَکُمُ اللّٰهُ حَلالاً طَیِّباً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اِذَا جَمَعْنَاهُمْ لِیَوْمٍ لَا رَیْبَ فِیهِ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تَابَ مِن بَعْدِ ظُلْمِهِ وَ اَصْلَحَ</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ثَقُلَتْ مَوَازِینُهُ فَاُولٰئِکَ هُمُ المُفْلِحُونَ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رَبِّ السَّماءِ وَ الْاَرْضِ اِنَّهُ لَحَقٌّ</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ذاریات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فَوَسْوَسَ لَهُمَا الشَّیْطَانُ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فَوَیْلٌ لِلْمُصَلِّینَ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عَن صَلَاتِهِمْ سَاهُونَ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ماعون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2724</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قُلُوبِهِمْ مَرَضٌ فَزَادَهُمُ اللّٰهُ مَرَضاً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8610</w:t>
      </w:r>
    </w:p>
    <w:p>
      <w:pPr>
        <w:pStyle w:val="BookText"/>
        <w:rPr/>
      </w:pPr>
      <w:r>
        <w:rPr>
          <w:rFonts w:ascii="IRNazanin" w:hAnsi="IRNazanin" w:eastAsia="IRNazanin"/>
          <w:color w:val="111111"/>
          <w:sz w:val="28"/>
          <w:sz w:val="28"/>
          <w:szCs w:val="28"/>
          <w:rtl w:val="true"/>
          <w:lang w:bidi="fa-IR"/>
        </w:rPr>
        <w:t>آیه سوره صفحه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 رَبَّنَا ظَلَمْنَا اَنْفُسَنَا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هٰذَا یَوْمُ یَنفَعُ الصَّادِقِینَ صِدْقُهُمْ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265119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مَا مَنَعَکَ اَلَّا تَسْجُدَ اِذْ اَمَرْتُکَ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لَمْ نَکُ مِنَ المُصَلِّینَ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اِن کُنْتُمْ تُحِبُّونَ اللّٰهَ فَاتَّبِعُونِی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لَّئِنِ اجْتَمَعَتِ الْاِنسُ وَ الْجِنُّ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نُنَبِّئُکُم بِالْاَخْسَرِینَ اَعْمَالاً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86105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عِبَادِیَ الَّذِینَ اَسْرَفُوا عَلَیٰ اَنفُسِهِمْ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یُحْیِیهَا الَّذِی اَنشَاَهَا اَوَّلَ مَرَّةٍ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رَبُّکُمْ عَلیٰ نَفْسِهِ الرَّحْمَةِ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بَلْ لَا تُکْرِمُونَ الْیَتِیمَ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کُلُوا وَ اشْرَبُوا وَ لا تُسْرِفُوا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أُقْسِمُ بِیَوْمِ الْقِیَامَةِ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قیامت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تَعْبُدُونَ اِلَّا اللّٰهَ وَ بِالْوَالِدَیْنِ اِحْسَاناً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تَقْنَطُوا مِن رَحْمَةِ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جَرَمَ اَنَّ اللّٰهَ یَعْلَمُ مَا یُسِرُّونَ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10423</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فِی قِصَصِهِمْ عِبْرَةٌ لِاُولِی الْاَلْبابِ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آیه سوره صفحه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لِکَیْلَا تَأْسَوْا عَلَیٰ مَا فَاتَکُمْ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لِلَّذِینَ اَحْسَنُوا مِنْهُمْ وَ اتَّقَوْا اَجْرٌ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315172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اَعْمَالُنَا وَ لَکُمْ اَعْمَالُکُمْ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305139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تَنَالُوا البِّرَّ حَتَّیٰ تُنْفِقُوا مِمَّا تُحِبُّونَ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اَنَّ لِی کَرَّةً فَاَکُونَ مِنَ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لَیَجْمَعَنَّکُمْ اِلَیٰ یَوْمِ الْقِیَامَةِ لَا رَیْبَ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آمَنَتْ قَبْلَهُم مِن قَرْیَةٍ اَهْلَکْنَاهَا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عِندَکُمْ یَنفَدُ وَ مَا عِندَ اللّٰهِ بَاقٍ</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30896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یُرِیدُ اللّٰهُ لِیَجْعَلَ عَلَیْکُم مِنْ حَرَجٍ</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الَّذِینَ کَفَرُوا بِرَبِّهِمْ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الَّذِینَ یُنفِقُونَ اَمْوَالَهُمْ فِی سَبِیلِ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277261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مَا یُنْفِقُونَ فِی هٰذِهِ الْحَیَاةِ الدُّنْیَا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369117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الَّذِی یُقْرِضُ اللّٰهَ قَرْضاً حَسَناً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عَدُوّاً لِلَّهِ وَ مَلاَئِکَتِهِ وَ رُسُلِهِ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یُعْرَضُونَ عَلَیْهَا غُدُوّاً وَ عَشِیّاً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 الْقُرْبَیٰ حَقَّهُ وَ الْمِسْکِینَ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29726</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اللّٰهَ الَّذِی اِلَیْهِ تُحْشَرُونَ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24696</w:t>
      </w:r>
    </w:p>
    <w:p>
      <w:pPr>
        <w:pStyle w:val="BookText"/>
        <w:rPr/>
      </w:pPr>
      <w:r>
        <w:rPr>
          <w:rFonts w:ascii="IRNazanin" w:hAnsi="IRNazanin" w:eastAsia="IRNazanin"/>
          <w:color w:val="111111"/>
          <w:sz w:val="28"/>
          <w:sz w:val="28"/>
          <w:szCs w:val="28"/>
          <w:rtl w:val="true"/>
          <w:lang w:bidi="fa-IR"/>
        </w:rPr>
        <w:t>آیه سوره صفحه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اللّٰهَ اِنَّ اللّٰهَ سَرِیعُ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اللّٰهَ لَعَلَّکُمْ تُرْحَمُونَ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اللّٰهَ لَعَلَّکُمْ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314189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اللّٰهَ وَ اعْلَمُوا اَنَّ اللّٰهَ مَعَ الْمُتَّقِینَ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314194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آتُوا الْیَتَامَیٰ اَمْوَالَهُمْ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آتُوا حَقَّهُ یَوْمَ حَصَادِهِ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آتَی المَالَ عَلَیٰ حُبِّهِ ذَوی الْقُرْبَیٰ وَ الْیَتَامَیٰ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297177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آخَرُونَ اعْتَرَفُوا بِذُنُوبِهِمْ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اَرَدْنَا اَن نُّهْلِکَ قَرْیَةً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اَنْعَمْنَا عَلَی الْاِنسَانِ اَعْرَضَ</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تَوَلَّی سَعَی فِی الْاَرْضِ لِیُفْسِدَ فِیهَا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جَاءَکَ الَّذِینَ یُؤْمِنُونَ بِآیَاتِنَا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اُزْلِفَتِ الْجَنَّةُ لِلْمُتَّقِینَ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اسْتَعِینُوْا بِالصَّبْرِ وَ الصَّلَاةِ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اعْبُدُوا اللّٰهَ وَ لا تُشْرِکُوا بِهِ شَیْئاً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اَقِمِ الصَّلَاةَ اِنَّ الصَّلَاةَ تَنْهَی عَنِ الْفَحْشَاءِ</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27245</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اَقِیمُوا الصَّلَاةَ وَ آتُوا الزَّکَاةَ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270110</w:t>
      </w:r>
    </w:p>
    <w:p>
      <w:pPr>
        <w:pStyle w:val="BookText"/>
        <w:rPr/>
      </w:pPr>
      <w:r>
        <w:rPr>
          <w:rFonts w:ascii="IRNazanin" w:hAnsi="IRNazanin" w:eastAsia="IRNazanin"/>
          <w:color w:val="111111"/>
          <w:sz w:val="28"/>
          <w:sz w:val="28"/>
          <w:szCs w:val="28"/>
          <w:rtl w:val="true"/>
          <w:lang w:bidi="fa-IR"/>
        </w:rPr>
        <w:t>آیه سوره صفحه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اِذَا فَعَلُوا فَاحِشَةً اَوْ ظَلَمُوا اَنْفُسَهُمْ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عَمِلُوا السَّیِّئَاتِ ثُمَّ تَابُوا مِن بَعْدِهَا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کَسَبُوا السَّیِّئَاتِ جَزَاءُ سَیِّئَةٍ بِمِثْلِهَا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لَمْ یَسْتَجِیبُوا 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یَکْنِزُونَ الذَّهَبَ وَ الْفِضَّةَ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الْکَاظِمِینَ الْغَیْظَ وَ الْعَافِینَ عَنِ النَّاسِ</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346134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یُحِبُّ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وَلِیُّ الْمُتَّقِینَ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جاثیه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یَشْهَدُ اِنَّ الْمُنافِقینَ لَکاذِبُونَ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الْمَلائِکَةُ یَدْخُلُونَ عَلَیْهِم مِن کُلِّ بَابٍ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الْوَزْنُ یَوْمَئِذٍ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اِلهُکُمْ اِلٰهٌ وَاحِدٌ لَا اِلٰهَ اِلَّا هُوَ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239163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اِذَا مَا ابْتَلَاهُ فَقَدَرَ عَلَیْهِ رِزْقَهُ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الَّذِینَ اسْتَنکَفُوا وَ اسْتَکْبَرُوا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371173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الَّذِینَ فِی قُلُوبِهِم مَرَضٌ</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87125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تَخَافَنَّ مِن قَوْمٍ خِیَانَةً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35658</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مَنْ بَخِلَ وَ اسْتَغْنَیٰ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اللیل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3810</w:t>
      </w:r>
    </w:p>
    <w:p>
      <w:pPr>
        <w:pStyle w:val="BookText"/>
        <w:rPr/>
      </w:pPr>
      <w:r>
        <w:rPr>
          <w:rFonts w:ascii="IRNazanin" w:hAnsi="IRNazanin" w:eastAsia="IRNazanin"/>
          <w:color w:val="111111"/>
          <w:sz w:val="28"/>
          <w:sz w:val="28"/>
          <w:szCs w:val="28"/>
          <w:rtl w:val="true"/>
          <w:lang w:bidi="fa-IR"/>
        </w:rPr>
        <w:t>آیه سوره صفحه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مَنْ خَافَ مَقامَ رَبّهِ وَ نَهَی النَّفْسَ</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نازعات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اسْتَغْفِرُوا رَبَّکُمْ ثُمَّ تُوبُوا 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تُبْدُوا مَا فِی اَنْفُسِکُمْ اَوْ تُخْفُوهُ یُحَاسِبْکُم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252284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تَعُدُّوا نِعْمَةَ اللّٰهِ لاَ تُحْصُوهَا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تَقُومُوا لِلْیَتَامَی بِالْقِسْطِ</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294127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اَنذِرْهُمْ یَوْمَ الْآزِفَةِ اِذِ الْقُلُوبُ لَدَی الْحَنَاجِرِ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فِرْعَوْنَ لَعَالٍ فِی الْاَرْضِ</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اَنْفِقُوْا فِی سَبِیلِ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276195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کَانَ مِثْقَالَ حَبَّةٍ مِنْ خَرْدَلٍ اَتَیْنَا بِهَا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کُنْتُمْ فِی رَیْبٍ مِمَّا نَزَّلْنَا عَلَیٰ عَبْدِنَا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اِنّی لَغَفّارٌ لِمَنْ تابَ وَ آمَنَ وَ عَمِلَ صَالِحاً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 الَّذِینَ امَنُوا وَ عَمِلُوا الصَّالِحَاتِ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تُوبُوا اِلَی اللّٰهِ جَمِیعاً اَیُّهَا الْمُؤْمِنُونَ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سَارِعُوا اِلَیٰ مَغْفِرَةٍ مِن رَبِّکُمْ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66133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سَیَرَی اللّٰهُ عَمَلَکُمْ وَ رَسُولُهُ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اللّٰهُ مَثَلاً لِلَّذِینَ امَنُوا امْرَاَةَ فِرْعَوْنَ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تحریم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11911</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امَنُوا وَ عَمِلُوا الْصَّالِحَاتِ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IRNazanin" w:hAnsi="IRNazanin" w:eastAsia="IRNazanin"/>
          <w:color w:val="111111"/>
          <w:sz w:val="28"/>
          <w:sz w:val="28"/>
          <w:szCs w:val="28"/>
          <w:rtl w:val="true"/>
          <w:lang w:bidi="fa-IR"/>
        </w:rPr>
        <w:t>آیه سوره صفحه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الثَّلاَثَةِ الَّذِینَ خُلِّفُوا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144118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عَنَتِ الْوُجُوهُ لِلْحَیِّ الْقَیّومِ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239111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السَّماءِ رِزْقُکُمْ وَ مَا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ذاریات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قَضَیٰ رَبُّکَ اَلَّا تَعْبُدُوا اِلَّا اِیَّاهُ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قَلِیلٌ مِنْ عِبَادِیَ الشَّکُورُ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یَأْمُرُ اَهْلَهُ بِالصَّلَاةِ وَ الزَّکَاةِ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کَأَیِّن مِن قَرْیَةٍ عَتَتْ عَنْ اَمْرِ رَبِّهَا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مُتُّمْ اَوْ قُتِلْتُمْ لَاِلَی اللّٰهِ تُحْشَرُونَ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246158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تَتَّبِعِ الهَوَیٰ فَیُضِلَّکَ عَن سَبِیلِ اللّٰهِ</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تَجْعَلُوا اللّٰهَ عُرْضَةً لاَِیْمَانِکُمْ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339224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تَحْسَبَنَّ الَّذِینَ قُتِلُوا فِی سَبِیلِ اللّهِ اَمْوَاتاً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242169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تَسُبُّوا الَّذِینَ یَدْعُونَ مِن دُونِ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361108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تُصَعِّرْ خَدَّکَ لِلنَّاسِ</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تُطِعْ مَنْ اَغْفَلْنَا قَلْبَهُ عَن ذِکْرِنَا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تَقْرَبُوا مَالَ الْیَتِیمِ اِلَّا بِالَّتِی هِیَ اَحْسَنُ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295152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تَیْأَسُوا مِن رَّوْحِ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5087</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یَحْسَبَنَّ الَّذِینَ یَبْخَلُونَ بِمَا اتَاهُمُ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IRNazanin" w:hAnsi="IRNazanin" w:eastAsia="IRNazanin"/>
          <w:color w:val="111111"/>
          <w:sz w:val="28"/>
          <w:sz w:val="28"/>
          <w:szCs w:val="28"/>
          <w:rtl w:val="true"/>
          <w:lang w:bidi="fa-IR"/>
        </w:rPr>
        <w:t>آیه سوره صفحه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یَغْتَب بَعْضُکُم بَعْضاً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اَهْلَکْنَا الْقُرُونَ مِن قَبْلِکُمْ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خَلَقْنَا الْاِنسَانَ مِن سُلاَلَةٍ مِن 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لٰکِنَّهُ اَخْلَدَ اِلَی الْاَرْضِ وَ اتَّبَعَ هَوَاهُ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196176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جَاءَتْ رُسُلُنَا اِبْرَاهِیمَ بِالْبُشْرَیٰ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لِمَن خافَ مَقامَ رَبِّهِ جَنَّتانِ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لَنَبْلُوَنَّکُمْ بِشَیْءٍ مِنَ الْخَوْفِ وَ الْجُوعِ</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307157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اَنَّ اَهْلَ الْقُرَیٰ امَنُوا وَ اتَّقَوا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اَنَّ لِلَّذِینَ ظَلَمُوا مَا فِی الْاَرْضِ جَمِیعاً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اَنَّمَا فِی الْاَرْضِ مِن شَجَرَةٍ اَقْلاَمٌ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لَیْسَتِ التَّوْبَةُ لِلَّذِینَ یَعْمَلُونَ السَّیِّئاتِ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عَلَی الَّذِینَ یَتَّقُونَ مِنْ حِسَابِهِم مِن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رَزَقْناهُمْ یُنْفِقُونَ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اَظْلَمُ مِمَّنِ افْتَرَیٰ عَلَی اللّٰهِ الْکَذِبَ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یَتُبْ فَأُولٰئِکَ هُمُ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1056611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وَرَائِهِم بَرْزَخٌ اِلَیٰ یَوْمِ یُبْعَثُونَ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242100</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یَقُولُ رَبَّنَا آتِنَا فِی الدُّنْیَا حَسَنَةً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254202</w:t>
      </w:r>
    </w:p>
    <w:p>
      <w:pPr>
        <w:pStyle w:val="BookText"/>
        <w:rPr/>
      </w:pPr>
      <w:r>
        <w:rPr>
          <w:rFonts w:ascii="IRNazanin" w:hAnsi="IRNazanin" w:eastAsia="IRNazanin"/>
          <w:color w:val="111111"/>
          <w:sz w:val="28"/>
          <w:sz w:val="28"/>
          <w:szCs w:val="28"/>
          <w:rtl w:val="true"/>
          <w:lang w:bidi="fa-IR"/>
        </w:rPr>
        <w:t>آیه سوره صفحه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یُطِعِ اللّٰهَ وَ الرَّسُولَ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یَفْعَلْ ذٰلِکَ عُدْوَاناً وَ ظُلْماً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یَکْسِبْ خَطِیئَةً اَوْ اِثْماً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335112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یَکْفُرْ بِاللّهِ وَ مَلَائِکَتِهِ وَ کُتُبِهِ وَ رُسُلِهِ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240136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یَکْفُرْ بِایَاتِ اللّٰهِ فَاِنَّ اللّٰهَ سَرِیعُ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المَوْتَیٰ یَبْعَثُهُمُ اللّٰهُ ثُمَّ اِلَیْهِ یُرْجَعُونَ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نَضَعُ المَوَازِینَ الْقِسْطَ لِیَوْمِ الْقِیَامَةِ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یَقْبَلُ التَّوْبَةَ عَنْ عِبَادِهِ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شوری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یَا آدَمُ اسْکُنْ اَنتَ وَ زَوْجُکَ الجَنَّةَ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یَسْاَلُونَکَ عَنِ الْیَتَامَیٰ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293220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امَنُوا اتَّقُوا اللّٰهَ وَ ذَرُوا ما بَقِیَ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367279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امَنُوا اتَّقُوا اللّٰهَ یَجْعَل لَکُمْ فُرْقَاناً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امَنُوا اِن تَتَّقُوا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امَنُوا اَنْفِقُوا مِمَّا رَزَقْنَاکُم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276254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امَنُوا اِنَّمَا الْخَمْرُ وَ الْمَیْسِرُ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امَنُوا تُوبُوا اِلَی اللّٰهِ تَوْبَةً نَصُوحاً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1018</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امَنُوا کُونُوا قَوَّامِینَ بِالْقِسْطِ</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195135</w:t>
      </w:r>
    </w:p>
    <w:p>
      <w:pPr>
        <w:pStyle w:val="BookText"/>
        <w:rPr/>
      </w:pPr>
      <w:r>
        <w:rPr>
          <w:rFonts w:ascii="IRNazanin" w:hAnsi="IRNazanin" w:eastAsia="IRNazanin"/>
          <w:color w:val="111111"/>
          <w:sz w:val="28"/>
          <w:sz w:val="28"/>
          <w:szCs w:val="28"/>
          <w:rtl w:val="true"/>
          <w:lang w:bidi="fa-IR"/>
        </w:rPr>
        <w:t>آیه سوره صفحه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امَنُوا کُونُوا قَوَّامِینَ 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امَنُوا لاَ تَأْکُلُوا اَمْوَالَکُم بَیْنَکُم بِالْبَاطِلِ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امَنُوا لَا تُبْطِلُوا صَدَقَاتِکُم بِالمَنِّ وَ الْاَذَیٰ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284264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امَنُوا لَا تَخُونُوا اللّٰهَ وَ الرَّسُولَ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امَنُوا لَا تَقْرَبُوا الصَّلَاةَ وَ اَنْتُمْ سُکَارَی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امَنُوا لَا یَسْخَرْ قَوْمٌ مِن قَوْمٍ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امَنُوا هَلْ اَدُلُّکُمْ عَلَیٰ تِجَارَةٍ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الرُّسُلُ کُلُوا مِنَ الطَّیِّبَاتِ وَ اعْمَلُوا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النَّاسُ اذْکُرُوا نِعْمَتَ اللّٰهِ عَلَیْکُمْ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اعْبُدُوا رَبَّکُمُ الَّذِی خَلَقَکُمْ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النَّاسُ قَدْ جَاءَتْکُم مَوْعِظَةٌ مِن رَبِّکُمْ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النَّاسُ کُلُوا مِمَّا فِی الْاَرْضِ حَلَالاً طَیِّباً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یَرْفَعِ اللّٰهُ الَّذِینَ امَنُوا مِنکُمْ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یَعِدُهُمْ وَ یُمَنِّیهِمْ وَ مَا یَعِدُهُمُ الشَّیْطَانُ اِلَّا غُرُوراً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یَمْحُوا اللّٰهُ مَا یَشَاءُ وَ یُثْبِتُ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29239</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اَکْمَلْتُ لَکُمْ دِینَکُمْ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bookmarkStart w:id="465" w:name="pg244_3219"/>
    </w:p>
    <w:p>
      <w:pPr>
        <w:pStyle w:val="Heading3"/>
        <w:numPr>
          <w:ilvl w:val="2"/>
          <w:numId w:val="1"/>
        </w:numPr>
        <w:rPr/>
      </w:pPr>
      <w:bookmarkStart w:id="466" w:name="__RefHeading___Toc2156883_211673320"/>
      <w:bookmarkStart w:id="467" w:name="_Toc161"/>
      <w:bookmarkEnd w:id="465"/>
      <w:bookmarkEnd w:id="466"/>
      <w:r>
        <w:rPr>
          <w:rtl w:val="true"/>
        </w:rPr>
        <w:t>فهرست روایات</w:t>
      </w:r>
      <w:bookmarkEnd w:id="467"/>
    </w:p>
    <w:p>
      <w:pPr>
        <w:pStyle w:val="BookText"/>
        <w:rPr/>
      </w:pPr>
      <w:r>
        <w:rPr>
          <w:rFonts w:ascii="IRNazanin" w:hAnsi="IRNazanin" w:eastAsia="IRNazanin"/>
          <w:color w:val="111111"/>
          <w:sz w:val="28"/>
          <w:sz w:val="28"/>
          <w:szCs w:val="28"/>
          <w:rtl w:val="true"/>
          <w:lang w:bidi="fa-IR"/>
        </w:rPr>
        <w:t>روایت معصوم صفحه</w:t>
      </w:r>
    </w:p>
    <w:p>
      <w:pPr>
        <w:pStyle w:val="BookText"/>
        <w:rPr/>
      </w:pPr>
      <w:r>
        <w:rPr>
          <w:rFonts w:ascii="Amiri" w:hAnsi="Amiri" w:eastAsia="Amiri" w:cs="Amiri"/>
          <w:color w:val="111111"/>
          <w:sz w:val="28"/>
          <w:sz w:val="28"/>
          <w:szCs w:val="28"/>
          <w:rtl w:val="true"/>
          <w:lang w:bidi="ar-SA"/>
        </w:rPr>
        <w:t xml:space="preserve">اِتَّقُوا الظُّلْمَ فَاِنَّهُ ظُلُماتُ یَوْمَ الْقِیامَةِ رسول اللّٰه صلی الله علیه و آله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اِجْتَمِعُوا، فَاِنّی اُرِیدُ اَنْ اَقُومَ فیکُم بِکَلِمَتَیْن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حضرت داود علیه السلام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اِجْتَنِبُوا الْکِبْرَ، فَاِنَّ الْعَبْدَ لَا یَزالُ یَتَکَبَّرُ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اَحَبُّ الْعِبادِ اِلَی اللّٰهِ عَزَّ وَ جَلَّ رَجُلٌ صَدوقٌ</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جعفر صادق علیه السلام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اُحْصُدِ الشَّرَّ مِنْ صَدْرِ غَیْرِکَ بِقَلْعِهِ مِنْ صَدْرِکَ امیر المؤمنین علیه السلام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اِذا اَصْبَحَ ابْنُ آدَمَ اَصْبَحَتِ الْاَعْضاءُ کُلُّها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اِذا جاءَ الْمَوْتُ لِطالِبِ الْعِلْمِ وَ هُوَ عَلیٰ هٰذِهِ الْحالَةِ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اِذَا صَدَقَ العَبْدُ بَرَّ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اِذَا غَضِبَ اَحَدُکُمْ وَ هُوَ قائِمٌ فَلْیَجْلِسْ</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346</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کَانَ یَوْمَ القِیامَةِ تَقومُ عُنُقٌ مِنَ النَّاسِ</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جعفر صادق علیه السلام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روایت معصوم صفحه</w:t>
      </w:r>
    </w:p>
    <w:p>
      <w:pPr>
        <w:pStyle w:val="BookText"/>
        <w:rPr/>
      </w:pPr>
      <w:r>
        <w:rPr>
          <w:rFonts w:ascii="Amiri" w:hAnsi="Amiri" w:eastAsia="Amiri" w:cs="Amiri"/>
          <w:color w:val="111111"/>
          <w:sz w:val="28"/>
          <w:sz w:val="28"/>
          <w:szCs w:val="28"/>
          <w:rtl w:val="true"/>
          <w:lang w:bidi="ar-SA"/>
        </w:rPr>
        <w:t>اِذا کَذَبَ الْعَبْدُ کِذْبَةً تَباعَدَ الْمَلَکُ مِنْهُ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اَرْبَعٌ مَنْ اُعْطَیهُنَّ فَقَدْ اُعْطِیَ خَیْرَ الدُّنْیا وَ الْآخِرَةِ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اَرْبَعٌ مِنْ کُنوزِ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کِتْمانُ الْحاجَةِ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محمد باقر علیه السلام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اِرْحَمِ الْیَتیمَ، وَ امْسَحْ رَأْسَهُ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ارْحَمْ نَفْسَکَ، وَ ارْحَمْ خَلْقَ اللّٰهِ یَرْحَمْکَ اللّٰهُ رسول اللّٰه صلی الله علیه و آله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اِشْتاقَتِ الْجَنَّةُ اِلیٰ اَرْبَعٍ مِنَ النِّساءِ</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اِشْتَدَّ غَضَبی عَلیٰ مَنْ ظَلَمَ مَنْ لَا یَجِدُ ناصِراً غَیْرِی قدسی</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اِصْبِرْ عَلیٰ مَرارَةِ الْحَقِّ</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اَصْلُ الْاِخْلاصِ الْیَأْسُ مِمّا فِی اَیْدِی النّاسِ امیر المؤمنین علیه السلام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اُطْلُبُوا العِلْمَ وَ لَوْ بِالصِّینِ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اَعْظَمُ الْخَطایَا اللِّسانُ الْکَذوبُ رسول اللّٰه علیه السلام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اِفْشاءُ سِرِّ اَخِیکَ خِیانَةٌ، فَاجْتَنِبْ ذٰلِکَ رسول اللّٰه صلی الله علیه و آله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اَفْضَلُ الْعَقْلِ الْاِعْتِبارُ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اَفْضَلُ والِدَیْکُمْ وَ اَحَقُّهُما بِشُکْرِکُمْ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علیه السلام رسول اللّٰه صلی الله علیه و آله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اَقَلُّ النّاسِ راحَةً الْبَخِیلُ رسول اللّٰه صلی الله علیه و آله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اَلٰا اِنَّهُ مَنْ یُنْصِفِ النّاسَ مِنْ نَفْسِهِ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lang w:bidi="ar-SA"/>
        </w:rPr>
        <w:t>222</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اَلاِْحْتِکارُ شِیَمُ الْاَشْرارِ امیر المؤمنین علیه السلام </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روایت معصوم صفحه</w:t>
      </w:r>
    </w:p>
    <w:p>
      <w:pPr>
        <w:pStyle w:val="BookText"/>
        <w:rPr/>
      </w:pPr>
      <w:r>
        <w:rPr>
          <w:rFonts w:ascii="Amiri" w:hAnsi="Amiri" w:eastAsia="Amiri" w:cs="Amiri"/>
          <w:color w:val="111111"/>
          <w:sz w:val="28"/>
          <w:sz w:val="28"/>
          <w:szCs w:val="28"/>
          <w:rtl w:val="true"/>
          <w:lang w:bidi="ar-SA"/>
        </w:rPr>
        <w:t>اَلاَمْرُ یَنْزِلُ مِنَ السَّماءِ وَ کُلَّ یَوْمٍ هُوَ فِی شَأْنٍ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سید الشهداء علیه السلام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اَلا وَ مَنْ تَصَدَّقَ بِصَدَقَةٍ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اَللّهُمَ لَا إلٰهَ إلَّا أنْتَ، سُبْحَانَکَ وَ بِحَمْدِکَ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محمد باقر علیه السلام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اِلٰهی اِنَّ اخْتِلَافَ تَدبِیرکَ وَ سُرْعَةَ طَواءِ مَقادِیرِکَ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دعای عرفه</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اَمَّا الْمُهْلِکاتُ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فَشُحٌّ مُطاعٌ، وَ هَوًی مُتَّبِعٌ</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اَما تَسْتَحْیونَ وَ لا تَغارونَ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اِنَّ اَسْرَعَ الْخَیْرِ ثَواباً الْبِرُّ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إنَّ اَعْجَلَ الْخَیْرِ ثَواباً صِلَةُ الرَّحِمِ رسول اللّٰه صلی الله علیه و آله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اِنَّ اَعْظَمَ الْخِیَانَةِ خِیَانَةُ الْاُمَّةِ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اِنَّ اَفْضَلَ العِبَادَةِ عِفَّةُ الْبَطْنِ وَ الْفَرْجِ محمد باقر علیه السلام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اِنَّ الْجَنَّةَ لَیوجَدُ رِیحُها مِنْ مَسیرَةِ خَمْسِمائَةِ عَامٍ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اِنَّ الدّینارَ وَ الدِّرْهَمَ اَهْلَکا مَنْ کانَ قَبْلَکُم رسول اللّٰه صلی الله علیه و آله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اِنَّ الرَّجُلَ لَیَصِلُ رَحِمَهُ وَ قَدْ بَقِیَ مِنْ عُمْرِهِ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اِنَّ الصَّدَقَةَ تَزِیدُ صَاحِبَها کَثْرَةً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222</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الْقَبْرَ اِمّا رَوْضَةٌ مِنْ رِیاضِ الْجَنَّةِ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زین العابدین علیه السلام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روایت معصوم صفحه</w:t>
      </w:r>
    </w:p>
    <w:p>
      <w:pPr>
        <w:pStyle w:val="BookText"/>
        <w:rPr/>
      </w:pPr>
      <w:r>
        <w:rPr>
          <w:rFonts w:ascii="Amiri" w:hAnsi="Amiri" w:eastAsia="Amiri" w:cs="Amiri"/>
          <w:color w:val="111111"/>
          <w:sz w:val="28"/>
          <w:sz w:val="28"/>
          <w:szCs w:val="28"/>
          <w:rtl w:val="true"/>
          <w:lang w:bidi="ar-SA"/>
        </w:rPr>
        <w:t>اِنَّ الْقَصْدَ اَمْرٌ یُحِبُّهُ اللّٰهُ عَزَّ وَ جَلَّ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جعفر صادق علیه السلام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اِنَّ اللّٰهَ عَزَّ وَ جَلَّ جَعَلَ لِلشَّرِّ اَقْفالاً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محمد باقر علیه السلام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اِنَّ اللّٰهَ عَزَّ وَ جَلَّ حَرَّمَ الْجَنَّةَ جَسَداً غُذِیَ بِحَرام رسول اللّٰه صلی الله علیه و آله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اِنَّ اللّٰهَ عَزَّ وَ جَلَّ لَعَنَ آکِلَ الرِّبا وَ مُؤْکِلَهُ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جعفر صادق علیه السلام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اِنَّ اللّٰهَ غَیورٌ، یُحِبُّ کُلَّ غَیورٍ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جعفر صادق علیه السلام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اِنَّ اللّٰهَ یَقْبَلُ تَوْبَةَ عَبْدِهِ مَا لَمْ یُغَرْغِرْ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اِنَّ الْمُسْتَهْزِئینَ یَفْتَحُ لاَِحَدِهِمْ بابُ الْجَنَّةِ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اِنَّ المَعْرِفَةَ وَ کَمالَ دِینِ المُسْلِمِ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زین العابدین علیه السلام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اِنَّ الْمُؤمِنَ لَیَخْشَعُ لَهُ کُلُّ شَیْءٍ</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جعفر صادق علیه السلام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اَنا مِنَ الدُّنْیا اُحِبُّ ثَلاثَةَ اَشْیاءَ</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جبرییل علیه السلام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اَنَا وَ عَلیٌّ اَبَوَا هٰذِهِ الْاُمَّةِ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اِنَّ تَوْبَةَ النَّصُوحِ هُوَ اَنْ یَتُوبَ الرَّجُلُ مِنْ ذَنْبٍ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جعفر صادق علیه السلام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اِنَّ عَبْدِیَ الْمُؤمِنَ اِذَا اَذْنَبَ ذَنْباً ثُمَّ رَجَعَ</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قدسی</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اِنَّ فِی الْجَنَّةِ داراً یُقالُ لَها دارُ الْفَرَحِ</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اِنَّ فِی السَّماءِ مَلَکَیْنِ مُوَکَّلَیْنِ بِالعِبادِ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جعفر صادق علیه السلام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اِنَّکَ قَد جُعِلْتَ طَبیبَ نَفْسِکَ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جعفر صادق علیه السلام </w:t>
      </w:r>
      <w:r>
        <w:rPr>
          <w:rFonts w:eastAsia="Amiri" w:cs="Amiri" w:ascii="Amiri" w:hAnsi="Amiri"/>
          <w:color w:val="111111"/>
          <w:sz w:val="28"/>
          <w:szCs w:val="28"/>
          <w:lang w:bidi="ar-SA"/>
        </w:rPr>
        <w:t>204</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لَکُمْ فِی الْقُرونِ السّالِفَةِ لَعِبْرَةً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روایت معصوم صفحه</w:t>
      </w:r>
    </w:p>
    <w:p>
      <w:pPr>
        <w:pStyle w:val="BookText"/>
        <w:rPr/>
      </w:pPr>
      <w:r>
        <w:rPr>
          <w:rFonts w:ascii="Amiri" w:hAnsi="Amiri" w:eastAsia="Amiri" w:cs="Amiri"/>
          <w:color w:val="111111"/>
          <w:sz w:val="28"/>
          <w:sz w:val="28"/>
          <w:szCs w:val="28"/>
          <w:rtl w:val="true"/>
          <w:lang w:bidi="ar-SA"/>
        </w:rPr>
        <w:t xml:space="preserve">اِنَّ لِلسَّخاءِ مِقْداراً فَاِنْ زادَ عَلَیْهِ فَهُوَ سَرَفٌ حسن عسکری علیه السلام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اِنَّما شِیعَةُ جَعْفَرٍ مَنْ عَفَّ بَطْنُهُ وَ فَرْجُهُ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جعفر صادق علیه السلام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اِنَّ مِنَ السَّرَفِ اَنْ تَأْکُلَ کُلَّ مَا اشْتَهَیْتَ رسول اللّٰه صلی الله علیه و آله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اِنَّهُ ما سَکَنَ حُبُّ الدُّنْیا قَلْبَ عَبْدٍ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اَوْرَعُ النَّاسِ مَن وَقَفَ عِنْدَ الشُّبْهَةِ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جعفر صادق علیه السلام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اُوصِیکَ بِتَقْوَی اللّٰهِ وَ الْوَرَعِ وَ الاِجْتِهادِ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جعفر صادق علیه السلام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إِیّاکمْ وَ الْکِبْرَ، فَاِنَّ اِبْلِیسَ حَمَلَهُ الْکِبْرُ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اِیّاکَ وَ الْغَضَبَ، فَاَوَّلُهُ جُنونٌ، وَ آخِرُهُ نَدَمٌ امیر المؤمنین علیه السلام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اِیّاکَ وَ الْکِبْرَ، فَاِنَّهُ اَعْظَمُ الذُّنُوبِ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ایُّهَا النَّاسُ اَنْتُم کَالمَرْضَیٰ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بِئْسَ الْعَبْدُ الْمُحْتَکِرُ اِنْ اَرْخَصَ اللّٰهُ الْاَسْعارَ حَزِنَ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بِالْعَدْلِ قامَتِ السَّماواتُ وَ الْاَرْضُ؟</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اَلْبُخْلُ جامِعٌ لِمَساوِیءِ الْعُیوبِ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اَلْبَخِیلُ مَنْ بَخِلَ بِمَا افْتَرَضَ اللّٰهُ عَلَیْهِ موسی بن جعفر علیهما السلام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اَلبَرْزَخُ الْقَبْرُ، وَ هُوَ الثَّوابُ وَ الْعِقابُ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جعفر صادق علیه السلام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اَلْبُهْتانُ عَلَی الْبَریءِ اَثْقَلُ مِنَ الْجِبالِ الرّاسیاتِ رسول اللّٰه صلی الله علیه و آله </w:t>
      </w:r>
      <w:r>
        <w:rPr>
          <w:rFonts w:eastAsia="Amiri" w:cs="Amiri" w:ascii="Amiri" w:hAnsi="Amiri"/>
          <w:color w:val="111111"/>
          <w:sz w:val="28"/>
          <w:szCs w:val="28"/>
          <w:lang w:bidi="ar-SA"/>
        </w:rPr>
        <w:t>336</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بَیْنَ الْجَنَّةِ وَ النَّارِ سَبْعُ عِقابٍ اَهْوَنُهَا الْمَوْتُ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روایت معصوم صفحه</w:t>
      </w:r>
    </w:p>
    <w:p>
      <w:pPr>
        <w:pStyle w:val="BookText"/>
        <w:rPr/>
      </w:pPr>
      <w:r>
        <w:rPr>
          <w:rFonts w:ascii="Amiri" w:hAnsi="Amiri" w:eastAsia="Amiri" w:cs="Amiri"/>
          <w:color w:val="111111"/>
          <w:sz w:val="28"/>
          <w:sz w:val="28"/>
          <w:szCs w:val="28"/>
          <w:rtl w:val="true"/>
          <w:lang w:bidi="ar-SA"/>
        </w:rPr>
        <w:t>اَلتّائِبُ اِذَا لَمْ یَسْتَبِنْ عَلَیْهِ اَثَرُ التَّوْبَةِ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اَلتّائِبُ مِنَ الذَّنْبِ کَمَنْ لَا ذَنْبَ لَهُ علی بن موسی علیهما السلام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تَحَفَّظُوا مِنَ الْکِذْبِ، فَاِنَّهُ مِن اَدْنَی الْاَخْلاقِ قَدْراً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تَرْکُ لُقْمَةٍ حَرامٍ اَحَبُّ اِلَی اللّٰهِ مِنْ صَلاةِ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اَلتَّفَکُّرُ یَدْعُو اِلَی الْبِرِّ وَ الْعَمَلِ بِهِ جعفر صادق علیه السلام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تُوبُوا اِلَی اللّٰهِ وَ ادْخُلُوا فِی مَحَبَّتِهِ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اَلتَّوْبَةُ تَجُبُّ مَا قَبْلَهَا رسول اللّٰه صلی الله علیه و آله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اَلتَّوْبَةُ تَسْتَنْزِلُ الرَّحْمَةَ امیر المؤمنین علیه السلام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اَلتَّوْبَةُ نَدَمٌ بِالْقَلْبِ وَ اسْتِغْفارٌ بِاللِّسانِ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ثَلاثٌ اَخافُهُنَّ بَعْدِی عَلیٰ اُمَّتِی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ثَلاثَةٌ مَنْ لَقِیَ اللّٰهَ عَزَّ وَ جَلَّ بِهِنَّ فَهُو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جُمِعَ الْخَیْرُ کُلُّهُ فِی ثَلاثِ خِصالٍ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اَلْجَنَّةُ مَحْفُوفَةٌ بِالْمَکارِهِ وَ الصَّبْرِ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محمد باقر علیه السلام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حُبّی وَ حُبُّ اَهْلِ بَیْتِی نافِعٌ فِی سَبْعَةِ مَواطِنَ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محمد باقر علیه السلام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حَرامٌ عَلیٰ کُلِّ قَلْبٍ یُحِبُّ الدُّنْیا اَنْ یُفارِقَهُ الطَّمَعُ رسول اللّٰه صلی الله علیه و آله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حُرْمَةُ مالِ الْمُسْلِمِ کَدَمِهِ رسول اللّٰه صلی الله علیه و آله </w:t>
      </w:r>
      <w:r>
        <w:rPr>
          <w:rFonts w:eastAsia="Amiri" w:cs="Amiri" w:ascii="Amiri" w:hAnsi="Amiri"/>
          <w:color w:val="111111"/>
          <w:sz w:val="28"/>
          <w:szCs w:val="28"/>
          <w:lang w:bidi="ar-SA"/>
        </w:rPr>
        <w:t>312</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حَسْبُ ابْنِ آدَمَ مِنَ الشَّرِّ اَنْ یُحْقِرَ اَخَاهُ الْمُسْلِمَ رسول اللّٰه صلی الله علیه و آله </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روایت معصوم صفحه</w:t>
      </w:r>
    </w:p>
    <w:p>
      <w:pPr>
        <w:pStyle w:val="BookText"/>
        <w:rPr/>
      </w:pPr>
      <w:r>
        <w:rPr>
          <w:rFonts w:ascii="Amiri" w:hAnsi="Amiri" w:eastAsia="Amiri" w:cs="Amiri"/>
          <w:color w:val="111111"/>
          <w:sz w:val="28"/>
          <w:sz w:val="28"/>
          <w:szCs w:val="28"/>
          <w:rtl w:val="true"/>
          <w:lang w:bidi="ar-SA"/>
        </w:rPr>
        <w:t>اَلْحَقُّ ثَقیلٌ مَرٌّ، وَ الْباطِلُ خَفیفٌ حُلْوٌ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اَلْحَقُّ ثَقِیلٌ، وَ قَدْ یُخَفِّفُهُ اللّٰهُ عَلیٰ اَقْوامٍ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اَلْحِقْدُ ألْأمُ الْعُیوبِ امیر المؤمنین علیه السلام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اَلْحِقْدُ مِنْ طَبایِعِ الْاَشْرارِ امیر المؤمنین علیه السلام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اَلْحِقْدُ نارٌ کامِنَةٌ، لَا یُطْفیها اِلّا مَوْتٌ اَوْ ظَفَرٌ امیر المؤمنین علیه السلام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خَصْلَةٌ مَنْ لَزِمَها اَطاعَتْهُ الدُّنْیا وَ الْآخِرَةُ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اَلْخَمْرُ اُمُّ الْفَواحِشِ، وَ اَکْبَرُ الْکَبائِرِ رسول اللّٰه صلی الله علیه و آله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اَلْخِیانَةُ دَلیلٌ عَلیٰ قِلَّةِ الْوَرَعِ وَ عَدَمِ الدِّیانَةِ امیر المؤمنین علیه السلام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دِرْهَمُ رِبَا اَعْظَمُ عِنْدَ اللّٰهِ مِنْ سَبْعِینَ زِنْیَةً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جعفر صادق علیه السلام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الدُّنْیَا تَغُرُّ وَ تَضُرُّ وَ تَمُرُّ امیر المؤمنین علیه السلام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الدُّنیَا دَارُ مَمَرٍّ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رَحِمَ اللّٰهُ مَنِ اسْتَحْییٰ مِنَ اللّٰهِ حَقَّ الْحَیاءِ</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موسی بن جعفر علیهما السلام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اَلسّامِعُ لِلْغیبَةِ کَالْمُغْتابِ امیر المؤمنین علیه السلام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سِبابُ الْمُؤْمِنِ فُسُوقٌ، وَ قِتالُهُ کُفْرٌ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سَبَبُ الْاِخْلاصِ الْیَقینُ امیر المؤمنین علیه السلام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سَبَبُ الْفِتَنِ الْحِقْدُ امیر المؤمنین علیه السلام </w:t>
      </w:r>
      <w:r>
        <w:rPr>
          <w:rFonts w:eastAsia="Amiri" w:cs="Amiri" w:ascii="Amiri" w:hAnsi="Amiri"/>
          <w:color w:val="111111"/>
          <w:sz w:val="28"/>
          <w:szCs w:val="28"/>
          <w:lang w:bidi="ar-SA"/>
        </w:rPr>
        <w:t>348</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سَخاءُ النَّفْسِ، وَ طیبُ الْکَلامِ، وَ الصَّبْرُ عَلَی الْاَذیٰ امیر المؤمنین علیه السلام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روایت معصوم صفحه</w:t>
      </w:r>
    </w:p>
    <w:p>
      <w:pPr>
        <w:pStyle w:val="BookText"/>
        <w:rPr/>
      </w:pPr>
      <w:r>
        <w:rPr>
          <w:rFonts w:ascii="Amiri" w:hAnsi="Amiri" w:eastAsia="Amiri" w:cs="Amiri"/>
          <w:color w:val="111111"/>
          <w:sz w:val="28"/>
          <w:sz w:val="28"/>
          <w:szCs w:val="28"/>
          <w:rtl w:val="true"/>
          <w:lang w:bidi="ar-SA"/>
        </w:rPr>
        <w:t>شارِبُ الْخَمْرِ لَا تُصَدِّقُوهُ اِذَا حَدَّثَ</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شَرُّ الْمَکاسِبِ کَسْبُ الرِّبا رسول اللّٰه صلی الله علیه و آله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شُکْرُ النِّعْمَةِ اجْتِنابُ المَحارِمِ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جعفر صادق علیه السلام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اَلصَّبْرُ صَبْرانِ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عَلَی الْبَلاءِ حَسَنٌ جَمیلٌ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محمد باقر علیه السلام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صِلْ مَنْ قَطَعَکَ، وَ اَحْسِنْ اِلیٰ مَنْ اَساءَ اِلَیْکَ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صِلُوا اَرْحَامَکُمْ فِی الدُّنْیا وَ لَوْ بِسَلامٍ رسول اللّٰه صلی الله علیه و آله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صِلَةُ الرَّحِمِ تُهَوِّنُ الْحِسابَ، وَ تَقی میتَةَ السُّوءِ رسول اللّٰه صلی الله علیه و آله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طالِبُ الْعِلْمِ بَیْنَ الْجُهّالِ کَالْحَیِّ بَیْنَ الْاَمْواتِ رسول اللّٰه صلی الله علیه و آله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طوبیٰ لِمَنْ تَرَکَ شَهْوَةً حَاضِرَةً لِمَوْعِدٍ لَمْ یَرَهُ رسول اللّٰه صلی الله علیه و آله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طُوبیٰ لِمَنْ طابَ خُلُقُهُ، وَ طَهُرَتْ سَجِیَّتُهُ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طُوبیٰ لِمَنْ لَزِمَ بَیْتَهُ، وَ اَکَلَ قوتَهُ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اَلْعامِلُ بِالظُّلْمِ وَ الْمُعینُ عَلَیْهِ وَ الرَّاضی بِهِ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عَبْدُ الشَّهْوَةِ اَذَلُّ مِنْ عَبْدِ الرِّقِّ امیر المؤمنین علیه السلام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عَجِبْتُ لاِبْنِ آدَمَ، اَوَّلُهُ نُطْفَةٌ، وَ آخِرُهُ جِیفَةٌ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اَلْعَدْلُ اَساسُ بِهِ قَوامُ الْعالَمِ امیر المؤمنین علیه السلام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اَلْعَدْلُ رَأْسُ الْاِیمانِ، وَ جِماعُ الْاِحْسانِ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lang w:bidi="ar-SA"/>
        </w:rPr>
        <w:t>330</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عَدْلُ ساعَةٍ خَیْرٌ مِنْ عِبادَةِ سَبْعینَ سَنَةً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روایت معصوم صفحه</w:t>
      </w:r>
    </w:p>
    <w:p>
      <w:pPr>
        <w:pStyle w:val="BookText"/>
        <w:rPr/>
      </w:pPr>
      <w:r>
        <w:rPr>
          <w:rFonts w:ascii="Amiri" w:hAnsi="Amiri" w:eastAsia="Amiri" w:cs="Amiri"/>
          <w:color w:val="111111"/>
          <w:sz w:val="28"/>
          <w:sz w:val="28"/>
          <w:szCs w:val="28"/>
          <w:rtl w:val="true"/>
          <w:lang w:bidi="ar-SA"/>
        </w:rPr>
        <w:t>العِزُّ رِداءُ اللّٰهِ، وَ الْکِبْرُ اِزارُهُ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محمد باقر علیه السلام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اَلعَفْوُ عَمَّنْ ظَلَمَکَ، وَ صِلَةُ مَنْ قَطَعَکَ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جعفر صادق علیه السلام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عَلَیْکَ بِتَقْوَی اللّٰهِ وَ الْوَرَعِ وَ الْاِجْتِهادِ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جعفر صادق علیه السلام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اَلْغَضَبُ مِفْتاحُ کُلِّ شَرٍّ جعفر صادق علیه السلام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فَإنَّ مَنْ تَواضَعَ للّٰهِ‌ِ رَفَعَهُ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فَلَکَ الحُجَّةُ عَلَیَّ فِی جَمِیعِ ذَلِکَ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فَمَنْ اَحَبَّها اَوْرَثَتْهُ الْکِبْرَ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جعفر صادق علیه السلام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فَمَنْ واساهُمْ بِحَواشِی مالِهِ وَسَّعَ اللّٰهُ عَلَیْهِ جِنانَهُ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جعفر صادق علیه السلام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فی حُجُراتٍ فِی الجَنَّةِ یَأْکُلُونَ مِنْ طَعامِها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جعفر صادق علیه السلام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القَبْرُ مُنْذُ حینِ مَوْتِهِ اِلیٰ یَوْمِ القِیامَةِ جعفر صادق علیه السلام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قِراءَةُ الْقُرآنِ فِی الصَّلاةِ اَفْضَلُ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کانَ اِبْراهیمُ اَبِی غَیوراً، وَ اَنا اَغْیَرُ مِنْهُ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کَبُرَتْ خِیانَةً اَنْ تُحَدِّثَ اَخاکَ حَدِیثاً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الکِبْرُ قَدْ یَکُونُ فِی شِرارِ النّاسِ مِنْ کُلِّ جِنْسٍ</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جعفر صادق علیه السلام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اَلْکِذْبُ بابٌ مِنْ اَبْوابِ النِّفاقِ رسول اللّٰه صلی الله علیه و آله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کَلامُ ابْنِ آدَمَ کُلُّهُ عَلَیْهِ لَا 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303</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کُلُّ عَیْنٍ باکِیَةٌ یَوْمَ القِیامَةِ اِلَّا ثَلاثَةً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جعفر صادق علیه السلام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روایت معصوم صفحه</w:t>
      </w:r>
    </w:p>
    <w:p>
      <w:pPr>
        <w:pStyle w:val="BookText"/>
        <w:rPr/>
      </w:pPr>
      <w:r>
        <w:rPr>
          <w:rFonts w:ascii="Amiri" w:hAnsi="Amiri" w:eastAsia="Amiri" w:cs="Amiri"/>
          <w:color w:val="111111"/>
          <w:sz w:val="28"/>
          <w:sz w:val="28"/>
          <w:szCs w:val="28"/>
          <w:rtl w:val="true"/>
          <w:lang w:bidi="ar-SA"/>
        </w:rPr>
        <w:t>کُلُّ مَعْروفٍ صَدَقَةٌ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کُلُّ مَولودٍ یولد عَلَی الْفِطْرَةِ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کَمْ مِنْ اِنْسانٍ اَهْلَکَهُ لِسانٌ امیر المؤمنین علیه السلام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لَا تُحْقِرَنَّ اَحَداً مِنَ الْمُسْلِمِینَ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لَا تَحْلِفْ بِاللّٰهِ کاذِباً وَ لا صادِقاً مِنْ غَیْرِ ضَرورَةٍ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لَا تَخُنْ مَنْ خانَکَ فَتَکُنْ مِثْلَهُ رسول اللّٰه صلی الله علیه و آله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لَا تَزالُ اُمَّتِی بِخَیْرٍ ما تَحابُّوا وَ تَهادَوْا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لَا تَزولُ قَدَما عَبْدٍ یَوْمَ الْقِیامَةِ حَتّیٰ یُسْأَلَ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موسی بن جعفر علیهما السلام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لَا تَسُبُّوا الرِّیاحَ، فَاِنَّها مَأْمُورَةٌ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لَا تَسُبُّوا الشَّیْطانَ، وَ تَعَوَّذُوا بِاللّٰهِ مِنْ شَرِّهِ رسول اللّٰه صلی الله علیه و آله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لَا تَسُبُّوا النّاسَ فَتَکْسِبُوا الْعَداوَةَ بَیْنَهُمْ رسول اللّٰه صلی الله علیه و آله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لَا تُضَیِّعُوا صَلَاتَکُمْ، فَاِنَّ مَنْ ضَیَّعَ صَلَاتَهُ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لَا تَغْضَبْ فَإذَا غَضِبْتَ فَاقْعُدْ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لَا تَکُنْ مِمَّنْ یَرْجُو الْآخِرَةَ بِغَیْرِ الْعَمَلِ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لَا شَفیعَ اَنْجَحُ مِنَ التَّوْبَةِ امیر المؤمنین علیه السلام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لَا یَدْخُلُ الجَنَّةَ مَنْ نَبَتَ لَحْمُهُ مِنَ السُّحْتِ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57</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یَکُونُ الْمُؤْمِنُ مُؤْمِناً حَتّی یَکُونَ خائِفاً راجِیاً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جعفر صادق علیه السلام </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روایت معصوم صفحه</w:t>
      </w:r>
    </w:p>
    <w:p>
      <w:pPr>
        <w:pStyle w:val="BookText"/>
        <w:rPr/>
      </w:pPr>
      <w:r>
        <w:rPr>
          <w:rFonts w:ascii="Amiri" w:hAnsi="Amiri" w:eastAsia="Amiri" w:cs="Amiri"/>
          <w:color w:val="111111"/>
          <w:sz w:val="28"/>
          <w:sz w:val="28"/>
          <w:szCs w:val="28"/>
          <w:rtl w:val="true"/>
          <w:lang w:bidi="ar-SA"/>
        </w:rPr>
        <w:t xml:space="preserve">اَللِّسانُ میزانُ الْاِنْسانِ امیر المؤمنین علیه السلام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لَعَنَ اللّٰهُ الْخَمْرَ وَ عاصِرَها وَ غَارِسَها وَ شارِبَها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لِلْمُسْرِفِ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یَشْتَری مَا لَیْسَ 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جعفر صادق علیه السلام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للّٰهِ‌ِ اَفْرَحُ بِتَوْبَةِ عَبْدِهِ مِنَ الْعَقِیمِ الْوَالِدِ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لَوْ اَنَّ السَّماواتِ وَ الْاَرْضَ کانَتا رَتْقاً عَلیٰ عَبْدٍ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لَو لَمْ یَتَوَعَّدِ اللّٰهُ عَلیٰ مَعْصِیَتِهِ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لَیْسَ لِحَقُودٍ اِخْوَةٌ امیر المؤمنین علیه السلام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لَیْسَ مِنّا مَنْ خَانَ مُسْلِماً فِی اَهْلِهِ وَ مالِهِ رسول اللّٰه صلی الله علیه و آله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لَیْسَ مِنّی مَنِ اسْتَخَفَّ بِصَلاتِهِ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محمد باقر علیه السلام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مَا اَخْلَصَ عَبْدٌ لِلّهِ عَزَّ وَ جَلَّ اَرْبَعِینَ صَباحاً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مَا الْمُجاهِدُ الشَّهِیدُ فی سَبِیلِ اللّٰهِ بِاَعْظَمَ اَجْراً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ما مِنْ مُؤمِنٍ وَ لا مُؤْمِنَةٍ یَضَعُ یَدَهُ عَلیٰ رَأْسِ یَتیمٍ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مَا نَقَلَ اللّٰهُ عَزَّ وَ جَلَّ عَبْداً مِنْ ذُلِّ الْمَعاصِی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جعفر صادق علیه السلام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ما یُوضَعُ فی میزانِ امْرِیءٍ یَوْمَ الْقِیامَةِ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زین العابدین علیه السلام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مَثَلُ الْمُؤْمِنِ عِنْدَ اللّٰهِ عَزَّ وَ جَلَّ کَمَثَلِ مَلَکٍ مُقَرَّبٍ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علی بن موسی علیهما السلام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مَرْحَباً بِقَوْمٍ قَضَوُا الجِهادَ الاَصْغَرَ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198</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اَلْمُسْلِمُ اَخُو الْمُسْلِمِ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366</w:t>
      </w:r>
    </w:p>
    <w:p>
      <w:pPr>
        <w:pStyle w:val="BookText"/>
        <w:rPr/>
      </w:pPr>
      <w:r>
        <w:rPr>
          <w:rFonts w:ascii="IRNazanin" w:hAnsi="IRNazanin" w:eastAsia="IRNazanin"/>
          <w:color w:val="111111"/>
          <w:sz w:val="28"/>
          <w:sz w:val="28"/>
          <w:szCs w:val="28"/>
          <w:rtl w:val="true"/>
          <w:lang w:bidi="fa-IR"/>
        </w:rPr>
        <w:t>روایت معصوم صفحه</w:t>
      </w:r>
    </w:p>
    <w:p>
      <w:pPr>
        <w:pStyle w:val="BookText"/>
        <w:rPr/>
      </w:pPr>
      <w:r>
        <w:rPr>
          <w:rFonts w:ascii="Amiri" w:hAnsi="Amiri" w:eastAsia="Amiri" w:cs="Amiri"/>
          <w:color w:val="111111"/>
          <w:sz w:val="28"/>
          <w:sz w:val="28"/>
          <w:szCs w:val="28"/>
          <w:rtl w:val="true"/>
          <w:lang w:bidi="ar-SA"/>
        </w:rPr>
        <w:t xml:space="preserve">اَلْمَکْرُ وَ الْخَدِیعَةُ وَ الْخِیانَةُ فِی النّارِ رسول اللّٰه صلی الله علیه و آله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مَنْ اَحَبَّ الدُّنْیا جَمَعَ لِغَیْرِهِ امیر المؤمنین علیه السلام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مَنِ احْتَکَرَ طَعاماً اَرْبَعِینَ یَوْماً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محمد صلی الله علیه و آله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مَنِ اسْتَبَدَّ بِرَأْیِهِ هَلَکَ امیر المؤمنین علیه السلام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مَنِ اسْتَغْفَرَ بِلِسَانِهِ وَ لَمْ یَنْدَمْ بِقَلْبِهِ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علی بن موسی علیه السلام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مَنِ اطَّرَحَ الْحِقْدَ اسْتَراحَ قَلْبُهُ وَ لبُّهُ امیر المؤمنین علیه السلام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مَنِ اغْتیبَ عِنْدَهُ اَخُوهُ الْمُسْلِمُ فَاسْتَطاعَ نَصْرَهُ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مَنْ اَکَلَ الرِّبا مَلَأَ اللّٰهُ عَزَّ وَ جَلَّ بَطْنَهُ مِنْ نارِ جَهَنَّمَ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مَنْ اَکَلَ لُقْمَةً مِنْ حَرامٍ لَمْ تُقْبَلْ لَهُ صَلاةٌ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مَنْ باعَ عَیْباً لَمْ یُبَیِّنْهُ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مَنْ باهَتَ مُؤْمِناً اَوْ مُؤْمِنَةً بِما لَیْسَ فِیهِمَا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جعفر صادق علیه السلام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مَنْ بَهَتَ مُؤْمِناً اَوْ مُؤْمِنَةً قالَ فِیهِ مَا لَیْسَ فِیهِ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مَنْ تابَ تابَ اللّٰهُ عَلَیْهِ وَ اُمِرَتْ جَوارِحُهُ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مَنْ جَمَعَ طَعاماً یَتَرَبَّصُ بِهِ الْغَلاءَ اَرْبَعِینَ یَوْماً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مَنْ حَسُنَ بِرُّهُ بِاِخْوانِهِ وَ اَهْلِهِ مُدَّ فِی عُمْرِهِ موسی بن جعفر علیهما السلام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مَنْ حَلَفَ عَلیٰ یَمینٍ وَ هُوَ یَعْلَمُ اَنَّهُ کاذِبٌ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جعفر صادق علیه السلام </w:t>
      </w:r>
      <w:r>
        <w:rPr>
          <w:rFonts w:eastAsia="Amiri" w:cs="Amiri" w:ascii="Amiri" w:hAnsi="Amiri"/>
          <w:color w:val="111111"/>
          <w:sz w:val="28"/>
          <w:szCs w:val="28"/>
          <w:lang w:bidi="ar-SA"/>
        </w:rPr>
        <w:t>340</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ذَرَفَتْ عَیْناهُ مِنْ خَشْیَةِ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روایت معصوم صفحه</w:t>
      </w:r>
    </w:p>
    <w:p>
      <w:pPr>
        <w:pStyle w:val="BookText"/>
        <w:rPr/>
      </w:pPr>
      <w:r>
        <w:rPr>
          <w:rFonts w:ascii="Amiri" w:hAnsi="Amiri" w:eastAsia="Amiri" w:cs="Amiri"/>
          <w:color w:val="111111"/>
          <w:sz w:val="28"/>
          <w:sz w:val="28"/>
          <w:szCs w:val="28"/>
          <w:rtl w:val="true"/>
          <w:lang w:bidi="ar-SA"/>
        </w:rPr>
        <w:t xml:space="preserve">مَنْ رَغِبَ فِیما عِنْدَ اللّٰهِ اَخْلَصَ عَمَلَهُ امیر المؤمنین علیه السلام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مَنْ صَدَقَ لِسَانُهُ زَکی عَمَلُهُ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محمد باقر علیه السلام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مَنْ طابَقَ سِرُّهُ عَلَانِیَتَهُ، وَ وافَقَ فِعْلُهُ مَقَالَتَهُ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مَنْ طَلَبَ الْعِلْمَ فَهُوَ کَالصَّائِمِ نَهارُهُ، الْقائِمِ لَیْلُهُ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مَنْ عَرَضَتْ لَهُ فاحِشَةٌ اَوْ شَهْوَةٌ فَاجْتَنَبَها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مَنْ عَلِمَ اَنَّ اللّٰهَ یَراهُ، وَ یَسْمَعُ ما یَقُولُ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جعفر صادق علیه السلام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مَنْ غَشَّ الْمُسْلِمینَ حُشِرَ مَعَ الْیَهُودِ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مَنْ غَشَّ النّاسَ فِی دِینِهِمْ فَهُوَ مُعانِدٌ للّٰهِ‌ِ وَ رَسُولِهِ امیر المؤمنین علیه السلام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مَنْ قَبَضَ یَتیماً مِنْ بَیْنِ الْمُسْلِمینَ اِلیٰ طَعامِهِ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مَنْ کانَ فِی طَلَبِ الْعِلْمِ کانَتِ الْجَنَّةُ فِی طَلَبِهِ رسول اللّٰه صلی الله علیه و آله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مَنْ کانَ لَهُ مالٌ فَاِیّاهُ وَ الْفَسادَ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مَنْ کانَ یُؤْمِنُ بِاللّٰهِ وَ الْیَوْمِ الْآخِرِ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مَنْ کَظَمَ غَیْظاً وَ هُوَ یَقْدِرُ عَلیٰ اِمْضائِهِ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محمد باقر علیه السلام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مَنْ مَلَکَ نَفْسَهُ اِذا رَغِبَ، وَ اِذا رَهِبَ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جعفر صادق علیه السلام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مَنْ نَقَلَهُ اللّٰهُ مِنْ ذُلِّ المَعاصی اِلیٰ عِزِّ التَّقْویٰ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مَنْ یَتَصَبَّرْ یُصَبِّرْهُ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309</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نَبِّهْ بِالتَّفَکُّرِ قَلْبَکَ، وَ جَافِ عَنِ اللَّیْلِ جَنْبَکَ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روایت معصوم صفحه</w:t>
      </w:r>
    </w:p>
    <w:p>
      <w:pPr>
        <w:pStyle w:val="BookText"/>
        <w:rPr/>
      </w:pPr>
      <w:r>
        <w:rPr>
          <w:rFonts w:ascii="Amiri" w:hAnsi="Amiri" w:eastAsia="Amiri" w:cs="Amiri"/>
          <w:color w:val="111111"/>
          <w:sz w:val="28"/>
          <w:sz w:val="28"/>
          <w:szCs w:val="28"/>
          <w:rtl w:val="true"/>
          <w:lang w:bidi="ar-SA"/>
        </w:rPr>
        <w:t>وَ آیاتُکَ وَ مَقَاماتِکَ الَّتِی لَا تَعْطیلَ لَها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حجة بن الحسن علیهما السلام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وَ اللّٰهِ لَوْ اُعْطیتُ الْاقالیمَ السَّبْعَةَ بِما تَحْتَ اَفْلاکِها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وَ اَیْقَنْتُ اَنَّکَ اَرْحَمُ الرَّاحِمِینَ دعاء افتتاح</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وَ ایْمُ اللّٰهِ لَاَنْ یَهْدِیَ اللّٰهُ عَلیٰ یَدَیْکَ رَجُلاً خَیْرٌ لَکَ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وَ أَکْرِمْ عَشِیرَتَکَ فَاِنَّهُمْ جَناحُکَ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وَ تُؤْمِنُ بِعَذابِ الْقَبْرِ، وَ مُنْکَرٍ وَ نَکِیرٍ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علی بن موسی علیه السلام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وَ عِزَّتِی وَ جَلَالِی وَ عَظَمَتی وَ بَهائِی وَ عُلُوِّ ارْتِفاعِی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قدسی</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وَیْحَ الْمُسْرِفِ، مَا اَبْعَدَهُ عَنْ صَلَاحِ نَفْسِهِ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هَلَکَ مَنْ لَمْ یَعْرِفْ قَدْرَهُ جعفر صادق علیه السلام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یا ابا ذَرٍّ، اِیّاکَ وَ الْغیبَةَ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یَا ابْنَ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لِی مِنْ عَیْنَیْکَ الدُّمُوعَ</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قدسی</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یا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اَنَّ اَقْرَبَ النَّاسِ مِنَ اللّٰهِ المُتَواضِعُونَ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قدسی</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اَفْضَلُ الْجِهادِ مَنْ اَصْبَحَ لَا یَهُمُّ بِظُلْمِ أَحَدٍ رسول اللّٰه صلی الله علیه و آله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یَا مَعْشَرَ الْحَوارِیّینَ، تَحَبَّبُوا اِلَی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حضرت عیسی علیه السلام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یُجْبَلُ الْمُؤمِنُ عَلیٰ کُلِّ طَبِیعَةٍ اِلّا الْخِیانَةَ وَ الْکِذْبَ جعفر صادق علیه السلام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یُحِبُّ فِی اللّٰهِ، وَ یُبْغِضُ فِی اللّٰهِ، وَ یُصاحِبُ فِی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317</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یُحْشَرُ الْحَکّارُونَ وَ قَتَلَةُ الْاَنْفُسِ اِلیٰ جَهَنَّمَ فِی دَرَجةٍ رسول اللّٰه صلی الله علیه و آله </w:t>
      </w:r>
      <w:r>
        <w:rPr>
          <w:rFonts w:eastAsia="Amiri" w:cs="Amiri" w:ascii="Amiri" w:hAnsi="Amiri"/>
          <w:color w:val="111111"/>
          <w:sz w:val="28"/>
          <w:szCs w:val="28"/>
          <w:lang w:bidi="ar-SA"/>
        </w:rPr>
        <w:t>352</w:t>
      </w:r>
    </w:p>
    <w:p>
      <w:pPr>
        <w:pStyle w:val="BookText"/>
        <w:rPr/>
      </w:pPr>
      <w:r>
        <w:rPr>
          <w:rFonts w:ascii="IRNazanin" w:hAnsi="IRNazanin" w:eastAsia="IRNazanin"/>
          <w:color w:val="111111"/>
          <w:sz w:val="28"/>
          <w:sz w:val="28"/>
          <w:szCs w:val="28"/>
          <w:rtl w:val="true"/>
          <w:lang w:bidi="fa-IR"/>
        </w:rPr>
        <w:t>روایت معصوم صفحه</w:t>
      </w:r>
    </w:p>
    <w:p>
      <w:pPr>
        <w:pStyle w:val="BookText"/>
        <w:rPr/>
      </w:pPr>
      <w:r>
        <w:rPr>
          <w:rFonts w:ascii="Amiri" w:hAnsi="Amiri" w:eastAsia="Amiri" w:cs="Amiri"/>
          <w:color w:val="111111"/>
          <w:sz w:val="28"/>
          <w:sz w:val="28"/>
          <w:szCs w:val="28"/>
          <w:rtl w:val="true"/>
          <w:lang w:bidi="ar-SA"/>
        </w:rPr>
        <w:t>یَخْرُجُ الْخَمّارُ مِنْ قَبْرِهِ مَکْتُوبٌ بَیْنَ عَیْنَیْهِ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یَسْأَلُ السَّمْعَ عَمّا یَسْمَعُ، وَ الْبَصَرَ عَمّا یَطْرِفُ</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جعفر صادق علیه السلام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یُعَذِّبُ اللّٰهُ اللِّسانَ بِعَذابٍ لَا یُعَذِّبُ بِهِ شَیْئاً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یُعْرَفُ مَنْ یَصِفُ الْحَقَّ بِثَلَاثِ خِصالٍ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جعفر صادق علیه السلام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یُوقَفُ الْعَبْدَ بَیْنَ یَدَیِ اللّٰهِ فَیَقُولُ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یُهْلِکُ اللّٰهُ سِتّاً بِسِتٍّ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الْاُمَراءَ بِالْجَوْرِ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جعفر صادق علیه السلام </w:t>
      </w:r>
      <w:r>
        <w:rPr>
          <w:rFonts w:eastAsia="Amiri" w:cs="Amiri" w:ascii="Amiri" w:hAnsi="Amiri"/>
          <w:color w:val="111111"/>
          <w:sz w:val="28"/>
          <w:szCs w:val="28"/>
          <w:lang w:bidi="ar-SA"/>
        </w:rPr>
        <w:t>370</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یُؤْتیٰ یَوْمَ الْقِیامَةِ بِصاحِبِ الدَّیْنِ یَشْکُو الْوَحْشَةَ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محمدباقر علیه السلام </w:t>
      </w:r>
      <w:r>
        <w:rPr>
          <w:rFonts w:eastAsia="Amiri" w:cs="Amiri" w:ascii="Amiri" w:hAnsi="Amiri"/>
          <w:color w:val="111111"/>
          <w:sz w:val="28"/>
          <w:szCs w:val="28"/>
          <w:lang w:bidi="ar-SA"/>
        </w:rPr>
        <w:t>260</w:t>
      </w:r>
      <w:bookmarkStart w:id="468" w:name="pg244_3251"/>
    </w:p>
    <w:p>
      <w:pPr>
        <w:pStyle w:val="Heading3"/>
        <w:numPr>
          <w:ilvl w:val="2"/>
          <w:numId w:val="1"/>
        </w:numPr>
        <w:rPr/>
      </w:pPr>
      <w:bookmarkStart w:id="469" w:name="__RefHeading___Toc2156885_211673320"/>
      <w:bookmarkStart w:id="470" w:name="_Toc162"/>
      <w:bookmarkEnd w:id="468"/>
      <w:bookmarkEnd w:id="469"/>
      <w:r>
        <w:rPr>
          <w:rtl w:val="true"/>
        </w:rPr>
        <w:t>فهرست انبیاء و معصومین</w:t>
      </w:r>
      <w:bookmarkEnd w:id="470"/>
    </w:p>
    <w:p>
      <w:pPr>
        <w:pStyle w:val="BookText"/>
        <w:rPr/>
      </w:pPr>
      <w:r>
        <w:rPr>
          <w:rFonts w:ascii="IRNazanin" w:hAnsi="IRNazanin" w:eastAsia="IRNazanin"/>
          <w:color w:val="111111"/>
          <w:sz w:val="28"/>
          <w:sz w:val="28"/>
          <w:szCs w:val="28"/>
          <w:rtl w:val="true"/>
          <w:lang w:bidi="fa-IR"/>
        </w:rPr>
        <w:t>ابراهیم بت شکن ابراهیم خلیل علیه السلام</w:t>
      </w:r>
    </w:p>
    <w:p>
      <w:pPr>
        <w:pStyle w:val="BookText"/>
        <w:rPr/>
      </w:pPr>
      <w:r>
        <w:rPr>
          <w:rFonts w:ascii="IRNazanin" w:hAnsi="IRNazanin" w:eastAsia="IRNazanin"/>
          <w:color w:val="111111"/>
          <w:sz w:val="28"/>
          <w:sz w:val="28"/>
          <w:szCs w:val="28"/>
          <w:rtl w:val="true"/>
          <w:lang w:bidi="fa-IR"/>
        </w:rPr>
        <w:t xml:space="preserve">ابراهیم خلیل علیه السلام،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احمد محمد بن عبد اللّٰه صلی الله علیه و آله</w:t>
      </w:r>
    </w:p>
    <w:p>
      <w:pPr>
        <w:pStyle w:val="BookText"/>
        <w:rPr/>
      </w:pPr>
      <w:r>
        <w:rPr>
          <w:rFonts w:ascii="IRNazanin" w:hAnsi="IRNazanin" w:eastAsia="IRNazanin"/>
          <w:color w:val="111111"/>
          <w:sz w:val="28"/>
          <w:sz w:val="28"/>
          <w:szCs w:val="28"/>
          <w:rtl w:val="true"/>
          <w:lang w:bidi="fa-IR"/>
        </w:rPr>
        <w:t xml:space="preserve">آدم علیه السلام،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امام باقر محمد باقر علیه السلام</w:t>
      </w:r>
    </w:p>
    <w:p>
      <w:pPr>
        <w:pStyle w:val="BookText"/>
        <w:rPr/>
      </w:pPr>
      <w:r>
        <w:rPr>
          <w:rFonts w:ascii="IRNazanin" w:hAnsi="IRNazanin" w:eastAsia="IRNazanin"/>
          <w:color w:val="111111"/>
          <w:sz w:val="28"/>
          <w:sz w:val="28"/>
          <w:szCs w:val="28"/>
          <w:rtl w:val="true"/>
          <w:lang w:bidi="fa-IR"/>
        </w:rPr>
        <w:t>امام ششم جعفر صادق علیه السلام</w:t>
      </w:r>
    </w:p>
    <w:p>
      <w:pPr>
        <w:pStyle w:val="BookText"/>
        <w:rPr/>
      </w:pPr>
      <w:r>
        <w:rPr>
          <w:rFonts w:ascii="IRNazanin" w:hAnsi="IRNazanin" w:eastAsia="IRNazanin"/>
          <w:color w:val="111111"/>
          <w:sz w:val="28"/>
          <w:sz w:val="28"/>
          <w:szCs w:val="28"/>
          <w:rtl w:val="true"/>
          <w:lang w:bidi="fa-IR"/>
        </w:rPr>
        <w:t>امام صادق جعفر صادق علیه السلام</w:t>
      </w:r>
    </w:p>
    <w:p>
      <w:pPr>
        <w:pStyle w:val="BookText"/>
        <w:rPr/>
      </w:pPr>
      <w:r>
        <w:rPr>
          <w:rFonts w:ascii="IRNazanin" w:hAnsi="IRNazanin" w:eastAsia="IRNazanin"/>
          <w:color w:val="111111"/>
          <w:sz w:val="28"/>
          <w:sz w:val="28"/>
          <w:szCs w:val="28"/>
          <w:rtl w:val="true"/>
          <w:lang w:bidi="fa-IR"/>
        </w:rPr>
        <w:t>امام علی امیر المؤمنین علی علیه السلام</w:t>
      </w:r>
    </w:p>
    <w:p>
      <w:pPr>
        <w:pStyle w:val="BookText"/>
        <w:rPr/>
      </w:pPr>
      <w:r>
        <w:rPr>
          <w:rFonts w:ascii="IRNazanin" w:hAnsi="IRNazanin" w:eastAsia="IRNazanin"/>
          <w:color w:val="111111"/>
          <w:sz w:val="28"/>
          <w:sz w:val="28"/>
          <w:szCs w:val="28"/>
          <w:rtl w:val="true"/>
          <w:lang w:bidi="fa-IR"/>
        </w:rPr>
        <w:t>امام هادی محمد تقی، جواد علیه السلام</w:t>
      </w:r>
    </w:p>
    <w:p>
      <w:pPr>
        <w:pStyle w:val="BookText"/>
        <w:rPr/>
      </w:pPr>
      <w:r>
        <w:rPr>
          <w:rFonts w:ascii="IRNazanin" w:hAnsi="IRNazanin" w:eastAsia="IRNazanin"/>
          <w:color w:val="111111"/>
          <w:sz w:val="28"/>
          <w:sz w:val="28"/>
          <w:szCs w:val="28"/>
          <w:rtl w:val="true"/>
          <w:lang w:bidi="fa-IR"/>
        </w:rPr>
        <w:t>امام هشتم علی بن موسی الرضا علیهما السلام</w:t>
      </w:r>
    </w:p>
    <w:p>
      <w:pPr>
        <w:pStyle w:val="BookText"/>
        <w:rPr/>
      </w:pPr>
      <w:r>
        <w:rPr>
          <w:rFonts w:ascii="IRNazanin" w:hAnsi="IRNazanin" w:eastAsia="IRNazanin"/>
          <w:color w:val="111111"/>
          <w:sz w:val="28"/>
          <w:sz w:val="28"/>
          <w:szCs w:val="28"/>
          <w:rtl w:val="true"/>
          <w:lang w:bidi="fa-IR"/>
        </w:rPr>
        <w:t>امام هفتم موسی بن جعفر علیه السلام</w:t>
      </w:r>
    </w:p>
    <w:p>
      <w:pPr>
        <w:pStyle w:val="BookText"/>
        <w:rPr/>
      </w:pPr>
      <w:r>
        <w:rPr>
          <w:rFonts w:ascii="IRNazanin" w:hAnsi="IRNazanin" w:eastAsia="IRNazanin"/>
          <w:color w:val="111111"/>
          <w:sz w:val="28"/>
          <w:sz w:val="28"/>
          <w:szCs w:val="28"/>
          <w:rtl w:val="true"/>
          <w:lang w:bidi="fa-IR"/>
        </w:rPr>
        <w:t>امیر المؤمنین امیر المؤمنین علی علیه السلام</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المؤمنین علی علیه السلام،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امیر المؤمنین علی امیر المؤمنین علی علیه السلام</w:t>
      </w:r>
    </w:p>
    <w:p>
      <w:pPr>
        <w:pStyle w:val="BookText"/>
        <w:rPr/>
      </w:pPr>
      <w:r>
        <w:rPr>
          <w:rFonts w:ascii="IRNazanin" w:hAnsi="IRNazanin" w:eastAsia="IRNazanin"/>
          <w:color w:val="111111"/>
          <w:sz w:val="28"/>
          <w:sz w:val="28"/>
          <w:szCs w:val="28"/>
          <w:rtl w:val="true"/>
          <w:lang w:bidi="fa-IR"/>
        </w:rPr>
        <w:t>امیر المؤمنین علی بن أبی طالب امیر المؤمنین علی علیه السلام</w:t>
      </w:r>
    </w:p>
    <w:p>
      <w:pPr>
        <w:pStyle w:val="BookText"/>
        <w:rPr/>
      </w:pPr>
      <w:r>
        <w:rPr>
          <w:rFonts w:ascii="IRNazanin" w:hAnsi="IRNazanin" w:eastAsia="IRNazanin"/>
          <w:color w:val="111111"/>
          <w:sz w:val="28"/>
          <w:sz w:val="28"/>
          <w:szCs w:val="28"/>
          <w:rtl w:val="true"/>
          <w:lang w:bidi="fa-IR"/>
        </w:rPr>
        <w:t xml:space="preserve">ایوب علیه السلام،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پسر عمران موسی بن عمران علیه السلام</w:t>
      </w:r>
    </w:p>
    <w:p>
      <w:pPr>
        <w:pStyle w:val="BookText"/>
        <w:rPr/>
      </w:pPr>
      <w:r>
        <w:rPr>
          <w:rFonts w:ascii="IRNazanin" w:hAnsi="IRNazanin" w:eastAsia="IRNazanin"/>
          <w:color w:val="111111"/>
          <w:sz w:val="28"/>
          <w:sz w:val="28"/>
          <w:szCs w:val="28"/>
          <w:rtl w:val="true"/>
          <w:lang w:bidi="fa-IR"/>
        </w:rPr>
        <w:t>پیامبر بزرگ اسلام محمد بن عبد اللّٰه صلی الله علیه و آله</w:t>
      </w:r>
    </w:p>
    <w:p>
      <w:pPr>
        <w:pStyle w:val="BookText"/>
        <w:rPr/>
      </w:pPr>
      <w:r>
        <w:rPr>
          <w:rFonts w:ascii="IRNazanin" w:hAnsi="IRNazanin" w:eastAsia="IRNazanin"/>
          <w:color w:val="111111"/>
          <w:sz w:val="28"/>
          <w:sz w:val="28"/>
          <w:szCs w:val="28"/>
          <w:rtl w:val="true"/>
          <w:lang w:bidi="fa-IR"/>
        </w:rPr>
        <w:t>پیامبر خدا محمد بن عبد اللّٰه صلی الله علیه و آله</w:t>
      </w:r>
    </w:p>
    <w:p>
      <w:pPr>
        <w:pStyle w:val="BookText"/>
        <w:rPr/>
      </w:pPr>
      <w:r>
        <w:rPr>
          <w:rFonts w:ascii="IRNazanin" w:hAnsi="IRNazanin" w:eastAsia="IRNazanin"/>
          <w:color w:val="111111"/>
          <w:sz w:val="28"/>
          <w:sz w:val="28"/>
          <w:szCs w:val="28"/>
          <w:rtl w:val="true"/>
          <w:lang w:bidi="fa-IR"/>
        </w:rPr>
        <w:t>پیامبر محمد بن عبد اللّٰه صلی الله علیه و آله</w:t>
      </w:r>
    </w:p>
    <w:p>
      <w:pPr>
        <w:pStyle w:val="BookText"/>
        <w:rPr/>
      </w:pPr>
      <w:r>
        <w:rPr>
          <w:rFonts w:ascii="IRNazanin" w:hAnsi="IRNazanin" w:eastAsia="IRNazanin"/>
          <w:color w:val="111111"/>
          <w:sz w:val="28"/>
          <w:sz w:val="28"/>
          <w:szCs w:val="28"/>
          <w:rtl w:val="true"/>
          <w:lang w:bidi="fa-IR"/>
        </w:rPr>
        <w:t>پیغمبر اسلام محمد بن عبد اللّٰه صلی الله علیه و آله</w:t>
      </w:r>
    </w:p>
    <w:p>
      <w:pPr>
        <w:pStyle w:val="BookText"/>
        <w:rPr/>
      </w:pPr>
      <w:r>
        <w:rPr>
          <w:rFonts w:ascii="IRNazanin" w:hAnsi="IRNazanin" w:eastAsia="IRNazanin"/>
          <w:color w:val="111111"/>
          <w:sz w:val="28"/>
          <w:sz w:val="28"/>
          <w:szCs w:val="28"/>
          <w:rtl w:val="true"/>
          <w:lang w:bidi="fa-IR"/>
        </w:rPr>
        <w:t xml:space="preserve">جعفر صادق علیه السلام،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ascii="IRNazanin" w:hAnsi="IRNazanin" w:eastAsia="IRNazanin"/>
          <w:color w:val="111111"/>
          <w:sz w:val="28"/>
          <w:sz w:val="28"/>
          <w:szCs w:val="28"/>
          <w:lang w:bidi="fa-IR"/>
        </w:rPr>
        <w:t>،</w:t>
      </w:r>
      <w:r>
        <w:rPr>
          <w:rFonts w:eastAsia="IRNazanin" w:cs="IRNazanin"/>
          <w:color w:val="111111"/>
          <w:sz w:val="28"/>
          <w:szCs w:val="28"/>
          <w:lang w:bidi="fa-IR"/>
        </w:rPr>
        <w:t>357</w:t>
      </w:r>
      <w:r>
        <w:rPr>
          <w:rFonts w:ascii="IRNazanin" w:hAnsi="IRNazanin" w:eastAsia="IRNazanin"/>
          <w:color w:val="111111"/>
          <w:sz w:val="28"/>
          <w:sz w:val="28"/>
          <w:szCs w:val="28"/>
          <w:lang w:bidi="fa-IR"/>
        </w:rPr>
        <w:t>،</w:t>
      </w:r>
      <w:r>
        <w:rPr>
          <w:rFonts w:eastAsia="IRNazanin" w:cs="IRNazanin"/>
          <w:color w:val="111111"/>
          <w:sz w:val="28"/>
          <w:szCs w:val="28"/>
          <w:lang w:bidi="fa-IR"/>
        </w:rPr>
        <w:t>358</w:t>
      </w:r>
      <w:r>
        <w:rPr>
          <w:rFonts w:ascii="IRNazanin" w:hAnsi="IRNazanin" w:eastAsia="IRNazanin"/>
          <w:color w:val="111111"/>
          <w:sz w:val="28"/>
          <w:sz w:val="28"/>
          <w:szCs w:val="28"/>
          <w:lang w:bidi="fa-IR"/>
        </w:rPr>
        <w:t>،</w:t>
      </w:r>
      <w:r>
        <w:rPr>
          <w:rFonts w:eastAsia="IRNazanin" w:cs="IRNazanin"/>
          <w:color w:val="111111"/>
          <w:sz w:val="28"/>
          <w:szCs w:val="28"/>
          <w:lang w:bidi="fa-IR"/>
        </w:rPr>
        <w:t>361</w:t>
      </w:r>
      <w:r>
        <w:rPr>
          <w:rFonts w:ascii="IRNazanin" w:hAnsi="IRNazanin" w:eastAsia="IRNazanin"/>
          <w:color w:val="111111"/>
          <w:sz w:val="28"/>
          <w:sz w:val="28"/>
          <w:szCs w:val="28"/>
          <w:lang w:bidi="fa-IR"/>
        </w:rPr>
        <w:t>،</w:t>
      </w:r>
      <w:r>
        <w:rPr>
          <w:rFonts w:eastAsia="IRNazanin" w:cs="IRNazanin"/>
          <w:color w:val="111111"/>
          <w:sz w:val="28"/>
          <w:szCs w:val="28"/>
          <w:lang w:bidi="fa-IR"/>
        </w:rPr>
        <w:t>364</w:t>
      </w:r>
      <w:r>
        <w:rPr>
          <w:rFonts w:ascii="IRNazanin" w:hAnsi="IRNazanin" w:eastAsia="IRNazanin"/>
          <w:color w:val="111111"/>
          <w:sz w:val="28"/>
          <w:sz w:val="28"/>
          <w:szCs w:val="28"/>
          <w:lang w:bidi="fa-IR"/>
        </w:rPr>
        <w:t>،</w:t>
      </w:r>
      <w:r>
        <w:rPr>
          <w:rFonts w:eastAsia="IRNazanin" w:cs="IRNazanin"/>
          <w:color w:val="111111"/>
          <w:sz w:val="28"/>
          <w:szCs w:val="28"/>
          <w:lang w:bidi="fa-IR"/>
        </w:rPr>
        <w:t>368</w:t>
      </w:r>
      <w:r>
        <w:rPr>
          <w:rFonts w:ascii="IRNazanin" w:hAnsi="IRNazanin" w:eastAsia="IRNazanin"/>
          <w:color w:val="111111"/>
          <w:sz w:val="28"/>
          <w:sz w:val="28"/>
          <w:szCs w:val="28"/>
          <w:lang w:bidi="fa-IR"/>
        </w:rPr>
        <w:t>،</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حجة بن الحسن علیهما السلام،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حسن بن علی علیهما السلام،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حسن حسن بن علی علیه السلام</w:t>
      </w:r>
    </w:p>
    <w:p>
      <w:pPr>
        <w:pStyle w:val="BookText"/>
        <w:rPr/>
      </w:pPr>
      <w:r>
        <w:rPr>
          <w:rFonts w:ascii="IRNazanin" w:hAnsi="IRNazanin" w:eastAsia="IRNazanin"/>
          <w:color w:val="111111"/>
          <w:sz w:val="28"/>
          <w:sz w:val="28"/>
          <w:szCs w:val="28"/>
          <w:rtl w:val="true"/>
          <w:lang w:bidi="fa-IR"/>
        </w:rPr>
        <w:t xml:space="preserve">حسن عسکری علیه السلام، </w:t>
      </w:r>
      <w:r>
        <w:rPr>
          <w:rFonts w:eastAsia="IRNazanin" w:cs="IRNazanin"/>
          <w:color w:val="111111"/>
          <w:sz w:val="28"/>
          <w:szCs w:val="28"/>
          <w:lang w:bidi="fa-IR"/>
        </w:rPr>
        <w:t>280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حسین بن علی علیهما السلام،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حسین بن علی علیهما السلام</w:t>
      </w:r>
    </w:p>
    <w:p>
      <w:pPr>
        <w:pStyle w:val="BookText"/>
        <w:rPr/>
      </w:pPr>
      <w:r>
        <w:rPr>
          <w:rFonts w:ascii="IRNazanin" w:hAnsi="IRNazanin" w:eastAsia="IRNazanin"/>
          <w:color w:val="111111"/>
          <w:sz w:val="28"/>
          <w:sz w:val="28"/>
          <w:szCs w:val="28"/>
          <w:rtl w:val="true"/>
          <w:lang w:bidi="fa-IR"/>
        </w:rPr>
        <w:t>حضرت باقر محمد باقر علیه السلام</w:t>
      </w:r>
    </w:p>
    <w:p>
      <w:pPr>
        <w:pStyle w:val="BookText"/>
        <w:rPr/>
      </w:pPr>
      <w:r>
        <w:rPr>
          <w:rFonts w:ascii="IRNazanin" w:hAnsi="IRNazanin" w:eastAsia="IRNazanin"/>
          <w:color w:val="111111"/>
          <w:sz w:val="28"/>
          <w:sz w:val="28"/>
          <w:szCs w:val="28"/>
          <w:rtl w:val="true"/>
          <w:lang w:bidi="fa-IR"/>
        </w:rPr>
        <w:t>حضرت جواد محمد تقی، جواد علیه السلام</w:t>
      </w:r>
    </w:p>
    <w:p>
      <w:pPr>
        <w:pStyle w:val="BookText"/>
        <w:rPr/>
      </w:pPr>
      <w:r>
        <w:rPr>
          <w:rFonts w:ascii="IRNazanin" w:hAnsi="IRNazanin" w:eastAsia="IRNazanin"/>
          <w:color w:val="111111"/>
          <w:sz w:val="28"/>
          <w:sz w:val="28"/>
          <w:szCs w:val="28"/>
          <w:rtl w:val="true"/>
          <w:lang w:bidi="fa-IR"/>
        </w:rPr>
        <w:t>حضرت حسین حسین بن علی علیهما السلام</w:t>
      </w:r>
    </w:p>
    <w:p>
      <w:pPr>
        <w:pStyle w:val="BookText"/>
        <w:rPr/>
      </w:pPr>
      <w:r>
        <w:rPr>
          <w:rFonts w:ascii="IRNazanin" w:hAnsi="IRNazanin" w:eastAsia="IRNazanin"/>
          <w:color w:val="111111"/>
          <w:sz w:val="28"/>
          <w:sz w:val="28"/>
          <w:szCs w:val="28"/>
          <w:rtl w:val="true"/>
          <w:lang w:bidi="fa-IR"/>
        </w:rPr>
        <w:t>حضرت رضا علی بن موسی الرضا علیهما السلام</w:t>
      </w:r>
    </w:p>
    <w:p>
      <w:pPr>
        <w:pStyle w:val="BookText"/>
        <w:rPr/>
      </w:pPr>
      <w:r>
        <w:rPr>
          <w:rFonts w:ascii="IRNazanin" w:hAnsi="IRNazanin" w:eastAsia="IRNazanin"/>
          <w:color w:val="111111"/>
          <w:sz w:val="28"/>
          <w:sz w:val="28"/>
          <w:szCs w:val="28"/>
          <w:rtl w:val="true"/>
          <w:lang w:bidi="fa-IR"/>
        </w:rPr>
        <w:t>حضرت زین العابدین علی بن الحسین علیهما السلام</w:t>
      </w:r>
    </w:p>
    <w:p>
      <w:pPr>
        <w:pStyle w:val="BookText"/>
        <w:rPr/>
      </w:pPr>
      <w:r>
        <w:rPr>
          <w:rFonts w:ascii="IRNazanin" w:hAnsi="IRNazanin" w:eastAsia="IRNazanin"/>
          <w:color w:val="111111"/>
          <w:sz w:val="28"/>
          <w:sz w:val="28"/>
          <w:szCs w:val="28"/>
          <w:rtl w:val="true"/>
          <w:lang w:bidi="fa-IR"/>
        </w:rPr>
        <w:t>حضرت سجاد علی بن الحسین علیهما السلام</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سید الشهداء حسین بن علی علیهما السلام</w:t>
      </w:r>
    </w:p>
    <w:p>
      <w:pPr>
        <w:pStyle w:val="BookText"/>
        <w:rPr/>
      </w:pPr>
      <w:r>
        <w:rPr>
          <w:rFonts w:ascii="IRNazanin" w:hAnsi="IRNazanin" w:eastAsia="IRNazanin"/>
          <w:color w:val="111111"/>
          <w:sz w:val="28"/>
          <w:sz w:val="28"/>
          <w:szCs w:val="28"/>
          <w:rtl w:val="true"/>
          <w:lang w:bidi="fa-IR"/>
        </w:rPr>
        <w:t>حضرت صادق جعفر صادق علیه السلام</w:t>
      </w:r>
    </w:p>
    <w:p>
      <w:pPr>
        <w:pStyle w:val="BookText"/>
        <w:rPr/>
      </w:pPr>
      <w:r>
        <w:rPr>
          <w:rFonts w:ascii="IRNazanin" w:hAnsi="IRNazanin" w:eastAsia="IRNazanin"/>
          <w:color w:val="111111"/>
          <w:sz w:val="28"/>
          <w:sz w:val="28"/>
          <w:szCs w:val="28"/>
          <w:rtl w:val="true"/>
          <w:lang w:bidi="fa-IR"/>
        </w:rPr>
        <w:t>حضرت مجتبی حسن بن علی علیه السلام</w:t>
      </w:r>
    </w:p>
    <w:p>
      <w:pPr>
        <w:pStyle w:val="BookText"/>
        <w:rPr/>
      </w:pPr>
      <w:r>
        <w:rPr>
          <w:rFonts w:ascii="IRNazanin" w:hAnsi="IRNazanin" w:eastAsia="IRNazanin"/>
          <w:color w:val="111111"/>
          <w:sz w:val="28"/>
          <w:sz w:val="28"/>
          <w:szCs w:val="28"/>
          <w:rtl w:val="true"/>
          <w:lang w:bidi="fa-IR"/>
        </w:rPr>
        <w:t>حضرت مریم مریم بنت عمران علیها السلام</w:t>
      </w:r>
    </w:p>
    <w:p>
      <w:pPr>
        <w:pStyle w:val="BookText"/>
        <w:rPr/>
      </w:pPr>
      <w:r>
        <w:rPr>
          <w:rFonts w:ascii="IRNazanin" w:hAnsi="IRNazanin" w:eastAsia="IRNazanin"/>
          <w:color w:val="111111"/>
          <w:sz w:val="28"/>
          <w:sz w:val="28"/>
          <w:szCs w:val="28"/>
          <w:rtl w:val="true"/>
          <w:lang w:bidi="fa-IR"/>
        </w:rPr>
        <w:t xml:space="preserve">حوا علیها السلام،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خدیجه بنت خویلد،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داوود علیه السلام،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دختر عمران مریم بنت عمران علیها السلام</w:t>
      </w:r>
    </w:p>
    <w:p>
      <w:pPr>
        <w:pStyle w:val="BookText"/>
        <w:rPr/>
      </w:pPr>
      <w:r>
        <w:rPr>
          <w:rFonts w:ascii="Amiri" w:hAnsi="Amiri" w:eastAsia="Amiri" w:cs="Amiri"/>
          <w:color w:val="111111"/>
          <w:sz w:val="28"/>
          <w:sz w:val="28"/>
          <w:szCs w:val="28"/>
          <w:rtl w:val="true"/>
          <w:lang w:bidi="ar-SA"/>
        </w:rPr>
        <w:t>رسول اللّٰه محمد بن عبد اللّٰه صلی الله علیه و آله</w:t>
      </w:r>
    </w:p>
    <w:p>
      <w:pPr>
        <w:pStyle w:val="BookText"/>
        <w:rPr/>
      </w:pPr>
      <w:r>
        <w:rPr>
          <w:rFonts w:ascii="IRNazanin" w:hAnsi="IRNazanin" w:eastAsia="IRNazanin"/>
          <w:color w:val="111111"/>
          <w:sz w:val="28"/>
          <w:sz w:val="28"/>
          <w:szCs w:val="28"/>
          <w:rtl w:val="true"/>
          <w:lang w:bidi="fa-IR"/>
        </w:rPr>
        <w:t>رسول الهی محمد بن عبد اللّٰه صلی الله علیه و آله</w:t>
      </w:r>
    </w:p>
    <w:p>
      <w:pPr>
        <w:pStyle w:val="BookText"/>
        <w:rPr/>
      </w:pPr>
      <w:r>
        <w:rPr>
          <w:rFonts w:ascii="IRNazanin" w:hAnsi="IRNazanin" w:eastAsia="IRNazanin"/>
          <w:color w:val="111111"/>
          <w:sz w:val="28"/>
          <w:sz w:val="28"/>
          <w:szCs w:val="28"/>
          <w:rtl w:val="true"/>
          <w:lang w:bidi="fa-IR"/>
        </w:rPr>
        <w:t>رسول با کرامت اسلام محمد بن عبد اللّٰه صلی الله علیه و آله</w:t>
      </w:r>
    </w:p>
    <w:p>
      <w:pPr>
        <w:pStyle w:val="BookText"/>
        <w:rPr/>
      </w:pPr>
      <w:r>
        <w:rPr>
          <w:rFonts w:ascii="IRNazanin" w:hAnsi="IRNazanin" w:eastAsia="IRNazanin"/>
          <w:color w:val="111111"/>
          <w:sz w:val="28"/>
          <w:sz w:val="28"/>
          <w:szCs w:val="28"/>
          <w:rtl w:val="true"/>
          <w:lang w:bidi="fa-IR"/>
        </w:rPr>
        <w:t>رسول حق محمد بن عبد اللّٰه صلی الله علیه و آله</w:t>
      </w:r>
    </w:p>
    <w:p>
      <w:pPr>
        <w:pStyle w:val="BookText"/>
        <w:rPr/>
      </w:pPr>
      <w:r>
        <w:rPr>
          <w:rFonts w:ascii="IRNazanin" w:hAnsi="IRNazanin" w:eastAsia="IRNazanin"/>
          <w:color w:val="111111"/>
          <w:sz w:val="28"/>
          <w:sz w:val="28"/>
          <w:szCs w:val="28"/>
          <w:rtl w:val="true"/>
          <w:lang w:bidi="fa-IR"/>
        </w:rPr>
        <w:t>رسول خدا محمد بن عبد اللّٰه صلی الله علیه و آله</w:t>
      </w:r>
    </w:p>
    <w:p>
      <w:pPr>
        <w:pStyle w:val="BookText"/>
        <w:rPr/>
      </w:pPr>
      <w:r>
        <w:rPr>
          <w:rFonts w:ascii="IRNazanin" w:hAnsi="IRNazanin" w:eastAsia="IRNazanin"/>
          <w:color w:val="111111"/>
          <w:sz w:val="28"/>
          <w:sz w:val="28"/>
          <w:szCs w:val="28"/>
          <w:rtl w:val="true"/>
          <w:lang w:bidi="fa-IR"/>
        </w:rPr>
        <w:t>رسول محمد بن عبد اللّٰه صلی الله علیه و آله</w:t>
      </w:r>
    </w:p>
    <w:p>
      <w:pPr>
        <w:pStyle w:val="BookText"/>
        <w:rPr/>
      </w:pPr>
      <w:r>
        <w:rPr>
          <w:rFonts w:ascii="IRNazanin" w:hAnsi="IRNazanin" w:eastAsia="IRNazanin"/>
          <w:color w:val="111111"/>
          <w:sz w:val="28"/>
          <w:sz w:val="28"/>
          <w:szCs w:val="28"/>
          <w:rtl w:val="true"/>
          <w:lang w:bidi="fa-IR"/>
        </w:rPr>
        <w:t>زهرا فاطمۀ زهرا علیها السلام</w:t>
      </w:r>
    </w:p>
    <w:p>
      <w:pPr>
        <w:pStyle w:val="BookText"/>
        <w:rPr/>
      </w:pPr>
      <w:r>
        <w:rPr>
          <w:rFonts w:ascii="IRNazanin" w:hAnsi="IRNazanin" w:eastAsia="IRNazanin"/>
          <w:color w:val="111111"/>
          <w:sz w:val="28"/>
          <w:sz w:val="28"/>
          <w:szCs w:val="28"/>
          <w:rtl w:val="true"/>
          <w:lang w:bidi="fa-IR"/>
        </w:rPr>
        <w:t xml:space="preserve">سلیمان علیه السلام،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صالح علیه السلام،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علی امیر المؤمنین علی علیه السلام</w:t>
      </w:r>
    </w:p>
    <w:p>
      <w:pPr>
        <w:pStyle w:val="BookText"/>
        <w:rPr/>
      </w:pPr>
      <w:r>
        <w:rPr>
          <w:rFonts w:ascii="IRNazanin" w:hAnsi="IRNazanin" w:eastAsia="IRNazanin"/>
          <w:color w:val="111111"/>
          <w:sz w:val="28"/>
          <w:sz w:val="28"/>
          <w:szCs w:val="28"/>
          <w:rtl w:val="true"/>
          <w:lang w:bidi="fa-IR"/>
        </w:rPr>
        <w:t>علی بن أبی طالب امیر المؤمنین علی علیه السلام</w:t>
      </w:r>
    </w:p>
    <w:p>
      <w:pPr>
        <w:pStyle w:val="BookText"/>
        <w:rPr/>
      </w:pPr>
      <w:r>
        <w:rPr>
          <w:rFonts w:ascii="IRNazanin" w:hAnsi="IRNazanin" w:eastAsia="IRNazanin"/>
          <w:color w:val="111111"/>
          <w:sz w:val="28"/>
          <w:sz w:val="28"/>
          <w:szCs w:val="28"/>
          <w:rtl w:val="true"/>
          <w:lang w:bidi="fa-IR"/>
        </w:rPr>
        <w:t xml:space="preserve">علی بن الحسین، زین العابدین علیهما السلام،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علی بن موسی الرضا علیهما السلام،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فاطمه زهرا علیها السلام،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فاطمه فاطمۀ زهرا علیها السلام</w:t>
      </w:r>
    </w:p>
    <w:p>
      <w:pPr>
        <w:pStyle w:val="BookText"/>
        <w:rPr/>
      </w:pPr>
      <w:r>
        <w:rPr>
          <w:rFonts w:ascii="IRNazanin" w:hAnsi="IRNazanin" w:eastAsia="IRNazanin"/>
          <w:color w:val="111111"/>
          <w:sz w:val="28"/>
          <w:sz w:val="28"/>
          <w:szCs w:val="28"/>
          <w:rtl w:val="true"/>
          <w:lang w:bidi="fa-IR"/>
        </w:rPr>
        <w:t xml:space="preserve">قمر بنی هاشم،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لوط،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محمد باقر علیه السلام،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عبد اللّٰه صلی الله علیه و آله،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محمد تقی، جواد علیه السلام،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محمد محمد بن عبد اللّٰه صلی الله علیه و آله</w:t>
      </w:r>
    </w:p>
    <w:p>
      <w:pPr>
        <w:pStyle w:val="BookText"/>
        <w:rPr/>
      </w:pPr>
      <w:r>
        <w:rPr>
          <w:rFonts w:ascii="IRNazanin" w:hAnsi="IRNazanin" w:eastAsia="IRNazanin"/>
          <w:color w:val="111111"/>
          <w:sz w:val="28"/>
          <w:sz w:val="28"/>
          <w:szCs w:val="28"/>
          <w:rtl w:val="true"/>
          <w:lang w:bidi="fa-IR"/>
        </w:rPr>
        <w:t xml:space="preserve">مریم بنت عمران علیها السلام،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 مریم بنت عمران علیها السلام</w:t>
      </w:r>
    </w:p>
    <w:p>
      <w:pPr>
        <w:pStyle w:val="BookText"/>
        <w:rPr/>
      </w:pPr>
      <w:r>
        <w:rPr>
          <w:rFonts w:ascii="IRNazanin" w:hAnsi="IRNazanin" w:eastAsia="IRNazanin"/>
          <w:color w:val="111111"/>
          <w:sz w:val="28"/>
          <w:sz w:val="28"/>
          <w:szCs w:val="28"/>
          <w:rtl w:val="true"/>
          <w:lang w:bidi="fa-IR"/>
        </w:rPr>
        <w:t xml:space="preserve">مسیح علیه السلام،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موسی بن جعفر علیهما السلام،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موسی بن عمران علیه السلام،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موسی موسی بن عمران علیه السلام</w:t>
      </w:r>
    </w:p>
    <w:p>
      <w:pPr>
        <w:pStyle w:val="BookText"/>
        <w:rPr/>
      </w:pPr>
      <w:r>
        <w:rPr>
          <w:rFonts w:ascii="IRNazanin" w:hAnsi="IRNazanin" w:eastAsia="IRNazanin"/>
          <w:color w:val="111111"/>
          <w:sz w:val="28"/>
          <w:sz w:val="28"/>
          <w:szCs w:val="28"/>
          <w:rtl w:val="true"/>
          <w:lang w:bidi="fa-IR"/>
        </w:rPr>
        <w:t xml:space="preserve">یعقوب علیه السلام،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علیه السلام،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w:t>
      </w:r>
      <w:bookmarkStart w:id="471" w:name="pg244_3260"/>
    </w:p>
    <w:p>
      <w:pPr>
        <w:pStyle w:val="Heading3"/>
        <w:numPr>
          <w:ilvl w:val="2"/>
          <w:numId w:val="1"/>
        </w:numPr>
        <w:rPr/>
      </w:pPr>
      <w:bookmarkStart w:id="472" w:name="__RefHeading___Toc2156887_211673320"/>
      <w:bookmarkStart w:id="473" w:name="_Toc163"/>
      <w:bookmarkEnd w:id="471"/>
      <w:bookmarkEnd w:id="472"/>
      <w:r>
        <w:rPr>
          <w:rtl w:val="true"/>
        </w:rPr>
        <w:t>فهرست اعلام</w:t>
      </w:r>
      <w:bookmarkEnd w:id="473"/>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جیب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ابلیس شیطان</w:t>
      </w:r>
    </w:p>
    <w:p>
      <w:pPr>
        <w:pStyle w:val="BookText"/>
        <w:rPr/>
      </w:pPr>
      <w:r>
        <w:rPr>
          <w:rFonts w:ascii="IRNazanin" w:hAnsi="IRNazanin" w:eastAsia="IRNazanin"/>
          <w:color w:val="111111"/>
          <w:sz w:val="28"/>
          <w:sz w:val="28"/>
          <w:szCs w:val="28"/>
          <w:rtl w:val="true"/>
          <w:lang w:bidi="fa-IR"/>
        </w:rPr>
        <w:t xml:space="preserve">ابن ابی الحدید،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ابن حمزه دمشقی،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ابن خلکان،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ابن زولاق،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ابن زیاد عبید اللّٰه بن زیاد</w:t>
      </w:r>
    </w:p>
    <w:p>
      <w:pPr>
        <w:pStyle w:val="BookText"/>
        <w:rPr/>
      </w:pPr>
      <w:r>
        <w:rPr>
          <w:rFonts w:ascii="IRNazanin" w:hAnsi="IRNazanin" w:eastAsia="IRNazanin"/>
          <w:color w:val="111111"/>
          <w:sz w:val="28"/>
          <w:sz w:val="28"/>
          <w:szCs w:val="28"/>
          <w:rtl w:val="true"/>
          <w:lang w:bidi="fa-IR"/>
        </w:rPr>
        <w:t xml:space="preserve">ابن سیرین، محمد،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ابن صباغ،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ابن قتیبه،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ابن کثیر شامی،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ابن ماجه،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ابن مسعود،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ابو الحتوف بن حرث،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ابو السعود،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ابو بصیر،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ابو عمر زجاجی، </w:t>
      </w:r>
      <w:r>
        <w:rPr>
          <w:rFonts w:eastAsia="IRNazanin" w:cs="IRNazanin"/>
          <w:color w:val="111111"/>
          <w:sz w:val="28"/>
          <w:szCs w:val="28"/>
          <w:lang w:bidi="fa-IR"/>
        </w:rPr>
        <w:t>126</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لبابه،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ابی جعفر محمد بن عثمان بن سعید،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احمد حنبل،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آخوند همدانی،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اسراییل،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اسیه دختر مزاحم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اصمعی،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الوسی،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ام عبد اللّٰه،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 xml:space="preserve">آیت اللّه بروجردی،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 xml:space="preserve">ایت اللّٰه نهاوندی،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براء بن عازب،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بزنطی،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بشر حافی،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بلعم باعورا،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بهلول،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بیضاوی،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پوریای ولی،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تاج الدین مناوی،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ترمذی،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تفتازانی،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تنوخا،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ثعلبی،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 اللّٰه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جابر جعفی،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جعفر برمکی،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حجة الاسلام شفتی،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حذیفه،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حر بن یزید حر بن یزید ریاحی</w:t>
      </w:r>
    </w:p>
    <w:p>
      <w:pPr>
        <w:pStyle w:val="BookText"/>
        <w:rPr/>
      </w:pPr>
      <w:r>
        <w:rPr>
          <w:rFonts w:ascii="IRNazanin" w:hAnsi="IRNazanin" w:eastAsia="IRNazanin"/>
          <w:color w:val="111111"/>
          <w:sz w:val="28"/>
          <w:sz w:val="28"/>
          <w:szCs w:val="28"/>
          <w:rtl w:val="true"/>
          <w:lang w:bidi="fa-IR"/>
        </w:rPr>
        <w:t xml:space="preserve">حر بن یزید ریاحی،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حسین بن ابی علا،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حمید طویل، </w:t>
      </w:r>
      <w:r>
        <w:rPr>
          <w:rFonts w:eastAsia="IRNazanin" w:cs="IRNazanin"/>
          <w:color w:val="111111"/>
          <w:sz w:val="28"/>
          <w:szCs w:val="28"/>
          <w:lang w:bidi="fa-IR"/>
        </w:rPr>
        <w:t>61</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خدیجه بنت خویلد،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خواجه نصیر الدین طوسی،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داروین،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درکایم،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دولابی،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راغب اصفهانی،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رضا بهاء الدینی،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روبیل،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سعد بن حرث انصاری،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سعید بن جبیر،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سلیمان علی،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سید شفنی حجة الاسلام شفتی</w:t>
      </w:r>
    </w:p>
    <w:p>
      <w:pPr>
        <w:pStyle w:val="BookText"/>
        <w:rPr/>
      </w:pP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شافعی،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شریف جرجانی،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شعوانه،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شقیق بلخی،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شمس الدین اصفهانی،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شیخ حسن،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صدوق شیخ صدوق</w:t>
      </w:r>
    </w:p>
    <w:p>
      <w:pPr>
        <w:pStyle w:val="BookText"/>
        <w:rPr/>
      </w:pP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طلحه،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طوسی شیخ طوسی</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الاعلی مولی ال سام،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عبد اللّٰه بصری،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عبد اللّٰه بن حمّاد،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عبید اللّٰه بن زیاد،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علامه کمره‌ای،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علامه‌ی مجلسی،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علی بن ابی حمزه،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علی بن سری،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علی گندابی،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عمر بن سعد،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عمر سعد عمر بن سعد</w:t>
      </w:r>
    </w:p>
    <w:p>
      <w:pPr>
        <w:pStyle w:val="BookText"/>
        <w:rPr/>
      </w:pPr>
      <w:r>
        <w:rPr>
          <w:rFonts w:ascii="IRNazanin" w:hAnsi="IRNazanin" w:eastAsia="IRNazanin"/>
          <w:color w:val="111111"/>
          <w:sz w:val="28"/>
          <w:sz w:val="28"/>
          <w:szCs w:val="28"/>
          <w:rtl w:val="true"/>
          <w:lang w:bidi="fa-IR"/>
        </w:rPr>
        <w:t xml:space="preserve">عمرو بن سعید،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عمرو بن عبید،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غسّان،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فخر رازی،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فروید،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فضیل عیاض،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فیض کاشانی،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قارون،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قاسم مؤتمن،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قاضی ابو بکر باقلانی،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قاضی عبد الرحمن ایجی،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قرطبی،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قره قرة بن قیس</w:t>
      </w:r>
    </w:p>
    <w:p>
      <w:pPr>
        <w:pStyle w:val="BookText"/>
        <w:rPr/>
      </w:pPr>
      <w:r>
        <w:rPr>
          <w:rFonts w:ascii="IRNazanin" w:hAnsi="IRNazanin" w:eastAsia="IRNazanin"/>
          <w:color w:val="111111"/>
          <w:sz w:val="28"/>
          <w:sz w:val="28"/>
          <w:szCs w:val="28"/>
          <w:rtl w:val="true"/>
          <w:lang w:bidi="fa-IR"/>
        </w:rPr>
        <w:t xml:space="preserve">قرة بن قیس،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قوشجی،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کعب بن عجره،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کعب بن مالک،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مارکس،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مأمون عباسی،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متقی هندی،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مجلسی علامه‌ی مجلسی</w:t>
      </w:r>
    </w:p>
    <w:p>
      <w:pPr>
        <w:pStyle w:val="BookText"/>
        <w:rPr/>
      </w:pPr>
      <w:r>
        <w:rPr>
          <w:rFonts w:ascii="IRNazanin" w:hAnsi="IRNazanin" w:eastAsia="IRNazanin"/>
          <w:color w:val="111111"/>
          <w:sz w:val="28"/>
          <w:sz w:val="28"/>
          <w:szCs w:val="28"/>
          <w:rtl w:val="true"/>
          <w:lang w:bidi="fa-IR"/>
        </w:rPr>
        <w:t xml:space="preserve">محب الدین طبری، </w:t>
      </w:r>
      <w:r>
        <w:rPr>
          <w:rFonts w:eastAsia="IRNazanin" w:cs="IRNazanin"/>
          <w:color w:val="111111"/>
          <w:sz w:val="28"/>
          <w:szCs w:val="28"/>
          <w:lang w:bidi="fa-IR"/>
        </w:rPr>
        <w:t>38</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باقر موسوی همدانی،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محمد تقی مجلسی علامه‌ی مجلسی</w:t>
      </w:r>
    </w:p>
    <w:p>
      <w:pPr>
        <w:pStyle w:val="BookText"/>
        <w:rPr/>
      </w:pPr>
      <w:r>
        <w:rPr>
          <w:rFonts w:ascii="IRNazanin" w:hAnsi="IRNazanin" w:eastAsia="IRNazanin"/>
          <w:color w:val="111111"/>
          <w:sz w:val="28"/>
          <w:sz w:val="28"/>
          <w:szCs w:val="28"/>
          <w:rtl w:val="true"/>
          <w:lang w:bidi="fa-IR"/>
        </w:rPr>
        <w:t xml:space="preserve">محمد عبده،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مرارة بن ربیع،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مروان بن حکم،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معاذ بن جبل،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معاویه بن أبی سفیان،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معاویة بن وهب،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مفضل بن عمر کوفی،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ملا احمد نراقی،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منصور بن عمّار،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مهاجر بن اوس،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مهاجر مهاجر بن اوس</w:t>
      </w:r>
    </w:p>
    <w:p>
      <w:pPr>
        <w:pStyle w:val="BookText"/>
        <w:rPr/>
      </w:pPr>
      <w:r>
        <w:rPr>
          <w:rFonts w:ascii="IRNazanin" w:hAnsi="IRNazanin" w:eastAsia="IRNazanin"/>
          <w:color w:val="111111"/>
          <w:sz w:val="28"/>
          <w:sz w:val="28"/>
          <w:szCs w:val="28"/>
          <w:rtl w:val="true"/>
          <w:lang w:bidi="fa-IR"/>
        </w:rPr>
        <w:t xml:space="preserve">میرزای شیرازی،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نسائی،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نصر بن مزاحم،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نیچه،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نیشابوری،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واحدی،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واعظ سبزواری،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هارون الرشید،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هاشم مرقال،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هامان،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هشام بن حکم،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هشام بن سالم،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هلال بن امیه،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یحیی بن معاذ، </w:t>
      </w:r>
      <w:r>
        <w:rPr>
          <w:rFonts w:eastAsia="IRNazanin" w:cs="IRNazanin"/>
          <w:color w:val="111111"/>
          <w:sz w:val="28"/>
          <w:szCs w:val="28"/>
          <w:lang w:bidi="fa-IR"/>
        </w:rPr>
        <w:t>62</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یعقوب بن شعیب، </w:t>
      </w:r>
      <w:r>
        <w:rPr>
          <w:rFonts w:eastAsia="IRNazanin" w:cs="IRNazanin"/>
          <w:color w:val="111111"/>
          <w:sz w:val="28"/>
          <w:szCs w:val="28"/>
          <w:lang w:bidi="fa-IR"/>
        </w:rPr>
        <w:t>220</w:t>
      </w:r>
      <w:bookmarkStart w:id="474" w:name="pg244_3272"/>
    </w:p>
    <w:p>
      <w:pPr>
        <w:pStyle w:val="Heading3"/>
        <w:numPr>
          <w:ilvl w:val="2"/>
          <w:numId w:val="1"/>
        </w:numPr>
        <w:rPr/>
      </w:pPr>
      <w:bookmarkStart w:id="475" w:name="__RefHeading___Toc2156889_211673320"/>
      <w:bookmarkStart w:id="476" w:name="_Toc164"/>
      <w:bookmarkEnd w:id="474"/>
      <w:bookmarkEnd w:id="475"/>
      <w:r>
        <w:rPr>
          <w:rtl w:val="true"/>
        </w:rPr>
        <w:t>فهرست قبایل، بیوتات، مذاهب</w:t>
      </w:r>
      <w:bookmarkEnd w:id="476"/>
    </w:p>
    <w:p>
      <w:pPr>
        <w:pStyle w:val="BookText"/>
        <w:rPr/>
      </w:pPr>
      <w:r>
        <w:rPr>
          <w:rFonts w:ascii="IRNazanin" w:hAnsi="IRNazanin" w:eastAsia="IRNazanin"/>
          <w:color w:val="111111"/>
          <w:sz w:val="28"/>
          <w:sz w:val="28"/>
          <w:szCs w:val="28"/>
          <w:rtl w:val="true"/>
          <w:lang w:bidi="fa-IR"/>
        </w:rPr>
        <w:t xml:space="preserve">آل سام،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 فرعون،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بنی اسراییل،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بنی امیه،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بنی عباس،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بنی قریظه،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بنی هاشم،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جعفری، </w:t>
      </w:r>
      <w:r>
        <w:rPr>
          <w:rFonts w:eastAsia="IRNazanin" w:cs="IRNazanin"/>
          <w:color w:val="111111"/>
          <w:sz w:val="28"/>
          <w:szCs w:val="28"/>
          <w:lang w:bidi="fa-IR"/>
        </w:rPr>
        <w:t>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حسنی،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خزرج، </w:t>
      </w:r>
      <w:r>
        <w:rPr>
          <w:rFonts w:eastAsia="IRNazanin" w:cs="IRNazanin"/>
          <w:color w:val="111111"/>
          <w:sz w:val="28"/>
          <w:szCs w:val="28"/>
          <w:lang w:bidi="fa-IR"/>
        </w:rPr>
        <w:t>152</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خوارج،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شیعیان شیعه</w:t>
      </w:r>
    </w:p>
    <w:p>
      <w:pPr>
        <w:pStyle w:val="BookText"/>
        <w:rPr/>
      </w:pPr>
      <w:r>
        <w:rPr>
          <w:rFonts w:ascii="IRNazanin" w:hAnsi="IRNazanin" w:eastAsia="IRNazanin"/>
          <w:color w:val="111111"/>
          <w:sz w:val="28"/>
          <w:sz w:val="28"/>
          <w:szCs w:val="28"/>
          <w:rtl w:val="true"/>
          <w:lang w:bidi="fa-IR"/>
        </w:rPr>
        <w:t xml:space="preserve">قریش،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موسوی،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نصرانی، </w:t>
      </w:r>
      <w:r>
        <w:rPr>
          <w:rFonts w:eastAsia="IRNazanin" w:cs="IRNazanin"/>
          <w:color w:val="111111"/>
          <w:sz w:val="28"/>
          <w:szCs w:val="28"/>
          <w:lang w:bidi="fa-IR"/>
        </w:rPr>
        <w:t>49</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یهود،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bookmarkStart w:id="477" w:name="pg244_3276"/>
    </w:p>
    <w:p>
      <w:pPr>
        <w:pStyle w:val="Heading3"/>
        <w:numPr>
          <w:ilvl w:val="2"/>
          <w:numId w:val="1"/>
        </w:numPr>
        <w:rPr/>
      </w:pPr>
      <w:bookmarkStart w:id="478" w:name="__RefHeading___Toc2156891_211673320"/>
      <w:bookmarkStart w:id="479" w:name="_Toc165"/>
      <w:bookmarkEnd w:id="477"/>
      <w:bookmarkEnd w:id="478"/>
      <w:r>
        <w:rPr>
          <w:rtl w:val="true"/>
        </w:rPr>
        <w:t>فهرست کتابها</w:t>
      </w:r>
      <w:bookmarkEnd w:id="479"/>
    </w:p>
    <w:p>
      <w:pPr>
        <w:pStyle w:val="BookText"/>
        <w:rPr/>
      </w:pPr>
      <w:r>
        <w:rPr>
          <w:rFonts w:ascii="IRNazanin" w:hAnsi="IRNazanin" w:eastAsia="IRNazanin"/>
          <w:color w:val="111111"/>
          <w:sz w:val="28"/>
          <w:sz w:val="28"/>
          <w:szCs w:val="28"/>
          <w:rtl w:val="true"/>
          <w:lang w:bidi="fa-IR"/>
        </w:rPr>
        <w:t xml:space="preserve">ابواب الجنان،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اختصاص، </w:t>
      </w:r>
      <w:r>
        <w:rPr>
          <w:rFonts w:eastAsia="IRNazanin" w:cs="IRNazanin"/>
          <w:color w:val="111111"/>
          <w:sz w:val="28"/>
          <w:szCs w:val="28"/>
          <w:lang w:bidi="fa-IR"/>
        </w:rPr>
        <w:t>356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ارشاد القلوب،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اسرار معراج، </w:t>
      </w: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اعلام الدین، </w:t>
      </w: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امالی شیخ طوسی،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امالی مفید،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انجیل، </w:t>
      </w:r>
      <w:r>
        <w:rPr>
          <w:rFonts w:eastAsia="IRNazanin" w:cs="IRNazanin"/>
          <w:color w:val="111111"/>
          <w:sz w:val="28"/>
          <w:szCs w:val="28"/>
          <w:lang w:bidi="fa-IR"/>
        </w:rPr>
        <w:t>61</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پیشوای شهیدان، </w:t>
      </w: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تذکرة الاولیاء،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الترغیب، </w:t>
      </w:r>
      <w:r>
        <w:rPr>
          <w:rFonts w:eastAsia="IRNazanin" w:cs="IRNazanin"/>
          <w:color w:val="111111"/>
          <w:sz w:val="28"/>
          <w:szCs w:val="28"/>
          <w:lang w:bidi="fa-IR"/>
        </w:rPr>
        <w:t>295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ترغیب و ترهیب،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امام حسن عسکری، </w:t>
      </w:r>
      <w:r>
        <w:rPr>
          <w:rFonts w:eastAsia="IRNazanin" w:cs="IRNazanin"/>
          <w:color w:val="111111"/>
          <w:sz w:val="28"/>
          <w:szCs w:val="28"/>
          <w:lang w:bidi="fa-IR"/>
        </w:rPr>
        <w:t>280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برهان،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صافی، </w:t>
      </w: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فرات،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کشف الاسرار،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معین، </w:t>
      </w:r>
      <w:r>
        <w:rPr>
          <w:rFonts w:eastAsia="IRNazanin" w:cs="IRNazanin"/>
          <w:color w:val="111111"/>
          <w:sz w:val="28"/>
          <w:szCs w:val="28"/>
          <w:lang w:bidi="fa-IR"/>
        </w:rPr>
        <w:t>295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lang w:bidi="fa-IR"/>
        </w:rPr>
        <w:t>253</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نوین،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توحید صدوق،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توحید مفضل،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تورات،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السعادات،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جامع النورین،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جاهلیت قرن بیستم،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جعفریات، </w:t>
      </w:r>
      <w:r>
        <w:rPr>
          <w:rFonts w:eastAsia="IRNazanin" w:cs="IRNazanin"/>
          <w:color w:val="111111"/>
          <w:sz w:val="28"/>
          <w:szCs w:val="28"/>
          <w:lang w:bidi="fa-IR"/>
        </w:rPr>
        <w:t>322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یوسف،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خرائج،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خزینة الجواهر،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خصال صدوق،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دعوات راوندی،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راز آفرینش انسان،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خداشناسی،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علامه‌ی بحر العلوم،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البیان، </w:t>
      </w: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الواعظین، </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زبور،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الزهد،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سفینة البحار،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lang w:bidi="fa-IR"/>
        </w:rPr>
        <w:t>321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نهج البلاغه‌ی جعفری، </w:t>
      </w:r>
      <w:r>
        <w:rPr>
          <w:rFonts w:eastAsia="IRNazanin" w:cs="IRNazanin"/>
          <w:color w:val="111111"/>
          <w:sz w:val="28"/>
          <w:szCs w:val="28"/>
          <w:lang w:bidi="fa-IR"/>
        </w:rPr>
        <w:t>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طاقدیس،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طب النبی،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عرفان اسلامی، </w:t>
      </w:r>
      <w:r>
        <w:rPr>
          <w:rFonts w:eastAsia="IRNazanin" w:cs="IRNazanin"/>
          <w:color w:val="111111"/>
          <w:sz w:val="28"/>
          <w:szCs w:val="28"/>
          <w:lang w:bidi="fa-IR"/>
        </w:rPr>
        <w:t>331</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عقاب المتکبر،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و زندگی،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عنصر شجاعت، </w:t>
      </w: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عوالی اللئالی،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غرر الحکم، </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قصص راوندی، </w:t>
      </w:r>
      <w:r>
        <w:rPr>
          <w:rFonts w:eastAsia="IRNazanin" w:cs="IRNazanin"/>
          <w:color w:val="111111"/>
          <w:sz w:val="28"/>
          <w:szCs w:val="28"/>
          <w:lang w:bidi="fa-IR"/>
        </w:rPr>
        <w:t>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کشف الغمه، </w:t>
      </w: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الفوائد، </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گنجینه‌های دانش،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مجموعه‌ی ورّام،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lang w:bidi="fa-IR"/>
        </w:rPr>
        <w:t>274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محجة البیضاء، </w:t>
      </w: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مشکاة الانوار، </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الشریعة، </w:t>
      </w:r>
      <w:r>
        <w:rPr>
          <w:rFonts w:eastAsia="IRNazanin" w:cs="IRNazanin"/>
          <w:color w:val="111111"/>
          <w:sz w:val="28"/>
          <w:szCs w:val="28"/>
          <w:lang w:bidi="fa-IR"/>
        </w:rPr>
        <w:t>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معراج السعادة،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 xml:space="preserve">مفاتیح الجنان،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lang w:bidi="fa-IR"/>
        </w:rPr>
        <w:t>319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منهج الصادقین،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منیة المرید،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مواعظ العددیه،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المیزان،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میزان الحکمه، </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نوادر راوندی،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الثقلین، </w:t>
      </w: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الشیعه،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وقعه‌ی صفّین، </w:t>
      </w:r>
      <w:r>
        <w:rPr>
          <w:rFonts w:eastAsia="IRNazanin" w:cs="IRNazanin"/>
          <w:color w:val="111111"/>
          <w:sz w:val="28"/>
          <w:szCs w:val="28"/>
          <w:lang w:bidi="fa-IR"/>
        </w:rPr>
        <w:t>121</w:t>
      </w:r>
      <w:bookmarkStart w:id="480" w:name="pg244_3288"/>
    </w:p>
    <w:p>
      <w:pPr>
        <w:pStyle w:val="Heading3"/>
        <w:numPr>
          <w:ilvl w:val="2"/>
          <w:numId w:val="1"/>
        </w:numPr>
        <w:rPr/>
      </w:pPr>
      <w:bookmarkStart w:id="481" w:name="__RefHeading___Toc2156893_211673320"/>
      <w:bookmarkStart w:id="482" w:name="_Toc166"/>
      <w:bookmarkEnd w:id="480"/>
      <w:bookmarkEnd w:id="481"/>
      <w:r>
        <w:rPr>
          <w:rtl w:val="true"/>
        </w:rPr>
        <w:t>فهرست مکانها</w:t>
      </w:r>
      <w:bookmarkEnd w:id="482"/>
    </w:p>
    <w:p>
      <w:pPr>
        <w:pStyle w:val="BookText"/>
        <w:rPr/>
      </w:pPr>
      <w:r>
        <w:rPr>
          <w:rFonts w:ascii="IRNazanin" w:hAnsi="IRNazanin" w:eastAsia="IRNazanin"/>
          <w:color w:val="111111"/>
          <w:sz w:val="28"/>
          <w:sz w:val="28"/>
          <w:szCs w:val="28"/>
          <w:rtl w:val="true"/>
          <w:lang w:bidi="fa-IR"/>
        </w:rPr>
        <w:t xml:space="preserve">ارومیه،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باغهای عدن،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بصره،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بلخ،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بندرعباس،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تبوک،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تپّه‌ی سلام،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جهنم،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چین،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حرم خدا،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رس،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زیدر،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شفت،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عربستان،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غدیر خم،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قبرستان بقیع،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کعبه،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کنعان،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کوثر،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کوفه،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کوه ابو قبیس،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کوه احد،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کوه طور،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گنداب همدان،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گیلان،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محله‌ی حصار،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مرو،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مسجد سید،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ابراهیم،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مکّه،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منیٰ، </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 xml:space="preserve">میدان عالی‌قاپو،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نجران،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نجف اشرف،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یمن، </w:t>
      </w:r>
      <w:r>
        <w:rPr>
          <w:rFonts w:eastAsia="IRNazanin" w:cs="IRNazanin"/>
          <w:color w:val="111111"/>
          <w:sz w:val="28"/>
          <w:szCs w:val="28"/>
          <w:lang w:bidi="fa-IR"/>
        </w:rPr>
        <w:t>376</w:t>
      </w:r>
      <w:bookmarkStart w:id="483" w:name="pg244_3296"/>
    </w:p>
    <w:p>
      <w:pPr>
        <w:pStyle w:val="Heading3"/>
        <w:numPr>
          <w:ilvl w:val="2"/>
          <w:numId w:val="1"/>
        </w:numPr>
        <w:rPr/>
      </w:pPr>
      <w:bookmarkStart w:id="484" w:name="__RefHeading___Toc2156895_211673320"/>
      <w:bookmarkStart w:id="485" w:name="_Toc167"/>
      <w:bookmarkEnd w:id="483"/>
      <w:bookmarkEnd w:id="484"/>
      <w:r>
        <w:rPr>
          <w:rtl w:val="true"/>
        </w:rPr>
        <w:t>فهرست منابع و مآخذ</w:t>
      </w:r>
      <w:bookmarkEnd w:id="4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اختصاص، شیخ مفید، کنگره‌ی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ارشاد القلوب، شیخ مفید، کنگره‌ی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اسرار معراج، شیخ علی قرنی گلپایگانی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الدین، حسن بن علی دیلمی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الوری، فضل بن حسن طبرسی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الترغیب، زکی الدین عبد العظیم بن عبد القوی منذری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 المنثور، سیوطی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الزهد، احمد بن محمد بن زیاد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شیخ صدوق، کتابخانه‌ی اسلامیه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شیخ طوسی، دار الثقافه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شیخ مفید، کنگره‌ی شیخ مفید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بازگشت به خدا، علی اکبر ناصری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علامه‌ی مجلسی، الوفاء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 محمد بن حسن بن فروخ صفار، کتابخانه‌ی آیة اللّٰه مرعشی نجفی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پیشوای شهیدان، سید رضا صدر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 العقول، حسن بن شعبه‌ی بحرانی، جامعه‌ی مدرسین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تذکرة الاولیاء، عطار نیشابوری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امام حسن عسکری،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برهان، سید هاشم بحرانی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صافی، فیض کاشانی، الاعلمی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عیاشی، عیاشی، مکتب العلمیه الاسلامیه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توحید مفضل، امام 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فرات، فرات کوفی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قمی، علی بن ابراهیم قمی، الاعلمی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کشف الاسرار، میبدی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معین، نور الدین محمد کاشانی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نمونه، مکارم شیرازی، دار الکتب الاسلامیه</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الاعمال، شیخ صدوق، شریف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1364</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الاخبار، تاج الدین شعیری، انتشارات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النورین، ملا اسماعیل سبزواری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جاهلیت قرن بیستم، صدرالدین بلاغی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جعفریات، عبد اللّٰه حمیری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یوسف، سید رضا صدر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خرائج، قطب الدین راوندی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خصال، شیخ صدوق، جامعۀ مدرسین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دعوات، قطب الدین راوندی، مدرسه‌ی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دیوان شمس، مولوی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راز آفرینش انسان، کرسی موریسن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خداشناسی، فهیمی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علامه‌ی بحر العلوم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 البیان، الشیخ اسماعیل حقی البروسوی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روضات الجنات، سید احمد خوانساری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الواعظین، محمد بن حسن فتال نیشابوری،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سفینة البحار، حاج شیخ عباس 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نهج البلاغه، ابن أبی الحدید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نهج البلاغه جعفری، علامه جعفری</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 النبی، میرزا ابو طالب نائینی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الداعی، ابن فهد حلی، دار الکتب الاسلامیه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الشرایع، شیخ صدوق،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1366</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و زندگی، ترجمه احمد بیدشک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عنصر شجاعت، حاج میرزا خلیل کمره‌ای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عوالی اللآلی، ابن ابی جمهور احسائی،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اخبار الرضا، شیخ صدوق، جهان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غرر الحکم، عبد الواحد بن محمد تمیمی آمدی، دفتر تبلیغات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1366</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شیخ کلینی دار الکتب الاسلامیه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الغمه، علی بن عیسی اربلی، مکتبه‌ی بنی 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lang w:bidi="fa-IR"/>
        </w:rPr>
        <w:t>1381</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علی المتقی الهندی، التراث الاسلامی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الفوائد، ابو الفتح کراجکی، دار الزخائر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گنجینه‌های زندگی،</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طبرسی، دار الاحیاء التراث العربی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مجموعه‌ی ورام، ورام بن ابی فراس، مکتبة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محاسن، احمد بن محمد بن خالد برقی، دار الکتب الاسلامی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1371</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محجة البیضاء، فیض کاشانی، دفتر انتشارات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الوسائل، محدث نوری،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1408</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مشکاة الانوار، ابو الفضل علی طبرسی، حیدریه،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الشریعه، امام صادق علیه السلام، الاعلمی للمطبوعات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الاخبار، شیخ صدوق، جامعه‌ی مدرسین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مفاتیح الجنان، حاج شیخ عباس 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مفردات، راغب اصفهانی، انتشارات ذوی القربی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مکارم الاخلاق، رضی الدین حسن بن فضل طبرسی، شریف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لا یحضر الفقیه، شیخ صدوق، جامعه‌ی مدرسین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منهج الصادقین، ملا فتح اللّٰه کاشانی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منیة المرید، شهید 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مواعظ العددیة، مشکینی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میزان الحکمه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محمدی ری شهری، دار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1379</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نوادر، سید فضل اللّٰه راوندی، دار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 علی بن جمعه العروسی الحیوزی</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الشیعه، شیخ حر عاملی،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1409</w:t>
      </w:r>
      <w:r>
        <w:rPr>
          <w:rFonts w:eastAsia="IRNazanin" w:cs="IRNazanin"/>
          <w:color w:val="111111"/>
          <w:sz w:val="28"/>
          <w:szCs w:val="28"/>
          <w:rtl w:val="true"/>
          <w:lang w:bidi="fa-IR"/>
        </w:rPr>
        <w:t>» .</w:t>
      </w:r>
      <w:bookmarkStart w:id="486" w:name="pg244_3306"/>
    </w:p>
    <w:p>
      <w:pPr>
        <w:pStyle w:val="Heading3"/>
        <w:numPr>
          <w:ilvl w:val="2"/>
          <w:numId w:val="1"/>
        </w:numPr>
        <w:rPr/>
      </w:pPr>
      <w:bookmarkStart w:id="487" w:name="__RefHeading___Toc2156897_211673320"/>
      <w:bookmarkStart w:id="488" w:name="_Toc168"/>
      <w:bookmarkEnd w:id="486"/>
      <w:bookmarkEnd w:id="487"/>
      <w:r>
        <w:rPr>
          <w:rtl w:val="true"/>
        </w:rPr>
        <w:t>فهرست تألیفات استاد حسین انصاریان</w:t>
      </w:r>
      <w:bookmarkEnd w:id="488"/>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عرفان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مصباح الشریعه</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صحیفه‌ی سجادیه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دیار عاشقان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دعای کمیل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 آغوش رحمت 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نظام خانواده در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چهل حدیث 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چهره‌های محبوب و منفور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ترجمه‌ی 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و بازنویسی مفاتیح الجنان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ترجمه‌ی نهج البلاغه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ترجمه‌ی صحیفه‌ی سجادیه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ولایت و رهبری از دیدگاه نهج البلاغه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بسوی قرآن و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راهی بسوی اخلاق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بارگاه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 وادی امن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عبرتهای روزگار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نسیم رحمت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اخلاق خوبان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لقمان حکیم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و کار و کوشش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و علم و دانش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حسن علیه السلام را بهتر بشناسیم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معنویت، اساسی‌ترین نیاز عصر 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فروغی از تربیت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کاروان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زیبائیهای اخلاق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 و رحمت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مرز روشنایی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شعر</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مناجات عارفان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اشعار</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چشمه‌سار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اشعار</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گلزار محبت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اشعار</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 غزلیات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اشعار</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عبودیت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معاشرت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مهر و محبت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شفا در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انسان چه می‌خواهند؟</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تقریرات درس خارج فقه مرحوم آیت اللّٰه العظمی حاج میرزا هاشم آملی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تقریرات درس خارج اصول مرحوم آیت اللّٰه العظمی حاج میرزا هاشم آملی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تقریرات درس خارج فقه مرحوم آیت اللّٰه العظمی حاج شیخ ابو الفضل نجفی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ماده‌ی شکر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باب الشکر، 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راز آفرینش 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راه خداشناسی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علم و زندگی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گنجینه‌های دانش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الفضل بن شاذان عن الرضا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أمر بالوضوء و بدأ به لأن یکون العبد طاهراً إذا قام بین یدی الجبار عند مناجاته إیاه مطیعاً له فیما أمره نقیا من الأدناس و النجاسة مع ما فیه من ذهاب الکسل و طرد النعاس و تزکیة الفؤاد للقیام بین یدی الجبار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دعای هر روز ماه رجب</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الفصل الرابع، حدیث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یعملون بالمعاصی و یقولون نرجو فلا یزالون کذلک حتی یأتیهم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قوم یترجحون فی الأمانی کذبوا لیسوا براجین إن من رجا شیئا طلبه و من خاف من شیء هرب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باب الخوف و الرجاء،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البال الأول فی الحث علی الدعاء؛ ارشاد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الباب السابع و الأربعون فی الدعاء؛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مجموعه‌ی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باب ما جاء فی الصدق و الغضب للّه؛ ارشاد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الباب الحادی و الخمسون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مجموعه‌ی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باب ما جاء فی الصدق و الغضب للّه،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9985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مجموعه‌ی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باب العتاب</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مجموعه‌ی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باب العتاب</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مجموعه‌ی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باب العتاب</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مجموعه‌ی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باب العتاب</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روی أن الحسین بن علی علیه السلام جاءه رجل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رجل عاص و لا أصبر عن المعصیة فعظنی بموعظة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افعل خمسة أشیاء و أذنب ما شئت فأول ذلک لا تأکل رزق اللّٰه و أذنب ما شئت و الثانی اخرج من ولایة اللّٰه و أذنب ما شئت و الثالث اطلب موضعا لا یراک اللّٰه و أذنب ما شئت و الرابع إذا جاء ملک الموت لیقبض روحک فادفعه عن نفسک و أذنب ما شئت و الخامس إذا أدخلک مالک فی النار فلا تدخل فی النار و أذنب ما شئت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الفصل التاسع و الثمانون فی الموعظة؛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10022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مواعظ العددیة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فیما وعظ به لقمان ابنه یا بنی</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اعلم أنک ستسأل غدا إذا وقفت بین یدی اللّٰه عزّ و جل عن 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شبابک فیما أبلیته و عمرک فیما أفنیته و مالک مما اکتسبته و فیما أنفقته فتأهب لذلک و أعد له جوابا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باب ذم الدنیا و الزهد فیها، حدیث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مواعظ عددیه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مجموعه‌ی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باب محاسبة النفس</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مجموعه‌ی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باب ذکر الأشرار و الفجّار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مواعظ العددیة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مواعظ العددیة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مواعظ العددیة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مواعظ العددیة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باب الکبائر، حدیث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20629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مجموعه‌ی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الجزء الثانی؛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13865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علامه‌ی 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القسم الثالث فی الآداب المتأخرة؛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باب الکبر،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باب الکبر،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باب الکبر،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عقاب المتکبر؛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باب التواضع،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مشکاة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الفصل الثانی فی التواضع؛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باب التواضع،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مجموعه‌ی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الجزء الثانی؛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باب التواضع، 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20494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حدیث یأجوج و مأجوج، حدیث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آدَمُ اُسْکُنْ أَنْتَ وَ زَوْجُکَ اَلْجَنَّةَ فَکُلاٰ مِنْ حَیْثُ شِئْتُمٰا وَ لاٰ تَقْرَبٰا هٰذِهِ اَلشَّجَرَةَ فَتَکُونٰا مِنَ اَلظّٰالِمِینَ</w:t>
      </w:r>
      <w:r>
        <w:rPr>
          <w:rFonts w:eastAsia="IRNazanin" w:cs="IRNazanin"/>
          <w:b w:val="false"/>
          <w:bCs w:val="false"/>
          <w:i w:val="false"/>
          <w:iCs w:val="false"/>
          <w:color w:val="333333"/>
          <w:sz w:val="20"/>
          <w:szCs w:val="20"/>
          <w:rtl w:val="true"/>
        </w:rPr>
        <w:t>»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فَوَسْوَسَ لَهُمَا اَلشَّیْطٰانُ لِیُبْدِیَ لَهُمٰا مٰا وُورِیَ عَنْهُمٰا مِنْ سَوْآتِهِمٰا وَ قٰالَ مٰا نَهٰاکُمٰا رَبُّکُمٰا عَنْ هٰذِهِ اَلشَّجَرَةِ إِلاّٰ أَنْ تَکُونٰا مَلَکَیْنِ أَوْ تَکُونٰا مِنَ اَلْخٰالِدِینَ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قٰاسَمَهُمٰا إِنِّی لَکُمٰا لَمِنَ اَلنّٰاصِحِینَ</w:t>
      </w:r>
      <w:r>
        <w:rPr>
          <w:rFonts w:eastAsia="IRNazanin" w:cs="IRNazanin"/>
          <w:b w:val="false"/>
          <w:bCs w:val="false"/>
          <w:i w:val="false"/>
          <w:iCs w:val="false"/>
          <w:color w:val="333333"/>
          <w:sz w:val="20"/>
          <w:szCs w:val="20"/>
          <w:rtl w:val="true"/>
        </w:rPr>
        <w:t>»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فَدَلاّٰهُمٰا بِغُرُورٍ فَلَمّٰا ذٰاقَا اَلشَّجَرَةَ بَدَتْ لَهُمٰا سَوْآتُهُمٰا وَ طَفِقٰا یَخْصِفٰانِ عَلَیْهِمٰا مِنْ وَرَقِ اَلْجَنَّةِ وَ نٰادٰاهُمٰا رَبُّهُمٰا أَ لَمْ أَنْهَکُمٰا عَنْ تِلْکُمَا اَلشَّجَرَةِ وَ أَقُلْ لَکُمٰا إِنَّ اَلشَّیْطٰانَ لَکُمٰا عَدُوٌّ مُبِینٌ</w:t>
      </w:r>
      <w:r>
        <w:rPr>
          <w:rFonts w:eastAsia="IRNazanin" w:cs="IRNazanin"/>
          <w:b w:val="false"/>
          <w:bCs w:val="false"/>
          <w:i w:val="false"/>
          <w:iCs w:val="false"/>
          <w:color w:val="333333"/>
          <w:sz w:val="20"/>
          <w:szCs w:val="20"/>
          <w:rtl w:val="true"/>
        </w:rPr>
        <w:t>»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باب معنی الذنوب التی تغیر النعم،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21556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878</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21028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فصل حدیث عن الإمام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877</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الدنیا دار غرور، حدیث </w:t>
      </w:r>
      <w:r>
        <w:rPr>
          <w:rFonts w:eastAsia="IRNazanin" w:cs="IRNazanin"/>
          <w:b w:val="false"/>
          <w:bCs w:val="false"/>
          <w:i w:val="false"/>
          <w:iCs w:val="false"/>
          <w:color w:val="333333"/>
          <w:sz w:val="20"/>
          <w:szCs w:val="20"/>
        </w:rPr>
        <w:t>2347</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مجلس فی ذکر الدنیا</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باب الرابع و الخمسون؛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ماده‌ی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فلح</w:t>
      </w:r>
      <w:r>
        <w:rPr>
          <w:rFonts w:eastAsia="IRNazanin" w:cs="IRNazanin"/>
          <w:b w:val="false"/>
          <w:bCs w:val="false"/>
          <w:i w:val="false"/>
          <w:iCs w:val="false"/>
          <w:color w:val="333333"/>
          <w:sz w:val="20"/>
          <w:szCs w:val="20"/>
          <w:rtl w:val="true"/>
        </w:rPr>
        <w:t>)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جَرَمَ أَنَّ اَللّٰهَ یَعْلَمُ مٰا یُسِرُّونَ وَ مٰا یُعْلِنُونَ إِنَّهُ لاٰ یُحِبُّ اَلْمُسْتَکْبِرِینَ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یُدٰافِعُ عَنِ اَلَّذِینَ آمَنُوا إِنَّ اَللّٰهَ لاٰ یُحِبُّ کُلَّ خَوّٰانٍ کَفُورٍ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قٰارُونَ کٰانَ مِنْ قَوْمِ مُوسیٰ فَبَغیٰ عَلَیْهِمْ وَ آتَیْنٰاهُ مِنَ اَلْکُنُوزِ مٰا إِنَّ مَفٰاتِحَهُ لَتَنُوأُ بِالْعُصْبَةِ أُولِی اَلْقُوَّةِ إِذْ قٰالَ لَهُ قَوْمُهُ لاٰ تَفْرَحْ إِنَّ اَللّٰهَ لاٰ یُحِبُّ اَلْفَرِحِینَ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تُصَعِّرْ خَدَّکَ لِلنّٰاسِ وَ لاٰ تَمْشِ فِی اَلْأَرْضِ مَرَحاً إِنَّ اَللّٰهَ لاٰ یُحِبُّ کُلَّ مُخْتٰالٍ فَخُورٍ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لِکَیْلاٰ تَأْسَوْا عَلیٰ مٰا فٰاتَکُمْ وَ لاٰ تَفْرَحُوا بِمٰا آتٰاکُمْ وَ اَللّٰهُ لاٰ یُحِبُّ کُلَّ مُخْتٰالٍ فَخُورٍ</w:t>
      </w:r>
      <w:r>
        <w:rPr>
          <w:rFonts w:eastAsia="IRNazanin" w:cs="IRNazanin"/>
          <w:b w:val="false"/>
          <w:bCs w:val="false"/>
          <w:i w:val="false"/>
          <w:iCs w:val="false"/>
          <w:color w:val="333333"/>
          <w:sz w:val="20"/>
          <w:szCs w:val="20"/>
          <w:rtl w:val="true"/>
        </w:rPr>
        <w:t>»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بروج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أبی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آدم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سلطت علی الشیطان و أجریته منی مجری الدم فاجعل لی 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لک أن من هم من ذریتک بسیئة لم تکتب علیه فإن عملها کتبت علیه سیئة و من هم منهم بحسنة فإن لم یعملها کتبت له حسنة و إن هو عملها کتبت له عشرا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لک أن من عمل منهم سیئة ثم استغفر غفرت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لهم التوبة و بسطت لهم التوبة حتی تبلغ النفس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باب فیما أعطی اللّٰه عز و جل آدم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تاب قبل موته بسنة قبل اللّٰه توبته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السنة لکثیرة، من تاب قبل موته بشهر قبل اللّٰه توبته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الشهر لکثیر، من تاب قبل موته بجمعة قبل اللّٰه توبته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الجمعة لکثیرة، من تاب قبل موته بیوم قبل اللّٰه توبته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الیوم لکثیر، من تاب قبل أن یعاین قبل اللّٰه توبته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باب فیما أعطی اللّٰه عز و جل آدم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21057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دعوات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فصل فی ذکر الموت؛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باب معرفة الکبائر التی اوعد اللّه، حدیث </w:t>
      </w:r>
      <w:r>
        <w:rPr>
          <w:rFonts w:eastAsia="IRNazanin" w:cs="IRNazanin"/>
          <w:b w:val="false"/>
          <w:bCs w:val="false"/>
          <w:i w:val="false"/>
          <w:iCs w:val="false"/>
          <w:color w:val="333333"/>
          <w:sz w:val="20"/>
          <w:szCs w:val="20"/>
        </w:rPr>
        <w:t>4965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الفصل التاسع، حدیث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13706</w:t>
      </w:r>
      <w:r>
        <w:rPr>
          <w:rFonts w:ascii="IRNazanin" w:hAnsi="IRNazanin" w:eastAsia="IRNazanin"/>
          <w:b w:val="false"/>
          <w:b w:val="false"/>
          <w:bCs w:val="false"/>
          <w:i w:val="false"/>
          <w:i w:val="false"/>
          <w:iCs w:val="false"/>
          <w:color w:val="333333"/>
          <w:sz w:val="20"/>
          <w:sz w:val="20"/>
          <w:szCs w:val="20"/>
          <w:rtl w:val="true"/>
        </w:rPr>
        <w:t>؛ میزان الحکمه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التوبة، حدیث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آثار التوبة، حدیث </w:t>
      </w:r>
      <w:r>
        <w:rPr>
          <w:rFonts w:eastAsia="IRNazanin" w:cs="IRNazanin"/>
          <w:b w:val="false"/>
          <w:bCs w:val="false"/>
          <w:i w:val="false"/>
          <w:iCs w:val="false"/>
          <w:color w:val="333333"/>
          <w:sz w:val="20"/>
          <w:szCs w:val="20"/>
        </w:rPr>
        <w:t>3835</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13707</w:t>
      </w:r>
      <w:r>
        <w:rPr>
          <w:rFonts w:ascii="IRNazanin" w:hAnsi="IRNazanin" w:eastAsia="IRNazanin"/>
          <w:b w:val="false"/>
          <w:b w:val="false"/>
          <w:bCs w:val="false"/>
          <w:i w:val="false"/>
          <w:i w:val="false"/>
          <w:iCs w:val="false"/>
          <w:color w:val="333333"/>
          <w:sz w:val="20"/>
          <w:sz w:val="20"/>
          <w:szCs w:val="20"/>
          <w:rtl w:val="true"/>
        </w:rPr>
        <w:t>؛ میزان الحکمه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التوبة، حدیث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الفصل الحادی و الاربعون فی معرفة المؤمن؛ 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21021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21022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باب معنی التوبة النصوح،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21027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10165</w:t>
      </w:r>
      <w:r>
        <w:rPr>
          <w:rFonts w:ascii="IRNazanin" w:hAnsi="IRNazanin" w:eastAsia="IRNazanin"/>
          <w:b w:val="false"/>
          <w:b w:val="false"/>
          <w:bCs w:val="false"/>
          <w:i w:val="false"/>
          <w:i w:val="false"/>
          <w:iCs w:val="false"/>
          <w:color w:val="333333"/>
          <w:sz w:val="20"/>
          <w:sz w:val="20"/>
          <w:szCs w:val="20"/>
          <w:rtl w:val="true"/>
        </w:rPr>
        <w:t>؛ میزان الحکمه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التوبة، حدیث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الفصل الخامس و الأربعون فی التوبة،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13709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3777</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13715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ثواب التوبة؛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ثواب من أذنب ذنباً ثم رجع و تاب؛ 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21017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الفصل الخامس و الأربعون فی التوبة؛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13709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9055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الغمه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با کمی فرق در عبارت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المجلس الثانی و الستون، 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فصل من روایات الخاصة؛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الأخبار، 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روح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روح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روح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روح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کتاب الخوف و الرجاء</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منهج الصادقین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المجلس الحادی عشر،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تذکرة الاولیاء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ذیل آیه‌ی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توبه</w:t>
      </w:r>
      <w:r>
        <w:rPr>
          <w:rFonts w:eastAsia="IRNazanin" w:cs="IRNazanin"/>
          <w:b w:val="false"/>
          <w:bCs w:val="false"/>
          <w:i w:val="false"/>
          <w:iCs w:val="false"/>
          <w:color w:val="333333"/>
          <w:sz w:val="20"/>
          <w:szCs w:val="20"/>
          <w:rtl w:val="true"/>
        </w:rPr>
        <w:t>)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الفصل الرابع</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عنصر شجاعت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پیشوای شهیدان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پیشوای شهیدان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عنصر شجاعت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قسمتی از دعای عرفه‌ی حضرت سید الشهداء علیه السلام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عنصر شجاعت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حسن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باب الخوف و الرجاء، 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کشف الاسرار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اسرار معراج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باب فیما أعطی اللّه عزّ و جلّ آدم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تفسیر 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بازگشت به خدا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اسرار معراج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767</w:t>
      </w:r>
      <w:r>
        <w:rPr>
          <w:rFonts w:ascii="IRNazanin" w:hAnsi="IRNazanin" w:eastAsia="IRNazanin"/>
          <w:b w:val="false"/>
          <w:b w:val="false"/>
          <w:bCs w:val="false"/>
          <w:i w:val="false"/>
          <w:i w:val="false"/>
          <w:iCs w:val="false"/>
          <w:color w:val="333333"/>
          <w:sz w:val="20"/>
          <w:sz w:val="20"/>
          <w:szCs w:val="20"/>
          <w:rtl w:val="true"/>
        </w:rPr>
        <w:t>، به اختصار</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المجلس السادس و الأربعون،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باب عمل السلطان و جوائزهم،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داستان را در سفر تبلیغی‌ام به همدان در سال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 حضرت آیت اللّٰه مرحوم آخوند همدانی برایم نقل کرد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ترتیب سوره‌ها آیات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20208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جاهلیت قرن بیستم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جاهلیت قرن بیستم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باب النوادر، حدیث </w:t>
      </w:r>
      <w:r>
        <w:rPr>
          <w:rFonts w:eastAsia="IRNazanin" w:cs="IRNazanin"/>
          <w:b w:val="false"/>
          <w:bCs w:val="false"/>
          <w:i w:val="false"/>
          <w:iCs w:val="false"/>
          <w:color w:val="333333"/>
          <w:sz w:val="20"/>
          <w:szCs w:val="20"/>
        </w:rPr>
        <w:t>5762</w:t>
      </w:r>
      <w:r>
        <w:rPr>
          <w:rFonts w:ascii="IRNazanin" w:hAnsi="IRNazanin" w:eastAsia="IRNazanin"/>
          <w:b w:val="false"/>
          <w:b w:val="false"/>
          <w:bCs w:val="false"/>
          <w:i w:val="false"/>
          <w:i w:val="false"/>
          <w:iCs w:val="false"/>
          <w:color w:val="333333"/>
          <w:sz w:val="20"/>
          <w:sz w:val="20"/>
          <w:szCs w:val="20"/>
          <w:rtl w:val="true"/>
        </w:rPr>
        <w:t>؛ 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20214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باب محاسبة العمل،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20210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المجلس الثالث و الخمسون،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20215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باب التفکر،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باب التفکر،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20262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المجلس السابع و الأربعون، 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20272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رسول اللّٰه صلی الله علیه و آله و سلم فی حدیث المناهی،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عرضت له فاحشة أو شهوة فاجتنبها مخافة اللّٰه عزّ و جل حرم اللّٰه علیه النار، و آمنه من الفزع الأکبر، و أنجز له ما وعده فی کتابه فی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لِمَنْ خٰافَ مَقٰامَ رَبِّهِ جَنَّتٰانِ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 من عرضت له دنیا و آخرة فاختار الدنیا علی الآخرة، لقی اللّٰه عزّ و جل یوم القیامة و لیست له حسنة یتقی بها النار؛ و من اختار الآخرة و ترک الدنیا، رضی اللّٰه عنه و غفر له مساوی عمله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المجلس السادس و الستون،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20297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باب الخوف و الرجاء،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20312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رحمان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باب الخوف و الرجاء، 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باب الورع، 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20392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باب الورع، 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20400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20405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باب العفة،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20414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20425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20434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باب السین بعده الیاء</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المجلس الرابع و الخمسون، حدیث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النورین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20510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باب الطاعة و التقوی،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خطبه‌ی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باب الطاعة و التقوی، 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20385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المجلس السادس و الستون،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مجموعه‌ی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20333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باب البکاء،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عوالی اللئالی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20346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باب التواضع،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باب الإنصاف و العدل،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20525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باب الإنصاف و العدل،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20528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البلاغه‌ی جعفری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توحید مفضل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جاء أعرابی إلی النبی صلی الله علیه و آله و سلم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علمنی من غرائب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صنعت فی رأس العلم حتی تسأل عن غرائبه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رأس العلم یا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اللّٰه حق معرفته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الأعرابی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معرفة اللّٰه حق معرفته؟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تعرفه بلا مثل و لا شبه و لا ند، و أنه واحد أحد ظاهر باطن أول آخر لا کفو له و لا نظیر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فذلک حق معرفته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البلاغه‌ی جعفری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علیه السلام و قد رجع من صفین فأشرف علی القبور بظاهر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أهل الدیار الموحشة و المحال المقفرة و القبور المظلمة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أهل التربة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أهل الغربة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أهل الوحدة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أهل الوحشة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أنتم لنا فرط سابق، و نحن لکم تبع لاحق؛ أما الدور فقد سکنت؛ و أما الأزواج فقد نکحت؛ و أما الأموال فقد قسمت؛ هذا خبر ما عندنا، فما خبر ما عندکم؟ ثم التفت إلی أصحابه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لو أذن لهم فی الکلام لأخبروکم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خیر الزاد التقوی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باب ما ینطق به موضع القبر،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باب آخر فی أرواح المؤمنین،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کیفیة نفخ الصور؛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أبی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فیما وعظ به لقمان علیه السلام ابنه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تک فی شک من الموت فارفع عن نفسک النوم، و لن تستطیع ذلک، و إن کنت فی شک من البعث فارفع عن نفسک الانتباه، و لن تستطیع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فإنک إذا فکرت فی هذا علمت أن نفسک بید غیرک، و إنما النوم بمنزلة الموت، و إنما الیقظة بعد النوم بمنزلة البعث بعد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یُحْیِیهَا اَلَّذِی أَنْشَأَهٰا أَوَّلَ مَرَّةٍ وَ هُوَ بِکُلِّ خَلْقٍ عَلِیمٌ</w:t>
      </w:r>
      <w:r>
        <w:rPr>
          <w:rFonts w:eastAsia="IRNazanin" w:cs="IRNazanin"/>
          <w:b w:val="false"/>
          <w:bCs w:val="false"/>
          <w:i w:val="false"/>
          <w:iCs w:val="false"/>
          <w:color w:val="333333"/>
          <w:sz w:val="20"/>
          <w:szCs w:val="20"/>
          <w:rtl w:val="true"/>
        </w:rPr>
        <w:t>»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المجلس العاشر، 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أبی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لی 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تلقانی بمکة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لی 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تلقانی بمنی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لی 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هات حاجتک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یا ابن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أذنبت ذنبا بینی و بین اللّٰه لم یطلع علیه أحد فعظم علی و أجلک أن أستقبلک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إذا کان یوم القیامة و حاسب اللّٰه عبده المؤمن أوقفه علی ذنوبه ذنبا ذنبا، ثم غفرها له لا یطلع علی ذلک ملکا مقربا و لا نبیا 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المجلس الثامن، حدیث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یونس بن عمار،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الدواوین یوم القیامة دیوان فیه النعم، و دیوان فیه الحسنات، و دیوان فیه السیئات، فیقابل بین دیوان النعم و دیوان الحسنات، فتستغرق النعم دیوان الحسنات و یبقی دیوان السیئات، فیدعا ابن آدم المؤمن للحساب فیتقدم القرآن أمامه فی أحسن صورة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القرآن و هذا عبدک المؤمن قد کان یتعب نفسه بتلاوتی، و یطیل لیله بترتیلی، و تفیض عیناه إذا تهجد، فأرضه کما أرضانی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 العزیز الجبار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ابسط یمینک فیملؤها من رضوان اللّٰه العزیز الجبار، و یملأ شماله من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الجنة مباحة لک، فاقرأ و اصعد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قرأ آیة صعد درجة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کتاب فضل القرآن، 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غاشیه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حدیث أبی بصیر مع المرأة، حدیث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ألا و إن الظلم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فظلم لا یغفر، و ظلم لا یترک، و ظلم مغفور لا یطلب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الظلم الذی لا یغفر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فالشرک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سبحانه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لاٰ یَغْفِرُ أَنْ یُشْرَکَ 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أما الظلم الذی یغفر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فظلم العبد نفسه عند بعض الهنات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الظلم الذی لا یترک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فظلم العباد بعضهم بعضا القصاص هناک شدید لیس هو جرحا بالمدی و لا ضربا بالسیاط و لکنه ما یستصغر ذلک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خطبه‌ی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ذم الظلم، حدیث </w:t>
      </w:r>
      <w:r>
        <w:rPr>
          <w:rFonts w:eastAsia="IRNazanin" w:cs="IRNazanin"/>
          <w:b w:val="false"/>
          <w:bCs w:val="false"/>
          <w:i w:val="false"/>
          <w:iCs w:val="false"/>
          <w:color w:val="333333"/>
          <w:sz w:val="20"/>
          <w:szCs w:val="20"/>
        </w:rPr>
        <w:t>10383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قارعه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المجلس الثالث،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باب حسن الخلق،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أبی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یوم القیامة أمر اللّٰه تبارک و تعالی منادیا ینادی بین یدیه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أین الفقراء؟ فیقوم عنق من الناس کثیر،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لبیک ربنا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لم أفقرکم لهوان بکم علی، و لکن إنما اخترتکم لمثل هذا الیوم تصفحوا وجوه الناس، فمن صنع إلیکم معروفا لم یصنعه إلا فی فکافوه عنی بالجنة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باب فضل فقراء المسلمین، 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أیما مؤمن منع مؤمنا شیئا مما یحتاج إلیه و هو یقدر علیه من عنده أو من عند غیره، أقامه اللّٰه یوم القیامة مسودا وجهه، مزرقة عیناه، مغلولة یداه إلی عنقه، فیقال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الخائن الذی خان اللّٰه و رسوله ثم یؤمر به إلی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باب من منع مؤمناً شیئاً،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عبد اللّٰه بن الحسین عن أبیه عن جده عن أمیر المؤمنین علی بن أبی طالب علیهم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کذب من زعم أنه یحبنی و یبغضک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إذا کان یوم القیامة نادی مناد من بطنان 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أین محبو علی و شیعته؟ أین محبو علی و من یحبه؟ أین المتحابون فی اللّٰه؟ أین المتباذلون فی اللّٰه؟ أین المؤثرون علی أنفسهم؟ أین الذین جفت ألسنتهم من العطش؟ أین الذین یصلون فی اللیل و الناس نیام؟ أین الذین یبکون من خشیة اللّٰه؟ لا خوف علیکم الیوم و لا؛ أنتم تحزنون أنتم رفقاء محمد صلی الله علیه و آله قروا عینا ادخلوا الجنة أنتم و أزواجکم تحبرون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ماعون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باب فرض الصلاة، حدیث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المجلس السابع و الثلاثون، 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الفصل الرابع عشر فی أداء الأمانة؛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4651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3106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جعفر بن محمد علیهما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امتحنوا شیعتنا عند 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مواقیت الصلوات کیف محافظتهم علیها، و عند أسرارهم کیف حفظهم لها عن عدونا، و إلی أموالهم کیف مواساتهم لإخوانهم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4650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باب الثانی و العشرون فی الزکاة؛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آتُوا اَلزَّکٰاةَ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المال و الجاه و قوة البدن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مواساة إخوانکم المؤمنین؛ و من الجاه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إیصالهم إلی ما یتقاعسون عنه لضعفهم عن حوائجهم المترددة فی صدورهم؛ و بالقوة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معونة أخ لک قد سقط حماره أو جمله فی صحراء أو طریق، و هو یستغیث فلا یغاث تعینه، حتی یحمل علیه متاعه، و ترکبه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تنهضه حتی تلحقه القافلة، و أنت فی ذلک کله معتقد لموالاة محمد و آله الطیبین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اللّٰه یزکی أعمالک و یضاعفها بموالاتک لهم، و براءتک من أعدائهم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حسن 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فی مدارة النواصب، حدیث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ذیل آیه‌ی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بقره،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زید بن علی عن أبیه عن جده علیهم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أمیر المؤمنین علی بن أبی طالب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فی الجنة لشجرة یخرج من أعلاها الحلل و من أسفلها خیل بلق مسرجة ملجمة ذوات أجنحة لا تروث و لا تبول، فیرکبها أولیاء اللّٰه فتطیر بهم فی الجنة حیث شاءوا، فیقول الذین أسفل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بلغ بعبادک هذه الکرامة؟ فیقول اللّٰه جل جلاله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کانوا یقومون اللیل و لا ینامون، و یصومون النهار و لا یأکلون، و یجاهدون العدو و لا یجبنون، و یتصدقون و لا یبخلون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المجلس الثامن و الأربعون، 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ذکر جمل من مناهی النبی، حدیث </w:t>
      </w:r>
      <w:r>
        <w:rPr>
          <w:rFonts w:eastAsia="IRNazanin" w:cs="IRNazanin"/>
          <w:b w:val="false"/>
          <w:bCs w:val="false"/>
          <w:i w:val="false"/>
          <w:iCs w:val="false"/>
          <w:color w:val="333333"/>
          <w:sz w:val="20"/>
          <w:szCs w:val="20"/>
        </w:rPr>
        <w:t>4968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باب فضل المعروف،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12309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باب الإنفاق،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عیون اخبار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باب البر بالوالدین،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حدید بن حکیم عن أبی عبد اللّٰه علیه السلام قال أدنی العقوق أف و لو علم اللّٰه عزّ و جل شیئا أهون منه لنهی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باب العقوق،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باب العقوق،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باب البر بالوالدین،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ذیل آیه‌ی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اسراء</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ذیل آیه‌ی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اسراء</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امام 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ذیل آیه‌ی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اسراء؛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ذیل آیه‌ی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بقره؛ تفسیر امام حسن 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باب صلة الرحم، 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المجلس السابع عشر، حدیث </w:t>
      </w:r>
      <w:r>
        <w:rPr>
          <w:rFonts w:eastAsia="IRNazanin" w:cs="IRNazanin"/>
          <w:b w:val="false"/>
          <w:bCs w:val="false"/>
          <w:i w:val="false"/>
          <w:iCs w:val="false"/>
          <w:color w:val="333333"/>
          <w:sz w:val="20"/>
          <w:szCs w:val="20"/>
        </w:rPr>
        <w:t>1049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نوادر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فصل من عیون الحکم؛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المجلس السابع عشر، حدیث </w:t>
      </w:r>
      <w:r>
        <w:rPr>
          <w:rFonts w:eastAsia="IRNazanin" w:cs="IRNazanin"/>
          <w:b w:val="false"/>
          <w:bCs w:val="false"/>
          <w:i w:val="false"/>
          <w:iCs w:val="false"/>
          <w:color w:val="333333"/>
          <w:sz w:val="20"/>
          <w:szCs w:val="20"/>
        </w:rPr>
        <w:t>1049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نامه‌ی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فی الرأی فی المرأة؛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المجلس السابع و الثلاثون، 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الترغیب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6008</w:t>
      </w:r>
      <w:r>
        <w:rPr>
          <w:rFonts w:ascii="IRNazanin" w:hAnsi="IRNazanin" w:eastAsia="IRNazanin"/>
          <w:b w:val="false"/>
          <w:b w:val="false"/>
          <w:bCs w:val="false"/>
          <w:i w:val="false"/>
          <w:i w:val="false"/>
          <w:iCs w:val="false"/>
          <w:color w:val="333333"/>
          <w:sz w:val="20"/>
          <w:sz w:val="20"/>
          <w:szCs w:val="20"/>
          <w:rtl w:val="true"/>
        </w:rPr>
        <w:t>؛ تفسیر معین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الترغیب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ثواب من مسح یده علی رأس یتیم؛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مواعظ العددیه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امام حسن 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تفسیر 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ذیل آیه‌ی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بقره؛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باب اطعام المؤمن،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30627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کتاب آفات اللسان</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اللسان میزان، حدیث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باب الصمت و حفظ اللسان، 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حظه اللسان و أهمیته، حدیث </w:t>
      </w:r>
      <w:r>
        <w:rPr>
          <w:rFonts w:eastAsia="IRNazanin" w:cs="IRNazanin"/>
          <w:b w:val="false"/>
          <w:bCs w:val="false"/>
          <w:i w:val="false"/>
          <w:iCs w:val="false"/>
          <w:color w:val="333333"/>
          <w:sz w:val="20"/>
          <w:szCs w:val="20"/>
        </w:rPr>
        <w:t>4159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ذیل آیه‌ی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بقره؛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تفسیر 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ذیل آیه‌ی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بقره؛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مواعظ العددیه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الفصل السادس و الخمسون فی الإخلاص؛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فوائد الیقین، حدیث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الفصل التاسع، حدیث </w:t>
      </w:r>
      <w:r>
        <w:rPr>
          <w:rFonts w:eastAsia="IRNazanin" w:cs="IRNazanin"/>
          <w:b w:val="false"/>
          <w:bCs w:val="false"/>
          <w:i w:val="false"/>
          <w:iCs w:val="false"/>
          <w:color w:val="333333"/>
          <w:sz w:val="20"/>
          <w:szCs w:val="20"/>
        </w:rPr>
        <w:t>9249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الإخلاص فی العمل، حدیث </w:t>
      </w:r>
      <w:r>
        <w:rPr>
          <w:rFonts w:eastAsia="IRNazanin" w:cs="IRNazanin"/>
          <w:b w:val="false"/>
          <w:bCs w:val="false"/>
          <w:i w:val="false"/>
          <w:iCs w:val="false"/>
          <w:color w:val="333333"/>
          <w:sz w:val="20"/>
          <w:szCs w:val="20"/>
        </w:rPr>
        <w:t>2907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6522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xml:space="preserve">، نامه‌ی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الصبر علی الحق، حدیث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باب الصبر،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باب الصبر، 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20371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معین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9261</w:t>
      </w:r>
      <w:r>
        <w:rPr>
          <w:rFonts w:ascii="IRNazanin" w:hAnsi="IRNazanin" w:eastAsia="IRNazanin"/>
          <w:b w:val="false"/>
          <w:b w:val="false"/>
          <w:bCs w:val="false"/>
          <w:i w:val="false"/>
          <w:i w:val="false"/>
          <w:iCs w:val="false"/>
          <w:color w:val="333333"/>
          <w:sz w:val="20"/>
          <w:sz w:val="20"/>
          <w:szCs w:val="20"/>
          <w:rtl w:val="true"/>
        </w:rPr>
        <w:t>؛ تفسیر معین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معین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فصل فی خواص متفرقة؛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فصل من کلام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مستدرک الوسایل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14498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باب الغیرة، حدیث </w:t>
      </w:r>
      <w:r>
        <w:rPr>
          <w:rFonts w:eastAsia="IRNazanin" w:cs="IRNazanin"/>
          <w:b w:val="false"/>
          <w:bCs w:val="false"/>
          <w:i w:val="false"/>
          <w:iCs w:val="false"/>
          <w:color w:val="333333"/>
          <w:sz w:val="20"/>
          <w:szCs w:val="20"/>
        </w:rPr>
        <w:t>4540</w:t>
      </w:r>
      <w:r>
        <w:rPr>
          <w:rFonts w:ascii="IRNazanin" w:hAnsi="IRNazanin" w:eastAsia="IRNazanin"/>
          <w:b w:val="false"/>
          <w:b w:val="false"/>
          <w:bCs w:val="false"/>
          <w:i w:val="false"/>
          <w:i w:val="false"/>
          <w:iCs w:val="false"/>
          <w:color w:val="333333"/>
          <w:sz w:val="20"/>
          <w:sz w:val="20"/>
          <w:szCs w:val="20"/>
          <w:rtl w:val="true"/>
        </w:rPr>
        <w:t>؛ 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باب الغیرة،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25521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باب الغیرة، حدیث </w:t>
      </w:r>
      <w:r>
        <w:rPr>
          <w:rFonts w:eastAsia="IRNazanin" w:cs="IRNazanin"/>
          <w:b w:val="false"/>
          <w:bCs w:val="false"/>
          <w:i w:val="false"/>
          <w:iCs w:val="false"/>
          <w:color w:val="333333"/>
          <w:sz w:val="20"/>
          <w:szCs w:val="20"/>
        </w:rPr>
        <w:t>4542</w:t>
      </w:r>
      <w:r>
        <w:rPr>
          <w:rFonts w:ascii="IRNazanin" w:hAnsi="IRNazanin" w:eastAsia="IRNazanin"/>
          <w:b w:val="false"/>
          <w:b w:val="false"/>
          <w:bCs w:val="false"/>
          <w:i w:val="false"/>
          <w:i w:val="false"/>
          <w:iCs w:val="false"/>
          <w:color w:val="333333"/>
          <w:sz w:val="20"/>
          <w:sz w:val="20"/>
          <w:szCs w:val="20"/>
          <w:rtl w:val="true"/>
        </w:rPr>
        <w:t>؛ 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25283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أفضل العقل و کماله، حدیث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تفسیر معین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خطبه‌ی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الوصیة بالتقوی؛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جعفریات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المجلس الثامن،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 الکلام فی ماهیة العلوم؛ 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الفصل الثامن؛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المجلس الرابع عشر، حدیث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ترغیب و ترهیب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28862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الصادق عن آبائه عن علی علیهم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 لما لا ترجو أرجی منک لما ترجو، فإن موسی بن عمران علیه السلام خرج یقتبس لأهله نارا فکلمه اللّٰه عزّ و جل، فرجع نبیا و خرجت ملکة سبأ فأسلمت مع سلیمان علیه السلام و خرج سحرة فرعون یطلبون العزة لفرعون فرجعوا 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5854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باب الخوف و الرجاء، 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الفصل السادس عشر؛ 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الفصل الخامس فی الظلم و الحرام؛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4069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مدح العقل، حدیث </w:t>
      </w:r>
      <w:r>
        <w:rPr>
          <w:rFonts w:eastAsia="IRNazanin" w:cs="IRNazanin"/>
          <w:b w:val="false"/>
          <w:bCs w:val="false"/>
          <w:i w:val="false"/>
          <w:iCs w:val="false"/>
          <w:color w:val="333333"/>
          <w:sz w:val="20"/>
          <w:szCs w:val="20"/>
        </w:rPr>
        <w:t>10206</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13146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مجموعه‌ی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باب الکذب؛ الترغیب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الفصل الرابع و العشرون فی محاسن الأفعال؛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10283</w:t>
      </w:r>
      <w:r>
        <w:rPr>
          <w:rFonts w:ascii="IRNazanin" w:hAnsi="IRNazanin" w:eastAsia="IRNazanin"/>
          <w:b w:val="false"/>
          <w:b w:val="false"/>
          <w:bCs w:val="false"/>
          <w:i w:val="false"/>
          <w:i w:val="false"/>
          <w:iCs w:val="false"/>
          <w:color w:val="333333"/>
          <w:sz w:val="20"/>
          <w:sz w:val="20"/>
          <w:szCs w:val="20"/>
          <w:rtl w:val="true"/>
        </w:rPr>
        <w:t>؛ محجة البیضاء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کتاب آفات اللسان</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فصل فی ذم الکذب</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باب الکذب،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مجموعه‌ی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باب الکذب</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باب معنی طینة خبال،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مجلس یوم الجمعة، حدیث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سامع الغیبة، حدیث </w:t>
      </w:r>
      <w:r>
        <w:rPr>
          <w:rFonts w:eastAsia="IRNazanin" w:cs="IRNazanin"/>
          <w:b w:val="false"/>
          <w:bCs w:val="false"/>
          <w:i w:val="false"/>
          <w:iCs w:val="false"/>
          <w:color w:val="333333"/>
          <w:sz w:val="20"/>
          <w:szCs w:val="20"/>
        </w:rPr>
        <w:t>4443</w:t>
      </w:r>
      <w:r>
        <w:rPr>
          <w:rFonts w:ascii="IRNazanin" w:hAnsi="IRNazanin" w:eastAsia="IRNazanin"/>
          <w:b w:val="false"/>
          <w:b w:val="false"/>
          <w:bCs w:val="false"/>
          <w:i w:val="false"/>
          <w:i w:val="false"/>
          <w:iCs w:val="false"/>
          <w:color w:val="333333"/>
          <w:sz w:val="20"/>
          <w:sz w:val="20"/>
          <w:szCs w:val="20"/>
          <w:rtl w:val="true"/>
        </w:rPr>
        <w:t>؛ تفسیر معین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باب النوادر، حدیث </w:t>
      </w:r>
      <w:r>
        <w:rPr>
          <w:rFonts w:eastAsia="IRNazanin" w:cs="IRNazanin"/>
          <w:b w:val="false"/>
          <w:bCs w:val="false"/>
          <w:i w:val="false"/>
          <w:iCs w:val="false"/>
          <w:color w:val="333333"/>
          <w:sz w:val="20"/>
          <w:szCs w:val="20"/>
        </w:rPr>
        <w:t>5762</w:t>
      </w:r>
      <w:r>
        <w:rPr>
          <w:rFonts w:ascii="IRNazanin" w:hAnsi="IRNazanin" w:eastAsia="IRNazanin"/>
          <w:b w:val="false"/>
          <w:b w:val="false"/>
          <w:bCs w:val="false"/>
          <w:i w:val="false"/>
          <w:i w:val="false"/>
          <w:iCs w:val="false"/>
          <w:color w:val="333333"/>
          <w:sz w:val="20"/>
          <w:sz w:val="20"/>
          <w:szCs w:val="20"/>
          <w:rtl w:val="true"/>
        </w:rPr>
        <w:t>؛ 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16332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مجموعه‌ی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باب الرسوم فی معاشرة الناس</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مجموعه‌ی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باب الیمین الکاذبة،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امالی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المجلس السادس، 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20299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باب العفة،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20417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فی الشهوات ذل و رق، حدیث </w:t>
      </w:r>
      <w:r>
        <w:rPr>
          <w:rFonts w:eastAsia="IRNazanin" w:cs="IRNazanin"/>
          <w:b w:val="false"/>
          <w:bCs w:val="false"/>
          <w:i w:val="false"/>
          <w:iCs w:val="false"/>
          <w:color w:val="333333"/>
          <w:sz w:val="20"/>
          <w:szCs w:val="20"/>
        </w:rPr>
        <w:t>6965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الفصل الخامس؛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باب ذکر جمل من مناهی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4968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8862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المجلس الرابع عشر، حدیث </w:t>
      </w:r>
      <w:r>
        <w:rPr>
          <w:rFonts w:eastAsia="IRNazanin" w:cs="IRNazanin"/>
          <w:b w:val="false"/>
          <w:bCs w:val="false"/>
          <w:i w:val="false"/>
          <w:iCs w:val="false"/>
          <w:color w:val="333333"/>
          <w:sz w:val="20"/>
          <w:szCs w:val="20"/>
        </w:rPr>
        <w:t>908</w:t>
      </w:r>
      <w:r>
        <w:rPr>
          <w:rFonts w:ascii="IRNazanin" w:hAnsi="IRNazanin" w:eastAsia="IRNazanin"/>
          <w:b w:val="false"/>
          <w:b w:val="false"/>
          <w:bCs w:val="false"/>
          <w:i w:val="false"/>
          <w:i w:val="false"/>
          <w:iCs w:val="false"/>
          <w:color w:val="333333"/>
          <w:sz w:val="20"/>
          <w:sz w:val="20"/>
          <w:szCs w:val="20"/>
          <w:rtl w:val="true"/>
        </w:rPr>
        <w:t>؛ 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20955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باب الظلم، 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خطبه‌ی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15140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الترغیب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آثار أخری للغضب، حدیث </w:t>
      </w:r>
      <w:r>
        <w:rPr>
          <w:rFonts w:eastAsia="IRNazanin" w:cs="IRNazanin"/>
          <w:b w:val="false"/>
          <w:bCs w:val="false"/>
          <w:i w:val="false"/>
          <w:iCs w:val="false"/>
          <w:color w:val="333333"/>
          <w:sz w:val="20"/>
          <w:szCs w:val="20"/>
        </w:rPr>
        <w:t>6898</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13376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باب کظم الغیظ،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باب الغضب،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ذم الحقد، حدیث </w:t>
      </w:r>
      <w:r>
        <w:rPr>
          <w:rFonts w:eastAsia="IRNazanin" w:cs="IRNazanin"/>
          <w:b w:val="false"/>
          <w:bCs w:val="false"/>
          <w:i w:val="false"/>
          <w:iCs w:val="false"/>
          <w:color w:val="333333"/>
          <w:sz w:val="20"/>
          <w:szCs w:val="20"/>
        </w:rPr>
        <w:t>6763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ذم الحقد، حدیث </w:t>
      </w:r>
      <w:r>
        <w:rPr>
          <w:rFonts w:eastAsia="IRNazanin" w:cs="IRNazanin"/>
          <w:b w:val="false"/>
          <w:bCs w:val="false"/>
          <w:i w:val="false"/>
          <w:iCs w:val="false"/>
          <w:color w:val="333333"/>
          <w:sz w:val="20"/>
          <w:szCs w:val="20"/>
        </w:rPr>
        <w:t>6767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ذم الحقد، حدیث </w:t>
      </w:r>
      <w:r>
        <w:rPr>
          <w:rFonts w:eastAsia="IRNazanin" w:cs="IRNazanin"/>
          <w:b w:val="false"/>
          <w:bCs w:val="false"/>
          <w:i w:val="false"/>
          <w:iCs w:val="false"/>
          <w:color w:val="333333"/>
          <w:sz w:val="20"/>
          <w:szCs w:val="20"/>
        </w:rPr>
        <w:t>6766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فی النهی عن الشر، حدیث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بعض آثار الحقد، حدیث </w:t>
      </w:r>
      <w:r>
        <w:rPr>
          <w:rFonts w:eastAsia="IRNazanin" w:cs="IRNazanin"/>
          <w:b w:val="false"/>
          <w:bCs w:val="false"/>
          <w:i w:val="false"/>
          <w:iCs w:val="false"/>
          <w:color w:val="333333"/>
          <w:sz w:val="20"/>
          <w:szCs w:val="20"/>
        </w:rPr>
        <w:t>6781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ذم الحقد، حدیث </w:t>
      </w:r>
      <w:r>
        <w:rPr>
          <w:rFonts w:eastAsia="IRNazanin" w:cs="IRNazanin"/>
          <w:b w:val="false"/>
          <w:bCs w:val="false"/>
          <w:i w:val="false"/>
          <w:iCs w:val="false"/>
          <w:color w:val="333333"/>
          <w:sz w:val="20"/>
          <w:szCs w:val="20"/>
        </w:rPr>
        <w:t>6774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جملة من علائم شر الإخوان، حدیث </w:t>
      </w:r>
      <w:r>
        <w:rPr>
          <w:rFonts w:eastAsia="IRNazanin" w:cs="IRNazanin"/>
          <w:b w:val="false"/>
          <w:bCs w:val="false"/>
          <w:i w:val="false"/>
          <w:iCs w:val="false"/>
          <w:color w:val="333333"/>
          <w:sz w:val="20"/>
          <w:szCs w:val="20"/>
        </w:rPr>
        <w:t>9602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المجلس السادس،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868</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باب البخل و الشح،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 النبی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معین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مجموعه‌ی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تتمة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الباب الخامس و الستون فی صفة الدنیا؛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الفصل الخامس؛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9790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جعفریات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باب فی المعروف و الصدقه؛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17941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الصادق جعفر بن محمد عن أبیه عن آبائه علیهم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 لا تدخل بیتا واحدة منهن إلا خرب و لم یعمر بالبرکة، الخیانة و السرقة و شرب الخمر و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المجلس الثانی و الستون، 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جعفریات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باب المکر و الخیانة؛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10265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الخیانة، حدیث </w:t>
      </w:r>
      <w:r>
        <w:rPr>
          <w:rFonts w:eastAsia="IRNazanin" w:cs="IRNazanin"/>
          <w:b w:val="false"/>
          <w:bCs w:val="false"/>
          <w:i w:val="false"/>
          <w:iCs w:val="false"/>
          <w:color w:val="333333"/>
          <w:sz w:val="20"/>
          <w:szCs w:val="20"/>
        </w:rPr>
        <w:t>10521</w:t>
      </w:r>
      <w:r>
        <w:rPr>
          <w:rFonts w:ascii="IRNazanin" w:hAnsi="IRNazanin" w:eastAsia="IRNazanin"/>
          <w:b w:val="false"/>
          <w:b w:val="false"/>
          <w:bCs w:val="false"/>
          <w:i w:val="false"/>
          <w:i w:val="false"/>
          <w:iCs w:val="false"/>
          <w:color w:val="333333"/>
          <w:sz w:val="20"/>
          <w:sz w:val="20"/>
          <w:szCs w:val="20"/>
          <w:rtl w:val="true"/>
        </w:rPr>
        <w:t>؛ تفسیر معین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31988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معین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13182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المجلس السادس و الستون،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1450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عبد الرحمن بن سالم عن المفضل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حرم اللّٰه الخمر؟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 اللّٰه الخمر لفعلها و فسادها؛ لأن مدمن الخمر تورثه الارتعاش، و تذهب بنوره، و تهدم مروته، و تحمله علی أن یجترئ علی ارتکاب المحارم و سفک الدماء و رکوب الزنا و لا یؤمن إذا سکر أن یثب علی حرمه و هو لا یعقل ذلک، و لا یزید شاربها إلا کل 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باب السباب،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من ألفاظ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5913</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مجموعه‌ی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الفصل الأول ذم الأسراف، حدیث </w:t>
      </w:r>
      <w:r>
        <w:rPr>
          <w:rFonts w:eastAsia="IRNazanin" w:cs="IRNazanin"/>
          <w:b w:val="false"/>
          <w:bCs w:val="false"/>
          <w:i w:val="false"/>
          <w:iCs w:val="false"/>
          <w:color w:val="333333"/>
          <w:sz w:val="20"/>
          <w:szCs w:val="20"/>
        </w:rPr>
        <w:t>8132</w:t>
      </w:r>
      <w:r>
        <w:rPr>
          <w:rFonts w:ascii="IRNazanin" w:hAnsi="IRNazanin" w:eastAsia="IRNazanin"/>
          <w:b w:val="false"/>
          <w:b w:val="false"/>
          <w:bCs w:val="false"/>
          <w:i w:val="false"/>
          <w:i w:val="false"/>
          <w:iCs w:val="false"/>
          <w:color w:val="333333"/>
          <w:sz w:val="20"/>
          <w:sz w:val="20"/>
          <w:szCs w:val="20"/>
          <w:rtl w:val="true"/>
        </w:rPr>
        <w:t>؛ تفسیر معین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باب فضل القصد،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معین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باب الإحسان و ترک الغش فی البیع، حدیث </w:t>
      </w:r>
      <w:r>
        <w:rPr>
          <w:rFonts w:eastAsia="IRNazanin" w:cs="IRNazanin"/>
          <w:b w:val="false"/>
          <w:bCs w:val="false"/>
          <w:i w:val="false"/>
          <w:iCs w:val="false"/>
          <w:color w:val="333333"/>
          <w:sz w:val="20"/>
          <w:szCs w:val="20"/>
        </w:rPr>
        <w:t>3987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9501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الدین هو الملاک، حدیث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نامه‌ی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من ألفاظ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5775</w:t>
      </w:r>
      <w:r>
        <w:rPr>
          <w:rFonts w:ascii="IRNazanin" w:hAnsi="IRNazanin" w:eastAsia="IRNazanin"/>
          <w:b w:val="false"/>
          <w:b w:val="false"/>
          <w:bCs w:val="false"/>
          <w:i w:val="false"/>
          <w:i w:val="false"/>
          <w:iCs w:val="false"/>
          <w:color w:val="333333"/>
          <w:sz w:val="20"/>
          <w:sz w:val="20"/>
          <w:szCs w:val="20"/>
          <w:rtl w:val="true"/>
        </w:rPr>
        <w:t>؛ 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23282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عقاب مجمع عقوبات الأعمال؛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ذکر جمل من مناهی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4968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ترتیب عناوین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مٰا یُنْفِقُونَ فِی هٰذِهِ اَلْحَیٰاةِ اَلدُّنْیٰا کَمَثَلِ رِیحٍ فِیهٰا صِرٌّ أَصٰابَتْ حَرْثَ قَوْمٍ ظَلَمُوا أَنْفُسَهُمْ فَأَهْلَکَتْهُ وَ مٰا ظَلَمَهُمُ اَللّٰهُ وَ لٰکِنْ أَنْفُسَهُمْ یَظْلِمُونَ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أَهْلَکْنَا اَلْقُرُونَ مِنْ قَبْلِکُمْ لَمّٰا ظَلَمُوا وَ جٰاءَتْهُمْ رُسُلُهُمْ بِالْبَیِّنٰاتِ وَ مٰا کٰانُوا لِیُؤْمِنُوا کَذٰلِکَ نَجْزِی اَلْقَوْمَ اَلْمُجْرِمِینَ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صَدَقْنٰاهُمُ اَلْوَعْدَ فَأَنْجَیْنٰاهُمْ وَ مَنْ نَشٰاءُ وَ أَهْلَکْنَا اَلْمُسْرِفِینَ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آمَنَتْ قَبْلَهُمْ مِنْ قَرْیَةٍ أَهْلَکْنٰاهٰا أَ فَهُمْ یُؤْمِنُونَ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أَرَدْنٰا أَنْ نُهْلِکَ قَرْیَةً أَمَرْنٰا مُتْرَفِیهٰا فَفَسَقُوا فِیهٰا فَحَقَّ عَلَیْهَا اَلْقَوْلُ فَدَمَّرْنٰاهٰا تَدْمِیراً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ثَمُودُ فَأُهْلِکُوا بِالطّٰاغِیَةِ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أَنْ لَمْ یَکُنْ رَبُّکَ مُهْلِکَ اَلْقُریٰ بِظُلْمٍ وَ أَهْلُهٰا غٰافِلُونَ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هُمْ خَیْرٌ أَمْ قَوْمُ تُبَّعٍ وَ اَلَّذِینَ مِنْ قَبْلِهِمْ أَهْلَکْنٰاهُمْ إِنَّهُمْ کٰانُوا مُجْرِمِینَ</w:t>
      </w:r>
      <w:r>
        <w:rPr>
          <w:rFonts w:eastAsia="IRNazanin" w:cs="IRNazanin"/>
          <w:b w:val="false"/>
          <w:bCs w:val="false"/>
          <w:i w:val="false"/>
          <w:iCs w:val="false"/>
          <w:color w:val="333333"/>
          <w:sz w:val="20"/>
          <w:szCs w:val="20"/>
          <w:rtl w:val="true"/>
        </w:rPr>
        <w:t>» .</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باب حب الدنیا و الحرص علیها،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الفصل السادس فی الغنی و الفقر</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عرفان القدر، حدیث </w:t>
      </w:r>
      <w:r>
        <w:rPr>
          <w:rFonts w:eastAsia="IRNazanin" w:cs="IRNazanin"/>
          <w:b w:val="false"/>
          <w:bCs w:val="false"/>
          <w:i w:val="false"/>
          <w:iCs w:val="false"/>
          <w:color w:val="333333"/>
          <w:sz w:val="20"/>
          <w:szCs w:val="20"/>
        </w:rPr>
        <w:t>4677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الغمه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الکبر و ذمه، حدیث </w:t>
      </w:r>
      <w:r>
        <w:rPr>
          <w:rFonts w:eastAsia="IRNazanin" w:cs="IRNazanin"/>
          <w:b w:val="false"/>
          <w:bCs w:val="false"/>
          <w:i w:val="false"/>
          <w:iCs w:val="false"/>
          <w:color w:val="333333"/>
          <w:sz w:val="20"/>
          <w:szCs w:val="20"/>
        </w:rPr>
        <w:t>7124</w:t>
      </w:r>
      <w:r>
        <w:rPr>
          <w:rFonts w:ascii="IRNazanin" w:hAnsi="IRNazanin" w:eastAsia="IRNazanin"/>
          <w:b w:val="false"/>
          <w:b w:val="false"/>
          <w:bCs w:val="false"/>
          <w:i w:val="false"/>
          <w:i w:val="false"/>
          <w:iCs w:val="false"/>
          <w:color w:val="333333"/>
          <w:sz w:val="20"/>
          <w:sz w:val="20"/>
          <w:szCs w:val="20"/>
          <w:rtl w:val="true"/>
        </w:rPr>
        <w:t>؛ تفسیر معین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880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الباب الأربعون فی ذم الحسد</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باب وصیة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السرایا،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image" Target="media/image2.jpeg"/><Relationship Id="rId423" Type="http://schemas.openxmlformats.org/officeDocument/2006/relationships/image" Target="media/image2.jpeg"/><Relationship Id="rId424" Type="http://schemas.openxmlformats.org/officeDocument/2006/relationships/footer" Target="footer417.xml"/><Relationship Id="rId425" Type="http://schemas.openxmlformats.org/officeDocument/2006/relationships/footnotes" Target="footnotes.xml"/><Relationship Id="rId426" Type="http://schemas.openxmlformats.org/officeDocument/2006/relationships/numbering" Target="numbering.xml"/><Relationship Id="rId427" Type="http://schemas.openxmlformats.org/officeDocument/2006/relationships/fontTable" Target="fontTable.xml"/><Relationship Id="rId428" Type="http://schemas.openxmlformats.org/officeDocument/2006/relationships/settings" Target="settings.xml"/><Relationship Id="rId4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423</Pages>
  <Words>92476</Words>
  <Characters>344904</Characters>
  <CharactersWithSpaces>433434</CharactersWithSpaces>
  <Paragraphs>3947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2026-08-16T02:19:45Z</dcterms:created>
  <dc:creator>ghaemiyeh.com</dc:creator>
  <dc:description/>
  <dc:language>en-US</dc:language>
  <cp:lastModifiedBy/>
  <dcterms:modified xsi:type="dcterms:W3CDTF">2026-08-16T05:49:56Z</dcterms:modified>
  <cp:revision>1</cp:revision>
  <dc:subject/>
  <dc:title>توبه آغوش رحمت</dc:title>
</cp:coreProperties>
</file>

<file path=docProps/custom.xml><?xml version="1.0" encoding="utf-8"?>
<Properties xmlns="http://schemas.openxmlformats.org/officeDocument/2006/custom-properties" xmlns:vt="http://schemas.openxmlformats.org/officeDocument/2006/docPropsVTypes"/>
</file>